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7B" w:rsidRPr="009C034B" w:rsidRDefault="0034594B" w:rsidP="00CC6AC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C034B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D0F7B" w:rsidRPr="009C034B" w:rsidRDefault="00CC6AC2" w:rsidP="00CC6AC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6D0F7B" w:rsidRPr="009C034B">
        <w:rPr>
          <w:rFonts w:ascii="Times New Roman" w:hAnsi="Times New Roman" w:cs="Times New Roman"/>
          <w:sz w:val="24"/>
          <w:szCs w:val="24"/>
          <w:lang w:eastAsia="ru-RU"/>
        </w:rPr>
        <w:t>ФНС России</w:t>
      </w:r>
    </w:p>
    <w:p w:rsidR="006D0F7B" w:rsidRPr="00FF3DBF" w:rsidRDefault="006D0F7B" w:rsidP="00CC6AC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F5498" w:rsidRPr="009C034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F3DBF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F3DBF">
        <w:rPr>
          <w:rFonts w:ascii="Times New Roman" w:hAnsi="Times New Roman" w:cs="Times New Roman"/>
          <w:sz w:val="24"/>
          <w:szCs w:val="24"/>
          <w:lang w:val="en-US" w:eastAsia="ru-RU"/>
        </w:rPr>
        <w:t>24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CF5498" w:rsidRPr="009C034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F3DBF">
        <w:rPr>
          <w:rFonts w:ascii="Times New Roman" w:hAnsi="Times New Roman" w:cs="Times New Roman"/>
          <w:sz w:val="24"/>
          <w:szCs w:val="24"/>
          <w:lang w:eastAsia="ru-RU"/>
        </w:rPr>
        <w:t xml:space="preserve"> ___07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>____201</w:t>
      </w:r>
      <w:r w:rsidR="00FF3DBF">
        <w:rPr>
          <w:rFonts w:ascii="Times New Roman" w:hAnsi="Times New Roman" w:cs="Times New Roman"/>
          <w:sz w:val="24"/>
          <w:szCs w:val="24"/>
          <w:lang w:val="en-US" w:eastAsia="ru-RU"/>
        </w:rPr>
        <w:t>9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6D0F7B" w:rsidRPr="009C034B" w:rsidRDefault="009C034B" w:rsidP="00CC6AC2">
      <w:pPr>
        <w:pStyle w:val="ConsPlusNormal"/>
        <w:tabs>
          <w:tab w:val="left" w:pos="6379"/>
        </w:tabs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</w:t>
      </w:r>
      <w:r w:rsidR="00FF3DBF">
        <w:rPr>
          <w:rFonts w:ascii="Times New Roman" w:hAnsi="Times New Roman" w:cs="Times New Roman"/>
          <w:sz w:val="24"/>
          <w:szCs w:val="24"/>
        </w:rPr>
        <w:t>ММВ-7-15/375</w:t>
      </w:r>
      <w:r w:rsidR="00FF3DB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D0F7B" w:rsidRPr="00CC6AC2" w:rsidRDefault="006D0F7B" w:rsidP="00CC6AC2">
      <w:pPr>
        <w:pStyle w:val="ConsPlusNormal"/>
        <w:tabs>
          <w:tab w:val="left" w:pos="6379"/>
        </w:tabs>
        <w:ind w:left="5245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C2DCD" w:rsidRDefault="004C2DCD" w:rsidP="00CC6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34B" w:rsidRPr="00CC6AC2" w:rsidRDefault="009C034B" w:rsidP="00CC6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DCD" w:rsidRPr="00CC6AC2" w:rsidRDefault="004C2DCD" w:rsidP="00CC6A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7"/>
      <w:bookmarkEnd w:id="0"/>
      <w:r w:rsidRPr="00CC6AC2">
        <w:rPr>
          <w:rFonts w:ascii="Times New Roman" w:hAnsi="Times New Roman" w:cs="Times New Roman"/>
          <w:sz w:val="28"/>
          <w:szCs w:val="28"/>
        </w:rPr>
        <w:t>ПОРЯДОК</w:t>
      </w:r>
    </w:p>
    <w:p w:rsidR="004C2DCD" w:rsidRPr="00CC6AC2" w:rsidRDefault="004C2DCD" w:rsidP="00595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ЗАПОЛНЕНИЯ РЕЕСТР</w:t>
      </w:r>
      <w:r w:rsidR="006A7A9A">
        <w:rPr>
          <w:rFonts w:ascii="Times New Roman" w:hAnsi="Times New Roman" w:cs="Times New Roman"/>
          <w:sz w:val="28"/>
          <w:szCs w:val="28"/>
        </w:rPr>
        <w:t>А</w:t>
      </w:r>
      <w:r w:rsidRPr="00CC6AC2">
        <w:rPr>
          <w:rFonts w:ascii="Times New Roman" w:hAnsi="Times New Roman" w:cs="Times New Roman"/>
          <w:sz w:val="28"/>
          <w:szCs w:val="28"/>
        </w:rPr>
        <w:t>,</w:t>
      </w:r>
      <w:r w:rsidR="00595117" w:rsidRPr="00595117">
        <w:t xml:space="preserve"> </w:t>
      </w:r>
      <w:r w:rsidR="00595117" w:rsidRPr="00595117">
        <w:rPr>
          <w:rFonts w:ascii="Times New Roman" w:hAnsi="Times New Roman" w:cs="Times New Roman"/>
          <w:sz w:val="28"/>
          <w:szCs w:val="28"/>
        </w:rPr>
        <w:t>ТАМОЖЕННЫХ ДЕКЛАРАЦИЙ (ПОЛНЫХ ТАМОЖЕНН</w:t>
      </w:r>
      <w:r w:rsidR="00595117">
        <w:rPr>
          <w:rFonts w:ascii="Times New Roman" w:hAnsi="Times New Roman" w:cs="Times New Roman"/>
          <w:sz w:val="28"/>
          <w:szCs w:val="28"/>
        </w:rPr>
        <w:t>ЫХ ДЕКЛАРАЦИЙ), ПРЕДУСМОТРЕННЫ</w:t>
      </w:r>
      <w:r w:rsidR="002D3A32">
        <w:rPr>
          <w:rFonts w:ascii="Times New Roman" w:hAnsi="Times New Roman" w:cs="Times New Roman"/>
          <w:sz w:val="28"/>
          <w:szCs w:val="28"/>
        </w:rPr>
        <w:t>Х</w:t>
      </w:r>
      <w:r w:rsidR="00595117">
        <w:rPr>
          <w:rFonts w:ascii="Times New Roman" w:hAnsi="Times New Roman" w:cs="Times New Roman"/>
          <w:sz w:val="28"/>
          <w:szCs w:val="28"/>
        </w:rPr>
        <w:t xml:space="preserve"> ПОДПУНКТОМ 3 ПУНКТА 7, </w:t>
      </w:r>
      <w:r w:rsidR="00595117" w:rsidRPr="00595117">
        <w:rPr>
          <w:rFonts w:ascii="Times New Roman" w:hAnsi="Times New Roman" w:cs="Times New Roman"/>
          <w:sz w:val="28"/>
          <w:szCs w:val="28"/>
        </w:rPr>
        <w:t xml:space="preserve">ПОДПУНКТОМ 2 ПУНКТА 7.2 </w:t>
      </w:r>
      <w:r w:rsidRPr="00CC6AC2">
        <w:rPr>
          <w:rFonts w:ascii="Times New Roman" w:hAnsi="Times New Roman" w:cs="Times New Roman"/>
          <w:sz w:val="28"/>
          <w:szCs w:val="28"/>
        </w:rPr>
        <w:t>СТАТЬИ 198 НАЛОГОВОГО КОДЕКСА РОССИЙСКОЙ ФЕДЕРАЦИИ</w:t>
      </w:r>
    </w:p>
    <w:p w:rsidR="004C2DCD" w:rsidRPr="00CC6AC2" w:rsidRDefault="004C2DCD" w:rsidP="00CC6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DCD" w:rsidRPr="00863956" w:rsidRDefault="00904C6D" w:rsidP="00863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270">
        <w:rPr>
          <w:rFonts w:ascii="Times New Roman" w:hAnsi="Times New Roman" w:cs="Times New Roman"/>
          <w:sz w:val="28"/>
          <w:szCs w:val="28"/>
        </w:rPr>
        <w:t xml:space="preserve"> </w:t>
      </w:r>
      <w:r w:rsidR="00863956">
        <w:rPr>
          <w:rFonts w:ascii="Times New Roman" w:hAnsi="Times New Roman" w:cs="Times New Roman"/>
          <w:sz w:val="28"/>
          <w:szCs w:val="28"/>
        </w:rPr>
        <w:t>Р</w:t>
      </w:r>
      <w:r w:rsidR="00863956" w:rsidRPr="00863956">
        <w:rPr>
          <w:rFonts w:ascii="Times New Roman" w:hAnsi="Times New Roman" w:cs="Times New Roman"/>
          <w:sz w:val="28"/>
          <w:szCs w:val="28"/>
        </w:rPr>
        <w:t>еестр таможенных деклараций (полных таможенных деклараци</w:t>
      </w:r>
      <w:r w:rsidR="00863956" w:rsidRPr="00314334">
        <w:rPr>
          <w:rFonts w:ascii="Times New Roman" w:hAnsi="Times New Roman" w:cs="Times New Roman"/>
          <w:sz w:val="28"/>
          <w:szCs w:val="28"/>
        </w:rPr>
        <w:t>й)</w:t>
      </w:r>
      <w:r w:rsidR="004C2DCD" w:rsidRPr="00314334">
        <w:rPr>
          <w:rFonts w:ascii="Times New Roman" w:hAnsi="Times New Roman" w:cs="Times New Roman"/>
          <w:sz w:val="28"/>
          <w:szCs w:val="28"/>
        </w:rPr>
        <w:t>, установленны</w:t>
      </w:r>
      <w:r w:rsidR="00863956" w:rsidRPr="00314334">
        <w:rPr>
          <w:rFonts w:ascii="Times New Roman" w:hAnsi="Times New Roman" w:cs="Times New Roman"/>
          <w:sz w:val="28"/>
          <w:szCs w:val="28"/>
        </w:rPr>
        <w:t>й</w:t>
      </w:r>
      <w:r w:rsidR="004C2DCD" w:rsidRPr="003143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абзацем первым пункта 10 статьи 198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Налогового коде</w:t>
      </w:r>
      <w:r w:rsidR="00AD1775" w:rsidRPr="00314334">
        <w:rPr>
          <w:rFonts w:ascii="Times New Roman" w:hAnsi="Times New Roman" w:cs="Times New Roman"/>
          <w:sz w:val="28"/>
          <w:szCs w:val="28"/>
        </w:rPr>
        <w:t xml:space="preserve">кса Российской Федерации (далее - </w:t>
      </w:r>
      <w:r w:rsidR="004C2DCD" w:rsidRPr="00314334">
        <w:rPr>
          <w:rFonts w:ascii="Times New Roman" w:hAnsi="Times New Roman" w:cs="Times New Roman"/>
          <w:sz w:val="28"/>
          <w:szCs w:val="28"/>
        </w:rPr>
        <w:t>Реестр сведений), содерж</w:t>
      </w:r>
      <w:r w:rsidR="00314334" w:rsidRPr="00314334">
        <w:rPr>
          <w:rFonts w:ascii="Times New Roman" w:hAnsi="Times New Roman" w:cs="Times New Roman"/>
          <w:sz w:val="28"/>
          <w:szCs w:val="28"/>
        </w:rPr>
        <w:t>и</w:t>
      </w:r>
      <w:r w:rsidR="004C2DCD" w:rsidRPr="00314334">
        <w:rPr>
          <w:rFonts w:ascii="Times New Roman" w:hAnsi="Times New Roman" w:cs="Times New Roman"/>
          <w:sz w:val="28"/>
          <w:szCs w:val="28"/>
        </w:rPr>
        <w:t xml:space="preserve">т сведения из документов, предоставляемых в подтверждение обоснованности освобождения от уплаты акциза, предоставленного в соответствии с </w:t>
      </w:r>
      <w:hyperlink r:id="rId8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</w:t>
      </w:r>
      <w:r w:rsidR="00AD1775" w:rsidRPr="00314334">
        <w:rPr>
          <w:rFonts w:ascii="Times New Roman" w:hAnsi="Times New Roman" w:cs="Times New Roman"/>
          <w:sz w:val="28"/>
          <w:szCs w:val="28"/>
        </w:rPr>
        <w:t xml:space="preserve">алее - </w:t>
      </w:r>
      <w:r w:rsidR="004C2DCD" w:rsidRPr="00314334">
        <w:rPr>
          <w:rFonts w:ascii="Times New Roman" w:hAnsi="Times New Roman" w:cs="Times New Roman"/>
          <w:sz w:val="28"/>
          <w:szCs w:val="28"/>
        </w:rPr>
        <w:t>Кодекс), и возмещения сумм акциза, уплаченных налогоп</w:t>
      </w:r>
      <w:r w:rsidR="00994E48" w:rsidRPr="00314334">
        <w:rPr>
          <w:rFonts w:ascii="Times New Roman" w:hAnsi="Times New Roman" w:cs="Times New Roman"/>
          <w:sz w:val="28"/>
          <w:szCs w:val="28"/>
        </w:rPr>
        <w:t xml:space="preserve">лательщиком в связи </w:t>
      </w:r>
      <w:r w:rsidR="004C2DCD" w:rsidRPr="00314334">
        <w:rPr>
          <w:rFonts w:ascii="Times New Roman" w:hAnsi="Times New Roman" w:cs="Times New Roman"/>
          <w:sz w:val="28"/>
          <w:szCs w:val="28"/>
        </w:rPr>
        <w:t xml:space="preserve">с отсутствием банковской гарантии, предусмотренной </w:t>
      </w:r>
      <w:hyperlink r:id="rId11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Кодекса, и сумм акциза, уплаченных налогоплательщиком и подлежащих в соответствии со </w:t>
      </w:r>
      <w:hyperlink r:id="rId13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Кодекса налоговым вычетам в порядке, установленном </w:t>
      </w:r>
      <w:hyperlink r:id="rId14" w:history="1">
        <w:r w:rsidR="004C2DCD" w:rsidRPr="00314334">
          <w:rPr>
            <w:rFonts w:ascii="Times New Roman" w:hAnsi="Times New Roman" w:cs="Times New Roman"/>
            <w:sz w:val="28"/>
            <w:szCs w:val="28"/>
          </w:rPr>
          <w:t>статьей 201</w:t>
        </w:r>
      </w:hyperlink>
      <w:r w:rsidR="004C2DCD" w:rsidRPr="0031433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4C2DCD" w:rsidRDefault="004C2DCD" w:rsidP="00CC6A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2. В строках указываются следующие сведения:</w:t>
      </w:r>
    </w:p>
    <w:p w:rsidR="004C2DCD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48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Налоговый период (код)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код, определяющий налоговый период, указанный в соответствующей налоговой декларации по акцизам, с которой представляется Реестр сведений;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P49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Отчетный год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год, указанный в соответствующей налоговой декларации по акцизам, с которой представляется Реестр сведений;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P50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Номер корректировки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при представлении в налоговый орган первичного Реестра сведений за налоговый период проставляется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0--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, при представлении уточненного Реестра сведений за соответствующий налоговый период указывается номер корректировки (например,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1--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,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2--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>);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P51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Налоговая декларация (код)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значение кода формы по классификатору налоговой документации для налоговой декларации по акцизам, с которой представляется Реестр сведений;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д) в </w:t>
      </w:r>
      <w:hyperlink w:anchor="P53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>:</w:t>
      </w:r>
    </w:p>
    <w:p w:rsidR="004C2DCD" w:rsidRPr="00CC6AC2" w:rsidRDefault="00CF5498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DCD" w:rsidRPr="00CC6AC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- идентификационный номер налогоплательщика;</w:t>
      </w:r>
    </w:p>
    <w:p w:rsidR="004C2DCD" w:rsidRPr="00CC6AC2" w:rsidRDefault="00CF5498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DCD" w:rsidRPr="00CC6AC2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- код причины постановки на налоговый учет;</w:t>
      </w:r>
    </w:p>
    <w:p w:rsidR="004C2DCD" w:rsidRPr="00CC6AC2" w:rsidRDefault="00CF5498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DCD" w:rsidRPr="00CC6AC2">
        <w:rPr>
          <w:rFonts w:ascii="Times New Roman" w:hAnsi="Times New Roman" w:cs="Times New Roman"/>
          <w:sz w:val="28"/>
          <w:szCs w:val="28"/>
        </w:rPr>
        <w:t>Наимено</w:t>
      </w:r>
      <w:r w:rsidR="00EC36CC" w:rsidRPr="00CC6AC2">
        <w:rPr>
          <w:rFonts w:ascii="Times New Roman" w:hAnsi="Times New Roman" w:cs="Times New Roman"/>
          <w:sz w:val="28"/>
          <w:szCs w:val="28"/>
        </w:rPr>
        <w:t>вание/фамилия, имя, отчество</w:t>
      </w:r>
      <w:r w:rsidR="00EC36CC" w:rsidRPr="00CC6AC2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</w:t>
      </w:r>
      <w:r w:rsidR="00EC36CC" w:rsidRPr="00CC6AC2">
        <w:rPr>
          <w:rFonts w:ascii="Times New Roman" w:hAnsi="Times New Roman" w:cs="Times New Roman"/>
          <w:sz w:val="28"/>
          <w:szCs w:val="28"/>
        </w:rPr>
        <w:t>я его фамилия, имя, отчество</w:t>
      </w:r>
      <w:r w:rsidR="008B2426" w:rsidRPr="00CC6AC2">
        <w:rPr>
          <w:rFonts w:ascii="Times New Roman" w:hAnsi="Times New Roman" w:cs="Times New Roman"/>
          <w:sz w:val="28"/>
          <w:szCs w:val="28"/>
        </w:rPr>
        <w:t>*</w:t>
      </w:r>
      <w:r w:rsidR="004C2DCD" w:rsidRPr="00CC6AC2">
        <w:rPr>
          <w:rFonts w:ascii="Times New Roman" w:hAnsi="Times New Roman" w:cs="Times New Roman"/>
          <w:sz w:val="28"/>
          <w:szCs w:val="28"/>
        </w:rPr>
        <w:t>;</w:t>
      </w:r>
    </w:p>
    <w:p w:rsidR="00050EB5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lastRenderedPageBreak/>
        <w:t xml:space="preserve">е) при представлении в налоговый орган по месту учета организацией-правопреемником Реестра сведений по операциям, осуществленным реорганизованной организацией, указываются ИНН и КПП организации-правопреемника. 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4" w:history="1">
        <w:r w:rsidRPr="00CC6AC2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Наимено</w:t>
      </w:r>
      <w:r w:rsidR="008B2426" w:rsidRPr="00CC6AC2">
        <w:rPr>
          <w:rFonts w:ascii="Times New Roman" w:hAnsi="Times New Roman" w:cs="Times New Roman"/>
          <w:sz w:val="28"/>
          <w:szCs w:val="28"/>
        </w:rPr>
        <w:t>вание/фамилия, имя, отчество*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указывается наименование реорганизованной организации.</w:t>
      </w:r>
    </w:p>
    <w:p w:rsidR="004C2DCD" w:rsidRPr="00CC6AC2" w:rsidRDefault="00050EB5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EB5"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принимает значение в соответствии кодами реорганизации и кодом ликвидации, утвержденными приложением к настоящему Порядку.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CC6AC2">
          <w:rPr>
            <w:rFonts w:ascii="Times New Roman" w:hAnsi="Times New Roman" w:cs="Times New Roman"/>
            <w:sz w:val="28"/>
            <w:szCs w:val="28"/>
          </w:rPr>
          <w:t>полях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ИНН/КПП реорганизованной организации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ИНН и КПП, которые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налогоплательщика);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ж) в </w:t>
      </w:r>
      <w:hyperlink w:anchor="P59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 xml:space="preserve">ИТОГО сумма акциза, освобожденная от уплаты в связи с представлением банковской гарантии либо без представления банковской гарантии в соответствии с </w:t>
      </w:r>
      <w:hyperlink r:id="rId15" w:history="1">
        <w:r w:rsidRPr="00CC6AC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C6AC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C6AC2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(в рублях)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общая сумма акциза, освобожденная от уплаты в связи с представлением банковской гарантии либо без представления банковской гарантии при реализации подакцизных товаров на экспорт, факт которого документально подтвержден в налоговом периоде.</w:t>
      </w:r>
    </w:p>
    <w:p w:rsidR="004C2DCD" w:rsidRPr="00CC6AC2" w:rsidRDefault="004C2DCD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Данная </w:t>
      </w:r>
      <w:hyperlink w:anchor="P59" w:history="1">
        <w:r w:rsidRPr="00CC6AC2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определяется как сумма значений по графе 6 и должна соответствовать:</w:t>
      </w:r>
    </w:p>
    <w:p w:rsidR="004C2DCD" w:rsidRDefault="007F352F" w:rsidP="00CD1A4E">
      <w:pPr>
        <w:pStyle w:val="ConsPlusNormal"/>
        <w:spacing w:before="120"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ри реализации на экспорт </w:t>
      </w:r>
      <w:r w:rsidR="00BE4B13" w:rsidRPr="00CC6AC2">
        <w:rPr>
          <w:rFonts w:ascii="Times New Roman" w:hAnsi="Times New Roman" w:cs="Times New Roman"/>
          <w:sz w:val="28"/>
          <w:szCs w:val="28"/>
        </w:rPr>
        <w:t>этилового спирта, алкогольной и (или) подакцизной спиртосодержащей продукции</w:t>
      </w:r>
      <w:r w:rsidR="003801F7">
        <w:rPr>
          <w:rFonts w:ascii="Times New Roman" w:hAnsi="Times New Roman" w:cs="Times New Roman"/>
          <w:sz w:val="28"/>
          <w:szCs w:val="28"/>
        </w:rPr>
        <w:t xml:space="preserve"> данная строка</w:t>
      </w:r>
      <w:r w:rsidR="003801F7" w:rsidRPr="003801F7">
        <w:t xml:space="preserve"> </w:t>
      </w:r>
      <w:r w:rsidR="003801F7" w:rsidRPr="003801F7">
        <w:rPr>
          <w:rFonts w:ascii="Times New Roman" w:hAnsi="Times New Roman" w:cs="Times New Roman"/>
          <w:sz w:val="28"/>
          <w:szCs w:val="28"/>
        </w:rPr>
        <w:t>определяется как сумма значений по графе 6</w:t>
      </w:r>
      <w:r w:rsidR="003801F7">
        <w:rPr>
          <w:rFonts w:ascii="Times New Roman" w:hAnsi="Times New Roman" w:cs="Times New Roman"/>
          <w:sz w:val="28"/>
          <w:szCs w:val="28"/>
        </w:rPr>
        <w:t xml:space="preserve"> и соответствует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общей сумме акциза, отраженной в графе 3 подраздела 2.5 с кодом показателя 50003 по графе 1 налоговой </w:t>
      </w:r>
      <w:hyperlink r:id="rId18" w:history="1">
        <w:r w:rsidR="004C2DCD"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4C2DCD" w:rsidRPr="00CC6AC2">
        <w:rPr>
          <w:rFonts w:ascii="Times New Roman" w:hAnsi="Times New Roman" w:cs="Times New Roman"/>
          <w:sz w:val="28"/>
          <w:szCs w:val="28"/>
        </w:rPr>
        <w:t xml:space="preserve"> по акцизам на этиловый спирт, алкогольную и (или) подакцизную спиртосодержащую продукцию, утвержденн</w:t>
      </w:r>
      <w:r w:rsidR="007D0B66">
        <w:rPr>
          <w:rFonts w:ascii="Times New Roman" w:hAnsi="Times New Roman" w:cs="Times New Roman"/>
          <w:sz w:val="28"/>
          <w:szCs w:val="28"/>
        </w:rPr>
        <w:t>ой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от </w:t>
      </w:r>
      <w:r w:rsidR="00400E62" w:rsidRPr="00CC6AC2">
        <w:rPr>
          <w:rFonts w:ascii="Times New Roman" w:hAnsi="Times New Roman" w:cs="Times New Roman"/>
          <w:sz w:val="28"/>
          <w:szCs w:val="28"/>
        </w:rPr>
        <w:t>21</w:t>
      </w:r>
      <w:r w:rsidR="00D070F5" w:rsidRPr="00CC6AC2">
        <w:rPr>
          <w:rFonts w:ascii="Times New Roman" w:hAnsi="Times New Roman" w:cs="Times New Roman"/>
          <w:sz w:val="28"/>
          <w:szCs w:val="28"/>
        </w:rPr>
        <w:t>.09</w:t>
      </w:r>
      <w:r w:rsidR="004C2DCD" w:rsidRPr="00CC6AC2">
        <w:rPr>
          <w:rFonts w:ascii="Times New Roman" w:hAnsi="Times New Roman" w:cs="Times New Roman"/>
          <w:sz w:val="28"/>
          <w:szCs w:val="28"/>
        </w:rPr>
        <w:t>.201</w:t>
      </w:r>
      <w:r w:rsidR="00D070F5" w:rsidRPr="00CC6AC2">
        <w:rPr>
          <w:rFonts w:ascii="Times New Roman" w:hAnsi="Times New Roman" w:cs="Times New Roman"/>
          <w:sz w:val="28"/>
          <w:szCs w:val="28"/>
        </w:rPr>
        <w:t>8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904C6D">
        <w:rPr>
          <w:rFonts w:ascii="Times New Roman" w:hAnsi="Times New Roman" w:cs="Times New Roman"/>
          <w:sz w:val="28"/>
          <w:szCs w:val="28"/>
        </w:rPr>
        <w:t>№ </w:t>
      </w:r>
      <w:r w:rsidR="00D070F5" w:rsidRPr="00CC6AC2">
        <w:rPr>
          <w:rFonts w:ascii="Times New Roman" w:hAnsi="Times New Roman" w:cs="Times New Roman"/>
          <w:sz w:val="28"/>
          <w:szCs w:val="28"/>
        </w:rPr>
        <w:t>ММВ-7-3/544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@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4C2DCD" w:rsidRPr="00CC6AC2">
        <w:rPr>
          <w:rFonts w:ascii="Times New Roman" w:hAnsi="Times New Roman" w:cs="Times New Roman"/>
          <w:sz w:val="28"/>
          <w:szCs w:val="28"/>
        </w:rPr>
        <w:t>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</w:t>
      </w:r>
      <w:r w:rsidR="005C5205">
        <w:rPr>
          <w:rFonts w:ascii="Times New Roman" w:hAnsi="Times New Roman" w:cs="Times New Roman"/>
          <w:sz w:val="28"/>
          <w:szCs w:val="28"/>
        </w:rPr>
        <w:t xml:space="preserve"> э</w:t>
      </w:r>
      <w:r w:rsidR="004C2DCD" w:rsidRPr="00CC6AC2">
        <w:rPr>
          <w:rFonts w:ascii="Times New Roman" w:hAnsi="Times New Roman" w:cs="Times New Roman"/>
          <w:sz w:val="28"/>
          <w:szCs w:val="28"/>
        </w:rPr>
        <w:t>лектронной</w:t>
      </w:r>
      <w:r w:rsidR="00CD1A4E">
        <w:rPr>
          <w:rFonts w:ascii="Times New Roman" w:hAnsi="Times New Roman" w:cs="Times New Roman"/>
          <w:sz w:val="28"/>
          <w:szCs w:val="28"/>
        </w:rPr>
        <w:t xml:space="preserve"> </w:t>
      </w:r>
      <w:r w:rsidR="004C2DCD" w:rsidRPr="00CC6AC2">
        <w:rPr>
          <w:rFonts w:ascii="Times New Roman" w:hAnsi="Times New Roman" w:cs="Times New Roman"/>
          <w:sz w:val="28"/>
          <w:szCs w:val="28"/>
        </w:rPr>
        <w:t>форме</w:t>
      </w:r>
      <w:r w:rsidR="00CD1A4E">
        <w:rPr>
          <w:rFonts w:ascii="Times New Roman" w:hAnsi="Times New Roman" w:cs="Times New Roman"/>
          <w:sz w:val="28"/>
          <w:szCs w:val="28"/>
        </w:rPr>
        <w:t xml:space="preserve"> и </w:t>
      </w:r>
      <w:r w:rsidR="004C2DCD" w:rsidRPr="00CC6AC2">
        <w:rPr>
          <w:rFonts w:ascii="Times New Roman" w:hAnsi="Times New Roman" w:cs="Times New Roman"/>
          <w:sz w:val="28"/>
          <w:szCs w:val="28"/>
        </w:rPr>
        <w:t>порядка ее заполнения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="005C5205">
        <w:rPr>
          <w:rFonts w:ascii="Times New Roman" w:hAnsi="Times New Roman" w:cs="Times New Roman"/>
          <w:sz w:val="28"/>
          <w:szCs w:val="28"/>
        </w:rPr>
        <w:t xml:space="preserve"> </w:t>
      </w:r>
      <w:r w:rsidR="004C2DCD" w:rsidRPr="00CC6AC2">
        <w:rPr>
          <w:rFonts w:ascii="Times New Roman" w:hAnsi="Times New Roman" w:cs="Times New Roman"/>
          <w:sz w:val="28"/>
          <w:szCs w:val="28"/>
        </w:rPr>
        <w:t>(зарегистрирован</w:t>
      </w:r>
      <w:r w:rsidR="00CD1A4E">
        <w:rPr>
          <w:rFonts w:ascii="Times New Roman" w:hAnsi="Times New Roman" w:cs="Times New Roman"/>
          <w:sz w:val="28"/>
          <w:szCs w:val="28"/>
        </w:rPr>
        <w:t xml:space="preserve"> 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</w:t>
      </w:r>
      <w:r w:rsidR="0090709F" w:rsidRPr="00CC6AC2">
        <w:rPr>
          <w:rFonts w:ascii="Times New Roman" w:hAnsi="Times New Roman" w:cs="Times New Roman"/>
          <w:sz w:val="28"/>
          <w:szCs w:val="28"/>
        </w:rPr>
        <w:t>05.12.2018</w:t>
      </w:r>
      <w:r w:rsidR="00CD1A4E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0709F" w:rsidRPr="00CC6AC2">
        <w:rPr>
          <w:rFonts w:ascii="Times New Roman" w:hAnsi="Times New Roman" w:cs="Times New Roman"/>
          <w:sz w:val="28"/>
          <w:szCs w:val="28"/>
        </w:rPr>
        <w:t>52880</w:t>
      </w:r>
      <w:r w:rsidR="004C2DCD" w:rsidRPr="00CC6AC2">
        <w:rPr>
          <w:rFonts w:ascii="Times New Roman" w:hAnsi="Times New Roman" w:cs="Times New Roman"/>
          <w:sz w:val="28"/>
          <w:szCs w:val="28"/>
        </w:rPr>
        <w:t>)</w:t>
      </w:r>
      <w:r w:rsidR="00CD1A4E">
        <w:rPr>
          <w:rFonts w:ascii="Times New Roman" w:hAnsi="Times New Roman" w:cs="Times New Roman"/>
          <w:sz w:val="28"/>
          <w:szCs w:val="28"/>
        </w:rPr>
        <w:t xml:space="preserve"> 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(далее - приказ ФНС России от </w:t>
      </w:r>
      <w:r w:rsidR="00400E62" w:rsidRPr="00CC6AC2">
        <w:rPr>
          <w:rFonts w:ascii="Times New Roman" w:hAnsi="Times New Roman" w:cs="Times New Roman"/>
          <w:sz w:val="28"/>
          <w:szCs w:val="28"/>
        </w:rPr>
        <w:t>21</w:t>
      </w:r>
      <w:r w:rsidR="004C2DCD" w:rsidRPr="00CC6AC2">
        <w:rPr>
          <w:rFonts w:ascii="Times New Roman" w:hAnsi="Times New Roman" w:cs="Times New Roman"/>
          <w:sz w:val="28"/>
          <w:szCs w:val="28"/>
        </w:rPr>
        <w:t>.0</w:t>
      </w:r>
      <w:r w:rsidR="00400E62" w:rsidRPr="00CC6AC2">
        <w:rPr>
          <w:rFonts w:ascii="Times New Roman" w:hAnsi="Times New Roman" w:cs="Times New Roman"/>
          <w:sz w:val="28"/>
          <w:szCs w:val="28"/>
        </w:rPr>
        <w:t>9</w:t>
      </w:r>
      <w:r w:rsidR="004C2DCD" w:rsidRPr="00CC6AC2">
        <w:rPr>
          <w:rFonts w:ascii="Times New Roman" w:hAnsi="Times New Roman" w:cs="Times New Roman"/>
          <w:sz w:val="28"/>
          <w:szCs w:val="28"/>
        </w:rPr>
        <w:t>.201</w:t>
      </w:r>
      <w:r w:rsidR="00400E62" w:rsidRPr="00CC6AC2">
        <w:rPr>
          <w:rFonts w:ascii="Times New Roman" w:hAnsi="Times New Roman" w:cs="Times New Roman"/>
          <w:sz w:val="28"/>
          <w:szCs w:val="28"/>
        </w:rPr>
        <w:t>8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90709F" w:rsidRPr="00CC6AC2">
        <w:rPr>
          <w:rFonts w:ascii="Times New Roman" w:hAnsi="Times New Roman" w:cs="Times New Roman"/>
          <w:sz w:val="28"/>
          <w:szCs w:val="28"/>
        </w:rPr>
        <w:t xml:space="preserve"> ММВ-7-3/544</w:t>
      </w:r>
      <w:r w:rsidR="004C2DCD" w:rsidRPr="00CC6AC2">
        <w:rPr>
          <w:rFonts w:ascii="Times New Roman" w:hAnsi="Times New Roman" w:cs="Times New Roman"/>
          <w:sz w:val="28"/>
          <w:szCs w:val="28"/>
        </w:rPr>
        <w:t>@);</w:t>
      </w:r>
    </w:p>
    <w:p w:rsidR="00D070F5" w:rsidRPr="00CC6AC2" w:rsidRDefault="007F352F" w:rsidP="003309F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70F5" w:rsidRPr="00CC6AC2">
        <w:rPr>
          <w:rFonts w:ascii="Times New Roman" w:hAnsi="Times New Roman" w:cs="Times New Roman"/>
          <w:sz w:val="28"/>
          <w:szCs w:val="28"/>
        </w:rPr>
        <w:t xml:space="preserve">ри реализации на экспорт </w:t>
      </w:r>
      <w:r w:rsidR="00D3448C" w:rsidRPr="00CC6AC2">
        <w:rPr>
          <w:rFonts w:ascii="Times New Roman" w:hAnsi="Times New Roman" w:cs="Times New Roman"/>
          <w:sz w:val="28"/>
          <w:szCs w:val="28"/>
        </w:rPr>
        <w:t>автомобильного бензина, дизельного топлива, моторного масла для дизельного и (или) карбюраторного (</w:t>
      </w:r>
      <w:proofErr w:type="spellStart"/>
      <w:r w:rsidR="00D3448C" w:rsidRPr="00CC6AC2">
        <w:rPr>
          <w:rFonts w:ascii="Times New Roman" w:hAnsi="Times New Roman" w:cs="Times New Roman"/>
          <w:sz w:val="28"/>
          <w:szCs w:val="28"/>
        </w:rPr>
        <w:t>инжекторного</w:t>
      </w:r>
      <w:proofErr w:type="spellEnd"/>
      <w:r w:rsidR="00D3448C" w:rsidRPr="00CC6AC2">
        <w:rPr>
          <w:rFonts w:ascii="Times New Roman" w:hAnsi="Times New Roman" w:cs="Times New Roman"/>
          <w:sz w:val="28"/>
          <w:szCs w:val="28"/>
        </w:rPr>
        <w:t xml:space="preserve">) двигателя, прямогонного бензина, средних дистиллятов, бензола, параксилола, </w:t>
      </w:r>
      <w:proofErr w:type="spellStart"/>
      <w:r w:rsidR="00D3448C" w:rsidRPr="00CC6AC2">
        <w:rPr>
          <w:rFonts w:ascii="Times New Roman" w:hAnsi="Times New Roman" w:cs="Times New Roman"/>
          <w:sz w:val="28"/>
          <w:szCs w:val="28"/>
        </w:rPr>
        <w:t>ортоксилола</w:t>
      </w:r>
      <w:proofErr w:type="spellEnd"/>
      <w:r w:rsidR="00D3448C" w:rsidRPr="00CC6AC2">
        <w:rPr>
          <w:rFonts w:ascii="Times New Roman" w:hAnsi="Times New Roman" w:cs="Times New Roman"/>
          <w:sz w:val="28"/>
          <w:szCs w:val="28"/>
        </w:rPr>
        <w:t>, авиационного керосина, природного газа, автомобилей легковых и мотоциклов</w:t>
      </w:r>
      <w:r w:rsidR="003801F7" w:rsidRPr="003801F7">
        <w:t xml:space="preserve"> </w:t>
      </w:r>
      <w:r w:rsidR="003801F7" w:rsidRPr="003801F7">
        <w:rPr>
          <w:rFonts w:ascii="Times New Roman" w:hAnsi="Times New Roman" w:cs="Times New Roman"/>
          <w:sz w:val="28"/>
          <w:szCs w:val="28"/>
        </w:rPr>
        <w:t>данная строка определяется как сумма значений по графе 6 и соответств</w:t>
      </w:r>
      <w:r w:rsidR="003801F7">
        <w:rPr>
          <w:rFonts w:ascii="Times New Roman" w:hAnsi="Times New Roman" w:cs="Times New Roman"/>
          <w:sz w:val="28"/>
          <w:szCs w:val="28"/>
        </w:rPr>
        <w:t xml:space="preserve">ует </w:t>
      </w:r>
      <w:r w:rsidR="00D070F5" w:rsidRPr="00CC6AC2">
        <w:rPr>
          <w:rFonts w:ascii="Times New Roman" w:hAnsi="Times New Roman" w:cs="Times New Roman"/>
          <w:sz w:val="28"/>
          <w:szCs w:val="28"/>
        </w:rPr>
        <w:t xml:space="preserve">общей сумме акциза, отраженной в графе 3 подраздела 2.5 с кодом показателя 50003 по графе 1 налоговой </w:t>
      </w:r>
      <w:hyperlink r:id="rId19" w:history="1">
        <w:r w:rsidR="00D070F5"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D070F5" w:rsidRPr="00CC6AC2">
        <w:rPr>
          <w:rFonts w:ascii="Times New Roman" w:hAnsi="Times New Roman" w:cs="Times New Roman"/>
          <w:sz w:val="28"/>
          <w:szCs w:val="28"/>
        </w:rPr>
        <w:t xml:space="preserve"> по акцизам</w:t>
      </w:r>
      <w:r w:rsidR="00BD66B6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D070F5" w:rsidRPr="00CC6AC2">
        <w:rPr>
          <w:rFonts w:ascii="Times New Roman" w:hAnsi="Times New Roman" w:cs="Times New Roman"/>
          <w:sz w:val="28"/>
          <w:szCs w:val="28"/>
        </w:rPr>
        <w:t>на автомобильный бензин, дизельное топливо, моторные масла для дизельных и (или) карбюраторных (</w:t>
      </w:r>
      <w:proofErr w:type="spellStart"/>
      <w:r w:rsidR="00D070F5" w:rsidRPr="00CC6AC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D070F5" w:rsidRPr="00CC6AC2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="00D070F5" w:rsidRPr="00CC6AC2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="00D070F5" w:rsidRPr="00CC6AC2">
        <w:rPr>
          <w:rFonts w:ascii="Times New Roman" w:hAnsi="Times New Roman" w:cs="Times New Roman"/>
          <w:sz w:val="28"/>
          <w:szCs w:val="28"/>
        </w:rPr>
        <w:t>, авиационный керосин, природный газ, автомобили легковые и мотоциклы, утвержденн</w:t>
      </w:r>
      <w:r w:rsidR="007D0B66">
        <w:rPr>
          <w:rFonts w:ascii="Times New Roman" w:hAnsi="Times New Roman" w:cs="Times New Roman"/>
          <w:sz w:val="28"/>
          <w:szCs w:val="28"/>
        </w:rPr>
        <w:t>ой</w:t>
      </w:r>
      <w:r w:rsidR="00D070F5" w:rsidRPr="00CC6AC2">
        <w:rPr>
          <w:rFonts w:ascii="Times New Roman" w:hAnsi="Times New Roman" w:cs="Times New Roman"/>
          <w:sz w:val="28"/>
          <w:szCs w:val="28"/>
        </w:rPr>
        <w:t xml:space="preserve"> приказом ФНС Рос</w:t>
      </w:r>
      <w:r w:rsidR="00BB0270">
        <w:rPr>
          <w:rFonts w:ascii="Times New Roman" w:hAnsi="Times New Roman" w:cs="Times New Roman"/>
          <w:sz w:val="28"/>
          <w:szCs w:val="28"/>
        </w:rPr>
        <w:t xml:space="preserve">сии от 12.01.2016 № </w:t>
      </w:r>
      <w:r w:rsidR="003309F0">
        <w:rPr>
          <w:rFonts w:ascii="Times New Roman" w:hAnsi="Times New Roman" w:cs="Times New Roman"/>
          <w:sz w:val="28"/>
          <w:szCs w:val="28"/>
        </w:rPr>
        <w:t xml:space="preserve">ММВ-7-3/1@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3309F0" w:rsidRPr="003309F0">
        <w:rPr>
          <w:rFonts w:ascii="Times New Roman" w:hAnsi="Times New Roman" w:cs="Times New Roman"/>
          <w:sz w:val="28"/>
          <w:szCs w:val="28"/>
        </w:rPr>
        <w:t xml:space="preserve">Об утверждении формы и формата представления </w:t>
      </w:r>
      <w:r w:rsidR="003309F0" w:rsidRPr="003309F0">
        <w:rPr>
          <w:rFonts w:ascii="Times New Roman" w:hAnsi="Times New Roman" w:cs="Times New Roman"/>
          <w:sz w:val="28"/>
          <w:szCs w:val="28"/>
        </w:rPr>
        <w:lastRenderedPageBreak/>
        <w:t>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="003309F0" w:rsidRPr="003309F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3309F0" w:rsidRPr="003309F0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="003309F0" w:rsidRPr="003309F0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="003309F0" w:rsidRPr="003309F0">
        <w:rPr>
          <w:rFonts w:ascii="Times New Roman" w:hAnsi="Times New Roman" w:cs="Times New Roman"/>
          <w:sz w:val="28"/>
          <w:szCs w:val="28"/>
        </w:rPr>
        <w:t>, авиационный керосин, природный газ, автомобили легковые и мотоциклы в электронной ф</w:t>
      </w:r>
      <w:r w:rsidR="003309F0">
        <w:rPr>
          <w:rFonts w:ascii="Times New Roman" w:hAnsi="Times New Roman" w:cs="Times New Roman"/>
          <w:sz w:val="28"/>
          <w:szCs w:val="28"/>
        </w:rPr>
        <w:t>орме и порядка ее заполнения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="003309F0">
        <w:rPr>
          <w:rFonts w:ascii="Times New Roman" w:hAnsi="Times New Roman" w:cs="Times New Roman"/>
          <w:sz w:val="28"/>
          <w:szCs w:val="28"/>
        </w:rPr>
        <w:t xml:space="preserve"> </w:t>
      </w:r>
      <w:r w:rsidR="00D070F5" w:rsidRPr="00CC6AC2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05.05.2016, регистрационный номер 42021</w:t>
      </w:r>
      <w:r w:rsidR="00D070F5" w:rsidRPr="003309F0">
        <w:rPr>
          <w:rFonts w:ascii="Times New Roman" w:hAnsi="Times New Roman" w:cs="Times New Roman"/>
          <w:sz w:val="28"/>
          <w:szCs w:val="28"/>
        </w:rPr>
        <w:t>)</w:t>
      </w:r>
      <w:r w:rsidR="001E591F" w:rsidRPr="003309F0">
        <w:t xml:space="preserve"> </w:t>
      </w:r>
      <w:r w:rsidR="00D070F5" w:rsidRPr="003309F0">
        <w:rPr>
          <w:rFonts w:ascii="Times New Roman" w:hAnsi="Times New Roman" w:cs="Times New Roman"/>
          <w:sz w:val="28"/>
          <w:szCs w:val="28"/>
        </w:rPr>
        <w:t>(</w:t>
      </w:r>
      <w:r w:rsidR="00D070F5" w:rsidRPr="00CC6AC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904C6D">
        <w:rPr>
          <w:rFonts w:ascii="Times New Roman" w:hAnsi="Times New Roman" w:cs="Times New Roman"/>
          <w:sz w:val="28"/>
          <w:szCs w:val="28"/>
        </w:rPr>
        <w:t>приказ ФНС </w:t>
      </w:r>
      <w:r w:rsidR="00FC6E81">
        <w:rPr>
          <w:rFonts w:ascii="Times New Roman" w:hAnsi="Times New Roman" w:cs="Times New Roman"/>
          <w:sz w:val="28"/>
          <w:szCs w:val="28"/>
        </w:rPr>
        <w:t xml:space="preserve">России от 12.01.2016 </w:t>
      </w:r>
      <w:r w:rsidR="00D070F5" w:rsidRPr="00CC6AC2">
        <w:rPr>
          <w:rFonts w:ascii="Times New Roman" w:hAnsi="Times New Roman" w:cs="Times New Roman"/>
          <w:sz w:val="28"/>
          <w:szCs w:val="28"/>
        </w:rPr>
        <w:t>№ ММВ-7-3/1@);</w:t>
      </w:r>
    </w:p>
    <w:p w:rsidR="003309F0" w:rsidRDefault="007F352F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ри реализации на экспорт табачных изделий </w:t>
      </w:r>
      <w:r w:rsidR="003801F7">
        <w:rPr>
          <w:rFonts w:ascii="Times New Roman" w:hAnsi="Times New Roman" w:cs="Times New Roman"/>
          <w:sz w:val="28"/>
          <w:szCs w:val="28"/>
        </w:rPr>
        <w:t>д</w:t>
      </w:r>
      <w:r w:rsidR="003801F7" w:rsidRPr="003801F7">
        <w:rPr>
          <w:rFonts w:ascii="Times New Roman" w:hAnsi="Times New Roman" w:cs="Times New Roman"/>
          <w:sz w:val="28"/>
          <w:szCs w:val="28"/>
        </w:rPr>
        <w:t>анная строка определяется как сумма значений по графе 6 и должна соответствовать</w:t>
      </w:r>
      <w:r w:rsidR="003801F7">
        <w:rPr>
          <w:rFonts w:ascii="Times New Roman" w:hAnsi="Times New Roman" w:cs="Times New Roman"/>
          <w:sz w:val="28"/>
          <w:szCs w:val="28"/>
        </w:rPr>
        <w:t xml:space="preserve">, </w:t>
      </w:r>
      <w:r w:rsidR="004C2DCD" w:rsidRPr="00CC6AC2">
        <w:rPr>
          <w:rFonts w:ascii="Times New Roman" w:hAnsi="Times New Roman" w:cs="Times New Roman"/>
          <w:sz w:val="28"/>
          <w:szCs w:val="28"/>
        </w:rPr>
        <w:t>общей сумме ак</w:t>
      </w:r>
      <w:r w:rsidR="003309F0">
        <w:rPr>
          <w:rFonts w:ascii="Times New Roman" w:hAnsi="Times New Roman" w:cs="Times New Roman"/>
          <w:sz w:val="28"/>
          <w:szCs w:val="28"/>
        </w:rPr>
        <w:t xml:space="preserve">циза, отраженной по показателю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Документально подтвержденный </w:t>
      </w:r>
      <w:r w:rsidR="000055C1" w:rsidRPr="00CC6AC2">
        <w:rPr>
          <w:rFonts w:ascii="Times New Roman" w:hAnsi="Times New Roman" w:cs="Times New Roman"/>
          <w:sz w:val="28"/>
          <w:szCs w:val="28"/>
        </w:rPr>
        <w:t xml:space="preserve">в предыдущих налоговых периодах 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факт </w:t>
      </w:r>
      <w:r w:rsidR="000055C1" w:rsidRPr="00CC6AC2">
        <w:rPr>
          <w:rFonts w:ascii="Times New Roman" w:hAnsi="Times New Roman" w:cs="Times New Roman"/>
          <w:sz w:val="28"/>
          <w:szCs w:val="28"/>
        </w:rPr>
        <w:t>реализации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0055C1" w:rsidRPr="00CC6AC2">
        <w:rPr>
          <w:rFonts w:ascii="Times New Roman" w:hAnsi="Times New Roman" w:cs="Times New Roman"/>
          <w:sz w:val="28"/>
          <w:szCs w:val="28"/>
        </w:rPr>
        <w:t>подакцизных товаров за пределы территорию Российской Федерации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1E6522" w:rsidRPr="00CC6AC2">
          <w:rPr>
            <w:rFonts w:ascii="Times New Roman" w:hAnsi="Times New Roman" w:cs="Times New Roman"/>
            <w:sz w:val="28"/>
            <w:szCs w:val="28"/>
          </w:rPr>
          <w:t>строка</w:t>
        </w:r>
        <w:r w:rsidR="004C2DCD" w:rsidRPr="00CC6AC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B02F9" w:rsidRPr="00CC6AC2">
        <w:rPr>
          <w:rFonts w:ascii="Times New Roman" w:hAnsi="Times New Roman" w:cs="Times New Roman"/>
          <w:sz w:val="28"/>
          <w:szCs w:val="28"/>
        </w:rPr>
        <w:t>8</w:t>
      </w:r>
      <w:r w:rsidR="001E6522" w:rsidRPr="00CC6AC2">
        <w:rPr>
          <w:rFonts w:ascii="Times New Roman" w:hAnsi="Times New Roman" w:cs="Times New Roman"/>
          <w:sz w:val="28"/>
          <w:szCs w:val="28"/>
        </w:rPr>
        <w:t xml:space="preserve">0) в графе </w:t>
      </w:r>
      <w:r w:rsidR="00CE3B8B" w:rsidRPr="00CC6AC2">
        <w:rPr>
          <w:rFonts w:ascii="Times New Roman" w:hAnsi="Times New Roman" w:cs="Times New Roman"/>
          <w:sz w:val="28"/>
          <w:szCs w:val="28"/>
        </w:rPr>
        <w:t>5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4C2DCD" w:rsidRPr="00CC6AC2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1E6522" w:rsidRPr="00CC6AC2">
        <w:rPr>
          <w:rFonts w:ascii="Times New Roman" w:hAnsi="Times New Roman" w:cs="Times New Roman"/>
          <w:sz w:val="28"/>
          <w:szCs w:val="28"/>
        </w:rPr>
        <w:t xml:space="preserve">2 </w:t>
      </w:r>
      <w:r w:rsidR="00BB0270">
        <w:rPr>
          <w:rFonts w:ascii="Times New Roman" w:hAnsi="Times New Roman" w:cs="Times New Roman"/>
          <w:sz w:val="28"/>
          <w:szCs w:val="28"/>
        </w:rPr>
        <w:t>п</w:t>
      </w:r>
      <w:r w:rsidR="001E6522" w:rsidRPr="00CC6AC2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B0270" w:rsidRPr="00BB0270">
        <w:rPr>
          <w:rFonts w:ascii="Times New Roman" w:hAnsi="Times New Roman" w:cs="Times New Roman"/>
          <w:sz w:val="28"/>
          <w:szCs w:val="28"/>
        </w:rPr>
        <w:t>№ 2</w:t>
      </w:r>
      <w:r w:rsidR="00BB0270">
        <w:rPr>
          <w:rFonts w:ascii="Times New Roman" w:hAnsi="Times New Roman" w:cs="Times New Roman"/>
          <w:sz w:val="28"/>
          <w:szCs w:val="28"/>
        </w:rPr>
        <w:t xml:space="preserve"> </w:t>
      </w:r>
      <w:r w:rsidR="001E6522" w:rsidRPr="00CC6AC2">
        <w:rPr>
          <w:rFonts w:ascii="Times New Roman" w:hAnsi="Times New Roman" w:cs="Times New Roman"/>
          <w:sz w:val="28"/>
          <w:szCs w:val="28"/>
        </w:rPr>
        <w:t xml:space="preserve">к форме 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налоговой декларации по акцизам на табачные изделия, утвержденной приказом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ФНС России от 15.02.2018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 ММВ-7-3/95@ </w:t>
      </w:r>
      <w:r w:rsidR="00265A6E">
        <w:rPr>
          <w:rFonts w:ascii="Times New Roman" w:hAnsi="Times New Roman" w:cs="Times New Roman"/>
          <w:sz w:val="28"/>
          <w:szCs w:val="28"/>
        </w:rPr>
        <w:br/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6944CF" w:rsidRPr="00CC6AC2">
        <w:rPr>
          <w:rFonts w:ascii="Times New Roman" w:hAnsi="Times New Roman" w:cs="Times New Roman"/>
          <w:sz w:val="28"/>
          <w:szCs w:val="28"/>
        </w:rPr>
        <w:t>Об утверждении формы и формата представления налоговой декларации по акцизам на табак (табачные изделия), табачную продукцию, электронные системы доставки никотина и жидкости для электронных систем доставки никотина в электронной форме и порядка ее заполнения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="003309F0">
        <w:rPr>
          <w:rFonts w:ascii="Times New Roman" w:hAnsi="Times New Roman" w:cs="Times New Roman"/>
          <w:sz w:val="28"/>
          <w:szCs w:val="28"/>
        </w:rPr>
        <w:t xml:space="preserve"> </w:t>
      </w:r>
      <w:r w:rsidR="004C2DCD" w:rsidRPr="00CC6AC2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 от 15.05.2018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6944CF" w:rsidRPr="00CC6AC2">
        <w:rPr>
          <w:rFonts w:ascii="Times New Roman" w:hAnsi="Times New Roman" w:cs="Times New Roman"/>
          <w:sz w:val="28"/>
          <w:szCs w:val="28"/>
        </w:rPr>
        <w:t>51109</w:t>
      </w:r>
      <w:r w:rsidR="004C2DCD" w:rsidRPr="00CC6AC2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A2401" w:rsidRPr="00CC6AC2">
        <w:rPr>
          <w:rFonts w:ascii="Times New Roman" w:hAnsi="Times New Roman" w:cs="Times New Roman"/>
          <w:sz w:val="28"/>
          <w:szCs w:val="28"/>
        </w:rPr>
        <w:t xml:space="preserve">ФНС России от 15.02.2018 </w:t>
      </w:r>
      <w:r w:rsidR="00265A6E">
        <w:rPr>
          <w:rFonts w:ascii="Times New Roman" w:hAnsi="Times New Roman" w:cs="Times New Roman"/>
          <w:sz w:val="28"/>
          <w:szCs w:val="28"/>
        </w:rPr>
        <w:br/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 ММВ-7-3/95@</w:t>
      </w:r>
      <w:r w:rsidR="003309F0">
        <w:rPr>
          <w:rFonts w:ascii="Times New Roman" w:hAnsi="Times New Roman" w:cs="Times New Roman"/>
          <w:sz w:val="28"/>
          <w:szCs w:val="28"/>
        </w:rPr>
        <w:t>).</w:t>
      </w:r>
    </w:p>
    <w:p w:rsidR="003309F0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При отсутствии данных, отражаемых по строке</w:t>
      </w:r>
      <w:r w:rsidR="003309F0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3309F0" w:rsidRPr="003309F0">
        <w:rPr>
          <w:rFonts w:ascii="Times New Roman" w:hAnsi="Times New Roman" w:cs="Times New Roman"/>
          <w:sz w:val="28"/>
          <w:szCs w:val="28"/>
        </w:rPr>
        <w:t>ИТОГО сумма акциза, освобожденная от уплаты в связи с представлением банковской гарантии либо без представления банковской гарантии в соответствии с пунктами 2, 2.1 и 4 статьи 184 Налогового кодекса Российской Федерации (в рублях)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Реестра сведений, в ней проставляется прочерк;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з) в </w:t>
      </w:r>
      <w:hyperlink w:anchor="P63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 xml:space="preserve">ИТОГО сумма акциза, уплаченная налогоплательщиком в связи с отсутствием банковской гарантии, предусмотренной </w:t>
      </w:r>
      <w:hyperlink r:id="rId22" w:history="1">
        <w:r w:rsidRPr="00CC6AC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CC6AC2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 предъявленная к возмещению (в рублях)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общая сумма акциза, уплаченная по операциям по реализации подакцизных товаров на экспорт в связи с отсутствием банковской гарантии и предъявленная к возмещению.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Данная строка определяется как сумма значений по графе 7 Реестра сведений и должна соответствовать: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</w:t>
      </w:r>
      <w:r w:rsidR="00BE4B13" w:rsidRPr="00CC6AC2">
        <w:rPr>
          <w:rFonts w:ascii="Times New Roman" w:hAnsi="Times New Roman" w:cs="Times New Roman"/>
          <w:sz w:val="28"/>
          <w:szCs w:val="28"/>
        </w:rPr>
        <w:t>этилового спирта, алкогольной и (или) подакцизной спиртосодержащей продукции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общей сумме акциза, уплаченной по операциям реализации подакцизных товаров на экспорт в связи с отсутствием банковской гарантии и предъявленной к возмещению, отраженной в графе </w:t>
      </w:r>
      <w:r w:rsidR="00A5429E" w:rsidRPr="00CC6AC2">
        <w:rPr>
          <w:rFonts w:ascii="Times New Roman" w:hAnsi="Times New Roman" w:cs="Times New Roman"/>
          <w:sz w:val="28"/>
          <w:szCs w:val="28"/>
        </w:rPr>
        <w:t>2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подраздела 2.</w:t>
      </w:r>
      <w:r w:rsidR="00CE3B8B" w:rsidRPr="00CC6AC2">
        <w:rPr>
          <w:rFonts w:ascii="Times New Roman" w:hAnsi="Times New Roman" w:cs="Times New Roman"/>
          <w:sz w:val="28"/>
          <w:szCs w:val="28"/>
        </w:rPr>
        <w:t>5</w:t>
      </w:r>
      <w:r w:rsidRPr="00CC6AC2">
        <w:rPr>
          <w:rFonts w:ascii="Times New Roman" w:hAnsi="Times New Roman" w:cs="Times New Roman"/>
          <w:sz w:val="28"/>
          <w:szCs w:val="28"/>
        </w:rPr>
        <w:t xml:space="preserve"> с кодом показателя 50001 по графе 1 налоговой </w:t>
      </w:r>
      <w:hyperlink r:id="rId24" w:history="1">
        <w:r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по акцизам на этиловый спирт, алкогольную и (или) подакцизную спиртосодержащую продукцию, или налоговой </w:t>
      </w:r>
      <w:hyperlink r:id="rId25" w:history="1">
        <w:r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 xml:space="preserve">, авиационный керосин, природный </w:t>
      </w:r>
      <w:r w:rsidRPr="00CC6AC2">
        <w:rPr>
          <w:rFonts w:ascii="Times New Roman" w:hAnsi="Times New Roman" w:cs="Times New Roman"/>
          <w:sz w:val="28"/>
          <w:szCs w:val="28"/>
        </w:rPr>
        <w:lastRenderedPageBreak/>
        <w:t>газ, автомобили легковые и мотоциклы, утвержденн</w:t>
      </w:r>
      <w:r w:rsidR="003309F0">
        <w:rPr>
          <w:rFonts w:ascii="Times New Roman" w:hAnsi="Times New Roman" w:cs="Times New Roman"/>
          <w:sz w:val="28"/>
          <w:szCs w:val="28"/>
        </w:rPr>
        <w:t>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0D1264" w:rsidRPr="00CC6AC2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400E62" w:rsidRPr="00CC6AC2">
        <w:rPr>
          <w:rFonts w:ascii="Times New Roman" w:hAnsi="Times New Roman" w:cs="Times New Roman"/>
          <w:sz w:val="28"/>
          <w:szCs w:val="28"/>
        </w:rPr>
        <w:t>21.09</w:t>
      </w:r>
      <w:r w:rsidR="000D1264" w:rsidRPr="00CC6AC2">
        <w:rPr>
          <w:rFonts w:ascii="Times New Roman" w:hAnsi="Times New Roman" w:cs="Times New Roman"/>
          <w:sz w:val="28"/>
          <w:szCs w:val="28"/>
        </w:rPr>
        <w:t>.201</w:t>
      </w:r>
      <w:r w:rsidR="00400E62" w:rsidRPr="00CC6AC2">
        <w:rPr>
          <w:rFonts w:ascii="Times New Roman" w:hAnsi="Times New Roman" w:cs="Times New Roman"/>
          <w:sz w:val="28"/>
          <w:szCs w:val="28"/>
        </w:rPr>
        <w:t>8 № ММВ-7-3/544@</w:t>
      </w:r>
      <w:r w:rsidR="000D1264" w:rsidRPr="00CC6AC2">
        <w:rPr>
          <w:rFonts w:ascii="Times New Roman" w:hAnsi="Times New Roman" w:cs="Times New Roman"/>
          <w:sz w:val="28"/>
          <w:szCs w:val="28"/>
        </w:rPr>
        <w:t>;</w:t>
      </w:r>
    </w:p>
    <w:p w:rsidR="000D1264" w:rsidRPr="00CC6AC2" w:rsidRDefault="000D1264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</w:t>
      </w:r>
      <w:r w:rsidR="00BE4B13" w:rsidRPr="00CC6AC2">
        <w:rPr>
          <w:rFonts w:ascii="Times New Roman" w:hAnsi="Times New Roman" w:cs="Times New Roman"/>
          <w:sz w:val="28"/>
          <w:szCs w:val="28"/>
        </w:rPr>
        <w:t>автомобильного бензина, дизельного топлива, моторного масла для дизельного и (или) карбюраторного (</w:t>
      </w:r>
      <w:proofErr w:type="spellStart"/>
      <w:r w:rsidR="00BE4B13" w:rsidRPr="00CC6AC2">
        <w:rPr>
          <w:rFonts w:ascii="Times New Roman" w:hAnsi="Times New Roman" w:cs="Times New Roman"/>
          <w:sz w:val="28"/>
          <w:szCs w:val="28"/>
        </w:rPr>
        <w:t>инжекторного</w:t>
      </w:r>
      <w:proofErr w:type="spellEnd"/>
      <w:r w:rsidR="00BE4B13" w:rsidRPr="00CC6AC2">
        <w:rPr>
          <w:rFonts w:ascii="Times New Roman" w:hAnsi="Times New Roman" w:cs="Times New Roman"/>
          <w:sz w:val="28"/>
          <w:szCs w:val="28"/>
        </w:rPr>
        <w:t xml:space="preserve">) двигателя, прямогонного бензина, средних дистиллятов, бензола, параксилола, </w:t>
      </w:r>
      <w:proofErr w:type="spellStart"/>
      <w:r w:rsidR="00BE4B13" w:rsidRPr="00CC6AC2">
        <w:rPr>
          <w:rFonts w:ascii="Times New Roman" w:hAnsi="Times New Roman" w:cs="Times New Roman"/>
          <w:sz w:val="28"/>
          <w:szCs w:val="28"/>
        </w:rPr>
        <w:t>ортоксилола</w:t>
      </w:r>
      <w:proofErr w:type="spellEnd"/>
      <w:r w:rsidR="00BE4B13" w:rsidRPr="00CC6AC2">
        <w:rPr>
          <w:rFonts w:ascii="Times New Roman" w:hAnsi="Times New Roman" w:cs="Times New Roman"/>
          <w:sz w:val="28"/>
          <w:szCs w:val="28"/>
        </w:rPr>
        <w:t>, авиационного керосина, природного газа, автомобил</w:t>
      </w:r>
      <w:r w:rsidR="00D3448C" w:rsidRPr="00CC6AC2">
        <w:rPr>
          <w:rFonts w:ascii="Times New Roman" w:hAnsi="Times New Roman" w:cs="Times New Roman"/>
          <w:sz w:val="28"/>
          <w:szCs w:val="28"/>
        </w:rPr>
        <w:t>ей легковых и мотоциклов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общей сумме акциза, уплаченной по операциям реализации подакцизных товаров на экспорт в связи с отсутствием банковской гарантии и предъявленной к возмещению, отраженной в графе 3 подраздела </w:t>
      </w:r>
      <w:r w:rsidR="00DE5FBF" w:rsidRPr="00CC6AC2">
        <w:rPr>
          <w:rFonts w:ascii="Times New Roman" w:hAnsi="Times New Roman" w:cs="Times New Roman"/>
          <w:sz w:val="28"/>
          <w:szCs w:val="28"/>
        </w:rPr>
        <w:t>2.5</w:t>
      </w:r>
      <w:r w:rsidRPr="00CC6AC2">
        <w:rPr>
          <w:rFonts w:ascii="Times New Roman" w:hAnsi="Times New Roman" w:cs="Times New Roman"/>
          <w:sz w:val="28"/>
          <w:szCs w:val="28"/>
        </w:rPr>
        <w:t xml:space="preserve"> с кодом показателя 50001 по графе 1 налоговой </w:t>
      </w:r>
      <w:hyperlink r:id="rId26" w:history="1">
        <w:r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>, авиационный керосин, природный газ, автомобили легковые и мотоциклы, утвержденн</w:t>
      </w:r>
      <w:r w:rsidR="003309F0">
        <w:rPr>
          <w:rFonts w:ascii="Times New Roman" w:hAnsi="Times New Roman" w:cs="Times New Roman"/>
          <w:sz w:val="28"/>
          <w:szCs w:val="28"/>
        </w:rPr>
        <w:t>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от </w:t>
      </w:r>
      <w:r w:rsidR="00BE4B13" w:rsidRPr="00CC6AC2">
        <w:rPr>
          <w:rFonts w:ascii="Times New Roman" w:hAnsi="Times New Roman" w:cs="Times New Roman"/>
          <w:sz w:val="28"/>
          <w:szCs w:val="28"/>
        </w:rPr>
        <w:t>12.01.2016 № ММВ-7-3/1@</w:t>
      </w:r>
      <w:r w:rsidRPr="00CC6AC2">
        <w:rPr>
          <w:rFonts w:ascii="Times New Roman" w:hAnsi="Times New Roman" w:cs="Times New Roman"/>
          <w:sz w:val="28"/>
          <w:szCs w:val="28"/>
        </w:rPr>
        <w:t>;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</w:t>
      </w:r>
      <w:r w:rsidR="000055C1" w:rsidRPr="00CC6AC2">
        <w:rPr>
          <w:rFonts w:ascii="Times New Roman" w:hAnsi="Times New Roman" w:cs="Times New Roman"/>
          <w:sz w:val="28"/>
          <w:szCs w:val="28"/>
        </w:rPr>
        <w:t xml:space="preserve">табака (табачных изделий), табачной продукции, электронных систем доставки никотина и жидкости для электронных систем доставки никотина </w:t>
      </w:r>
      <w:r w:rsidRPr="00CC6AC2">
        <w:rPr>
          <w:rFonts w:ascii="Times New Roman" w:hAnsi="Times New Roman" w:cs="Times New Roman"/>
          <w:sz w:val="28"/>
          <w:szCs w:val="28"/>
        </w:rPr>
        <w:t xml:space="preserve">- общей сумме акциза, отраженной по показателю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601F38" w:rsidRPr="00CC6AC2">
        <w:rPr>
          <w:rFonts w:ascii="Times New Roman" w:hAnsi="Times New Roman" w:cs="Times New Roman"/>
          <w:sz w:val="28"/>
          <w:szCs w:val="28"/>
        </w:rPr>
        <w:t>Документально подтвержденный факт реализации подакцизных товаров за пределы территории Российской Федерации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(</w:t>
      </w:r>
      <w:r w:rsidR="00EB0D99" w:rsidRPr="00CC6AC2">
        <w:rPr>
          <w:rFonts w:ascii="Times New Roman" w:hAnsi="Times New Roman" w:cs="Times New Roman"/>
          <w:sz w:val="28"/>
          <w:szCs w:val="28"/>
        </w:rPr>
        <w:t>код показателя</w:t>
      </w:r>
      <w:r w:rsidR="001A7E79" w:rsidRPr="00CC6AC2">
        <w:rPr>
          <w:rFonts w:ascii="Times New Roman" w:hAnsi="Times New Roman" w:cs="Times New Roman"/>
          <w:sz w:val="28"/>
          <w:szCs w:val="28"/>
        </w:rPr>
        <w:t xml:space="preserve"> 5</w:t>
      </w:r>
      <w:r w:rsidR="00CE3B8B" w:rsidRPr="00CC6AC2">
        <w:rPr>
          <w:rFonts w:ascii="Times New Roman" w:hAnsi="Times New Roman" w:cs="Times New Roman"/>
          <w:sz w:val="28"/>
          <w:szCs w:val="28"/>
        </w:rPr>
        <w:t>0</w:t>
      </w:r>
      <w:r w:rsidR="001A7E79" w:rsidRPr="00CC6AC2">
        <w:rPr>
          <w:rFonts w:ascii="Times New Roman" w:hAnsi="Times New Roman" w:cs="Times New Roman"/>
          <w:sz w:val="28"/>
          <w:szCs w:val="28"/>
        </w:rPr>
        <w:t>001</w:t>
      </w:r>
      <w:r w:rsidRPr="00CC6AC2">
        <w:rPr>
          <w:rFonts w:ascii="Times New Roman" w:hAnsi="Times New Roman" w:cs="Times New Roman"/>
          <w:sz w:val="28"/>
          <w:szCs w:val="28"/>
        </w:rPr>
        <w:t xml:space="preserve">) в </w:t>
      </w:r>
      <w:r w:rsidRPr="00606F37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606F37" w:rsidRPr="00606F37">
        <w:rPr>
          <w:rFonts w:ascii="Times New Roman" w:hAnsi="Times New Roman" w:cs="Times New Roman"/>
          <w:sz w:val="28"/>
          <w:szCs w:val="28"/>
        </w:rPr>
        <w:t>3</w:t>
      </w:r>
      <w:r w:rsidRPr="00606F3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06F37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1A7E79" w:rsidRPr="00606F37">
        <w:rPr>
          <w:rFonts w:ascii="Times New Roman" w:hAnsi="Times New Roman" w:cs="Times New Roman"/>
          <w:sz w:val="28"/>
          <w:szCs w:val="28"/>
        </w:rPr>
        <w:t>2.5</w:t>
      </w:r>
      <w:r w:rsidRPr="00606F37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декларации по акцизам </w:t>
      </w:r>
      <w:r w:rsidR="003F5AEA" w:rsidRPr="00CC6AC2">
        <w:rPr>
          <w:rFonts w:ascii="Times New Roman" w:hAnsi="Times New Roman" w:cs="Times New Roman"/>
          <w:sz w:val="28"/>
          <w:szCs w:val="28"/>
        </w:rPr>
        <w:t>по акцизам на табак (табачные изделия), табачную продукцию, электронные системы доставки никотина и жидкости для электронных систем доставки никотина</w:t>
      </w:r>
      <w:r w:rsidRPr="00CC6AC2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CC6AC2">
        <w:rPr>
          <w:rFonts w:ascii="Times New Roman" w:hAnsi="Times New Roman" w:cs="Times New Roman"/>
          <w:sz w:val="28"/>
          <w:szCs w:val="28"/>
        </w:rPr>
        <w:t xml:space="preserve">от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15.02.2018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 ММВ-7-3/95@</w:t>
      </w:r>
      <w:r w:rsidRPr="00CC6AC2">
        <w:rPr>
          <w:rFonts w:ascii="Times New Roman" w:hAnsi="Times New Roman" w:cs="Times New Roman"/>
          <w:sz w:val="28"/>
          <w:szCs w:val="28"/>
        </w:rPr>
        <w:t>.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При отсутствии данных, отражаемых по строке</w:t>
      </w:r>
      <w:r w:rsidR="00B3158E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B3158E" w:rsidRPr="00B3158E">
        <w:rPr>
          <w:rFonts w:ascii="Times New Roman" w:hAnsi="Times New Roman" w:cs="Times New Roman"/>
          <w:sz w:val="28"/>
          <w:szCs w:val="28"/>
        </w:rPr>
        <w:t>ИТОГО сумма акциза, уплаченная налогоплательщиком в связи с отсутствием банковской гарантии, предусмотренной пунктами 2 и 4 статьи 184 Налогового кодекса Российской Федерации, и предъявленная к возмещению (в рублях</w:t>
      </w:r>
      <w:r w:rsidR="006C6184" w:rsidRPr="00B3158E">
        <w:rPr>
          <w:rFonts w:ascii="Times New Roman" w:hAnsi="Times New Roman" w:cs="Times New Roman"/>
          <w:sz w:val="28"/>
          <w:szCs w:val="28"/>
        </w:rPr>
        <w:t>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="006C6184" w:rsidRPr="00B3158E">
        <w:rPr>
          <w:rFonts w:ascii="Times New Roman" w:hAnsi="Times New Roman" w:cs="Times New Roman"/>
          <w:sz w:val="28"/>
          <w:szCs w:val="28"/>
        </w:rPr>
        <w:t xml:space="preserve"> </w:t>
      </w:r>
      <w:r w:rsidR="006C6184" w:rsidRPr="00CC6AC2">
        <w:rPr>
          <w:rFonts w:ascii="Times New Roman" w:hAnsi="Times New Roman" w:cs="Times New Roman"/>
          <w:sz w:val="28"/>
          <w:szCs w:val="28"/>
        </w:rPr>
        <w:t>Реестра</w:t>
      </w:r>
      <w:r w:rsidRPr="00CC6AC2">
        <w:rPr>
          <w:rFonts w:ascii="Times New Roman" w:hAnsi="Times New Roman" w:cs="Times New Roman"/>
          <w:sz w:val="28"/>
          <w:szCs w:val="28"/>
        </w:rPr>
        <w:t xml:space="preserve"> сведений, в ней проставляется прочерк;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и) в </w:t>
      </w:r>
      <w:hyperlink w:anchor="P66" w:history="1">
        <w:r w:rsidRPr="00CC6AC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B3158E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 xml:space="preserve">ИТОГО сумма акциза, уплаченная налогоплательщиком и подлежащая в соответствии со </w:t>
      </w:r>
      <w:hyperlink r:id="rId28" w:history="1">
        <w:r w:rsidRPr="00CC6AC2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</w:t>
      </w:r>
      <w:r w:rsidR="00B3158E">
        <w:rPr>
          <w:rFonts w:ascii="Times New Roman" w:hAnsi="Times New Roman" w:cs="Times New Roman"/>
          <w:sz w:val="28"/>
          <w:szCs w:val="28"/>
        </w:rPr>
        <w:t>ии налоговому вычету (в рублях)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- общая сумма акциза, уплаченная налогоплательщиком и подлежащая в соответствии со </w:t>
      </w:r>
      <w:hyperlink r:id="rId29" w:history="1">
        <w:r w:rsidRPr="00CC6AC2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Кодекса налоговым вычетам в порядке, установленном </w:t>
      </w:r>
      <w:hyperlink r:id="rId30" w:history="1">
        <w:r w:rsidRPr="00CC6AC2">
          <w:rPr>
            <w:rFonts w:ascii="Times New Roman" w:hAnsi="Times New Roman" w:cs="Times New Roman"/>
            <w:sz w:val="28"/>
            <w:szCs w:val="28"/>
          </w:rPr>
          <w:t>статьей 201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4C2DCD" w:rsidRPr="00CC6AC2" w:rsidRDefault="004C2DCD" w:rsidP="003309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Данная строка определяется как сумма значений по графе 8 Реестра сведений и должна соответствовать:</w:t>
      </w:r>
    </w:p>
    <w:p w:rsidR="00B3158E" w:rsidRDefault="00BE4B13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этилового спирта, алкогольной и (или) подакцизной спиртосодержащей продукции - общей сумме акциза, </w:t>
      </w:r>
      <w:r w:rsidR="00CE3B8B" w:rsidRPr="00CC6AC2">
        <w:rPr>
          <w:rFonts w:ascii="Times New Roman" w:hAnsi="Times New Roman" w:cs="Times New Roman"/>
          <w:sz w:val="28"/>
          <w:szCs w:val="28"/>
        </w:rPr>
        <w:t>начисленной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налогоплательщиком и подлежащей налоговому вычету, отраженной в графе </w:t>
      </w:r>
      <w:r w:rsidR="00CE3B8B" w:rsidRPr="00CC6AC2">
        <w:rPr>
          <w:rFonts w:ascii="Times New Roman" w:hAnsi="Times New Roman" w:cs="Times New Roman"/>
          <w:sz w:val="28"/>
          <w:szCs w:val="28"/>
        </w:rPr>
        <w:t>4 подраздела 2.3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налоговой </w:t>
      </w:r>
      <w:hyperlink r:id="rId31" w:history="1">
        <w:r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по акцизам на этиловый спирт, алкогольную и (или) подакцизную спиртосодержащую продукцию, утвержденн</w:t>
      </w:r>
      <w:r w:rsidR="00B3158E">
        <w:rPr>
          <w:rFonts w:ascii="Times New Roman" w:hAnsi="Times New Roman" w:cs="Times New Roman"/>
          <w:sz w:val="28"/>
          <w:szCs w:val="28"/>
        </w:rPr>
        <w:t>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от </w:t>
      </w:r>
      <w:r w:rsidR="00400E62" w:rsidRPr="00CC6AC2">
        <w:rPr>
          <w:rFonts w:ascii="Times New Roman" w:hAnsi="Times New Roman" w:cs="Times New Roman"/>
          <w:sz w:val="28"/>
          <w:szCs w:val="28"/>
        </w:rPr>
        <w:t>21</w:t>
      </w:r>
      <w:r w:rsidRPr="00CC6AC2">
        <w:rPr>
          <w:rFonts w:ascii="Times New Roman" w:hAnsi="Times New Roman" w:cs="Times New Roman"/>
          <w:sz w:val="28"/>
          <w:szCs w:val="28"/>
        </w:rPr>
        <w:t>.0</w:t>
      </w:r>
      <w:r w:rsidR="00400E62" w:rsidRPr="00CC6AC2">
        <w:rPr>
          <w:rFonts w:ascii="Times New Roman" w:hAnsi="Times New Roman" w:cs="Times New Roman"/>
          <w:sz w:val="28"/>
          <w:szCs w:val="28"/>
        </w:rPr>
        <w:t>9</w:t>
      </w:r>
      <w:r w:rsidRPr="00CC6AC2">
        <w:rPr>
          <w:rFonts w:ascii="Times New Roman" w:hAnsi="Times New Roman" w:cs="Times New Roman"/>
          <w:sz w:val="28"/>
          <w:szCs w:val="28"/>
        </w:rPr>
        <w:t>.201</w:t>
      </w:r>
      <w:r w:rsidR="00400E62" w:rsidRPr="00CC6AC2">
        <w:rPr>
          <w:rFonts w:ascii="Times New Roman" w:hAnsi="Times New Roman" w:cs="Times New Roman"/>
          <w:sz w:val="28"/>
          <w:szCs w:val="28"/>
        </w:rPr>
        <w:t>8</w:t>
      </w:r>
      <w:r w:rsidR="00265A6E">
        <w:rPr>
          <w:rFonts w:ascii="Times New Roman" w:hAnsi="Times New Roman" w:cs="Times New Roman"/>
          <w:sz w:val="28"/>
          <w:szCs w:val="28"/>
        </w:rPr>
        <w:t xml:space="preserve"> </w:t>
      </w:r>
      <w:r w:rsidRPr="00CC6AC2">
        <w:rPr>
          <w:rFonts w:ascii="Times New Roman" w:hAnsi="Times New Roman" w:cs="Times New Roman"/>
          <w:sz w:val="28"/>
          <w:szCs w:val="28"/>
        </w:rPr>
        <w:t>№ ММВ-7-3/544@;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</w:t>
      </w:r>
      <w:r w:rsidR="00D3448C" w:rsidRPr="00CC6AC2">
        <w:rPr>
          <w:rFonts w:ascii="Times New Roman" w:hAnsi="Times New Roman" w:cs="Times New Roman"/>
          <w:sz w:val="28"/>
          <w:szCs w:val="28"/>
        </w:rPr>
        <w:t>автомобильного бензина, дизельного топлива, моторного масла для дизельного и (или) карбюраторного (</w:t>
      </w:r>
      <w:proofErr w:type="spellStart"/>
      <w:r w:rsidR="00D3448C" w:rsidRPr="00CC6AC2">
        <w:rPr>
          <w:rFonts w:ascii="Times New Roman" w:hAnsi="Times New Roman" w:cs="Times New Roman"/>
          <w:sz w:val="28"/>
          <w:szCs w:val="28"/>
        </w:rPr>
        <w:t>инжекторного</w:t>
      </w:r>
      <w:proofErr w:type="spellEnd"/>
      <w:r w:rsidR="00D3448C" w:rsidRPr="00CC6AC2">
        <w:rPr>
          <w:rFonts w:ascii="Times New Roman" w:hAnsi="Times New Roman" w:cs="Times New Roman"/>
          <w:sz w:val="28"/>
          <w:szCs w:val="28"/>
        </w:rPr>
        <w:t xml:space="preserve">) двигателя, прямогонного бензина, средних дистиллятов, бензола, параксилола, </w:t>
      </w:r>
      <w:proofErr w:type="spellStart"/>
      <w:r w:rsidR="00D3448C" w:rsidRPr="00CC6AC2">
        <w:rPr>
          <w:rFonts w:ascii="Times New Roman" w:hAnsi="Times New Roman" w:cs="Times New Roman"/>
          <w:sz w:val="28"/>
          <w:szCs w:val="28"/>
        </w:rPr>
        <w:t>ортоксилола</w:t>
      </w:r>
      <w:proofErr w:type="spellEnd"/>
      <w:r w:rsidR="00D3448C" w:rsidRPr="00CC6AC2">
        <w:rPr>
          <w:rFonts w:ascii="Times New Roman" w:hAnsi="Times New Roman" w:cs="Times New Roman"/>
          <w:sz w:val="28"/>
          <w:szCs w:val="28"/>
        </w:rPr>
        <w:t>, авиационного керосина, природного газа, автомобилей легковых и мотоциклов</w:t>
      </w:r>
      <w:r w:rsidR="0089475E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Pr="00CC6AC2">
        <w:rPr>
          <w:rFonts w:ascii="Times New Roman" w:hAnsi="Times New Roman" w:cs="Times New Roman"/>
          <w:sz w:val="28"/>
          <w:szCs w:val="28"/>
        </w:rPr>
        <w:t xml:space="preserve">- общей сумме акциза, </w:t>
      </w:r>
      <w:r w:rsidR="00DE5FBF" w:rsidRPr="00CC6AC2">
        <w:rPr>
          <w:rFonts w:ascii="Times New Roman" w:hAnsi="Times New Roman" w:cs="Times New Roman"/>
          <w:sz w:val="28"/>
          <w:szCs w:val="28"/>
        </w:rPr>
        <w:t>начисленной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налогоплательщиком и </w:t>
      </w:r>
      <w:r w:rsidRPr="00CC6AC2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подлежащей налоговому вычету, отраженной в графе 3 подраздела 2.2 налоговой </w:t>
      </w:r>
      <w:hyperlink r:id="rId32" w:history="1">
        <w:r w:rsidRPr="00CC6AC2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>, авиационный керосин, природный газ, автомобили легковые и мотоциклы, утвержденн</w:t>
      </w:r>
      <w:r w:rsidR="00B3158E">
        <w:rPr>
          <w:rFonts w:ascii="Times New Roman" w:hAnsi="Times New Roman" w:cs="Times New Roman"/>
          <w:sz w:val="28"/>
          <w:szCs w:val="28"/>
        </w:rPr>
        <w:t>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от 12.01.2016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904C6D">
        <w:rPr>
          <w:rFonts w:ascii="Times New Roman" w:hAnsi="Times New Roman" w:cs="Times New Roman"/>
          <w:sz w:val="28"/>
          <w:szCs w:val="28"/>
        </w:rPr>
        <w:t> </w:t>
      </w:r>
      <w:r w:rsidRPr="00CC6AC2">
        <w:rPr>
          <w:rFonts w:ascii="Times New Roman" w:hAnsi="Times New Roman" w:cs="Times New Roman"/>
          <w:sz w:val="28"/>
          <w:szCs w:val="28"/>
        </w:rPr>
        <w:t>ММВ-7-3/1@;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при реализации на экспорт </w:t>
      </w:r>
      <w:r w:rsidR="008F6D26" w:rsidRPr="00CC6AC2">
        <w:rPr>
          <w:rFonts w:ascii="Times New Roman" w:hAnsi="Times New Roman" w:cs="Times New Roman"/>
          <w:sz w:val="28"/>
          <w:szCs w:val="28"/>
        </w:rPr>
        <w:t xml:space="preserve">табака (табачных изделий), табачной продукции, электронных систем доставки никотина и жидкости для электронных систем доставки никотина </w:t>
      </w:r>
      <w:r w:rsidRPr="00CC6AC2">
        <w:rPr>
          <w:rFonts w:ascii="Times New Roman" w:hAnsi="Times New Roman" w:cs="Times New Roman"/>
          <w:sz w:val="28"/>
          <w:szCs w:val="28"/>
        </w:rPr>
        <w:t xml:space="preserve">- общей сумме акциза, </w:t>
      </w:r>
      <w:r w:rsidR="00DE5FBF" w:rsidRPr="00CC6AC2">
        <w:rPr>
          <w:rFonts w:ascii="Times New Roman" w:hAnsi="Times New Roman" w:cs="Times New Roman"/>
          <w:sz w:val="28"/>
          <w:szCs w:val="28"/>
        </w:rPr>
        <w:t>начисленной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налогоплательщиком и подлежащей налоговому вычету, отраженной по графе </w:t>
      </w:r>
      <w:r w:rsidR="0089475E" w:rsidRPr="00CC6AC2">
        <w:rPr>
          <w:rFonts w:ascii="Times New Roman" w:hAnsi="Times New Roman" w:cs="Times New Roman"/>
          <w:sz w:val="28"/>
          <w:szCs w:val="28"/>
        </w:rPr>
        <w:t>3</w:t>
      </w:r>
      <w:r w:rsidRPr="00CC6AC2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CC6AC2">
          <w:rPr>
            <w:rFonts w:ascii="Times New Roman" w:hAnsi="Times New Roman" w:cs="Times New Roman"/>
            <w:sz w:val="28"/>
            <w:szCs w:val="28"/>
          </w:rPr>
          <w:t>подраздела 2.3</w:t>
        </w:r>
      </w:hyperlink>
      <w:r w:rsidR="00291545" w:rsidRPr="00CC6AC2">
        <w:rPr>
          <w:rFonts w:ascii="Times New Roman" w:hAnsi="Times New Roman" w:cs="Times New Roman"/>
          <w:sz w:val="28"/>
          <w:szCs w:val="28"/>
        </w:rPr>
        <w:t xml:space="preserve"> (код</w:t>
      </w:r>
      <w:r w:rsidR="00B3158E">
        <w:rPr>
          <w:rFonts w:ascii="Times New Roman" w:hAnsi="Times New Roman" w:cs="Times New Roman"/>
          <w:sz w:val="28"/>
          <w:szCs w:val="28"/>
        </w:rPr>
        <w:t>ы</w:t>
      </w:r>
      <w:r w:rsidR="00291545" w:rsidRPr="00CC6AC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3158E">
        <w:rPr>
          <w:rFonts w:ascii="Times New Roman" w:hAnsi="Times New Roman" w:cs="Times New Roman"/>
          <w:sz w:val="28"/>
          <w:szCs w:val="28"/>
        </w:rPr>
        <w:t>ей</w:t>
      </w:r>
      <w:r w:rsidR="00291545" w:rsidRPr="00CC6AC2">
        <w:rPr>
          <w:rFonts w:ascii="Times New Roman" w:hAnsi="Times New Roman" w:cs="Times New Roman"/>
          <w:sz w:val="28"/>
          <w:szCs w:val="28"/>
        </w:rPr>
        <w:t xml:space="preserve"> 30001, 30002)</w:t>
      </w:r>
      <w:r w:rsidRPr="00CC6AC2">
        <w:rPr>
          <w:rFonts w:ascii="Times New Roman" w:hAnsi="Times New Roman" w:cs="Times New Roman"/>
          <w:sz w:val="28"/>
          <w:szCs w:val="28"/>
        </w:rPr>
        <w:t xml:space="preserve"> налоговой декларации по акцизам на </w:t>
      </w:r>
      <w:r w:rsidR="0089475E" w:rsidRPr="00CC6AC2">
        <w:rPr>
          <w:rFonts w:ascii="Times New Roman" w:hAnsi="Times New Roman" w:cs="Times New Roman"/>
          <w:sz w:val="28"/>
          <w:szCs w:val="28"/>
        </w:rPr>
        <w:t>табак (табачные изделия), табачной продукции, электронных систем доставки никотина и жидкости для электронных систем доставки никотина</w:t>
      </w:r>
      <w:r w:rsidRPr="00CC6AC2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89475E" w:rsidRPr="00CC6AC2">
        <w:rPr>
          <w:rFonts w:ascii="Times New Roman" w:hAnsi="Times New Roman" w:cs="Times New Roman"/>
          <w:sz w:val="28"/>
          <w:szCs w:val="28"/>
        </w:rPr>
        <w:t xml:space="preserve">ФНС </w:t>
      </w:r>
      <w:r w:rsidRPr="00CC6AC2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15.02.2018 </w:t>
      </w:r>
      <w:r w:rsidR="00904C6D">
        <w:rPr>
          <w:rFonts w:ascii="Times New Roman" w:hAnsi="Times New Roman" w:cs="Times New Roman"/>
          <w:sz w:val="28"/>
          <w:szCs w:val="28"/>
        </w:rPr>
        <w:t xml:space="preserve">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 ММВ-7-3/95@</w:t>
      </w:r>
      <w:r w:rsidRPr="00CC6AC2">
        <w:rPr>
          <w:rFonts w:ascii="Times New Roman" w:hAnsi="Times New Roman" w:cs="Times New Roman"/>
          <w:sz w:val="28"/>
          <w:szCs w:val="28"/>
        </w:rPr>
        <w:t>.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При отсутствии данных, отражаемых по строке</w:t>
      </w:r>
      <w:r w:rsidR="00B3158E">
        <w:rPr>
          <w:rFonts w:ascii="Times New Roman" w:hAnsi="Times New Roman" w:cs="Times New Roman"/>
          <w:sz w:val="28"/>
          <w:szCs w:val="28"/>
        </w:rPr>
        <w:t xml:space="preserve">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="00B3158E" w:rsidRPr="00B3158E">
        <w:rPr>
          <w:rFonts w:ascii="Times New Roman" w:hAnsi="Times New Roman" w:cs="Times New Roman"/>
          <w:sz w:val="28"/>
          <w:szCs w:val="28"/>
        </w:rPr>
        <w:t>ИТОГО сумма акциза, уплаченная налогоплательщиком и подлежащая в соответствии со статьей 200 Налогового кодекса Российской Федерации налоговому вычету (в рублях)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Реестра сведений, в ней проставляется прочерк.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>3. В графах Реестра сведений указываются следующие сведения: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80" w:history="1">
        <w:r w:rsidRPr="00CC6AC2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порядковый номер соответствующей операции по реализации подакцизных товаров на экспорт;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P81" w:history="1">
        <w:r w:rsidRPr="00CC6AC2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код вида подакцизного товара, реализованного на экспорт в соответствии с </w:t>
      </w:r>
      <w:hyperlink r:id="rId34" w:history="1">
        <w:r w:rsidRPr="00CC6AC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070F5" w:rsidRPr="00CC6AC2">
          <w:rPr>
            <w:rFonts w:ascii="Times New Roman" w:hAnsi="Times New Roman" w:cs="Times New Roman"/>
            <w:sz w:val="28"/>
            <w:szCs w:val="28"/>
          </w:rPr>
          <w:t>№</w:t>
        </w:r>
        <w:r w:rsidRPr="00CC6AC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по акцизам на этиловый спирт, алкогольную и (или) подакцизную спиртосодержащую продукцию</w:t>
      </w:r>
      <w:r w:rsidR="00B3158E">
        <w:rPr>
          <w:rFonts w:ascii="Times New Roman" w:hAnsi="Times New Roman" w:cs="Times New Roman"/>
          <w:sz w:val="28"/>
          <w:szCs w:val="28"/>
        </w:rPr>
        <w:t xml:space="preserve">, </w:t>
      </w:r>
      <w:r w:rsidR="00B3158E" w:rsidRPr="00CC6AC2">
        <w:rPr>
          <w:rFonts w:ascii="Times New Roman" w:hAnsi="Times New Roman" w:cs="Times New Roman"/>
          <w:sz w:val="28"/>
          <w:szCs w:val="28"/>
        </w:rPr>
        <w:t>утвержд</w:t>
      </w:r>
      <w:r w:rsidR="00B3158E">
        <w:rPr>
          <w:rFonts w:ascii="Times New Roman" w:hAnsi="Times New Roman" w:cs="Times New Roman"/>
          <w:sz w:val="28"/>
          <w:szCs w:val="28"/>
        </w:rPr>
        <w:t>е</w:t>
      </w:r>
      <w:r w:rsidR="00B3158E" w:rsidRPr="00CC6AC2">
        <w:rPr>
          <w:rFonts w:ascii="Times New Roman" w:hAnsi="Times New Roman" w:cs="Times New Roman"/>
          <w:sz w:val="28"/>
          <w:szCs w:val="28"/>
        </w:rPr>
        <w:t>н</w:t>
      </w:r>
      <w:r w:rsidR="00B3158E">
        <w:rPr>
          <w:rFonts w:ascii="Times New Roman" w:hAnsi="Times New Roman" w:cs="Times New Roman"/>
          <w:sz w:val="28"/>
          <w:szCs w:val="28"/>
        </w:rPr>
        <w:t>ному</w:t>
      </w:r>
      <w:r w:rsidR="00C761FD"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</w:t>
      </w:r>
      <w:r w:rsidR="00B512F4">
        <w:rPr>
          <w:rFonts w:ascii="Times New Roman" w:hAnsi="Times New Roman" w:cs="Times New Roman"/>
          <w:sz w:val="28"/>
          <w:szCs w:val="28"/>
        </w:rPr>
        <w:br/>
      </w:r>
      <w:r w:rsidR="00C761FD" w:rsidRPr="00CC6AC2">
        <w:rPr>
          <w:rFonts w:ascii="Times New Roman" w:hAnsi="Times New Roman" w:cs="Times New Roman"/>
          <w:sz w:val="28"/>
          <w:szCs w:val="28"/>
        </w:rPr>
        <w:t>от 21.09.2018 № ММВ-7-3/544@,</w:t>
      </w:r>
      <w:r w:rsidRPr="00CC6AC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5" w:history="1">
        <w:r w:rsidRPr="00CC6AC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070F5" w:rsidRPr="00CC6AC2">
          <w:rPr>
            <w:rFonts w:ascii="Times New Roman" w:hAnsi="Times New Roman" w:cs="Times New Roman"/>
            <w:sz w:val="28"/>
            <w:szCs w:val="28"/>
          </w:rPr>
          <w:t>№</w:t>
        </w:r>
        <w:r w:rsidRPr="00CC6AC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CC6AC2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CC6AC2">
        <w:rPr>
          <w:rFonts w:ascii="Times New Roman" w:hAnsi="Times New Roman" w:cs="Times New Roman"/>
          <w:sz w:val="28"/>
          <w:szCs w:val="28"/>
        </w:rPr>
        <w:t>, авиационный керосин, природный газ, а</w:t>
      </w:r>
      <w:r w:rsidR="00B3158E">
        <w:rPr>
          <w:rFonts w:ascii="Times New Roman" w:hAnsi="Times New Roman" w:cs="Times New Roman"/>
          <w:sz w:val="28"/>
          <w:szCs w:val="28"/>
        </w:rPr>
        <w:t xml:space="preserve">втомобили легковые и мотоциклы, </w:t>
      </w:r>
      <w:r w:rsidRPr="00CC6AC2">
        <w:rPr>
          <w:rFonts w:ascii="Times New Roman" w:hAnsi="Times New Roman" w:cs="Times New Roman"/>
          <w:sz w:val="28"/>
          <w:szCs w:val="28"/>
        </w:rPr>
        <w:t>утвержден</w:t>
      </w:r>
      <w:r w:rsidR="00B3158E">
        <w:rPr>
          <w:rFonts w:ascii="Times New Roman" w:hAnsi="Times New Roman" w:cs="Times New Roman"/>
          <w:sz w:val="28"/>
          <w:szCs w:val="28"/>
        </w:rPr>
        <w:t>ному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приказом ФНС России от 12.01.2016 </w:t>
      </w:r>
      <w:r w:rsidR="00265A6E">
        <w:rPr>
          <w:rFonts w:ascii="Times New Roman" w:hAnsi="Times New Roman" w:cs="Times New Roman"/>
          <w:sz w:val="28"/>
          <w:szCs w:val="28"/>
        </w:rPr>
        <w:br/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B512F4">
        <w:rPr>
          <w:rFonts w:ascii="Times New Roman" w:hAnsi="Times New Roman" w:cs="Times New Roman"/>
          <w:sz w:val="28"/>
          <w:szCs w:val="28"/>
        </w:rPr>
        <w:t> </w:t>
      </w:r>
      <w:r w:rsidR="00B3158E">
        <w:rPr>
          <w:rFonts w:ascii="Times New Roman" w:hAnsi="Times New Roman" w:cs="Times New Roman"/>
          <w:sz w:val="28"/>
          <w:szCs w:val="28"/>
        </w:rPr>
        <w:t>ММВ-7-3/1@</w:t>
      </w:r>
      <w:r w:rsidRPr="00CC6AC2">
        <w:rPr>
          <w:rFonts w:ascii="Times New Roman" w:hAnsi="Times New Roman" w:cs="Times New Roman"/>
          <w:sz w:val="28"/>
          <w:szCs w:val="28"/>
        </w:rPr>
        <w:t xml:space="preserve">, или </w:t>
      </w:r>
      <w:hyperlink r:id="rId36" w:history="1">
        <w:r w:rsidRPr="00CC6AC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070F5" w:rsidRPr="00CC6AC2">
          <w:rPr>
            <w:rFonts w:ascii="Times New Roman" w:hAnsi="Times New Roman" w:cs="Times New Roman"/>
            <w:sz w:val="28"/>
            <w:szCs w:val="28"/>
          </w:rPr>
          <w:t>№</w:t>
        </w:r>
        <w:r w:rsidR="00B512F4">
          <w:rPr>
            <w:rFonts w:ascii="Times New Roman" w:hAnsi="Times New Roman" w:cs="Times New Roman"/>
            <w:sz w:val="28"/>
            <w:szCs w:val="28"/>
          </w:rPr>
          <w:t> </w:t>
        </w:r>
        <w:r w:rsidRPr="00CC6AC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</w:t>
      </w:r>
      <w:r w:rsidR="003F5AEA" w:rsidRPr="00CC6AC2">
        <w:rPr>
          <w:rFonts w:ascii="Times New Roman" w:hAnsi="Times New Roman" w:cs="Times New Roman"/>
          <w:sz w:val="28"/>
          <w:szCs w:val="28"/>
        </w:rPr>
        <w:t>по акцизам на табак (табачные изделия), табачную продукцию, электронные системы доставки никотина и жидкости для элект</w:t>
      </w:r>
      <w:r w:rsidR="00B3158E">
        <w:rPr>
          <w:rFonts w:ascii="Times New Roman" w:hAnsi="Times New Roman" w:cs="Times New Roman"/>
          <w:sz w:val="28"/>
          <w:szCs w:val="28"/>
        </w:rPr>
        <w:t xml:space="preserve">ронных систем доставки никотина, </w:t>
      </w:r>
      <w:r w:rsidRPr="00CC6AC2">
        <w:rPr>
          <w:rFonts w:ascii="Times New Roman" w:hAnsi="Times New Roman" w:cs="Times New Roman"/>
          <w:sz w:val="28"/>
          <w:szCs w:val="28"/>
        </w:rPr>
        <w:t>утвержден</w:t>
      </w:r>
      <w:r w:rsidR="00B3158E">
        <w:rPr>
          <w:rFonts w:ascii="Times New Roman" w:hAnsi="Times New Roman" w:cs="Times New Roman"/>
          <w:sz w:val="28"/>
          <w:szCs w:val="28"/>
        </w:rPr>
        <w:t>ному</w:t>
      </w:r>
      <w:r w:rsidRPr="00CC6AC2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91545" w:rsidRPr="00CC6AC2">
        <w:rPr>
          <w:rFonts w:ascii="Times New Roman" w:hAnsi="Times New Roman" w:cs="Times New Roman"/>
          <w:sz w:val="28"/>
          <w:szCs w:val="28"/>
        </w:rPr>
        <w:t xml:space="preserve">ФНС </w:t>
      </w:r>
      <w:r w:rsidRPr="00CC6AC2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="006944CF" w:rsidRPr="00CC6AC2">
        <w:rPr>
          <w:rFonts w:ascii="Times New Roman" w:hAnsi="Times New Roman" w:cs="Times New Roman"/>
          <w:sz w:val="28"/>
          <w:szCs w:val="28"/>
        </w:rPr>
        <w:t xml:space="preserve">15.02.2018 </w:t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r w:rsidR="00B512F4">
        <w:rPr>
          <w:rFonts w:ascii="Times New Roman" w:hAnsi="Times New Roman" w:cs="Times New Roman"/>
          <w:sz w:val="28"/>
          <w:szCs w:val="28"/>
        </w:rPr>
        <w:t> </w:t>
      </w:r>
      <w:r w:rsidR="006944CF" w:rsidRPr="00CC6AC2">
        <w:rPr>
          <w:rFonts w:ascii="Times New Roman" w:hAnsi="Times New Roman" w:cs="Times New Roman"/>
          <w:sz w:val="28"/>
          <w:szCs w:val="28"/>
        </w:rPr>
        <w:t>ММВ-7-3/95@</w:t>
      </w:r>
      <w:r w:rsidRPr="00CC6AC2">
        <w:rPr>
          <w:rFonts w:ascii="Times New Roman" w:hAnsi="Times New Roman" w:cs="Times New Roman"/>
          <w:sz w:val="28"/>
          <w:szCs w:val="28"/>
        </w:rPr>
        <w:t>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P82" w:history="1">
        <w:r w:rsidRPr="00CC6AC2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регистрационный номер таможенной декларации (полной таможенной декларации) в отношении каждой операции по реализации соответствующего вида подакцизного товара на экспорт;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P83" w:history="1">
        <w:r w:rsidRPr="00CC6AC2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размер налоговой базы по соответствующей операции по реализации подакцизных товаров на экспорт, обоснованность освобождения от уплаты акциза по которой документально подтверждена (далее - налоговая база), или размер налоговой базы по операции, по которой акциз был уплачен и подлежит налоговому вычету в соответствии со </w:t>
      </w:r>
      <w:hyperlink r:id="rId37" w:history="1">
        <w:r w:rsidRPr="00CC6AC2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B3158E" w:rsidRDefault="004C2DCD" w:rsidP="006C61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д) в </w:t>
      </w:r>
      <w:hyperlink w:anchor="P84" w:history="1">
        <w:r w:rsidRPr="00CC6AC2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единица</w:t>
      </w:r>
      <w:r w:rsidR="00B3158E">
        <w:rPr>
          <w:rFonts w:ascii="Times New Roman" w:hAnsi="Times New Roman" w:cs="Times New Roman"/>
          <w:sz w:val="28"/>
          <w:szCs w:val="28"/>
        </w:rPr>
        <w:t xml:space="preserve"> измерения на</w:t>
      </w:r>
      <w:r w:rsidRPr="00CC6AC2">
        <w:rPr>
          <w:rFonts w:ascii="Times New Roman" w:hAnsi="Times New Roman" w:cs="Times New Roman"/>
          <w:sz w:val="28"/>
          <w:szCs w:val="28"/>
        </w:rPr>
        <w:t xml:space="preserve">логовой базы </w:t>
      </w:r>
      <w:r w:rsidR="006C6184">
        <w:rPr>
          <w:rFonts w:ascii="Times New Roman" w:hAnsi="Times New Roman" w:cs="Times New Roman"/>
          <w:sz w:val="28"/>
          <w:szCs w:val="28"/>
        </w:rPr>
        <w:t xml:space="preserve">или </w:t>
      </w:r>
      <w:r w:rsidR="006C6184" w:rsidRPr="006C6184">
        <w:rPr>
          <w:rFonts w:ascii="Times New Roman" w:hAnsi="Times New Roman" w:cs="Times New Roman"/>
          <w:sz w:val="28"/>
          <w:szCs w:val="28"/>
        </w:rPr>
        <w:t>размер</w:t>
      </w:r>
      <w:r w:rsidR="006C6184">
        <w:rPr>
          <w:rFonts w:ascii="Times New Roman" w:hAnsi="Times New Roman" w:cs="Times New Roman"/>
          <w:sz w:val="28"/>
          <w:szCs w:val="28"/>
        </w:rPr>
        <w:t xml:space="preserve"> налоговой базы по операции</w:t>
      </w:r>
      <w:r w:rsidR="006C6184" w:rsidRPr="006C6184">
        <w:rPr>
          <w:rFonts w:ascii="Times New Roman" w:hAnsi="Times New Roman" w:cs="Times New Roman"/>
          <w:sz w:val="28"/>
          <w:szCs w:val="28"/>
        </w:rPr>
        <w:t>, по которой акциз был уплачен и подлежит налоговому вычету в соответствии со статьей 200 Кодекса</w:t>
      </w:r>
      <w:r w:rsidR="006C6184">
        <w:rPr>
          <w:rFonts w:ascii="Times New Roman" w:hAnsi="Times New Roman" w:cs="Times New Roman"/>
          <w:sz w:val="28"/>
          <w:szCs w:val="28"/>
        </w:rPr>
        <w:t>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lastRenderedPageBreak/>
        <w:t xml:space="preserve">е) в </w:t>
      </w:r>
      <w:hyperlink w:anchor="P85" w:history="1">
        <w:r w:rsidRPr="00CC6AC2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сумма акциза, освобожденная от уплаты в связи с представлением банковской гарантии либо без представления банковской гарантии в соответствии с </w:t>
      </w:r>
      <w:hyperlink r:id="rId38" w:history="1">
        <w:r w:rsidRPr="00CC6AC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CC6AC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CC6AC2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при реализации подакцизных товаров на экспорт, факт которого документально подтвержден в налоговом периоде. При отсутствии данных, отражаемых по указанной графе Реестра сведений, в ней проставляется прочерк;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ж) в </w:t>
      </w:r>
      <w:hyperlink w:anchor="P86" w:history="1">
        <w:r w:rsidRPr="00CC6AC2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сумма акциза, уплаченная налогоплательщиком в связи с отсутствием банковской гарантии, предусмотренной </w:t>
      </w:r>
      <w:hyperlink r:id="rId41" w:history="1">
        <w:r w:rsidRPr="00CC6AC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CC6AC2">
          <w:rPr>
            <w:rFonts w:ascii="Times New Roman" w:hAnsi="Times New Roman" w:cs="Times New Roman"/>
            <w:sz w:val="28"/>
            <w:szCs w:val="28"/>
          </w:rPr>
          <w:t>4 статьи 184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 предъявленная к возмещению при реализации подакцизных товаров на экспорт, факт которого документально подтвержден в налоговом периоде. При отсутствии данных, отражаемых по указанной графе Реестра сведений, в ней проставляется прочерк;</w:t>
      </w:r>
    </w:p>
    <w:p w:rsidR="00B3158E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з) в </w:t>
      </w:r>
      <w:hyperlink w:anchor="P87" w:history="1">
        <w:r w:rsidRPr="00CC6AC2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сумма акциза, уплаченная налогоплательщиком и подлежащая в соответствии со </w:t>
      </w:r>
      <w:hyperlink r:id="rId43" w:history="1">
        <w:r w:rsidRPr="00CC6AC2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налоговому вычету при реализации подакцизных товаров на экспорт, факт которого документально подтвержден в налоговом периоде. При отсутствии данных, отражаемых по указанной графе Реестра сведений, в ней проставляется прочерк;</w:t>
      </w:r>
    </w:p>
    <w:p w:rsidR="004C2DCD" w:rsidRPr="00CC6AC2" w:rsidRDefault="004C2DCD" w:rsidP="00B315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AC2">
        <w:rPr>
          <w:rFonts w:ascii="Times New Roman" w:hAnsi="Times New Roman" w:cs="Times New Roman"/>
          <w:sz w:val="28"/>
          <w:szCs w:val="28"/>
        </w:rPr>
        <w:t xml:space="preserve">и) в </w:t>
      </w:r>
      <w:hyperlink w:anchor="P88" w:history="1">
        <w:r w:rsidRPr="00CC6AC2">
          <w:rPr>
            <w:rFonts w:ascii="Times New Roman" w:hAnsi="Times New Roman" w:cs="Times New Roman"/>
            <w:sz w:val="28"/>
            <w:szCs w:val="28"/>
          </w:rPr>
          <w:t>графе 9</w:t>
        </w:r>
      </w:hyperlink>
      <w:r w:rsidRPr="00CC6AC2">
        <w:rPr>
          <w:rFonts w:ascii="Times New Roman" w:hAnsi="Times New Roman" w:cs="Times New Roman"/>
          <w:sz w:val="28"/>
          <w:szCs w:val="28"/>
        </w:rPr>
        <w:t xml:space="preserve"> - иная информация. Например, договор (</w:t>
      </w:r>
      <w:proofErr w:type="gramStart"/>
      <w:r w:rsidRPr="00CC6AC2">
        <w:rPr>
          <w:rFonts w:ascii="Times New Roman" w:hAnsi="Times New Roman" w:cs="Times New Roman"/>
          <w:sz w:val="28"/>
          <w:szCs w:val="28"/>
        </w:rPr>
        <w:t xml:space="preserve">контракт) </w:t>
      </w:r>
      <w:r w:rsidR="00D3448C" w:rsidRPr="00CC6AC2">
        <w:rPr>
          <w:rFonts w:ascii="Times New Roman" w:hAnsi="Times New Roman" w:cs="Times New Roman"/>
          <w:sz w:val="28"/>
          <w:szCs w:val="28"/>
        </w:rPr>
        <w:t xml:space="preserve"> </w:t>
      </w:r>
      <w:r w:rsidR="00B512F4">
        <w:rPr>
          <w:rFonts w:ascii="Times New Roman" w:hAnsi="Times New Roman" w:cs="Times New Roman"/>
          <w:sz w:val="28"/>
          <w:szCs w:val="28"/>
        </w:rPr>
        <w:br/>
      </w:r>
      <w:r w:rsidR="00D070F5" w:rsidRPr="00CC6AC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CC6AC2">
        <w:rPr>
          <w:rFonts w:ascii="Times New Roman" w:hAnsi="Times New Roman" w:cs="Times New Roman"/>
          <w:sz w:val="28"/>
          <w:szCs w:val="28"/>
        </w:rPr>
        <w:t xml:space="preserve"> 5-САН-1992 от 14.08.2016. В случае указания нескольких документов в графе отражаются вид, номер и дата каждого документа, разделенные знаком </w:t>
      </w:r>
      <w:r w:rsidR="00CF5498">
        <w:rPr>
          <w:rFonts w:ascii="Times New Roman" w:hAnsi="Times New Roman" w:cs="Times New Roman"/>
          <w:sz w:val="28"/>
          <w:szCs w:val="28"/>
        </w:rPr>
        <w:t>«</w:t>
      </w:r>
      <w:r w:rsidRPr="00CC6AC2">
        <w:rPr>
          <w:rFonts w:ascii="Times New Roman" w:hAnsi="Times New Roman" w:cs="Times New Roman"/>
          <w:sz w:val="28"/>
          <w:szCs w:val="28"/>
        </w:rPr>
        <w:t>;</w:t>
      </w:r>
      <w:r w:rsidR="00CF5498">
        <w:rPr>
          <w:rFonts w:ascii="Times New Roman" w:hAnsi="Times New Roman" w:cs="Times New Roman"/>
          <w:sz w:val="28"/>
          <w:szCs w:val="28"/>
        </w:rPr>
        <w:t>»</w:t>
      </w:r>
      <w:r w:rsidRPr="00CC6AC2">
        <w:rPr>
          <w:rFonts w:ascii="Times New Roman" w:hAnsi="Times New Roman" w:cs="Times New Roman"/>
          <w:sz w:val="28"/>
          <w:szCs w:val="28"/>
        </w:rPr>
        <w:t xml:space="preserve"> (точка с запятой).</w:t>
      </w:r>
    </w:p>
    <w:p w:rsidR="004C2DCD" w:rsidRPr="00D070F5" w:rsidRDefault="004C2DCD" w:rsidP="004C2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E48" w:rsidRDefault="00994E48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515" w:rsidRDefault="00270515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27" w:rsidRDefault="008D5327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C2DCD" w:rsidRPr="00B512F4" w:rsidRDefault="004C2DCD" w:rsidP="00B512F4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2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2DCD" w:rsidRPr="00B512F4" w:rsidRDefault="006A7A9A" w:rsidP="008D5327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512F4">
        <w:rPr>
          <w:rFonts w:ascii="Times New Roman" w:hAnsi="Times New Roman" w:cs="Times New Roman"/>
          <w:sz w:val="24"/>
          <w:szCs w:val="24"/>
        </w:rPr>
        <w:t>к Порядку заполнения реестра</w:t>
      </w:r>
      <w:r w:rsidR="00171AE4" w:rsidRPr="00171AE4">
        <w:t xml:space="preserve"> </w:t>
      </w:r>
      <w:r w:rsidR="00171AE4" w:rsidRPr="00171AE4">
        <w:rPr>
          <w:rFonts w:ascii="Times New Roman" w:hAnsi="Times New Roman" w:cs="Times New Roman"/>
          <w:sz w:val="24"/>
          <w:szCs w:val="24"/>
        </w:rPr>
        <w:t>таможенных деклараций (полных таможенных деклараций), предусмотренный подпунктом 3 пункта 7, подпунктом 2 пункта 7.2 статьи</w:t>
      </w:r>
      <w:r w:rsidR="004C2DCD" w:rsidRPr="00B512F4">
        <w:rPr>
          <w:rFonts w:ascii="Times New Roman" w:hAnsi="Times New Roman" w:cs="Times New Roman"/>
          <w:sz w:val="24"/>
          <w:szCs w:val="24"/>
        </w:rPr>
        <w:t>,</w:t>
      </w:r>
      <w:r w:rsidR="00171AE4">
        <w:rPr>
          <w:rFonts w:ascii="Times New Roman" w:hAnsi="Times New Roman" w:cs="Times New Roman"/>
          <w:sz w:val="24"/>
          <w:szCs w:val="24"/>
        </w:rPr>
        <w:t xml:space="preserve"> </w:t>
      </w:r>
      <w:r w:rsidR="004C2DCD" w:rsidRPr="00B512F4">
        <w:rPr>
          <w:rFonts w:ascii="Times New Roman" w:hAnsi="Times New Roman" w:cs="Times New Roman"/>
          <w:sz w:val="24"/>
          <w:szCs w:val="24"/>
        </w:rPr>
        <w:t>статьи 198 Налогового кодекса</w:t>
      </w:r>
      <w:r w:rsidR="00217A34" w:rsidRPr="00B512F4">
        <w:rPr>
          <w:rFonts w:ascii="Times New Roman" w:hAnsi="Times New Roman" w:cs="Times New Roman"/>
          <w:sz w:val="24"/>
          <w:szCs w:val="24"/>
        </w:rPr>
        <w:t xml:space="preserve"> </w:t>
      </w:r>
      <w:r w:rsidR="004C2DCD" w:rsidRPr="00B512F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217A34" w:rsidRPr="00B512F4">
        <w:rPr>
          <w:rFonts w:ascii="Times New Roman" w:hAnsi="Times New Roman" w:cs="Times New Roman"/>
          <w:sz w:val="24"/>
          <w:szCs w:val="24"/>
        </w:rPr>
        <w:t xml:space="preserve"> </w:t>
      </w:r>
      <w:r w:rsidR="004C2DCD" w:rsidRPr="00B512F4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  <w:r w:rsidR="008D5327" w:rsidRPr="008D5327">
        <w:rPr>
          <w:rFonts w:ascii="Times New Roman" w:hAnsi="Times New Roman" w:cs="Times New Roman"/>
          <w:sz w:val="24"/>
          <w:szCs w:val="24"/>
        </w:rPr>
        <w:t xml:space="preserve"> 24</w:t>
      </w:r>
      <w:r w:rsidR="008D5327">
        <w:rPr>
          <w:rFonts w:ascii="Times New Roman" w:hAnsi="Times New Roman" w:cs="Times New Roman"/>
          <w:sz w:val="24"/>
          <w:szCs w:val="24"/>
        </w:rPr>
        <w:t xml:space="preserve">.07.2019 </w:t>
      </w:r>
      <w:r w:rsidR="004C2DCD" w:rsidRPr="00B512F4">
        <w:rPr>
          <w:rFonts w:ascii="Times New Roman" w:hAnsi="Times New Roman" w:cs="Times New Roman"/>
          <w:sz w:val="24"/>
          <w:szCs w:val="24"/>
        </w:rPr>
        <w:t>от</w:t>
      </w:r>
      <w:r w:rsidR="008D5327">
        <w:rPr>
          <w:rFonts w:ascii="Times New Roman" w:hAnsi="Times New Roman" w:cs="Times New Roman"/>
          <w:sz w:val="24"/>
          <w:szCs w:val="24"/>
        </w:rPr>
        <w:t xml:space="preserve"> </w:t>
      </w:r>
      <w:r w:rsidR="00D070F5" w:rsidRPr="00B512F4">
        <w:rPr>
          <w:rFonts w:ascii="Times New Roman" w:hAnsi="Times New Roman" w:cs="Times New Roman"/>
          <w:sz w:val="24"/>
          <w:szCs w:val="24"/>
        </w:rPr>
        <w:t>№</w:t>
      </w:r>
      <w:r w:rsidR="008D5327">
        <w:rPr>
          <w:rFonts w:ascii="Times New Roman" w:hAnsi="Times New Roman" w:cs="Times New Roman"/>
          <w:sz w:val="24"/>
          <w:szCs w:val="24"/>
        </w:rPr>
        <w:t xml:space="preserve"> ММВ-7-15/375</w:t>
      </w:r>
      <w:r w:rsidR="008D5327" w:rsidRPr="008D5327">
        <w:rPr>
          <w:rFonts w:ascii="Times New Roman" w:hAnsi="Times New Roman" w:cs="Times New Roman"/>
          <w:sz w:val="24"/>
          <w:szCs w:val="24"/>
        </w:rPr>
        <w:t>@</w:t>
      </w:r>
      <w:bookmarkStart w:id="1" w:name="_GoBack"/>
      <w:bookmarkEnd w:id="1"/>
      <w:r w:rsidR="004C2DCD" w:rsidRPr="00B51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DCD" w:rsidRDefault="004C2DCD" w:rsidP="004C2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2F4" w:rsidRDefault="00B512F4" w:rsidP="004C2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2F4" w:rsidRPr="00D070F5" w:rsidRDefault="00B512F4" w:rsidP="004C2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DCD" w:rsidRPr="00D070F5" w:rsidRDefault="004C2DCD" w:rsidP="004C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0"/>
      <w:bookmarkEnd w:id="2"/>
      <w:r w:rsidRPr="00D070F5"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ОРГАНИЗАЦИИ</w:t>
      </w:r>
    </w:p>
    <w:p w:rsidR="004C2DCD" w:rsidRPr="00D070F5" w:rsidRDefault="004C2DCD" w:rsidP="004C2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334"/>
      </w:tblGrid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D070F5" w:rsidRPr="00D070F5" w:rsidTr="00342DD3">
        <w:tc>
          <w:tcPr>
            <w:tcW w:w="720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4" w:type="dxa"/>
          </w:tcPr>
          <w:p w:rsidR="004C2DCD" w:rsidRPr="00D070F5" w:rsidRDefault="004C2DCD" w:rsidP="00342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F5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:rsidR="00171AE4" w:rsidRDefault="00171AE4">
      <w:pPr>
        <w:rPr>
          <w:rFonts w:ascii="Times New Roman" w:hAnsi="Times New Roman" w:cs="Times New Roman"/>
          <w:sz w:val="28"/>
          <w:szCs w:val="28"/>
        </w:rPr>
      </w:pPr>
    </w:p>
    <w:p w:rsidR="00171AE4" w:rsidRDefault="00171AE4" w:rsidP="00171AE4">
      <w:pPr>
        <w:rPr>
          <w:rFonts w:ascii="Times New Roman" w:hAnsi="Times New Roman" w:cs="Times New Roman"/>
          <w:sz w:val="28"/>
          <w:szCs w:val="28"/>
        </w:rPr>
      </w:pPr>
    </w:p>
    <w:sectPr w:rsidR="00171AE4" w:rsidSect="0096238D">
      <w:headerReference w:type="default" r:id="rId44"/>
      <w:footnotePr>
        <w:numFmt w:val="chicago"/>
      </w:footnotePr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92" w:rsidRDefault="00FB1192" w:rsidP="004C2DCD">
      <w:pPr>
        <w:spacing w:after="0" w:line="240" w:lineRule="auto"/>
      </w:pPr>
      <w:r>
        <w:separator/>
      </w:r>
    </w:p>
  </w:endnote>
  <w:endnote w:type="continuationSeparator" w:id="0">
    <w:p w:rsidR="00FB1192" w:rsidRDefault="00FB1192" w:rsidP="004C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92" w:rsidRDefault="00FB1192" w:rsidP="004C2DCD">
      <w:pPr>
        <w:spacing w:after="0" w:line="240" w:lineRule="auto"/>
      </w:pPr>
      <w:r>
        <w:separator/>
      </w:r>
    </w:p>
  </w:footnote>
  <w:footnote w:type="continuationSeparator" w:id="0">
    <w:p w:rsidR="00FB1192" w:rsidRDefault="00FB1192" w:rsidP="004C2DCD">
      <w:pPr>
        <w:spacing w:after="0" w:line="240" w:lineRule="auto"/>
      </w:pPr>
      <w:r>
        <w:continuationSeparator/>
      </w:r>
    </w:p>
  </w:footnote>
  <w:footnote w:id="1">
    <w:p w:rsidR="00EC36CC" w:rsidRDefault="00EC36CC">
      <w:pPr>
        <w:pStyle w:val="a7"/>
      </w:pPr>
      <w:r>
        <w:rPr>
          <w:rStyle w:val="a9"/>
        </w:rPr>
        <w:t>*</w:t>
      </w:r>
      <w:r>
        <w:t xml:space="preserve"> </w:t>
      </w:r>
      <w:r w:rsidR="008B2426">
        <w:t>Отчество указывается</w:t>
      </w:r>
      <w: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042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238D" w:rsidRPr="00304445" w:rsidRDefault="0096238D" w:rsidP="009623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23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3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3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532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623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B"/>
    <w:rsid w:val="000055C1"/>
    <w:rsid w:val="000147D9"/>
    <w:rsid w:val="00015D48"/>
    <w:rsid w:val="00050EB5"/>
    <w:rsid w:val="000D1264"/>
    <w:rsid w:val="00123F78"/>
    <w:rsid w:val="001540D1"/>
    <w:rsid w:val="00171AE4"/>
    <w:rsid w:val="001A7E79"/>
    <w:rsid w:val="001B3F7C"/>
    <w:rsid w:val="001B78EC"/>
    <w:rsid w:val="001E591F"/>
    <w:rsid w:val="001E6522"/>
    <w:rsid w:val="001F1040"/>
    <w:rsid w:val="001F1713"/>
    <w:rsid w:val="001F5991"/>
    <w:rsid w:val="00217A34"/>
    <w:rsid w:val="00265A6E"/>
    <w:rsid w:val="0026729D"/>
    <w:rsid w:val="00270515"/>
    <w:rsid w:val="00291545"/>
    <w:rsid w:val="002D3A32"/>
    <w:rsid w:val="00304445"/>
    <w:rsid w:val="003107B1"/>
    <w:rsid w:val="00314334"/>
    <w:rsid w:val="00317C66"/>
    <w:rsid w:val="003309F0"/>
    <w:rsid w:val="0034594B"/>
    <w:rsid w:val="003801F7"/>
    <w:rsid w:val="003B02F9"/>
    <w:rsid w:val="003F15C4"/>
    <w:rsid w:val="003F5AEA"/>
    <w:rsid w:val="00400E62"/>
    <w:rsid w:val="0046444B"/>
    <w:rsid w:val="004773D9"/>
    <w:rsid w:val="00481B2B"/>
    <w:rsid w:val="004A19D5"/>
    <w:rsid w:val="004C2DCD"/>
    <w:rsid w:val="004C5D88"/>
    <w:rsid w:val="005248DA"/>
    <w:rsid w:val="00566A86"/>
    <w:rsid w:val="00595117"/>
    <w:rsid w:val="005C5205"/>
    <w:rsid w:val="005D1020"/>
    <w:rsid w:val="005D2BA8"/>
    <w:rsid w:val="005E548C"/>
    <w:rsid w:val="00601F38"/>
    <w:rsid w:val="006025BD"/>
    <w:rsid w:val="00606F37"/>
    <w:rsid w:val="006403C1"/>
    <w:rsid w:val="006944CF"/>
    <w:rsid w:val="006A7A9A"/>
    <w:rsid w:val="006C6184"/>
    <w:rsid w:val="006D0F7B"/>
    <w:rsid w:val="00713C86"/>
    <w:rsid w:val="007200EF"/>
    <w:rsid w:val="00726D57"/>
    <w:rsid w:val="00786D05"/>
    <w:rsid w:val="007D0B66"/>
    <w:rsid w:val="007F352F"/>
    <w:rsid w:val="008249CB"/>
    <w:rsid w:val="00863956"/>
    <w:rsid w:val="00865DC8"/>
    <w:rsid w:val="0089475E"/>
    <w:rsid w:val="008979E3"/>
    <w:rsid w:val="008A08DB"/>
    <w:rsid w:val="008A2401"/>
    <w:rsid w:val="008B2426"/>
    <w:rsid w:val="008D5327"/>
    <w:rsid w:val="008D7B21"/>
    <w:rsid w:val="008F6D26"/>
    <w:rsid w:val="00904C6D"/>
    <w:rsid w:val="0090709F"/>
    <w:rsid w:val="0092312D"/>
    <w:rsid w:val="0092510A"/>
    <w:rsid w:val="0093300A"/>
    <w:rsid w:val="0096238D"/>
    <w:rsid w:val="00966254"/>
    <w:rsid w:val="00994E48"/>
    <w:rsid w:val="009C034B"/>
    <w:rsid w:val="009C2497"/>
    <w:rsid w:val="009D129C"/>
    <w:rsid w:val="009D4435"/>
    <w:rsid w:val="00A248EE"/>
    <w:rsid w:val="00A5429E"/>
    <w:rsid w:val="00A76F52"/>
    <w:rsid w:val="00A95356"/>
    <w:rsid w:val="00AD1775"/>
    <w:rsid w:val="00B3158E"/>
    <w:rsid w:val="00B32FB1"/>
    <w:rsid w:val="00B3728F"/>
    <w:rsid w:val="00B512F4"/>
    <w:rsid w:val="00B566F6"/>
    <w:rsid w:val="00B74803"/>
    <w:rsid w:val="00B82CC2"/>
    <w:rsid w:val="00BB0270"/>
    <w:rsid w:val="00BB43B4"/>
    <w:rsid w:val="00BB7AFF"/>
    <w:rsid w:val="00BD66B6"/>
    <w:rsid w:val="00BE4B13"/>
    <w:rsid w:val="00C00EE5"/>
    <w:rsid w:val="00C54E5D"/>
    <w:rsid w:val="00C730C4"/>
    <w:rsid w:val="00C761FD"/>
    <w:rsid w:val="00C9517F"/>
    <w:rsid w:val="00CB2A7B"/>
    <w:rsid w:val="00CC6AC2"/>
    <w:rsid w:val="00CD1A4E"/>
    <w:rsid w:val="00CE3B8B"/>
    <w:rsid w:val="00CF5498"/>
    <w:rsid w:val="00D070F5"/>
    <w:rsid w:val="00D3448C"/>
    <w:rsid w:val="00DB2714"/>
    <w:rsid w:val="00DE5BE1"/>
    <w:rsid w:val="00DE5FBF"/>
    <w:rsid w:val="00E32B6F"/>
    <w:rsid w:val="00E45441"/>
    <w:rsid w:val="00E82367"/>
    <w:rsid w:val="00EB0D99"/>
    <w:rsid w:val="00EC36CC"/>
    <w:rsid w:val="00F33958"/>
    <w:rsid w:val="00FA42DD"/>
    <w:rsid w:val="00FB1192"/>
    <w:rsid w:val="00FC6E81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8BF0F-6C8D-4EB5-A9AB-AF566FE3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DCD"/>
  </w:style>
  <w:style w:type="paragraph" w:styleId="a5">
    <w:name w:val="footer"/>
    <w:basedOn w:val="a"/>
    <w:link w:val="a6"/>
    <w:uiPriority w:val="99"/>
    <w:unhideWhenUsed/>
    <w:rsid w:val="004C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DCD"/>
  </w:style>
  <w:style w:type="paragraph" w:styleId="a7">
    <w:name w:val="footnote text"/>
    <w:basedOn w:val="a"/>
    <w:link w:val="a8"/>
    <w:uiPriority w:val="99"/>
    <w:semiHidden/>
    <w:unhideWhenUsed/>
    <w:rsid w:val="00EC36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36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36C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C36C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C36C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C36C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3F78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6D0F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3" Type="http://schemas.openxmlformats.org/officeDocument/2006/relationships/hyperlink" Target="consultantplus://offline/ref=330E615C314B44BFA78CB3EE722AC81056F31467872AC519C9384BD10E0729DA982E250E589F1D0763055F6831406EEAF6125B569340A5A3hAvCP" TargetMode="External"/><Relationship Id="rId18" Type="http://schemas.openxmlformats.org/officeDocument/2006/relationships/hyperlink" Target="consultantplus://offline/ref=330E615C314B44BFA78CB3EE722AC81054FA17648328C519C9384BD10E0729DA982E250E589F150562055F6831406EEAF6125B569340A5A3hAvCP" TargetMode="External"/><Relationship Id="rId26" Type="http://schemas.openxmlformats.org/officeDocument/2006/relationships/hyperlink" Target="consultantplus://offline/ref=330E615C314B44BFA78CB3EE722AC81054FA17648328C519C9384BD10E0729DA982E250E589F150466055F6831406EEAF6125B569340A5A3hAvCP" TargetMode="External"/><Relationship Id="rId39" Type="http://schemas.openxmlformats.org/officeDocument/2006/relationships/hyperlink" Target="consultantplus://offline/ref=330E615C314B44BFA78CB3EE722AC81056F31467872AC519C9384BD10E0729DA982E250E599817036D5A5A7D201863E9EB0D5A488F42A4hAvA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0E615C314B44BFA78CB3EE722AC81057F2126A832DC519C9384BD10E0729DA982E250E589F1C0661055F6831406EEAF6125B569340A5A3hAvCP" TargetMode="External"/><Relationship Id="rId34" Type="http://schemas.openxmlformats.org/officeDocument/2006/relationships/hyperlink" Target="consultantplus://offline/ref=330E615C314B44BFA78CB3EE722AC81054FA17648328C519C9384BD10E0729DA982E250E589B150861055F6831406EEAF6125B569340A5A3hAvCP" TargetMode="External"/><Relationship Id="rId42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7" Type="http://schemas.openxmlformats.org/officeDocument/2006/relationships/hyperlink" Target="consultantplus://offline/ref=330E615C314B44BFA78CB3EE722AC81056F31467872AC519C9384BD10E0729DA982E250E5A9717066D5A5A7D201863E9EB0D5A488F42A4hAvAP" TargetMode="External"/><Relationship Id="rId12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17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25" Type="http://schemas.openxmlformats.org/officeDocument/2006/relationships/hyperlink" Target="consultantplus://offline/ref=330E615C314B44BFA78CB3EE722AC81054FA17648328C519C9384BD10E0729DA982E250E589B100861055F6831406EEAF6125B569340A5A3hAvCP" TargetMode="External"/><Relationship Id="rId33" Type="http://schemas.openxmlformats.org/officeDocument/2006/relationships/hyperlink" Target="consultantplus://offline/ref=330E615C314B44BFA78CB3EE722AC81057F2126A832DC519C9384BD10E0729DA982E250E589F1C0160055F6831406EEAF6125B569340A5A3hAvCP" TargetMode="External"/><Relationship Id="rId38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0E615C314B44BFA78CB3EE722AC81056F31467872AC519C9384BD10E0729DA982E250E599817036D5A5A7D201863E9EB0D5A488F42A4hAvAP" TargetMode="External"/><Relationship Id="rId20" Type="http://schemas.openxmlformats.org/officeDocument/2006/relationships/hyperlink" Target="consultantplus://offline/ref=330E615C314B44BFA78CB3EE722AC81057F2126A832DC519C9384BD10E0729DA982E250E589F1C0862055F6831406EEAF6125B569340A5A3hAvCP" TargetMode="External"/><Relationship Id="rId29" Type="http://schemas.openxmlformats.org/officeDocument/2006/relationships/hyperlink" Target="consultantplus://offline/ref=330E615C314B44BFA78CB3EE722AC81056F31467872AC519C9384BD10E0729DA982E250E589F1D0763055F6831406EEAF6125B569340A5A3hAvCP" TargetMode="External"/><Relationship Id="rId41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24" Type="http://schemas.openxmlformats.org/officeDocument/2006/relationships/hyperlink" Target="consultantplus://offline/ref=330E615C314B44BFA78CB3EE722AC81054FA17648328C519C9384BD10E0729DA982E250E589F150466055F6831406EEAF6125B569340A5A3hAvCP" TargetMode="External"/><Relationship Id="rId32" Type="http://schemas.openxmlformats.org/officeDocument/2006/relationships/hyperlink" Target="consultantplus://offline/ref=330E615C314B44BFA78CB3EE722AC81054FA17648328C519C9384BD10E0729DA982E250E589F150160055F6831406EEAF6125B569340A5A3hAvCP" TargetMode="External"/><Relationship Id="rId37" Type="http://schemas.openxmlformats.org/officeDocument/2006/relationships/hyperlink" Target="consultantplus://offline/ref=330E615C314B44BFA78CB3EE722AC81056F31467872AC519C9384BD10E0729DA982E250E589F1D0763055F6831406EEAF6125B569340A5A3hAvCP" TargetMode="External"/><Relationship Id="rId40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23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28" Type="http://schemas.openxmlformats.org/officeDocument/2006/relationships/hyperlink" Target="consultantplus://offline/ref=330E615C314B44BFA78CB3EE722AC81056F31467872AC519C9384BD10E0729DA982E250E589F1D0763055F6831406EEAF6125B569340A5A3hAvCP" TargetMode="External"/><Relationship Id="rId36" Type="http://schemas.openxmlformats.org/officeDocument/2006/relationships/hyperlink" Target="consultantplus://offline/ref=330E615C314B44BFA78CB3EE722AC81057F2126A832DC519C9384BD10E0729DA982E250E589E160763055F6831406EEAF6125B569340A5A3hAvCP" TargetMode="External"/><Relationship Id="rId10" Type="http://schemas.openxmlformats.org/officeDocument/2006/relationships/hyperlink" Target="consultantplus://offline/ref=330E615C314B44BFA78CB3EE722AC81056F31467872AC519C9384BD10E0729DA982E250E5A981D066D5A5A7D201863E9EB0D5A488F42A4hAvAP" TargetMode="External"/><Relationship Id="rId19" Type="http://schemas.openxmlformats.org/officeDocument/2006/relationships/hyperlink" Target="consultantplus://offline/ref=330E615C314B44BFA78CB3EE722AC81054FA17648328C519C9384BD10E0729DA982E250E589F150562055F6831406EEAF6125B569340A5A3hAvCP" TargetMode="External"/><Relationship Id="rId31" Type="http://schemas.openxmlformats.org/officeDocument/2006/relationships/hyperlink" Target="consultantplus://offline/ref=330E615C314B44BFA78CB3EE722AC81054FA17648328C519C9384BD10E0729DA982E250E589F150160055F6831406EEAF6125B569340A5A3hAvCP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0E615C314B44BFA78CB3EE722AC81056F31467872AC519C9384BD10E0729DA982E250E599817036D5A5A7D201863E9EB0D5A488F42A4hAvAP" TargetMode="External"/><Relationship Id="rId14" Type="http://schemas.openxmlformats.org/officeDocument/2006/relationships/hyperlink" Target="consultantplus://offline/ref=330E615C314B44BFA78CB3EE722AC81056F31467872AC519C9384BD10E0729DA982E250E589F1D0861055F6831406EEAF6125B569340A5A3hAvCP" TargetMode="External"/><Relationship Id="rId22" Type="http://schemas.openxmlformats.org/officeDocument/2006/relationships/hyperlink" Target="consultantplus://offline/ref=330E615C314B44BFA78CB3EE722AC81056F31467872AC519C9384BD10E0729DA982E250E599817016D5A5A7D201863E9EB0D5A488F42A4hAvAP" TargetMode="External"/><Relationship Id="rId27" Type="http://schemas.openxmlformats.org/officeDocument/2006/relationships/hyperlink" Target="consultantplus://offline/ref=330E615C314B44BFA78CB3EE722AC81057F2126A832DC519C9384BD10E0729DA982E250E589F1C0661055F6831406EEAF6125B569340A5A3hAvCP" TargetMode="External"/><Relationship Id="rId30" Type="http://schemas.openxmlformats.org/officeDocument/2006/relationships/hyperlink" Target="consultantplus://offline/ref=330E615C314B44BFA78CB3EE722AC81056F31467872AC519C9384BD10E0729DA982E250E589F1D0861055F6831406EEAF6125B569340A5A3hAvCP" TargetMode="External"/><Relationship Id="rId35" Type="http://schemas.openxmlformats.org/officeDocument/2006/relationships/hyperlink" Target="consultantplus://offline/ref=330E615C314B44BFA78CB3EE722AC81054FA17648328C519C9384BD10E0729DA982E250E589912086E055F6831406EEAF6125B569340A5A3hAvCP" TargetMode="External"/><Relationship Id="rId43" Type="http://schemas.openxmlformats.org/officeDocument/2006/relationships/hyperlink" Target="consultantplus://offline/ref=330E615C314B44BFA78CB3EE722AC81056F31467872AC519C9384BD10E0729DA982E250E589F1D0763055F6831406EEAF6125B569340A5A3hAv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AB56-2BDD-4C23-9F9C-9A076E4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Югатова Анастасия Владимировна</dc:creator>
  <cp:lastModifiedBy>Лебедев Сергей Альбертович</cp:lastModifiedBy>
  <cp:revision>17</cp:revision>
  <cp:lastPrinted>2019-11-11T12:14:00Z</cp:lastPrinted>
  <dcterms:created xsi:type="dcterms:W3CDTF">2019-11-01T12:21:00Z</dcterms:created>
  <dcterms:modified xsi:type="dcterms:W3CDTF">2025-02-24T11:19:00Z</dcterms:modified>
</cp:coreProperties>
</file>