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485" w:rsidRPr="00505485" w:rsidRDefault="00505485" w:rsidP="00505485">
      <w:pPr>
        <w:widowControl w:val="0"/>
        <w:autoSpaceDE w:val="0"/>
        <w:autoSpaceDN w:val="0"/>
        <w:spacing w:before="220"/>
        <w:ind w:firstLine="709"/>
        <w:jc w:val="center"/>
        <w:rPr>
          <w:b/>
          <w:snapToGrid/>
          <w:sz w:val="28"/>
          <w:szCs w:val="28"/>
        </w:rPr>
      </w:pPr>
      <w:r w:rsidRPr="00505485">
        <w:rPr>
          <w:b/>
          <w:snapToGrid/>
          <w:sz w:val="28"/>
          <w:szCs w:val="28"/>
        </w:rPr>
        <w:t>Проект приказа ФНС России</w:t>
      </w:r>
    </w:p>
    <w:p w:rsidR="00505485" w:rsidRDefault="00505485" w:rsidP="00F663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E4DD7" w:rsidRDefault="002E4DD7" w:rsidP="002E4DD7">
      <w:pPr>
        <w:pStyle w:val="ConsPlusNormal"/>
        <w:tabs>
          <w:tab w:val="left" w:pos="5711"/>
        </w:tabs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F66390" w:rsidRPr="002E4DD7" w:rsidRDefault="002E4DD7" w:rsidP="002E4DD7">
      <w:pPr>
        <w:pStyle w:val="ConsPlusNormal"/>
        <w:tabs>
          <w:tab w:val="left" w:pos="5711"/>
        </w:tabs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2E4DD7">
        <w:rPr>
          <w:rFonts w:ascii="Times New Roman" w:eastAsiaTheme="minorEastAsia" w:hAnsi="Times New Roman" w:cs="Times New Roman"/>
          <w:b/>
          <w:sz w:val="28"/>
          <w:szCs w:val="28"/>
        </w:rPr>
        <w:t xml:space="preserve">О внесении изменений в Порядок представления сведений о доходах, расходах, об имуществе и обязательствах имущественного характера в Федеральной налоговой службе и ее территориальных органах, утвержденный приказом ФНС России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br/>
      </w:r>
      <w:r w:rsidRPr="002E4DD7">
        <w:rPr>
          <w:rFonts w:ascii="Times New Roman" w:eastAsiaTheme="minorEastAsia" w:hAnsi="Times New Roman" w:cs="Times New Roman"/>
          <w:b/>
          <w:sz w:val="28"/>
          <w:szCs w:val="28"/>
        </w:rPr>
        <w:t>от 10 июля 2017 г. № ММВ-7-4/540@</w:t>
      </w:r>
    </w:p>
    <w:p w:rsidR="00F66390" w:rsidRPr="00F66390" w:rsidRDefault="00F66390" w:rsidP="00F66390">
      <w:pPr>
        <w:pStyle w:val="ConsPlusNormal"/>
        <w:tabs>
          <w:tab w:val="left" w:pos="571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E4DD7" w:rsidRPr="002E4DD7" w:rsidRDefault="002E4DD7" w:rsidP="006D591A">
      <w:pPr>
        <w:ind w:firstLine="708"/>
        <w:jc w:val="both"/>
        <w:rPr>
          <w:snapToGrid/>
          <w:sz w:val="28"/>
          <w:szCs w:val="28"/>
        </w:rPr>
      </w:pPr>
      <w:r w:rsidRPr="002E4DD7">
        <w:rPr>
          <w:snapToGrid/>
          <w:sz w:val="28"/>
          <w:szCs w:val="28"/>
        </w:rPr>
        <w:t xml:space="preserve">В соответствии с частью 2 статьи 8 и частью 1 статьи 8.1 Федерального закона от 25 декабря 2008 г. № 273-ФЗ «О противодействии коррупции», частью 2 статьи 3 Федерального закона от 3 декабря 2012 г. № 230-ФЗ </w:t>
      </w:r>
      <w:bookmarkStart w:id="0" w:name="_GoBack"/>
      <w:bookmarkEnd w:id="0"/>
      <w:r w:rsidRPr="002E4DD7">
        <w:rPr>
          <w:snapToGrid/>
          <w:sz w:val="28"/>
          <w:szCs w:val="28"/>
        </w:rPr>
        <w:t>«О контроле за соответствием расходов лиц, замещающих государственные должности, и иных лиц их доходам», пунктом 7 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от 18 мая 2009 г. № 559, в целях совершенствования порядка представления сведений о доходах, расходах, об имуществе и обязательствах имущественного характера в территориальных органах Федеральной налоговой службы приказываю:</w:t>
      </w:r>
    </w:p>
    <w:p w:rsidR="002E4DD7" w:rsidRPr="002E4DD7" w:rsidRDefault="002E4DD7" w:rsidP="002E4DD7">
      <w:pPr>
        <w:jc w:val="both"/>
        <w:rPr>
          <w:snapToGrid/>
          <w:sz w:val="28"/>
          <w:szCs w:val="28"/>
        </w:rPr>
      </w:pPr>
    </w:p>
    <w:p w:rsidR="00F66390" w:rsidRPr="002E4DD7" w:rsidRDefault="002E4DD7" w:rsidP="002E4DD7">
      <w:pPr>
        <w:ind w:firstLine="708"/>
        <w:jc w:val="both"/>
        <w:rPr>
          <w:snapToGrid/>
          <w:sz w:val="28"/>
          <w:szCs w:val="28"/>
        </w:rPr>
      </w:pPr>
      <w:r w:rsidRPr="002E4DD7">
        <w:rPr>
          <w:snapToGrid/>
          <w:sz w:val="28"/>
          <w:szCs w:val="28"/>
        </w:rPr>
        <w:t>внести в Порядок представления сведений о доходах, расх</w:t>
      </w:r>
      <w:r>
        <w:rPr>
          <w:snapToGrid/>
          <w:sz w:val="28"/>
          <w:szCs w:val="28"/>
        </w:rPr>
        <w:t xml:space="preserve">одах, </w:t>
      </w:r>
      <w:r w:rsidRPr="002E4DD7">
        <w:rPr>
          <w:snapToGrid/>
          <w:sz w:val="28"/>
          <w:szCs w:val="28"/>
        </w:rPr>
        <w:t xml:space="preserve">об имуществе и обязательствах имущественного характера в Федеральной налоговой службе и ее территориальных </w:t>
      </w:r>
      <w:r>
        <w:rPr>
          <w:snapToGrid/>
          <w:sz w:val="28"/>
          <w:szCs w:val="28"/>
        </w:rPr>
        <w:t xml:space="preserve">органах, утвержденный приказом </w:t>
      </w:r>
      <w:r w:rsidRPr="002E4DD7">
        <w:rPr>
          <w:snapToGrid/>
          <w:sz w:val="28"/>
          <w:szCs w:val="28"/>
        </w:rPr>
        <w:t>ФНС России от 10 июля 2017 г. № ММВ-7-4/540@ (зарегистрирован Министерством юстиции Российской Федерации 1 августа 2017 г., регистрационный № 47616), с изм</w:t>
      </w:r>
      <w:r>
        <w:rPr>
          <w:snapToGrid/>
          <w:sz w:val="28"/>
          <w:szCs w:val="28"/>
        </w:rPr>
        <w:t xml:space="preserve">енениями, внесенными приказами </w:t>
      </w:r>
      <w:r w:rsidRPr="002E4DD7">
        <w:rPr>
          <w:snapToGrid/>
          <w:sz w:val="28"/>
          <w:szCs w:val="28"/>
        </w:rPr>
        <w:t>ФНС  России от 18 июня 2018 г. № ММВ-7-4/394@ (зарегистрирован Министерством юстиции Российской Федерации 10  июля 2018 г., регистрационный № 51579), от 12  января 2023 г. № ЕД-7-4/12@ (зарегистрирован Министерством юстиции Российской Федерации 16 февраля 2023 г., регистрационный № 72383), от 25 сентября 2024 г. № ЕД-7-4/775@ (зарегистрирован Министерством юстиции Российской Федерации 29 октября 2024 г., регистрационный № 79951), и</w:t>
      </w:r>
      <w:r>
        <w:rPr>
          <w:snapToGrid/>
          <w:sz w:val="28"/>
          <w:szCs w:val="28"/>
        </w:rPr>
        <w:t xml:space="preserve">зменения согласно приложению </w:t>
      </w:r>
      <w:r w:rsidRPr="002E4DD7">
        <w:rPr>
          <w:snapToGrid/>
          <w:sz w:val="28"/>
          <w:szCs w:val="28"/>
        </w:rPr>
        <w:t>к настоящему приказу.</w:t>
      </w:r>
    </w:p>
    <w:p w:rsidR="00F66390" w:rsidRDefault="00F66390" w:rsidP="00F66390">
      <w:pPr>
        <w:pStyle w:val="a3"/>
        <w:tabs>
          <w:tab w:val="left" w:pos="540"/>
          <w:tab w:val="left" w:pos="900"/>
        </w:tabs>
        <w:ind w:left="6946"/>
        <w:rPr>
          <w:sz w:val="24"/>
          <w:szCs w:val="24"/>
        </w:rPr>
      </w:pPr>
    </w:p>
    <w:p w:rsidR="00F66390" w:rsidRDefault="00F66390" w:rsidP="00F66390">
      <w:pPr>
        <w:pStyle w:val="a3"/>
        <w:tabs>
          <w:tab w:val="left" w:pos="540"/>
          <w:tab w:val="left" w:pos="900"/>
        </w:tabs>
        <w:ind w:left="6946"/>
        <w:rPr>
          <w:sz w:val="24"/>
          <w:szCs w:val="24"/>
        </w:rPr>
      </w:pPr>
    </w:p>
    <w:p w:rsidR="00F66390" w:rsidRDefault="00F66390" w:rsidP="00F66390">
      <w:pPr>
        <w:pStyle w:val="a3"/>
        <w:tabs>
          <w:tab w:val="left" w:pos="540"/>
          <w:tab w:val="left" w:pos="900"/>
        </w:tabs>
        <w:ind w:left="6946"/>
        <w:rPr>
          <w:sz w:val="24"/>
          <w:szCs w:val="24"/>
        </w:rPr>
      </w:pPr>
    </w:p>
    <w:p w:rsidR="00F66390" w:rsidRDefault="00F66390" w:rsidP="00F66390">
      <w:pPr>
        <w:pStyle w:val="a3"/>
        <w:tabs>
          <w:tab w:val="left" w:pos="540"/>
          <w:tab w:val="left" w:pos="900"/>
        </w:tabs>
        <w:ind w:left="6946"/>
        <w:rPr>
          <w:sz w:val="24"/>
          <w:szCs w:val="24"/>
        </w:rPr>
      </w:pPr>
    </w:p>
    <w:p w:rsidR="00F66390" w:rsidRDefault="00F66390" w:rsidP="00F66390">
      <w:pPr>
        <w:pStyle w:val="a3"/>
        <w:tabs>
          <w:tab w:val="left" w:pos="540"/>
          <w:tab w:val="left" w:pos="900"/>
        </w:tabs>
        <w:ind w:left="6946"/>
        <w:rPr>
          <w:sz w:val="24"/>
          <w:szCs w:val="24"/>
        </w:rPr>
      </w:pPr>
    </w:p>
    <w:p w:rsidR="00F66390" w:rsidRDefault="00F66390" w:rsidP="00F66390">
      <w:pPr>
        <w:pStyle w:val="a3"/>
        <w:tabs>
          <w:tab w:val="left" w:pos="540"/>
          <w:tab w:val="left" w:pos="900"/>
        </w:tabs>
        <w:ind w:left="6946"/>
        <w:rPr>
          <w:sz w:val="24"/>
          <w:szCs w:val="24"/>
        </w:rPr>
      </w:pPr>
    </w:p>
    <w:p w:rsidR="00F66390" w:rsidRDefault="00F66390" w:rsidP="00F66390">
      <w:pPr>
        <w:pStyle w:val="a3"/>
        <w:tabs>
          <w:tab w:val="left" w:pos="540"/>
          <w:tab w:val="left" w:pos="900"/>
        </w:tabs>
        <w:ind w:left="6946"/>
        <w:rPr>
          <w:sz w:val="24"/>
          <w:szCs w:val="24"/>
        </w:rPr>
      </w:pPr>
    </w:p>
    <w:p w:rsidR="00F66390" w:rsidRDefault="00F66390" w:rsidP="00F66390">
      <w:pPr>
        <w:pStyle w:val="a3"/>
        <w:tabs>
          <w:tab w:val="left" w:pos="540"/>
          <w:tab w:val="left" w:pos="900"/>
        </w:tabs>
        <w:ind w:left="6946"/>
        <w:rPr>
          <w:sz w:val="24"/>
          <w:szCs w:val="24"/>
        </w:rPr>
      </w:pPr>
    </w:p>
    <w:p w:rsidR="00F66390" w:rsidRPr="00461943" w:rsidRDefault="00F66390" w:rsidP="00F66390">
      <w:pPr>
        <w:pStyle w:val="a3"/>
        <w:tabs>
          <w:tab w:val="left" w:pos="540"/>
          <w:tab w:val="left" w:pos="900"/>
        </w:tabs>
        <w:ind w:left="6946"/>
        <w:rPr>
          <w:sz w:val="24"/>
          <w:szCs w:val="24"/>
        </w:rPr>
      </w:pPr>
      <w:r w:rsidRPr="00461943">
        <w:rPr>
          <w:sz w:val="24"/>
          <w:szCs w:val="24"/>
        </w:rPr>
        <w:lastRenderedPageBreak/>
        <w:t>Приложение</w:t>
      </w:r>
    </w:p>
    <w:p w:rsidR="00F66390" w:rsidRPr="00461943" w:rsidRDefault="00F66390" w:rsidP="00F66390">
      <w:pPr>
        <w:pStyle w:val="a3"/>
        <w:tabs>
          <w:tab w:val="left" w:pos="540"/>
          <w:tab w:val="left" w:pos="900"/>
        </w:tabs>
        <w:ind w:left="6946"/>
        <w:rPr>
          <w:sz w:val="24"/>
          <w:szCs w:val="24"/>
        </w:rPr>
      </w:pPr>
      <w:r w:rsidRPr="00461943">
        <w:rPr>
          <w:sz w:val="24"/>
          <w:szCs w:val="24"/>
        </w:rPr>
        <w:t>к приказу ФНС России</w:t>
      </w:r>
    </w:p>
    <w:p w:rsidR="00F66390" w:rsidRPr="00461943" w:rsidRDefault="002E4DD7" w:rsidP="00F66390">
      <w:pPr>
        <w:pStyle w:val="a3"/>
        <w:tabs>
          <w:tab w:val="left" w:pos="540"/>
          <w:tab w:val="left" w:pos="900"/>
        </w:tabs>
        <w:ind w:left="6946"/>
        <w:rPr>
          <w:sz w:val="24"/>
          <w:szCs w:val="24"/>
        </w:rPr>
      </w:pPr>
      <w:r>
        <w:rPr>
          <w:sz w:val="24"/>
          <w:szCs w:val="24"/>
        </w:rPr>
        <w:t>от «__» _______2025 г.</w:t>
      </w:r>
    </w:p>
    <w:p w:rsidR="00F66390" w:rsidRPr="00461943" w:rsidRDefault="00F66390" w:rsidP="00F66390">
      <w:pPr>
        <w:pStyle w:val="a3"/>
        <w:tabs>
          <w:tab w:val="left" w:pos="540"/>
          <w:tab w:val="left" w:pos="900"/>
        </w:tabs>
        <w:ind w:left="6946"/>
        <w:rPr>
          <w:sz w:val="24"/>
          <w:szCs w:val="24"/>
        </w:rPr>
      </w:pPr>
      <w:r w:rsidRPr="00461943">
        <w:rPr>
          <w:sz w:val="24"/>
          <w:szCs w:val="24"/>
        </w:rPr>
        <w:t>№ ____________</w:t>
      </w:r>
    </w:p>
    <w:p w:rsidR="00F66390" w:rsidRPr="00461943" w:rsidRDefault="00F66390" w:rsidP="00F66390">
      <w:pPr>
        <w:pStyle w:val="a3"/>
        <w:tabs>
          <w:tab w:val="left" w:pos="540"/>
          <w:tab w:val="left" w:pos="900"/>
        </w:tabs>
        <w:jc w:val="right"/>
      </w:pPr>
    </w:p>
    <w:p w:rsidR="00F66390" w:rsidRDefault="00F66390" w:rsidP="00F66390">
      <w:pPr>
        <w:pStyle w:val="a3"/>
        <w:tabs>
          <w:tab w:val="left" w:pos="540"/>
          <w:tab w:val="left" w:pos="900"/>
        </w:tabs>
      </w:pPr>
    </w:p>
    <w:p w:rsidR="002E4DD7" w:rsidRPr="00420D84" w:rsidRDefault="002E4DD7" w:rsidP="002E4DD7">
      <w:pPr>
        <w:tabs>
          <w:tab w:val="left" w:pos="-142"/>
        </w:tabs>
        <w:jc w:val="center"/>
        <w:rPr>
          <w:b/>
          <w:sz w:val="28"/>
          <w:szCs w:val="28"/>
        </w:rPr>
      </w:pPr>
      <w:r w:rsidRPr="00420D84">
        <w:rPr>
          <w:b/>
          <w:sz w:val="28"/>
          <w:szCs w:val="28"/>
        </w:rPr>
        <w:t xml:space="preserve">Изменения, вносимые в Порядок представления сведений </w:t>
      </w:r>
    </w:p>
    <w:p w:rsidR="002E4DD7" w:rsidRPr="00420D84" w:rsidRDefault="002E4DD7" w:rsidP="002E4DD7">
      <w:pPr>
        <w:tabs>
          <w:tab w:val="left" w:pos="-142"/>
        </w:tabs>
        <w:jc w:val="center"/>
        <w:rPr>
          <w:b/>
          <w:sz w:val="28"/>
          <w:szCs w:val="28"/>
        </w:rPr>
      </w:pPr>
      <w:r w:rsidRPr="00420D84"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 в Федеральной налоговой службе и ее территориальных органах, утвержденный приказом ФНС России </w:t>
      </w:r>
      <w:r>
        <w:rPr>
          <w:b/>
          <w:sz w:val="28"/>
          <w:szCs w:val="28"/>
        </w:rPr>
        <w:br/>
      </w:r>
      <w:r w:rsidRPr="00420D84">
        <w:rPr>
          <w:b/>
          <w:sz w:val="28"/>
          <w:szCs w:val="28"/>
        </w:rPr>
        <w:t>от 10 июля 2017 г. № ММВ-7-4/540@</w:t>
      </w:r>
    </w:p>
    <w:p w:rsidR="002E4DD7" w:rsidRPr="00420D84" w:rsidRDefault="002E4DD7" w:rsidP="002E4DD7">
      <w:pPr>
        <w:tabs>
          <w:tab w:val="left" w:pos="-142"/>
        </w:tabs>
        <w:jc w:val="both"/>
        <w:rPr>
          <w:b/>
          <w:bCs/>
          <w:sz w:val="27"/>
          <w:szCs w:val="27"/>
        </w:rPr>
      </w:pPr>
    </w:p>
    <w:p w:rsidR="002E4DD7" w:rsidRPr="00420D84" w:rsidRDefault="002E4DD7" w:rsidP="002E4D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420D84">
        <w:rPr>
          <w:rFonts w:ascii="Times New Roman" w:hAnsi="Times New Roman" w:cs="Times New Roman"/>
          <w:sz w:val="28"/>
          <w:szCs w:val="28"/>
        </w:rPr>
        <w:t>Абзацы третий, четвертый и шестой пункта 5 изложить в следующей редакции:</w:t>
      </w:r>
    </w:p>
    <w:p w:rsidR="002E4DD7" w:rsidRPr="00420D84" w:rsidRDefault="002E4DD7" w:rsidP="002E4DD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20D84">
        <w:rPr>
          <w:color w:val="000000" w:themeColor="text1"/>
          <w:sz w:val="28"/>
          <w:szCs w:val="28"/>
        </w:rPr>
        <w:t>«Граждане, претендующие на замещение должностей гражданской службы заместителей руководителей управлений ФНС России по субъектам Российской Федерации, начальников и заместителей начальников инспекций ФНС России, находящихся в непосредственном подчинении управления ФНС России по субъекту Российской Федерации, представляют сведения о доходах, гражданские служащие, замещающие указанные должности гражданской службы, представляют сведения о доходах и сведения о расходах в кадровое подразделение управления ФНС России по субъекту Российской Федерации.</w:t>
      </w:r>
    </w:p>
    <w:p w:rsidR="002E4DD7" w:rsidRPr="00420D84" w:rsidRDefault="002E4DD7" w:rsidP="002E4DD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20D84">
        <w:rPr>
          <w:color w:val="000000" w:themeColor="text1"/>
          <w:sz w:val="28"/>
          <w:szCs w:val="28"/>
        </w:rPr>
        <w:t>Граждане, претендующие на замещение должностей гражданской службы начальников межрегиональных инспекций ФНС России, находящихся в непосредственном подчинении ФНС России (далее - межрегиональная инспекция ФНС России), представляют сведения о доходах, гражданские служащие, замещающие указанные должности гражданской службы, представляют сведения о доходах и сведения о расходах в Управление кадров.</w:t>
      </w:r>
      <w:r>
        <w:rPr>
          <w:color w:val="000000" w:themeColor="text1"/>
          <w:sz w:val="28"/>
          <w:szCs w:val="28"/>
        </w:rPr>
        <w:t>».</w:t>
      </w:r>
    </w:p>
    <w:p w:rsidR="002E4DD7" w:rsidRPr="0040564D" w:rsidRDefault="002E4DD7" w:rsidP="002E4DD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420D84">
        <w:rPr>
          <w:color w:val="000000" w:themeColor="text1"/>
          <w:sz w:val="28"/>
          <w:szCs w:val="28"/>
        </w:rPr>
        <w:t>Граждане, претендующие на замещение должностей гражданской службы заместителей начальнико</w:t>
      </w:r>
      <w:r>
        <w:rPr>
          <w:color w:val="000000" w:themeColor="text1"/>
          <w:sz w:val="28"/>
          <w:szCs w:val="28"/>
        </w:rPr>
        <w:t>в межрегиональных инспекций ФНС России</w:t>
      </w:r>
      <w:r w:rsidRPr="00420D84">
        <w:rPr>
          <w:color w:val="000000" w:themeColor="text1"/>
          <w:sz w:val="28"/>
          <w:szCs w:val="28"/>
        </w:rPr>
        <w:t>, начальников и заместителей начальников инспекций ФНС России, находящихся в непосредственном подчинени</w:t>
      </w:r>
      <w:r>
        <w:rPr>
          <w:color w:val="000000" w:themeColor="text1"/>
          <w:sz w:val="28"/>
          <w:szCs w:val="28"/>
        </w:rPr>
        <w:t>и межрегиональной инспекции ФНС России</w:t>
      </w:r>
      <w:r w:rsidRPr="00420D84">
        <w:rPr>
          <w:color w:val="000000" w:themeColor="text1"/>
          <w:sz w:val="28"/>
          <w:szCs w:val="28"/>
        </w:rPr>
        <w:t>, представляют сведения о доходах, гражданские служащие, замещающие указанные должности гражданской службы, представляют сведения о доходах и сведения о расходах в кадровое подразделени</w:t>
      </w:r>
      <w:r>
        <w:rPr>
          <w:color w:val="000000" w:themeColor="text1"/>
          <w:sz w:val="28"/>
          <w:szCs w:val="28"/>
        </w:rPr>
        <w:t>е межрегиональной инспекции ФНС </w:t>
      </w:r>
      <w:r w:rsidRPr="00420D84">
        <w:rPr>
          <w:color w:val="000000" w:themeColor="text1"/>
          <w:sz w:val="28"/>
          <w:szCs w:val="28"/>
        </w:rPr>
        <w:t>России.»</w:t>
      </w:r>
      <w:r>
        <w:rPr>
          <w:color w:val="000000" w:themeColor="text1"/>
          <w:sz w:val="28"/>
          <w:szCs w:val="28"/>
        </w:rPr>
        <w:t>.</w:t>
      </w:r>
    </w:p>
    <w:p w:rsidR="00F66390" w:rsidRPr="00B35FC7" w:rsidRDefault="00F66390" w:rsidP="00F66390">
      <w:pPr>
        <w:jc w:val="both"/>
        <w:rPr>
          <w:szCs w:val="26"/>
        </w:rPr>
      </w:pPr>
    </w:p>
    <w:p w:rsidR="00F66390" w:rsidRPr="00B35FC7" w:rsidRDefault="00F66390" w:rsidP="00F66390">
      <w:pPr>
        <w:jc w:val="both"/>
        <w:rPr>
          <w:szCs w:val="26"/>
        </w:rPr>
      </w:pPr>
    </w:p>
    <w:p w:rsidR="00C8705A" w:rsidRDefault="00C8705A"/>
    <w:sectPr w:rsidR="00C87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90"/>
    <w:rsid w:val="001F1526"/>
    <w:rsid w:val="002E4DD7"/>
    <w:rsid w:val="00465181"/>
    <w:rsid w:val="00505485"/>
    <w:rsid w:val="006D591A"/>
    <w:rsid w:val="00A05E65"/>
    <w:rsid w:val="00C8705A"/>
    <w:rsid w:val="00F66390"/>
    <w:rsid w:val="00FD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5955B-7EA0-4B2A-9AC8-517F0C44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390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663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6639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Body Text"/>
    <w:basedOn w:val="a"/>
    <w:link w:val="a4"/>
    <w:uiPriority w:val="99"/>
    <w:rsid w:val="00F66390"/>
    <w:pPr>
      <w:tabs>
        <w:tab w:val="right" w:pos="9360"/>
      </w:tabs>
    </w:pPr>
    <w:rPr>
      <w:snapToGrid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639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sid w:val="00F6639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Анна Юрьевна</dc:creator>
  <cp:keywords/>
  <dc:description/>
  <cp:lastModifiedBy>Старовой Сергей Александрович</cp:lastModifiedBy>
  <cp:revision>12</cp:revision>
  <dcterms:created xsi:type="dcterms:W3CDTF">2024-02-16T10:17:00Z</dcterms:created>
  <dcterms:modified xsi:type="dcterms:W3CDTF">2025-09-08T08:01:00Z</dcterms:modified>
</cp:coreProperties>
</file>