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827" w:type="dxa"/>
        <w:tblInd w:w="6312" w:type="dxa"/>
        <w:tblLayout w:type="fixed"/>
        <w:tblLook w:val="0000" w:firstRow="0" w:lastRow="0" w:firstColumn="0" w:lastColumn="0" w:noHBand="0" w:noVBand="0"/>
      </w:tblPr>
      <w:tblGrid>
        <w:gridCol w:w="3827"/>
      </w:tblGrid>
      <w:tr w:rsidR="00897650" w:rsidRPr="002C0EF8" w14:paraId="1A25D347" w14:textId="77777777" w:rsidTr="00C24D67">
        <w:trPr>
          <w:trHeight w:val="284"/>
        </w:trPr>
        <w:tc>
          <w:tcPr>
            <w:tcW w:w="3827" w:type="dxa"/>
            <w:shd w:val="clear" w:color="auto" w:fill="auto"/>
          </w:tcPr>
          <w:p w14:paraId="00355C62" w14:textId="37774128" w:rsidR="00897650" w:rsidRPr="002C0EF8" w:rsidRDefault="00897650" w:rsidP="00C24D67">
            <w:pPr>
              <w:pStyle w:val="ad"/>
              <w:widowControl w:val="0"/>
              <w:spacing w:before="60" w:after="60"/>
              <w:ind w:left="-297" w:firstLine="297"/>
              <w:rPr>
                <w:szCs w:val="24"/>
                <w:lang w:val="en-US"/>
              </w:rPr>
            </w:pPr>
            <w:bookmarkStart w:id="0" w:name="_GoBack"/>
            <w:bookmarkEnd w:id="0"/>
            <w:r w:rsidRPr="002C0EF8">
              <w:rPr>
                <w:szCs w:val="24"/>
              </w:rPr>
              <w:t>Приложение №</w:t>
            </w:r>
            <w:r w:rsidR="00E37777" w:rsidRPr="002C0EF8">
              <w:rPr>
                <w:szCs w:val="24"/>
              </w:rPr>
              <w:t>1</w:t>
            </w:r>
            <w:r w:rsidRPr="002C0EF8">
              <w:rPr>
                <w:szCs w:val="24"/>
              </w:rPr>
              <w:t xml:space="preserve"> </w:t>
            </w:r>
          </w:p>
        </w:tc>
      </w:tr>
      <w:tr w:rsidR="00897650" w:rsidRPr="002C0EF8" w14:paraId="4AB91FD2" w14:textId="77777777" w:rsidTr="00C24D67">
        <w:trPr>
          <w:trHeight w:val="274"/>
        </w:trPr>
        <w:tc>
          <w:tcPr>
            <w:tcW w:w="3827" w:type="dxa"/>
            <w:shd w:val="clear" w:color="auto" w:fill="auto"/>
          </w:tcPr>
          <w:p w14:paraId="3826FCB3" w14:textId="77777777" w:rsidR="00897650" w:rsidRPr="002C0EF8" w:rsidRDefault="00897650" w:rsidP="00C24D67">
            <w:pPr>
              <w:pStyle w:val="ad"/>
              <w:widowControl w:val="0"/>
              <w:spacing w:before="60" w:after="60"/>
              <w:ind w:firstLine="0"/>
              <w:rPr>
                <w:szCs w:val="24"/>
              </w:rPr>
            </w:pPr>
            <w:r w:rsidRPr="002C0EF8">
              <w:rPr>
                <w:szCs w:val="24"/>
              </w:rPr>
              <w:t>к приказу ФНС России</w:t>
            </w:r>
          </w:p>
        </w:tc>
      </w:tr>
      <w:tr w:rsidR="00897650" w:rsidRPr="002C0EF8" w14:paraId="08710F32" w14:textId="77777777" w:rsidTr="00C24D67">
        <w:tc>
          <w:tcPr>
            <w:tcW w:w="3827" w:type="dxa"/>
            <w:shd w:val="clear" w:color="auto" w:fill="auto"/>
          </w:tcPr>
          <w:p w14:paraId="3B06A191" w14:textId="43A7B099" w:rsidR="00897650" w:rsidRPr="002C0EF8" w:rsidRDefault="00897650" w:rsidP="001D76CD">
            <w:pPr>
              <w:pStyle w:val="a9"/>
              <w:widowControl w:val="0"/>
              <w:spacing w:before="60" w:after="60"/>
              <w:ind w:firstLine="0"/>
            </w:pPr>
            <w:r w:rsidRPr="002C0EF8">
              <w:t>от «</w:t>
            </w:r>
            <w:r w:rsidR="00CF2984">
              <w:rPr>
                <w:lang w:val="en-US"/>
              </w:rPr>
              <w:t>_</w:t>
            </w:r>
            <w:r w:rsidR="001D76CD" w:rsidRPr="001D76CD">
              <w:rPr>
                <w:u w:val="single"/>
              </w:rPr>
              <w:t>13</w:t>
            </w:r>
            <w:r w:rsidR="00CF2984">
              <w:rPr>
                <w:u w:val="single"/>
                <w:lang w:val="en-US"/>
              </w:rPr>
              <w:t>_</w:t>
            </w:r>
            <w:r w:rsidRPr="002C0EF8">
              <w:t xml:space="preserve">» </w:t>
            </w:r>
            <w:r w:rsidR="001D76CD">
              <w:t>____</w:t>
            </w:r>
            <w:r w:rsidR="001D76CD" w:rsidRPr="001D76CD">
              <w:rPr>
                <w:u w:val="single"/>
              </w:rPr>
              <w:t>08</w:t>
            </w:r>
            <w:r w:rsidR="001D76CD">
              <w:rPr>
                <w:u w:val="single"/>
              </w:rPr>
              <w:t>____</w:t>
            </w:r>
            <w:r w:rsidRPr="002C0EF8">
              <w:t xml:space="preserve"> </w:t>
            </w:r>
            <w:r w:rsidR="00F51AD0" w:rsidRPr="002C0EF8">
              <w:t xml:space="preserve">2025 </w:t>
            </w:r>
            <w:r w:rsidRPr="002C0EF8">
              <w:t>г.</w:t>
            </w:r>
          </w:p>
        </w:tc>
      </w:tr>
      <w:tr w:rsidR="00897650" w:rsidRPr="002C0EF8" w14:paraId="3B7EEEE8" w14:textId="77777777" w:rsidTr="00C24D67">
        <w:tc>
          <w:tcPr>
            <w:tcW w:w="3827" w:type="dxa"/>
            <w:shd w:val="clear" w:color="auto" w:fill="auto"/>
          </w:tcPr>
          <w:p w14:paraId="7460AAA2" w14:textId="49F02C09" w:rsidR="00897650" w:rsidRPr="001D76CD" w:rsidRDefault="00897650" w:rsidP="001D76CD">
            <w:pPr>
              <w:pStyle w:val="ad"/>
              <w:widowControl w:val="0"/>
              <w:spacing w:before="60" w:after="60"/>
              <w:ind w:firstLine="0"/>
              <w:rPr>
                <w:szCs w:val="24"/>
                <w:lang w:val="en-US"/>
              </w:rPr>
            </w:pPr>
            <w:r w:rsidRPr="002C0EF8">
              <w:rPr>
                <w:szCs w:val="24"/>
              </w:rPr>
              <w:t xml:space="preserve">№ </w:t>
            </w:r>
            <w:r w:rsidR="001D76CD" w:rsidRPr="001D76CD">
              <w:rPr>
                <w:szCs w:val="24"/>
                <w:u w:val="single"/>
              </w:rPr>
              <w:t>ЕД-7-26/717</w:t>
            </w:r>
            <w:r w:rsidR="001D76CD" w:rsidRPr="001D76CD">
              <w:rPr>
                <w:szCs w:val="24"/>
                <w:u w:val="single"/>
                <w:lang w:val="en-US"/>
              </w:rPr>
              <w:t>@</w:t>
            </w:r>
          </w:p>
        </w:tc>
      </w:tr>
    </w:tbl>
    <w:p w14:paraId="07BB62C5" w14:textId="7D65B89B" w:rsidR="00897650" w:rsidRPr="002C0EF8" w:rsidRDefault="00897650" w:rsidP="00897650">
      <w:pPr>
        <w:ind w:left="397" w:right="397" w:firstLine="0"/>
        <w:jc w:val="center"/>
        <w:rPr>
          <w:b/>
          <w:sz w:val="28"/>
          <w:szCs w:val="32"/>
        </w:rPr>
      </w:pPr>
      <w:bookmarkStart w:id="1" w:name="_Toc95530594"/>
      <w:bookmarkStart w:id="2" w:name="_Toc95882978"/>
      <w:bookmarkStart w:id="3" w:name="_Toc95886766"/>
      <w:bookmarkStart w:id="4" w:name="_Toc95896093"/>
      <w:bookmarkStart w:id="5" w:name="_Toc96419573"/>
      <w:bookmarkStart w:id="6" w:name="OLE_LINK1"/>
      <w:bookmarkEnd w:id="1"/>
      <w:bookmarkEnd w:id="2"/>
      <w:bookmarkEnd w:id="3"/>
      <w:bookmarkEnd w:id="4"/>
      <w:bookmarkEnd w:id="5"/>
      <w:bookmarkEnd w:id="6"/>
    </w:p>
    <w:p w14:paraId="426815A8" w14:textId="2E13B7E8" w:rsidR="00563F3E" w:rsidRPr="002C0EF8" w:rsidRDefault="00563F3E" w:rsidP="00897650">
      <w:pPr>
        <w:ind w:left="397" w:right="397" w:firstLine="0"/>
        <w:jc w:val="center"/>
        <w:rPr>
          <w:b/>
          <w:sz w:val="28"/>
          <w:szCs w:val="32"/>
        </w:rPr>
      </w:pPr>
    </w:p>
    <w:p w14:paraId="45830C02" w14:textId="77777777" w:rsidR="00563F3E" w:rsidRPr="002C0EF8" w:rsidRDefault="00563F3E" w:rsidP="00897650">
      <w:pPr>
        <w:ind w:left="397" w:right="397" w:firstLine="0"/>
        <w:jc w:val="center"/>
        <w:rPr>
          <w:b/>
          <w:sz w:val="28"/>
          <w:szCs w:val="32"/>
        </w:rPr>
      </w:pPr>
    </w:p>
    <w:p w14:paraId="735C29C6" w14:textId="36E1061C" w:rsidR="00CC153A" w:rsidRPr="002C0EF8" w:rsidRDefault="00CC153A" w:rsidP="00CC153A">
      <w:pPr>
        <w:ind w:left="397" w:right="397" w:firstLine="0"/>
        <w:jc w:val="center"/>
        <w:rPr>
          <w:b/>
          <w:sz w:val="28"/>
          <w:szCs w:val="32"/>
        </w:rPr>
      </w:pPr>
      <w:r w:rsidRPr="002C0EF8">
        <w:rPr>
          <w:b/>
          <w:sz w:val="28"/>
          <w:szCs w:val="32"/>
        </w:rPr>
        <w:t>Формат электронного единого транспортного документа</w:t>
      </w:r>
      <w:r w:rsidR="0026410C" w:rsidRPr="002C0EF8">
        <w:rPr>
          <w:b/>
          <w:sz w:val="28"/>
          <w:szCs w:val="32"/>
        </w:rPr>
        <w:t>, подтверждающего заключение договора перевозки груза в прямом смешанном сообщении</w:t>
      </w:r>
    </w:p>
    <w:p w14:paraId="31BB7AE1" w14:textId="77777777" w:rsidR="00CC153A" w:rsidRPr="002C0EF8" w:rsidRDefault="00CC153A" w:rsidP="00CC153A">
      <w:pPr>
        <w:pStyle w:val="12"/>
        <w:spacing w:before="840"/>
        <w:outlineLvl w:val="0"/>
      </w:pPr>
      <w:r w:rsidRPr="002C0EF8">
        <w:rPr>
          <w:lang w:val="en-US"/>
        </w:rPr>
        <w:t>I</w:t>
      </w:r>
      <w:r w:rsidRPr="002C0EF8">
        <w:t>. ОБЩИЕ СВЕДЕНИЯ</w:t>
      </w:r>
    </w:p>
    <w:p w14:paraId="0065DD96" w14:textId="7DFE5EA2" w:rsidR="00CC153A" w:rsidRPr="002C0EF8" w:rsidRDefault="00CC153A" w:rsidP="00CC153A">
      <w:pPr>
        <w:ind w:firstLine="567"/>
        <w:rPr>
          <w:sz w:val="28"/>
          <w:szCs w:val="28"/>
        </w:rPr>
      </w:pPr>
      <w:r w:rsidRPr="002C0EF8">
        <w:rPr>
          <w:sz w:val="28"/>
          <w:szCs w:val="28"/>
        </w:rPr>
        <w:t>1. Настоящий формат описывает требования к XML-файлам (далее – файл обмена) передачи по телекоммуникационным каналам связи электронного единого транспортного документа</w:t>
      </w:r>
      <w:r w:rsidR="00035EFD" w:rsidRPr="002C0EF8">
        <w:rPr>
          <w:sz w:val="28"/>
          <w:szCs w:val="28"/>
        </w:rPr>
        <w:t xml:space="preserve">, подтверждающего заключение договора </w:t>
      </w:r>
      <w:r w:rsidRPr="002C0EF8">
        <w:rPr>
          <w:sz w:val="28"/>
          <w:szCs w:val="28"/>
        </w:rPr>
        <w:t>перевозки груза</w:t>
      </w:r>
      <w:r w:rsidR="00035EFD" w:rsidRPr="002C0EF8">
        <w:rPr>
          <w:sz w:val="28"/>
          <w:szCs w:val="28"/>
        </w:rPr>
        <w:t xml:space="preserve"> в прямом смешанном сообщении </w:t>
      </w:r>
      <w:r w:rsidRPr="002C0EF8">
        <w:rPr>
          <w:sz w:val="28"/>
          <w:szCs w:val="28"/>
        </w:rPr>
        <w:t>(далее – электронный единый транспортный документ перевозки груза).</w:t>
      </w:r>
    </w:p>
    <w:p w14:paraId="5EF280C8" w14:textId="228163EA" w:rsidR="00CC153A" w:rsidRPr="002C0EF8" w:rsidRDefault="00CC153A" w:rsidP="00CC153A">
      <w:pPr>
        <w:pStyle w:val="a0"/>
        <w:numPr>
          <w:ilvl w:val="0"/>
          <w:numId w:val="0"/>
        </w:numPr>
        <w:spacing w:after="0" w:line="240" w:lineRule="auto"/>
        <w:ind w:firstLine="567"/>
        <w:jc w:val="both"/>
        <w:rPr>
          <w:rFonts w:cs="Times New Roman"/>
          <w:sz w:val="28"/>
          <w:szCs w:val="28"/>
          <w:lang w:val="ru-RU"/>
        </w:rPr>
      </w:pPr>
      <w:r w:rsidRPr="002C0EF8">
        <w:rPr>
          <w:rFonts w:cs="Times New Roman"/>
          <w:sz w:val="28"/>
          <w:szCs w:val="28"/>
          <w:lang w:val="ru-RU"/>
        </w:rPr>
        <w:t>2. Электронный единый транспортный документ перевозки груза включает пять обязательных файлов обмена:</w:t>
      </w:r>
    </w:p>
    <w:p w14:paraId="184368D4" w14:textId="064C3CC1" w:rsidR="00CC153A" w:rsidRPr="002C0EF8" w:rsidRDefault="00CC153A" w:rsidP="00CC153A">
      <w:pPr>
        <w:pStyle w:val="a0"/>
        <w:numPr>
          <w:ilvl w:val="0"/>
          <w:numId w:val="0"/>
        </w:numPr>
        <w:spacing w:after="0" w:line="240" w:lineRule="auto"/>
        <w:ind w:firstLine="567"/>
        <w:jc w:val="both"/>
        <w:rPr>
          <w:rFonts w:cs="Times New Roman"/>
          <w:sz w:val="28"/>
          <w:szCs w:val="28"/>
          <w:lang w:val="ru-RU"/>
        </w:rPr>
      </w:pPr>
      <w:r w:rsidRPr="002C0EF8">
        <w:rPr>
          <w:rFonts w:cs="Times New Roman"/>
          <w:sz w:val="28"/>
          <w:szCs w:val="28"/>
          <w:lang w:val="ru-RU"/>
        </w:rPr>
        <w:t>файл обмена информации грузоотправителя, состоящей из сведений о грузоотправителе, перевозчике, грузополучателе, наименовании пункта отправления, наименовании пункта назначения согласно договору перевозки груза в прямом смешанном сообщении, грузе и сопроводительных документах на него, фактических обстоятельствах предъявления груза к перевозке и погрузки груза в транспортное средство, а также об иных данных и оговорках</w:t>
      </w:r>
      <w:r w:rsidR="003537BA">
        <w:rPr>
          <w:rFonts w:cs="Times New Roman"/>
          <w:sz w:val="28"/>
          <w:szCs w:val="28"/>
          <w:lang w:val="ru-RU"/>
        </w:rPr>
        <w:t xml:space="preserve"> </w:t>
      </w:r>
      <w:r w:rsidR="003537BA" w:rsidRPr="003537BA">
        <w:rPr>
          <w:rFonts w:cs="Times New Roman"/>
          <w:sz w:val="28"/>
          <w:szCs w:val="28"/>
          <w:lang w:val="ru-RU"/>
        </w:rPr>
        <w:t xml:space="preserve">в соответствии с </w:t>
      </w:r>
      <w:r w:rsidR="003537BA">
        <w:rPr>
          <w:rFonts w:cs="Times New Roman"/>
          <w:sz w:val="28"/>
          <w:szCs w:val="28"/>
          <w:lang w:val="ru-RU"/>
        </w:rPr>
        <w:t xml:space="preserve">подпунктом </w:t>
      </w:r>
      <w:r w:rsidR="00997816">
        <w:rPr>
          <w:rFonts w:cs="Times New Roman"/>
          <w:sz w:val="28"/>
          <w:szCs w:val="28"/>
          <w:lang w:val="ru-RU"/>
        </w:rPr>
        <w:t>«</w:t>
      </w:r>
      <w:r w:rsidR="003537BA">
        <w:rPr>
          <w:rFonts w:cs="Times New Roman"/>
          <w:sz w:val="28"/>
          <w:szCs w:val="28"/>
          <w:lang w:val="ru-RU"/>
        </w:rPr>
        <w:t>а</w:t>
      </w:r>
      <w:r w:rsidR="00997816">
        <w:rPr>
          <w:rFonts w:cs="Times New Roman"/>
          <w:sz w:val="28"/>
          <w:szCs w:val="28"/>
          <w:lang w:val="ru-RU"/>
        </w:rPr>
        <w:t>»</w:t>
      </w:r>
      <w:r w:rsidR="003537BA">
        <w:rPr>
          <w:rFonts w:cs="Times New Roman"/>
          <w:sz w:val="28"/>
          <w:szCs w:val="28"/>
          <w:lang w:val="ru-RU"/>
        </w:rPr>
        <w:t xml:space="preserve"> пункта 3 </w:t>
      </w:r>
      <w:r w:rsidR="003537BA" w:rsidRPr="003537BA">
        <w:rPr>
          <w:rFonts w:cs="Times New Roman"/>
          <w:sz w:val="28"/>
          <w:szCs w:val="28"/>
          <w:lang w:val="ru-RU"/>
        </w:rPr>
        <w:t>прило</w:t>
      </w:r>
      <w:r w:rsidR="003537BA">
        <w:rPr>
          <w:rFonts w:cs="Times New Roman"/>
          <w:sz w:val="28"/>
          <w:szCs w:val="28"/>
          <w:lang w:val="ru-RU"/>
        </w:rPr>
        <w:t>ж</w:t>
      </w:r>
      <w:r w:rsidR="003537BA" w:rsidRPr="003537BA">
        <w:rPr>
          <w:rFonts w:cs="Times New Roman"/>
          <w:sz w:val="28"/>
          <w:szCs w:val="28"/>
          <w:lang w:val="ru-RU"/>
        </w:rPr>
        <w:t>ени</w:t>
      </w:r>
      <w:r w:rsidR="00180DD7">
        <w:rPr>
          <w:rFonts w:cs="Times New Roman"/>
          <w:sz w:val="28"/>
          <w:szCs w:val="28"/>
          <w:lang w:val="ru-RU"/>
        </w:rPr>
        <w:t>я</w:t>
      </w:r>
      <w:r w:rsidR="003537BA" w:rsidRPr="003537BA">
        <w:rPr>
          <w:rFonts w:cs="Times New Roman"/>
          <w:sz w:val="28"/>
          <w:szCs w:val="28"/>
          <w:lang w:val="ru-RU"/>
        </w:rPr>
        <w:t xml:space="preserve"> к Правилам обмена электронным единым транспортным документом, подтверждающим заключение договора перевозки груза в прямом смешанном сообщении, и сведениями, содержащимися в нем, и направления такого документа в государственную</w:t>
      </w:r>
      <w:r w:rsidR="003537BA" w:rsidRPr="00DF6E12">
        <w:rPr>
          <w:rFonts w:cs="Times New Roman"/>
          <w:sz w:val="28"/>
          <w:szCs w:val="28"/>
          <w:lang w:val="ru-RU"/>
        </w:rPr>
        <w:t xml:space="preserve"> информационную систему электронных перевозочных документов</w:t>
      </w:r>
      <w:r w:rsidR="00180DD7">
        <w:rPr>
          <w:rFonts w:cs="Times New Roman"/>
          <w:sz w:val="28"/>
          <w:szCs w:val="28"/>
          <w:lang w:val="ru-RU"/>
        </w:rPr>
        <w:t xml:space="preserve">, утвержденным </w:t>
      </w:r>
      <w:r w:rsidR="00CA0AF0">
        <w:rPr>
          <w:rFonts w:cs="Times New Roman"/>
          <w:sz w:val="28"/>
          <w:szCs w:val="28"/>
          <w:lang w:val="ru-RU"/>
        </w:rPr>
        <w:t>постановлением Правительства Российской Федерации от 10.07.2025 № 1036 (далее – Правила)</w:t>
      </w:r>
      <w:r w:rsidRPr="002C0EF8">
        <w:rPr>
          <w:rFonts w:cs="Times New Roman"/>
          <w:sz w:val="28"/>
          <w:szCs w:val="28"/>
          <w:lang w:val="ru-RU"/>
        </w:rPr>
        <w:t>. Файл обмена подписывается усиленной квалифицированной электронной подписью грузоотправителя. В случае если грузоотправитель является физическим лицом или в случае представления физическим лицом на основании доверенности интересов грузоотправителя, являющегося юридическим лицом или индивидуальным предпринимателем, файл обмена может быть подписан усиленной неквалифицированной электронной подписью такого физического лица;</w:t>
      </w:r>
    </w:p>
    <w:p w14:paraId="6D194BA7" w14:textId="1EEE5C98" w:rsidR="00CC153A" w:rsidRPr="002C0EF8" w:rsidRDefault="00CC153A" w:rsidP="00CC153A">
      <w:pPr>
        <w:pStyle w:val="a0"/>
        <w:numPr>
          <w:ilvl w:val="0"/>
          <w:numId w:val="0"/>
        </w:numPr>
        <w:spacing w:after="0" w:line="240" w:lineRule="auto"/>
        <w:ind w:firstLine="567"/>
        <w:jc w:val="both"/>
        <w:rPr>
          <w:rFonts w:cs="Times New Roman"/>
          <w:sz w:val="28"/>
          <w:szCs w:val="28"/>
          <w:lang w:val="ru-RU"/>
        </w:rPr>
      </w:pPr>
      <w:r w:rsidRPr="002C0EF8">
        <w:rPr>
          <w:rFonts w:cs="Times New Roman"/>
          <w:sz w:val="28"/>
          <w:szCs w:val="28"/>
          <w:lang w:val="ru-RU"/>
        </w:rPr>
        <w:t xml:space="preserve">файл обмена информации перевозчика, состоящей из дополнительных к информации грузоотправителя сведений перевозчика о приеме вверяемого груза и фактических обстоятельствах погрузки груза в транспортное средство, о транспортных средствах, задействованных в перевозке груза, об общих условиях </w:t>
      </w:r>
      <w:r w:rsidRPr="002C0EF8">
        <w:rPr>
          <w:rFonts w:cs="Times New Roman"/>
          <w:sz w:val="28"/>
          <w:szCs w:val="28"/>
          <w:lang w:val="ru-RU"/>
        </w:rPr>
        <w:lastRenderedPageBreak/>
        <w:t>перевозки груза, а также об иных данных и оговорках</w:t>
      </w:r>
      <w:r w:rsidR="003537BA">
        <w:rPr>
          <w:rFonts w:cs="Times New Roman"/>
          <w:sz w:val="28"/>
          <w:szCs w:val="28"/>
          <w:lang w:val="ru-RU"/>
        </w:rPr>
        <w:t xml:space="preserve"> </w:t>
      </w:r>
      <w:r w:rsidR="003537BA" w:rsidRPr="003537BA">
        <w:rPr>
          <w:rFonts w:cs="Times New Roman"/>
          <w:sz w:val="28"/>
          <w:szCs w:val="28"/>
          <w:lang w:val="ru-RU"/>
        </w:rPr>
        <w:t xml:space="preserve">в соответствии с </w:t>
      </w:r>
      <w:r w:rsidR="003537BA">
        <w:rPr>
          <w:rFonts w:cs="Times New Roman"/>
          <w:sz w:val="28"/>
          <w:szCs w:val="28"/>
          <w:lang w:val="ru-RU"/>
        </w:rPr>
        <w:t xml:space="preserve">подпунктом </w:t>
      </w:r>
      <w:r w:rsidR="00997816">
        <w:rPr>
          <w:rFonts w:cs="Times New Roman"/>
          <w:sz w:val="28"/>
          <w:szCs w:val="28"/>
          <w:lang w:val="ru-RU"/>
        </w:rPr>
        <w:t>«</w:t>
      </w:r>
      <w:r w:rsidR="003537BA">
        <w:rPr>
          <w:rFonts w:cs="Times New Roman"/>
          <w:sz w:val="28"/>
          <w:szCs w:val="28"/>
          <w:lang w:val="ru-RU"/>
        </w:rPr>
        <w:t>б</w:t>
      </w:r>
      <w:r w:rsidR="00997816">
        <w:rPr>
          <w:rFonts w:cs="Times New Roman"/>
          <w:sz w:val="28"/>
          <w:szCs w:val="28"/>
          <w:lang w:val="ru-RU"/>
        </w:rPr>
        <w:t>»</w:t>
      </w:r>
      <w:r w:rsidR="003537BA">
        <w:rPr>
          <w:rFonts w:cs="Times New Roman"/>
          <w:sz w:val="28"/>
          <w:szCs w:val="28"/>
          <w:lang w:val="ru-RU"/>
        </w:rPr>
        <w:t xml:space="preserve"> пункта 3 </w:t>
      </w:r>
      <w:r w:rsidR="003537BA" w:rsidRPr="003537BA">
        <w:rPr>
          <w:rFonts w:cs="Times New Roman"/>
          <w:sz w:val="28"/>
          <w:szCs w:val="28"/>
          <w:lang w:val="ru-RU"/>
        </w:rPr>
        <w:t>прило</w:t>
      </w:r>
      <w:r w:rsidR="003537BA">
        <w:rPr>
          <w:rFonts w:cs="Times New Roman"/>
          <w:sz w:val="28"/>
          <w:szCs w:val="28"/>
          <w:lang w:val="ru-RU"/>
        </w:rPr>
        <w:t>ж</w:t>
      </w:r>
      <w:r w:rsidR="003537BA" w:rsidRPr="003537BA">
        <w:rPr>
          <w:rFonts w:cs="Times New Roman"/>
          <w:sz w:val="28"/>
          <w:szCs w:val="28"/>
          <w:lang w:val="ru-RU"/>
        </w:rPr>
        <w:t>ени</w:t>
      </w:r>
      <w:r w:rsidR="00180DD7">
        <w:rPr>
          <w:rFonts w:cs="Times New Roman"/>
          <w:sz w:val="28"/>
          <w:szCs w:val="28"/>
          <w:lang w:val="ru-RU"/>
        </w:rPr>
        <w:t>я</w:t>
      </w:r>
      <w:r w:rsidR="003537BA" w:rsidRPr="003537BA">
        <w:rPr>
          <w:rFonts w:cs="Times New Roman"/>
          <w:sz w:val="28"/>
          <w:szCs w:val="28"/>
          <w:lang w:val="ru-RU"/>
        </w:rPr>
        <w:t xml:space="preserve"> к Правилам</w:t>
      </w:r>
      <w:r w:rsidRPr="002C0EF8">
        <w:rPr>
          <w:rFonts w:cs="Times New Roman"/>
          <w:sz w:val="28"/>
          <w:szCs w:val="28"/>
          <w:lang w:val="ru-RU"/>
        </w:rPr>
        <w:t>. Файл обмена подписывается усиленной квалифицированной электронной подписью перевозчика.  В случае представления физическим лицом на основании доверенности интересов перевозчика, являющегося юридическим лицом или индивидуальным предпринимателем, файл обмена может быть подписан усиленной неквалифицированной электронной подписью такого физического лица;</w:t>
      </w:r>
    </w:p>
    <w:p w14:paraId="7E78402C" w14:textId="5481B3A5" w:rsidR="00CC153A" w:rsidRPr="002C0EF8" w:rsidRDefault="00CC153A" w:rsidP="00CC153A">
      <w:pPr>
        <w:pStyle w:val="a0"/>
        <w:numPr>
          <w:ilvl w:val="0"/>
          <w:numId w:val="0"/>
        </w:numPr>
        <w:spacing w:after="0" w:line="240" w:lineRule="auto"/>
        <w:ind w:firstLine="567"/>
        <w:jc w:val="both"/>
        <w:rPr>
          <w:rFonts w:cs="Times New Roman"/>
          <w:sz w:val="28"/>
          <w:szCs w:val="28"/>
          <w:lang w:val="ru-RU"/>
        </w:rPr>
      </w:pPr>
      <w:r w:rsidRPr="002C0EF8">
        <w:rPr>
          <w:rFonts w:cs="Times New Roman"/>
          <w:sz w:val="28"/>
          <w:szCs w:val="28"/>
          <w:lang w:val="ru-RU"/>
        </w:rPr>
        <w:t>файл обмена информации перевозчика о передаче груза между участниками соглашения об организации перевозок с одного вида транспорта на другой вид транспорта, состоящей из сведений о факте передачи груза с одного вида транспорта на другой вид транспорта, фактических обстоятельств перевалки груза, а также об иных данных о передаче груза с одного вида транспорта на другой вид транспорта и оговорках</w:t>
      </w:r>
      <w:r w:rsidR="003537BA">
        <w:rPr>
          <w:rFonts w:cs="Times New Roman"/>
          <w:sz w:val="28"/>
          <w:szCs w:val="28"/>
          <w:lang w:val="ru-RU"/>
        </w:rPr>
        <w:t xml:space="preserve"> </w:t>
      </w:r>
      <w:r w:rsidR="003537BA" w:rsidRPr="003537BA">
        <w:rPr>
          <w:rFonts w:cs="Times New Roman"/>
          <w:sz w:val="28"/>
          <w:szCs w:val="28"/>
          <w:lang w:val="ru-RU"/>
        </w:rPr>
        <w:t xml:space="preserve">в соответствии с </w:t>
      </w:r>
      <w:r w:rsidR="003537BA">
        <w:rPr>
          <w:rFonts w:cs="Times New Roman"/>
          <w:sz w:val="28"/>
          <w:szCs w:val="28"/>
          <w:lang w:val="ru-RU"/>
        </w:rPr>
        <w:t xml:space="preserve">подпунктом </w:t>
      </w:r>
      <w:r w:rsidR="00997816">
        <w:rPr>
          <w:rFonts w:cs="Times New Roman"/>
          <w:sz w:val="28"/>
          <w:szCs w:val="28"/>
          <w:lang w:val="ru-RU"/>
        </w:rPr>
        <w:t>«</w:t>
      </w:r>
      <w:r w:rsidR="003537BA">
        <w:rPr>
          <w:rFonts w:cs="Times New Roman"/>
          <w:sz w:val="28"/>
          <w:szCs w:val="28"/>
          <w:lang w:val="ru-RU"/>
        </w:rPr>
        <w:t>в</w:t>
      </w:r>
      <w:r w:rsidR="00997816">
        <w:rPr>
          <w:rFonts w:cs="Times New Roman"/>
          <w:sz w:val="28"/>
          <w:szCs w:val="28"/>
          <w:lang w:val="ru-RU"/>
        </w:rPr>
        <w:t>»</w:t>
      </w:r>
      <w:r w:rsidR="003537BA">
        <w:rPr>
          <w:rFonts w:cs="Times New Roman"/>
          <w:sz w:val="28"/>
          <w:szCs w:val="28"/>
          <w:lang w:val="ru-RU"/>
        </w:rPr>
        <w:t xml:space="preserve"> пункта 3 </w:t>
      </w:r>
      <w:r w:rsidR="003537BA" w:rsidRPr="003537BA">
        <w:rPr>
          <w:rFonts w:cs="Times New Roman"/>
          <w:sz w:val="28"/>
          <w:szCs w:val="28"/>
          <w:lang w:val="ru-RU"/>
        </w:rPr>
        <w:t>прило</w:t>
      </w:r>
      <w:r w:rsidR="003537BA">
        <w:rPr>
          <w:rFonts w:cs="Times New Roman"/>
          <w:sz w:val="28"/>
          <w:szCs w:val="28"/>
          <w:lang w:val="ru-RU"/>
        </w:rPr>
        <w:t>ж</w:t>
      </w:r>
      <w:r w:rsidR="003537BA" w:rsidRPr="003537BA">
        <w:rPr>
          <w:rFonts w:cs="Times New Roman"/>
          <w:sz w:val="28"/>
          <w:szCs w:val="28"/>
          <w:lang w:val="ru-RU"/>
        </w:rPr>
        <w:t>ени</w:t>
      </w:r>
      <w:r w:rsidR="00180DD7">
        <w:rPr>
          <w:rFonts w:cs="Times New Roman"/>
          <w:sz w:val="28"/>
          <w:szCs w:val="28"/>
          <w:lang w:val="ru-RU"/>
        </w:rPr>
        <w:t>я</w:t>
      </w:r>
      <w:r w:rsidR="003537BA" w:rsidRPr="003537BA">
        <w:rPr>
          <w:rFonts w:cs="Times New Roman"/>
          <w:sz w:val="28"/>
          <w:szCs w:val="28"/>
          <w:lang w:val="ru-RU"/>
        </w:rPr>
        <w:t xml:space="preserve"> к Правилам</w:t>
      </w:r>
      <w:r w:rsidRPr="002C0EF8">
        <w:rPr>
          <w:rFonts w:cs="Times New Roman"/>
          <w:sz w:val="28"/>
          <w:szCs w:val="28"/>
          <w:lang w:val="ru-RU"/>
        </w:rPr>
        <w:t>. Файл обмена подписывается усиленной квалифицированной электронной подписью перевозчика. В случае представления физическим лицом на основании доверенности интересов перевозчика, являющегося юридическим лицом или индивидуальным предпринимателем, файл обмена может быть подписан усиленной неквалифицированной электронной подписью такого физического лица;</w:t>
      </w:r>
    </w:p>
    <w:p w14:paraId="6642D796" w14:textId="27718017" w:rsidR="00CC153A" w:rsidRPr="002C0EF8" w:rsidRDefault="00CC153A" w:rsidP="00CC153A">
      <w:pPr>
        <w:pStyle w:val="a0"/>
        <w:numPr>
          <w:ilvl w:val="0"/>
          <w:numId w:val="0"/>
        </w:numPr>
        <w:spacing w:after="0" w:line="240" w:lineRule="auto"/>
        <w:ind w:firstLine="567"/>
        <w:jc w:val="both"/>
        <w:rPr>
          <w:rFonts w:cs="Times New Roman"/>
          <w:sz w:val="28"/>
          <w:szCs w:val="28"/>
          <w:lang w:val="ru-RU"/>
        </w:rPr>
      </w:pPr>
      <w:r w:rsidRPr="002C0EF8">
        <w:rPr>
          <w:rFonts w:cs="Times New Roman"/>
          <w:sz w:val="28"/>
          <w:szCs w:val="28"/>
          <w:lang w:val="ru-RU"/>
        </w:rPr>
        <w:t>файл обмена информации грузополучателя, состоящей из сведений грузополучателя о приеме груза от перевозчика, а также о фактических характеристиках принятого груза и обстоятельствах приема груза</w:t>
      </w:r>
      <w:r w:rsidR="003537BA">
        <w:rPr>
          <w:rFonts w:cs="Times New Roman"/>
          <w:sz w:val="28"/>
          <w:szCs w:val="28"/>
          <w:lang w:val="ru-RU"/>
        </w:rPr>
        <w:t xml:space="preserve"> </w:t>
      </w:r>
      <w:r w:rsidR="003537BA" w:rsidRPr="003537BA">
        <w:rPr>
          <w:rFonts w:cs="Times New Roman"/>
          <w:sz w:val="28"/>
          <w:szCs w:val="28"/>
          <w:lang w:val="ru-RU"/>
        </w:rPr>
        <w:t xml:space="preserve">в соответствии с </w:t>
      </w:r>
      <w:r w:rsidR="003537BA">
        <w:rPr>
          <w:rFonts w:cs="Times New Roman"/>
          <w:sz w:val="28"/>
          <w:szCs w:val="28"/>
          <w:lang w:val="ru-RU"/>
        </w:rPr>
        <w:t xml:space="preserve">подпунктом </w:t>
      </w:r>
      <w:r w:rsidR="00997816">
        <w:rPr>
          <w:rFonts w:cs="Times New Roman"/>
          <w:sz w:val="28"/>
          <w:szCs w:val="28"/>
          <w:lang w:val="ru-RU"/>
        </w:rPr>
        <w:t>«</w:t>
      </w:r>
      <w:r w:rsidR="00180DD7">
        <w:rPr>
          <w:rFonts w:cs="Times New Roman"/>
          <w:sz w:val="28"/>
          <w:szCs w:val="28"/>
          <w:lang w:val="ru-RU"/>
        </w:rPr>
        <w:t>ж</w:t>
      </w:r>
      <w:r w:rsidR="00997816">
        <w:rPr>
          <w:rFonts w:cs="Times New Roman"/>
          <w:sz w:val="28"/>
          <w:szCs w:val="28"/>
          <w:lang w:val="ru-RU"/>
        </w:rPr>
        <w:t>»</w:t>
      </w:r>
      <w:r w:rsidR="003537BA">
        <w:rPr>
          <w:rFonts w:cs="Times New Roman"/>
          <w:sz w:val="28"/>
          <w:szCs w:val="28"/>
          <w:lang w:val="ru-RU"/>
        </w:rPr>
        <w:t xml:space="preserve"> пункта 3 </w:t>
      </w:r>
      <w:r w:rsidR="003537BA" w:rsidRPr="003537BA">
        <w:rPr>
          <w:rFonts w:cs="Times New Roman"/>
          <w:sz w:val="28"/>
          <w:szCs w:val="28"/>
          <w:lang w:val="ru-RU"/>
        </w:rPr>
        <w:t>прило</w:t>
      </w:r>
      <w:r w:rsidR="003537BA">
        <w:rPr>
          <w:rFonts w:cs="Times New Roman"/>
          <w:sz w:val="28"/>
          <w:szCs w:val="28"/>
          <w:lang w:val="ru-RU"/>
        </w:rPr>
        <w:t>ж</w:t>
      </w:r>
      <w:r w:rsidR="003537BA" w:rsidRPr="003537BA">
        <w:rPr>
          <w:rFonts w:cs="Times New Roman"/>
          <w:sz w:val="28"/>
          <w:szCs w:val="28"/>
          <w:lang w:val="ru-RU"/>
        </w:rPr>
        <w:t>ени</w:t>
      </w:r>
      <w:r w:rsidR="00180DD7">
        <w:rPr>
          <w:rFonts w:cs="Times New Roman"/>
          <w:sz w:val="28"/>
          <w:szCs w:val="28"/>
          <w:lang w:val="ru-RU"/>
        </w:rPr>
        <w:t>я</w:t>
      </w:r>
      <w:r w:rsidR="003537BA" w:rsidRPr="003537BA">
        <w:rPr>
          <w:rFonts w:cs="Times New Roman"/>
          <w:sz w:val="28"/>
          <w:szCs w:val="28"/>
          <w:lang w:val="ru-RU"/>
        </w:rPr>
        <w:t xml:space="preserve"> к Правилам</w:t>
      </w:r>
      <w:r w:rsidRPr="002C0EF8">
        <w:rPr>
          <w:rFonts w:cs="Times New Roman"/>
          <w:sz w:val="28"/>
          <w:szCs w:val="28"/>
          <w:lang w:val="ru-RU"/>
        </w:rPr>
        <w:t>. Файл обмена подписывается усиленной квалифицированной электронной подписью грузополучателя. В случае если грузополучатель является физическим лицом или в случае представления физическим лицом на основании доверенности интересов грузополучателя, являющегося юридическим лицом или индивидуальным предпринимателем, файл обмена может быть подписан усиленной неквалифицированной электронной подписью такого физического лица;</w:t>
      </w:r>
    </w:p>
    <w:p w14:paraId="2D557C38" w14:textId="5CD6AC31" w:rsidR="00CC153A" w:rsidRPr="002C0EF8" w:rsidRDefault="00CC153A" w:rsidP="00CC153A">
      <w:pPr>
        <w:pStyle w:val="a0"/>
        <w:numPr>
          <w:ilvl w:val="0"/>
          <w:numId w:val="0"/>
        </w:numPr>
        <w:spacing w:after="0" w:line="240" w:lineRule="auto"/>
        <w:ind w:firstLine="567"/>
        <w:jc w:val="both"/>
        <w:rPr>
          <w:rFonts w:cs="Times New Roman"/>
          <w:sz w:val="28"/>
          <w:szCs w:val="28"/>
          <w:lang w:val="ru-RU"/>
        </w:rPr>
      </w:pPr>
      <w:r w:rsidRPr="002C0EF8">
        <w:rPr>
          <w:rFonts w:cs="Times New Roman"/>
          <w:sz w:val="28"/>
          <w:szCs w:val="28"/>
          <w:lang w:val="ru-RU"/>
        </w:rPr>
        <w:t>файл обмена информации перевозчика о выдаче груза грузополучателю, состоящей из дополнительных к информации грузополучателя сведений перевозчика в отношении выдачи вверенного ему грузоотправителем груза и фактических обстоятельств такой выдачи</w:t>
      </w:r>
      <w:r w:rsidR="003537BA">
        <w:rPr>
          <w:rFonts w:cs="Times New Roman"/>
          <w:sz w:val="28"/>
          <w:szCs w:val="28"/>
          <w:lang w:val="ru-RU"/>
        </w:rPr>
        <w:t xml:space="preserve"> </w:t>
      </w:r>
      <w:r w:rsidR="003537BA" w:rsidRPr="003537BA">
        <w:rPr>
          <w:rFonts w:cs="Times New Roman"/>
          <w:sz w:val="28"/>
          <w:szCs w:val="28"/>
          <w:lang w:val="ru-RU"/>
        </w:rPr>
        <w:t xml:space="preserve">в соответствии с </w:t>
      </w:r>
      <w:r w:rsidR="003537BA">
        <w:rPr>
          <w:rFonts w:cs="Times New Roman"/>
          <w:sz w:val="28"/>
          <w:szCs w:val="28"/>
          <w:lang w:val="ru-RU"/>
        </w:rPr>
        <w:t xml:space="preserve">подпунктом </w:t>
      </w:r>
      <w:r w:rsidR="00997816">
        <w:rPr>
          <w:rFonts w:cs="Times New Roman"/>
          <w:sz w:val="28"/>
          <w:szCs w:val="28"/>
          <w:lang w:val="ru-RU"/>
        </w:rPr>
        <w:t>«</w:t>
      </w:r>
      <w:r w:rsidR="00180DD7">
        <w:rPr>
          <w:rFonts w:cs="Times New Roman"/>
          <w:sz w:val="28"/>
          <w:szCs w:val="28"/>
          <w:lang w:val="ru-RU"/>
        </w:rPr>
        <w:t>з</w:t>
      </w:r>
      <w:r w:rsidR="00997816">
        <w:rPr>
          <w:rFonts w:cs="Times New Roman"/>
          <w:sz w:val="28"/>
          <w:szCs w:val="28"/>
          <w:lang w:val="ru-RU"/>
        </w:rPr>
        <w:t>»</w:t>
      </w:r>
      <w:r w:rsidR="003537BA">
        <w:rPr>
          <w:rFonts w:cs="Times New Roman"/>
          <w:sz w:val="28"/>
          <w:szCs w:val="28"/>
          <w:lang w:val="ru-RU"/>
        </w:rPr>
        <w:t xml:space="preserve"> пункта 3 </w:t>
      </w:r>
      <w:r w:rsidR="003537BA" w:rsidRPr="003537BA">
        <w:rPr>
          <w:rFonts w:cs="Times New Roman"/>
          <w:sz w:val="28"/>
          <w:szCs w:val="28"/>
          <w:lang w:val="ru-RU"/>
        </w:rPr>
        <w:t>прило</w:t>
      </w:r>
      <w:r w:rsidR="003537BA">
        <w:rPr>
          <w:rFonts w:cs="Times New Roman"/>
          <w:sz w:val="28"/>
          <w:szCs w:val="28"/>
          <w:lang w:val="ru-RU"/>
        </w:rPr>
        <w:t>ж</w:t>
      </w:r>
      <w:r w:rsidR="003537BA" w:rsidRPr="003537BA">
        <w:rPr>
          <w:rFonts w:cs="Times New Roman"/>
          <w:sz w:val="28"/>
          <w:szCs w:val="28"/>
          <w:lang w:val="ru-RU"/>
        </w:rPr>
        <w:t>ени</w:t>
      </w:r>
      <w:r w:rsidR="00180DD7">
        <w:rPr>
          <w:rFonts w:cs="Times New Roman"/>
          <w:sz w:val="28"/>
          <w:szCs w:val="28"/>
          <w:lang w:val="ru-RU"/>
        </w:rPr>
        <w:t>я</w:t>
      </w:r>
      <w:r w:rsidR="003537BA" w:rsidRPr="003537BA">
        <w:rPr>
          <w:rFonts w:cs="Times New Roman"/>
          <w:sz w:val="28"/>
          <w:szCs w:val="28"/>
          <w:lang w:val="ru-RU"/>
        </w:rPr>
        <w:t xml:space="preserve"> к Правилам</w:t>
      </w:r>
      <w:r w:rsidRPr="002C0EF8">
        <w:rPr>
          <w:rFonts w:cs="Times New Roman"/>
          <w:sz w:val="28"/>
          <w:szCs w:val="28"/>
          <w:lang w:val="ru-RU"/>
        </w:rPr>
        <w:t>. Файл обмена подписывается усиленной квалифицированной электронной подписью перевозчика. В случае представления физическим лицом на основании доверенности интересов перевозчика, являющегося юридическим лицом или индивидуальным предпринимателем, файл обмена может быть подписан усиленной неквалифицированной электронной подписью такого физического лица.</w:t>
      </w:r>
    </w:p>
    <w:p w14:paraId="438B4B4F" w14:textId="19CEE642" w:rsidR="00CC153A" w:rsidRPr="002C0EF8" w:rsidRDefault="00704C8F" w:rsidP="00CC153A">
      <w:pPr>
        <w:pStyle w:val="a0"/>
        <w:numPr>
          <w:ilvl w:val="0"/>
          <w:numId w:val="0"/>
        </w:numPr>
        <w:spacing w:after="0" w:line="240" w:lineRule="auto"/>
        <w:ind w:firstLine="567"/>
        <w:jc w:val="both"/>
        <w:rPr>
          <w:rFonts w:cs="Times New Roman"/>
          <w:sz w:val="28"/>
          <w:szCs w:val="28"/>
          <w:lang w:val="ru-RU"/>
        </w:rPr>
      </w:pPr>
      <w:r>
        <w:rPr>
          <w:rFonts w:cs="Times New Roman"/>
          <w:sz w:val="28"/>
          <w:szCs w:val="28"/>
          <w:lang w:val="ru-RU"/>
        </w:rPr>
        <w:t>Э</w:t>
      </w:r>
      <w:r w:rsidR="00CC153A" w:rsidRPr="002C0EF8">
        <w:rPr>
          <w:rFonts w:cs="Times New Roman"/>
          <w:sz w:val="28"/>
          <w:szCs w:val="28"/>
          <w:lang w:val="ru-RU"/>
        </w:rPr>
        <w:t>лектронный единый транспортный документ исходя из обстоятельств исполнения договора перевозки груза и (или) по соглашению сторон также может содержать следующие файлы обмена (являются опциональными при информационном обмене):</w:t>
      </w:r>
    </w:p>
    <w:p w14:paraId="51D4DCCE" w14:textId="1A655109" w:rsidR="00CC153A" w:rsidRPr="003537BA" w:rsidRDefault="00CC153A" w:rsidP="003537BA">
      <w:pPr>
        <w:pStyle w:val="a0"/>
        <w:numPr>
          <w:ilvl w:val="0"/>
          <w:numId w:val="0"/>
        </w:numPr>
        <w:spacing w:after="0" w:line="240" w:lineRule="auto"/>
        <w:ind w:firstLine="567"/>
        <w:jc w:val="both"/>
        <w:rPr>
          <w:rFonts w:cs="Times New Roman"/>
          <w:sz w:val="28"/>
          <w:szCs w:val="28"/>
          <w:lang w:val="ru-RU"/>
        </w:rPr>
      </w:pPr>
      <w:r w:rsidRPr="003537BA">
        <w:rPr>
          <w:rFonts w:cs="Times New Roman"/>
          <w:sz w:val="28"/>
          <w:szCs w:val="28"/>
          <w:lang w:val="ru-RU"/>
        </w:rPr>
        <w:t xml:space="preserve">файл обмена информации об изменении сведений о грузополучателе и (или) пункте назначения, состоящей из сведений о новом грузополучателе и (или) об </w:t>
      </w:r>
      <w:r w:rsidRPr="003537BA">
        <w:rPr>
          <w:rFonts w:cs="Times New Roman"/>
          <w:sz w:val="28"/>
          <w:szCs w:val="28"/>
          <w:lang w:val="ru-RU"/>
        </w:rPr>
        <w:lastRenderedPageBreak/>
        <w:t>изменении пункта назначения</w:t>
      </w:r>
      <w:r w:rsidR="003537BA">
        <w:rPr>
          <w:rFonts w:cs="Times New Roman"/>
          <w:sz w:val="28"/>
          <w:szCs w:val="28"/>
          <w:lang w:val="ru-RU"/>
        </w:rPr>
        <w:t xml:space="preserve"> </w:t>
      </w:r>
      <w:r w:rsidR="003537BA" w:rsidRPr="003537BA">
        <w:rPr>
          <w:rFonts w:cs="Times New Roman"/>
          <w:sz w:val="28"/>
          <w:szCs w:val="28"/>
          <w:lang w:val="ru-RU"/>
        </w:rPr>
        <w:t xml:space="preserve">в соответствии с </w:t>
      </w:r>
      <w:r w:rsidR="003537BA">
        <w:rPr>
          <w:rFonts w:cs="Times New Roman"/>
          <w:sz w:val="28"/>
          <w:szCs w:val="28"/>
          <w:lang w:val="ru-RU"/>
        </w:rPr>
        <w:t xml:space="preserve">подпунктом </w:t>
      </w:r>
      <w:r w:rsidR="00997816">
        <w:rPr>
          <w:rFonts w:cs="Times New Roman"/>
          <w:sz w:val="28"/>
          <w:szCs w:val="28"/>
          <w:lang w:val="ru-RU"/>
        </w:rPr>
        <w:t>«</w:t>
      </w:r>
      <w:r w:rsidR="00180DD7">
        <w:rPr>
          <w:rFonts w:cs="Times New Roman"/>
          <w:sz w:val="28"/>
          <w:szCs w:val="28"/>
          <w:lang w:val="ru-RU"/>
        </w:rPr>
        <w:t>г</w:t>
      </w:r>
      <w:r w:rsidR="00997816">
        <w:rPr>
          <w:rFonts w:cs="Times New Roman"/>
          <w:sz w:val="28"/>
          <w:szCs w:val="28"/>
          <w:lang w:val="ru-RU"/>
        </w:rPr>
        <w:t>»</w:t>
      </w:r>
      <w:r w:rsidR="003537BA">
        <w:rPr>
          <w:rFonts w:cs="Times New Roman"/>
          <w:sz w:val="28"/>
          <w:szCs w:val="28"/>
          <w:lang w:val="ru-RU"/>
        </w:rPr>
        <w:t xml:space="preserve"> пункта 3 </w:t>
      </w:r>
      <w:r w:rsidR="003537BA" w:rsidRPr="003537BA">
        <w:rPr>
          <w:rFonts w:cs="Times New Roman"/>
          <w:sz w:val="28"/>
          <w:szCs w:val="28"/>
          <w:lang w:val="ru-RU"/>
        </w:rPr>
        <w:t>прило</w:t>
      </w:r>
      <w:r w:rsidR="003537BA">
        <w:rPr>
          <w:rFonts w:cs="Times New Roman"/>
          <w:sz w:val="28"/>
          <w:szCs w:val="28"/>
          <w:lang w:val="ru-RU"/>
        </w:rPr>
        <w:t>ж</w:t>
      </w:r>
      <w:r w:rsidR="003537BA" w:rsidRPr="003537BA">
        <w:rPr>
          <w:rFonts w:cs="Times New Roman"/>
          <w:sz w:val="28"/>
          <w:szCs w:val="28"/>
          <w:lang w:val="ru-RU"/>
        </w:rPr>
        <w:t>ени</w:t>
      </w:r>
      <w:r w:rsidR="00180DD7">
        <w:rPr>
          <w:rFonts w:cs="Times New Roman"/>
          <w:sz w:val="28"/>
          <w:szCs w:val="28"/>
          <w:lang w:val="ru-RU"/>
        </w:rPr>
        <w:t>я</w:t>
      </w:r>
      <w:r w:rsidR="003537BA" w:rsidRPr="003537BA">
        <w:rPr>
          <w:rFonts w:cs="Times New Roman"/>
          <w:sz w:val="28"/>
          <w:szCs w:val="28"/>
          <w:lang w:val="ru-RU"/>
        </w:rPr>
        <w:t xml:space="preserve"> к Правилам</w:t>
      </w:r>
      <w:r w:rsidRPr="003537BA">
        <w:rPr>
          <w:rFonts w:cs="Times New Roman"/>
          <w:sz w:val="28"/>
          <w:szCs w:val="28"/>
          <w:lang w:val="ru-RU"/>
        </w:rPr>
        <w:t>. Файл обмена подписывается усиленной квалифицированной электронной подписью грузоотправителя. В случае если грузоотправитель является физическим лицом или в случае представления физическим лицом на основании доверенности интересов грузоотправителя, являющегося юридическим лицо</w:t>
      </w:r>
      <w:r w:rsidRPr="00180DD7">
        <w:rPr>
          <w:rFonts w:cs="Times New Roman"/>
          <w:sz w:val="28"/>
          <w:szCs w:val="28"/>
          <w:lang w:val="ru-RU"/>
        </w:rPr>
        <w:t>м или индивидуальным предпринимателем, такой файл обмена может быть подписан усиленной неквалифицированной электронной подписью такого физического лица. В случае если полномочия по подписанию такого файла обмена переданы грузоотправителем грузополучателю, такой файл обмена подписывается усиленной квалифицированной электронной подписью грузополучателя. В случае если грузополучатель является физическим лицом или в случае представления физическим лицом на основании доверенности интересов грузополучателя, являю</w:t>
      </w:r>
      <w:r w:rsidRPr="003537BA">
        <w:rPr>
          <w:rFonts w:cs="Times New Roman"/>
          <w:sz w:val="28"/>
          <w:szCs w:val="28"/>
          <w:lang w:val="ru-RU"/>
        </w:rPr>
        <w:t>щегося юридическим лицом или индивидуальным предпринимателем, файл обмена может быть подписан усиленной неквалифицированной электронной подписью такого физического лица;</w:t>
      </w:r>
    </w:p>
    <w:p w14:paraId="6E27B322" w14:textId="6A5444D9" w:rsidR="00CC153A" w:rsidRPr="002C0EF8" w:rsidRDefault="00CC153A" w:rsidP="00CC153A">
      <w:pPr>
        <w:pStyle w:val="a0"/>
        <w:numPr>
          <w:ilvl w:val="0"/>
          <w:numId w:val="0"/>
        </w:numPr>
        <w:spacing w:after="0" w:line="240" w:lineRule="auto"/>
        <w:ind w:firstLine="567"/>
        <w:jc w:val="both"/>
        <w:rPr>
          <w:rFonts w:cs="Times New Roman"/>
          <w:sz w:val="28"/>
          <w:szCs w:val="28"/>
          <w:lang w:val="ru-RU"/>
        </w:rPr>
      </w:pPr>
      <w:r w:rsidRPr="002C0EF8">
        <w:rPr>
          <w:rFonts w:cs="Times New Roman"/>
          <w:sz w:val="28"/>
          <w:szCs w:val="28"/>
          <w:lang w:val="ru-RU"/>
        </w:rPr>
        <w:t>файл обмена информации перевозчика о подтверждении изменения сведений о грузополучателе и (или) пункте назначения, состоящей из сведений об отметках перевозчика о новом грузополучателе и (или) новом пункте назначения</w:t>
      </w:r>
      <w:r w:rsidR="003537BA">
        <w:rPr>
          <w:rFonts w:cs="Times New Roman"/>
          <w:sz w:val="28"/>
          <w:szCs w:val="28"/>
          <w:lang w:val="ru-RU"/>
        </w:rPr>
        <w:t xml:space="preserve"> </w:t>
      </w:r>
      <w:r w:rsidR="003537BA" w:rsidRPr="003537BA">
        <w:rPr>
          <w:rFonts w:cs="Times New Roman"/>
          <w:sz w:val="28"/>
          <w:szCs w:val="28"/>
          <w:lang w:val="ru-RU"/>
        </w:rPr>
        <w:t xml:space="preserve">в соответствии с </w:t>
      </w:r>
      <w:r w:rsidR="003537BA">
        <w:rPr>
          <w:rFonts w:cs="Times New Roman"/>
          <w:sz w:val="28"/>
          <w:szCs w:val="28"/>
          <w:lang w:val="ru-RU"/>
        </w:rPr>
        <w:t xml:space="preserve">подпунктом </w:t>
      </w:r>
      <w:r w:rsidR="00997816">
        <w:rPr>
          <w:rFonts w:cs="Times New Roman"/>
          <w:sz w:val="28"/>
          <w:szCs w:val="28"/>
          <w:lang w:val="ru-RU"/>
        </w:rPr>
        <w:t>«</w:t>
      </w:r>
      <w:r w:rsidR="00180DD7">
        <w:rPr>
          <w:rFonts w:cs="Times New Roman"/>
          <w:sz w:val="28"/>
          <w:szCs w:val="28"/>
          <w:lang w:val="ru-RU"/>
        </w:rPr>
        <w:t>д</w:t>
      </w:r>
      <w:r w:rsidR="00997816">
        <w:rPr>
          <w:rFonts w:cs="Times New Roman"/>
          <w:sz w:val="28"/>
          <w:szCs w:val="28"/>
          <w:lang w:val="ru-RU"/>
        </w:rPr>
        <w:t>»</w:t>
      </w:r>
      <w:r w:rsidR="003537BA">
        <w:rPr>
          <w:rFonts w:cs="Times New Roman"/>
          <w:sz w:val="28"/>
          <w:szCs w:val="28"/>
          <w:lang w:val="ru-RU"/>
        </w:rPr>
        <w:t xml:space="preserve"> пункта 3 </w:t>
      </w:r>
      <w:r w:rsidR="003537BA" w:rsidRPr="003537BA">
        <w:rPr>
          <w:rFonts w:cs="Times New Roman"/>
          <w:sz w:val="28"/>
          <w:szCs w:val="28"/>
          <w:lang w:val="ru-RU"/>
        </w:rPr>
        <w:t>прило</w:t>
      </w:r>
      <w:r w:rsidR="003537BA">
        <w:rPr>
          <w:rFonts w:cs="Times New Roman"/>
          <w:sz w:val="28"/>
          <w:szCs w:val="28"/>
          <w:lang w:val="ru-RU"/>
        </w:rPr>
        <w:t>ж</w:t>
      </w:r>
      <w:r w:rsidR="003537BA" w:rsidRPr="003537BA">
        <w:rPr>
          <w:rFonts w:cs="Times New Roman"/>
          <w:sz w:val="28"/>
          <w:szCs w:val="28"/>
          <w:lang w:val="ru-RU"/>
        </w:rPr>
        <w:t>ени</w:t>
      </w:r>
      <w:r w:rsidR="00180DD7">
        <w:rPr>
          <w:rFonts w:cs="Times New Roman"/>
          <w:sz w:val="28"/>
          <w:szCs w:val="28"/>
          <w:lang w:val="ru-RU"/>
        </w:rPr>
        <w:t>я</w:t>
      </w:r>
      <w:r w:rsidR="003537BA" w:rsidRPr="003537BA">
        <w:rPr>
          <w:rFonts w:cs="Times New Roman"/>
          <w:sz w:val="28"/>
          <w:szCs w:val="28"/>
          <w:lang w:val="ru-RU"/>
        </w:rPr>
        <w:t xml:space="preserve"> к Правилам</w:t>
      </w:r>
      <w:r w:rsidRPr="002C0EF8">
        <w:rPr>
          <w:rFonts w:cs="Times New Roman"/>
          <w:sz w:val="28"/>
          <w:szCs w:val="28"/>
          <w:lang w:val="ru-RU"/>
        </w:rPr>
        <w:t>. Файл обмена подписывается усиленной квалифицированной электронной подписью перевозчика. В случае представления физическим лицом на основании доверенности интересов перевозчика, являющегося юридическим лицом или индивидуальным предпринимателем, файл обмена может быть подписан усиленной неквалифицированной электронной подписью такого физического лица;</w:t>
      </w:r>
    </w:p>
    <w:p w14:paraId="04101990" w14:textId="1077069D" w:rsidR="00CC153A" w:rsidRPr="002C0EF8" w:rsidRDefault="00CC153A" w:rsidP="00CC153A">
      <w:pPr>
        <w:pStyle w:val="a0"/>
        <w:numPr>
          <w:ilvl w:val="0"/>
          <w:numId w:val="0"/>
        </w:numPr>
        <w:spacing w:after="0" w:line="240" w:lineRule="auto"/>
        <w:ind w:firstLine="567"/>
        <w:jc w:val="both"/>
        <w:rPr>
          <w:rFonts w:cs="Times New Roman"/>
          <w:sz w:val="28"/>
          <w:szCs w:val="28"/>
          <w:lang w:val="ru-RU"/>
        </w:rPr>
      </w:pPr>
      <w:r w:rsidRPr="002C0EF8">
        <w:rPr>
          <w:rFonts w:cs="Times New Roman"/>
          <w:sz w:val="28"/>
          <w:szCs w:val="28"/>
          <w:lang w:val="ru-RU"/>
        </w:rPr>
        <w:t>файл обмена информации перевозчика о замене транспортного средства участника соглашения об организации перевозок, состоящей из сведений о транспортном средстве при перевозке груза и перегруженном грузе</w:t>
      </w:r>
      <w:r w:rsidR="003537BA">
        <w:rPr>
          <w:rFonts w:cs="Times New Roman"/>
          <w:sz w:val="28"/>
          <w:szCs w:val="28"/>
          <w:lang w:val="ru-RU"/>
        </w:rPr>
        <w:t xml:space="preserve"> </w:t>
      </w:r>
      <w:r w:rsidR="003537BA" w:rsidRPr="003537BA">
        <w:rPr>
          <w:rFonts w:cs="Times New Roman"/>
          <w:sz w:val="28"/>
          <w:szCs w:val="28"/>
          <w:lang w:val="ru-RU"/>
        </w:rPr>
        <w:t xml:space="preserve">в соответствии с </w:t>
      </w:r>
      <w:r w:rsidR="003537BA">
        <w:rPr>
          <w:rFonts w:cs="Times New Roman"/>
          <w:sz w:val="28"/>
          <w:szCs w:val="28"/>
          <w:lang w:val="ru-RU"/>
        </w:rPr>
        <w:t xml:space="preserve">подпунктом </w:t>
      </w:r>
      <w:r w:rsidR="00997816">
        <w:rPr>
          <w:rFonts w:cs="Times New Roman"/>
          <w:sz w:val="28"/>
          <w:szCs w:val="28"/>
          <w:lang w:val="ru-RU"/>
        </w:rPr>
        <w:t>«</w:t>
      </w:r>
      <w:r w:rsidR="00180DD7">
        <w:rPr>
          <w:rFonts w:cs="Times New Roman"/>
          <w:sz w:val="28"/>
          <w:szCs w:val="28"/>
          <w:lang w:val="ru-RU"/>
        </w:rPr>
        <w:t>е</w:t>
      </w:r>
      <w:r w:rsidR="00997816">
        <w:rPr>
          <w:rFonts w:cs="Times New Roman"/>
          <w:sz w:val="28"/>
          <w:szCs w:val="28"/>
          <w:lang w:val="ru-RU"/>
        </w:rPr>
        <w:t>»</w:t>
      </w:r>
      <w:r w:rsidR="003537BA">
        <w:rPr>
          <w:rFonts w:cs="Times New Roman"/>
          <w:sz w:val="28"/>
          <w:szCs w:val="28"/>
          <w:lang w:val="ru-RU"/>
        </w:rPr>
        <w:t xml:space="preserve"> пункта 3 </w:t>
      </w:r>
      <w:r w:rsidR="003537BA" w:rsidRPr="003537BA">
        <w:rPr>
          <w:rFonts w:cs="Times New Roman"/>
          <w:sz w:val="28"/>
          <w:szCs w:val="28"/>
          <w:lang w:val="ru-RU"/>
        </w:rPr>
        <w:t>прило</w:t>
      </w:r>
      <w:r w:rsidR="003537BA">
        <w:rPr>
          <w:rFonts w:cs="Times New Roman"/>
          <w:sz w:val="28"/>
          <w:szCs w:val="28"/>
          <w:lang w:val="ru-RU"/>
        </w:rPr>
        <w:t>ж</w:t>
      </w:r>
      <w:r w:rsidR="003537BA" w:rsidRPr="003537BA">
        <w:rPr>
          <w:rFonts w:cs="Times New Roman"/>
          <w:sz w:val="28"/>
          <w:szCs w:val="28"/>
          <w:lang w:val="ru-RU"/>
        </w:rPr>
        <w:t>ени</w:t>
      </w:r>
      <w:r w:rsidR="00180DD7">
        <w:rPr>
          <w:rFonts w:cs="Times New Roman"/>
          <w:sz w:val="28"/>
          <w:szCs w:val="28"/>
          <w:lang w:val="ru-RU"/>
        </w:rPr>
        <w:t>я</w:t>
      </w:r>
      <w:r w:rsidR="003537BA" w:rsidRPr="003537BA">
        <w:rPr>
          <w:rFonts w:cs="Times New Roman"/>
          <w:sz w:val="28"/>
          <w:szCs w:val="28"/>
          <w:lang w:val="ru-RU"/>
        </w:rPr>
        <w:t xml:space="preserve"> к Правилам</w:t>
      </w:r>
      <w:r w:rsidRPr="002C0EF8">
        <w:rPr>
          <w:rFonts w:cs="Times New Roman"/>
          <w:sz w:val="28"/>
          <w:szCs w:val="28"/>
          <w:lang w:val="ru-RU"/>
        </w:rPr>
        <w:t>. Файл обмена подписывается усиленной квалифицированной электронной подписью перевозчика. В случае представления физическим лицом на основании доверенности интересов перевозчика, являющегося юридическим лицом или индивидуальным предпринимателем, файл обмена может быть подписан усиленной неквалифицированной электронной подписью такого физического лица;</w:t>
      </w:r>
    </w:p>
    <w:p w14:paraId="78B166AD" w14:textId="2FC37CA4" w:rsidR="00CC153A" w:rsidRPr="002C0EF8" w:rsidRDefault="00CC153A" w:rsidP="00CC153A">
      <w:pPr>
        <w:pStyle w:val="a0"/>
        <w:numPr>
          <w:ilvl w:val="0"/>
          <w:numId w:val="0"/>
        </w:numPr>
        <w:spacing w:after="0" w:line="240" w:lineRule="auto"/>
        <w:ind w:firstLine="567"/>
        <w:jc w:val="both"/>
        <w:rPr>
          <w:rFonts w:cs="Times New Roman"/>
          <w:sz w:val="28"/>
          <w:szCs w:val="28"/>
          <w:lang w:val="ru-RU"/>
        </w:rPr>
      </w:pPr>
      <w:r w:rsidRPr="002C0EF8">
        <w:rPr>
          <w:rFonts w:cs="Times New Roman"/>
          <w:sz w:val="28"/>
          <w:szCs w:val="28"/>
          <w:lang w:val="ru-RU"/>
        </w:rPr>
        <w:t>файл обмена информации перевозчика об изменении финансового состояния перевозчика и грузоотправителя в резуль</w:t>
      </w:r>
      <w:r w:rsidR="00EF3A50">
        <w:rPr>
          <w:rFonts w:cs="Times New Roman"/>
          <w:sz w:val="28"/>
          <w:szCs w:val="28"/>
          <w:lang w:val="ru-RU"/>
        </w:rPr>
        <w:t>тате выполнения перевозки груза</w:t>
      </w:r>
      <w:r w:rsidRPr="002C0EF8">
        <w:rPr>
          <w:rFonts w:cs="Times New Roman"/>
          <w:sz w:val="28"/>
          <w:szCs w:val="28"/>
          <w:lang w:val="ru-RU"/>
        </w:rPr>
        <w:t xml:space="preserve">, состоящей из сведений о выполнении перевозки, стоимости перевозки груза </w:t>
      </w:r>
      <w:r w:rsidR="00EF3A50">
        <w:rPr>
          <w:rFonts w:cs="Times New Roman"/>
          <w:sz w:val="28"/>
          <w:szCs w:val="28"/>
          <w:lang w:val="ru-RU"/>
        </w:rPr>
        <w:br/>
      </w:r>
      <w:r w:rsidRPr="002C0EF8">
        <w:rPr>
          <w:rFonts w:cs="Times New Roman"/>
          <w:sz w:val="28"/>
          <w:szCs w:val="28"/>
          <w:lang w:val="ru-RU"/>
        </w:rPr>
        <w:t>(об установленной плате за перевозку груза) и порядке определения размера платы за перевозку груза</w:t>
      </w:r>
      <w:r w:rsidR="003537BA">
        <w:rPr>
          <w:rFonts w:cs="Times New Roman"/>
          <w:sz w:val="28"/>
          <w:szCs w:val="28"/>
          <w:lang w:val="ru-RU"/>
        </w:rPr>
        <w:t xml:space="preserve"> </w:t>
      </w:r>
      <w:r w:rsidR="003537BA" w:rsidRPr="003537BA">
        <w:rPr>
          <w:rFonts w:cs="Times New Roman"/>
          <w:sz w:val="28"/>
          <w:szCs w:val="28"/>
          <w:lang w:val="ru-RU"/>
        </w:rPr>
        <w:t xml:space="preserve">в соответствии с </w:t>
      </w:r>
      <w:r w:rsidR="003537BA">
        <w:rPr>
          <w:rFonts w:cs="Times New Roman"/>
          <w:sz w:val="28"/>
          <w:szCs w:val="28"/>
          <w:lang w:val="ru-RU"/>
        </w:rPr>
        <w:t xml:space="preserve">подпунктом </w:t>
      </w:r>
      <w:r w:rsidR="00997816">
        <w:rPr>
          <w:rFonts w:cs="Times New Roman"/>
          <w:sz w:val="28"/>
          <w:szCs w:val="28"/>
          <w:lang w:val="ru-RU"/>
        </w:rPr>
        <w:t>«</w:t>
      </w:r>
      <w:r w:rsidR="00180DD7">
        <w:rPr>
          <w:rFonts w:cs="Times New Roman"/>
          <w:sz w:val="28"/>
          <w:szCs w:val="28"/>
          <w:lang w:val="ru-RU"/>
        </w:rPr>
        <w:t>и</w:t>
      </w:r>
      <w:r w:rsidR="00997816">
        <w:rPr>
          <w:rFonts w:cs="Times New Roman"/>
          <w:sz w:val="28"/>
          <w:szCs w:val="28"/>
          <w:lang w:val="ru-RU"/>
        </w:rPr>
        <w:t>»</w:t>
      </w:r>
      <w:r w:rsidR="003537BA">
        <w:rPr>
          <w:rFonts w:cs="Times New Roman"/>
          <w:sz w:val="28"/>
          <w:szCs w:val="28"/>
          <w:lang w:val="ru-RU"/>
        </w:rPr>
        <w:t xml:space="preserve"> пункта 3 </w:t>
      </w:r>
      <w:r w:rsidR="003537BA" w:rsidRPr="003537BA">
        <w:rPr>
          <w:rFonts w:cs="Times New Roman"/>
          <w:sz w:val="28"/>
          <w:szCs w:val="28"/>
          <w:lang w:val="ru-RU"/>
        </w:rPr>
        <w:t>прило</w:t>
      </w:r>
      <w:r w:rsidR="003537BA">
        <w:rPr>
          <w:rFonts w:cs="Times New Roman"/>
          <w:sz w:val="28"/>
          <w:szCs w:val="28"/>
          <w:lang w:val="ru-RU"/>
        </w:rPr>
        <w:t>ж</w:t>
      </w:r>
      <w:r w:rsidR="003537BA" w:rsidRPr="003537BA">
        <w:rPr>
          <w:rFonts w:cs="Times New Roman"/>
          <w:sz w:val="28"/>
          <w:szCs w:val="28"/>
          <w:lang w:val="ru-RU"/>
        </w:rPr>
        <w:t>ени</w:t>
      </w:r>
      <w:r w:rsidR="00180DD7">
        <w:rPr>
          <w:rFonts w:cs="Times New Roman"/>
          <w:sz w:val="28"/>
          <w:szCs w:val="28"/>
          <w:lang w:val="ru-RU"/>
        </w:rPr>
        <w:t>я</w:t>
      </w:r>
      <w:r w:rsidR="003537BA" w:rsidRPr="003537BA">
        <w:rPr>
          <w:rFonts w:cs="Times New Roman"/>
          <w:sz w:val="28"/>
          <w:szCs w:val="28"/>
          <w:lang w:val="ru-RU"/>
        </w:rPr>
        <w:t xml:space="preserve"> к Правилам</w:t>
      </w:r>
      <w:r w:rsidRPr="002C0EF8">
        <w:rPr>
          <w:rFonts w:cs="Times New Roman"/>
          <w:sz w:val="28"/>
          <w:szCs w:val="28"/>
          <w:lang w:val="ru-RU"/>
        </w:rPr>
        <w:t>. Файл обмена подписывается усиленной квалифицированной электронной подписью перевозчика. В случае представления физическим лицом на основании доверенности интересов перевозчика, являющегося юридическим лицом или индивидуальным предпринимателем, файл обмена может быть подписан усиленной неквалифицированной электронной подписью такого физического лица;</w:t>
      </w:r>
    </w:p>
    <w:p w14:paraId="48BCF1FC" w14:textId="543C003E" w:rsidR="00CC153A" w:rsidRPr="002C0EF8" w:rsidRDefault="00CC153A" w:rsidP="00CC153A">
      <w:pPr>
        <w:pStyle w:val="a0"/>
        <w:numPr>
          <w:ilvl w:val="0"/>
          <w:numId w:val="0"/>
        </w:numPr>
        <w:spacing w:after="0" w:line="240" w:lineRule="auto"/>
        <w:ind w:firstLine="567"/>
        <w:jc w:val="both"/>
        <w:rPr>
          <w:rFonts w:cs="Times New Roman"/>
          <w:sz w:val="28"/>
          <w:szCs w:val="28"/>
          <w:lang w:val="ru-RU"/>
        </w:rPr>
      </w:pPr>
      <w:r w:rsidRPr="002C0EF8">
        <w:rPr>
          <w:rFonts w:cs="Times New Roman"/>
          <w:sz w:val="28"/>
          <w:szCs w:val="28"/>
          <w:lang w:val="ru-RU"/>
        </w:rPr>
        <w:lastRenderedPageBreak/>
        <w:t>файл обмена информации грузоотправителя о подтверждении факта изменения финансового состояния перевозчика и грузоотправителя в результате выполнения перевозки груза, состоящей из сведений перевозчика об изменении финансового состояния перевозчика и грузоотправителя в результате выполнения перевозки</w:t>
      </w:r>
      <w:r w:rsidR="003537BA">
        <w:rPr>
          <w:rFonts w:cs="Times New Roman"/>
          <w:sz w:val="28"/>
          <w:szCs w:val="28"/>
          <w:lang w:val="ru-RU"/>
        </w:rPr>
        <w:t xml:space="preserve"> </w:t>
      </w:r>
      <w:r w:rsidR="003537BA" w:rsidRPr="003537BA">
        <w:rPr>
          <w:rFonts w:cs="Times New Roman"/>
          <w:sz w:val="28"/>
          <w:szCs w:val="28"/>
          <w:lang w:val="ru-RU"/>
        </w:rPr>
        <w:t xml:space="preserve">в соответствии с </w:t>
      </w:r>
      <w:r w:rsidR="003537BA">
        <w:rPr>
          <w:rFonts w:cs="Times New Roman"/>
          <w:sz w:val="28"/>
          <w:szCs w:val="28"/>
          <w:lang w:val="ru-RU"/>
        </w:rPr>
        <w:t xml:space="preserve">подпунктом </w:t>
      </w:r>
      <w:r w:rsidR="00997816">
        <w:rPr>
          <w:rFonts w:cs="Times New Roman"/>
          <w:sz w:val="28"/>
          <w:szCs w:val="28"/>
          <w:lang w:val="ru-RU"/>
        </w:rPr>
        <w:t>«</w:t>
      </w:r>
      <w:r w:rsidR="00180DD7">
        <w:rPr>
          <w:rFonts w:cs="Times New Roman"/>
          <w:sz w:val="28"/>
          <w:szCs w:val="28"/>
          <w:lang w:val="ru-RU"/>
        </w:rPr>
        <w:t>к</w:t>
      </w:r>
      <w:r w:rsidR="00997816">
        <w:rPr>
          <w:rFonts w:cs="Times New Roman"/>
          <w:sz w:val="28"/>
          <w:szCs w:val="28"/>
          <w:lang w:val="ru-RU"/>
        </w:rPr>
        <w:t>»</w:t>
      </w:r>
      <w:r w:rsidR="003537BA">
        <w:rPr>
          <w:rFonts w:cs="Times New Roman"/>
          <w:sz w:val="28"/>
          <w:szCs w:val="28"/>
          <w:lang w:val="ru-RU"/>
        </w:rPr>
        <w:t xml:space="preserve"> пункта 3 </w:t>
      </w:r>
      <w:r w:rsidR="003537BA" w:rsidRPr="003537BA">
        <w:rPr>
          <w:rFonts w:cs="Times New Roman"/>
          <w:sz w:val="28"/>
          <w:szCs w:val="28"/>
          <w:lang w:val="ru-RU"/>
        </w:rPr>
        <w:t>прило</w:t>
      </w:r>
      <w:r w:rsidR="003537BA">
        <w:rPr>
          <w:rFonts w:cs="Times New Roman"/>
          <w:sz w:val="28"/>
          <w:szCs w:val="28"/>
          <w:lang w:val="ru-RU"/>
        </w:rPr>
        <w:t>ж</w:t>
      </w:r>
      <w:r w:rsidR="003537BA" w:rsidRPr="003537BA">
        <w:rPr>
          <w:rFonts w:cs="Times New Roman"/>
          <w:sz w:val="28"/>
          <w:szCs w:val="28"/>
          <w:lang w:val="ru-RU"/>
        </w:rPr>
        <w:t>ени</w:t>
      </w:r>
      <w:r w:rsidR="00180DD7">
        <w:rPr>
          <w:rFonts w:cs="Times New Roman"/>
          <w:sz w:val="28"/>
          <w:szCs w:val="28"/>
          <w:lang w:val="ru-RU"/>
        </w:rPr>
        <w:t>я</w:t>
      </w:r>
      <w:r w:rsidR="003537BA" w:rsidRPr="003537BA">
        <w:rPr>
          <w:rFonts w:cs="Times New Roman"/>
          <w:sz w:val="28"/>
          <w:szCs w:val="28"/>
          <w:lang w:val="ru-RU"/>
        </w:rPr>
        <w:t xml:space="preserve"> к Правилам</w:t>
      </w:r>
      <w:r w:rsidRPr="002C0EF8">
        <w:rPr>
          <w:rFonts w:cs="Times New Roman"/>
          <w:sz w:val="28"/>
          <w:szCs w:val="28"/>
          <w:lang w:val="ru-RU"/>
        </w:rPr>
        <w:t>. Файл обмена подписывается усиленной квалифицированной электронной подписью грузоотправителя. В случае если грузоотправитель является физическим лицом или в случае представления физическим лицом на основании доверенности интересов грузоотправителя, являющегося юридическим лицом или индивидуальным предпринимателем, файл обмена может быть подписан усиленной неквалифицированной электронной подписью такого физического лица.</w:t>
      </w:r>
    </w:p>
    <w:p w14:paraId="67FEF60D" w14:textId="404BB558" w:rsidR="00CC153A" w:rsidRPr="002C0EF8" w:rsidRDefault="00CC153A" w:rsidP="00CC153A">
      <w:pPr>
        <w:pStyle w:val="a0"/>
        <w:numPr>
          <w:ilvl w:val="0"/>
          <w:numId w:val="0"/>
        </w:numPr>
        <w:spacing w:after="0" w:line="240" w:lineRule="auto"/>
        <w:ind w:firstLine="567"/>
        <w:jc w:val="both"/>
        <w:rPr>
          <w:rFonts w:cs="Times New Roman"/>
          <w:sz w:val="28"/>
          <w:szCs w:val="28"/>
          <w:lang w:val="ru-RU"/>
        </w:rPr>
      </w:pPr>
      <w:r w:rsidRPr="002C0EF8">
        <w:rPr>
          <w:rFonts w:cs="Times New Roman"/>
          <w:sz w:val="28"/>
          <w:szCs w:val="28"/>
          <w:lang w:val="ru-RU"/>
        </w:rPr>
        <w:t>В зависимости от стадии перевозки электронный единый транспортный документ в конкретный момент времени может состоять из:</w:t>
      </w:r>
    </w:p>
    <w:p w14:paraId="3B32361A" w14:textId="3BDE1AD0" w:rsidR="00CC153A" w:rsidRPr="002C0EF8" w:rsidRDefault="00CC153A" w:rsidP="00CC153A">
      <w:pPr>
        <w:pStyle w:val="a0"/>
        <w:numPr>
          <w:ilvl w:val="0"/>
          <w:numId w:val="0"/>
        </w:numPr>
        <w:spacing w:after="0" w:line="240" w:lineRule="auto"/>
        <w:ind w:firstLine="567"/>
        <w:jc w:val="both"/>
        <w:rPr>
          <w:rFonts w:cs="Times New Roman"/>
          <w:sz w:val="28"/>
          <w:szCs w:val="28"/>
          <w:lang w:val="ru-RU"/>
        </w:rPr>
      </w:pPr>
      <w:r w:rsidRPr="002C0EF8">
        <w:rPr>
          <w:rFonts w:cs="Times New Roman"/>
          <w:sz w:val="28"/>
          <w:szCs w:val="28"/>
          <w:lang w:val="ru-RU"/>
        </w:rPr>
        <w:t>информации единого транспортного документа, документирующей факт заключения договора перевозки груза (при наличии файла обмена информации грузоотправителя и связанного с ним файла обмена информации перевозчика);</w:t>
      </w:r>
    </w:p>
    <w:p w14:paraId="10525412" w14:textId="611F369A" w:rsidR="00CC153A" w:rsidRPr="002C0EF8" w:rsidRDefault="00CC153A" w:rsidP="00CC153A">
      <w:pPr>
        <w:pStyle w:val="a0"/>
        <w:numPr>
          <w:ilvl w:val="0"/>
          <w:numId w:val="0"/>
        </w:numPr>
        <w:spacing w:after="0" w:line="240" w:lineRule="auto"/>
        <w:ind w:firstLine="567"/>
        <w:jc w:val="both"/>
        <w:rPr>
          <w:rFonts w:cs="Times New Roman"/>
          <w:sz w:val="28"/>
          <w:szCs w:val="28"/>
          <w:lang w:val="ru-RU"/>
        </w:rPr>
      </w:pPr>
      <w:r w:rsidRPr="002C0EF8">
        <w:rPr>
          <w:rFonts w:cs="Times New Roman"/>
          <w:sz w:val="28"/>
          <w:szCs w:val="28"/>
          <w:lang w:val="ru-RU"/>
        </w:rPr>
        <w:t>информации единого транспортного документа, документирующей факт изменения условий договора перевозки груза (по мере формирования файлов обмена информации об изменении сведений о грузополучателе и (или) пункте назначения и связанного с ним файла обмена информации перевозчика о подтверждении изменения сведений о грузополучателе и (или) пункте назначения и (или) файла обмена информации перевозчика о замене транспортного средства), связанной с информацией единого транспортного документа, документирующей факт заключения договора перевозки груза;</w:t>
      </w:r>
    </w:p>
    <w:p w14:paraId="416FFB19" w14:textId="02038F8B" w:rsidR="00CC153A" w:rsidRPr="002C0EF8" w:rsidRDefault="00CC153A" w:rsidP="00CC153A">
      <w:pPr>
        <w:pStyle w:val="a0"/>
        <w:numPr>
          <w:ilvl w:val="0"/>
          <w:numId w:val="0"/>
        </w:numPr>
        <w:spacing w:after="0" w:line="240" w:lineRule="auto"/>
        <w:ind w:firstLine="567"/>
        <w:jc w:val="both"/>
        <w:rPr>
          <w:rFonts w:cs="Times New Roman"/>
          <w:sz w:val="28"/>
          <w:szCs w:val="28"/>
          <w:lang w:val="ru-RU"/>
        </w:rPr>
      </w:pPr>
      <w:r w:rsidRPr="002C0EF8">
        <w:rPr>
          <w:rFonts w:cs="Times New Roman"/>
          <w:sz w:val="28"/>
          <w:szCs w:val="28"/>
          <w:lang w:val="ru-RU"/>
        </w:rPr>
        <w:t>информации единого транспортного документа, документирующей факт исполнения условий договора перевозки груза (при наличии файла обмена информации перевозчика о передаче груза с одного вида транспорта на другой вид транспорта и файла обмена информации грузополучателя и связанного с ним файла обмена информации перевозчика о выдаче груза грузополучателю), связанной с информацией единого транспортного документа, документирующей факт заключения договора перевозки груза;</w:t>
      </w:r>
    </w:p>
    <w:p w14:paraId="0000CFA5" w14:textId="72BAC424" w:rsidR="00CC153A" w:rsidRPr="002C0EF8" w:rsidRDefault="00CC153A" w:rsidP="00CC153A">
      <w:pPr>
        <w:pStyle w:val="a0"/>
        <w:numPr>
          <w:ilvl w:val="0"/>
          <w:numId w:val="0"/>
        </w:numPr>
        <w:spacing w:after="0" w:line="240" w:lineRule="auto"/>
        <w:ind w:firstLine="567"/>
        <w:jc w:val="both"/>
        <w:rPr>
          <w:rFonts w:cs="Times New Roman"/>
          <w:sz w:val="28"/>
          <w:szCs w:val="28"/>
          <w:lang w:val="ru-RU"/>
        </w:rPr>
      </w:pPr>
      <w:r w:rsidRPr="002C0EF8">
        <w:rPr>
          <w:rFonts w:cs="Times New Roman"/>
          <w:sz w:val="28"/>
          <w:szCs w:val="28"/>
          <w:lang w:val="ru-RU"/>
        </w:rPr>
        <w:t>информации единого транспортного документа, документирующей факт изменения финансового состояния организации в результате исполнения договора перевозки груза (при наличии файла обмена первичного учетного документа о факте хозяйственной жизни (информации перевозчика) и связанного с ним файла обмена первичного учетного документа о факте хозяйственной жизни (информации грузоотправителя), связанной с информацией единого транспортного документа, документирующей факт исполнения договора перевозки груза.</w:t>
      </w:r>
    </w:p>
    <w:p w14:paraId="3A2A8D16" w14:textId="77777777" w:rsidR="00CC153A" w:rsidRPr="002C0EF8" w:rsidRDefault="00CC153A" w:rsidP="00CC153A">
      <w:pPr>
        <w:ind w:firstLine="567"/>
        <w:rPr>
          <w:sz w:val="28"/>
          <w:szCs w:val="28"/>
        </w:rPr>
      </w:pPr>
      <w:r w:rsidRPr="002C0EF8">
        <w:rPr>
          <w:sz w:val="28"/>
          <w:szCs w:val="28"/>
        </w:rPr>
        <w:t>3. Номер версии настоящего формата 5.01, часть 959.</w:t>
      </w:r>
    </w:p>
    <w:p w14:paraId="0D735BEA" w14:textId="77777777" w:rsidR="00CC153A" w:rsidRPr="002C0EF8" w:rsidRDefault="00CC153A" w:rsidP="00CC153A">
      <w:pPr>
        <w:pStyle w:val="12"/>
      </w:pPr>
    </w:p>
    <w:p w14:paraId="1D99D5E2" w14:textId="77777777" w:rsidR="00CC153A" w:rsidRPr="002C0EF8" w:rsidRDefault="00CC153A" w:rsidP="00CC153A">
      <w:pPr>
        <w:pStyle w:val="12"/>
        <w:outlineLvl w:val="0"/>
      </w:pPr>
      <w:r w:rsidRPr="002C0EF8">
        <w:t>II. ОПИСАНИЕ ФАЙЛА обмена информации грузоотправителя</w:t>
      </w:r>
    </w:p>
    <w:p w14:paraId="31AF0995" w14:textId="77777777" w:rsidR="00CC153A" w:rsidRPr="002C0EF8" w:rsidRDefault="00CC153A" w:rsidP="00CC153A">
      <w:pPr>
        <w:ind w:firstLine="567"/>
        <w:rPr>
          <w:rFonts w:eastAsia="SimSun"/>
          <w:sz w:val="28"/>
          <w:szCs w:val="28"/>
        </w:rPr>
      </w:pPr>
      <w:r w:rsidRPr="002C0EF8">
        <w:rPr>
          <w:sz w:val="28"/>
          <w:szCs w:val="28"/>
        </w:rPr>
        <w:t xml:space="preserve">4. </w:t>
      </w:r>
      <w:r w:rsidRPr="002C0EF8">
        <w:rPr>
          <w:b/>
          <w:sz w:val="28"/>
          <w:szCs w:val="28"/>
        </w:rPr>
        <w:t xml:space="preserve">Имя файла обмена </w:t>
      </w:r>
      <w:r w:rsidRPr="002C0EF8">
        <w:rPr>
          <w:rFonts w:eastAsia="SimSun"/>
          <w:sz w:val="28"/>
          <w:szCs w:val="28"/>
        </w:rPr>
        <w:t xml:space="preserve">должно иметь следующий вид: </w:t>
      </w:r>
    </w:p>
    <w:p w14:paraId="230F61BD" w14:textId="77777777" w:rsidR="00CC153A" w:rsidRPr="002C0EF8" w:rsidRDefault="00CC153A" w:rsidP="00CC153A">
      <w:pPr>
        <w:ind w:firstLine="567"/>
        <w:rPr>
          <w:sz w:val="28"/>
          <w:szCs w:val="28"/>
        </w:rPr>
      </w:pPr>
      <w:r w:rsidRPr="002C0EF8">
        <w:rPr>
          <w:b/>
          <w:i/>
          <w:sz w:val="28"/>
          <w:szCs w:val="28"/>
          <w:lang w:val="en-US"/>
        </w:rPr>
        <w:lastRenderedPageBreak/>
        <w:t>R</w:t>
      </w:r>
      <w:r w:rsidRPr="002C0EF8">
        <w:rPr>
          <w:b/>
          <w:i/>
          <w:sz w:val="28"/>
          <w:szCs w:val="28"/>
        </w:rPr>
        <w:t>_Т_</w:t>
      </w:r>
      <w:r w:rsidRPr="002C0EF8">
        <w:rPr>
          <w:b/>
          <w:i/>
          <w:sz w:val="28"/>
          <w:szCs w:val="28"/>
          <w:lang w:val="en-US"/>
        </w:rPr>
        <w:t>A</w:t>
      </w:r>
      <w:r w:rsidRPr="002C0EF8">
        <w:rPr>
          <w:b/>
          <w:i/>
          <w:sz w:val="28"/>
          <w:szCs w:val="28"/>
        </w:rPr>
        <w:t>_О_</w:t>
      </w:r>
      <w:r w:rsidRPr="002C0EF8">
        <w:rPr>
          <w:b/>
          <w:i/>
          <w:sz w:val="28"/>
          <w:szCs w:val="28"/>
          <w:lang w:val="en-US"/>
        </w:rPr>
        <w:t>W</w:t>
      </w:r>
      <w:r w:rsidRPr="002C0EF8">
        <w:rPr>
          <w:b/>
          <w:i/>
          <w:sz w:val="28"/>
          <w:szCs w:val="28"/>
        </w:rPr>
        <w:t>_</w:t>
      </w:r>
      <w:r w:rsidRPr="002C0EF8">
        <w:rPr>
          <w:b/>
          <w:i/>
          <w:sz w:val="28"/>
          <w:szCs w:val="28"/>
          <w:lang w:val="en-US"/>
        </w:rPr>
        <w:t>GGGGMMDD</w:t>
      </w:r>
      <w:r w:rsidRPr="002C0EF8">
        <w:rPr>
          <w:b/>
          <w:i/>
          <w:sz w:val="28"/>
          <w:szCs w:val="28"/>
        </w:rPr>
        <w:t>_</w:t>
      </w:r>
      <w:r w:rsidRPr="002C0EF8">
        <w:rPr>
          <w:b/>
          <w:i/>
          <w:sz w:val="28"/>
          <w:szCs w:val="28"/>
          <w:lang w:val="en-US"/>
        </w:rPr>
        <w:t>N</w:t>
      </w:r>
      <w:r w:rsidRPr="002C0EF8">
        <w:rPr>
          <w:sz w:val="28"/>
          <w:szCs w:val="28"/>
        </w:rPr>
        <w:t>, где:</w:t>
      </w:r>
    </w:p>
    <w:p w14:paraId="20254383" w14:textId="77777777" w:rsidR="00CC153A" w:rsidRPr="002C0EF8" w:rsidRDefault="00CC153A" w:rsidP="00CC153A">
      <w:pPr>
        <w:ind w:firstLine="567"/>
        <w:rPr>
          <w:rFonts w:eastAsia="SimSun"/>
          <w:sz w:val="28"/>
          <w:szCs w:val="28"/>
        </w:rPr>
      </w:pPr>
      <w:r w:rsidRPr="002C0EF8">
        <w:rPr>
          <w:b/>
          <w:i/>
          <w:sz w:val="28"/>
          <w:szCs w:val="28"/>
        </w:rPr>
        <w:t>R_Т</w:t>
      </w:r>
      <w:r w:rsidRPr="002C0EF8">
        <w:rPr>
          <w:sz w:val="28"/>
          <w:szCs w:val="28"/>
        </w:rPr>
        <w:t xml:space="preserve"> – </w:t>
      </w:r>
      <w:r w:rsidRPr="002C0EF8">
        <w:rPr>
          <w:rFonts w:eastAsia="SimSun"/>
          <w:sz w:val="28"/>
          <w:szCs w:val="28"/>
        </w:rPr>
        <w:t>префикс, принимающий значение ON_</w:t>
      </w:r>
      <w:r w:rsidRPr="002C0EF8">
        <w:rPr>
          <w:rFonts w:eastAsia="SimSun"/>
          <w:sz w:val="28"/>
          <w:szCs w:val="28"/>
          <w:lang w:val="en-US"/>
        </w:rPr>
        <w:t>ETDGO</w:t>
      </w:r>
      <w:r w:rsidRPr="002C0EF8">
        <w:rPr>
          <w:rFonts w:eastAsia="SimSun"/>
          <w:sz w:val="28"/>
          <w:szCs w:val="28"/>
        </w:rPr>
        <w:t>;</w:t>
      </w:r>
    </w:p>
    <w:p w14:paraId="509BC6BD" w14:textId="58E2D39C" w:rsidR="00CC153A" w:rsidRPr="002C0EF8" w:rsidRDefault="00CC153A" w:rsidP="00CC153A">
      <w:pPr>
        <w:pStyle w:val="a1"/>
        <w:numPr>
          <w:ilvl w:val="0"/>
          <w:numId w:val="0"/>
        </w:numPr>
        <w:spacing w:line="240" w:lineRule="auto"/>
        <w:ind w:firstLine="567"/>
        <w:jc w:val="both"/>
        <w:rPr>
          <w:rFonts w:cs="Times New Roman"/>
          <w:sz w:val="28"/>
          <w:szCs w:val="28"/>
          <w:lang w:val="ru-RU" w:eastAsia="ru-RU"/>
        </w:rPr>
      </w:pPr>
      <w:bookmarkStart w:id="7" w:name="_Hlk115257854"/>
      <w:bookmarkStart w:id="8" w:name="_Hlk82678978"/>
      <w:r w:rsidRPr="002C0EF8">
        <w:rPr>
          <w:rFonts w:cs="Times New Roman"/>
          <w:b/>
          <w:i/>
          <w:sz w:val="28"/>
          <w:szCs w:val="28"/>
          <w:lang w:eastAsia="ru-RU"/>
        </w:rPr>
        <w:t>A</w:t>
      </w:r>
      <w:r w:rsidRPr="002C0EF8">
        <w:rPr>
          <w:rFonts w:cs="Times New Roman"/>
          <w:sz w:val="28"/>
          <w:szCs w:val="28"/>
          <w:lang w:val="ru-RU" w:eastAsia="ru-RU"/>
        </w:rPr>
        <w:t xml:space="preserve"> – уникальный идентификатор получателя файла обмена электронного единого транспортного документа </w:t>
      </w:r>
      <w:r w:rsidRPr="002C0EF8">
        <w:rPr>
          <w:rFonts w:cs="Times New Roman"/>
          <w:sz w:val="28"/>
          <w:szCs w:val="28"/>
          <w:lang w:val="ru-RU"/>
        </w:rPr>
        <w:t>перевозки груза</w:t>
      </w:r>
      <w:r w:rsidRPr="002C0EF8">
        <w:rPr>
          <w:rFonts w:cs="Times New Roman"/>
          <w:sz w:val="28"/>
          <w:szCs w:val="28"/>
          <w:lang w:val="ru-RU" w:eastAsia="ru-RU"/>
        </w:rPr>
        <w:t>, информация грузоотправителя. Значение элемента представляется в виде «УИОЭДОУИПол»,</w:t>
      </w:r>
      <w:bookmarkEnd w:id="7"/>
      <w:bookmarkEnd w:id="8"/>
      <w:r w:rsidRPr="002C0EF8">
        <w:rPr>
          <w:rFonts w:cs="Times New Roman"/>
          <w:sz w:val="28"/>
          <w:szCs w:val="28"/>
          <w:lang w:val="ru-RU" w:eastAsia="ru-RU"/>
        </w:rPr>
        <w:t xml:space="preserve"> где:</w:t>
      </w:r>
    </w:p>
    <w:p w14:paraId="03242BD0" w14:textId="77777777" w:rsidR="00CC153A" w:rsidRPr="002C0EF8" w:rsidRDefault="00CC153A" w:rsidP="00CC153A">
      <w:pPr>
        <w:pStyle w:val="a1"/>
        <w:numPr>
          <w:ilvl w:val="0"/>
          <w:numId w:val="0"/>
        </w:numPr>
        <w:spacing w:line="240" w:lineRule="auto"/>
        <w:ind w:firstLine="567"/>
        <w:jc w:val="both"/>
        <w:rPr>
          <w:rFonts w:cs="Times New Roman"/>
          <w:sz w:val="28"/>
          <w:szCs w:val="28"/>
          <w:lang w:val="ru-RU" w:eastAsia="ru-RU"/>
        </w:rPr>
      </w:pPr>
      <w:r w:rsidRPr="002C0EF8">
        <w:rPr>
          <w:rFonts w:cs="Times New Roman"/>
          <w:sz w:val="28"/>
          <w:szCs w:val="28"/>
          <w:lang w:val="ru-RU" w:eastAsia="ru-RU"/>
        </w:rPr>
        <w:t>«УИОЭДО» – уникальный идентификатор оператора электронного документооборота (оператор ЭДО) – символьный трехзначный код (префикс), присваивается Федеральной налоговой службой. В значении уникального идентификатора допускаются символы латинского алфавита «</w:t>
      </w:r>
      <w:r w:rsidRPr="002C0EF8">
        <w:rPr>
          <w:rFonts w:cs="Times New Roman"/>
          <w:sz w:val="28"/>
          <w:szCs w:val="28"/>
          <w:lang w:eastAsia="ru-RU"/>
        </w:rPr>
        <w:t>A</w:t>
      </w:r>
      <w:r w:rsidRPr="002C0EF8">
        <w:rPr>
          <w:rFonts w:cs="Times New Roman"/>
          <w:sz w:val="28"/>
          <w:szCs w:val="28"/>
          <w:lang w:val="ru-RU" w:eastAsia="ru-RU"/>
        </w:rPr>
        <w:t xml:space="preserve"> – </w:t>
      </w:r>
      <w:r w:rsidRPr="002C0EF8">
        <w:rPr>
          <w:rFonts w:cs="Times New Roman"/>
          <w:sz w:val="28"/>
          <w:szCs w:val="28"/>
          <w:lang w:eastAsia="ru-RU"/>
        </w:rPr>
        <w:t>Z</w:t>
      </w:r>
      <w:r w:rsidRPr="002C0EF8">
        <w:rPr>
          <w:rFonts w:cs="Times New Roman"/>
          <w:sz w:val="28"/>
          <w:szCs w:val="28"/>
          <w:lang w:val="ru-RU" w:eastAsia="ru-RU"/>
        </w:rPr>
        <w:t>», «</w:t>
      </w:r>
      <w:r w:rsidRPr="002C0EF8">
        <w:rPr>
          <w:rFonts w:cs="Times New Roman"/>
          <w:sz w:val="28"/>
          <w:szCs w:val="28"/>
          <w:lang w:eastAsia="ru-RU"/>
        </w:rPr>
        <w:t>a</w:t>
      </w:r>
      <w:r w:rsidRPr="002C0EF8">
        <w:rPr>
          <w:rFonts w:cs="Times New Roman"/>
          <w:sz w:val="28"/>
          <w:szCs w:val="28"/>
          <w:lang w:val="ru-RU" w:eastAsia="ru-RU"/>
        </w:rPr>
        <w:t xml:space="preserve"> – </w:t>
      </w:r>
      <w:r w:rsidRPr="002C0EF8">
        <w:rPr>
          <w:rFonts w:cs="Times New Roman"/>
          <w:sz w:val="28"/>
          <w:szCs w:val="28"/>
          <w:lang w:eastAsia="ru-RU"/>
        </w:rPr>
        <w:t>z</w:t>
      </w:r>
      <w:r w:rsidRPr="002C0EF8">
        <w:rPr>
          <w:rFonts w:cs="Times New Roman"/>
          <w:sz w:val="28"/>
          <w:szCs w:val="28"/>
          <w:lang w:val="ru-RU" w:eastAsia="ru-RU"/>
        </w:rPr>
        <w:t>», цифры «0 – 9», знаки «@», «.», «-». Значение уникального идентификатора регистронезависимо;</w:t>
      </w:r>
    </w:p>
    <w:p w14:paraId="1DB1744D" w14:textId="77777777" w:rsidR="00CC153A" w:rsidRPr="002C0EF8" w:rsidRDefault="00CC153A" w:rsidP="00CC153A">
      <w:pPr>
        <w:pStyle w:val="a1"/>
        <w:numPr>
          <w:ilvl w:val="0"/>
          <w:numId w:val="0"/>
        </w:numPr>
        <w:spacing w:line="240" w:lineRule="auto"/>
        <w:ind w:firstLine="567"/>
        <w:jc w:val="both"/>
        <w:rPr>
          <w:rFonts w:cs="Times New Roman"/>
          <w:sz w:val="28"/>
          <w:szCs w:val="28"/>
          <w:lang w:val="ru-RU" w:eastAsia="ru-RU"/>
        </w:rPr>
      </w:pPr>
      <w:r w:rsidRPr="002C0EF8">
        <w:rPr>
          <w:rFonts w:cs="Times New Roman"/>
          <w:sz w:val="28"/>
          <w:szCs w:val="28"/>
          <w:lang w:val="ru-RU" w:eastAsia="ru-RU"/>
        </w:rPr>
        <w:t>«УИПол» – уникальный идентификатор получателя файла обмена (перевозчика). При направлении файла обмена через оператора ЭДО «УИПол» принимает значение уникального идентификатора участника, присваиваемого оператором ЭДО, длина уникального идентификатора получателя не более 43 символов;</w:t>
      </w:r>
    </w:p>
    <w:p w14:paraId="3BC7681F" w14:textId="23DABEAD" w:rsidR="00CC153A" w:rsidRPr="002C0EF8" w:rsidRDefault="00CC153A" w:rsidP="00CC153A">
      <w:pPr>
        <w:pStyle w:val="a1"/>
        <w:numPr>
          <w:ilvl w:val="0"/>
          <w:numId w:val="0"/>
        </w:numPr>
        <w:spacing w:line="240" w:lineRule="auto"/>
        <w:ind w:firstLine="567"/>
        <w:jc w:val="both"/>
        <w:rPr>
          <w:rFonts w:cs="Times New Roman"/>
          <w:sz w:val="28"/>
          <w:szCs w:val="28"/>
          <w:lang w:val="ru-RU" w:eastAsia="ru-RU"/>
        </w:rPr>
      </w:pPr>
      <w:r w:rsidRPr="002C0EF8">
        <w:rPr>
          <w:rFonts w:cs="Times New Roman"/>
          <w:b/>
          <w:i/>
          <w:sz w:val="28"/>
          <w:szCs w:val="28"/>
          <w:lang w:eastAsia="ru-RU"/>
        </w:rPr>
        <w:t>O</w:t>
      </w:r>
      <w:r w:rsidRPr="002C0EF8">
        <w:rPr>
          <w:rFonts w:cs="Times New Roman"/>
          <w:b/>
          <w:i/>
          <w:sz w:val="28"/>
          <w:szCs w:val="28"/>
          <w:lang w:val="ru-RU" w:eastAsia="ru-RU"/>
        </w:rPr>
        <w:t xml:space="preserve"> </w:t>
      </w:r>
      <w:r w:rsidRPr="002C0EF8">
        <w:rPr>
          <w:rFonts w:cs="Times New Roman"/>
          <w:sz w:val="28"/>
          <w:szCs w:val="28"/>
          <w:lang w:val="ru-RU" w:eastAsia="ru-RU"/>
        </w:rPr>
        <w:t xml:space="preserve">– уникальный идентификатор отправителя файла обмена электронного единого транспортного документа </w:t>
      </w:r>
      <w:r w:rsidRPr="002C0EF8">
        <w:rPr>
          <w:rFonts w:cs="Times New Roman"/>
          <w:sz w:val="28"/>
          <w:szCs w:val="28"/>
          <w:lang w:val="ru-RU"/>
        </w:rPr>
        <w:t>перевозки груза</w:t>
      </w:r>
      <w:r w:rsidRPr="002C0EF8">
        <w:rPr>
          <w:rFonts w:cs="Times New Roman"/>
          <w:sz w:val="28"/>
          <w:szCs w:val="28"/>
          <w:lang w:val="ru-RU" w:eastAsia="ru-RU"/>
        </w:rPr>
        <w:t>, информация грузоотправителя. Значение элемента представляется в виде «УИОЭДОУИОтпр», где:</w:t>
      </w:r>
    </w:p>
    <w:p w14:paraId="6BF235F1" w14:textId="77777777" w:rsidR="00CC153A" w:rsidRPr="002C0EF8" w:rsidRDefault="00CC153A" w:rsidP="00CC153A">
      <w:pPr>
        <w:pStyle w:val="a1"/>
        <w:numPr>
          <w:ilvl w:val="0"/>
          <w:numId w:val="0"/>
        </w:numPr>
        <w:spacing w:line="240" w:lineRule="auto"/>
        <w:ind w:firstLine="567"/>
        <w:jc w:val="both"/>
        <w:rPr>
          <w:rFonts w:cs="Times New Roman"/>
          <w:sz w:val="28"/>
          <w:szCs w:val="28"/>
          <w:lang w:val="ru-RU" w:eastAsia="ru-RU"/>
        </w:rPr>
      </w:pPr>
      <w:r w:rsidRPr="002C0EF8">
        <w:rPr>
          <w:rFonts w:cs="Times New Roman"/>
          <w:sz w:val="28"/>
          <w:szCs w:val="28"/>
          <w:lang w:val="ru-RU" w:eastAsia="ru-RU"/>
        </w:rPr>
        <w:t>«УИОЭДО» – уникальный идентификатор оператора ЭДО – символьный трехзначный код (префикс), присваивается Федеральной налоговой службой. В значении уникального идентификатора допускаются символы латинского алфавита «</w:t>
      </w:r>
      <w:r w:rsidRPr="002C0EF8">
        <w:rPr>
          <w:rFonts w:cs="Times New Roman"/>
          <w:sz w:val="28"/>
          <w:szCs w:val="28"/>
          <w:lang w:eastAsia="ru-RU"/>
        </w:rPr>
        <w:t>A</w:t>
      </w:r>
      <w:r w:rsidRPr="002C0EF8">
        <w:rPr>
          <w:rFonts w:cs="Times New Roman"/>
          <w:sz w:val="28"/>
          <w:szCs w:val="28"/>
          <w:lang w:val="ru-RU" w:eastAsia="ru-RU"/>
        </w:rPr>
        <w:t xml:space="preserve"> – </w:t>
      </w:r>
      <w:r w:rsidRPr="002C0EF8">
        <w:rPr>
          <w:rFonts w:cs="Times New Roman"/>
          <w:sz w:val="28"/>
          <w:szCs w:val="28"/>
          <w:lang w:eastAsia="ru-RU"/>
        </w:rPr>
        <w:t>Z</w:t>
      </w:r>
      <w:r w:rsidRPr="002C0EF8">
        <w:rPr>
          <w:rFonts w:cs="Times New Roman"/>
          <w:sz w:val="28"/>
          <w:szCs w:val="28"/>
          <w:lang w:val="ru-RU" w:eastAsia="ru-RU"/>
        </w:rPr>
        <w:t>», «</w:t>
      </w:r>
      <w:r w:rsidRPr="002C0EF8">
        <w:rPr>
          <w:rFonts w:cs="Times New Roman"/>
          <w:sz w:val="28"/>
          <w:szCs w:val="28"/>
          <w:lang w:eastAsia="ru-RU"/>
        </w:rPr>
        <w:t>a</w:t>
      </w:r>
      <w:r w:rsidRPr="002C0EF8">
        <w:rPr>
          <w:rFonts w:cs="Times New Roman"/>
          <w:sz w:val="28"/>
          <w:szCs w:val="28"/>
          <w:lang w:val="ru-RU" w:eastAsia="ru-RU"/>
        </w:rPr>
        <w:t xml:space="preserve"> – </w:t>
      </w:r>
      <w:r w:rsidRPr="002C0EF8">
        <w:rPr>
          <w:rFonts w:cs="Times New Roman"/>
          <w:sz w:val="28"/>
          <w:szCs w:val="28"/>
          <w:lang w:eastAsia="ru-RU"/>
        </w:rPr>
        <w:t>z</w:t>
      </w:r>
      <w:r w:rsidRPr="002C0EF8">
        <w:rPr>
          <w:rFonts w:cs="Times New Roman"/>
          <w:sz w:val="28"/>
          <w:szCs w:val="28"/>
          <w:lang w:val="ru-RU" w:eastAsia="ru-RU"/>
        </w:rPr>
        <w:t>», цифры «0 – 9», знаки «@», «.», «-». Значение уникального идентификатора регистронезависимо;</w:t>
      </w:r>
    </w:p>
    <w:p w14:paraId="460C3FBC" w14:textId="77777777" w:rsidR="00CC153A" w:rsidRPr="002C0EF8" w:rsidRDefault="00CC153A" w:rsidP="00CC153A">
      <w:pPr>
        <w:pStyle w:val="a1"/>
        <w:numPr>
          <w:ilvl w:val="0"/>
          <w:numId w:val="0"/>
        </w:numPr>
        <w:spacing w:line="240" w:lineRule="auto"/>
        <w:ind w:firstLine="567"/>
        <w:jc w:val="both"/>
        <w:rPr>
          <w:rFonts w:cs="Times New Roman"/>
          <w:sz w:val="28"/>
          <w:szCs w:val="28"/>
          <w:lang w:val="ru-RU" w:eastAsia="ru-RU"/>
        </w:rPr>
      </w:pPr>
      <w:r w:rsidRPr="002C0EF8">
        <w:rPr>
          <w:rFonts w:cs="Times New Roman"/>
          <w:sz w:val="28"/>
          <w:szCs w:val="28"/>
          <w:lang w:val="ru-RU" w:eastAsia="ru-RU"/>
        </w:rPr>
        <w:t>«УИОтпр» – уникальный идентификатор отправителя файла обмена (грузоотправителя). При направлении файла обмена через оператора ЭДО «УИОтпр» принимает значение уникального идентификатора участника, присваиваемого оператором ЭДО, длина уникального идентификатора отправителя не более 43 символов;</w:t>
      </w:r>
    </w:p>
    <w:p w14:paraId="5EF5D966" w14:textId="77777777" w:rsidR="00CC153A" w:rsidRPr="002C0EF8" w:rsidRDefault="00CC153A" w:rsidP="00CC153A">
      <w:pPr>
        <w:pStyle w:val="a1"/>
        <w:numPr>
          <w:ilvl w:val="0"/>
          <w:numId w:val="0"/>
        </w:numPr>
        <w:spacing w:line="240" w:lineRule="auto"/>
        <w:ind w:firstLine="567"/>
        <w:jc w:val="both"/>
        <w:rPr>
          <w:rFonts w:cs="Times New Roman"/>
          <w:sz w:val="28"/>
          <w:szCs w:val="28"/>
          <w:lang w:val="ru-RU" w:eastAsia="ru-RU"/>
        </w:rPr>
      </w:pPr>
      <w:r w:rsidRPr="002C0EF8">
        <w:rPr>
          <w:rFonts w:eastAsia="SimSun" w:cs="Times New Roman"/>
          <w:b/>
          <w:i/>
          <w:sz w:val="28"/>
          <w:szCs w:val="28"/>
          <w:lang w:eastAsia="ru-RU"/>
        </w:rPr>
        <w:t>W</w:t>
      </w:r>
      <w:r w:rsidRPr="002C0EF8">
        <w:rPr>
          <w:rFonts w:eastAsia="SimSun" w:cs="Times New Roman"/>
          <w:sz w:val="28"/>
          <w:szCs w:val="28"/>
          <w:lang w:val="ru-RU" w:eastAsia="ru-RU"/>
        </w:rPr>
        <w:t xml:space="preserve"> </w:t>
      </w:r>
      <w:r w:rsidRPr="002C0EF8">
        <w:rPr>
          <w:rFonts w:cs="Times New Roman"/>
          <w:lang w:val="ru-RU"/>
        </w:rPr>
        <w:t xml:space="preserve">– </w:t>
      </w:r>
      <w:r w:rsidRPr="002C0EF8">
        <w:rPr>
          <w:rFonts w:eastAsia="SimSun" w:cs="Times New Roman"/>
          <w:sz w:val="28"/>
          <w:szCs w:val="28"/>
          <w:lang w:val="ru-RU" w:eastAsia="ru-RU"/>
        </w:rPr>
        <w:t>признак наличия идентификаторов дополнительных получателей файла обмена информации грузоотправителя. Может принимать следующие значения: «0» – дополнительные получатели файла обмена информации грузоотправителя отсутствуют, «1» – дополнительные получатели файла обмена информации грузоотправителя присутствуют и указаны в файле обмена информации грузоотправителя;</w:t>
      </w:r>
    </w:p>
    <w:p w14:paraId="18A2108C" w14:textId="77777777" w:rsidR="00CC153A" w:rsidRPr="002C0EF8" w:rsidRDefault="00CC153A" w:rsidP="00CC153A">
      <w:pPr>
        <w:pStyle w:val="a1"/>
        <w:numPr>
          <w:ilvl w:val="0"/>
          <w:numId w:val="0"/>
        </w:numPr>
        <w:spacing w:line="240" w:lineRule="auto"/>
        <w:ind w:firstLine="567"/>
        <w:jc w:val="both"/>
        <w:rPr>
          <w:rFonts w:cs="Times New Roman"/>
          <w:sz w:val="28"/>
          <w:szCs w:val="28"/>
          <w:lang w:val="ru-RU"/>
        </w:rPr>
      </w:pPr>
      <w:r w:rsidRPr="002C0EF8">
        <w:rPr>
          <w:rFonts w:cs="Times New Roman"/>
          <w:b/>
          <w:i/>
          <w:sz w:val="28"/>
          <w:szCs w:val="28"/>
        </w:rPr>
        <w:t>GGGG</w:t>
      </w:r>
      <w:r w:rsidRPr="002C0EF8">
        <w:rPr>
          <w:rFonts w:eastAsia="SimSun" w:cs="Times New Roman"/>
          <w:sz w:val="28"/>
          <w:szCs w:val="28"/>
          <w:lang w:val="ru-RU"/>
        </w:rPr>
        <w:t xml:space="preserve"> – </w:t>
      </w:r>
      <w:r w:rsidRPr="002C0EF8">
        <w:rPr>
          <w:rFonts w:cs="Times New Roman"/>
          <w:sz w:val="28"/>
          <w:szCs w:val="28"/>
          <w:lang w:val="ru-RU"/>
        </w:rPr>
        <w:t xml:space="preserve">год формирования передаваемого файла обмена, </w:t>
      </w:r>
      <w:r w:rsidRPr="002C0EF8">
        <w:rPr>
          <w:rFonts w:cs="Times New Roman"/>
          <w:b/>
          <w:i/>
          <w:sz w:val="28"/>
          <w:szCs w:val="28"/>
        </w:rPr>
        <w:t>MM</w:t>
      </w:r>
      <w:r w:rsidRPr="002C0EF8">
        <w:rPr>
          <w:rFonts w:cs="Times New Roman"/>
          <w:sz w:val="28"/>
          <w:szCs w:val="28"/>
          <w:lang w:val="ru-RU"/>
        </w:rPr>
        <w:t xml:space="preserve"> </w:t>
      </w:r>
      <w:r w:rsidRPr="002C0EF8">
        <w:rPr>
          <w:rFonts w:eastAsia="SimSun" w:cs="Times New Roman"/>
          <w:sz w:val="28"/>
          <w:szCs w:val="28"/>
          <w:lang w:val="ru-RU"/>
        </w:rPr>
        <w:t>–</w:t>
      </w:r>
      <w:r w:rsidRPr="002C0EF8">
        <w:rPr>
          <w:rFonts w:cs="Times New Roman"/>
          <w:sz w:val="28"/>
          <w:szCs w:val="28"/>
          <w:lang w:val="ru-RU"/>
        </w:rPr>
        <w:t xml:space="preserve"> месяц, </w:t>
      </w:r>
      <w:r w:rsidRPr="002C0EF8">
        <w:rPr>
          <w:rFonts w:cs="Times New Roman"/>
          <w:sz w:val="28"/>
          <w:szCs w:val="28"/>
          <w:lang w:val="ru-RU"/>
        </w:rPr>
        <w:br/>
      </w:r>
      <w:r w:rsidRPr="002C0EF8">
        <w:rPr>
          <w:rFonts w:cs="Times New Roman"/>
          <w:b/>
          <w:i/>
          <w:sz w:val="28"/>
          <w:szCs w:val="28"/>
        </w:rPr>
        <w:t>DD</w:t>
      </w:r>
      <w:r w:rsidRPr="002C0EF8">
        <w:rPr>
          <w:rFonts w:cs="Times New Roman"/>
          <w:sz w:val="28"/>
          <w:szCs w:val="28"/>
        </w:rPr>
        <w:t> </w:t>
      </w:r>
      <w:r w:rsidRPr="002C0EF8">
        <w:rPr>
          <w:rFonts w:eastAsia="SimSun" w:cs="Times New Roman"/>
          <w:sz w:val="28"/>
          <w:szCs w:val="28"/>
          <w:lang w:val="ru-RU"/>
        </w:rPr>
        <w:t>–</w:t>
      </w:r>
      <w:r w:rsidRPr="002C0EF8">
        <w:rPr>
          <w:rFonts w:cs="Times New Roman"/>
          <w:sz w:val="28"/>
          <w:szCs w:val="28"/>
          <w:lang w:val="ru-RU"/>
        </w:rPr>
        <w:t xml:space="preserve"> день;</w:t>
      </w:r>
    </w:p>
    <w:p w14:paraId="1C619351" w14:textId="77777777" w:rsidR="00CC153A" w:rsidRPr="002C0EF8" w:rsidRDefault="00CC153A" w:rsidP="00CC153A">
      <w:pPr>
        <w:pStyle w:val="a1"/>
        <w:numPr>
          <w:ilvl w:val="0"/>
          <w:numId w:val="0"/>
        </w:numPr>
        <w:spacing w:line="240" w:lineRule="auto"/>
        <w:ind w:firstLine="567"/>
        <w:jc w:val="both"/>
        <w:rPr>
          <w:rFonts w:cs="Times New Roman"/>
          <w:sz w:val="28"/>
          <w:szCs w:val="28"/>
          <w:lang w:val="ru-RU"/>
        </w:rPr>
      </w:pPr>
      <w:r w:rsidRPr="002C0EF8">
        <w:rPr>
          <w:rFonts w:cs="Times New Roman"/>
          <w:b/>
          <w:i/>
          <w:sz w:val="28"/>
          <w:szCs w:val="28"/>
        </w:rPr>
        <w:t>N</w:t>
      </w:r>
      <w:r w:rsidRPr="002C0EF8">
        <w:rPr>
          <w:rFonts w:cs="Times New Roman"/>
          <w:b/>
          <w:i/>
          <w:sz w:val="28"/>
          <w:szCs w:val="28"/>
          <w:lang w:val="ru-RU"/>
        </w:rPr>
        <w:t xml:space="preserve"> </w:t>
      </w:r>
      <w:r w:rsidRPr="002C0EF8">
        <w:rPr>
          <w:rFonts w:eastAsia="SimSun" w:cs="Times New Roman"/>
          <w:sz w:val="28"/>
          <w:szCs w:val="28"/>
          <w:lang w:val="ru-RU"/>
        </w:rPr>
        <w:t xml:space="preserve">– </w:t>
      </w:r>
      <w:r w:rsidRPr="002C0EF8">
        <w:rPr>
          <w:rFonts w:cs="Times New Roman"/>
          <w:sz w:val="28"/>
          <w:szCs w:val="28"/>
          <w:lang w:val="ru-RU"/>
        </w:rPr>
        <w:t xml:space="preserve">36-символьный </w:t>
      </w:r>
      <w:r w:rsidRPr="002C0EF8">
        <w:rPr>
          <w:rFonts w:cs="Times New Roman"/>
          <w:sz w:val="28"/>
          <w:szCs w:val="28"/>
        </w:rPr>
        <w:t>GUID</w:t>
      </w:r>
      <w:r w:rsidRPr="002C0EF8">
        <w:rPr>
          <w:rFonts w:cs="Times New Roman"/>
          <w:sz w:val="28"/>
          <w:szCs w:val="28"/>
          <w:lang w:val="ru-RU"/>
        </w:rPr>
        <w:t xml:space="preserve">. </w:t>
      </w:r>
    </w:p>
    <w:p w14:paraId="665D56B3" w14:textId="77777777" w:rsidR="00CC153A" w:rsidRPr="002C0EF8" w:rsidRDefault="00CC153A" w:rsidP="00CC153A">
      <w:pPr>
        <w:pStyle w:val="a1"/>
        <w:numPr>
          <w:ilvl w:val="0"/>
          <w:numId w:val="0"/>
        </w:numPr>
        <w:spacing w:line="240" w:lineRule="auto"/>
        <w:ind w:firstLine="567"/>
        <w:jc w:val="both"/>
        <w:rPr>
          <w:rFonts w:cs="Times New Roman"/>
          <w:sz w:val="28"/>
          <w:szCs w:val="28"/>
          <w:lang w:val="ru-RU"/>
        </w:rPr>
      </w:pPr>
      <w:r w:rsidRPr="002C0EF8">
        <w:rPr>
          <w:rFonts w:cs="Times New Roman"/>
          <w:sz w:val="28"/>
          <w:szCs w:val="28"/>
          <w:lang w:val="ru-RU"/>
        </w:rPr>
        <w:t xml:space="preserve">Расширение имени файла обмена </w:t>
      </w:r>
      <w:r w:rsidRPr="002C0EF8">
        <w:rPr>
          <w:rFonts w:eastAsia="SimSun" w:cs="Times New Roman"/>
          <w:sz w:val="28"/>
          <w:szCs w:val="28"/>
          <w:lang w:val="ru-RU"/>
        </w:rPr>
        <w:t>–</w:t>
      </w:r>
      <w:r w:rsidRPr="002C0EF8">
        <w:rPr>
          <w:rFonts w:cs="Times New Roman"/>
          <w:sz w:val="28"/>
          <w:szCs w:val="28"/>
          <w:lang w:val="ru-RU"/>
        </w:rPr>
        <w:t xml:space="preserve"> </w:t>
      </w:r>
      <w:r w:rsidRPr="002C0EF8">
        <w:rPr>
          <w:rFonts w:cs="Times New Roman"/>
          <w:sz w:val="28"/>
          <w:szCs w:val="28"/>
        </w:rPr>
        <w:t>xml</w:t>
      </w:r>
      <w:r w:rsidRPr="002C0EF8">
        <w:rPr>
          <w:rFonts w:cs="Times New Roman"/>
          <w:sz w:val="28"/>
          <w:szCs w:val="28"/>
          <w:lang w:val="ru-RU"/>
        </w:rPr>
        <w:t>. Расширение имени файла обмена может указываться строчными или прописными буквами.</w:t>
      </w:r>
    </w:p>
    <w:p w14:paraId="25D40DC9" w14:textId="77777777" w:rsidR="00CC153A" w:rsidRPr="002C0EF8" w:rsidRDefault="00CC153A" w:rsidP="00CC153A">
      <w:pPr>
        <w:spacing w:before="60" w:after="60"/>
        <w:ind w:firstLine="567"/>
        <w:rPr>
          <w:b/>
          <w:i/>
          <w:sz w:val="28"/>
          <w:szCs w:val="28"/>
        </w:rPr>
      </w:pPr>
      <w:r w:rsidRPr="002C0EF8">
        <w:rPr>
          <w:b/>
          <w:i/>
          <w:sz w:val="28"/>
          <w:szCs w:val="28"/>
        </w:rPr>
        <w:t>Параметры первой строки файла обмена</w:t>
      </w:r>
    </w:p>
    <w:p w14:paraId="53219C0E" w14:textId="77777777" w:rsidR="00CC153A" w:rsidRPr="002C0EF8" w:rsidRDefault="00CC153A" w:rsidP="00CC153A">
      <w:pPr>
        <w:ind w:firstLine="567"/>
        <w:rPr>
          <w:sz w:val="28"/>
          <w:szCs w:val="28"/>
        </w:rPr>
      </w:pPr>
      <w:r w:rsidRPr="002C0EF8">
        <w:rPr>
          <w:sz w:val="28"/>
          <w:szCs w:val="28"/>
        </w:rPr>
        <w:t>Первая строка XML-файла должна иметь следующий вид:</w:t>
      </w:r>
    </w:p>
    <w:p w14:paraId="4B6C9C3A" w14:textId="77777777" w:rsidR="00CC153A" w:rsidRPr="002C0EF8" w:rsidRDefault="00CC153A" w:rsidP="00CC153A">
      <w:pPr>
        <w:ind w:firstLine="567"/>
        <w:rPr>
          <w:sz w:val="28"/>
          <w:szCs w:val="28"/>
        </w:rPr>
      </w:pPr>
      <w:r w:rsidRPr="002C0EF8">
        <w:rPr>
          <w:color w:val="000000" w:themeColor="text1"/>
          <w:sz w:val="28"/>
          <w:szCs w:val="28"/>
        </w:rPr>
        <w:t>&lt;?</w:t>
      </w:r>
      <w:r w:rsidRPr="002C0EF8">
        <w:rPr>
          <w:color w:val="000000" w:themeColor="text1"/>
          <w:sz w:val="28"/>
          <w:szCs w:val="28"/>
          <w:lang w:val="en-US"/>
        </w:rPr>
        <w:t>xml</w:t>
      </w:r>
      <w:r w:rsidRPr="002C0EF8">
        <w:rPr>
          <w:color w:val="000000" w:themeColor="text1"/>
          <w:sz w:val="28"/>
          <w:szCs w:val="28"/>
        </w:rPr>
        <w:t xml:space="preserve">  </w:t>
      </w:r>
      <w:r w:rsidRPr="002C0EF8">
        <w:rPr>
          <w:color w:val="000000" w:themeColor="text1"/>
          <w:sz w:val="28"/>
          <w:szCs w:val="28"/>
          <w:lang w:val="en-US"/>
        </w:rPr>
        <w:t>version</w:t>
      </w:r>
      <w:r w:rsidRPr="002C0EF8">
        <w:rPr>
          <w:color w:val="000000" w:themeColor="text1"/>
          <w:sz w:val="28"/>
          <w:szCs w:val="28"/>
        </w:rPr>
        <w:t xml:space="preserve">="1.0"  </w:t>
      </w:r>
      <w:r w:rsidRPr="002C0EF8">
        <w:rPr>
          <w:color w:val="000000" w:themeColor="text1"/>
          <w:sz w:val="28"/>
          <w:szCs w:val="28"/>
          <w:lang w:val="en-US"/>
        </w:rPr>
        <w:t>encoding</w:t>
      </w:r>
      <w:r w:rsidRPr="002C0EF8">
        <w:rPr>
          <w:color w:val="000000" w:themeColor="text1"/>
          <w:sz w:val="28"/>
          <w:szCs w:val="28"/>
        </w:rPr>
        <w:t xml:space="preserve"> ="</w:t>
      </w:r>
      <w:r w:rsidRPr="002C0EF8">
        <w:rPr>
          <w:color w:val="000000" w:themeColor="text1"/>
          <w:sz w:val="28"/>
          <w:szCs w:val="28"/>
          <w:lang w:val="en-US"/>
        </w:rPr>
        <w:t>windows</w:t>
      </w:r>
      <w:r w:rsidRPr="002C0EF8">
        <w:rPr>
          <w:color w:val="000000" w:themeColor="text1"/>
          <w:sz w:val="28"/>
          <w:szCs w:val="28"/>
        </w:rPr>
        <w:t>-1251"?&gt;</w:t>
      </w:r>
    </w:p>
    <w:p w14:paraId="20B2406D" w14:textId="77777777" w:rsidR="00CC153A" w:rsidRPr="002C0EF8" w:rsidRDefault="00CC153A" w:rsidP="00CC153A">
      <w:pPr>
        <w:ind w:firstLine="567"/>
        <w:rPr>
          <w:rFonts w:eastAsia="SimSun"/>
          <w:sz w:val="28"/>
          <w:szCs w:val="28"/>
        </w:rPr>
      </w:pPr>
      <w:r w:rsidRPr="002C0EF8">
        <w:rPr>
          <w:rFonts w:eastAsia="SimSun"/>
          <w:b/>
          <w:sz w:val="28"/>
          <w:szCs w:val="28"/>
        </w:rPr>
        <w:lastRenderedPageBreak/>
        <w:t>Имя файла, содержащего XML-схему файла обмена</w:t>
      </w:r>
      <w:r w:rsidRPr="002C0EF8">
        <w:rPr>
          <w:rFonts w:eastAsia="SimSun"/>
          <w:sz w:val="28"/>
          <w:szCs w:val="28"/>
        </w:rPr>
        <w:t>, должно иметь следующий вид:</w:t>
      </w:r>
    </w:p>
    <w:p w14:paraId="715E69E4" w14:textId="77777777" w:rsidR="00CC153A" w:rsidRPr="002C0EF8" w:rsidRDefault="00CC153A" w:rsidP="00CC153A">
      <w:pPr>
        <w:ind w:firstLine="567"/>
        <w:rPr>
          <w:sz w:val="28"/>
          <w:szCs w:val="28"/>
        </w:rPr>
      </w:pPr>
      <w:r w:rsidRPr="002C0EF8">
        <w:rPr>
          <w:rFonts w:eastAsia="SimSun"/>
          <w:sz w:val="28"/>
          <w:szCs w:val="28"/>
        </w:rPr>
        <w:t>ON_</w:t>
      </w:r>
      <w:r w:rsidRPr="002C0EF8">
        <w:rPr>
          <w:rFonts w:eastAsia="SimSun"/>
          <w:sz w:val="28"/>
          <w:szCs w:val="28"/>
          <w:lang w:val="en-US"/>
        </w:rPr>
        <w:t>ETDGO</w:t>
      </w:r>
      <w:r w:rsidRPr="002C0EF8">
        <w:rPr>
          <w:rFonts w:eastAsia="SimSun"/>
          <w:sz w:val="28"/>
          <w:szCs w:val="28"/>
        </w:rPr>
        <w:t>_1_959_01_05_01_</w:t>
      </w:r>
      <w:r w:rsidRPr="002C0EF8">
        <w:rPr>
          <w:rFonts w:eastAsia="SimSun"/>
          <w:sz w:val="28"/>
          <w:szCs w:val="28"/>
          <w:lang w:val="en-US"/>
        </w:rPr>
        <w:t>xx</w:t>
      </w:r>
      <w:r w:rsidRPr="002C0EF8">
        <w:rPr>
          <w:rFonts w:eastAsia="SimSun"/>
          <w:sz w:val="28"/>
          <w:szCs w:val="28"/>
        </w:rPr>
        <w:t xml:space="preserve">, </w:t>
      </w:r>
      <w:r w:rsidRPr="002C0EF8">
        <w:rPr>
          <w:sz w:val="28"/>
          <w:szCs w:val="28"/>
        </w:rPr>
        <w:t>где хх – номер версии схемы.</w:t>
      </w:r>
    </w:p>
    <w:p w14:paraId="4E1136EE" w14:textId="77777777" w:rsidR="00CC153A" w:rsidRPr="002C0EF8" w:rsidRDefault="00CC153A" w:rsidP="00CC153A">
      <w:pPr>
        <w:ind w:firstLine="567"/>
        <w:rPr>
          <w:rFonts w:eastAsia="SimSun"/>
          <w:sz w:val="28"/>
          <w:szCs w:val="28"/>
        </w:rPr>
      </w:pPr>
      <w:r w:rsidRPr="002C0EF8">
        <w:rPr>
          <w:rFonts w:eastAsia="SimSun"/>
          <w:sz w:val="28"/>
          <w:szCs w:val="28"/>
        </w:rPr>
        <w:t>Расширение имени файла – xsd.</w:t>
      </w:r>
    </w:p>
    <w:p w14:paraId="05751FE8" w14:textId="77777777" w:rsidR="00CC153A" w:rsidRPr="002C0EF8" w:rsidRDefault="00CC153A" w:rsidP="00CC153A">
      <w:pPr>
        <w:ind w:firstLine="567"/>
        <w:rPr>
          <w:rFonts w:eastAsia="SimSun"/>
          <w:sz w:val="28"/>
          <w:szCs w:val="28"/>
        </w:rPr>
      </w:pPr>
      <w:r w:rsidRPr="002C0EF8">
        <w:rPr>
          <w:rFonts w:eastAsia="SimSun"/>
          <w:sz w:val="28"/>
          <w:szCs w:val="28"/>
        </w:rPr>
        <w:t>X</w:t>
      </w:r>
      <w:r w:rsidRPr="002C0EF8">
        <w:rPr>
          <w:rFonts w:eastAsia="SimSun"/>
          <w:sz w:val="28"/>
          <w:szCs w:val="28"/>
          <w:lang w:val="en-US"/>
        </w:rPr>
        <w:t>ML</w:t>
      </w:r>
      <w:r w:rsidRPr="002C0EF8">
        <w:rPr>
          <w:rFonts w:eastAsia="SimSun"/>
          <w:sz w:val="28"/>
          <w:szCs w:val="28"/>
        </w:rPr>
        <w:t>-схема файла обмена в электронной форме приводится отдельным файлом и размещается на официальном сайте Федеральной налоговой службы в информационно-телекоммуникационной сети «Интернет».</w:t>
      </w:r>
    </w:p>
    <w:p w14:paraId="7955B9C8" w14:textId="77777777" w:rsidR="00CC153A" w:rsidRPr="002C0EF8" w:rsidRDefault="00CC153A" w:rsidP="00CC153A">
      <w:pPr>
        <w:ind w:firstLine="567"/>
        <w:rPr>
          <w:rFonts w:eastAsia="SimSun"/>
          <w:sz w:val="28"/>
          <w:szCs w:val="28"/>
        </w:rPr>
      </w:pPr>
      <w:r w:rsidRPr="002C0EF8">
        <w:rPr>
          <w:sz w:val="28"/>
          <w:szCs w:val="28"/>
        </w:rPr>
        <w:t>Выпуск новой версии (новых версий) схемы возможен при условии ее непротиворечия требованиям данного документа (в части уточнения текста наименования отдельных элементов, дополнительной информации, увеличения количества знаков в формате элемента)</w:t>
      </w:r>
      <w:r w:rsidRPr="002C0EF8">
        <w:rPr>
          <w:rFonts w:eastAsia="SimSun"/>
          <w:sz w:val="28"/>
          <w:szCs w:val="28"/>
        </w:rPr>
        <w:t>.</w:t>
      </w:r>
    </w:p>
    <w:p w14:paraId="68C517D4" w14:textId="77777777" w:rsidR="00CC153A" w:rsidRPr="002C0EF8" w:rsidRDefault="00CC153A" w:rsidP="00CC153A">
      <w:pPr>
        <w:spacing w:before="120"/>
        <w:ind w:firstLine="567"/>
        <w:rPr>
          <w:sz w:val="28"/>
          <w:szCs w:val="28"/>
        </w:rPr>
      </w:pPr>
      <w:r w:rsidRPr="002C0EF8">
        <w:rPr>
          <w:sz w:val="28"/>
          <w:szCs w:val="28"/>
        </w:rPr>
        <w:t>5.</w:t>
      </w:r>
      <w:r w:rsidRPr="002C0EF8">
        <w:rPr>
          <w:b/>
          <w:sz w:val="28"/>
          <w:szCs w:val="28"/>
        </w:rPr>
        <w:t xml:space="preserve"> Логическая модель файла обмена </w:t>
      </w:r>
      <w:r w:rsidRPr="002C0EF8">
        <w:rPr>
          <w:sz w:val="28"/>
          <w:szCs w:val="28"/>
        </w:rPr>
        <w:t xml:space="preserve">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5.1 </w:t>
      </w:r>
      <w:r w:rsidRPr="002C0EF8">
        <w:rPr>
          <w:rFonts w:eastAsia="SimSun"/>
          <w:sz w:val="28"/>
          <w:szCs w:val="28"/>
        </w:rPr>
        <w:t>– 5.51</w:t>
      </w:r>
      <w:r w:rsidRPr="002C0EF8">
        <w:rPr>
          <w:sz w:val="28"/>
          <w:szCs w:val="28"/>
        </w:rPr>
        <w:t xml:space="preserve"> настоящего формата.</w:t>
      </w:r>
    </w:p>
    <w:p w14:paraId="6C3008B0" w14:textId="77777777" w:rsidR="00CC153A" w:rsidRPr="002C0EF8" w:rsidRDefault="00CC153A" w:rsidP="00CC153A">
      <w:pPr>
        <w:pStyle w:val="ab"/>
        <w:rPr>
          <w:sz w:val="28"/>
          <w:szCs w:val="28"/>
        </w:rPr>
      </w:pPr>
      <w:r w:rsidRPr="002C0EF8">
        <w:rPr>
          <w:sz w:val="28"/>
          <w:szCs w:val="28"/>
        </w:rPr>
        <w:t>Для каждого структурного элемента логической модели файла обмена приводятся следующие сведения:</w:t>
      </w:r>
    </w:p>
    <w:p w14:paraId="09CA3EA1" w14:textId="77777777" w:rsidR="00CC153A" w:rsidRPr="002C0EF8" w:rsidRDefault="00CC153A" w:rsidP="00CC153A">
      <w:pPr>
        <w:pStyle w:val="a"/>
        <w:numPr>
          <w:ilvl w:val="0"/>
          <w:numId w:val="0"/>
        </w:numPr>
        <w:ind w:firstLine="709"/>
        <w:rPr>
          <w:rStyle w:val="a7"/>
          <w:sz w:val="28"/>
          <w:szCs w:val="28"/>
        </w:rPr>
      </w:pPr>
      <w:r w:rsidRPr="002C0EF8">
        <w:rPr>
          <w:rStyle w:val="a8"/>
          <w:sz w:val="28"/>
          <w:szCs w:val="28"/>
        </w:rPr>
        <w:t>наименование элемента.</w:t>
      </w:r>
      <w:r w:rsidRPr="002C0EF8">
        <w:rPr>
          <w:sz w:val="28"/>
          <w:szCs w:val="28"/>
        </w:rPr>
        <w:t xml:space="preserve"> </w:t>
      </w:r>
      <w:r w:rsidRPr="002C0EF8">
        <w:rPr>
          <w:rStyle w:val="a7"/>
          <w:sz w:val="28"/>
          <w:szCs w:val="28"/>
        </w:rPr>
        <w:t xml:space="preserve">Приводится полное наименование элемента. В строке таблицы могут быть </w:t>
      </w:r>
      <w:r w:rsidRPr="002C0EF8">
        <w:rPr>
          <w:sz w:val="28"/>
          <w:szCs w:val="28"/>
        </w:rPr>
        <w:t>описаны несколько элементов, наименования которых разделены символом «|». Такая форма записи применяется при наличии в файле обмена только</w:t>
      </w:r>
      <w:r w:rsidRPr="002C0EF8">
        <w:rPr>
          <w:rStyle w:val="a7"/>
          <w:sz w:val="28"/>
          <w:szCs w:val="28"/>
        </w:rPr>
        <w:t xml:space="preserve"> одного элемента из описанных в этой строке;</w:t>
      </w:r>
    </w:p>
    <w:p w14:paraId="2ED14F2D" w14:textId="77777777" w:rsidR="00CC153A" w:rsidRPr="002C0EF8" w:rsidRDefault="00CC153A" w:rsidP="00CC153A">
      <w:pPr>
        <w:pStyle w:val="a"/>
        <w:numPr>
          <w:ilvl w:val="0"/>
          <w:numId w:val="0"/>
        </w:numPr>
        <w:ind w:firstLine="709"/>
        <w:rPr>
          <w:sz w:val="28"/>
          <w:szCs w:val="28"/>
        </w:rPr>
      </w:pPr>
      <w:r w:rsidRPr="002C0EF8">
        <w:rPr>
          <w:rStyle w:val="a8"/>
          <w:sz w:val="28"/>
          <w:szCs w:val="28"/>
        </w:rPr>
        <w:t>сокращенное наименование (код) элемента.</w:t>
      </w:r>
      <w:r w:rsidRPr="002C0EF8">
        <w:rPr>
          <w:sz w:val="28"/>
          <w:szCs w:val="28"/>
        </w:rPr>
        <w:t xml:space="preserve"> </w:t>
      </w:r>
      <w:r w:rsidRPr="002C0EF8">
        <w:rPr>
          <w:rStyle w:val="a7"/>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2C0EF8">
        <w:rPr>
          <w:rStyle w:val="a7"/>
          <w:sz w:val="28"/>
          <w:szCs w:val="28"/>
          <w:lang w:val="en-US"/>
        </w:rPr>
        <w:t>XML</w:t>
      </w:r>
      <w:r w:rsidRPr="002C0EF8">
        <w:rPr>
          <w:sz w:val="28"/>
          <w:szCs w:val="28"/>
        </w:rPr>
        <w:t>;</w:t>
      </w:r>
    </w:p>
    <w:p w14:paraId="2ED73D07" w14:textId="77777777" w:rsidR="00CC153A" w:rsidRPr="002C0EF8" w:rsidRDefault="00CC153A" w:rsidP="00CC153A">
      <w:pPr>
        <w:pStyle w:val="a"/>
        <w:numPr>
          <w:ilvl w:val="0"/>
          <w:numId w:val="0"/>
        </w:numPr>
        <w:ind w:firstLine="709"/>
        <w:rPr>
          <w:rStyle w:val="a7"/>
          <w:sz w:val="28"/>
          <w:szCs w:val="28"/>
        </w:rPr>
      </w:pPr>
      <w:r w:rsidRPr="002C0EF8">
        <w:rPr>
          <w:rStyle w:val="a8"/>
          <w:sz w:val="28"/>
          <w:szCs w:val="28"/>
        </w:rPr>
        <w:t>признак типа элемента.</w:t>
      </w:r>
      <w:r w:rsidRPr="002C0EF8">
        <w:rPr>
          <w:sz w:val="28"/>
          <w:szCs w:val="28"/>
        </w:rPr>
        <w:t xml:space="preserve"> </w:t>
      </w:r>
      <w:r w:rsidRPr="002C0EF8">
        <w:rPr>
          <w:rStyle w:val="a7"/>
          <w:sz w:val="28"/>
          <w:szCs w:val="28"/>
        </w:rPr>
        <w:t xml:space="preserve">Может принимать следующие значения: </w:t>
      </w:r>
      <w:r w:rsidRPr="002C0EF8">
        <w:rPr>
          <w:rStyle w:val="a7"/>
          <w:sz w:val="28"/>
          <w:szCs w:val="28"/>
        </w:rPr>
        <w:br/>
        <w:t xml:space="preserve">«С» – сложный элемент логической модели (содержит вложенные элементы), </w:t>
      </w:r>
      <w:r w:rsidRPr="002C0EF8">
        <w:rPr>
          <w:rStyle w:val="a7"/>
          <w:sz w:val="28"/>
          <w:szCs w:val="28"/>
        </w:rPr>
        <w:br/>
        <w:t xml:space="preserve">«П» – простой элемент логической модели, реализованный в виде элемента </w:t>
      </w:r>
      <w:r w:rsidRPr="002C0EF8">
        <w:rPr>
          <w:rStyle w:val="a7"/>
          <w:sz w:val="28"/>
          <w:szCs w:val="28"/>
        </w:rPr>
        <w:br/>
      </w:r>
      <w:r w:rsidRPr="002C0EF8">
        <w:rPr>
          <w:rStyle w:val="a7"/>
          <w:sz w:val="28"/>
          <w:szCs w:val="28"/>
          <w:lang w:val="en-US"/>
        </w:rPr>
        <w:t>XML</w:t>
      </w:r>
      <w:r w:rsidRPr="002C0EF8">
        <w:rPr>
          <w:rStyle w:val="a7"/>
          <w:sz w:val="28"/>
          <w:szCs w:val="28"/>
        </w:rPr>
        <w:t xml:space="preserve">-файла, «А» – простой элемент логической модели, реализованный в виде атрибута элемента </w:t>
      </w:r>
      <w:r w:rsidRPr="002C0EF8">
        <w:rPr>
          <w:rStyle w:val="a7"/>
          <w:sz w:val="28"/>
          <w:szCs w:val="28"/>
          <w:lang w:val="en-US"/>
        </w:rPr>
        <w:t>XML</w:t>
      </w:r>
      <w:r w:rsidRPr="002C0EF8">
        <w:rPr>
          <w:rStyle w:val="a7"/>
          <w:sz w:val="28"/>
          <w:szCs w:val="28"/>
        </w:rPr>
        <w:t xml:space="preserve">-файла. Простой элемент </w:t>
      </w:r>
      <w:r w:rsidRPr="002C0EF8">
        <w:rPr>
          <w:sz w:val="28"/>
          <w:szCs w:val="28"/>
        </w:rPr>
        <w:t xml:space="preserve">логической модели </w:t>
      </w:r>
      <w:r w:rsidRPr="002C0EF8">
        <w:rPr>
          <w:rStyle w:val="a7"/>
          <w:sz w:val="28"/>
          <w:szCs w:val="28"/>
        </w:rPr>
        <w:t>не содержит вложенные элементы;</w:t>
      </w:r>
    </w:p>
    <w:p w14:paraId="124CFA8E" w14:textId="77777777" w:rsidR="00CC153A" w:rsidRPr="002C0EF8" w:rsidRDefault="00CC153A" w:rsidP="00CC153A">
      <w:pPr>
        <w:pStyle w:val="a"/>
        <w:numPr>
          <w:ilvl w:val="0"/>
          <w:numId w:val="0"/>
        </w:numPr>
        <w:ind w:firstLine="709"/>
        <w:rPr>
          <w:rStyle w:val="a7"/>
          <w:sz w:val="28"/>
          <w:szCs w:val="28"/>
        </w:rPr>
      </w:pPr>
      <w:r w:rsidRPr="002C0EF8">
        <w:rPr>
          <w:rStyle w:val="a8"/>
          <w:sz w:val="28"/>
          <w:szCs w:val="28"/>
        </w:rPr>
        <w:t>формат элемента.</w:t>
      </w:r>
      <w:r w:rsidRPr="002C0EF8">
        <w:rPr>
          <w:sz w:val="28"/>
          <w:szCs w:val="28"/>
        </w:rPr>
        <w:t xml:space="preserve"> Формат </w:t>
      </w:r>
      <w:r w:rsidRPr="002C0EF8">
        <w:rPr>
          <w:rStyle w:val="a7"/>
          <w:sz w:val="28"/>
          <w:szCs w:val="28"/>
        </w:rPr>
        <w:t>элемента представляется следующими условными обозначениями: Т – символьная строка; N – числовое значение (целое или дробное).</w:t>
      </w:r>
    </w:p>
    <w:p w14:paraId="2E34D83A" w14:textId="3D1478D0" w:rsidR="00CC153A" w:rsidRPr="002C0EF8" w:rsidRDefault="00CC153A" w:rsidP="00CC153A">
      <w:pPr>
        <w:pStyle w:val="a"/>
        <w:numPr>
          <w:ilvl w:val="0"/>
          <w:numId w:val="0"/>
        </w:numPr>
        <w:ind w:firstLine="709"/>
        <w:rPr>
          <w:sz w:val="28"/>
          <w:szCs w:val="28"/>
        </w:rPr>
      </w:pPr>
      <w:r w:rsidRPr="002C0EF8">
        <w:rPr>
          <w:rStyle w:val="a7"/>
          <w:sz w:val="28"/>
          <w:szCs w:val="28"/>
        </w:rPr>
        <w:t>Формат</w:t>
      </w:r>
      <w:r w:rsidRPr="002C0EF8">
        <w:rPr>
          <w:sz w:val="28"/>
          <w:szCs w:val="28"/>
        </w:rPr>
        <w:t xml:space="preserve"> символьной строки указывается в виде Т(n-к) или T(=к), где: </w:t>
      </w:r>
      <w:r w:rsidRPr="002C0EF8">
        <w:rPr>
          <w:sz w:val="28"/>
          <w:szCs w:val="28"/>
        </w:rPr>
        <w:br/>
        <w:t xml:space="preserve">n – минимальное количество знаков, к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Т(0-к). </w:t>
      </w:r>
      <w:r w:rsidR="00413862">
        <w:rPr>
          <w:sz w:val="28"/>
          <w:szCs w:val="28"/>
        </w:rPr>
        <w:br/>
      </w:r>
      <w:r w:rsidRPr="002C0EF8">
        <w:rPr>
          <w:sz w:val="28"/>
          <w:szCs w:val="28"/>
        </w:rPr>
        <w:t xml:space="preserve">В случае если максимальное количество знаков не ограничено, формат имеет вид </w:t>
      </w:r>
      <w:r w:rsidRPr="002C0EF8">
        <w:rPr>
          <w:sz w:val="28"/>
          <w:szCs w:val="28"/>
        </w:rPr>
        <w:br/>
        <w:t>Т(n-).</w:t>
      </w:r>
    </w:p>
    <w:p w14:paraId="3C57FD37" w14:textId="77777777" w:rsidR="00CC153A" w:rsidRPr="002C0EF8" w:rsidRDefault="00CC153A" w:rsidP="00CC153A">
      <w:pPr>
        <w:pStyle w:val="a"/>
        <w:numPr>
          <w:ilvl w:val="0"/>
          <w:numId w:val="0"/>
        </w:numPr>
        <w:ind w:firstLine="709"/>
        <w:rPr>
          <w:sz w:val="28"/>
          <w:szCs w:val="28"/>
        </w:rPr>
      </w:pPr>
      <w:r w:rsidRPr="002C0EF8">
        <w:rPr>
          <w:rStyle w:val="a7"/>
          <w:sz w:val="28"/>
          <w:szCs w:val="28"/>
        </w:rPr>
        <w:t>Формат</w:t>
      </w:r>
      <w:r w:rsidRPr="002C0EF8">
        <w:rPr>
          <w:sz w:val="28"/>
          <w:szCs w:val="28"/>
        </w:rPr>
        <w:t xml:space="preserve"> числового значения указывается в виде N(m.к), где: </w:t>
      </w:r>
      <w:r w:rsidRPr="002C0EF8">
        <w:rPr>
          <w:sz w:val="28"/>
          <w:szCs w:val="28"/>
        </w:rPr>
        <w:br/>
        <w:t xml:space="preserve">m – максимальное количество знаков в числе, включая знак (для отрицательного числа), целую и дробную часть числа без разделяющей десятичной точки, </w:t>
      </w:r>
      <w:r w:rsidRPr="002C0EF8">
        <w:rPr>
          <w:sz w:val="28"/>
          <w:szCs w:val="28"/>
        </w:rPr>
        <w:br/>
        <w:t>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169A0026" w14:textId="77777777" w:rsidR="00CC153A" w:rsidRPr="002C0EF8" w:rsidRDefault="00CC153A" w:rsidP="00CC153A">
      <w:pPr>
        <w:pStyle w:val="a"/>
        <w:numPr>
          <w:ilvl w:val="0"/>
          <w:numId w:val="0"/>
        </w:numPr>
        <w:ind w:firstLine="709"/>
        <w:rPr>
          <w:sz w:val="28"/>
          <w:szCs w:val="28"/>
        </w:rPr>
      </w:pPr>
      <w:r w:rsidRPr="002C0EF8">
        <w:rPr>
          <w:sz w:val="28"/>
          <w:szCs w:val="28"/>
        </w:rPr>
        <w:t xml:space="preserve">Для </w:t>
      </w:r>
      <w:r w:rsidRPr="002C0EF8">
        <w:rPr>
          <w:rStyle w:val="a7"/>
          <w:sz w:val="28"/>
          <w:szCs w:val="28"/>
        </w:rPr>
        <w:t>простых</w:t>
      </w:r>
      <w:r w:rsidRPr="002C0EF8">
        <w:rPr>
          <w:sz w:val="28"/>
          <w:szCs w:val="28"/>
        </w:rPr>
        <w:t xml:space="preserve"> элементов, являющихся базовыми в XML, таких как 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2D046B20" w14:textId="77777777" w:rsidR="00CC153A" w:rsidRPr="002C0EF8" w:rsidRDefault="00CC153A" w:rsidP="00CC153A">
      <w:pPr>
        <w:pStyle w:val="a"/>
        <w:numPr>
          <w:ilvl w:val="0"/>
          <w:numId w:val="0"/>
        </w:numPr>
        <w:ind w:firstLine="709"/>
        <w:rPr>
          <w:rStyle w:val="a7"/>
          <w:sz w:val="28"/>
          <w:szCs w:val="28"/>
        </w:rPr>
      </w:pPr>
      <w:r w:rsidRPr="002C0EF8">
        <w:rPr>
          <w:rStyle w:val="a8"/>
          <w:sz w:val="28"/>
          <w:szCs w:val="28"/>
        </w:rPr>
        <w:t>признак обязательности элемента</w:t>
      </w:r>
      <w:r w:rsidRPr="002C0EF8">
        <w:rPr>
          <w:sz w:val="28"/>
          <w:szCs w:val="28"/>
        </w:rPr>
        <w:t xml:space="preserve"> </w:t>
      </w:r>
      <w:r w:rsidRPr="002C0EF8">
        <w:rPr>
          <w:rStyle w:val="a7"/>
          <w:sz w:val="28"/>
          <w:szCs w:val="28"/>
        </w:rPr>
        <w:t xml:space="preserve">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w:t>
      </w:r>
      <w:r w:rsidRPr="002C0EF8">
        <w:rPr>
          <w:rStyle w:val="a7"/>
          <w:sz w:val="28"/>
          <w:szCs w:val="28"/>
        </w:rPr>
        <w:br/>
        <w:t>«О»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то признак обязательности элемента дополняется символом «К». В случае если количество реализаций элемента может быть более одной, признак обязательности элемента дополняется символом «М».</w:t>
      </w:r>
    </w:p>
    <w:p w14:paraId="1D8E82BE" w14:textId="64C4388E" w:rsidR="00CC153A" w:rsidRPr="002C0EF8" w:rsidRDefault="00CC153A" w:rsidP="00CC153A">
      <w:pPr>
        <w:pStyle w:val="ab"/>
        <w:rPr>
          <w:rStyle w:val="a7"/>
          <w:sz w:val="28"/>
          <w:szCs w:val="28"/>
        </w:rPr>
      </w:pPr>
      <w:r w:rsidRPr="002C0EF8">
        <w:rPr>
          <w:rStyle w:val="a7"/>
          <w:sz w:val="28"/>
          <w:szCs w:val="28"/>
        </w:rPr>
        <w:t xml:space="preserve">К вышеперечисленным признакам обязательности элемента может добавляться значение «У» в случае описания в </w:t>
      </w:r>
      <w:r w:rsidRPr="002C0EF8">
        <w:rPr>
          <w:rStyle w:val="a7"/>
          <w:sz w:val="28"/>
          <w:szCs w:val="28"/>
          <w:lang w:val="en-US"/>
        </w:rPr>
        <w:t>XML</w:t>
      </w:r>
      <w:r w:rsidRPr="002C0EF8">
        <w:rPr>
          <w:rStyle w:val="a7"/>
          <w:sz w:val="28"/>
          <w:szCs w:val="28"/>
        </w:rPr>
        <w:t>-схеме условий, предъявляемых к элементу в файле обмена, описанных в графе «Дополнительная информация»</w:t>
      </w:r>
      <w:r w:rsidR="00CE1237">
        <w:rPr>
          <w:rStyle w:val="a7"/>
          <w:sz w:val="28"/>
          <w:szCs w:val="28"/>
        </w:rPr>
        <w:t>;</w:t>
      </w:r>
    </w:p>
    <w:p w14:paraId="1A810E1C" w14:textId="7F3A7DE0" w:rsidR="00897650" w:rsidRPr="002C0EF8" w:rsidRDefault="00CC153A" w:rsidP="00CC153A">
      <w:pPr>
        <w:pStyle w:val="a"/>
        <w:numPr>
          <w:ilvl w:val="0"/>
          <w:numId w:val="0"/>
        </w:numPr>
        <w:ind w:firstLine="709"/>
        <w:rPr>
          <w:rStyle w:val="a7"/>
          <w:rFonts w:eastAsiaTheme="minorHAnsi"/>
          <w:sz w:val="28"/>
          <w:szCs w:val="28"/>
        </w:rPr>
      </w:pPr>
      <w:r w:rsidRPr="002C0EF8">
        <w:rPr>
          <w:rStyle w:val="a8"/>
          <w:rFonts w:eastAsiaTheme="minorHAnsi"/>
          <w:sz w:val="28"/>
          <w:szCs w:val="28"/>
        </w:rPr>
        <w:t xml:space="preserve">дополнительная информация </w:t>
      </w:r>
      <w:r w:rsidRPr="002C0EF8">
        <w:rPr>
          <w:sz w:val="28"/>
          <w:szCs w:val="28"/>
        </w:rPr>
        <w:t xml:space="preserve">содержит, при необходимости, требования к элементу файла обмена, не указанные ранее. </w:t>
      </w:r>
      <w:r w:rsidRPr="002C0EF8">
        <w:rPr>
          <w:rStyle w:val="a7"/>
          <w:rFonts w:eastAsiaTheme="minorHAnsi"/>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указывается соответствующее наименование классификатора или приводится перечень возможных значений. Для классификатора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3CD687B9" w14:textId="794300C2" w:rsidR="005E2C70" w:rsidRPr="002C0EF8" w:rsidRDefault="005E2C70" w:rsidP="00897650">
      <w:pPr>
        <w:pStyle w:val="a"/>
        <w:numPr>
          <w:ilvl w:val="0"/>
          <w:numId w:val="0"/>
        </w:numPr>
        <w:ind w:firstLine="709"/>
      </w:pPr>
      <w:r w:rsidRPr="002C0EF8">
        <w:br w:type="page"/>
      </w:r>
    </w:p>
    <w:p w14:paraId="36CBA98C" w14:textId="54632380" w:rsidR="00335B1A" w:rsidRPr="002C0EF8" w:rsidRDefault="00FD08D6" w:rsidP="00335B1A">
      <w:pPr>
        <w:pStyle w:val="aff1"/>
      </w:pPr>
      <w:r w:rsidRPr="002C0EF8">
        <w:rPr>
          <w:noProof/>
          <w:sz w:val="28"/>
          <w:szCs w:val="28"/>
        </w:rPr>
        <w:drawing>
          <wp:inline distT="0" distB="0" distL="0" distR="0" wp14:anchorId="7A55CDA6" wp14:editId="5FA78838">
            <wp:extent cx="5981700" cy="8074662"/>
            <wp:effectExtent l="0" t="0" r="0" b="254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1.png"/>
                    <pic:cNvPicPr/>
                  </pic:nvPicPr>
                  <pic:blipFill rotWithShape="1">
                    <a:blip r:embed="rId8">
                      <a:extLst>
                        <a:ext uri="{28A0092B-C50C-407E-A947-70E740481C1C}">
                          <a14:useLocalDpi xmlns:a14="http://schemas.microsoft.com/office/drawing/2010/main" val="0"/>
                        </a:ext>
                      </a:extLst>
                    </a:blip>
                    <a:srcRect b="2262"/>
                    <a:stretch/>
                  </pic:blipFill>
                  <pic:spPr bwMode="auto">
                    <a:xfrm>
                      <a:off x="0" y="0"/>
                      <a:ext cx="5985457" cy="8079733"/>
                    </a:xfrm>
                    <a:prstGeom prst="rect">
                      <a:avLst/>
                    </a:prstGeom>
                    <a:ln>
                      <a:noFill/>
                    </a:ln>
                    <a:extLst>
                      <a:ext uri="{53640926-AAD7-44D8-BBD7-CCE9431645EC}">
                        <a14:shadowObscured xmlns:a14="http://schemas.microsoft.com/office/drawing/2010/main"/>
                      </a:ext>
                    </a:extLst>
                  </pic:spPr>
                </pic:pic>
              </a:graphicData>
            </a:graphic>
          </wp:inline>
        </w:drawing>
      </w:r>
    </w:p>
    <w:p w14:paraId="5558235B" w14:textId="33F3CECB" w:rsidR="00E50E5E" w:rsidRPr="002C0EF8" w:rsidRDefault="00E50E5E" w:rsidP="00E50E5E">
      <w:pPr>
        <w:pStyle w:val="aff1"/>
      </w:pPr>
    </w:p>
    <w:p w14:paraId="3E67513E" w14:textId="6EC13D55" w:rsidR="00D029F7" w:rsidRPr="002C0EF8" w:rsidRDefault="00D029F7" w:rsidP="005E2C70">
      <w:pPr>
        <w:ind w:firstLine="0"/>
        <w:jc w:val="center"/>
        <w:rPr>
          <w:sz w:val="28"/>
          <w:szCs w:val="28"/>
        </w:rPr>
      </w:pPr>
    </w:p>
    <w:p w14:paraId="729155A0" w14:textId="04742498" w:rsidR="00D029F7" w:rsidRPr="002C0EF8" w:rsidRDefault="00D029F7" w:rsidP="005E2C70">
      <w:pPr>
        <w:ind w:firstLine="0"/>
        <w:jc w:val="center"/>
        <w:rPr>
          <w:sz w:val="28"/>
          <w:szCs w:val="28"/>
        </w:rPr>
      </w:pPr>
    </w:p>
    <w:p w14:paraId="18660E52" w14:textId="3A11734D" w:rsidR="005E2C70" w:rsidRPr="002C0EF8" w:rsidRDefault="005E2C70" w:rsidP="008F5BE0">
      <w:pPr>
        <w:ind w:firstLine="0"/>
        <w:jc w:val="center"/>
        <w:rPr>
          <w:sz w:val="28"/>
          <w:szCs w:val="28"/>
        </w:rPr>
        <w:sectPr w:rsidR="005E2C70" w:rsidRPr="002C0EF8" w:rsidSect="00811607">
          <w:headerReference w:type="default" r:id="rId9"/>
          <w:footerReference w:type="default" r:id="rId10"/>
          <w:headerReference w:type="first" r:id="rId11"/>
          <w:footerReference w:type="first" r:id="rId12"/>
          <w:footnotePr>
            <w:numRestart w:val="eachPage"/>
          </w:footnotePr>
          <w:pgSz w:w="11906" w:h="16838"/>
          <w:pgMar w:top="964" w:right="849" w:bottom="851" w:left="1134" w:header="720" w:footer="454" w:gutter="0"/>
          <w:pgNumType w:start="1"/>
          <w:cols w:space="720"/>
          <w:formProt w:val="0"/>
          <w:titlePg/>
          <w:docGrid w:linePitch="360"/>
        </w:sectPr>
      </w:pPr>
      <w:r w:rsidRPr="002C0EF8">
        <w:rPr>
          <w:sz w:val="28"/>
          <w:szCs w:val="28"/>
        </w:rPr>
        <w:t>Рисунок 1. Диаграмма структуры файла обмена</w:t>
      </w:r>
      <w:r w:rsidRPr="002C0EF8">
        <w:tab/>
      </w:r>
    </w:p>
    <w:p w14:paraId="21E69C1B" w14:textId="4375C98C" w:rsidR="00BE1124" w:rsidRPr="002C0EF8" w:rsidRDefault="00BE1124" w:rsidP="00BE1124">
      <w:pPr>
        <w:jc w:val="right"/>
      </w:pPr>
      <w:r w:rsidRPr="002C0EF8">
        <w:t>Таблица 5.1</w:t>
      </w:r>
    </w:p>
    <w:p w14:paraId="6AB5ABB5" w14:textId="77777777" w:rsidR="0068084C" w:rsidRPr="002C0EF8" w:rsidRDefault="0068084C" w:rsidP="0068084C">
      <w:pPr>
        <w:suppressAutoHyphens w:val="0"/>
        <w:spacing w:after="120"/>
        <w:ind w:firstLine="0"/>
        <w:jc w:val="center"/>
      </w:pPr>
      <w:r w:rsidRPr="002C0EF8">
        <w:rPr>
          <w:b/>
          <w:bCs/>
        </w:rPr>
        <w:t>Файл обмена (Файл)</w:t>
      </w:r>
    </w:p>
    <w:tbl>
      <w:tblPr>
        <w:tblW w:w="16013" w:type="dxa"/>
        <w:jc w:val="center"/>
        <w:tblLook w:val="04A0" w:firstRow="1" w:lastRow="0" w:firstColumn="1" w:lastColumn="0" w:noHBand="0" w:noVBand="1"/>
      </w:tblPr>
      <w:tblGrid>
        <w:gridCol w:w="3930"/>
        <w:gridCol w:w="2019"/>
        <w:gridCol w:w="1276"/>
        <w:gridCol w:w="1208"/>
        <w:gridCol w:w="1910"/>
        <w:gridCol w:w="5670"/>
      </w:tblGrid>
      <w:tr w:rsidR="0068084C" w:rsidRPr="002C0EF8" w14:paraId="37F0E259" w14:textId="77777777" w:rsidTr="001F29F9">
        <w:trPr>
          <w:trHeight w:val="23"/>
          <w:jc w:val="center"/>
        </w:trPr>
        <w:tc>
          <w:tcPr>
            <w:tcW w:w="393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6893C2F" w14:textId="77777777" w:rsidR="0068084C" w:rsidRPr="002C0EF8" w:rsidRDefault="0068084C" w:rsidP="007D65E1">
            <w:pPr>
              <w:suppressAutoHyphens w:val="0"/>
              <w:ind w:firstLine="0"/>
              <w:jc w:val="center"/>
              <w:rPr>
                <w:b/>
                <w:bCs/>
              </w:rPr>
            </w:pPr>
            <w:r w:rsidRPr="002C0EF8">
              <w:rPr>
                <w:b/>
                <w:bCs/>
              </w:rPr>
              <w:t>Наименование элемента</w:t>
            </w:r>
          </w:p>
        </w:tc>
        <w:tc>
          <w:tcPr>
            <w:tcW w:w="2019" w:type="dxa"/>
            <w:tcBorders>
              <w:top w:val="single" w:sz="4" w:space="0" w:color="auto"/>
              <w:left w:val="nil"/>
              <w:bottom w:val="single" w:sz="4" w:space="0" w:color="auto"/>
              <w:right w:val="single" w:sz="4" w:space="0" w:color="auto"/>
            </w:tcBorders>
            <w:shd w:val="clear" w:color="000000" w:fill="EAEAEA"/>
            <w:vAlign w:val="center"/>
            <w:hideMark/>
          </w:tcPr>
          <w:p w14:paraId="69D6B375" w14:textId="77777777" w:rsidR="0068084C" w:rsidRPr="002C0EF8" w:rsidRDefault="0068084C" w:rsidP="007D65E1">
            <w:pPr>
              <w:suppressAutoHyphens w:val="0"/>
              <w:ind w:firstLine="0"/>
              <w:jc w:val="center"/>
              <w:rPr>
                <w:b/>
                <w:bCs/>
              </w:rPr>
            </w:pPr>
            <w:r w:rsidRPr="002C0EF8">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6CAF8E48" w14:textId="77777777" w:rsidR="0068084C" w:rsidRPr="002C0EF8" w:rsidRDefault="0068084C"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5F246E3" w14:textId="77777777" w:rsidR="0068084C" w:rsidRPr="002C0EF8" w:rsidRDefault="0068084C"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A962723" w14:textId="77777777" w:rsidR="0068084C" w:rsidRPr="002C0EF8" w:rsidRDefault="0068084C" w:rsidP="007D65E1">
            <w:pPr>
              <w:suppressAutoHyphens w:val="0"/>
              <w:ind w:firstLine="0"/>
              <w:jc w:val="center"/>
              <w:rPr>
                <w:b/>
                <w:bCs/>
              </w:rPr>
            </w:pPr>
            <w:r w:rsidRPr="002C0EF8">
              <w:rPr>
                <w:b/>
                <w:bCs/>
              </w:rPr>
              <w:t>Признак обязательности элемента</w:t>
            </w:r>
          </w:p>
        </w:tc>
        <w:tc>
          <w:tcPr>
            <w:tcW w:w="5670" w:type="dxa"/>
            <w:tcBorders>
              <w:top w:val="single" w:sz="4" w:space="0" w:color="auto"/>
              <w:left w:val="nil"/>
              <w:bottom w:val="single" w:sz="4" w:space="0" w:color="auto"/>
              <w:right w:val="single" w:sz="4" w:space="0" w:color="auto"/>
            </w:tcBorders>
            <w:shd w:val="clear" w:color="000000" w:fill="EAEAEA"/>
            <w:vAlign w:val="center"/>
            <w:hideMark/>
          </w:tcPr>
          <w:p w14:paraId="4D685E27" w14:textId="77777777" w:rsidR="0068084C" w:rsidRPr="002C0EF8" w:rsidRDefault="0068084C" w:rsidP="007D65E1">
            <w:pPr>
              <w:suppressAutoHyphens w:val="0"/>
              <w:ind w:firstLine="0"/>
              <w:jc w:val="center"/>
              <w:rPr>
                <w:b/>
                <w:bCs/>
              </w:rPr>
            </w:pPr>
            <w:r w:rsidRPr="002C0EF8">
              <w:rPr>
                <w:b/>
                <w:bCs/>
              </w:rPr>
              <w:t>Дополнительная информация</w:t>
            </w:r>
          </w:p>
        </w:tc>
      </w:tr>
      <w:tr w:rsidR="0068084C" w:rsidRPr="002C0EF8" w14:paraId="7B1704B7"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2F28448E" w14:textId="77777777" w:rsidR="0068084C" w:rsidRPr="002C0EF8" w:rsidRDefault="0068084C" w:rsidP="007D65E1">
            <w:pPr>
              <w:suppressAutoHyphens w:val="0"/>
              <w:ind w:firstLine="0"/>
              <w:jc w:val="left"/>
            </w:pPr>
            <w:r w:rsidRPr="002C0EF8">
              <w:t>Идентификатор файла</w:t>
            </w:r>
          </w:p>
        </w:tc>
        <w:tc>
          <w:tcPr>
            <w:tcW w:w="2019" w:type="dxa"/>
            <w:tcBorders>
              <w:top w:val="nil"/>
              <w:left w:val="nil"/>
              <w:bottom w:val="single" w:sz="4" w:space="0" w:color="auto"/>
              <w:right w:val="single" w:sz="4" w:space="0" w:color="auto"/>
            </w:tcBorders>
            <w:shd w:val="clear" w:color="auto" w:fill="auto"/>
            <w:hideMark/>
          </w:tcPr>
          <w:p w14:paraId="36DAB55B" w14:textId="77777777" w:rsidR="0068084C" w:rsidRPr="002C0EF8" w:rsidRDefault="0068084C" w:rsidP="007D65E1">
            <w:pPr>
              <w:suppressAutoHyphens w:val="0"/>
              <w:ind w:firstLine="0"/>
              <w:jc w:val="center"/>
            </w:pPr>
            <w:r w:rsidRPr="002C0EF8">
              <w:t>ИдФайл</w:t>
            </w:r>
          </w:p>
        </w:tc>
        <w:tc>
          <w:tcPr>
            <w:tcW w:w="1276" w:type="dxa"/>
            <w:tcBorders>
              <w:top w:val="nil"/>
              <w:left w:val="nil"/>
              <w:bottom w:val="single" w:sz="4" w:space="0" w:color="auto"/>
              <w:right w:val="single" w:sz="4" w:space="0" w:color="auto"/>
            </w:tcBorders>
            <w:shd w:val="clear" w:color="auto" w:fill="auto"/>
            <w:hideMark/>
          </w:tcPr>
          <w:p w14:paraId="7F6C3F9E"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6D18F40" w14:textId="77777777" w:rsidR="0068084C" w:rsidRPr="002C0EF8" w:rsidRDefault="0068084C"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60717805" w14:textId="77777777" w:rsidR="0068084C" w:rsidRPr="002C0EF8" w:rsidRDefault="0068084C" w:rsidP="007D65E1">
            <w:pPr>
              <w:suppressAutoHyphens w:val="0"/>
              <w:ind w:firstLine="0"/>
              <w:jc w:val="center"/>
            </w:pPr>
            <w:r w:rsidRPr="002C0EF8">
              <w:rPr>
                <w:lang w:eastAsia="en-US"/>
              </w:rPr>
              <w:t>ОУ</w:t>
            </w:r>
          </w:p>
        </w:tc>
        <w:tc>
          <w:tcPr>
            <w:tcW w:w="5670" w:type="dxa"/>
            <w:tcBorders>
              <w:top w:val="nil"/>
              <w:left w:val="nil"/>
              <w:bottom w:val="single" w:sz="4" w:space="0" w:color="auto"/>
              <w:right w:val="single" w:sz="4" w:space="0" w:color="auto"/>
            </w:tcBorders>
            <w:shd w:val="clear" w:color="auto" w:fill="auto"/>
            <w:hideMark/>
          </w:tcPr>
          <w:p w14:paraId="7C1635B3" w14:textId="77777777" w:rsidR="0068084C" w:rsidRPr="002C0EF8" w:rsidRDefault="0068084C" w:rsidP="007D65E1">
            <w:pPr>
              <w:suppressAutoHyphens w:val="0"/>
              <w:ind w:firstLine="0"/>
              <w:jc w:val="left"/>
            </w:pPr>
            <w:r w:rsidRPr="002C0EF8">
              <w:rPr>
                <w:lang w:eastAsia="en-US"/>
              </w:rPr>
              <w:t>Содержит (повторяет) имя сформированного файла (без расширения)</w:t>
            </w:r>
          </w:p>
        </w:tc>
      </w:tr>
      <w:tr w:rsidR="0068084C" w:rsidRPr="002C0EF8" w14:paraId="394C7B25"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3D1CE7E0" w14:textId="77777777" w:rsidR="0068084C" w:rsidRPr="002C0EF8" w:rsidRDefault="0068084C" w:rsidP="007D65E1">
            <w:pPr>
              <w:suppressAutoHyphens w:val="0"/>
              <w:ind w:firstLine="0"/>
              <w:jc w:val="left"/>
            </w:pPr>
            <w:r w:rsidRPr="002C0EF8">
              <w:t>Версия программы, с помощью которой сформирован файл</w:t>
            </w:r>
          </w:p>
        </w:tc>
        <w:tc>
          <w:tcPr>
            <w:tcW w:w="2019" w:type="dxa"/>
            <w:tcBorders>
              <w:top w:val="nil"/>
              <w:left w:val="nil"/>
              <w:bottom w:val="single" w:sz="4" w:space="0" w:color="auto"/>
              <w:right w:val="single" w:sz="4" w:space="0" w:color="auto"/>
            </w:tcBorders>
            <w:shd w:val="clear" w:color="auto" w:fill="auto"/>
            <w:hideMark/>
          </w:tcPr>
          <w:p w14:paraId="18F85EE9" w14:textId="77777777" w:rsidR="0068084C" w:rsidRPr="002C0EF8" w:rsidRDefault="0068084C" w:rsidP="007D65E1">
            <w:pPr>
              <w:suppressAutoHyphens w:val="0"/>
              <w:ind w:firstLine="0"/>
              <w:jc w:val="center"/>
            </w:pPr>
            <w:r w:rsidRPr="002C0EF8">
              <w:t>ВерсПрог</w:t>
            </w:r>
          </w:p>
        </w:tc>
        <w:tc>
          <w:tcPr>
            <w:tcW w:w="1276" w:type="dxa"/>
            <w:tcBorders>
              <w:top w:val="nil"/>
              <w:left w:val="nil"/>
              <w:bottom w:val="single" w:sz="4" w:space="0" w:color="auto"/>
              <w:right w:val="single" w:sz="4" w:space="0" w:color="auto"/>
            </w:tcBorders>
            <w:shd w:val="clear" w:color="auto" w:fill="auto"/>
            <w:hideMark/>
          </w:tcPr>
          <w:p w14:paraId="0B5DBEA7"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667D460" w14:textId="77777777" w:rsidR="0068084C" w:rsidRPr="002C0EF8" w:rsidRDefault="0068084C" w:rsidP="007D65E1">
            <w:pPr>
              <w:suppressAutoHyphens w:val="0"/>
              <w:ind w:firstLine="0"/>
              <w:jc w:val="center"/>
            </w:pPr>
            <w:r w:rsidRPr="002C0EF8">
              <w:t>T(1-40)</w:t>
            </w:r>
          </w:p>
        </w:tc>
        <w:tc>
          <w:tcPr>
            <w:tcW w:w="1910" w:type="dxa"/>
            <w:tcBorders>
              <w:top w:val="nil"/>
              <w:left w:val="nil"/>
              <w:bottom w:val="single" w:sz="4" w:space="0" w:color="auto"/>
              <w:right w:val="single" w:sz="4" w:space="0" w:color="auto"/>
            </w:tcBorders>
            <w:shd w:val="clear" w:color="auto" w:fill="auto"/>
            <w:hideMark/>
          </w:tcPr>
          <w:p w14:paraId="784B3A31" w14:textId="77777777" w:rsidR="0068084C" w:rsidRPr="002C0EF8" w:rsidRDefault="0068084C" w:rsidP="007D65E1">
            <w:pPr>
              <w:suppressAutoHyphens w:val="0"/>
              <w:ind w:firstLine="0"/>
              <w:jc w:val="center"/>
            </w:pPr>
            <w:r w:rsidRPr="002C0EF8">
              <w:t>О</w:t>
            </w:r>
          </w:p>
        </w:tc>
        <w:tc>
          <w:tcPr>
            <w:tcW w:w="5670" w:type="dxa"/>
            <w:tcBorders>
              <w:top w:val="nil"/>
              <w:left w:val="nil"/>
              <w:bottom w:val="single" w:sz="4" w:space="0" w:color="auto"/>
              <w:right w:val="single" w:sz="4" w:space="0" w:color="auto"/>
            </w:tcBorders>
            <w:shd w:val="clear" w:color="auto" w:fill="auto"/>
            <w:hideMark/>
          </w:tcPr>
          <w:p w14:paraId="79046967" w14:textId="77777777" w:rsidR="0068084C" w:rsidRPr="002C0EF8" w:rsidRDefault="0068084C" w:rsidP="007D65E1">
            <w:pPr>
              <w:suppressAutoHyphens w:val="0"/>
              <w:ind w:firstLine="0"/>
              <w:jc w:val="left"/>
            </w:pPr>
            <w:r w:rsidRPr="002C0EF8">
              <w:t> </w:t>
            </w:r>
          </w:p>
        </w:tc>
      </w:tr>
      <w:tr w:rsidR="0068084C" w:rsidRPr="002C0EF8" w14:paraId="3FD885C0"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461D157B" w14:textId="77777777" w:rsidR="0068084C" w:rsidRPr="002C0EF8" w:rsidRDefault="0068084C" w:rsidP="007D65E1">
            <w:pPr>
              <w:suppressAutoHyphens w:val="0"/>
              <w:ind w:firstLine="0"/>
              <w:jc w:val="left"/>
            </w:pPr>
            <w:r w:rsidRPr="002C0EF8">
              <w:t>Версия формата</w:t>
            </w:r>
          </w:p>
        </w:tc>
        <w:tc>
          <w:tcPr>
            <w:tcW w:w="2019" w:type="dxa"/>
            <w:tcBorders>
              <w:top w:val="nil"/>
              <w:left w:val="nil"/>
              <w:bottom w:val="single" w:sz="4" w:space="0" w:color="auto"/>
              <w:right w:val="single" w:sz="4" w:space="0" w:color="auto"/>
            </w:tcBorders>
            <w:shd w:val="clear" w:color="auto" w:fill="auto"/>
            <w:hideMark/>
          </w:tcPr>
          <w:p w14:paraId="64CDDDC2" w14:textId="77777777" w:rsidR="0068084C" w:rsidRPr="002C0EF8" w:rsidRDefault="0068084C" w:rsidP="007D65E1">
            <w:pPr>
              <w:suppressAutoHyphens w:val="0"/>
              <w:ind w:firstLine="0"/>
              <w:jc w:val="center"/>
            </w:pPr>
            <w:r w:rsidRPr="002C0EF8">
              <w:t>ВерсФорм</w:t>
            </w:r>
          </w:p>
        </w:tc>
        <w:tc>
          <w:tcPr>
            <w:tcW w:w="1276" w:type="dxa"/>
            <w:tcBorders>
              <w:top w:val="nil"/>
              <w:left w:val="nil"/>
              <w:bottom w:val="single" w:sz="4" w:space="0" w:color="auto"/>
              <w:right w:val="single" w:sz="4" w:space="0" w:color="auto"/>
            </w:tcBorders>
            <w:shd w:val="clear" w:color="auto" w:fill="auto"/>
            <w:hideMark/>
          </w:tcPr>
          <w:p w14:paraId="48C13FA8"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8B3E440" w14:textId="77777777" w:rsidR="0068084C" w:rsidRPr="002C0EF8" w:rsidRDefault="0068084C" w:rsidP="007D65E1">
            <w:pPr>
              <w:suppressAutoHyphens w:val="0"/>
              <w:ind w:firstLine="0"/>
              <w:jc w:val="center"/>
            </w:pPr>
            <w:r w:rsidRPr="002C0EF8">
              <w:t>T(1-5)</w:t>
            </w:r>
          </w:p>
        </w:tc>
        <w:tc>
          <w:tcPr>
            <w:tcW w:w="1910" w:type="dxa"/>
            <w:tcBorders>
              <w:top w:val="nil"/>
              <w:left w:val="nil"/>
              <w:bottom w:val="single" w:sz="4" w:space="0" w:color="auto"/>
              <w:right w:val="single" w:sz="4" w:space="0" w:color="auto"/>
            </w:tcBorders>
            <w:shd w:val="clear" w:color="auto" w:fill="auto"/>
            <w:hideMark/>
          </w:tcPr>
          <w:p w14:paraId="68484B62" w14:textId="6CC5320A" w:rsidR="0068084C" w:rsidRPr="002C0EF8" w:rsidRDefault="0068084C" w:rsidP="007D65E1">
            <w:pPr>
              <w:suppressAutoHyphens w:val="0"/>
              <w:ind w:firstLine="0"/>
              <w:jc w:val="center"/>
            </w:pPr>
            <w:r w:rsidRPr="002C0EF8">
              <w:t>О</w:t>
            </w:r>
            <w:r w:rsidR="00C93CEC" w:rsidRPr="002C0EF8">
              <w:t>К</w:t>
            </w:r>
          </w:p>
        </w:tc>
        <w:tc>
          <w:tcPr>
            <w:tcW w:w="5670" w:type="dxa"/>
            <w:tcBorders>
              <w:top w:val="nil"/>
              <w:left w:val="nil"/>
              <w:bottom w:val="single" w:sz="4" w:space="0" w:color="auto"/>
              <w:right w:val="single" w:sz="4" w:space="0" w:color="auto"/>
            </w:tcBorders>
            <w:shd w:val="clear" w:color="auto" w:fill="auto"/>
            <w:hideMark/>
          </w:tcPr>
          <w:p w14:paraId="3880CA2A" w14:textId="77777777" w:rsidR="0068084C" w:rsidRPr="002C0EF8" w:rsidRDefault="0068084C" w:rsidP="007D65E1">
            <w:pPr>
              <w:suppressAutoHyphens w:val="0"/>
              <w:ind w:firstLine="0"/>
              <w:jc w:val="left"/>
            </w:pPr>
            <w:r w:rsidRPr="002C0EF8">
              <w:t xml:space="preserve">Принимает значение: 5.01  </w:t>
            </w:r>
          </w:p>
        </w:tc>
      </w:tr>
      <w:tr w:rsidR="0068084C" w:rsidRPr="002C0EF8" w14:paraId="33FAD9E7"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708FDE14" w14:textId="4B6601B6" w:rsidR="0068084C" w:rsidRPr="002C0EF8" w:rsidRDefault="0068084C" w:rsidP="007D65E1">
            <w:pPr>
              <w:suppressAutoHyphens w:val="0"/>
              <w:ind w:firstLine="0"/>
              <w:jc w:val="left"/>
            </w:pPr>
            <w:r w:rsidRPr="002C0EF8">
              <w:t>Идентификатор иного получателя файла обмен</w:t>
            </w:r>
            <w:r w:rsidR="00542677">
              <w:t>а</w:t>
            </w:r>
            <w:r w:rsidRPr="002C0EF8">
              <w:t xml:space="preserve"> информации грузоотправителя</w:t>
            </w:r>
          </w:p>
        </w:tc>
        <w:tc>
          <w:tcPr>
            <w:tcW w:w="2019" w:type="dxa"/>
            <w:tcBorders>
              <w:top w:val="nil"/>
              <w:left w:val="nil"/>
              <w:bottom w:val="single" w:sz="4" w:space="0" w:color="auto"/>
              <w:right w:val="single" w:sz="4" w:space="0" w:color="auto"/>
            </w:tcBorders>
            <w:shd w:val="clear" w:color="auto" w:fill="auto"/>
            <w:hideMark/>
          </w:tcPr>
          <w:p w14:paraId="5A47A278" w14:textId="77777777" w:rsidR="0068084C" w:rsidRPr="002C0EF8" w:rsidRDefault="0068084C" w:rsidP="007D65E1">
            <w:pPr>
              <w:suppressAutoHyphens w:val="0"/>
              <w:ind w:firstLine="0"/>
              <w:jc w:val="center"/>
            </w:pPr>
            <w:r w:rsidRPr="002C0EF8">
              <w:t>ИдПолИной</w:t>
            </w:r>
          </w:p>
        </w:tc>
        <w:tc>
          <w:tcPr>
            <w:tcW w:w="1276" w:type="dxa"/>
            <w:tcBorders>
              <w:top w:val="nil"/>
              <w:left w:val="nil"/>
              <w:bottom w:val="single" w:sz="4" w:space="0" w:color="auto"/>
              <w:right w:val="single" w:sz="4" w:space="0" w:color="auto"/>
            </w:tcBorders>
            <w:shd w:val="clear" w:color="auto" w:fill="auto"/>
            <w:hideMark/>
          </w:tcPr>
          <w:p w14:paraId="0930C384" w14:textId="77777777" w:rsidR="0068084C" w:rsidRPr="002C0EF8" w:rsidRDefault="0068084C" w:rsidP="007D65E1">
            <w:pPr>
              <w:suppressAutoHyphens w:val="0"/>
              <w:ind w:firstLine="0"/>
              <w:jc w:val="center"/>
            </w:pPr>
            <w:r w:rsidRPr="002C0EF8">
              <w:t>П</w:t>
            </w:r>
          </w:p>
        </w:tc>
        <w:tc>
          <w:tcPr>
            <w:tcW w:w="1208" w:type="dxa"/>
            <w:tcBorders>
              <w:top w:val="nil"/>
              <w:left w:val="nil"/>
              <w:bottom w:val="single" w:sz="4" w:space="0" w:color="auto"/>
              <w:right w:val="single" w:sz="4" w:space="0" w:color="auto"/>
            </w:tcBorders>
            <w:shd w:val="clear" w:color="auto" w:fill="auto"/>
            <w:hideMark/>
          </w:tcPr>
          <w:p w14:paraId="2EC96457" w14:textId="77777777" w:rsidR="0068084C" w:rsidRPr="002C0EF8" w:rsidRDefault="0068084C" w:rsidP="007D65E1">
            <w:pPr>
              <w:suppressAutoHyphens w:val="0"/>
              <w:ind w:firstLine="0"/>
              <w:jc w:val="center"/>
            </w:pPr>
            <w:r w:rsidRPr="002C0EF8">
              <w:t>T(4-46)</w:t>
            </w:r>
          </w:p>
        </w:tc>
        <w:tc>
          <w:tcPr>
            <w:tcW w:w="1910" w:type="dxa"/>
            <w:tcBorders>
              <w:top w:val="nil"/>
              <w:left w:val="nil"/>
              <w:bottom w:val="single" w:sz="4" w:space="0" w:color="auto"/>
              <w:right w:val="single" w:sz="4" w:space="0" w:color="auto"/>
            </w:tcBorders>
            <w:shd w:val="clear" w:color="auto" w:fill="auto"/>
            <w:hideMark/>
          </w:tcPr>
          <w:p w14:paraId="7F1B18B8" w14:textId="77777777" w:rsidR="0068084C" w:rsidRPr="002C0EF8" w:rsidRDefault="0068084C" w:rsidP="007D65E1">
            <w:pPr>
              <w:suppressAutoHyphens w:val="0"/>
              <w:ind w:firstLine="0"/>
              <w:jc w:val="center"/>
            </w:pPr>
            <w:r w:rsidRPr="002C0EF8">
              <w:t>НМ</w:t>
            </w:r>
          </w:p>
        </w:tc>
        <w:tc>
          <w:tcPr>
            <w:tcW w:w="5670" w:type="dxa"/>
            <w:tcBorders>
              <w:top w:val="nil"/>
              <w:left w:val="nil"/>
              <w:bottom w:val="single" w:sz="4" w:space="0" w:color="auto"/>
              <w:right w:val="single" w:sz="4" w:space="0" w:color="auto"/>
            </w:tcBorders>
            <w:shd w:val="clear" w:color="auto" w:fill="auto"/>
            <w:hideMark/>
          </w:tcPr>
          <w:p w14:paraId="4D90571C" w14:textId="77777777" w:rsidR="0068084C" w:rsidRPr="002C0EF8" w:rsidRDefault="0068084C" w:rsidP="007D65E1">
            <w:pPr>
              <w:ind w:firstLine="0"/>
              <w:jc w:val="left"/>
            </w:pPr>
            <w:r w:rsidRPr="002C0EF8">
              <w:t>Значение элемента представляется в виде УИОЭДОУИПолИной, где:</w:t>
            </w:r>
          </w:p>
          <w:p w14:paraId="356AA836" w14:textId="191707AA" w:rsidR="0068084C" w:rsidRPr="002C0EF8" w:rsidRDefault="0068084C" w:rsidP="007D65E1">
            <w:pPr>
              <w:ind w:firstLine="0"/>
              <w:jc w:val="left"/>
            </w:pPr>
            <w:r w:rsidRPr="002C0EF8">
              <w:t xml:space="preserve">УИОЭДО – уникальный идентификатор оператора электронного оборота (оператор </w:t>
            </w:r>
            <w:r w:rsidR="00BF14DD">
              <w:br/>
            </w:r>
            <w:r w:rsidRPr="002C0EF8">
              <w:t>ЭДО) – символьный трехзначный код (префикс), присваивается Федеральной налоговой службой;</w:t>
            </w:r>
          </w:p>
          <w:p w14:paraId="57C3EDB1" w14:textId="77777777" w:rsidR="0068084C" w:rsidRPr="002C0EF8" w:rsidRDefault="0068084C" w:rsidP="007D65E1">
            <w:pPr>
              <w:ind w:firstLine="0"/>
              <w:jc w:val="left"/>
            </w:pPr>
            <w:r w:rsidRPr="002C0EF8">
              <w:t>УИПолИной – уникальный идентификатор иного получателя, присваиваемый оператором ЭДО иного получателя, длина уникального идентификатора иного получателя не более 43 символов.</w:t>
            </w:r>
          </w:p>
          <w:p w14:paraId="1282837C" w14:textId="77777777" w:rsidR="0068084C" w:rsidRPr="002C0EF8" w:rsidRDefault="0068084C" w:rsidP="007D65E1">
            <w:pPr>
              <w:suppressAutoHyphens w:val="0"/>
              <w:ind w:firstLine="0"/>
              <w:jc w:val="left"/>
            </w:pPr>
            <w:r w:rsidRPr="002C0EF8">
              <w:t>Обязателен, если W в имени файла обмена принимает значение «1»</w:t>
            </w:r>
          </w:p>
        </w:tc>
      </w:tr>
      <w:tr w:rsidR="0068084C" w:rsidRPr="002C0EF8" w14:paraId="47338471"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3986530D" w14:textId="77777777" w:rsidR="0068084C" w:rsidRPr="002C0EF8" w:rsidRDefault="0068084C" w:rsidP="007D65E1">
            <w:pPr>
              <w:suppressAutoHyphens w:val="0"/>
              <w:ind w:firstLine="0"/>
              <w:jc w:val="left"/>
            </w:pPr>
            <w:r w:rsidRPr="002C0EF8">
              <w:t>Электронный единый транспортный документ, информация грузоотправителя</w:t>
            </w:r>
          </w:p>
        </w:tc>
        <w:tc>
          <w:tcPr>
            <w:tcW w:w="2019" w:type="dxa"/>
            <w:tcBorders>
              <w:top w:val="nil"/>
              <w:left w:val="nil"/>
              <w:bottom w:val="single" w:sz="4" w:space="0" w:color="auto"/>
              <w:right w:val="single" w:sz="4" w:space="0" w:color="auto"/>
            </w:tcBorders>
            <w:shd w:val="clear" w:color="auto" w:fill="auto"/>
            <w:hideMark/>
          </w:tcPr>
          <w:p w14:paraId="712CF548" w14:textId="77777777" w:rsidR="0068084C" w:rsidRPr="002C0EF8" w:rsidRDefault="0068084C" w:rsidP="007D65E1">
            <w:pPr>
              <w:suppressAutoHyphens w:val="0"/>
              <w:ind w:firstLine="0"/>
              <w:jc w:val="center"/>
            </w:pPr>
            <w:r w:rsidRPr="002C0EF8">
              <w:t>Документ</w:t>
            </w:r>
          </w:p>
        </w:tc>
        <w:tc>
          <w:tcPr>
            <w:tcW w:w="1276" w:type="dxa"/>
            <w:tcBorders>
              <w:top w:val="nil"/>
              <w:left w:val="nil"/>
              <w:bottom w:val="single" w:sz="4" w:space="0" w:color="auto"/>
              <w:right w:val="single" w:sz="4" w:space="0" w:color="auto"/>
            </w:tcBorders>
            <w:shd w:val="clear" w:color="auto" w:fill="auto"/>
            <w:hideMark/>
          </w:tcPr>
          <w:p w14:paraId="64CACA02" w14:textId="77777777" w:rsidR="0068084C" w:rsidRPr="002C0EF8" w:rsidRDefault="0068084C"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52B49C7F" w14:textId="77777777" w:rsidR="0068084C" w:rsidRPr="002C0EF8" w:rsidRDefault="0068084C"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75E491F2" w14:textId="77777777" w:rsidR="0068084C" w:rsidRPr="002C0EF8" w:rsidRDefault="0068084C" w:rsidP="007D65E1">
            <w:pPr>
              <w:suppressAutoHyphens w:val="0"/>
              <w:ind w:firstLine="0"/>
              <w:jc w:val="center"/>
            </w:pPr>
            <w:r w:rsidRPr="002C0EF8">
              <w:t>О</w:t>
            </w:r>
          </w:p>
        </w:tc>
        <w:tc>
          <w:tcPr>
            <w:tcW w:w="5670" w:type="dxa"/>
            <w:tcBorders>
              <w:top w:val="nil"/>
              <w:left w:val="nil"/>
              <w:bottom w:val="single" w:sz="4" w:space="0" w:color="auto"/>
              <w:right w:val="single" w:sz="4" w:space="0" w:color="auto"/>
            </w:tcBorders>
            <w:shd w:val="clear" w:color="auto" w:fill="auto"/>
            <w:hideMark/>
          </w:tcPr>
          <w:p w14:paraId="5CBFDAA3" w14:textId="77777777" w:rsidR="0068084C" w:rsidRPr="002C0EF8" w:rsidRDefault="0068084C" w:rsidP="007D65E1">
            <w:pPr>
              <w:suppressAutoHyphens w:val="0"/>
              <w:ind w:firstLine="0"/>
              <w:jc w:val="left"/>
            </w:pPr>
            <w:r w:rsidRPr="002C0EF8">
              <w:t xml:space="preserve">Состав элемента представлен в таблице 5.2 </w:t>
            </w:r>
          </w:p>
        </w:tc>
      </w:tr>
    </w:tbl>
    <w:p w14:paraId="1E6CCC1A" w14:textId="77777777" w:rsidR="0068084C" w:rsidRPr="002C0EF8" w:rsidRDefault="0068084C" w:rsidP="0068084C">
      <w:pPr>
        <w:suppressAutoHyphens w:val="0"/>
        <w:spacing w:before="360"/>
        <w:ind w:firstLine="0"/>
        <w:jc w:val="right"/>
      </w:pPr>
      <w:r w:rsidRPr="002C0EF8">
        <w:t>Таблица 5.2</w:t>
      </w:r>
    </w:p>
    <w:p w14:paraId="4EDECE3F" w14:textId="77777777" w:rsidR="0068084C" w:rsidRPr="002C0EF8" w:rsidRDefault="0068084C" w:rsidP="0068084C">
      <w:pPr>
        <w:suppressAutoHyphens w:val="0"/>
        <w:spacing w:after="120"/>
        <w:ind w:firstLine="0"/>
        <w:jc w:val="center"/>
        <w15:collapsed/>
        <w:rPr>
          <w:sz w:val="20"/>
          <w:szCs w:val="20"/>
        </w:rPr>
      </w:pPr>
      <w:r w:rsidRPr="002C0EF8">
        <w:rPr>
          <w:b/>
          <w:bCs/>
        </w:rPr>
        <w:t>Электронный единый транспортный документ, информация грузоотправителя (Документ)</w:t>
      </w:r>
    </w:p>
    <w:tbl>
      <w:tblPr>
        <w:tblW w:w="16013" w:type="dxa"/>
        <w:jc w:val="center"/>
        <w:tblLook w:val="04A0" w:firstRow="1" w:lastRow="0" w:firstColumn="1" w:lastColumn="0" w:noHBand="0" w:noVBand="1"/>
      </w:tblPr>
      <w:tblGrid>
        <w:gridCol w:w="3930"/>
        <w:gridCol w:w="2019"/>
        <w:gridCol w:w="1276"/>
        <w:gridCol w:w="1208"/>
        <w:gridCol w:w="1910"/>
        <w:gridCol w:w="5670"/>
      </w:tblGrid>
      <w:tr w:rsidR="0068084C" w:rsidRPr="002C0EF8" w14:paraId="68BC28C6" w14:textId="77777777" w:rsidTr="001F29F9">
        <w:trPr>
          <w:trHeight w:val="23"/>
          <w:tblHeader/>
          <w:jc w:val="center"/>
        </w:trPr>
        <w:tc>
          <w:tcPr>
            <w:tcW w:w="393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49B27B1" w14:textId="77777777" w:rsidR="0068084C" w:rsidRPr="002C0EF8" w:rsidRDefault="0068084C" w:rsidP="007D65E1">
            <w:pPr>
              <w:suppressAutoHyphens w:val="0"/>
              <w:ind w:firstLine="0"/>
              <w:jc w:val="center"/>
              <w:rPr>
                <w:b/>
                <w:bCs/>
              </w:rPr>
            </w:pPr>
            <w:r w:rsidRPr="002C0EF8">
              <w:rPr>
                <w:b/>
                <w:bCs/>
              </w:rPr>
              <w:t>Наименование элемента</w:t>
            </w:r>
          </w:p>
        </w:tc>
        <w:tc>
          <w:tcPr>
            <w:tcW w:w="2019" w:type="dxa"/>
            <w:tcBorders>
              <w:top w:val="single" w:sz="4" w:space="0" w:color="auto"/>
              <w:left w:val="nil"/>
              <w:bottom w:val="single" w:sz="4" w:space="0" w:color="auto"/>
              <w:right w:val="single" w:sz="4" w:space="0" w:color="auto"/>
            </w:tcBorders>
            <w:shd w:val="clear" w:color="000000" w:fill="EAEAEA"/>
            <w:vAlign w:val="center"/>
            <w:hideMark/>
          </w:tcPr>
          <w:p w14:paraId="5F4EA537" w14:textId="77777777" w:rsidR="0068084C" w:rsidRPr="002C0EF8" w:rsidRDefault="0068084C" w:rsidP="007D65E1">
            <w:pPr>
              <w:suppressAutoHyphens w:val="0"/>
              <w:ind w:firstLine="0"/>
              <w:jc w:val="center"/>
              <w:rPr>
                <w:b/>
                <w:bCs/>
              </w:rPr>
            </w:pPr>
            <w:r w:rsidRPr="002C0EF8">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672508BE" w14:textId="77777777" w:rsidR="0068084C" w:rsidRPr="002C0EF8" w:rsidRDefault="0068084C"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2CD5218" w14:textId="77777777" w:rsidR="0068084C" w:rsidRPr="002C0EF8" w:rsidRDefault="0068084C"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9D319DD" w14:textId="77777777" w:rsidR="0068084C" w:rsidRPr="002C0EF8" w:rsidRDefault="0068084C" w:rsidP="007D65E1">
            <w:pPr>
              <w:suppressAutoHyphens w:val="0"/>
              <w:ind w:firstLine="0"/>
              <w:jc w:val="center"/>
              <w:rPr>
                <w:b/>
                <w:bCs/>
              </w:rPr>
            </w:pPr>
            <w:r w:rsidRPr="002C0EF8">
              <w:rPr>
                <w:b/>
                <w:bCs/>
              </w:rPr>
              <w:t>Признак обязательности элемента</w:t>
            </w:r>
          </w:p>
        </w:tc>
        <w:tc>
          <w:tcPr>
            <w:tcW w:w="5670" w:type="dxa"/>
            <w:tcBorders>
              <w:top w:val="single" w:sz="4" w:space="0" w:color="auto"/>
              <w:left w:val="nil"/>
              <w:bottom w:val="single" w:sz="4" w:space="0" w:color="auto"/>
              <w:right w:val="single" w:sz="4" w:space="0" w:color="auto"/>
            </w:tcBorders>
            <w:shd w:val="clear" w:color="000000" w:fill="EAEAEA"/>
            <w:vAlign w:val="center"/>
            <w:hideMark/>
          </w:tcPr>
          <w:p w14:paraId="6294277F" w14:textId="77777777" w:rsidR="0068084C" w:rsidRPr="002C0EF8" w:rsidRDefault="0068084C" w:rsidP="007D65E1">
            <w:pPr>
              <w:suppressAutoHyphens w:val="0"/>
              <w:ind w:firstLine="0"/>
              <w:jc w:val="center"/>
              <w:rPr>
                <w:b/>
                <w:bCs/>
              </w:rPr>
            </w:pPr>
            <w:r w:rsidRPr="002C0EF8">
              <w:rPr>
                <w:b/>
                <w:bCs/>
              </w:rPr>
              <w:t>Дополнительная информация</w:t>
            </w:r>
          </w:p>
        </w:tc>
      </w:tr>
      <w:tr w:rsidR="0068084C" w:rsidRPr="002C0EF8" w14:paraId="03ABEEF2"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15751484" w14:textId="77777777" w:rsidR="0068084C" w:rsidRPr="002C0EF8" w:rsidRDefault="0068084C" w:rsidP="007D65E1">
            <w:pPr>
              <w:suppressAutoHyphens w:val="0"/>
              <w:ind w:firstLine="0"/>
              <w:jc w:val="left"/>
            </w:pPr>
            <w:r w:rsidRPr="002C0EF8">
              <w:t>Код формы документа по классификатору налоговых документов (КНД)</w:t>
            </w:r>
          </w:p>
        </w:tc>
        <w:tc>
          <w:tcPr>
            <w:tcW w:w="2019" w:type="dxa"/>
            <w:tcBorders>
              <w:top w:val="nil"/>
              <w:left w:val="nil"/>
              <w:bottom w:val="single" w:sz="4" w:space="0" w:color="auto"/>
              <w:right w:val="single" w:sz="4" w:space="0" w:color="auto"/>
            </w:tcBorders>
            <w:shd w:val="clear" w:color="auto" w:fill="auto"/>
            <w:hideMark/>
          </w:tcPr>
          <w:p w14:paraId="47A0C499" w14:textId="77777777" w:rsidR="0068084C" w:rsidRPr="002C0EF8" w:rsidRDefault="0068084C" w:rsidP="007D65E1">
            <w:pPr>
              <w:suppressAutoHyphens w:val="0"/>
              <w:ind w:firstLine="0"/>
              <w:jc w:val="center"/>
            </w:pPr>
            <w:r w:rsidRPr="002C0EF8">
              <w:t>КНД</w:t>
            </w:r>
          </w:p>
        </w:tc>
        <w:tc>
          <w:tcPr>
            <w:tcW w:w="1276" w:type="dxa"/>
            <w:tcBorders>
              <w:top w:val="nil"/>
              <w:left w:val="nil"/>
              <w:bottom w:val="single" w:sz="4" w:space="0" w:color="auto"/>
              <w:right w:val="single" w:sz="4" w:space="0" w:color="auto"/>
            </w:tcBorders>
            <w:shd w:val="clear" w:color="auto" w:fill="auto"/>
            <w:hideMark/>
          </w:tcPr>
          <w:p w14:paraId="7DA307B5"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26B9AB2" w14:textId="77777777" w:rsidR="0068084C" w:rsidRPr="002C0EF8" w:rsidRDefault="0068084C" w:rsidP="007D65E1">
            <w:pPr>
              <w:suppressAutoHyphens w:val="0"/>
              <w:ind w:firstLine="0"/>
              <w:jc w:val="center"/>
            </w:pPr>
            <w:r w:rsidRPr="002C0EF8">
              <w:t>T(=7)</w:t>
            </w:r>
          </w:p>
        </w:tc>
        <w:tc>
          <w:tcPr>
            <w:tcW w:w="1910" w:type="dxa"/>
            <w:tcBorders>
              <w:top w:val="nil"/>
              <w:left w:val="nil"/>
              <w:bottom w:val="single" w:sz="4" w:space="0" w:color="auto"/>
              <w:right w:val="single" w:sz="4" w:space="0" w:color="auto"/>
            </w:tcBorders>
            <w:shd w:val="clear" w:color="auto" w:fill="auto"/>
            <w:hideMark/>
          </w:tcPr>
          <w:p w14:paraId="251A86E4" w14:textId="77777777" w:rsidR="0068084C" w:rsidRPr="002C0EF8" w:rsidRDefault="0068084C" w:rsidP="007D65E1">
            <w:pPr>
              <w:suppressAutoHyphens w:val="0"/>
              <w:ind w:firstLine="0"/>
              <w:jc w:val="center"/>
            </w:pPr>
            <w:r w:rsidRPr="002C0EF8">
              <w:t>ОК</w:t>
            </w:r>
          </w:p>
        </w:tc>
        <w:tc>
          <w:tcPr>
            <w:tcW w:w="5670" w:type="dxa"/>
            <w:tcBorders>
              <w:top w:val="nil"/>
              <w:left w:val="nil"/>
              <w:bottom w:val="single" w:sz="4" w:space="0" w:color="auto"/>
              <w:right w:val="single" w:sz="4" w:space="0" w:color="auto"/>
            </w:tcBorders>
            <w:shd w:val="clear" w:color="auto" w:fill="auto"/>
            <w:hideMark/>
          </w:tcPr>
          <w:p w14:paraId="05B5A5C9" w14:textId="77777777" w:rsidR="0068084C" w:rsidRPr="002C0EF8" w:rsidRDefault="0068084C" w:rsidP="007D65E1">
            <w:pPr>
              <w:suppressAutoHyphens w:val="0"/>
              <w:ind w:firstLine="0"/>
              <w:jc w:val="left"/>
            </w:pPr>
            <w:r w:rsidRPr="002C0EF8">
              <w:t>Типовой элемент &lt;КНДТип&gt;.</w:t>
            </w:r>
          </w:p>
          <w:p w14:paraId="24A5B20A" w14:textId="77777777" w:rsidR="0068084C" w:rsidRPr="002C0EF8" w:rsidRDefault="0068084C" w:rsidP="007D65E1">
            <w:pPr>
              <w:suppressAutoHyphens w:val="0"/>
              <w:ind w:firstLine="0"/>
              <w:jc w:val="left"/>
            </w:pPr>
            <w:r w:rsidRPr="002C0EF8">
              <w:t>Принимает значение: 1110452</w:t>
            </w:r>
          </w:p>
        </w:tc>
      </w:tr>
      <w:tr w:rsidR="0068084C" w:rsidRPr="002C0EF8" w14:paraId="713059D2"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75FA6E10" w14:textId="77777777" w:rsidR="0068084C" w:rsidRPr="002C0EF8" w:rsidRDefault="0068084C" w:rsidP="007D65E1">
            <w:pPr>
              <w:suppressAutoHyphens w:val="0"/>
              <w:ind w:firstLine="0"/>
              <w:jc w:val="left"/>
            </w:pPr>
            <w:r w:rsidRPr="002C0EF8">
              <w:t>Наименование документа по содержанию информации в файле обмена информации грузоотправителя</w:t>
            </w:r>
          </w:p>
        </w:tc>
        <w:tc>
          <w:tcPr>
            <w:tcW w:w="2019" w:type="dxa"/>
            <w:tcBorders>
              <w:top w:val="nil"/>
              <w:left w:val="nil"/>
              <w:bottom w:val="single" w:sz="4" w:space="0" w:color="auto"/>
              <w:right w:val="single" w:sz="4" w:space="0" w:color="auto"/>
            </w:tcBorders>
            <w:shd w:val="clear" w:color="auto" w:fill="auto"/>
            <w:hideMark/>
          </w:tcPr>
          <w:p w14:paraId="235D45D7" w14:textId="77777777" w:rsidR="0068084C" w:rsidRPr="002C0EF8" w:rsidRDefault="0068084C" w:rsidP="007D65E1">
            <w:pPr>
              <w:suppressAutoHyphens w:val="0"/>
              <w:ind w:firstLine="0"/>
              <w:jc w:val="center"/>
            </w:pPr>
            <w:r w:rsidRPr="002C0EF8">
              <w:t>НаимДокИнфГО</w:t>
            </w:r>
          </w:p>
        </w:tc>
        <w:tc>
          <w:tcPr>
            <w:tcW w:w="1276" w:type="dxa"/>
            <w:tcBorders>
              <w:top w:val="nil"/>
              <w:left w:val="nil"/>
              <w:bottom w:val="single" w:sz="4" w:space="0" w:color="auto"/>
              <w:right w:val="single" w:sz="4" w:space="0" w:color="auto"/>
            </w:tcBorders>
            <w:shd w:val="clear" w:color="auto" w:fill="auto"/>
            <w:hideMark/>
          </w:tcPr>
          <w:p w14:paraId="4C4CFD7B"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0A53040" w14:textId="201C53D2" w:rsidR="0068084C" w:rsidRPr="002C0EF8" w:rsidRDefault="0068084C" w:rsidP="00C93CEC">
            <w:pPr>
              <w:suppressAutoHyphens w:val="0"/>
              <w:ind w:firstLine="0"/>
              <w:jc w:val="center"/>
            </w:pPr>
            <w:r w:rsidRPr="002C0EF8">
              <w:t>T(</w:t>
            </w:r>
            <w:r w:rsidR="00C93CEC" w:rsidRPr="002C0EF8">
              <w:t>=69</w:t>
            </w:r>
            <w:r w:rsidRPr="002C0EF8">
              <w:t>)</w:t>
            </w:r>
          </w:p>
        </w:tc>
        <w:tc>
          <w:tcPr>
            <w:tcW w:w="1910" w:type="dxa"/>
            <w:tcBorders>
              <w:top w:val="nil"/>
              <w:left w:val="nil"/>
              <w:bottom w:val="single" w:sz="4" w:space="0" w:color="auto"/>
              <w:right w:val="single" w:sz="4" w:space="0" w:color="auto"/>
            </w:tcBorders>
            <w:shd w:val="clear" w:color="auto" w:fill="auto"/>
            <w:hideMark/>
          </w:tcPr>
          <w:p w14:paraId="1C38D58D" w14:textId="641D9E5F" w:rsidR="0068084C" w:rsidRPr="002C0EF8" w:rsidRDefault="0068084C" w:rsidP="007D65E1">
            <w:pPr>
              <w:suppressAutoHyphens w:val="0"/>
              <w:ind w:firstLine="0"/>
              <w:jc w:val="center"/>
            </w:pPr>
            <w:r w:rsidRPr="002C0EF8">
              <w:t>О</w:t>
            </w:r>
            <w:r w:rsidR="00C93CEC" w:rsidRPr="002C0EF8">
              <w:t>К</w:t>
            </w:r>
          </w:p>
        </w:tc>
        <w:tc>
          <w:tcPr>
            <w:tcW w:w="5670" w:type="dxa"/>
            <w:tcBorders>
              <w:top w:val="nil"/>
              <w:left w:val="nil"/>
              <w:bottom w:val="single" w:sz="4" w:space="0" w:color="auto"/>
              <w:right w:val="single" w:sz="4" w:space="0" w:color="auto"/>
            </w:tcBorders>
            <w:shd w:val="clear" w:color="auto" w:fill="auto"/>
            <w:hideMark/>
          </w:tcPr>
          <w:p w14:paraId="4B6554F1" w14:textId="77777777" w:rsidR="0068084C" w:rsidRPr="002C0EF8" w:rsidRDefault="0068084C" w:rsidP="007D65E1">
            <w:pPr>
              <w:suppressAutoHyphens w:val="0"/>
              <w:ind w:firstLine="0"/>
              <w:jc w:val="left"/>
            </w:pPr>
            <w:r w:rsidRPr="002C0EF8">
              <w:t xml:space="preserve">Принимает значение: </w:t>
            </w:r>
          </w:p>
          <w:p w14:paraId="09788FC6" w14:textId="77777777" w:rsidR="0068084C" w:rsidRPr="002C0EF8" w:rsidRDefault="0068084C" w:rsidP="007D65E1">
            <w:pPr>
              <w:suppressAutoHyphens w:val="0"/>
              <w:ind w:firstLine="0"/>
              <w:jc w:val="left"/>
            </w:pPr>
            <w:r w:rsidRPr="002C0EF8">
              <w:t xml:space="preserve">электронный единый транспортный документ, информация грузоотправителя  </w:t>
            </w:r>
          </w:p>
        </w:tc>
      </w:tr>
      <w:tr w:rsidR="0068084C" w:rsidRPr="002C0EF8" w14:paraId="081FF5F9"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66F2C4A6" w14:textId="77777777" w:rsidR="0068084C" w:rsidRPr="002C0EF8" w:rsidRDefault="0068084C" w:rsidP="007D65E1">
            <w:pPr>
              <w:suppressAutoHyphens w:val="0"/>
              <w:ind w:firstLine="0"/>
              <w:jc w:val="left"/>
            </w:pPr>
            <w:r w:rsidRPr="002C0EF8">
              <w:t>Дата формирования файла обмена информации грузоотправителя</w:t>
            </w:r>
          </w:p>
        </w:tc>
        <w:tc>
          <w:tcPr>
            <w:tcW w:w="2019" w:type="dxa"/>
            <w:tcBorders>
              <w:top w:val="nil"/>
              <w:left w:val="nil"/>
              <w:bottom w:val="single" w:sz="4" w:space="0" w:color="auto"/>
              <w:right w:val="single" w:sz="4" w:space="0" w:color="auto"/>
            </w:tcBorders>
            <w:shd w:val="clear" w:color="auto" w:fill="auto"/>
            <w:hideMark/>
          </w:tcPr>
          <w:p w14:paraId="0A6EFBC9" w14:textId="77777777" w:rsidR="0068084C" w:rsidRPr="002C0EF8" w:rsidRDefault="0068084C" w:rsidP="007D65E1">
            <w:pPr>
              <w:suppressAutoHyphens w:val="0"/>
              <w:ind w:firstLine="0"/>
              <w:jc w:val="center"/>
            </w:pPr>
            <w:r w:rsidRPr="002C0EF8">
              <w:t>ДатИнфГО</w:t>
            </w:r>
          </w:p>
        </w:tc>
        <w:tc>
          <w:tcPr>
            <w:tcW w:w="1276" w:type="dxa"/>
            <w:tcBorders>
              <w:top w:val="nil"/>
              <w:left w:val="nil"/>
              <w:bottom w:val="single" w:sz="4" w:space="0" w:color="auto"/>
              <w:right w:val="single" w:sz="4" w:space="0" w:color="auto"/>
            </w:tcBorders>
            <w:shd w:val="clear" w:color="auto" w:fill="auto"/>
            <w:hideMark/>
          </w:tcPr>
          <w:p w14:paraId="5EBDFB93"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9692107" w14:textId="77777777" w:rsidR="0068084C" w:rsidRPr="002C0EF8" w:rsidRDefault="0068084C"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1124CF3B" w14:textId="77777777" w:rsidR="0068084C" w:rsidRPr="002C0EF8" w:rsidRDefault="0068084C" w:rsidP="007D65E1">
            <w:pPr>
              <w:suppressAutoHyphens w:val="0"/>
              <w:ind w:firstLine="0"/>
              <w:jc w:val="center"/>
            </w:pPr>
            <w:r w:rsidRPr="002C0EF8">
              <w:t>О</w:t>
            </w:r>
          </w:p>
        </w:tc>
        <w:tc>
          <w:tcPr>
            <w:tcW w:w="5670" w:type="dxa"/>
            <w:tcBorders>
              <w:top w:val="nil"/>
              <w:left w:val="nil"/>
              <w:bottom w:val="single" w:sz="4" w:space="0" w:color="auto"/>
              <w:right w:val="single" w:sz="4" w:space="0" w:color="auto"/>
            </w:tcBorders>
            <w:shd w:val="clear" w:color="auto" w:fill="auto"/>
            <w:hideMark/>
          </w:tcPr>
          <w:p w14:paraId="4C2EBB10" w14:textId="77777777" w:rsidR="0068084C" w:rsidRPr="002C0EF8" w:rsidRDefault="0068084C" w:rsidP="007D65E1">
            <w:pPr>
              <w:suppressAutoHyphens w:val="0"/>
              <w:ind w:firstLine="0"/>
              <w:jc w:val="left"/>
            </w:pPr>
            <w:r w:rsidRPr="002C0EF8">
              <w:t>Типовой элемент &lt;ДатаТип&gt;.</w:t>
            </w:r>
          </w:p>
          <w:p w14:paraId="37CB2A3B" w14:textId="77777777" w:rsidR="0068084C" w:rsidRPr="002C0EF8" w:rsidRDefault="0068084C" w:rsidP="007D65E1">
            <w:pPr>
              <w:suppressAutoHyphens w:val="0"/>
              <w:ind w:firstLine="0"/>
              <w:jc w:val="left"/>
            </w:pPr>
            <w:r w:rsidRPr="002C0EF8">
              <w:t>Дата в формате ДД.ММ.ГГГГ</w:t>
            </w:r>
          </w:p>
        </w:tc>
      </w:tr>
      <w:tr w:rsidR="0068084C" w:rsidRPr="002C0EF8" w14:paraId="79CC242B"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4D2C1172" w14:textId="77777777" w:rsidR="0068084C" w:rsidRPr="002C0EF8" w:rsidRDefault="0068084C" w:rsidP="007D65E1">
            <w:pPr>
              <w:suppressAutoHyphens w:val="0"/>
              <w:ind w:firstLine="0"/>
              <w:jc w:val="left"/>
            </w:pPr>
            <w:r w:rsidRPr="002C0EF8">
              <w:t>Время формирования файла обмена информации грузоотправителя</w:t>
            </w:r>
          </w:p>
        </w:tc>
        <w:tc>
          <w:tcPr>
            <w:tcW w:w="2019" w:type="dxa"/>
            <w:tcBorders>
              <w:top w:val="nil"/>
              <w:left w:val="nil"/>
              <w:bottom w:val="single" w:sz="4" w:space="0" w:color="auto"/>
              <w:right w:val="single" w:sz="4" w:space="0" w:color="auto"/>
            </w:tcBorders>
            <w:shd w:val="clear" w:color="auto" w:fill="auto"/>
            <w:hideMark/>
          </w:tcPr>
          <w:p w14:paraId="2EA620E6" w14:textId="77777777" w:rsidR="0068084C" w:rsidRPr="002C0EF8" w:rsidRDefault="0068084C" w:rsidP="007D65E1">
            <w:pPr>
              <w:suppressAutoHyphens w:val="0"/>
              <w:ind w:firstLine="0"/>
              <w:jc w:val="center"/>
            </w:pPr>
            <w:r w:rsidRPr="002C0EF8">
              <w:t>ВрИнфГО</w:t>
            </w:r>
          </w:p>
        </w:tc>
        <w:tc>
          <w:tcPr>
            <w:tcW w:w="1276" w:type="dxa"/>
            <w:tcBorders>
              <w:top w:val="nil"/>
              <w:left w:val="nil"/>
              <w:bottom w:val="single" w:sz="4" w:space="0" w:color="auto"/>
              <w:right w:val="single" w:sz="4" w:space="0" w:color="auto"/>
            </w:tcBorders>
            <w:shd w:val="clear" w:color="auto" w:fill="auto"/>
            <w:hideMark/>
          </w:tcPr>
          <w:p w14:paraId="3648F345"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7A95E22" w14:textId="77777777" w:rsidR="0068084C" w:rsidRPr="002C0EF8" w:rsidRDefault="0068084C" w:rsidP="007D65E1">
            <w:pPr>
              <w:suppressAutoHyphens w:val="0"/>
              <w:ind w:firstLine="0"/>
              <w:jc w:val="center"/>
            </w:pPr>
            <w:r w:rsidRPr="002C0EF8">
              <w:t>T(=8)</w:t>
            </w:r>
          </w:p>
        </w:tc>
        <w:tc>
          <w:tcPr>
            <w:tcW w:w="1910" w:type="dxa"/>
            <w:tcBorders>
              <w:top w:val="nil"/>
              <w:left w:val="nil"/>
              <w:bottom w:val="single" w:sz="4" w:space="0" w:color="auto"/>
              <w:right w:val="single" w:sz="4" w:space="0" w:color="auto"/>
            </w:tcBorders>
            <w:shd w:val="clear" w:color="auto" w:fill="auto"/>
            <w:hideMark/>
          </w:tcPr>
          <w:p w14:paraId="278CFD71" w14:textId="77777777" w:rsidR="0068084C" w:rsidRPr="002C0EF8" w:rsidRDefault="0068084C" w:rsidP="007D65E1">
            <w:pPr>
              <w:suppressAutoHyphens w:val="0"/>
              <w:ind w:firstLine="0"/>
              <w:jc w:val="center"/>
            </w:pPr>
            <w:r w:rsidRPr="002C0EF8">
              <w:t>О</w:t>
            </w:r>
          </w:p>
        </w:tc>
        <w:tc>
          <w:tcPr>
            <w:tcW w:w="5670" w:type="dxa"/>
            <w:tcBorders>
              <w:top w:val="nil"/>
              <w:left w:val="nil"/>
              <w:bottom w:val="single" w:sz="4" w:space="0" w:color="auto"/>
              <w:right w:val="single" w:sz="4" w:space="0" w:color="auto"/>
            </w:tcBorders>
            <w:shd w:val="clear" w:color="auto" w:fill="auto"/>
            <w:hideMark/>
          </w:tcPr>
          <w:p w14:paraId="66E3AFA4" w14:textId="77777777" w:rsidR="0068084C" w:rsidRPr="002C0EF8" w:rsidRDefault="0068084C" w:rsidP="007D65E1">
            <w:pPr>
              <w:suppressAutoHyphens w:val="0"/>
              <w:ind w:firstLine="0"/>
              <w:jc w:val="left"/>
            </w:pPr>
            <w:r w:rsidRPr="002C0EF8">
              <w:t>Типовой элемент &lt;ВремяТип&gt;.</w:t>
            </w:r>
          </w:p>
          <w:p w14:paraId="47D60D61" w14:textId="77777777" w:rsidR="0068084C" w:rsidRPr="002C0EF8" w:rsidRDefault="0068084C" w:rsidP="007D65E1">
            <w:pPr>
              <w:suppressAutoHyphens w:val="0"/>
              <w:ind w:firstLine="0"/>
              <w:jc w:val="left"/>
            </w:pPr>
            <w:r w:rsidRPr="002C0EF8">
              <w:t>Время в формате ЧЧ:ММ:СС</w:t>
            </w:r>
          </w:p>
        </w:tc>
      </w:tr>
      <w:tr w:rsidR="0068084C" w:rsidRPr="002C0EF8" w14:paraId="4DC2208E"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27946EF9" w14:textId="77777777" w:rsidR="0068084C" w:rsidRPr="002C0EF8" w:rsidRDefault="0068084C" w:rsidP="007D65E1">
            <w:pPr>
              <w:suppressAutoHyphens w:val="0"/>
              <w:ind w:firstLine="0"/>
              <w:jc w:val="left"/>
            </w:pPr>
            <w:r w:rsidRPr="002C0EF8">
              <w:t>Содержание электронного единого транспортного документа, информация грузоотправителя</w:t>
            </w:r>
          </w:p>
        </w:tc>
        <w:tc>
          <w:tcPr>
            <w:tcW w:w="2019" w:type="dxa"/>
            <w:tcBorders>
              <w:top w:val="nil"/>
              <w:left w:val="nil"/>
              <w:bottom w:val="single" w:sz="4" w:space="0" w:color="auto"/>
              <w:right w:val="single" w:sz="4" w:space="0" w:color="auto"/>
            </w:tcBorders>
            <w:shd w:val="clear" w:color="auto" w:fill="auto"/>
            <w:hideMark/>
          </w:tcPr>
          <w:p w14:paraId="047208EC" w14:textId="77777777" w:rsidR="0068084C" w:rsidRPr="002C0EF8" w:rsidRDefault="0068084C" w:rsidP="007D65E1">
            <w:pPr>
              <w:suppressAutoHyphens w:val="0"/>
              <w:ind w:firstLine="0"/>
              <w:jc w:val="center"/>
            </w:pPr>
            <w:r w:rsidRPr="002C0EF8">
              <w:t>СодИнфГО</w:t>
            </w:r>
          </w:p>
        </w:tc>
        <w:tc>
          <w:tcPr>
            <w:tcW w:w="1276" w:type="dxa"/>
            <w:tcBorders>
              <w:top w:val="nil"/>
              <w:left w:val="nil"/>
              <w:bottom w:val="single" w:sz="4" w:space="0" w:color="auto"/>
              <w:right w:val="single" w:sz="4" w:space="0" w:color="auto"/>
            </w:tcBorders>
            <w:shd w:val="clear" w:color="auto" w:fill="auto"/>
            <w:hideMark/>
          </w:tcPr>
          <w:p w14:paraId="25CCFDA2" w14:textId="77777777" w:rsidR="0068084C" w:rsidRPr="002C0EF8" w:rsidRDefault="0068084C"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442AF6A9" w14:textId="77777777" w:rsidR="0068084C" w:rsidRPr="002C0EF8" w:rsidRDefault="0068084C"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3F457DD2" w14:textId="77777777" w:rsidR="0068084C" w:rsidRPr="002C0EF8" w:rsidRDefault="0068084C" w:rsidP="007D65E1">
            <w:pPr>
              <w:suppressAutoHyphens w:val="0"/>
              <w:ind w:firstLine="0"/>
              <w:jc w:val="center"/>
            </w:pPr>
            <w:r w:rsidRPr="002C0EF8">
              <w:t>О</w:t>
            </w:r>
          </w:p>
        </w:tc>
        <w:tc>
          <w:tcPr>
            <w:tcW w:w="5670" w:type="dxa"/>
            <w:tcBorders>
              <w:top w:val="nil"/>
              <w:left w:val="nil"/>
              <w:bottom w:val="single" w:sz="4" w:space="0" w:color="auto"/>
              <w:right w:val="single" w:sz="4" w:space="0" w:color="auto"/>
            </w:tcBorders>
            <w:shd w:val="clear" w:color="auto" w:fill="auto"/>
            <w:hideMark/>
          </w:tcPr>
          <w:p w14:paraId="67F8C59E" w14:textId="77777777" w:rsidR="0068084C" w:rsidRPr="002C0EF8" w:rsidRDefault="0068084C" w:rsidP="007D65E1">
            <w:pPr>
              <w:suppressAutoHyphens w:val="0"/>
              <w:ind w:firstLine="0"/>
              <w:jc w:val="left"/>
            </w:pPr>
            <w:r w:rsidRPr="002C0EF8">
              <w:t xml:space="preserve">Состав элемента представлен в таблице 5.3 </w:t>
            </w:r>
          </w:p>
        </w:tc>
      </w:tr>
      <w:tr w:rsidR="0068084C" w:rsidRPr="002C0EF8" w14:paraId="6852883C"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2B67BF7A" w14:textId="77777777" w:rsidR="0068084C" w:rsidRPr="002C0EF8" w:rsidRDefault="0068084C" w:rsidP="007D65E1">
            <w:pPr>
              <w:suppressAutoHyphens w:val="0"/>
              <w:ind w:firstLine="0"/>
              <w:jc w:val="left"/>
            </w:pPr>
            <w:r w:rsidRPr="002C0EF8">
              <w:t>Сведения о лице, подписывающем файл обмена информации грузоотправителя</w:t>
            </w:r>
          </w:p>
        </w:tc>
        <w:tc>
          <w:tcPr>
            <w:tcW w:w="2019" w:type="dxa"/>
            <w:tcBorders>
              <w:top w:val="nil"/>
              <w:left w:val="nil"/>
              <w:bottom w:val="single" w:sz="4" w:space="0" w:color="auto"/>
              <w:right w:val="single" w:sz="4" w:space="0" w:color="auto"/>
            </w:tcBorders>
            <w:shd w:val="clear" w:color="auto" w:fill="auto"/>
            <w:hideMark/>
          </w:tcPr>
          <w:p w14:paraId="462987A2" w14:textId="77777777" w:rsidR="0068084C" w:rsidRPr="002C0EF8" w:rsidRDefault="0068084C" w:rsidP="007D65E1">
            <w:pPr>
              <w:suppressAutoHyphens w:val="0"/>
              <w:ind w:firstLine="0"/>
              <w:jc w:val="center"/>
            </w:pPr>
            <w:r w:rsidRPr="002C0EF8">
              <w:t>ПодпИнфГО</w:t>
            </w:r>
          </w:p>
        </w:tc>
        <w:tc>
          <w:tcPr>
            <w:tcW w:w="1276" w:type="dxa"/>
            <w:tcBorders>
              <w:top w:val="nil"/>
              <w:left w:val="nil"/>
              <w:bottom w:val="single" w:sz="4" w:space="0" w:color="auto"/>
              <w:right w:val="single" w:sz="4" w:space="0" w:color="auto"/>
            </w:tcBorders>
            <w:shd w:val="clear" w:color="auto" w:fill="auto"/>
            <w:hideMark/>
          </w:tcPr>
          <w:p w14:paraId="4245234C" w14:textId="77777777" w:rsidR="0068084C" w:rsidRPr="002C0EF8" w:rsidRDefault="0068084C"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71680574" w14:textId="77777777" w:rsidR="0068084C" w:rsidRPr="002C0EF8" w:rsidRDefault="0068084C"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3EA63418" w14:textId="678025F5" w:rsidR="0068084C" w:rsidRPr="002C0EF8" w:rsidRDefault="0068084C" w:rsidP="002E7486">
            <w:pPr>
              <w:suppressAutoHyphens w:val="0"/>
              <w:ind w:firstLine="0"/>
              <w:jc w:val="center"/>
            </w:pPr>
            <w:r w:rsidRPr="002C0EF8">
              <w:t>О</w:t>
            </w:r>
          </w:p>
        </w:tc>
        <w:tc>
          <w:tcPr>
            <w:tcW w:w="5670" w:type="dxa"/>
            <w:tcBorders>
              <w:top w:val="nil"/>
              <w:left w:val="nil"/>
              <w:bottom w:val="single" w:sz="4" w:space="0" w:color="auto"/>
              <w:right w:val="single" w:sz="4" w:space="0" w:color="auto"/>
            </w:tcBorders>
            <w:shd w:val="clear" w:color="auto" w:fill="auto"/>
            <w:hideMark/>
          </w:tcPr>
          <w:p w14:paraId="0929476D" w14:textId="77777777" w:rsidR="0068084C" w:rsidRPr="002C0EF8" w:rsidRDefault="0068084C" w:rsidP="007D65E1">
            <w:pPr>
              <w:suppressAutoHyphens w:val="0"/>
              <w:ind w:firstLine="0"/>
              <w:jc w:val="left"/>
            </w:pPr>
            <w:r w:rsidRPr="002C0EF8">
              <w:t xml:space="preserve">Типовой элемент &lt;ПодписантТип&gt;. </w:t>
            </w:r>
          </w:p>
          <w:p w14:paraId="0FA5D7C0" w14:textId="77777777" w:rsidR="0068084C" w:rsidRPr="002C0EF8" w:rsidRDefault="0068084C" w:rsidP="007D65E1">
            <w:pPr>
              <w:suppressAutoHyphens w:val="0"/>
              <w:ind w:firstLine="0"/>
              <w:jc w:val="left"/>
            </w:pPr>
            <w:r w:rsidRPr="002C0EF8">
              <w:t xml:space="preserve">Состав элемента представлен в таблице 5.21 </w:t>
            </w:r>
          </w:p>
        </w:tc>
      </w:tr>
    </w:tbl>
    <w:p w14:paraId="41415B6F" w14:textId="77777777" w:rsidR="0068084C" w:rsidRPr="002C0EF8" w:rsidRDefault="0068084C" w:rsidP="0068084C">
      <w:pPr>
        <w:suppressAutoHyphens w:val="0"/>
        <w:spacing w:before="360"/>
        <w:ind w:firstLine="0"/>
        <w:jc w:val="right"/>
      </w:pPr>
      <w:r w:rsidRPr="002C0EF8">
        <w:t>Таблица 5.3</w:t>
      </w:r>
    </w:p>
    <w:p w14:paraId="035D91E9" w14:textId="77777777" w:rsidR="0068084C" w:rsidRPr="002C0EF8" w:rsidRDefault="0068084C" w:rsidP="0068084C">
      <w:pPr>
        <w:suppressAutoHyphens w:val="0"/>
        <w:spacing w:after="120"/>
        <w:ind w:firstLine="0"/>
        <w:jc w:val="center"/>
        <w15:collapsed/>
        <w:rPr>
          <w:sz w:val="20"/>
          <w:szCs w:val="20"/>
        </w:rPr>
      </w:pPr>
      <w:r w:rsidRPr="002C0EF8">
        <w:rPr>
          <w:b/>
          <w:bCs/>
        </w:rPr>
        <w:t>Содержание электронного единого транспортного документа, информация грузоотправителя (СодИнфГО)</w:t>
      </w:r>
    </w:p>
    <w:tbl>
      <w:tblPr>
        <w:tblW w:w="16013" w:type="dxa"/>
        <w:jc w:val="center"/>
        <w:tblLook w:val="04A0" w:firstRow="1" w:lastRow="0" w:firstColumn="1" w:lastColumn="0" w:noHBand="0" w:noVBand="1"/>
      </w:tblPr>
      <w:tblGrid>
        <w:gridCol w:w="3930"/>
        <w:gridCol w:w="2019"/>
        <w:gridCol w:w="1276"/>
        <w:gridCol w:w="1208"/>
        <w:gridCol w:w="1910"/>
        <w:gridCol w:w="5670"/>
      </w:tblGrid>
      <w:tr w:rsidR="0068084C" w:rsidRPr="002C0EF8" w14:paraId="37A9F956" w14:textId="77777777" w:rsidTr="001F29F9">
        <w:trPr>
          <w:trHeight w:val="23"/>
          <w:tblHeader/>
          <w:jc w:val="center"/>
        </w:trPr>
        <w:tc>
          <w:tcPr>
            <w:tcW w:w="393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7B3504B" w14:textId="77777777" w:rsidR="0068084C" w:rsidRPr="002C0EF8" w:rsidRDefault="0068084C" w:rsidP="007D65E1">
            <w:pPr>
              <w:suppressAutoHyphens w:val="0"/>
              <w:ind w:firstLine="0"/>
              <w:jc w:val="center"/>
              <w:rPr>
                <w:b/>
                <w:bCs/>
              </w:rPr>
            </w:pPr>
            <w:r w:rsidRPr="002C0EF8">
              <w:rPr>
                <w:b/>
                <w:bCs/>
              </w:rPr>
              <w:t>Наименование элемента</w:t>
            </w:r>
          </w:p>
        </w:tc>
        <w:tc>
          <w:tcPr>
            <w:tcW w:w="2019" w:type="dxa"/>
            <w:tcBorders>
              <w:top w:val="single" w:sz="4" w:space="0" w:color="auto"/>
              <w:left w:val="nil"/>
              <w:bottom w:val="single" w:sz="4" w:space="0" w:color="auto"/>
              <w:right w:val="single" w:sz="4" w:space="0" w:color="auto"/>
            </w:tcBorders>
            <w:shd w:val="clear" w:color="000000" w:fill="EAEAEA"/>
            <w:vAlign w:val="center"/>
            <w:hideMark/>
          </w:tcPr>
          <w:p w14:paraId="751C0D02" w14:textId="77777777" w:rsidR="0068084C" w:rsidRPr="002C0EF8" w:rsidRDefault="0068084C" w:rsidP="007D65E1">
            <w:pPr>
              <w:suppressAutoHyphens w:val="0"/>
              <w:ind w:firstLine="0"/>
              <w:jc w:val="center"/>
              <w:rPr>
                <w:b/>
                <w:bCs/>
              </w:rPr>
            </w:pPr>
            <w:r w:rsidRPr="002C0EF8">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502BF5AB" w14:textId="77777777" w:rsidR="0068084C" w:rsidRPr="002C0EF8" w:rsidRDefault="0068084C"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17C8959" w14:textId="77777777" w:rsidR="0068084C" w:rsidRPr="002C0EF8" w:rsidRDefault="0068084C"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1ADE835" w14:textId="77777777" w:rsidR="0068084C" w:rsidRPr="002C0EF8" w:rsidRDefault="0068084C" w:rsidP="007D65E1">
            <w:pPr>
              <w:suppressAutoHyphens w:val="0"/>
              <w:ind w:firstLine="0"/>
              <w:jc w:val="center"/>
              <w:rPr>
                <w:b/>
                <w:bCs/>
              </w:rPr>
            </w:pPr>
            <w:r w:rsidRPr="002C0EF8">
              <w:rPr>
                <w:b/>
                <w:bCs/>
              </w:rPr>
              <w:t>Признак обязательности элемента</w:t>
            </w:r>
          </w:p>
        </w:tc>
        <w:tc>
          <w:tcPr>
            <w:tcW w:w="5670" w:type="dxa"/>
            <w:tcBorders>
              <w:top w:val="single" w:sz="4" w:space="0" w:color="auto"/>
              <w:left w:val="nil"/>
              <w:bottom w:val="single" w:sz="4" w:space="0" w:color="auto"/>
              <w:right w:val="single" w:sz="4" w:space="0" w:color="auto"/>
            </w:tcBorders>
            <w:shd w:val="clear" w:color="000000" w:fill="EAEAEA"/>
            <w:vAlign w:val="center"/>
            <w:hideMark/>
          </w:tcPr>
          <w:p w14:paraId="67B22107" w14:textId="77777777" w:rsidR="0068084C" w:rsidRPr="002C0EF8" w:rsidRDefault="0068084C" w:rsidP="007D65E1">
            <w:pPr>
              <w:suppressAutoHyphens w:val="0"/>
              <w:ind w:firstLine="0"/>
              <w:jc w:val="center"/>
              <w:rPr>
                <w:b/>
                <w:bCs/>
              </w:rPr>
            </w:pPr>
            <w:r w:rsidRPr="002C0EF8">
              <w:rPr>
                <w:b/>
                <w:bCs/>
              </w:rPr>
              <w:t>Дополнительная информация</w:t>
            </w:r>
          </w:p>
        </w:tc>
      </w:tr>
      <w:tr w:rsidR="0068084C" w:rsidRPr="002C0EF8" w14:paraId="23FBFD11"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0ECF3262" w14:textId="77777777" w:rsidR="0068084C" w:rsidRPr="002C0EF8" w:rsidRDefault="0068084C" w:rsidP="007D65E1">
            <w:pPr>
              <w:suppressAutoHyphens w:val="0"/>
              <w:ind w:firstLine="0"/>
              <w:jc w:val="left"/>
            </w:pPr>
            <w:r w:rsidRPr="002C0EF8">
              <w:t>Уникальный идентификатор документа (УИД) электронного единого транспортного документа</w:t>
            </w:r>
          </w:p>
        </w:tc>
        <w:tc>
          <w:tcPr>
            <w:tcW w:w="2019" w:type="dxa"/>
            <w:tcBorders>
              <w:top w:val="nil"/>
              <w:left w:val="nil"/>
              <w:bottom w:val="single" w:sz="4" w:space="0" w:color="auto"/>
              <w:right w:val="single" w:sz="4" w:space="0" w:color="auto"/>
            </w:tcBorders>
            <w:shd w:val="clear" w:color="auto" w:fill="auto"/>
            <w:hideMark/>
          </w:tcPr>
          <w:p w14:paraId="3DCCA0C9" w14:textId="77777777" w:rsidR="0068084C" w:rsidRPr="002C0EF8" w:rsidRDefault="0068084C" w:rsidP="007D65E1">
            <w:pPr>
              <w:suppressAutoHyphens w:val="0"/>
              <w:ind w:firstLine="0"/>
              <w:jc w:val="center"/>
            </w:pPr>
            <w:r w:rsidRPr="002C0EF8">
              <w:t>УИД_ЕТД</w:t>
            </w:r>
          </w:p>
        </w:tc>
        <w:tc>
          <w:tcPr>
            <w:tcW w:w="1276" w:type="dxa"/>
            <w:tcBorders>
              <w:top w:val="nil"/>
              <w:left w:val="nil"/>
              <w:bottom w:val="single" w:sz="4" w:space="0" w:color="auto"/>
              <w:right w:val="single" w:sz="4" w:space="0" w:color="auto"/>
            </w:tcBorders>
            <w:shd w:val="clear" w:color="auto" w:fill="auto"/>
            <w:hideMark/>
          </w:tcPr>
          <w:p w14:paraId="6E4107EC"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FD9DED2" w14:textId="77777777" w:rsidR="0068084C" w:rsidRPr="002C0EF8" w:rsidRDefault="0068084C" w:rsidP="007D65E1">
            <w:pPr>
              <w:suppressAutoHyphens w:val="0"/>
              <w:ind w:firstLine="0"/>
              <w:jc w:val="center"/>
            </w:pPr>
            <w:r w:rsidRPr="002C0EF8">
              <w:t>T(1-36)</w:t>
            </w:r>
          </w:p>
        </w:tc>
        <w:tc>
          <w:tcPr>
            <w:tcW w:w="1910" w:type="dxa"/>
            <w:tcBorders>
              <w:top w:val="nil"/>
              <w:left w:val="nil"/>
              <w:bottom w:val="single" w:sz="4" w:space="0" w:color="auto"/>
              <w:right w:val="single" w:sz="4" w:space="0" w:color="auto"/>
            </w:tcBorders>
            <w:shd w:val="clear" w:color="auto" w:fill="auto"/>
            <w:hideMark/>
          </w:tcPr>
          <w:p w14:paraId="74460251" w14:textId="77777777" w:rsidR="0068084C" w:rsidRPr="002C0EF8" w:rsidRDefault="0068084C" w:rsidP="007D65E1">
            <w:pPr>
              <w:suppressAutoHyphens w:val="0"/>
              <w:ind w:firstLine="0"/>
              <w:jc w:val="center"/>
            </w:pPr>
            <w:r w:rsidRPr="002C0EF8">
              <w:rPr>
                <w:color w:val="000000" w:themeColor="text1"/>
                <w:szCs w:val="22"/>
              </w:rPr>
              <w:t>Н</w:t>
            </w:r>
          </w:p>
        </w:tc>
        <w:tc>
          <w:tcPr>
            <w:tcW w:w="5670" w:type="dxa"/>
            <w:tcBorders>
              <w:top w:val="nil"/>
              <w:left w:val="nil"/>
              <w:bottom w:val="single" w:sz="4" w:space="0" w:color="auto"/>
              <w:right w:val="single" w:sz="4" w:space="0" w:color="auto"/>
            </w:tcBorders>
            <w:shd w:val="clear" w:color="auto" w:fill="auto"/>
            <w:hideMark/>
          </w:tcPr>
          <w:p w14:paraId="3CD3CA13" w14:textId="4240AE19" w:rsidR="0068084C" w:rsidRPr="002C0EF8" w:rsidRDefault="0068084C" w:rsidP="00A037C2">
            <w:pPr>
              <w:suppressAutoHyphens w:val="0"/>
              <w:ind w:firstLine="0"/>
              <w:jc w:val="left"/>
            </w:pPr>
            <w:r w:rsidRPr="002C0EF8">
              <w:rPr>
                <w:color w:val="000000" w:themeColor="text1"/>
                <w:szCs w:val="22"/>
              </w:rPr>
              <w:t>Выдается государственной информационной системой электронных перевозочных документов</w:t>
            </w:r>
            <w:r w:rsidR="00E256A5">
              <w:rPr>
                <w:color w:val="000000" w:themeColor="text1"/>
                <w:szCs w:val="22"/>
              </w:rPr>
              <w:t xml:space="preserve">, которая </w:t>
            </w:r>
            <w:r w:rsidR="00261D73" w:rsidRPr="00A037C2">
              <w:rPr>
                <w:color w:val="000000" w:themeColor="text1"/>
                <w:szCs w:val="22"/>
              </w:rPr>
              <w:t xml:space="preserve">определяется </w:t>
            </w:r>
            <w:r w:rsidR="00E256A5" w:rsidRPr="00A037C2">
              <w:rPr>
                <w:color w:val="000000" w:themeColor="text1"/>
                <w:szCs w:val="22"/>
              </w:rPr>
              <w:t>Федеральным законом от 08.11.2007 № 259-ФЗ «Устав а</w:t>
            </w:r>
            <w:r w:rsidR="00E256A5" w:rsidRPr="00E256A5">
              <w:rPr>
                <w:color w:val="000000" w:themeColor="text1"/>
                <w:szCs w:val="22"/>
              </w:rPr>
              <w:t>втомобильного транспорта и городского наземного электрического транспорта</w:t>
            </w:r>
            <w:r w:rsidR="00E256A5">
              <w:rPr>
                <w:color w:val="000000" w:themeColor="text1"/>
                <w:szCs w:val="22"/>
              </w:rPr>
              <w:t>»</w:t>
            </w:r>
            <w:r w:rsidRPr="002C0EF8">
              <w:rPr>
                <w:color w:val="000000" w:themeColor="text1"/>
                <w:szCs w:val="22"/>
              </w:rPr>
              <w:t xml:space="preserve"> (далее – ГИС ЭПД)</w:t>
            </w:r>
          </w:p>
        </w:tc>
      </w:tr>
      <w:tr w:rsidR="0068084C" w:rsidRPr="002C0EF8" w14:paraId="3DAB0F4B"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15283791" w14:textId="77777777" w:rsidR="0068084C" w:rsidRPr="002C0EF8" w:rsidRDefault="0068084C" w:rsidP="007D65E1">
            <w:pPr>
              <w:suppressAutoHyphens w:val="0"/>
              <w:ind w:firstLine="0"/>
              <w:jc w:val="left"/>
            </w:pPr>
            <w:r w:rsidRPr="002C0EF8">
              <w:t>Номер документа</w:t>
            </w:r>
          </w:p>
        </w:tc>
        <w:tc>
          <w:tcPr>
            <w:tcW w:w="2019" w:type="dxa"/>
            <w:tcBorders>
              <w:top w:val="nil"/>
              <w:left w:val="nil"/>
              <w:bottom w:val="single" w:sz="4" w:space="0" w:color="auto"/>
              <w:right w:val="single" w:sz="4" w:space="0" w:color="auto"/>
            </w:tcBorders>
            <w:shd w:val="clear" w:color="auto" w:fill="auto"/>
            <w:hideMark/>
          </w:tcPr>
          <w:p w14:paraId="42E8669B" w14:textId="77777777" w:rsidR="0068084C" w:rsidRPr="002C0EF8" w:rsidRDefault="0068084C" w:rsidP="007D65E1">
            <w:pPr>
              <w:suppressAutoHyphens w:val="0"/>
              <w:ind w:firstLine="0"/>
              <w:jc w:val="center"/>
            </w:pPr>
            <w:r w:rsidRPr="002C0EF8">
              <w:t>НомДок</w:t>
            </w:r>
          </w:p>
        </w:tc>
        <w:tc>
          <w:tcPr>
            <w:tcW w:w="1276" w:type="dxa"/>
            <w:tcBorders>
              <w:top w:val="nil"/>
              <w:left w:val="nil"/>
              <w:bottom w:val="single" w:sz="4" w:space="0" w:color="auto"/>
              <w:right w:val="single" w:sz="4" w:space="0" w:color="auto"/>
            </w:tcBorders>
            <w:shd w:val="clear" w:color="auto" w:fill="auto"/>
            <w:hideMark/>
          </w:tcPr>
          <w:p w14:paraId="68B5133C"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5AFD737" w14:textId="77777777" w:rsidR="0068084C" w:rsidRPr="002C0EF8" w:rsidRDefault="0068084C" w:rsidP="007D65E1">
            <w:pPr>
              <w:suppressAutoHyphens w:val="0"/>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45E01A78" w14:textId="77777777" w:rsidR="0068084C" w:rsidRPr="002C0EF8" w:rsidRDefault="0068084C" w:rsidP="007D65E1">
            <w:pPr>
              <w:suppressAutoHyphens w:val="0"/>
              <w:ind w:firstLine="0"/>
              <w:jc w:val="center"/>
            </w:pPr>
            <w:r w:rsidRPr="002C0EF8">
              <w:t>О</w:t>
            </w:r>
          </w:p>
        </w:tc>
        <w:tc>
          <w:tcPr>
            <w:tcW w:w="5670" w:type="dxa"/>
            <w:tcBorders>
              <w:top w:val="nil"/>
              <w:left w:val="nil"/>
              <w:bottom w:val="single" w:sz="4" w:space="0" w:color="auto"/>
              <w:right w:val="single" w:sz="4" w:space="0" w:color="auto"/>
            </w:tcBorders>
            <w:shd w:val="clear" w:color="auto" w:fill="auto"/>
            <w:hideMark/>
          </w:tcPr>
          <w:p w14:paraId="41643DFE" w14:textId="77777777" w:rsidR="0068084C" w:rsidRPr="002C0EF8" w:rsidRDefault="0068084C" w:rsidP="007D65E1">
            <w:pPr>
              <w:suppressAutoHyphens w:val="0"/>
              <w:ind w:firstLine="0"/>
              <w:jc w:val="left"/>
            </w:pPr>
            <w:r w:rsidRPr="002C0EF8">
              <w:t> </w:t>
            </w:r>
          </w:p>
        </w:tc>
      </w:tr>
      <w:tr w:rsidR="0068084C" w:rsidRPr="002C0EF8" w14:paraId="5C5579F9"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667677CD" w14:textId="77777777" w:rsidR="0068084C" w:rsidRPr="002C0EF8" w:rsidRDefault="0068084C" w:rsidP="007D65E1">
            <w:pPr>
              <w:suppressAutoHyphens w:val="0"/>
              <w:ind w:firstLine="0"/>
              <w:jc w:val="left"/>
            </w:pPr>
            <w:r w:rsidRPr="002C0EF8">
              <w:t>Дата документа</w:t>
            </w:r>
          </w:p>
        </w:tc>
        <w:tc>
          <w:tcPr>
            <w:tcW w:w="2019" w:type="dxa"/>
            <w:tcBorders>
              <w:top w:val="nil"/>
              <w:left w:val="nil"/>
              <w:bottom w:val="single" w:sz="4" w:space="0" w:color="auto"/>
              <w:right w:val="single" w:sz="4" w:space="0" w:color="auto"/>
            </w:tcBorders>
            <w:shd w:val="clear" w:color="auto" w:fill="auto"/>
            <w:hideMark/>
          </w:tcPr>
          <w:p w14:paraId="69DEDF38" w14:textId="77777777" w:rsidR="0068084C" w:rsidRPr="002C0EF8" w:rsidRDefault="0068084C" w:rsidP="007D65E1">
            <w:pPr>
              <w:suppressAutoHyphens w:val="0"/>
              <w:ind w:firstLine="0"/>
              <w:jc w:val="center"/>
            </w:pPr>
            <w:r w:rsidRPr="002C0EF8">
              <w:t>ДатаДок</w:t>
            </w:r>
          </w:p>
        </w:tc>
        <w:tc>
          <w:tcPr>
            <w:tcW w:w="1276" w:type="dxa"/>
            <w:tcBorders>
              <w:top w:val="nil"/>
              <w:left w:val="nil"/>
              <w:bottom w:val="single" w:sz="4" w:space="0" w:color="auto"/>
              <w:right w:val="single" w:sz="4" w:space="0" w:color="auto"/>
            </w:tcBorders>
            <w:shd w:val="clear" w:color="auto" w:fill="auto"/>
            <w:hideMark/>
          </w:tcPr>
          <w:p w14:paraId="262648D4"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5C4AC8F" w14:textId="77777777" w:rsidR="0068084C" w:rsidRPr="002C0EF8" w:rsidRDefault="0068084C"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051C9EA1" w14:textId="77777777" w:rsidR="0068084C" w:rsidRPr="002C0EF8" w:rsidRDefault="0068084C" w:rsidP="007D65E1">
            <w:pPr>
              <w:suppressAutoHyphens w:val="0"/>
              <w:ind w:firstLine="0"/>
              <w:jc w:val="center"/>
            </w:pPr>
            <w:r w:rsidRPr="002C0EF8">
              <w:t>О</w:t>
            </w:r>
          </w:p>
        </w:tc>
        <w:tc>
          <w:tcPr>
            <w:tcW w:w="5670" w:type="dxa"/>
            <w:tcBorders>
              <w:top w:val="nil"/>
              <w:left w:val="nil"/>
              <w:bottom w:val="single" w:sz="4" w:space="0" w:color="auto"/>
              <w:right w:val="single" w:sz="4" w:space="0" w:color="auto"/>
            </w:tcBorders>
            <w:shd w:val="clear" w:color="auto" w:fill="auto"/>
            <w:hideMark/>
          </w:tcPr>
          <w:p w14:paraId="35FE2E34" w14:textId="77777777" w:rsidR="0068084C" w:rsidRPr="002C0EF8" w:rsidRDefault="0068084C" w:rsidP="007D65E1">
            <w:pPr>
              <w:suppressAutoHyphens w:val="0"/>
              <w:ind w:firstLine="0"/>
              <w:jc w:val="left"/>
            </w:pPr>
            <w:r w:rsidRPr="002C0EF8">
              <w:t>Типовой элемент &lt;ДатаТип&gt;.</w:t>
            </w:r>
          </w:p>
          <w:p w14:paraId="733F3EB4" w14:textId="77777777" w:rsidR="0068084C" w:rsidRPr="002C0EF8" w:rsidRDefault="0068084C" w:rsidP="007D65E1">
            <w:pPr>
              <w:suppressAutoHyphens w:val="0"/>
              <w:ind w:firstLine="0"/>
              <w:jc w:val="left"/>
            </w:pPr>
            <w:r w:rsidRPr="002C0EF8">
              <w:t>Дата в формате ДД.ММ.ГГГГ</w:t>
            </w:r>
          </w:p>
        </w:tc>
      </w:tr>
      <w:tr w:rsidR="0068084C" w:rsidRPr="002C0EF8" w14:paraId="75BEC382"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56352597" w14:textId="77777777" w:rsidR="0068084C" w:rsidRPr="002C0EF8" w:rsidRDefault="0068084C" w:rsidP="007D65E1">
            <w:pPr>
              <w:suppressAutoHyphens w:val="0"/>
              <w:ind w:firstLine="0"/>
              <w:jc w:val="left"/>
            </w:pPr>
            <w:r w:rsidRPr="002C0EF8">
              <w:t>Номер договора перевозки груза в прямом смешанном сообщении</w:t>
            </w:r>
          </w:p>
        </w:tc>
        <w:tc>
          <w:tcPr>
            <w:tcW w:w="2019" w:type="dxa"/>
            <w:tcBorders>
              <w:top w:val="nil"/>
              <w:left w:val="nil"/>
              <w:bottom w:val="single" w:sz="4" w:space="0" w:color="auto"/>
              <w:right w:val="single" w:sz="4" w:space="0" w:color="auto"/>
            </w:tcBorders>
            <w:shd w:val="clear" w:color="auto" w:fill="auto"/>
            <w:hideMark/>
          </w:tcPr>
          <w:p w14:paraId="4FEFED6B" w14:textId="77777777" w:rsidR="0068084C" w:rsidRPr="002C0EF8" w:rsidRDefault="0068084C" w:rsidP="007D65E1">
            <w:pPr>
              <w:suppressAutoHyphens w:val="0"/>
              <w:ind w:firstLine="0"/>
              <w:jc w:val="center"/>
            </w:pPr>
            <w:r w:rsidRPr="002C0EF8">
              <w:t>НомДогПер</w:t>
            </w:r>
          </w:p>
        </w:tc>
        <w:tc>
          <w:tcPr>
            <w:tcW w:w="1276" w:type="dxa"/>
            <w:tcBorders>
              <w:top w:val="nil"/>
              <w:left w:val="nil"/>
              <w:bottom w:val="single" w:sz="4" w:space="0" w:color="auto"/>
              <w:right w:val="single" w:sz="4" w:space="0" w:color="auto"/>
            </w:tcBorders>
            <w:shd w:val="clear" w:color="auto" w:fill="auto"/>
            <w:hideMark/>
          </w:tcPr>
          <w:p w14:paraId="4273FA5D"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658891D" w14:textId="77777777" w:rsidR="0068084C" w:rsidRPr="002C0EF8" w:rsidRDefault="0068084C" w:rsidP="007D65E1">
            <w:pPr>
              <w:suppressAutoHyphens w:val="0"/>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3D911ABE" w14:textId="77777777" w:rsidR="0068084C" w:rsidRPr="002C0EF8" w:rsidRDefault="0068084C" w:rsidP="007D65E1">
            <w:pPr>
              <w:suppressAutoHyphens w:val="0"/>
              <w:ind w:firstLine="0"/>
              <w:jc w:val="center"/>
            </w:pPr>
            <w:r w:rsidRPr="002C0EF8">
              <w:t>О</w:t>
            </w:r>
          </w:p>
        </w:tc>
        <w:tc>
          <w:tcPr>
            <w:tcW w:w="5670" w:type="dxa"/>
            <w:tcBorders>
              <w:top w:val="nil"/>
              <w:left w:val="nil"/>
              <w:bottom w:val="single" w:sz="4" w:space="0" w:color="auto"/>
              <w:right w:val="single" w:sz="4" w:space="0" w:color="auto"/>
            </w:tcBorders>
            <w:shd w:val="clear" w:color="auto" w:fill="auto"/>
            <w:hideMark/>
          </w:tcPr>
          <w:p w14:paraId="02BBB296" w14:textId="77777777" w:rsidR="0068084C" w:rsidRPr="002C0EF8" w:rsidRDefault="0068084C" w:rsidP="007D65E1">
            <w:pPr>
              <w:suppressAutoHyphens w:val="0"/>
              <w:ind w:firstLine="0"/>
              <w:jc w:val="left"/>
            </w:pPr>
            <w:r w:rsidRPr="002C0EF8">
              <w:t> </w:t>
            </w:r>
          </w:p>
        </w:tc>
      </w:tr>
      <w:tr w:rsidR="0068084C" w:rsidRPr="002C0EF8" w14:paraId="3D533801"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325F5A13" w14:textId="77777777" w:rsidR="0068084C" w:rsidRPr="002C0EF8" w:rsidRDefault="0068084C" w:rsidP="007D65E1">
            <w:pPr>
              <w:suppressAutoHyphens w:val="0"/>
              <w:ind w:firstLine="0"/>
              <w:jc w:val="left"/>
            </w:pPr>
            <w:r w:rsidRPr="002C0EF8">
              <w:t>Дата договора перевозки груза в прямом смешанном сообщении</w:t>
            </w:r>
          </w:p>
        </w:tc>
        <w:tc>
          <w:tcPr>
            <w:tcW w:w="2019" w:type="dxa"/>
            <w:tcBorders>
              <w:top w:val="nil"/>
              <w:left w:val="nil"/>
              <w:bottom w:val="single" w:sz="4" w:space="0" w:color="auto"/>
              <w:right w:val="single" w:sz="4" w:space="0" w:color="auto"/>
            </w:tcBorders>
            <w:shd w:val="clear" w:color="auto" w:fill="auto"/>
            <w:hideMark/>
          </w:tcPr>
          <w:p w14:paraId="0F0F6173" w14:textId="77777777" w:rsidR="0068084C" w:rsidRPr="002C0EF8" w:rsidRDefault="0068084C" w:rsidP="007D65E1">
            <w:pPr>
              <w:suppressAutoHyphens w:val="0"/>
              <w:ind w:firstLine="0"/>
              <w:jc w:val="center"/>
            </w:pPr>
            <w:r w:rsidRPr="002C0EF8">
              <w:t>ДатаДогПер</w:t>
            </w:r>
          </w:p>
        </w:tc>
        <w:tc>
          <w:tcPr>
            <w:tcW w:w="1276" w:type="dxa"/>
            <w:tcBorders>
              <w:top w:val="nil"/>
              <w:left w:val="nil"/>
              <w:bottom w:val="single" w:sz="4" w:space="0" w:color="auto"/>
              <w:right w:val="single" w:sz="4" w:space="0" w:color="auto"/>
            </w:tcBorders>
            <w:shd w:val="clear" w:color="auto" w:fill="auto"/>
            <w:hideMark/>
          </w:tcPr>
          <w:p w14:paraId="5C1A2462"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1F2B8DD" w14:textId="77777777" w:rsidR="0068084C" w:rsidRPr="002C0EF8" w:rsidRDefault="0068084C"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07AADA65" w14:textId="77777777" w:rsidR="0068084C" w:rsidRPr="002C0EF8" w:rsidRDefault="0068084C" w:rsidP="007D65E1">
            <w:pPr>
              <w:suppressAutoHyphens w:val="0"/>
              <w:ind w:firstLine="0"/>
              <w:jc w:val="center"/>
            </w:pPr>
            <w:r w:rsidRPr="002C0EF8">
              <w:t>О</w:t>
            </w:r>
          </w:p>
        </w:tc>
        <w:tc>
          <w:tcPr>
            <w:tcW w:w="5670" w:type="dxa"/>
            <w:tcBorders>
              <w:top w:val="nil"/>
              <w:left w:val="nil"/>
              <w:bottom w:val="single" w:sz="4" w:space="0" w:color="auto"/>
              <w:right w:val="single" w:sz="4" w:space="0" w:color="auto"/>
            </w:tcBorders>
            <w:shd w:val="clear" w:color="auto" w:fill="auto"/>
            <w:hideMark/>
          </w:tcPr>
          <w:p w14:paraId="4088FB94" w14:textId="77777777" w:rsidR="0068084C" w:rsidRPr="002C0EF8" w:rsidRDefault="0068084C" w:rsidP="007D65E1">
            <w:pPr>
              <w:suppressAutoHyphens w:val="0"/>
              <w:ind w:firstLine="0"/>
              <w:jc w:val="left"/>
            </w:pPr>
            <w:r w:rsidRPr="002C0EF8">
              <w:t>Типовой элемент &lt;ДатаТип&gt;.</w:t>
            </w:r>
          </w:p>
          <w:p w14:paraId="62284105" w14:textId="77777777" w:rsidR="0068084C" w:rsidRPr="002C0EF8" w:rsidRDefault="0068084C" w:rsidP="007D65E1">
            <w:pPr>
              <w:suppressAutoHyphens w:val="0"/>
              <w:ind w:firstLine="0"/>
              <w:jc w:val="left"/>
            </w:pPr>
            <w:r w:rsidRPr="002C0EF8">
              <w:t>Дата в формате ДД.ММ.ГГГГ</w:t>
            </w:r>
          </w:p>
        </w:tc>
      </w:tr>
      <w:tr w:rsidR="0026410C" w:rsidRPr="002C0EF8" w14:paraId="616A394C"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tcPr>
          <w:p w14:paraId="2A09FDF5" w14:textId="0B9F9DC6" w:rsidR="0026410C" w:rsidRPr="002C0EF8" w:rsidRDefault="0026410C" w:rsidP="0026410C">
            <w:pPr>
              <w:suppressAutoHyphens w:val="0"/>
              <w:ind w:firstLine="0"/>
              <w:jc w:val="left"/>
            </w:pPr>
            <w:r w:rsidRPr="002C0EF8">
              <w:rPr>
                <w:color w:val="000000"/>
              </w:rPr>
              <w:t>Идентификатор исходного файла обмена информации грузоотправителя, в который вносится исправление</w:t>
            </w:r>
          </w:p>
        </w:tc>
        <w:tc>
          <w:tcPr>
            <w:tcW w:w="2019" w:type="dxa"/>
            <w:tcBorders>
              <w:top w:val="nil"/>
              <w:left w:val="nil"/>
              <w:bottom w:val="single" w:sz="4" w:space="0" w:color="auto"/>
              <w:right w:val="single" w:sz="4" w:space="0" w:color="auto"/>
            </w:tcBorders>
            <w:shd w:val="clear" w:color="auto" w:fill="auto"/>
          </w:tcPr>
          <w:p w14:paraId="5C6074AC" w14:textId="0574694F" w:rsidR="0026410C" w:rsidRPr="002C0EF8" w:rsidRDefault="0026410C" w:rsidP="0026410C">
            <w:pPr>
              <w:suppressAutoHyphens w:val="0"/>
              <w:ind w:firstLine="0"/>
              <w:jc w:val="center"/>
            </w:pPr>
            <w:r w:rsidRPr="002C0EF8">
              <w:rPr>
                <w:color w:val="000000"/>
              </w:rPr>
              <w:t>ИдИсхФайл</w:t>
            </w:r>
          </w:p>
        </w:tc>
        <w:tc>
          <w:tcPr>
            <w:tcW w:w="1276" w:type="dxa"/>
            <w:tcBorders>
              <w:top w:val="nil"/>
              <w:left w:val="nil"/>
              <w:bottom w:val="single" w:sz="4" w:space="0" w:color="auto"/>
              <w:right w:val="single" w:sz="4" w:space="0" w:color="auto"/>
            </w:tcBorders>
            <w:shd w:val="clear" w:color="auto" w:fill="auto"/>
          </w:tcPr>
          <w:p w14:paraId="7B68CE10" w14:textId="5DF8ADE6" w:rsidR="0026410C" w:rsidRPr="002C0EF8" w:rsidRDefault="0026410C" w:rsidP="0026410C">
            <w:pPr>
              <w:suppressAutoHyphens w:val="0"/>
              <w:ind w:firstLine="0"/>
              <w:jc w:val="center"/>
            </w:pPr>
            <w:r w:rsidRPr="002C0EF8">
              <w:rPr>
                <w:color w:val="000000"/>
              </w:rPr>
              <w:t>A</w:t>
            </w:r>
          </w:p>
        </w:tc>
        <w:tc>
          <w:tcPr>
            <w:tcW w:w="1208" w:type="dxa"/>
            <w:tcBorders>
              <w:top w:val="nil"/>
              <w:left w:val="nil"/>
              <w:bottom w:val="single" w:sz="4" w:space="0" w:color="auto"/>
              <w:right w:val="single" w:sz="4" w:space="0" w:color="auto"/>
            </w:tcBorders>
            <w:shd w:val="clear" w:color="auto" w:fill="auto"/>
          </w:tcPr>
          <w:p w14:paraId="7EB62502" w14:textId="28344538" w:rsidR="0026410C" w:rsidRPr="002C0EF8" w:rsidRDefault="0026410C" w:rsidP="0026410C">
            <w:pPr>
              <w:suppressAutoHyphens w:val="0"/>
              <w:ind w:firstLine="0"/>
              <w:jc w:val="center"/>
            </w:pPr>
            <w:r w:rsidRPr="002C0EF8">
              <w:rPr>
                <w:color w:val="000000"/>
              </w:rPr>
              <w:t>T(1-255)</w:t>
            </w:r>
          </w:p>
        </w:tc>
        <w:tc>
          <w:tcPr>
            <w:tcW w:w="1910" w:type="dxa"/>
            <w:tcBorders>
              <w:top w:val="nil"/>
              <w:left w:val="nil"/>
              <w:bottom w:val="single" w:sz="4" w:space="0" w:color="auto"/>
              <w:right w:val="single" w:sz="4" w:space="0" w:color="auto"/>
            </w:tcBorders>
            <w:shd w:val="clear" w:color="auto" w:fill="auto"/>
          </w:tcPr>
          <w:p w14:paraId="2CB6BED4" w14:textId="78504810" w:rsidR="0026410C" w:rsidRPr="002C0EF8" w:rsidRDefault="0026410C" w:rsidP="0026410C">
            <w:pPr>
              <w:suppressAutoHyphens w:val="0"/>
              <w:ind w:firstLine="0"/>
              <w:jc w:val="center"/>
            </w:pPr>
            <w:r w:rsidRPr="002C0EF8">
              <w:rPr>
                <w:color w:val="000000"/>
              </w:rPr>
              <w:t>НУ</w:t>
            </w:r>
          </w:p>
        </w:tc>
        <w:tc>
          <w:tcPr>
            <w:tcW w:w="5670" w:type="dxa"/>
            <w:tcBorders>
              <w:top w:val="nil"/>
              <w:left w:val="nil"/>
              <w:bottom w:val="single" w:sz="4" w:space="0" w:color="auto"/>
              <w:right w:val="single" w:sz="4" w:space="0" w:color="auto"/>
            </w:tcBorders>
            <w:shd w:val="clear" w:color="auto" w:fill="auto"/>
          </w:tcPr>
          <w:p w14:paraId="3AE97C08" w14:textId="77777777" w:rsidR="0026410C" w:rsidRPr="002C0EF8" w:rsidRDefault="0026410C" w:rsidP="0026410C">
            <w:pPr>
              <w:autoSpaceDE w:val="0"/>
              <w:autoSpaceDN w:val="0"/>
              <w:adjustRightInd w:val="0"/>
              <w:ind w:firstLine="0"/>
              <w:rPr>
                <w:color w:val="000000"/>
              </w:rPr>
            </w:pPr>
            <w:r w:rsidRPr="002C0EF8">
              <w:rPr>
                <w:color w:val="000000"/>
              </w:rPr>
              <w:t>Содержит (повторяет) имя исходного файла обмена информации грузоотправителя (без расширения), в который вносится исправление.</w:t>
            </w:r>
          </w:p>
          <w:p w14:paraId="79C3A3A7" w14:textId="2A48203D" w:rsidR="0026410C" w:rsidRPr="002C0EF8" w:rsidRDefault="0026410C" w:rsidP="0026410C">
            <w:pPr>
              <w:suppressAutoHyphens w:val="0"/>
              <w:ind w:firstLine="0"/>
              <w:jc w:val="left"/>
            </w:pPr>
            <w:r w:rsidRPr="002C0EF8">
              <w:rPr>
                <w:color w:val="000000"/>
              </w:rPr>
              <w:t>Элемент обязателен и формируется при наличии &lt;ИспрДок&gt;</w:t>
            </w:r>
          </w:p>
        </w:tc>
      </w:tr>
      <w:tr w:rsidR="0068084C" w:rsidRPr="002C0EF8" w14:paraId="12BBA9CE"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3C985A60" w14:textId="77777777" w:rsidR="0068084C" w:rsidRPr="002C0EF8" w:rsidRDefault="0068084C" w:rsidP="007D65E1">
            <w:pPr>
              <w:suppressAutoHyphens w:val="0"/>
              <w:ind w:firstLine="0"/>
              <w:jc w:val="left"/>
            </w:pPr>
            <w:r w:rsidRPr="002C0EF8">
              <w:t>Сведения о грузоотправителе</w:t>
            </w:r>
          </w:p>
        </w:tc>
        <w:tc>
          <w:tcPr>
            <w:tcW w:w="2019" w:type="dxa"/>
            <w:tcBorders>
              <w:top w:val="nil"/>
              <w:left w:val="nil"/>
              <w:bottom w:val="single" w:sz="4" w:space="0" w:color="auto"/>
              <w:right w:val="single" w:sz="4" w:space="0" w:color="auto"/>
            </w:tcBorders>
            <w:shd w:val="clear" w:color="auto" w:fill="auto"/>
            <w:hideMark/>
          </w:tcPr>
          <w:p w14:paraId="3BCFF0D0" w14:textId="77777777" w:rsidR="0068084C" w:rsidRPr="002C0EF8" w:rsidRDefault="0068084C" w:rsidP="007D65E1">
            <w:pPr>
              <w:suppressAutoHyphens w:val="0"/>
              <w:ind w:firstLine="0"/>
              <w:jc w:val="center"/>
            </w:pPr>
            <w:r w:rsidRPr="002C0EF8">
              <w:t>СвГО</w:t>
            </w:r>
          </w:p>
        </w:tc>
        <w:tc>
          <w:tcPr>
            <w:tcW w:w="1276" w:type="dxa"/>
            <w:tcBorders>
              <w:top w:val="nil"/>
              <w:left w:val="nil"/>
              <w:bottom w:val="single" w:sz="4" w:space="0" w:color="auto"/>
              <w:right w:val="single" w:sz="4" w:space="0" w:color="auto"/>
            </w:tcBorders>
            <w:shd w:val="clear" w:color="auto" w:fill="auto"/>
            <w:hideMark/>
          </w:tcPr>
          <w:p w14:paraId="33563088" w14:textId="77777777" w:rsidR="0068084C" w:rsidRPr="002C0EF8" w:rsidRDefault="0068084C"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0C90AA80" w14:textId="77777777" w:rsidR="0068084C" w:rsidRPr="002C0EF8" w:rsidRDefault="0068084C"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24E9A2DB" w14:textId="77777777" w:rsidR="0068084C" w:rsidRPr="002C0EF8" w:rsidRDefault="0068084C" w:rsidP="007D65E1">
            <w:pPr>
              <w:suppressAutoHyphens w:val="0"/>
              <w:ind w:firstLine="0"/>
              <w:jc w:val="center"/>
            </w:pPr>
            <w:r w:rsidRPr="002C0EF8">
              <w:t>О</w:t>
            </w:r>
          </w:p>
        </w:tc>
        <w:tc>
          <w:tcPr>
            <w:tcW w:w="5670" w:type="dxa"/>
            <w:tcBorders>
              <w:top w:val="nil"/>
              <w:left w:val="nil"/>
              <w:bottom w:val="single" w:sz="4" w:space="0" w:color="auto"/>
              <w:right w:val="single" w:sz="4" w:space="0" w:color="auto"/>
            </w:tcBorders>
            <w:shd w:val="clear" w:color="auto" w:fill="auto"/>
            <w:hideMark/>
          </w:tcPr>
          <w:p w14:paraId="3219616F" w14:textId="77777777" w:rsidR="0068084C" w:rsidRPr="002C0EF8" w:rsidRDefault="0068084C" w:rsidP="007D65E1">
            <w:pPr>
              <w:suppressAutoHyphens w:val="0"/>
              <w:ind w:firstLine="0"/>
              <w:jc w:val="left"/>
            </w:pPr>
            <w:r w:rsidRPr="002C0EF8">
              <w:t xml:space="preserve">Состав элемента представлен в таблице 5.4 </w:t>
            </w:r>
          </w:p>
        </w:tc>
      </w:tr>
      <w:tr w:rsidR="0068084C" w:rsidRPr="002C0EF8" w14:paraId="0D8BA349"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446E0C71" w14:textId="77777777" w:rsidR="0068084C" w:rsidRPr="002C0EF8" w:rsidRDefault="0068084C" w:rsidP="007D65E1">
            <w:pPr>
              <w:suppressAutoHyphens w:val="0"/>
              <w:ind w:firstLine="0"/>
              <w:jc w:val="left"/>
            </w:pPr>
            <w:r w:rsidRPr="002C0EF8">
              <w:t>Сведения о заказчике услуг по организации перевозки груза</w:t>
            </w:r>
          </w:p>
        </w:tc>
        <w:tc>
          <w:tcPr>
            <w:tcW w:w="2019" w:type="dxa"/>
            <w:tcBorders>
              <w:top w:val="nil"/>
              <w:left w:val="nil"/>
              <w:bottom w:val="single" w:sz="4" w:space="0" w:color="auto"/>
              <w:right w:val="single" w:sz="4" w:space="0" w:color="auto"/>
            </w:tcBorders>
            <w:shd w:val="clear" w:color="auto" w:fill="auto"/>
            <w:hideMark/>
          </w:tcPr>
          <w:p w14:paraId="4CE02544" w14:textId="77777777" w:rsidR="0068084C" w:rsidRPr="002C0EF8" w:rsidRDefault="0068084C" w:rsidP="007D65E1">
            <w:pPr>
              <w:suppressAutoHyphens w:val="0"/>
              <w:ind w:firstLine="0"/>
              <w:jc w:val="center"/>
            </w:pPr>
            <w:r w:rsidRPr="002C0EF8">
              <w:t>СвЗакУсл</w:t>
            </w:r>
          </w:p>
        </w:tc>
        <w:tc>
          <w:tcPr>
            <w:tcW w:w="1276" w:type="dxa"/>
            <w:tcBorders>
              <w:top w:val="nil"/>
              <w:left w:val="nil"/>
              <w:bottom w:val="single" w:sz="4" w:space="0" w:color="auto"/>
              <w:right w:val="single" w:sz="4" w:space="0" w:color="auto"/>
            </w:tcBorders>
            <w:shd w:val="clear" w:color="auto" w:fill="auto"/>
            <w:hideMark/>
          </w:tcPr>
          <w:p w14:paraId="4E026FDA" w14:textId="77777777" w:rsidR="0068084C" w:rsidRPr="002C0EF8" w:rsidRDefault="0068084C"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4E89E958" w14:textId="77777777" w:rsidR="0068084C" w:rsidRPr="002C0EF8" w:rsidRDefault="0068084C"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1BC9A512" w14:textId="77777777" w:rsidR="0068084C" w:rsidRPr="002C0EF8" w:rsidRDefault="0068084C" w:rsidP="007D65E1">
            <w:pPr>
              <w:suppressAutoHyphens w:val="0"/>
              <w:ind w:firstLine="0"/>
              <w:jc w:val="center"/>
            </w:pPr>
            <w:r w:rsidRPr="002C0EF8">
              <w:t>НУ</w:t>
            </w:r>
          </w:p>
        </w:tc>
        <w:tc>
          <w:tcPr>
            <w:tcW w:w="5670" w:type="dxa"/>
            <w:tcBorders>
              <w:top w:val="nil"/>
              <w:left w:val="nil"/>
              <w:bottom w:val="single" w:sz="4" w:space="0" w:color="auto"/>
              <w:right w:val="single" w:sz="4" w:space="0" w:color="auto"/>
            </w:tcBorders>
            <w:shd w:val="clear" w:color="auto" w:fill="auto"/>
            <w:hideMark/>
          </w:tcPr>
          <w:p w14:paraId="21CE5DB0" w14:textId="77777777" w:rsidR="0068084C" w:rsidRPr="002C0EF8" w:rsidRDefault="0068084C" w:rsidP="007D65E1">
            <w:pPr>
              <w:suppressAutoHyphens w:val="0"/>
              <w:ind w:firstLine="0"/>
              <w:jc w:val="left"/>
            </w:pPr>
            <w:r w:rsidRPr="002C0EF8">
              <w:t>Состав элемента представлен в таблице 5.5.</w:t>
            </w:r>
          </w:p>
          <w:p w14:paraId="04ECDA9E" w14:textId="77777777" w:rsidR="0068084C" w:rsidRPr="002C0EF8" w:rsidRDefault="0068084C" w:rsidP="007D65E1">
            <w:pPr>
              <w:suppressAutoHyphens w:val="0"/>
              <w:ind w:firstLine="0"/>
              <w:jc w:val="left"/>
            </w:pPr>
            <w:r w:rsidRPr="002C0EF8">
              <w:rPr>
                <w:szCs w:val="22"/>
                <w:lang w:eastAsia="en-US"/>
              </w:rPr>
              <w:t xml:space="preserve">Элемент обязателен и формируется при &lt;ГОЭксп&gt; = 1 </w:t>
            </w:r>
            <w:r w:rsidRPr="002C0EF8">
              <w:t xml:space="preserve"> </w:t>
            </w:r>
          </w:p>
        </w:tc>
      </w:tr>
      <w:tr w:rsidR="0068084C" w:rsidRPr="002C0EF8" w14:paraId="0F1F47F2"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4103F0BA" w14:textId="77777777" w:rsidR="0068084C" w:rsidRPr="002C0EF8" w:rsidRDefault="0068084C" w:rsidP="007D65E1">
            <w:pPr>
              <w:suppressAutoHyphens w:val="0"/>
              <w:ind w:firstLine="0"/>
              <w:jc w:val="left"/>
            </w:pPr>
            <w:r w:rsidRPr="002C0EF8">
              <w:t>Сведения о грузополучателе</w:t>
            </w:r>
          </w:p>
        </w:tc>
        <w:tc>
          <w:tcPr>
            <w:tcW w:w="2019" w:type="dxa"/>
            <w:tcBorders>
              <w:top w:val="nil"/>
              <w:left w:val="nil"/>
              <w:bottom w:val="single" w:sz="4" w:space="0" w:color="auto"/>
              <w:right w:val="single" w:sz="4" w:space="0" w:color="auto"/>
            </w:tcBorders>
            <w:shd w:val="clear" w:color="auto" w:fill="auto"/>
            <w:hideMark/>
          </w:tcPr>
          <w:p w14:paraId="4F36D4CE" w14:textId="77777777" w:rsidR="0068084C" w:rsidRPr="002C0EF8" w:rsidRDefault="0068084C" w:rsidP="007D65E1">
            <w:pPr>
              <w:suppressAutoHyphens w:val="0"/>
              <w:ind w:firstLine="0"/>
              <w:jc w:val="center"/>
            </w:pPr>
            <w:r w:rsidRPr="002C0EF8">
              <w:t>СвГП</w:t>
            </w:r>
          </w:p>
        </w:tc>
        <w:tc>
          <w:tcPr>
            <w:tcW w:w="1276" w:type="dxa"/>
            <w:tcBorders>
              <w:top w:val="nil"/>
              <w:left w:val="nil"/>
              <w:bottom w:val="single" w:sz="4" w:space="0" w:color="auto"/>
              <w:right w:val="single" w:sz="4" w:space="0" w:color="auto"/>
            </w:tcBorders>
            <w:shd w:val="clear" w:color="auto" w:fill="auto"/>
            <w:hideMark/>
          </w:tcPr>
          <w:p w14:paraId="058EB663" w14:textId="77777777" w:rsidR="0068084C" w:rsidRPr="002C0EF8" w:rsidRDefault="0068084C"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4EF79562" w14:textId="77777777" w:rsidR="0068084C" w:rsidRPr="002C0EF8" w:rsidRDefault="0068084C"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0B2AAAE5" w14:textId="77777777" w:rsidR="0068084C" w:rsidRPr="002C0EF8" w:rsidRDefault="0068084C" w:rsidP="007D65E1">
            <w:pPr>
              <w:suppressAutoHyphens w:val="0"/>
              <w:ind w:firstLine="0"/>
              <w:jc w:val="center"/>
            </w:pPr>
            <w:r w:rsidRPr="002C0EF8">
              <w:t>О</w:t>
            </w:r>
          </w:p>
        </w:tc>
        <w:tc>
          <w:tcPr>
            <w:tcW w:w="5670" w:type="dxa"/>
            <w:tcBorders>
              <w:top w:val="nil"/>
              <w:left w:val="nil"/>
              <w:bottom w:val="single" w:sz="4" w:space="0" w:color="auto"/>
              <w:right w:val="single" w:sz="4" w:space="0" w:color="auto"/>
            </w:tcBorders>
            <w:shd w:val="clear" w:color="auto" w:fill="auto"/>
            <w:hideMark/>
          </w:tcPr>
          <w:p w14:paraId="7EEAC1F1" w14:textId="77777777" w:rsidR="0068084C" w:rsidRPr="002C0EF8" w:rsidRDefault="0068084C" w:rsidP="007D65E1">
            <w:pPr>
              <w:suppressAutoHyphens w:val="0"/>
              <w:ind w:firstLine="0"/>
              <w:jc w:val="left"/>
            </w:pPr>
            <w:r w:rsidRPr="002C0EF8">
              <w:t xml:space="preserve">Состав элемента представлен в таблице 5.6 </w:t>
            </w:r>
          </w:p>
        </w:tc>
      </w:tr>
      <w:tr w:rsidR="0068084C" w:rsidRPr="002C0EF8" w14:paraId="0F8EA30A"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3E17B919" w14:textId="77777777" w:rsidR="0068084C" w:rsidRPr="002C0EF8" w:rsidRDefault="0068084C" w:rsidP="007D65E1">
            <w:pPr>
              <w:suppressAutoHyphens w:val="0"/>
              <w:ind w:firstLine="0"/>
              <w:jc w:val="left"/>
            </w:pPr>
            <w:r w:rsidRPr="002C0EF8">
              <w:t>Сведения о перевозчике</w:t>
            </w:r>
          </w:p>
        </w:tc>
        <w:tc>
          <w:tcPr>
            <w:tcW w:w="2019" w:type="dxa"/>
            <w:tcBorders>
              <w:top w:val="nil"/>
              <w:left w:val="nil"/>
              <w:bottom w:val="single" w:sz="4" w:space="0" w:color="auto"/>
              <w:right w:val="single" w:sz="4" w:space="0" w:color="auto"/>
            </w:tcBorders>
            <w:shd w:val="clear" w:color="auto" w:fill="auto"/>
            <w:hideMark/>
          </w:tcPr>
          <w:p w14:paraId="2F24D80A" w14:textId="77777777" w:rsidR="0068084C" w:rsidRPr="002C0EF8" w:rsidRDefault="0068084C" w:rsidP="007D65E1">
            <w:pPr>
              <w:suppressAutoHyphens w:val="0"/>
              <w:ind w:firstLine="0"/>
              <w:jc w:val="center"/>
            </w:pPr>
            <w:r w:rsidRPr="002C0EF8">
              <w:t>СвПрв</w:t>
            </w:r>
          </w:p>
        </w:tc>
        <w:tc>
          <w:tcPr>
            <w:tcW w:w="1276" w:type="dxa"/>
            <w:tcBorders>
              <w:top w:val="nil"/>
              <w:left w:val="nil"/>
              <w:bottom w:val="single" w:sz="4" w:space="0" w:color="auto"/>
              <w:right w:val="single" w:sz="4" w:space="0" w:color="auto"/>
            </w:tcBorders>
            <w:shd w:val="clear" w:color="auto" w:fill="auto"/>
            <w:hideMark/>
          </w:tcPr>
          <w:p w14:paraId="3380B6F3" w14:textId="77777777" w:rsidR="0068084C" w:rsidRPr="002C0EF8" w:rsidRDefault="0068084C"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6BF74E68" w14:textId="77777777" w:rsidR="0068084C" w:rsidRPr="002C0EF8" w:rsidRDefault="0068084C"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0987EC96" w14:textId="77777777" w:rsidR="0068084C" w:rsidRPr="002C0EF8" w:rsidRDefault="0068084C" w:rsidP="007D65E1">
            <w:pPr>
              <w:suppressAutoHyphens w:val="0"/>
              <w:ind w:firstLine="0"/>
              <w:jc w:val="center"/>
            </w:pPr>
            <w:r w:rsidRPr="002C0EF8">
              <w:t>О</w:t>
            </w:r>
          </w:p>
        </w:tc>
        <w:tc>
          <w:tcPr>
            <w:tcW w:w="5670" w:type="dxa"/>
            <w:tcBorders>
              <w:top w:val="nil"/>
              <w:left w:val="nil"/>
              <w:bottom w:val="single" w:sz="4" w:space="0" w:color="auto"/>
              <w:right w:val="single" w:sz="4" w:space="0" w:color="auto"/>
            </w:tcBorders>
            <w:shd w:val="clear" w:color="auto" w:fill="auto"/>
            <w:hideMark/>
          </w:tcPr>
          <w:p w14:paraId="3E8BF342" w14:textId="77777777" w:rsidR="0068084C" w:rsidRPr="002C0EF8" w:rsidRDefault="0068084C" w:rsidP="007D65E1">
            <w:pPr>
              <w:suppressAutoHyphens w:val="0"/>
              <w:ind w:firstLine="0"/>
              <w:jc w:val="left"/>
            </w:pPr>
            <w:r w:rsidRPr="002C0EF8">
              <w:t xml:space="preserve">Типовой элемент &lt;УчастникТип&gt;. </w:t>
            </w:r>
          </w:p>
          <w:p w14:paraId="1A0010BB" w14:textId="77777777" w:rsidR="0068084C" w:rsidRPr="002C0EF8" w:rsidRDefault="0068084C" w:rsidP="007D65E1">
            <w:pPr>
              <w:suppressAutoHyphens w:val="0"/>
              <w:ind w:firstLine="0"/>
              <w:jc w:val="left"/>
            </w:pPr>
            <w:r w:rsidRPr="002C0EF8">
              <w:t xml:space="preserve">Состав элемента представлен в таблице 5.24 </w:t>
            </w:r>
          </w:p>
        </w:tc>
      </w:tr>
      <w:tr w:rsidR="0068084C" w:rsidRPr="002C0EF8" w14:paraId="701AB516"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6E116696" w14:textId="77777777" w:rsidR="0068084C" w:rsidRPr="002C0EF8" w:rsidRDefault="0068084C" w:rsidP="007D65E1">
            <w:pPr>
              <w:suppressAutoHyphens w:val="0"/>
              <w:ind w:firstLine="0"/>
              <w:jc w:val="left"/>
            </w:pPr>
            <w:r w:rsidRPr="002C0EF8">
              <w:t>Сведения о пунктах отправления и назначения согласно договору перевозки груза</w:t>
            </w:r>
          </w:p>
        </w:tc>
        <w:tc>
          <w:tcPr>
            <w:tcW w:w="2019" w:type="dxa"/>
            <w:tcBorders>
              <w:top w:val="nil"/>
              <w:left w:val="nil"/>
              <w:bottom w:val="single" w:sz="4" w:space="0" w:color="auto"/>
              <w:right w:val="single" w:sz="4" w:space="0" w:color="auto"/>
            </w:tcBorders>
            <w:shd w:val="clear" w:color="auto" w:fill="auto"/>
            <w:hideMark/>
          </w:tcPr>
          <w:p w14:paraId="2C996BEC" w14:textId="77777777" w:rsidR="0068084C" w:rsidRPr="002C0EF8" w:rsidRDefault="0068084C" w:rsidP="007D65E1">
            <w:pPr>
              <w:suppressAutoHyphens w:val="0"/>
              <w:ind w:firstLine="0"/>
              <w:jc w:val="center"/>
            </w:pPr>
            <w:r w:rsidRPr="002C0EF8">
              <w:t>СвПункт</w:t>
            </w:r>
          </w:p>
        </w:tc>
        <w:tc>
          <w:tcPr>
            <w:tcW w:w="1276" w:type="dxa"/>
            <w:tcBorders>
              <w:top w:val="nil"/>
              <w:left w:val="nil"/>
              <w:bottom w:val="single" w:sz="4" w:space="0" w:color="auto"/>
              <w:right w:val="single" w:sz="4" w:space="0" w:color="auto"/>
            </w:tcBorders>
            <w:shd w:val="clear" w:color="auto" w:fill="auto"/>
            <w:hideMark/>
          </w:tcPr>
          <w:p w14:paraId="14CE1813" w14:textId="77777777" w:rsidR="0068084C" w:rsidRPr="002C0EF8" w:rsidRDefault="0068084C"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417E547D" w14:textId="77777777" w:rsidR="0068084C" w:rsidRPr="002C0EF8" w:rsidRDefault="0068084C"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267C131B" w14:textId="77777777" w:rsidR="0068084C" w:rsidRPr="002C0EF8" w:rsidRDefault="0068084C" w:rsidP="007D65E1">
            <w:pPr>
              <w:suppressAutoHyphens w:val="0"/>
              <w:ind w:firstLine="0"/>
              <w:jc w:val="center"/>
            </w:pPr>
            <w:r w:rsidRPr="002C0EF8">
              <w:t>О</w:t>
            </w:r>
          </w:p>
        </w:tc>
        <w:tc>
          <w:tcPr>
            <w:tcW w:w="5670" w:type="dxa"/>
            <w:tcBorders>
              <w:top w:val="nil"/>
              <w:left w:val="nil"/>
              <w:bottom w:val="single" w:sz="4" w:space="0" w:color="auto"/>
              <w:right w:val="single" w:sz="4" w:space="0" w:color="auto"/>
            </w:tcBorders>
            <w:shd w:val="clear" w:color="auto" w:fill="auto"/>
            <w:hideMark/>
          </w:tcPr>
          <w:p w14:paraId="00F5C888" w14:textId="77777777" w:rsidR="0068084C" w:rsidRPr="002C0EF8" w:rsidRDefault="0068084C" w:rsidP="007D65E1">
            <w:pPr>
              <w:suppressAutoHyphens w:val="0"/>
              <w:ind w:firstLine="0"/>
              <w:jc w:val="left"/>
            </w:pPr>
            <w:r w:rsidRPr="002C0EF8">
              <w:t xml:space="preserve">Состав элемента представлен в таблице 5.7 </w:t>
            </w:r>
          </w:p>
        </w:tc>
      </w:tr>
      <w:tr w:rsidR="0068084C" w:rsidRPr="002C0EF8" w14:paraId="7E916988"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4BA20939" w14:textId="77777777" w:rsidR="0068084C" w:rsidRPr="002C0EF8" w:rsidRDefault="0068084C" w:rsidP="007D65E1">
            <w:pPr>
              <w:suppressAutoHyphens w:val="0"/>
              <w:ind w:firstLine="0"/>
              <w:jc w:val="left"/>
            </w:pPr>
            <w:r w:rsidRPr="002C0EF8">
              <w:t>Сведения о грузе</w:t>
            </w:r>
          </w:p>
        </w:tc>
        <w:tc>
          <w:tcPr>
            <w:tcW w:w="2019" w:type="dxa"/>
            <w:tcBorders>
              <w:top w:val="nil"/>
              <w:left w:val="nil"/>
              <w:bottom w:val="single" w:sz="4" w:space="0" w:color="auto"/>
              <w:right w:val="single" w:sz="4" w:space="0" w:color="auto"/>
            </w:tcBorders>
            <w:shd w:val="clear" w:color="auto" w:fill="auto"/>
            <w:hideMark/>
          </w:tcPr>
          <w:p w14:paraId="2248BB3B" w14:textId="77777777" w:rsidR="0068084C" w:rsidRPr="002C0EF8" w:rsidRDefault="0068084C" w:rsidP="007D65E1">
            <w:pPr>
              <w:suppressAutoHyphens w:val="0"/>
              <w:ind w:firstLine="0"/>
              <w:jc w:val="center"/>
            </w:pPr>
            <w:r w:rsidRPr="002C0EF8">
              <w:t>СвГруз</w:t>
            </w:r>
          </w:p>
        </w:tc>
        <w:tc>
          <w:tcPr>
            <w:tcW w:w="1276" w:type="dxa"/>
            <w:tcBorders>
              <w:top w:val="nil"/>
              <w:left w:val="nil"/>
              <w:bottom w:val="single" w:sz="4" w:space="0" w:color="auto"/>
              <w:right w:val="single" w:sz="4" w:space="0" w:color="auto"/>
            </w:tcBorders>
            <w:shd w:val="clear" w:color="auto" w:fill="auto"/>
            <w:hideMark/>
          </w:tcPr>
          <w:p w14:paraId="5B439302" w14:textId="77777777" w:rsidR="0068084C" w:rsidRPr="002C0EF8" w:rsidRDefault="0068084C"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4A6BA5FE" w14:textId="77777777" w:rsidR="0068084C" w:rsidRPr="002C0EF8" w:rsidRDefault="0068084C"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1ECBDB31" w14:textId="77777777" w:rsidR="0068084C" w:rsidRPr="002C0EF8" w:rsidRDefault="0068084C" w:rsidP="007D65E1">
            <w:pPr>
              <w:suppressAutoHyphens w:val="0"/>
              <w:ind w:firstLine="0"/>
              <w:jc w:val="center"/>
            </w:pPr>
            <w:r w:rsidRPr="002C0EF8">
              <w:t>О</w:t>
            </w:r>
          </w:p>
        </w:tc>
        <w:tc>
          <w:tcPr>
            <w:tcW w:w="5670" w:type="dxa"/>
            <w:tcBorders>
              <w:top w:val="nil"/>
              <w:left w:val="nil"/>
              <w:bottom w:val="single" w:sz="4" w:space="0" w:color="auto"/>
              <w:right w:val="single" w:sz="4" w:space="0" w:color="auto"/>
            </w:tcBorders>
            <w:shd w:val="clear" w:color="auto" w:fill="auto"/>
            <w:hideMark/>
          </w:tcPr>
          <w:p w14:paraId="0DA49915" w14:textId="77777777" w:rsidR="0068084C" w:rsidRPr="002C0EF8" w:rsidRDefault="0068084C" w:rsidP="007D65E1">
            <w:pPr>
              <w:suppressAutoHyphens w:val="0"/>
              <w:ind w:firstLine="0"/>
              <w:jc w:val="left"/>
            </w:pPr>
            <w:r w:rsidRPr="002C0EF8">
              <w:t xml:space="preserve">Состав элемента представлен в таблице 5.8 </w:t>
            </w:r>
          </w:p>
        </w:tc>
      </w:tr>
      <w:tr w:rsidR="0068084C" w:rsidRPr="002C0EF8" w14:paraId="75BCC9E4"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2B8A7B5F" w14:textId="77777777" w:rsidR="0068084C" w:rsidRPr="002C0EF8" w:rsidRDefault="0068084C" w:rsidP="007D65E1">
            <w:pPr>
              <w:suppressAutoHyphens w:val="0"/>
              <w:ind w:firstLine="0"/>
              <w:jc w:val="left"/>
            </w:pPr>
            <w:r w:rsidRPr="002C0EF8">
              <w:t>Сведения о сопроводительных документах на груз</w:t>
            </w:r>
          </w:p>
        </w:tc>
        <w:tc>
          <w:tcPr>
            <w:tcW w:w="2019" w:type="dxa"/>
            <w:tcBorders>
              <w:top w:val="nil"/>
              <w:left w:val="nil"/>
              <w:bottom w:val="single" w:sz="4" w:space="0" w:color="auto"/>
              <w:right w:val="single" w:sz="4" w:space="0" w:color="auto"/>
            </w:tcBorders>
            <w:shd w:val="clear" w:color="auto" w:fill="auto"/>
            <w:hideMark/>
          </w:tcPr>
          <w:p w14:paraId="7AABB3D0" w14:textId="77777777" w:rsidR="0068084C" w:rsidRPr="002C0EF8" w:rsidRDefault="0068084C" w:rsidP="007D65E1">
            <w:pPr>
              <w:suppressAutoHyphens w:val="0"/>
              <w:ind w:firstLine="0"/>
              <w:jc w:val="center"/>
            </w:pPr>
            <w:r w:rsidRPr="002C0EF8">
              <w:t>СопрДок</w:t>
            </w:r>
          </w:p>
        </w:tc>
        <w:tc>
          <w:tcPr>
            <w:tcW w:w="1276" w:type="dxa"/>
            <w:tcBorders>
              <w:top w:val="nil"/>
              <w:left w:val="nil"/>
              <w:bottom w:val="single" w:sz="4" w:space="0" w:color="auto"/>
              <w:right w:val="single" w:sz="4" w:space="0" w:color="auto"/>
            </w:tcBorders>
            <w:shd w:val="clear" w:color="auto" w:fill="auto"/>
            <w:hideMark/>
          </w:tcPr>
          <w:p w14:paraId="281E3DA2" w14:textId="77777777" w:rsidR="0068084C" w:rsidRPr="002C0EF8" w:rsidRDefault="0068084C"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2B2F2820" w14:textId="77777777" w:rsidR="0068084C" w:rsidRPr="002C0EF8" w:rsidRDefault="0068084C"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4B2316E9" w14:textId="77777777" w:rsidR="0068084C" w:rsidRPr="002C0EF8" w:rsidRDefault="0068084C" w:rsidP="007D65E1">
            <w:pPr>
              <w:suppressAutoHyphens w:val="0"/>
              <w:ind w:firstLine="0"/>
              <w:jc w:val="center"/>
            </w:pPr>
            <w:r w:rsidRPr="002C0EF8">
              <w:t>ОМ</w:t>
            </w:r>
          </w:p>
        </w:tc>
        <w:tc>
          <w:tcPr>
            <w:tcW w:w="5670" w:type="dxa"/>
            <w:tcBorders>
              <w:top w:val="nil"/>
              <w:left w:val="nil"/>
              <w:bottom w:val="single" w:sz="4" w:space="0" w:color="auto"/>
              <w:right w:val="single" w:sz="4" w:space="0" w:color="auto"/>
            </w:tcBorders>
            <w:shd w:val="clear" w:color="auto" w:fill="auto"/>
            <w:hideMark/>
          </w:tcPr>
          <w:p w14:paraId="1C32C6D5" w14:textId="77777777" w:rsidR="0068084C" w:rsidRPr="002C0EF8" w:rsidRDefault="0068084C" w:rsidP="007D65E1">
            <w:pPr>
              <w:suppressAutoHyphens w:val="0"/>
              <w:ind w:firstLine="0"/>
              <w:jc w:val="left"/>
            </w:pPr>
            <w:r w:rsidRPr="002C0EF8">
              <w:t xml:space="preserve">Типовой элемент &lt;РеквДокТип&gt;. </w:t>
            </w:r>
          </w:p>
          <w:p w14:paraId="63029937" w14:textId="77777777" w:rsidR="0068084C" w:rsidRPr="002C0EF8" w:rsidRDefault="0068084C" w:rsidP="007D65E1">
            <w:pPr>
              <w:suppressAutoHyphens w:val="0"/>
              <w:ind w:firstLine="0"/>
              <w:jc w:val="left"/>
            </w:pPr>
            <w:r w:rsidRPr="002C0EF8">
              <w:t xml:space="preserve">Состав элемента представлен в таблице 5.39 </w:t>
            </w:r>
          </w:p>
        </w:tc>
      </w:tr>
      <w:tr w:rsidR="0068084C" w:rsidRPr="002C0EF8" w14:paraId="1B4DC4B0"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669A13C8" w14:textId="77777777" w:rsidR="0068084C" w:rsidRPr="002C0EF8" w:rsidRDefault="0068084C" w:rsidP="007D65E1">
            <w:pPr>
              <w:suppressAutoHyphens w:val="0"/>
              <w:ind w:firstLine="0"/>
              <w:jc w:val="left"/>
            </w:pPr>
            <w:r w:rsidRPr="002C0EF8">
              <w:t>Фактические обстоятельства предъявления груза к перевозке и погрузки груза в транспортное средство</w:t>
            </w:r>
          </w:p>
        </w:tc>
        <w:tc>
          <w:tcPr>
            <w:tcW w:w="2019" w:type="dxa"/>
            <w:tcBorders>
              <w:top w:val="nil"/>
              <w:left w:val="nil"/>
              <w:bottom w:val="single" w:sz="4" w:space="0" w:color="auto"/>
              <w:right w:val="single" w:sz="4" w:space="0" w:color="auto"/>
            </w:tcBorders>
            <w:shd w:val="clear" w:color="auto" w:fill="auto"/>
            <w:hideMark/>
          </w:tcPr>
          <w:p w14:paraId="3FF5C57C" w14:textId="77777777" w:rsidR="0068084C" w:rsidRPr="002C0EF8" w:rsidRDefault="0068084C" w:rsidP="007D65E1">
            <w:pPr>
              <w:suppressAutoHyphens w:val="0"/>
              <w:ind w:firstLine="0"/>
              <w:jc w:val="center"/>
            </w:pPr>
            <w:r w:rsidRPr="002C0EF8">
              <w:t>СвПогруз</w:t>
            </w:r>
          </w:p>
        </w:tc>
        <w:tc>
          <w:tcPr>
            <w:tcW w:w="1276" w:type="dxa"/>
            <w:tcBorders>
              <w:top w:val="nil"/>
              <w:left w:val="nil"/>
              <w:bottom w:val="single" w:sz="4" w:space="0" w:color="auto"/>
              <w:right w:val="single" w:sz="4" w:space="0" w:color="auto"/>
            </w:tcBorders>
            <w:shd w:val="clear" w:color="auto" w:fill="auto"/>
            <w:hideMark/>
          </w:tcPr>
          <w:p w14:paraId="52A5FA1E" w14:textId="77777777" w:rsidR="0068084C" w:rsidRPr="002C0EF8" w:rsidRDefault="0068084C"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44792318" w14:textId="77777777" w:rsidR="0068084C" w:rsidRPr="002C0EF8" w:rsidRDefault="0068084C"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76443385" w14:textId="77777777" w:rsidR="0068084C" w:rsidRPr="002C0EF8" w:rsidRDefault="0068084C" w:rsidP="007D65E1">
            <w:pPr>
              <w:suppressAutoHyphens w:val="0"/>
              <w:ind w:firstLine="0"/>
              <w:jc w:val="center"/>
            </w:pPr>
            <w:r w:rsidRPr="002C0EF8">
              <w:t>О</w:t>
            </w:r>
          </w:p>
        </w:tc>
        <w:tc>
          <w:tcPr>
            <w:tcW w:w="5670" w:type="dxa"/>
            <w:tcBorders>
              <w:top w:val="nil"/>
              <w:left w:val="nil"/>
              <w:bottom w:val="single" w:sz="4" w:space="0" w:color="auto"/>
              <w:right w:val="single" w:sz="4" w:space="0" w:color="auto"/>
            </w:tcBorders>
            <w:shd w:val="clear" w:color="auto" w:fill="auto"/>
            <w:hideMark/>
          </w:tcPr>
          <w:p w14:paraId="3179736C" w14:textId="77777777" w:rsidR="0068084C" w:rsidRPr="002C0EF8" w:rsidRDefault="0068084C" w:rsidP="007D65E1">
            <w:pPr>
              <w:suppressAutoHyphens w:val="0"/>
              <w:ind w:firstLine="0"/>
              <w:jc w:val="left"/>
            </w:pPr>
            <w:r w:rsidRPr="002C0EF8">
              <w:t xml:space="preserve">Состав элемента представлен в таблице 5.12 </w:t>
            </w:r>
          </w:p>
        </w:tc>
      </w:tr>
      <w:tr w:rsidR="0068084C" w:rsidRPr="002C0EF8" w14:paraId="1DB96FA8" w14:textId="77777777" w:rsidTr="001F29F9">
        <w:trPr>
          <w:trHeight w:val="23"/>
          <w:jc w:val="center"/>
        </w:trPr>
        <w:tc>
          <w:tcPr>
            <w:tcW w:w="3930" w:type="dxa"/>
            <w:tcBorders>
              <w:top w:val="single" w:sz="4" w:space="0" w:color="auto"/>
              <w:left w:val="single" w:sz="4" w:space="0" w:color="auto"/>
              <w:bottom w:val="single" w:sz="4" w:space="0" w:color="auto"/>
              <w:right w:val="single" w:sz="4" w:space="0" w:color="auto"/>
            </w:tcBorders>
            <w:shd w:val="clear" w:color="auto" w:fill="auto"/>
            <w:hideMark/>
          </w:tcPr>
          <w:p w14:paraId="117F4E3C" w14:textId="77777777" w:rsidR="0068084C" w:rsidRPr="002C0EF8" w:rsidRDefault="0068084C" w:rsidP="007D65E1">
            <w:pPr>
              <w:suppressAutoHyphens w:val="0"/>
              <w:ind w:firstLine="0"/>
              <w:jc w:val="left"/>
            </w:pPr>
            <w:r w:rsidRPr="002C0EF8">
              <w:t>Иные данные и оговорки грузоотправителя</w:t>
            </w:r>
          </w:p>
        </w:tc>
        <w:tc>
          <w:tcPr>
            <w:tcW w:w="2019" w:type="dxa"/>
            <w:tcBorders>
              <w:top w:val="single" w:sz="4" w:space="0" w:color="auto"/>
              <w:left w:val="nil"/>
              <w:bottom w:val="single" w:sz="4" w:space="0" w:color="auto"/>
              <w:right w:val="single" w:sz="4" w:space="0" w:color="auto"/>
            </w:tcBorders>
            <w:shd w:val="clear" w:color="auto" w:fill="auto"/>
            <w:hideMark/>
          </w:tcPr>
          <w:p w14:paraId="5BE91369" w14:textId="77777777" w:rsidR="0068084C" w:rsidRPr="002C0EF8" w:rsidRDefault="0068084C" w:rsidP="007D65E1">
            <w:pPr>
              <w:suppressAutoHyphens w:val="0"/>
              <w:ind w:firstLine="0"/>
              <w:jc w:val="center"/>
            </w:pPr>
            <w:r w:rsidRPr="002C0EF8">
              <w:t>ИныеДанГО</w:t>
            </w:r>
          </w:p>
        </w:tc>
        <w:tc>
          <w:tcPr>
            <w:tcW w:w="1276" w:type="dxa"/>
            <w:tcBorders>
              <w:top w:val="single" w:sz="4" w:space="0" w:color="auto"/>
              <w:left w:val="nil"/>
              <w:bottom w:val="single" w:sz="4" w:space="0" w:color="auto"/>
              <w:right w:val="single" w:sz="4" w:space="0" w:color="auto"/>
            </w:tcBorders>
            <w:shd w:val="clear" w:color="auto" w:fill="auto"/>
            <w:hideMark/>
          </w:tcPr>
          <w:p w14:paraId="179A8527" w14:textId="77777777" w:rsidR="0068084C" w:rsidRPr="002C0EF8" w:rsidRDefault="0068084C" w:rsidP="007D65E1">
            <w:pPr>
              <w:suppressAutoHyphens w:val="0"/>
              <w:ind w:firstLine="0"/>
              <w:jc w:val="center"/>
            </w:pPr>
            <w:r w:rsidRPr="002C0EF8">
              <w:t>С</w:t>
            </w:r>
          </w:p>
        </w:tc>
        <w:tc>
          <w:tcPr>
            <w:tcW w:w="1208" w:type="dxa"/>
            <w:tcBorders>
              <w:top w:val="single" w:sz="4" w:space="0" w:color="auto"/>
              <w:left w:val="nil"/>
              <w:bottom w:val="single" w:sz="4" w:space="0" w:color="auto"/>
              <w:right w:val="single" w:sz="4" w:space="0" w:color="auto"/>
            </w:tcBorders>
            <w:shd w:val="clear" w:color="auto" w:fill="auto"/>
            <w:hideMark/>
          </w:tcPr>
          <w:p w14:paraId="1DF2F320" w14:textId="77777777" w:rsidR="0068084C" w:rsidRPr="002C0EF8" w:rsidRDefault="0068084C" w:rsidP="007D65E1">
            <w:pPr>
              <w:suppressAutoHyphens w:val="0"/>
              <w:ind w:firstLine="0"/>
              <w:jc w:val="center"/>
            </w:pPr>
            <w:r w:rsidRPr="002C0EF8">
              <w:t> </w:t>
            </w:r>
          </w:p>
        </w:tc>
        <w:tc>
          <w:tcPr>
            <w:tcW w:w="1910" w:type="dxa"/>
            <w:tcBorders>
              <w:top w:val="single" w:sz="4" w:space="0" w:color="auto"/>
              <w:left w:val="nil"/>
              <w:bottom w:val="single" w:sz="4" w:space="0" w:color="auto"/>
              <w:right w:val="single" w:sz="4" w:space="0" w:color="auto"/>
            </w:tcBorders>
            <w:shd w:val="clear" w:color="auto" w:fill="auto"/>
            <w:hideMark/>
          </w:tcPr>
          <w:p w14:paraId="0C65D0D2" w14:textId="77777777" w:rsidR="0068084C" w:rsidRPr="002C0EF8" w:rsidRDefault="0068084C" w:rsidP="007D65E1">
            <w:pPr>
              <w:suppressAutoHyphens w:val="0"/>
              <w:ind w:firstLine="0"/>
              <w:jc w:val="center"/>
            </w:pPr>
            <w:r w:rsidRPr="002C0EF8">
              <w:t>НМ</w:t>
            </w:r>
          </w:p>
        </w:tc>
        <w:tc>
          <w:tcPr>
            <w:tcW w:w="5670" w:type="dxa"/>
            <w:tcBorders>
              <w:top w:val="single" w:sz="4" w:space="0" w:color="auto"/>
              <w:left w:val="nil"/>
              <w:bottom w:val="single" w:sz="4" w:space="0" w:color="auto"/>
              <w:right w:val="single" w:sz="4" w:space="0" w:color="auto"/>
            </w:tcBorders>
            <w:shd w:val="clear" w:color="auto" w:fill="auto"/>
            <w:hideMark/>
          </w:tcPr>
          <w:p w14:paraId="3908B2A0" w14:textId="77777777" w:rsidR="0068084C" w:rsidRPr="002C0EF8" w:rsidRDefault="0068084C" w:rsidP="007D65E1">
            <w:pPr>
              <w:suppressAutoHyphens w:val="0"/>
              <w:ind w:firstLine="0"/>
              <w:jc w:val="left"/>
            </w:pPr>
            <w:r w:rsidRPr="002C0EF8">
              <w:t xml:space="preserve">Состав элемента представлен в таблице 5.15 </w:t>
            </w:r>
          </w:p>
        </w:tc>
      </w:tr>
      <w:tr w:rsidR="0068084C" w:rsidRPr="002C0EF8" w14:paraId="6ED0BFFD" w14:textId="77777777" w:rsidTr="001F29F9">
        <w:trPr>
          <w:trHeight w:val="23"/>
          <w:jc w:val="center"/>
        </w:trPr>
        <w:tc>
          <w:tcPr>
            <w:tcW w:w="3930" w:type="dxa"/>
            <w:tcBorders>
              <w:top w:val="single" w:sz="4" w:space="0" w:color="auto"/>
              <w:left w:val="single" w:sz="4" w:space="0" w:color="auto"/>
              <w:bottom w:val="single" w:sz="4" w:space="0" w:color="auto"/>
              <w:right w:val="single" w:sz="4" w:space="0" w:color="auto"/>
            </w:tcBorders>
            <w:shd w:val="clear" w:color="auto" w:fill="auto"/>
          </w:tcPr>
          <w:p w14:paraId="6DFD371A" w14:textId="77777777" w:rsidR="0068084C" w:rsidRPr="002C0EF8" w:rsidRDefault="0068084C" w:rsidP="007D65E1">
            <w:pPr>
              <w:suppressAutoHyphens w:val="0"/>
              <w:ind w:firstLine="0"/>
              <w:jc w:val="left"/>
            </w:pPr>
            <w:r w:rsidRPr="002C0EF8">
              <w:rPr>
                <w:szCs w:val="22"/>
                <w:lang w:eastAsia="en-US"/>
              </w:rPr>
              <w:t>Исправление электронного единого транспортного документа</w:t>
            </w:r>
          </w:p>
        </w:tc>
        <w:tc>
          <w:tcPr>
            <w:tcW w:w="2019" w:type="dxa"/>
            <w:tcBorders>
              <w:top w:val="single" w:sz="4" w:space="0" w:color="auto"/>
              <w:left w:val="nil"/>
              <w:bottom w:val="single" w:sz="4" w:space="0" w:color="auto"/>
              <w:right w:val="single" w:sz="4" w:space="0" w:color="auto"/>
            </w:tcBorders>
            <w:shd w:val="clear" w:color="auto" w:fill="auto"/>
          </w:tcPr>
          <w:p w14:paraId="2637CDB1" w14:textId="77777777" w:rsidR="0068084C" w:rsidRPr="002C0EF8" w:rsidRDefault="0068084C" w:rsidP="007D65E1">
            <w:pPr>
              <w:suppressAutoHyphens w:val="0"/>
              <w:ind w:firstLine="0"/>
              <w:jc w:val="center"/>
            </w:pPr>
            <w:r w:rsidRPr="002C0EF8">
              <w:rPr>
                <w:szCs w:val="22"/>
                <w:lang w:eastAsia="en-US"/>
              </w:rPr>
              <w:t>ИспрДок</w:t>
            </w:r>
          </w:p>
        </w:tc>
        <w:tc>
          <w:tcPr>
            <w:tcW w:w="1276" w:type="dxa"/>
            <w:tcBorders>
              <w:top w:val="single" w:sz="4" w:space="0" w:color="auto"/>
              <w:left w:val="nil"/>
              <w:bottom w:val="single" w:sz="4" w:space="0" w:color="auto"/>
              <w:right w:val="single" w:sz="4" w:space="0" w:color="auto"/>
            </w:tcBorders>
            <w:shd w:val="clear" w:color="auto" w:fill="auto"/>
          </w:tcPr>
          <w:p w14:paraId="45DAD2D9" w14:textId="77777777" w:rsidR="0068084C" w:rsidRPr="002C0EF8" w:rsidRDefault="0068084C" w:rsidP="007D65E1">
            <w:pPr>
              <w:suppressAutoHyphens w:val="0"/>
              <w:ind w:firstLine="0"/>
              <w:jc w:val="center"/>
            </w:pPr>
            <w:r w:rsidRPr="002C0EF8">
              <w:rPr>
                <w:szCs w:val="22"/>
                <w:lang w:eastAsia="en-US"/>
              </w:rPr>
              <w:t>С</w:t>
            </w:r>
          </w:p>
        </w:tc>
        <w:tc>
          <w:tcPr>
            <w:tcW w:w="1208" w:type="dxa"/>
            <w:tcBorders>
              <w:top w:val="single" w:sz="4" w:space="0" w:color="auto"/>
              <w:left w:val="nil"/>
              <w:bottom w:val="single" w:sz="4" w:space="0" w:color="auto"/>
              <w:right w:val="single" w:sz="4" w:space="0" w:color="auto"/>
            </w:tcBorders>
            <w:shd w:val="clear" w:color="auto" w:fill="auto"/>
          </w:tcPr>
          <w:p w14:paraId="76D7969C" w14:textId="77777777" w:rsidR="0068084C" w:rsidRPr="002C0EF8" w:rsidRDefault="0068084C" w:rsidP="007D65E1">
            <w:pPr>
              <w:suppressAutoHyphens w:val="0"/>
              <w:ind w:firstLine="0"/>
              <w:jc w:val="center"/>
            </w:pPr>
          </w:p>
        </w:tc>
        <w:tc>
          <w:tcPr>
            <w:tcW w:w="1910" w:type="dxa"/>
            <w:tcBorders>
              <w:top w:val="single" w:sz="4" w:space="0" w:color="auto"/>
              <w:left w:val="nil"/>
              <w:bottom w:val="single" w:sz="4" w:space="0" w:color="auto"/>
              <w:right w:val="single" w:sz="4" w:space="0" w:color="auto"/>
            </w:tcBorders>
            <w:shd w:val="clear" w:color="auto" w:fill="auto"/>
          </w:tcPr>
          <w:p w14:paraId="47B9DF53" w14:textId="77777777" w:rsidR="0068084C" w:rsidRPr="002C0EF8" w:rsidRDefault="0068084C" w:rsidP="007D65E1">
            <w:pPr>
              <w:suppressAutoHyphens w:val="0"/>
              <w:ind w:firstLine="0"/>
              <w:jc w:val="center"/>
            </w:pPr>
            <w:r w:rsidRPr="002C0EF8">
              <w:rPr>
                <w:szCs w:val="22"/>
                <w:lang w:eastAsia="en-US"/>
              </w:rPr>
              <w:t>Н</w:t>
            </w:r>
          </w:p>
        </w:tc>
        <w:tc>
          <w:tcPr>
            <w:tcW w:w="5670" w:type="dxa"/>
            <w:tcBorders>
              <w:top w:val="single" w:sz="4" w:space="0" w:color="auto"/>
              <w:left w:val="nil"/>
              <w:bottom w:val="single" w:sz="4" w:space="0" w:color="auto"/>
              <w:right w:val="single" w:sz="4" w:space="0" w:color="auto"/>
            </w:tcBorders>
            <w:shd w:val="clear" w:color="auto" w:fill="auto"/>
          </w:tcPr>
          <w:p w14:paraId="40B94859" w14:textId="77777777" w:rsidR="0068084C" w:rsidRPr="002C0EF8" w:rsidRDefault="0068084C" w:rsidP="007D65E1">
            <w:pPr>
              <w:ind w:firstLine="0"/>
              <w:jc w:val="left"/>
              <w:rPr>
                <w:color w:val="000000" w:themeColor="text1"/>
                <w:szCs w:val="22"/>
              </w:rPr>
            </w:pPr>
            <w:r w:rsidRPr="002C0EF8">
              <w:rPr>
                <w:color w:val="000000" w:themeColor="text1"/>
                <w:szCs w:val="22"/>
              </w:rPr>
              <w:t>Типовой элемент &lt;ИспрТип&gt;.</w:t>
            </w:r>
            <w:r w:rsidRPr="002C0EF8">
              <w:rPr>
                <w:color w:val="000000" w:themeColor="text1"/>
              </w:rPr>
              <w:br w:type="page"/>
            </w:r>
          </w:p>
          <w:p w14:paraId="1F1945F7" w14:textId="77777777" w:rsidR="0068084C" w:rsidRPr="002C0EF8" w:rsidRDefault="0068084C" w:rsidP="007D65E1">
            <w:pPr>
              <w:suppressAutoHyphens w:val="0"/>
              <w:spacing w:line="256" w:lineRule="auto"/>
              <w:ind w:firstLine="0"/>
              <w:jc w:val="left"/>
              <w:rPr>
                <w:szCs w:val="22"/>
                <w:lang w:eastAsia="en-US"/>
              </w:rPr>
            </w:pPr>
            <w:r w:rsidRPr="002C0EF8">
              <w:rPr>
                <w:szCs w:val="22"/>
                <w:lang w:eastAsia="en-US"/>
              </w:rPr>
              <w:t>Состав элемента представлен в таблице 5.47.</w:t>
            </w:r>
          </w:p>
          <w:p w14:paraId="279DE116" w14:textId="2EF3E4D3" w:rsidR="0068084C" w:rsidRPr="002C0EF8" w:rsidRDefault="0068084C" w:rsidP="000C3CC8">
            <w:pPr>
              <w:suppressAutoHyphens w:val="0"/>
              <w:ind w:firstLine="0"/>
              <w:jc w:val="left"/>
            </w:pPr>
            <w:r w:rsidRPr="002C0EF8">
              <w:rPr>
                <w:szCs w:val="22"/>
                <w:lang w:eastAsia="en-US"/>
              </w:rPr>
              <w:t xml:space="preserve">Формируется в случае исправления ошибок в информации электронного единого транспортного документа, документирующей факт заключения договора перевозки груза </w:t>
            </w:r>
          </w:p>
        </w:tc>
      </w:tr>
      <w:tr w:rsidR="0068084C" w:rsidRPr="002C0EF8" w14:paraId="40317C8C" w14:textId="77777777" w:rsidTr="001F29F9">
        <w:trPr>
          <w:trHeight w:val="23"/>
          <w:jc w:val="center"/>
        </w:trPr>
        <w:tc>
          <w:tcPr>
            <w:tcW w:w="3930" w:type="dxa"/>
            <w:tcBorders>
              <w:top w:val="single" w:sz="4" w:space="0" w:color="auto"/>
              <w:left w:val="single" w:sz="4" w:space="0" w:color="auto"/>
              <w:bottom w:val="single" w:sz="4" w:space="0" w:color="auto"/>
              <w:right w:val="single" w:sz="4" w:space="0" w:color="auto"/>
            </w:tcBorders>
            <w:shd w:val="clear" w:color="auto" w:fill="auto"/>
          </w:tcPr>
          <w:p w14:paraId="59623330" w14:textId="77777777" w:rsidR="0068084C" w:rsidRPr="002C0EF8" w:rsidRDefault="0068084C" w:rsidP="007D65E1">
            <w:pPr>
              <w:suppressAutoHyphens w:val="0"/>
              <w:ind w:firstLine="0"/>
              <w:jc w:val="left"/>
            </w:pPr>
            <w:r w:rsidRPr="002C0EF8">
              <w:rPr>
                <w:szCs w:val="22"/>
                <w:lang w:eastAsia="en-US"/>
              </w:rPr>
              <w:t>Информационное поле</w:t>
            </w:r>
          </w:p>
        </w:tc>
        <w:tc>
          <w:tcPr>
            <w:tcW w:w="2019" w:type="dxa"/>
            <w:tcBorders>
              <w:top w:val="single" w:sz="4" w:space="0" w:color="auto"/>
              <w:left w:val="nil"/>
              <w:bottom w:val="single" w:sz="4" w:space="0" w:color="auto"/>
              <w:right w:val="single" w:sz="4" w:space="0" w:color="auto"/>
            </w:tcBorders>
            <w:shd w:val="clear" w:color="auto" w:fill="auto"/>
          </w:tcPr>
          <w:p w14:paraId="27529008" w14:textId="77777777" w:rsidR="0068084C" w:rsidRPr="002C0EF8" w:rsidRDefault="0068084C" w:rsidP="007D65E1">
            <w:pPr>
              <w:suppressAutoHyphens w:val="0"/>
              <w:ind w:firstLine="0"/>
              <w:jc w:val="center"/>
            </w:pPr>
            <w:r w:rsidRPr="002C0EF8">
              <w:rPr>
                <w:szCs w:val="22"/>
                <w:lang w:eastAsia="en-US"/>
              </w:rPr>
              <w:t>ИнфПол</w:t>
            </w:r>
          </w:p>
        </w:tc>
        <w:tc>
          <w:tcPr>
            <w:tcW w:w="1276" w:type="dxa"/>
            <w:tcBorders>
              <w:top w:val="single" w:sz="4" w:space="0" w:color="auto"/>
              <w:left w:val="nil"/>
              <w:bottom w:val="single" w:sz="4" w:space="0" w:color="auto"/>
              <w:right w:val="single" w:sz="4" w:space="0" w:color="auto"/>
            </w:tcBorders>
            <w:shd w:val="clear" w:color="auto" w:fill="auto"/>
          </w:tcPr>
          <w:p w14:paraId="256C4359" w14:textId="77777777" w:rsidR="0068084C" w:rsidRPr="002C0EF8" w:rsidRDefault="0068084C" w:rsidP="007D65E1">
            <w:pPr>
              <w:suppressAutoHyphens w:val="0"/>
              <w:ind w:firstLine="0"/>
              <w:jc w:val="center"/>
            </w:pPr>
            <w:r w:rsidRPr="002C0EF8">
              <w:rPr>
                <w:szCs w:val="22"/>
                <w:lang w:eastAsia="en-US"/>
              </w:rPr>
              <w:t>С</w:t>
            </w:r>
          </w:p>
        </w:tc>
        <w:tc>
          <w:tcPr>
            <w:tcW w:w="1208" w:type="dxa"/>
            <w:tcBorders>
              <w:top w:val="single" w:sz="4" w:space="0" w:color="auto"/>
              <w:left w:val="nil"/>
              <w:bottom w:val="single" w:sz="4" w:space="0" w:color="auto"/>
              <w:right w:val="single" w:sz="4" w:space="0" w:color="auto"/>
            </w:tcBorders>
            <w:shd w:val="clear" w:color="auto" w:fill="auto"/>
          </w:tcPr>
          <w:p w14:paraId="456068E6" w14:textId="77777777" w:rsidR="0068084C" w:rsidRPr="002C0EF8" w:rsidRDefault="0068084C" w:rsidP="007D65E1">
            <w:pPr>
              <w:suppressAutoHyphens w:val="0"/>
              <w:ind w:firstLine="0"/>
              <w:jc w:val="center"/>
            </w:pPr>
          </w:p>
        </w:tc>
        <w:tc>
          <w:tcPr>
            <w:tcW w:w="1910" w:type="dxa"/>
            <w:tcBorders>
              <w:top w:val="single" w:sz="4" w:space="0" w:color="auto"/>
              <w:left w:val="nil"/>
              <w:bottom w:val="single" w:sz="4" w:space="0" w:color="auto"/>
              <w:right w:val="single" w:sz="4" w:space="0" w:color="auto"/>
            </w:tcBorders>
            <w:shd w:val="clear" w:color="auto" w:fill="auto"/>
          </w:tcPr>
          <w:p w14:paraId="1EA528E8" w14:textId="77777777" w:rsidR="0068084C" w:rsidRPr="002C0EF8" w:rsidRDefault="0068084C" w:rsidP="007D65E1">
            <w:pPr>
              <w:suppressAutoHyphens w:val="0"/>
              <w:ind w:firstLine="0"/>
              <w:jc w:val="center"/>
            </w:pPr>
            <w:r w:rsidRPr="002C0EF8">
              <w:rPr>
                <w:szCs w:val="22"/>
                <w:lang w:eastAsia="en-US"/>
              </w:rPr>
              <w:t>НМ</w:t>
            </w:r>
          </w:p>
        </w:tc>
        <w:tc>
          <w:tcPr>
            <w:tcW w:w="5670" w:type="dxa"/>
            <w:tcBorders>
              <w:top w:val="single" w:sz="4" w:space="0" w:color="auto"/>
              <w:left w:val="nil"/>
              <w:bottom w:val="single" w:sz="4" w:space="0" w:color="auto"/>
              <w:right w:val="single" w:sz="4" w:space="0" w:color="auto"/>
            </w:tcBorders>
            <w:shd w:val="clear" w:color="auto" w:fill="auto"/>
          </w:tcPr>
          <w:p w14:paraId="411F0E98" w14:textId="77777777" w:rsidR="0068084C" w:rsidRPr="002C0EF8" w:rsidRDefault="0068084C" w:rsidP="007D65E1">
            <w:pPr>
              <w:suppressAutoHyphens w:val="0"/>
              <w:ind w:firstLine="0"/>
              <w:jc w:val="left"/>
            </w:pPr>
            <w:r w:rsidRPr="002C0EF8">
              <w:t xml:space="preserve">Типовой элемент &lt;ИнфПолТип&gt;. </w:t>
            </w:r>
          </w:p>
          <w:p w14:paraId="5F7FAD8A" w14:textId="77777777" w:rsidR="0068084C" w:rsidRPr="002C0EF8" w:rsidRDefault="0068084C" w:rsidP="007D65E1">
            <w:pPr>
              <w:suppressAutoHyphens w:val="0"/>
              <w:ind w:firstLine="0"/>
              <w:jc w:val="left"/>
            </w:pPr>
            <w:r w:rsidRPr="002C0EF8">
              <w:t>Состав элемента представлен в таблице 5.49</w:t>
            </w:r>
          </w:p>
        </w:tc>
      </w:tr>
    </w:tbl>
    <w:p w14:paraId="4583D289" w14:textId="77777777" w:rsidR="0068084C" w:rsidRPr="002C0EF8" w:rsidRDefault="0068084C" w:rsidP="0068084C">
      <w:pPr>
        <w:suppressAutoHyphens w:val="0"/>
        <w:spacing w:before="360"/>
        <w:ind w:firstLine="0"/>
        <w:jc w:val="right"/>
      </w:pPr>
      <w:r w:rsidRPr="002C0EF8">
        <w:t>Таблица 5.4</w:t>
      </w:r>
    </w:p>
    <w:p w14:paraId="6D30BD24" w14:textId="77777777" w:rsidR="0068084C" w:rsidRPr="002C0EF8" w:rsidRDefault="0068084C" w:rsidP="0068084C">
      <w:pPr>
        <w:suppressAutoHyphens w:val="0"/>
        <w:spacing w:after="120"/>
        <w:ind w:firstLine="0"/>
        <w:jc w:val="center"/>
        <w15:collapsed/>
        <w:rPr>
          <w:sz w:val="20"/>
          <w:szCs w:val="20"/>
        </w:rPr>
      </w:pPr>
      <w:r w:rsidRPr="002C0EF8">
        <w:rPr>
          <w:b/>
          <w:bCs/>
        </w:rPr>
        <w:t>Сведения о грузоотправителе (СвГО)</w:t>
      </w:r>
    </w:p>
    <w:tbl>
      <w:tblPr>
        <w:tblW w:w="16013" w:type="dxa"/>
        <w:jc w:val="center"/>
        <w:tblLook w:val="04A0" w:firstRow="1" w:lastRow="0" w:firstColumn="1" w:lastColumn="0" w:noHBand="0" w:noVBand="1"/>
      </w:tblPr>
      <w:tblGrid>
        <w:gridCol w:w="4248"/>
        <w:gridCol w:w="1883"/>
        <w:gridCol w:w="1208"/>
        <w:gridCol w:w="1208"/>
        <w:gridCol w:w="1910"/>
        <w:gridCol w:w="5556"/>
      </w:tblGrid>
      <w:tr w:rsidR="0068084C" w:rsidRPr="002C0EF8" w14:paraId="2EBBA376" w14:textId="77777777" w:rsidTr="001F29F9">
        <w:trPr>
          <w:trHeight w:val="23"/>
          <w:tblHeader/>
          <w:jc w:val="center"/>
        </w:trPr>
        <w:tc>
          <w:tcPr>
            <w:tcW w:w="42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1D4F316" w14:textId="77777777" w:rsidR="0068084C" w:rsidRPr="002C0EF8" w:rsidRDefault="0068084C" w:rsidP="007D65E1">
            <w:pPr>
              <w:suppressAutoHyphens w:val="0"/>
              <w:ind w:firstLine="0"/>
              <w:jc w:val="center"/>
              <w:rPr>
                <w:b/>
                <w:bCs/>
              </w:rPr>
            </w:pPr>
            <w:r w:rsidRPr="002C0EF8">
              <w:rPr>
                <w:b/>
                <w:bCs/>
              </w:rPr>
              <w:t>Наименование элемента</w:t>
            </w:r>
          </w:p>
        </w:tc>
        <w:tc>
          <w:tcPr>
            <w:tcW w:w="1883" w:type="dxa"/>
            <w:tcBorders>
              <w:top w:val="single" w:sz="4" w:space="0" w:color="auto"/>
              <w:left w:val="nil"/>
              <w:bottom w:val="single" w:sz="4" w:space="0" w:color="auto"/>
              <w:right w:val="single" w:sz="4" w:space="0" w:color="auto"/>
            </w:tcBorders>
            <w:shd w:val="clear" w:color="000000" w:fill="EAEAEA"/>
            <w:vAlign w:val="center"/>
            <w:hideMark/>
          </w:tcPr>
          <w:p w14:paraId="617E40C6" w14:textId="77777777" w:rsidR="0068084C" w:rsidRPr="002C0EF8" w:rsidRDefault="0068084C"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387C519" w14:textId="77777777" w:rsidR="0068084C" w:rsidRPr="002C0EF8" w:rsidRDefault="0068084C"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AA12068" w14:textId="77777777" w:rsidR="0068084C" w:rsidRPr="002C0EF8" w:rsidRDefault="0068084C"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26504D5" w14:textId="77777777" w:rsidR="0068084C" w:rsidRPr="002C0EF8" w:rsidRDefault="0068084C" w:rsidP="007D65E1">
            <w:pPr>
              <w:suppressAutoHyphens w:val="0"/>
              <w:ind w:firstLine="0"/>
              <w:jc w:val="center"/>
              <w:rPr>
                <w:b/>
                <w:bCs/>
              </w:rPr>
            </w:pPr>
            <w:r w:rsidRPr="002C0EF8">
              <w:rPr>
                <w:b/>
                <w:bCs/>
              </w:rPr>
              <w:t>Признак обязательности элемента</w:t>
            </w:r>
          </w:p>
        </w:tc>
        <w:tc>
          <w:tcPr>
            <w:tcW w:w="5556" w:type="dxa"/>
            <w:tcBorders>
              <w:top w:val="single" w:sz="4" w:space="0" w:color="auto"/>
              <w:left w:val="nil"/>
              <w:bottom w:val="single" w:sz="4" w:space="0" w:color="auto"/>
              <w:right w:val="single" w:sz="4" w:space="0" w:color="auto"/>
            </w:tcBorders>
            <w:shd w:val="clear" w:color="000000" w:fill="EAEAEA"/>
            <w:vAlign w:val="center"/>
            <w:hideMark/>
          </w:tcPr>
          <w:p w14:paraId="18772B0F" w14:textId="77777777" w:rsidR="0068084C" w:rsidRPr="002C0EF8" w:rsidRDefault="0068084C" w:rsidP="007D65E1">
            <w:pPr>
              <w:suppressAutoHyphens w:val="0"/>
              <w:ind w:firstLine="0"/>
              <w:jc w:val="center"/>
              <w:rPr>
                <w:b/>
                <w:bCs/>
              </w:rPr>
            </w:pPr>
            <w:r w:rsidRPr="002C0EF8">
              <w:rPr>
                <w:b/>
                <w:bCs/>
              </w:rPr>
              <w:t>Дополнительная информация</w:t>
            </w:r>
          </w:p>
        </w:tc>
      </w:tr>
      <w:tr w:rsidR="0068084C" w:rsidRPr="002C0EF8" w14:paraId="1C45F4CD" w14:textId="77777777" w:rsidTr="001F29F9">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6F7AA481" w14:textId="77777777" w:rsidR="0068084C" w:rsidRPr="002C0EF8" w:rsidRDefault="0068084C" w:rsidP="007D65E1">
            <w:pPr>
              <w:suppressAutoHyphens w:val="0"/>
              <w:ind w:firstLine="0"/>
              <w:jc w:val="left"/>
            </w:pPr>
            <w:r w:rsidRPr="002C0EF8">
              <w:t>Статус грузоотправителя (грузоотправитель является / не является экспедитором)</w:t>
            </w:r>
          </w:p>
        </w:tc>
        <w:tc>
          <w:tcPr>
            <w:tcW w:w="1883" w:type="dxa"/>
            <w:tcBorders>
              <w:top w:val="nil"/>
              <w:left w:val="nil"/>
              <w:bottom w:val="single" w:sz="4" w:space="0" w:color="auto"/>
              <w:right w:val="single" w:sz="4" w:space="0" w:color="auto"/>
            </w:tcBorders>
            <w:shd w:val="clear" w:color="auto" w:fill="auto"/>
            <w:hideMark/>
          </w:tcPr>
          <w:p w14:paraId="4F05E35F" w14:textId="77777777" w:rsidR="0068084C" w:rsidRPr="002C0EF8" w:rsidRDefault="0068084C" w:rsidP="007D65E1">
            <w:pPr>
              <w:suppressAutoHyphens w:val="0"/>
              <w:ind w:firstLine="0"/>
              <w:jc w:val="center"/>
            </w:pPr>
            <w:r w:rsidRPr="002C0EF8">
              <w:t>ГОЭксп</w:t>
            </w:r>
          </w:p>
        </w:tc>
        <w:tc>
          <w:tcPr>
            <w:tcW w:w="1208" w:type="dxa"/>
            <w:tcBorders>
              <w:top w:val="nil"/>
              <w:left w:val="nil"/>
              <w:bottom w:val="single" w:sz="4" w:space="0" w:color="auto"/>
              <w:right w:val="single" w:sz="4" w:space="0" w:color="auto"/>
            </w:tcBorders>
            <w:shd w:val="clear" w:color="auto" w:fill="auto"/>
            <w:hideMark/>
          </w:tcPr>
          <w:p w14:paraId="2FF08CC1"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A548867" w14:textId="77777777" w:rsidR="0068084C" w:rsidRPr="002C0EF8" w:rsidRDefault="0068084C" w:rsidP="007D65E1">
            <w:pPr>
              <w:suppressAutoHyphens w:val="0"/>
              <w:ind w:firstLine="0"/>
              <w:jc w:val="center"/>
            </w:pPr>
            <w:r w:rsidRPr="002C0EF8">
              <w:t>T(=1)</w:t>
            </w:r>
          </w:p>
        </w:tc>
        <w:tc>
          <w:tcPr>
            <w:tcW w:w="1910" w:type="dxa"/>
            <w:tcBorders>
              <w:top w:val="nil"/>
              <w:left w:val="nil"/>
              <w:bottom w:val="single" w:sz="4" w:space="0" w:color="auto"/>
              <w:right w:val="single" w:sz="4" w:space="0" w:color="auto"/>
            </w:tcBorders>
            <w:shd w:val="clear" w:color="auto" w:fill="auto"/>
            <w:hideMark/>
          </w:tcPr>
          <w:p w14:paraId="5801AB69" w14:textId="77777777" w:rsidR="0068084C" w:rsidRPr="002C0EF8" w:rsidRDefault="0068084C" w:rsidP="007D65E1">
            <w:pPr>
              <w:suppressAutoHyphens w:val="0"/>
              <w:ind w:firstLine="0"/>
              <w:jc w:val="center"/>
            </w:pPr>
            <w:r w:rsidRPr="002C0EF8">
              <w:rPr>
                <w:szCs w:val="22"/>
                <w:lang w:eastAsia="en-US"/>
              </w:rPr>
              <w:t>ОК</w:t>
            </w:r>
          </w:p>
        </w:tc>
        <w:tc>
          <w:tcPr>
            <w:tcW w:w="5556" w:type="dxa"/>
            <w:tcBorders>
              <w:top w:val="nil"/>
              <w:left w:val="nil"/>
              <w:bottom w:val="single" w:sz="4" w:space="0" w:color="auto"/>
              <w:right w:val="single" w:sz="4" w:space="0" w:color="auto"/>
            </w:tcBorders>
            <w:shd w:val="clear" w:color="auto" w:fill="auto"/>
            <w:hideMark/>
          </w:tcPr>
          <w:p w14:paraId="5319CCBC" w14:textId="77777777" w:rsidR="0068084C" w:rsidRPr="002C0EF8" w:rsidRDefault="0068084C" w:rsidP="007D65E1">
            <w:pPr>
              <w:suppressAutoHyphens w:val="0"/>
              <w:autoSpaceDE w:val="0"/>
              <w:autoSpaceDN w:val="0"/>
              <w:adjustRightInd w:val="0"/>
              <w:ind w:firstLine="0"/>
              <w:jc w:val="left"/>
              <w:rPr>
                <w:rFonts w:eastAsiaTheme="minorHAnsi"/>
                <w:lang w:eastAsia="en-US"/>
              </w:rPr>
            </w:pPr>
            <w:r w:rsidRPr="002C0EF8">
              <w:rPr>
                <w:rFonts w:eastAsiaTheme="minorHAnsi"/>
                <w:lang w:eastAsia="en-US"/>
              </w:rPr>
              <w:t>Принимает значение:</w:t>
            </w:r>
          </w:p>
          <w:p w14:paraId="1FD0303A" w14:textId="77777777" w:rsidR="0068084C" w:rsidRPr="002C0EF8" w:rsidRDefault="0068084C" w:rsidP="007D65E1">
            <w:pPr>
              <w:suppressAutoHyphens w:val="0"/>
              <w:autoSpaceDE w:val="0"/>
              <w:autoSpaceDN w:val="0"/>
              <w:adjustRightInd w:val="0"/>
              <w:ind w:firstLine="0"/>
              <w:jc w:val="left"/>
              <w:rPr>
                <w:rFonts w:eastAsiaTheme="minorHAnsi"/>
                <w:lang w:eastAsia="en-US"/>
              </w:rPr>
            </w:pPr>
            <w:r w:rsidRPr="002C0EF8">
              <w:rPr>
                <w:rFonts w:eastAsiaTheme="minorHAnsi"/>
                <w:lang w:eastAsia="en-US"/>
              </w:rPr>
              <w:t>0 – не является исполнителем услуг по организации перевозки груза   |</w:t>
            </w:r>
          </w:p>
          <w:p w14:paraId="10D6D214" w14:textId="77777777" w:rsidR="0068084C" w:rsidRPr="002C0EF8" w:rsidRDefault="0068084C" w:rsidP="007D65E1">
            <w:pPr>
              <w:suppressAutoHyphens w:val="0"/>
              <w:ind w:firstLine="0"/>
              <w:jc w:val="left"/>
            </w:pPr>
            <w:r w:rsidRPr="002C0EF8">
              <w:rPr>
                <w:rFonts w:eastAsiaTheme="minorHAnsi"/>
                <w:lang w:eastAsia="en-US"/>
              </w:rPr>
              <w:t>1 – является исполнителем услуг по организации перевозки груза</w:t>
            </w:r>
          </w:p>
        </w:tc>
      </w:tr>
      <w:tr w:rsidR="0068084C" w:rsidRPr="002C0EF8" w14:paraId="1032318D" w14:textId="77777777" w:rsidTr="001F29F9">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42CD2467" w14:textId="77777777" w:rsidR="0068084C" w:rsidRPr="002C0EF8" w:rsidRDefault="0068084C" w:rsidP="007D65E1">
            <w:pPr>
              <w:suppressAutoHyphens w:val="0"/>
              <w:ind w:firstLine="0"/>
              <w:jc w:val="left"/>
            </w:pPr>
            <w:r w:rsidRPr="002C0EF8">
              <w:t>Реквизиты, позволяющие идентифицировать грузоотправителя</w:t>
            </w:r>
          </w:p>
        </w:tc>
        <w:tc>
          <w:tcPr>
            <w:tcW w:w="1883" w:type="dxa"/>
            <w:tcBorders>
              <w:top w:val="nil"/>
              <w:left w:val="nil"/>
              <w:bottom w:val="single" w:sz="4" w:space="0" w:color="auto"/>
              <w:right w:val="single" w:sz="4" w:space="0" w:color="auto"/>
            </w:tcBorders>
            <w:shd w:val="clear" w:color="auto" w:fill="auto"/>
            <w:hideMark/>
          </w:tcPr>
          <w:p w14:paraId="52FA6BA4" w14:textId="77777777" w:rsidR="0068084C" w:rsidRPr="002C0EF8" w:rsidRDefault="0068084C" w:rsidP="007D65E1">
            <w:pPr>
              <w:suppressAutoHyphens w:val="0"/>
              <w:ind w:firstLine="0"/>
              <w:jc w:val="center"/>
            </w:pPr>
            <w:r w:rsidRPr="002C0EF8">
              <w:t>РекИдентГО</w:t>
            </w:r>
          </w:p>
        </w:tc>
        <w:tc>
          <w:tcPr>
            <w:tcW w:w="1208" w:type="dxa"/>
            <w:tcBorders>
              <w:top w:val="nil"/>
              <w:left w:val="nil"/>
              <w:bottom w:val="single" w:sz="4" w:space="0" w:color="auto"/>
              <w:right w:val="single" w:sz="4" w:space="0" w:color="auto"/>
            </w:tcBorders>
            <w:shd w:val="clear" w:color="auto" w:fill="auto"/>
            <w:hideMark/>
          </w:tcPr>
          <w:p w14:paraId="6C0065D1" w14:textId="77777777" w:rsidR="0068084C" w:rsidRPr="002C0EF8" w:rsidRDefault="0068084C"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664EEAB3" w14:textId="77777777" w:rsidR="0068084C" w:rsidRPr="002C0EF8" w:rsidRDefault="0068084C"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7C8EC4E4" w14:textId="77777777" w:rsidR="0068084C" w:rsidRPr="002C0EF8" w:rsidRDefault="0068084C" w:rsidP="007D65E1">
            <w:pPr>
              <w:suppressAutoHyphens w:val="0"/>
              <w:ind w:firstLine="0"/>
              <w:jc w:val="center"/>
            </w:pPr>
            <w:r w:rsidRPr="002C0EF8">
              <w:t>О</w:t>
            </w:r>
          </w:p>
        </w:tc>
        <w:tc>
          <w:tcPr>
            <w:tcW w:w="5556" w:type="dxa"/>
            <w:tcBorders>
              <w:top w:val="nil"/>
              <w:left w:val="nil"/>
              <w:bottom w:val="single" w:sz="4" w:space="0" w:color="auto"/>
              <w:right w:val="single" w:sz="4" w:space="0" w:color="auto"/>
            </w:tcBorders>
            <w:shd w:val="clear" w:color="auto" w:fill="auto"/>
            <w:hideMark/>
          </w:tcPr>
          <w:p w14:paraId="0C24664D" w14:textId="77777777" w:rsidR="0068084C" w:rsidRPr="002C0EF8" w:rsidRDefault="0068084C" w:rsidP="007D65E1">
            <w:pPr>
              <w:suppressAutoHyphens w:val="0"/>
              <w:ind w:firstLine="0"/>
              <w:jc w:val="left"/>
            </w:pPr>
            <w:r w:rsidRPr="002C0EF8">
              <w:t xml:space="preserve">Типовой элемент &lt;УчастникТип&gt;. </w:t>
            </w:r>
          </w:p>
          <w:p w14:paraId="6B755B08" w14:textId="77777777" w:rsidR="0068084C" w:rsidRPr="002C0EF8" w:rsidRDefault="0068084C" w:rsidP="007D65E1">
            <w:pPr>
              <w:suppressAutoHyphens w:val="0"/>
              <w:ind w:firstLine="0"/>
              <w:jc w:val="left"/>
            </w:pPr>
            <w:r w:rsidRPr="002C0EF8">
              <w:t xml:space="preserve">Состав элемента представлен в таблице 5.24 </w:t>
            </w:r>
          </w:p>
        </w:tc>
      </w:tr>
      <w:tr w:rsidR="0068084C" w:rsidRPr="002C0EF8" w14:paraId="03E37660" w14:textId="77777777" w:rsidTr="001F29F9">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70A3BA92" w14:textId="77777777" w:rsidR="0068084C" w:rsidRPr="002C0EF8" w:rsidRDefault="0068084C" w:rsidP="007D65E1">
            <w:pPr>
              <w:suppressAutoHyphens w:val="0"/>
              <w:ind w:firstLine="0"/>
              <w:jc w:val="left"/>
            </w:pPr>
            <w:r w:rsidRPr="002C0EF8">
              <w:t>Реквизиты документа, определяющего основания осуществления расчетов по договору перевозки иным лицом, отличным от грузоотправителя</w:t>
            </w:r>
          </w:p>
        </w:tc>
        <w:tc>
          <w:tcPr>
            <w:tcW w:w="1883" w:type="dxa"/>
            <w:tcBorders>
              <w:top w:val="nil"/>
              <w:left w:val="nil"/>
              <w:bottom w:val="single" w:sz="4" w:space="0" w:color="auto"/>
              <w:right w:val="single" w:sz="4" w:space="0" w:color="auto"/>
            </w:tcBorders>
            <w:shd w:val="clear" w:color="auto" w:fill="auto"/>
            <w:hideMark/>
          </w:tcPr>
          <w:p w14:paraId="543976C3" w14:textId="77777777" w:rsidR="0068084C" w:rsidRPr="002C0EF8" w:rsidRDefault="0068084C" w:rsidP="007D65E1">
            <w:pPr>
              <w:suppressAutoHyphens w:val="0"/>
              <w:ind w:firstLine="0"/>
              <w:jc w:val="center"/>
            </w:pPr>
            <w:r w:rsidRPr="002C0EF8">
              <w:t>ОснРасчИным</w:t>
            </w:r>
          </w:p>
        </w:tc>
        <w:tc>
          <w:tcPr>
            <w:tcW w:w="1208" w:type="dxa"/>
            <w:tcBorders>
              <w:top w:val="nil"/>
              <w:left w:val="nil"/>
              <w:bottom w:val="single" w:sz="4" w:space="0" w:color="auto"/>
              <w:right w:val="single" w:sz="4" w:space="0" w:color="auto"/>
            </w:tcBorders>
            <w:shd w:val="clear" w:color="auto" w:fill="auto"/>
            <w:hideMark/>
          </w:tcPr>
          <w:p w14:paraId="3B8DFD44" w14:textId="77777777" w:rsidR="0068084C" w:rsidRPr="002C0EF8" w:rsidRDefault="0068084C"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5139FF28" w14:textId="77777777" w:rsidR="0068084C" w:rsidRPr="002C0EF8" w:rsidRDefault="0068084C"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38FE7920" w14:textId="77777777" w:rsidR="0068084C" w:rsidRPr="002C0EF8" w:rsidRDefault="0068084C" w:rsidP="007D65E1">
            <w:pPr>
              <w:suppressAutoHyphens w:val="0"/>
              <w:ind w:firstLine="0"/>
              <w:jc w:val="center"/>
            </w:pPr>
            <w:r w:rsidRPr="002C0EF8">
              <w:t>Н</w:t>
            </w:r>
          </w:p>
        </w:tc>
        <w:tc>
          <w:tcPr>
            <w:tcW w:w="5556" w:type="dxa"/>
            <w:tcBorders>
              <w:top w:val="nil"/>
              <w:left w:val="nil"/>
              <w:bottom w:val="single" w:sz="4" w:space="0" w:color="auto"/>
              <w:right w:val="single" w:sz="4" w:space="0" w:color="auto"/>
            </w:tcBorders>
            <w:shd w:val="clear" w:color="auto" w:fill="auto"/>
            <w:hideMark/>
          </w:tcPr>
          <w:p w14:paraId="15798111" w14:textId="77777777" w:rsidR="0068084C" w:rsidRPr="002C0EF8" w:rsidRDefault="0068084C" w:rsidP="007D65E1">
            <w:pPr>
              <w:suppressAutoHyphens w:val="0"/>
              <w:ind w:firstLine="0"/>
              <w:jc w:val="left"/>
            </w:pPr>
            <w:r w:rsidRPr="002C0EF8">
              <w:t xml:space="preserve">Типовой элемент &lt;РеквДокТип&gt;. </w:t>
            </w:r>
          </w:p>
          <w:p w14:paraId="715924BE" w14:textId="77777777" w:rsidR="0068084C" w:rsidRPr="002C0EF8" w:rsidRDefault="0068084C" w:rsidP="007D65E1">
            <w:pPr>
              <w:suppressAutoHyphens w:val="0"/>
              <w:ind w:firstLine="0"/>
              <w:jc w:val="left"/>
            </w:pPr>
            <w:r w:rsidRPr="002C0EF8">
              <w:t xml:space="preserve">Состав элемента представлен в таблице 5.39 </w:t>
            </w:r>
          </w:p>
        </w:tc>
      </w:tr>
    </w:tbl>
    <w:p w14:paraId="48410356" w14:textId="77777777" w:rsidR="0068084C" w:rsidRPr="002C0EF8" w:rsidRDefault="0068084C" w:rsidP="0068084C">
      <w:pPr>
        <w:suppressAutoHyphens w:val="0"/>
        <w:spacing w:before="360"/>
        <w:ind w:firstLine="0"/>
        <w:jc w:val="right"/>
      </w:pPr>
      <w:r w:rsidRPr="002C0EF8">
        <w:t>Таблица 5.5</w:t>
      </w:r>
    </w:p>
    <w:p w14:paraId="0129D882" w14:textId="77777777" w:rsidR="0068084C" w:rsidRPr="002C0EF8" w:rsidRDefault="0068084C" w:rsidP="0068084C">
      <w:pPr>
        <w:suppressAutoHyphens w:val="0"/>
        <w:spacing w:after="120"/>
        <w:ind w:firstLine="0"/>
        <w:jc w:val="center"/>
        <w15:collapsed/>
        <w:rPr>
          <w:sz w:val="20"/>
          <w:szCs w:val="20"/>
        </w:rPr>
      </w:pPr>
      <w:r w:rsidRPr="002C0EF8">
        <w:rPr>
          <w:b/>
          <w:bCs/>
        </w:rPr>
        <w:t>Сведения о заказчике услуг по организации перевозки груза (СвЗакУсл)</w:t>
      </w:r>
    </w:p>
    <w:tbl>
      <w:tblPr>
        <w:tblW w:w="16013" w:type="dxa"/>
        <w:jc w:val="center"/>
        <w:tblLook w:val="04A0" w:firstRow="1" w:lastRow="0" w:firstColumn="1" w:lastColumn="0" w:noHBand="0" w:noVBand="1"/>
      </w:tblPr>
      <w:tblGrid>
        <w:gridCol w:w="4248"/>
        <w:gridCol w:w="1883"/>
        <w:gridCol w:w="1208"/>
        <w:gridCol w:w="1208"/>
        <w:gridCol w:w="1910"/>
        <w:gridCol w:w="5556"/>
      </w:tblGrid>
      <w:tr w:rsidR="0068084C" w:rsidRPr="002C0EF8" w14:paraId="05145FCB" w14:textId="77777777" w:rsidTr="001F29F9">
        <w:trPr>
          <w:trHeight w:val="23"/>
          <w:tblHeader/>
          <w:jc w:val="center"/>
        </w:trPr>
        <w:tc>
          <w:tcPr>
            <w:tcW w:w="42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D6393AC" w14:textId="77777777" w:rsidR="0068084C" w:rsidRPr="002C0EF8" w:rsidRDefault="0068084C" w:rsidP="007D65E1">
            <w:pPr>
              <w:suppressAutoHyphens w:val="0"/>
              <w:ind w:firstLine="0"/>
              <w:jc w:val="center"/>
              <w:rPr>
                <w:b/>
                <w:bCs/>
              </w:rPr>
            </w:pPr>
            <w:r w:rsidRPr="002C0EF8">
              <w:rPr>
                <w:b/>
                <w:bCs/>
              </w:rPr>
              <w:t>Наименование элемента</w:t>
            </w:r>
          </w:p>
        </w:tc>
        <w:tc>
          <w:tcPr>
            <w:tcW w:w="1883" w:type="dxa"/>
            <w:tcBorders>
              <w:top w:val="single" w:sz="4" w:space="0" w:color="auto"/>
              <w:left w:val="nil"/>
              <w:bottom w:val="single" w:sz="4" w:space="0" w:color="auto"/>
              <w:right w:val="single" w:sz="4" w:space="0" w:color="auto"/>
            </w:tcBorders>
            <w:shd w:val="clear" w:color="000000" w:fill="EAEAEA"/>
            <w:vAlign w:val="center"/>
            <w:hideMark/>
          </w:tcPr>
          <w:p w14:paraId="3024F9EA" w14:textId="77777777" w:rsidR="0068084C" w:rsidRPr="002C0EF8" w:rsidRDefault="0068084C"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5944F71" w14:textId="77777777" w:rsidR="0068084C" w:rsidRPr="002C0EF8" w:rsidRDefault="0068084C"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5B855D3" w14:textId="77777777" w:rsidR="0068084C" w:rsidRPr="002C0EF8" w:rsidRDefault="0068084C"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BC16D33" w14:textId="77777777" w:rsidR="0068084C" w:rsidRPr="002C0EF8" w:rsidRDefault="0068084C" w:rsidP="007D65E1">
            <w:pPr>
              <w:suppressAutoHyphens w:val="0"/>
              <w:ind w:firstLine="0"/>
              <w:jc w:val="center"/>
              <w:rPr>
                <w:b/>
                <w:bCs/>
              </w:rPr>
            </w:pPr>
            <w:r w:rsidRPr="002C0EF8">
              <w:rPr>
                <w:b/>
                <w:bCs/>
              </w:rPr>
              <w:t>Признак обязательности элемента</w:t>
            </w:r>
          </w:p>
        </w:tc>
        <w:tc>
          <w:tcPr>
            <w:tcW w:w="5556" w:type="dxa"/>
            <w:tcBorders>
              <w:top w:val="single" w:sz="4" w:space="0" w:color="auto"/>
              <w:left w:val="nil"/>
              <w:bottom w:val="single" w:sz="4" w:space="0" w:color="auto"/>
              <w:right w:val="single" w:sz="4" w:space="0" w:color="auto"/>
            </w:tcBorders>
            <w:shd w:val="clear" w:color="000000" w:fill="EAEAEA"/>
            <w:vAlign w:val="center"/>
            <w:hideMark/>
          </w:tcPr>
          <w:p w14:paraId="06870696" w14:textId="77777777" w:rsidR="0068084C" w:rsidRPr="002C0EF8" w:rsidRDefault="0068084C" w:rsidP="007D65E1">
            <w:pPr>
              <w:suppressAutoHyphens w:val="0"/>
              <w:ind w:firstLine="0"/>
              <w:jc w:val="center"/>
              <w:rPr>
                <w:b/>
                <w:bCs/>
              </w:rPr>
            </w:pPr>
            <w:r w:rsidRPr="002C0EF8">
              <w:rPr>
                <w:b/>
                <w:bCs/>
              </w:rPr>
              <w:t>Дополнительная информация</w:t>
            </w:r>
          </w:p>
        </w:tc>
      </w:tr>
      <w:tr w:rsidR="0068084C" w:rsidRPr="002C0EF8" w14:paraId="2FCA033B" w14:textId="77777777" w:rsidTr="001F29F9">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79ABA42B" w14:textId="77777777" w:rsidR="0068084C" w:rsidRPr="002C0EF8" w:rsidRDefault="0068084C" w:rsidP="007D65E1">
            <w:pPr>
              <w:suppressAutoHyphens w:val="0"/>
              <w:ind w:firstLine="0"/>
              <w:jc w:val="left"/>
            </w:pPr>
            <w:r w:rsidRPr="002C0EF8">
              <w:t>Реквизиты, позволяющие идентифицировать заказчика услуг, связанных с перевозкой груза</w:t>
            </w:r>
          </w:p>
        </w:tc>
        <w:tc>
          <w:tcPr>
            <w:tcW w:w="1883" w:type="dxa"/>
            <w:tcBorders>
              <w:top w:val="nil"/>
              <w:left w:val="nil"/>
              <w:bottom w:val="single" w:sz="4" w:space="0" w:color="auto"/>
              <w:right w:val="single" w:sz="4" w:space="0" w:color="auto"/>
            </w:tcBorders>
            <w:shd w:val="clear" w:color="auto" w:fill="auto"/>
            <w:hideMark/>
          </w:tcPr>
          <w:p w14:paraId="48C5F304" w14:textId="77777777" w:rsidR="0068084C" w:rsidRPr="002C0EF8" w:rsidRDefault="0068084C" w:rsidP="007D65E1">
            <w:pPr>
              <w:suppressAutoHyphens w:val="0"/>
              <w:ind w:firstLine="0"/>
              <w:jc w:val="center"/>
            </w:pPr>
            <w:r w:rsidRPr="002C0EF8">
              <w:t>РекИдентЗак</w:t>
            </w:r>
          </w:p>
        </w:tc>
        <w:tc>
          <w:tcPr>
            <w:tcW w:w="1208" w:type="dxa"/>
            <w:tcBorders>
              <w:top w:val="nil"/>
              <w:left w:val="nil"/>
              <w:bottom w:val="single" w:sz="4" w:space="0" w:color="auto"/>
              <w:right w:val="single" w:sz="4" w:space="0" w:color="auto"/>
            </w:tcBorders>
            <w:shd w:val="clear" w:color="auto" w:fill="auto"/>
            <w:hideMark/>
          </w:tcPr>
          <w:p w14:paraId="6D08C1C8" w14:textId="77777777" w:rsidR="0068084C" w:rsidRPr="002C0EF8" w:rsidRDefault="0068084C"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03FF13FD" w14:textId="77777777" w:rsidR="0068084C" w:rsidRPr="002C0EF8" w:rsidRDefault="0068084C"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6BAE8DF9" w14:textId="77777777" w:rsidR="0068084C" w:rsidRPr="002C0EF8" w:rsidRDefault="0068084C" w:rsidP="007D65E1">
            <w:pPr>
              <w:suppressAutoHyphens w:val="0"/>
              <w:ind w:firstLine="0"/>
              <w:jc w:val="center"/>
            </w:pPr>
            <w:r w:rsidRPr="002C0EF8">
              <w:t>О</w:t>
            </w:r>
          </w:p>
        </w:tc>
        <w:tc>
          <w:tcPr>
            <w:tcW w:w="5556" w:type="dxa"/>
            <w:tcBorders>
              <w:top w:val="nil"/>
              <w:left w:val="nil"/>
              <w:bottom w:val="single" w:sz="4" w:space="0" w:color="auto"/>
              <w:right w:val="single" w:sz="4" w:space="0" w:color="auto"/>
            </w:tcBorders>
            <w:shd w:val="clear" w:color="auto" w:fill="auto"/>
            <w:hideMark/>
          </w:tcPr>
          <w:p w14:paraId="22898B16" w14:textId="77777777" w:rsidR="0068084C" w:rsidRPr="002C0EF8" w:rsidRDefault="0068084C" w:rsidP="007D65E1">
            <w:pPr>
              <w:suppressAutoHyphens w:val="0"/>
              <w:ind w:firstLine="0"/>
              <w:jc w:val="left"/>
            </w:pPr>
            <w:r w:rsidRPr="002C0EF8">
              <w:t xml:space="preserve">Типовой элемент &lt;УчастникТип&gt;. </w:t>
            </w:r>
          </w:p>
          <w:p w14:paraId="11A987C3" w14:textId="77777777" w:rsidR="0068084C" w:rsidRPr="002C0EF8" w:rsidRDefault="0068084C" w:rsidP="007D65E1">
            <w:pPr>
              <w:suppressAutoHyphens w:val="0"/>
              <w:ind w:firstLine="0"/>
              <w:jc w:val="left"/>
            </w:pPr>
            <w:r w:rsidRPr="002C0EF8">
              <w:t xml:space="preserve">Состав элемента представлен в таблице 5.24 </w:t>
            </w:r>
          </w:p>
        </w:tc>
      </w:tr>
      <w:tr w:rsidR="0068084C" w:rsidRPr="002C0EF8" w14:paraId="50976038" w14:textId="77777777" w:rsidTr="001F29F9">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73EABB88" w14:textId="77777777" w:rsidR="0068084C" w:rsidRPr="002C0EF8" w:rsidRDefault="0068084C" w:rsidP="007D65E1">
            <w:pPr>
              <w:suppressAutoHyphens w:val="0"/>
              <w:ind w:firstLine="0"/>
              <w:jc w:val="left"/>
            </w:pPr>
            <w:r w:rsidRPr="002C0EF8">
              <w:t>Реквизиты договора на выполнение услуг по организации перевозки груза</w:t>
            </w:r>
          </w:p>
        </w:tc>
        <w:tc>
          <w:tcPr>
            <w:tcW w:w="1883" w:type="dxa"/>
            <w:tcBorders>
              <w:top w:val="nil"/>
              <w:left w:val="nil"/>
              <w:bottom w:val="single" w:sz="4" w:space="0" w:color="auto"/>
              <w:right w:val="single" w:sz="4" w:space="0" w:color="auto"/>
            </w:tcBorders>
            <w:shd w:val="clear" w:color="auto" w:fill="auto"/>
            <w:hideMark/>
          </w:tcPr>
          <w:p w14:paraId="0F294D17" w14:textId="77777777" w:rsidR="0068084C" w:rsidRPr="002C0EF8" w:rsidRDefault="0068084C" w:rsidP="007D65E1">
            <w:pPr>
              <w:suppressAutoHyphens w:val="0"/>
              <w:ind w:firstLine="0"/>
              <w:jc w:val="center"/>
            </w:pPr>
            <w:r w:rsidRPr="002C0EF8">
              <w:t>ДогУслПрвз</w:t>
            </w:r>
          </w:p>
        </w:tc>
        <w:tc>
          <w:tcPr>
            <w:tcW w:w="1208" w:type="dxa"/>
            <w:tcBorders>
              <w:top w:val="nil"/>
              <w:left w:val="nil"/>
              <w:bottom w:val="single" w:sz="4" w:space="0" w:color="auto"/>
              <w:right w:val="single" w:sz="4" w:space="0" w:color="auto"/>
            </w:tcBorders>
            <w:shd w:val="clear" w:color="auto" w:fill="auto"/>
            <w:hideMark/>
          </w:tcPr>
          <w:p w14:paraId="3E7F286C" w14:textId="77777777" w:rsidR="0068084C" w:rsidRPr="002C0EF8" w:rsidRDefault="0068084C"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2F3E9280" w14:textId="77777777" w:rsidR="0068084C" w:rsidRPr="002C0EF8" w:rsidRDefault="0068084C"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0E86F51F" w14:textId="77777777" w:rsidR="0068084C" w:rsidRPr="002C0EF8" w:rsidRDefault="0068084C" w:rsidP="007D65E1">
            <w:pPr>
              <w:suppressAutoHyphens w:val="0"/>
              <w:ind w:firstLine="0"/>
              <w:jc w:val="center"/>
            </w:pPr>
            <w:r w:rsidRPr="002C0EF8">
              <w:t>О</w:t>
            </w:r>
          </w:p>
        </w:tc>
        <w:tc>
          <w:tcPr>
            <w:tcW w:w="5556" w:type="dxa"/>
            <w:tcBorders>
              <w:top w:val="nil"/>
              <w:left w:val="nil"/>
              <w:bottom w:val="single" w:sz="4" w:space="0" w:color="auto"/>
              <w:right w:val="single" w:sz="4" w:space="0" w:color="auto"/>
            </w:tcBorders>
            <w:shd w:val="clear" w:color="auto" w:fill="auto"/>
            <w:hideMark/>
          </w:tcPr>
          <w:p w14:paraId="6A7657B6" w14:textId="77777777" w:rsidR="0068084C" w:rsidRPr="002C0EF8" w:rsidRDefault="0068084C" w:rsidP="007D65E1">
            <w:pPr>
              <w:suppressAutoHyphens w:val="0"/>
              <w:ind w:firstLine="0"/>
              <w:jc w:val="left"/>
            </w:pPr>
            <w:r w:rsidRPr="002C0EF8">
              <w:t xml:space="preserve">Типовой элемент &lt;РеквДокТип&gt;. </w:t>
            </w:r>
          </w:p>
          <w:p w14:paraId="590FDCD3" w14:textId="77777777" w:rsidR="0068084C" w:rsidRPr="002C0EF8" w:rsidRDefault="0068084C" w:rsidP="007D65E1">
            <w:pPr>
              <w:suppressAutoHyphens w:val="0"/>
              <w:ind w:firstLine="0"/>
              <w:jc w:val="left"/>
            </w:pPr>
            <w:r w:rsidRPr="002C0EF8">
              <w:t xml:space="preserve">Состав элемента представлен в таблице 5.39 </w:t>
            </w:r>
          </w:p>
        </w:tc>
      </w:tr>
    </w:tbl>
    <w:p w14:paraId="5616B073" w14:textId="77777777" w:rsidR="00F43897" w:rsidRDefault="00F43897" w:rsidP="0068084C">
      <w:pPr>
        <w:suppressAutoHyphens w:val="0"/>
        <w:spacing w:before="360"/>
        <w:ind w:firstLine="0"/>
        <w:jc w:val="right"/>
      </w:pPr>
    </w:p>
    <w:p w14:paraId="5A532ED1" w14:textId="77777777" w:rsidR="0068084C" w:rsidRPr="002C0EF8" w:rsidRDefault="0068084C" w:rsidP="0068084C">
      <w:pPr>
        <w:suppressAutoHyphens w:val="0"/>
        <w:spacing w:before="360"/>
        <w:ind w:firstLine="0"/>
        <w:jc w:val="right"/>
      </w:pPr>
      <w:r w:rsidRPr="002C0EF8">
        <w:t>Таблица 5.6</w:t>
      </w:r>
    </w:p>
    <w:p w14:paraId="4437E609" w14:textId="77777777" w:rsidR="0068084C" w:rsidRPr="002C0EF8" w:rsidRDefault="0068084C" w:rsidP="0068084C">
      <w:pPr>
        <w:suppressAutoHyphens w:val="0"/>
        <w:spacing w:after="120"/>
        <w:ind w:firstLine="0"/>
        <w:jc w:val="center"/>
        <w15:collapsed/>
        <w:rPr>
          <w:sz w:val="20"/>
          <w:szCs w:val="20"/>
        </w:rPr>
      </w:pPr>
      <w:r w:rsidRPr="002C0EF8">
        <w:rPr>
          <w:b/>
          <w:bCs/>
        </w:rPr>
        <w:t>Сведения о грузополучателе (СвГП)</w:t>
      </w:r>
    </w:p>
    <w:tbl>
      <w:tblPr>
        <w:tblW w:w="16013" w:type="dxa"/>
        <w:jc w:val="center"/>
        <w:tblLook w:val="04A0" w:firstRow="1" w:lastRow="0" w:firstColumn="1" w:lastColumn="0" w:noHBand="0" w:noVBand="1"/>
      </w:tblPr>
      <w:tblGrid>
        <w:gridCol w:w="4248"/>
        <w:gridCol w:w="1883"/>
        <w:gridCol w:w="1208"/>
        <w:gridCol w:w="1208"/>
        <w:gridCol w:w="1910"/>
        <w:gridCol w:w="5556"/>
      </w:tblGrid>
      <w:tr w:rsidR="0068084C" w:rsidRPr="002C0EF8" w14:paraId="30FAFF4E" w14:textId="77777777" w:rsidTr="001F29F9">
        <w:trPr>
          <w:trHeight w:val="23"/>
          <w:tblHeader/>
          <w:jc w:val="center"/>
        </w:trPr>
        <w:tc>
          <w:tcPr>
            <w:tcW w:w="42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F80C681" w14:textId="77777777" w:rsidR="0068084C" w:rsidRPr="002C0EF8" w:rsidRDefault="0068084C" w:rsidP="007D65E1">
            <w:pPr>
              <w:suppressAutoHyphens w:val="0"/>
              <w:ind w:firstLine="0"/>
              <w:jc w:val="center"/>
              <w:rPr>
                <w:b/>
                <w:bCs/>
              </w:rPr>
            </w:pPr>
            <w:r w:rsidRPr="002C0EF8">
              <w:rPr>
                <w:b/>
                <w:bCs/>
              </w:rPr>
              <w:t>Наименование элемента</w:t>
            </w:r>
          </w:p>
        </w:tc>
        <w:tc>
          <w:tcPr>
            <w:tcW w:w="1883" w:type="dxa"/>
            <w:tcBorders>
              <w:top w:val="single" w:sz="4" w:space="0" w:color="auto"/>
              <w:left w:val="nil"/>
              <w:bottom w:val="single" w:sz="4" w:space="0" w:color="auto"/>
              <w:right w:val="single" w:sz="4" w:space="0" w:color="auto"/>
            </w:tcBorders>
            <w:shd w:val="clear" w:color="000000" w:fill="EAEAEA"/>
            <w:vAlign w:val="center"/>
            <w:hideMark/>
          </w:tcPr>
          <w:p w14:paraId="7A4C1787" w14:textId="77777777" w:rsidR="0068084C" w:rsidRPr="002C0EF8" w:rsidRDefault="0068084C"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42F9FFC" w14:textId="77777777" w:rsidR="0068084C" w:rsidRPr="002C0EF8" w:rsidRDefault="0068084C"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2196FD2" w14:textId="77777777" w:rsidR="0068084C" w:rsidRPr="002C0EF8" w:rsidRDefault="0068084C"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4E3ACFE" w14:textId="77777777" w:rsidR="0068084C" w:rsidRPr="002C0EF8" w:rsidRDefault="0068084C" w:rsidP="007D65E1">
            <w:pPr>
              <w:suppressAutoHyphens w:val="0"/>
              <w:ind w:firstLine="0"/>
              <w:jc w:val="center"/>
              <w:rPr>
                <w:b/>
                <w:bCs/>
              </w:rPr>
            </w:pPr>
            <w:r w:rsidRPr="002C0EF8">
              <w:rPr>
                <w:b/>
                <w:bCs/>
              </w:rPr>
              <w:t>Признак обязательности элемента</w:t>
            </w:r>
          </w:p>
        </w:tc>
        <w:tc>
          <w:tcPr>
            <w:tcW w:w="5556" w:type="dxa"/>
            <w:tcBorders>
              <w:top w:val="single" w:sz="4" w:space="0" w:color="auto"/>
              <w:left w:val="nil"/>
              <w:bottom w:val="single" w:sz="4" w:space="0" w:color="auto"/>
              <w:right w:val="single" w:sz="4" w:space="0" w:color="auto"/>
            </w:tcBorders>
            <w:shd w:val="clear" w:color="000000" w:fill="EAEAEA"/>
            <w:vAlign w:val="center"/>
            <w:hideMark/>
          </w:tcPr>
          <w:p w14:paraId="0D708716" w14:textId="77777777" w:rsidR="0068084C" w:rsidRPr="002C0EF8" w:rsidRDefault="0068084C" w:rsidP="007D65E1">
            <w:pPr>
              <w:suppressAutoHyphens w:val="0"/>
              <w:ind w:firstLine="0"/>
              <w:jc w:val="center"/>
              <w:rPr>
                <w:b/>
                <w:bCs/>
              </w:rPr>
            </w:pPr>
            <w:r w:rsidRPr="002C0EF8">
              <w:rPr>
                <w:b/>
                <w:bCs/>
              </w:rPr>
              <w:t>Дополнительная информация</w:t>
            </w:r>
          </w:p>
        </w:tc>
      </w:tr>
      <w:tr w:rsidR="0068084C" w:rsidRPr="002C0EF8" w14:paraId="4D23AE6F" w14:textId="77777777" w:rsidTr="001F29F9">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28212289" w14:textId="77777777" w:rsidR="0068084C" w:rsidRPr="002C0EF8" w:rsidRDefault="0068084C" w:rsidP="007D65E1">
            <w:pPr>
              <w:suppressAutoHyphens w:val="0"/>
              <w:ind w:firstLine="0"/>
              <w:jc w:val="left"/>
            </w:pPr>
            <w:r w:rsidRPr="002C0EF8">
              <w:t>Статус принимающего груз</w:t>
            </w:r>
          </w:p>
        </w:tc>
        <w:tc>
          <w:tcPr>
            <w:tcW w:w="1883" w:type="dxa"/>
            <w:tcBorders>
              <w:top w:val="nil"/>
              <w:left w:val="nil"/>
              <w:bottom w:val="single" w:sz="4" w:space="0" w:color="auto"/>
              <w:right w:val="single" w:sz="4" w:space="0" w:color="auto"/>
            </w:tcBorders>
            <w:shd w:val="clear" w:color="auto" w:fill="auto"/>
            <w:hideMark/>
          </w:tcPr>
          <w:p w14:paraId="1A36BB63" w14:textId="77777777" w:rsidR="0068084C" w:rsidRPr="002C0EF8" w:rsidRDefault="0068084C" w:rsidP="007D65E1">
            <w:pPr>
              <w:suppressAutoHyphens w:val="0"/>
              <w:ind w:firstLine="0"/>
              <w:jc w:val="center"/>
            </w:pPr>
            <w:r w:rsidRPr="002C0EF8">
              <w:t>ГПСт</w:t>
            </w:r>
          </w:p>
        </w:tc>
        <w:tc>
          <w:tcPr>
            <w:tcW w:w="1208" w:type="dxa"/>
            <w:tcBorders>
              <w:top w:val="nil"/>
              <w:left w:val="nil"/>
              <w:bottom w:val="single" w:sz="4" w:space="0" w:color="auto"/>
              <w:right w:val="single" w:sz="4" w:space="0" w:color="auto"/>
            </w:tcBorders>
            <w:shd w:val="clear" w:color="auto" w:fill="auto"/>
            <w:hideMark/>
          </w:tcPr>
          <w:p w14:paraId="40BF81BB"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DE0C8B1" w14:textId="77777777" w:rsidR="0068084C" w:rsidRPr="002C0EF8" w:rsidRDefault="0068084C" w:rsidP="007D65E1">
            <w:pPr>
              <w:suppressAutoHyphens w:val="0"/>
              <w:ind w:firstLine="0"/>
              <w:jc w:val="center"/>
            </w:pPr>
            <w:r w:rsidRPr="002C0EF8">
              <w:t>T(=1)</w:t>
            </w:r>
          </w:p>
        </w:tc>
        <w:tc>
          <w:tcPr>
            <w:tcW w:w="1910" w:type="dxa"/>
            <w:tcBorders>
              <w:top w:val="nil"/>
              <w:left w:val="nil"/>
              <w:bottom w:val="single" w:sz="4" w:space="0" w:color="auto"/>
              <w:right w:val="single" w:sz="4" w:space="0" w:color="auto"/>
            </w:tcBorders>
            <w:shd w:val="clear" w:color="auto" w:fill="auto"/>
            <w:hideMark/>
          </w:tcPr>
          <w:p w14:paraId="037FD50B" w14:textId="77777777" w:rsidR="0068084C" w:rsidRPr="002C0EF8" w:rsidRDefault="0068084C" w:rsidP="007D65E1">
            <w:pPr>
              <w:suppressAutoHyphens w:val="0"/>
              <w:ind w:firstLine="0"/>
              <w:jc w:val="center"/>
            </w:pPr>
            <w:r w:rsidRPr="002C0EF8">
              <w:rPr>
                <w:szCs w:val="22"/>
                <w:lang w:eastAsia="en-US"/>
              </w:rPr>
              <w:t>ОК</w:t>
            </w:r>
          </w:p>
        </w:tc>
        <w:tc>
          <w:tcPr>
            <w:tcW w:w="5556" w:type="dxa"/>
            <w:tcBorders>
              <w:top w:val="nil"/>
              <w:left w:val="nil"/>
              <w:bottom w:val="single" w:sz="4" w:space="0" w:color="auto"/>
              <w:right w:val="single" w:sz="4" w:space="0" w:color="auto"/>
            </w:tcBorders>
            <w:shd w:val="clear" w:color="auto" w:fill="auto"/>
            <w:hideMark/>
          </w:tcPr>
          <w:p w14:paraId="5A1CB6F3" w14:textId="77777777" w:rsidR="0068084C" w:rsidRPr="002C0EF8" w:rsidRDefault="0068084C" w:rsidP="007D65E1">
            <w:pPr>
              <w:suppressAutoHyphens w:val="0"/>
              <w:spacing w:line="254" w:lineRule="auto"/>
              <w:ind w:firstLine="0"/>
              <w:jc w:val="left"/>
              <w:rPr>
                <w:szCs w:val="22"/>
                <w:lang w:eastAsia="en-US"/>
              </w:rPr>
            </w:pPr>
            <w:r w:rsidRPr="002C0EF8">
              <w:rPr>
                <w:szCs w:val="22"/>
                <w:lang w:eastAsia="en-US"/>
              </w:rPr>
              <w:t>Принимает значение:</w:t>
            </w:r>
          </w:p>
          <w:p w14:paraId="1AA36BB6" w14:textId="77777777" w:rsidR="0068084C" w:rsidRPr="002C0EF8" w:rsidRDefault="0068084C" w:rsidP="007D65E1">
            <w:pPr>
              <w:suppressAutoHyphens w:val="0"/>
              <w:spacing w:line="254" w:lineRule="auto"/>
              <w:ind w:firstLine="0"/>
              <w:jc w:val="left"/>
              <w:rPr>
                <w:szCs w:val="22"/>
                <w:lang w:eastAsia="en-US"/>
              </w:rPr>
            </w:pPr>
            <w:r w:rsidRPr="002C0EF8">
              <w:rPr>
                <w:szCs w:val="22"/>
                <w:lang w:eastAsia="en-US"/>
              </w:rPr>
              <w:t>0 – является грузополучателем   |</w:t>
            </w:r>
          </w:p>
          <w:p w14:paraId="0A67DA05" w14:textId="77777777" w:rsidR="0068084C" w:rsidRPr="002C0EF8" w:rsidRDefault="0068084C" w:rsidP="007D65E1">
            <w:pPr>
              <w:suppressAutoHyphens w:val="0"/>
              <w:ind w:firstLine="0"/>
              <w:jc w:val="left"/>
            </w:pPr>
            <w:r w:rsidRPr="002C0EF8">
              <w:rPr>
                <w:szCs w:val="22"/>
                <w:lang w:eastAsia="en-US"/>
              </w:rPr>
              <w:t>1 – является лицом, уполномоченным грузополучателем на получение груза от имени грузополучателя</w:t>
            </w:r>
          </w:p>
        </w:tc>
      </w:tr>
      <w:tr w:rsidR="0068084C" w:rsidRPr="002C0EF8" w14:paraId="63F230B9" w14:textId="77777777" w:rsidTr="001F29F9">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6CE7B023" w14:textId="77777777" w:rsidR="0068084C" w:rsidRPr="002C0EF8" w:rsidRDefault="0068084C" w:rsidP="007D65E1">
            <w:pPr>
              <w:suppressAutoHyphens w:val="0"/>
              <w:ind w:firstLine="0"/>
              <w:jc w:val="left"/>
            </w:pPr>
            <w:r w:rsidRPr="002C0EF8">
              <w:t>Реквизиты, позволяющие идентифицировать грузополучателя</w:t>
            </w:r>
          </w:p>
        </w:tc>
        <w:tc>
          <w:tcPr>
            <w:tcW w:w="1883" w:type="dxa"/>
            <w:tcBorders>
              <w:top w:val="nil"/>
              <w:left w:val="nil"/>
              <w:bottom w:val="single" w:sz="4" w:space="0" w:color="auto"/>
              <w:right w:val="single" w:sz="4" w:space="0" w:color="auto"/>
            </w:tcBorders>
            <w:shd w:val="clear" w:color="auto" w:fill="auto"/>
            <w:hideMark/>
          </w:tcPr>
          <w:p w14:paraId="0F5D2A6D" w14:textId="77777777" w:rsidR="0068084C" w:rsidRPr="002C0EF8" w:rsidRDefault="0068084C" w:rsidP="007D65E1">
            <w:pPr>
              <w:suppressAutoHyphens w:val="0"/>
              <w:ind w:firstLine="0"/>
              <w:jc w:val="center"/>
            </w:pPr>
            <w:r w:rsidRPr="002C0EF8">
              <w:t>РекИдентГП</w:t>
            </w:r>
          </w:p>
        </w:tc>
        <w:tc>
          <w:tcPr>
            <w:tcW w:w="1208" w:type="dxa"/>
            <w:tcBorders>
              <w:top w:val="nil"/>
              <w:left w:val="nil"/>
              <w:bottom w:val="single" w:sz="4" w:space="0" w:color="auto"/>
              <w:right w:val="single" w:sz="4" w:space="0" w:color="auto"/>
            </w:tcBorders>
            <w:shd w:val="clear" w:color="auto" w:fill="auto"/>
            <w:hideMark/>
          </w:tcPr>
          <w:p w14:paraId="043146E2" w14:textId="77777777" w:rsidR="0068084C" w:rsidRPr="002C0EF8" w:rsidRDefault="0068084C"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7178F0D0" w14:textId="77777777" w:rsidR="0068084C" w:rsidRPr="002C0EF8" w:rsidRDefault="0068084C"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47BB5BEA" w14:textId="77777777" w:rsidR="0068084C" w:rsidRPr="002C0EF8" w:rsidRDefault="0068084C" w:rsidP="007D65E1">
            <w:pPr>
              <w:suppressAutoHyphens w:val="0"/>
              <w:ind w:firstLine="0"/>
              <w:jc w:val="center"/>
            </w:pPr>
            <w:r w:rsidRPr="002C0EF8">
              <w:t>О</w:t>
            </w:r>
          </w:p>
        </w:tc>
        <w:tc>
          <w:tcPr>
            <w:tcW w:w="5556" w:type="dxa"/>
            <w:tcBorders>
              <w:top w:val="nil"/>
              <w:left w:val="nil"/>
              <w:bottom w:val="single" w:sz="4" w:space="0" w:color="auto"/>
              <w:right w:val="single" w:sz="4" w:space="0" w:color="auto"/>
            </w:tcBorders>
            <w:shd w:val="clear" w:color="auto" w:fill="auto"/>
            <w:hideMark/>
          </w:tcPr>
          <w:p w14:paraId="79C1FFB0" w14:textId="77777777" w:rsidR="0068084C" w:rsidRPr="002C0EF8" w:rsidRDefault="0068084C" w:rsidP="007D65E1">
            <w:pPr>
              <w:suppressAutoHyphens w:val="0"/>
              <w:ind w:firstLine="0"/>
              <w:jc w:val="left"/>
            </w:pPr>
            <w:r w:rsidRPr="002C0EF8">
              <w:t xml:space="preserve">Типовой элемент &lt;УчастникТип&gt;. </w:t>
            </w:r>
          </w:p>
          <w:p w14:paraId="227B016B" w14:textId="77777777" w:rsidR="0068084C" w:rsidRPr="002C0EF8" w:rsidRDefault="0068084C" w:rsidP="007D65E1">
            <w:pPr>
              <w:suppressAutoHyphens w:val="0"/>
              <w:ind w:firstLine="0"/>
              <w:jc w:val="left"/>
            </w:pPr>
            <w:r w:rsidRPr="002C0EF8">
              <w:t xml:space="preserve">Состав элемента представлен в таблице 5.24 </w:t>
            </w:r>
          </w:p>
        </w:tc>
      </w:tr>
      <w:tr w:rsidR="0068084C" w:rsidRPr="002C0EF8" w14:paraId="4D59EFB6" w14:textId="77777777" w:rsidTr="001F29F9">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5D4414A7" w14:textId="77777777" w:rsidR="0068084C" w:rsidRPr="002C0EF8" w:rsidRDefault="0068084C" w:rsidP="007D65E1">
            <w:pPr>
              <w:suppressAutoHyphens w:val="0"/>
              <w:ind w:firstLine="0"/>
              <w:jc w:val="left"/>
            </w:pPr>
            <w:r w:rsidRPr="002C0EF8">
              <w:t>Реквизиты документа, позволяющего идентифицировать лицо, уполномоченное грузополучателем на получение груза от имени грузополучателя, и основания такого получения</w:t>
            </w:r>
          </w:p>
        </w:tc>
        <w:tc>
          <w:tcPr>
            <w:tcW w:w="1883" w:type="dxa"/>
            <w:tcBorders>
              <w:top w:val="nil"/>
              <w:left w:val="nil"/>
              <w:bottom w:val="single" w:sz="4" w:space="0" w:color="auto"/>
              <w:right w:val="single" w:sz="4" w:space="0" w:color="auto"/>
            </w:tcBorders>
            <w:shd w:val="clear" w:color="auto" w:fill="auto"/>
            <w:hideMark/>
          </w:tcPr>
          <w:p w14:paraId="17D936A4" w14:textId="77777777" w:rsidR="0068084C" w:rsidRPr="002C0EF8" w:rsidRDefault="0068084C" w:rsidP="007D65E1">
            <w:pPr>
              <w:suppressAutoHyphens w:val="0"/>
              <w:ind w:firstLine="0"/>
              <w:jc w:val="center"/>
            </w:pPr>
            <w:r w:rsidRPr="002C0EF8">
              <w:t>ОснЛицГП</w:t>
            </w:r>
          </w:p>
        </w:tc>
        <w:tc>
          <w:tcPr>
            <w:tcW w:w="1208" w:type="dxa"/>
            <w:tcBorders>
              <w:top w:val="nil"/>
              <w:left w:val="nil"/>
              <w:bottom w:val="single" w:sz="4" w:space="0" w:color="auto"/>
              <w:right w:val="single" w:sz="4" w:space="0" w:color="auto"/>
            </w:tcBorders>
            <w:shd w:val="clear" w:color="auto" w:fill="auto"/>
            <w:hideMark/>
          </w:tcPr>
          <w:p w14:paraId="0312019B" w14:textId="77777777" w:rsidR="0068084C" w:rsidRPr="002C0EF8" w:rsidRDefault="0068084C"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64D44A7C" w14:textId="77777777" w:rsidR="0068084C" w:rsidRPr="002C0EF8" w:rsidRDefault="0068084C"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3F3A5336" w14:textId="77777777" w:rsidR="0068084C" w:rsidRPr="002C0EF8" w:rsidRDefault="0068084C" w:rsidP="007D65E1">
            <w:pPr>
              <w:suppressAutoHyphens w:val="0"/>
              <w:ind w:firstLine="0"/>
              <w:jc w:val="center"/>
            </w:pPr>
            <w:r w:rsidRPr="002C0EF8">
              <w:t>НУ</w:t>
            </w:r>
          </w:p>
        </w:tc>
        <w:tc>
          <w:tcPr>
            <w:tcW w:w="5556" w:type="dxa"/>
            <w:tcBorders>
              <w:top w:val="nil"/>
              <w:left w:val="nil"/>
              <w:bottom w:val="single" w:sz="4" w:space="0" w:color="auto"/>
              <w:right w:val="single" w:sz="4" w:space="0" w:color="auto"/>
            </w:tcBorders>
            <w:shd w:val="clear" w:color="auto" w:fill="auto"/>
            <w:hideMark/>
          </w:tcPr>
          <w:p w14:paraId="3B971922" w14:textId="77777777" w:rsidR="0068084C" w:rsidRPr="002C0EF8" w:rsidRDefault="0068084C" w:rsidP="007D65E1">
            <w:pPr>
              <w:suppressAutoHyphens w:val="0"/>
              <w:ind w:firstLine="0"/>
              <w:jc w:val="left"/>
            </w:pPr>
            <w:r w:rsidRPr="002C0EF8">
              <w:t xml:space="preserve">Типовой элемент &lt;РеквДокТип&gt;. </w:t>
            </w:r>
          </w:p>
          <w:p w14:paraId="2EABF103" w14:textId="77777777" w:rsidR="0068084C" w:rsidRPr="002C0EF8" w:rsidRDefault="0068084C" w:rsidP="007D65E1">
            <w:pPr>
              <w:suppressAutoHyphens w:val="0"/>
              <w:ind w:firstLine="0"/>
              <w:jc w:val="left"/>
            </w:pPr>
            <w:r w:rsidRPr="002C0EF8">
              <w:t>Состав элемента представлен в таблице 5.39.</w:t>
            </w:r>
          </w:p>
          <w:p w14:paraId="1549DAC2" w14:textId="77777777" w:rsidR="0068084C" w:rsidRPr="002C0EF8" w:rsidRDefault="0068084C" w:rsidP="007D65E1">
            <w:pPr>
              <w:suppressAutoHyphens w:val="0"/>
              <w:ind w:firstLine="0"/>
              <w:jc w:val="left"/>
            </w:pPr>
            <w:r w:rsidRPr="002C0EF8">
              <w:rPr>
                <w:szCs w:val="22"/>
                <w:lang w:eastAsia="en-US"/>
              </w:rPr>
              <w:t>Элемент не формируется при &lt;ГПСт&gt; = 0</w:t>
            </w:r>
            <w:r w:rsidRPr="002C0EF8">
              <w:t xml:space="preserve"> </w:t>
            </w:r>
          </w:p>
        </w:tc>
      </w:tr>
    </w:tbl>
    <w:p w14:paraId="0E4DEB8B" w14:textId="77777777" w:rsidR="0068084C" w:rsidRPr="002C0EF8" w:rsidRDefault="0068084C" w:rsidP="0068084C">
      <w:pPr>
        <w:suppressAutoHyphens w:val="0"/>
        <w:spacing w:before="360"/>
        <w:ind w:firstLine="0"/>
        <w:jc w:val="right"/>
      </w:pPr>
      <w:r w:rsidRPr="002C0EF8">
        <w:t>Таблица 5.7</w:t>
      </w:r>
    </w:p>
    <w:p w14:paraId="5E51DF7A" w14:textId="77777777" w:rsidR="0068084C" w:rsidRPr="002C0EF8" w:rsidRDefault="0068084C" w:rsidP="0068084C">
      <w:pPr>
        <w:suppressAutoHyphens w:val="0"/>
        <w:spacing w:after="120"/>
        <w:ind w:firstLine="0"/>
        <w:jc w:val="center"/>
        <w15:collapsed/>
        <w:rPr>
          <w:sz w:val="20"/>
          <w:szCs w:val="20"/>
        </w:rPr>
      </w:pPr>
      <w:r w:rsidRPr="002C0EF8">
        <w:rPr>
          <w:b/>
          <w:bCs/>
        </w:rPr>
        <w:t>Сведения о пунктах отправления и назначения согласно договору перевозки груза (СвПункт)</w:t>
      </w:r>
    </w:p>
    <w:tbl>
      <w:tblPr>
        <w:tblW w:w="16013" w:type="dxa"/>
        <w:jc w:val="center"/>
        <w:tblLook w:val="04A0" w:firstRow="1" w:lastRow="0" w:firstColumn="1" w:lastColumn="0" w:noHBand="0" w:noVBand="1"/>
      </w:tblPr>
      <w:tblGrid>
        <w:gridCol w:w="4106"/>
        <w:gridCol w:w="2025"/>
        <w:gridCol w:w="1208"/>
        <w:gridCol w:w="1208"/>
        <w:gridCol w:w="1910"/>
        <w:gridCol w:w="5556"/>
      </w:tblGrid>
      <w:tr w:rsidR="0068084C" w:rsidRPr="002C0EF8" w14:paraId="5695D469" w14:textId="77777777" w:rsidTr="001F29F9">
        <w:trPr>
          <w:trHeight w:val="23"/>
          <w:tblHeader/>
          <w:jc w:val="center"/>
        </w:trPr>
        <w:tc>
          <w:tcPr>
            <w:tcW w:w="410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5F73D11" w14:textId="77777777" w:rsidR="0068084C" w:rsidRPr="002C0EF8" w:rsidRDefault="0068084C" w:rsidP="007D65E1">
            <w:pPr>
              <w:suppressAutoHyphens w:val="0"/>
              <w:ind w:firstLine="0"/>
              <w:jc w:val="center"/>
              <w:rPr>
                <w:b/>
                <w:bCs/>
              </w:rPr>
            </w:pPr>
            <w:r w:rsidRPr="002C0EF8">
              <w:rPr>
                <w:b/>
                <w:bCs/>
              </w:rPr>
              <w:t>Наименование элемента</w:t>
            </w:r>
          </w:p>
        </w:tc>
        <w:tc>
          <w:tcPr>
            <w:tcW w:w="2025" w:type="dxa"/>
            <w:tcBorders>
              <w:top w:val="single" w:sz="4" w:space="0" w:color="auto"/>
              <w:left w:val="nil"/>
              <w:bottom w:val="single" w:sz="4" w:space="0" w:color="auto"/>
              <w:right w:val="single" w:sz="4" w:space="0" w:color="auto"/>
            </w:tcBorders>
            <w:shd w:val="clear" w:color="000000" w:fill="EAEAEA"/>
            <w:vAlign w:val="center"/>
            <w:hideMark/>
          </w:tcPr>
          <w:p w14:paraId="78EE5E4F" w14:textId="77777777" w:rsidR="0068084C" w:rsidRPr="002C0EF8" w:rsidRDefault="0068084C"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BA4F22F" w14:textId="77777777" w:rsidR="0068084C" w:rsidRPr="002C0EF8" w:rsidRDefault="0068084C"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1EBEE16" w14:textId="77777777" w:rsidR="0068084C" w:rsidRPr="002C0EF8" w:rsidRDefault="0068084C"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31982F5" w14:textId="77777777" w:rsidR="0068084C" w:rsidRPr="002C0EF8" w:rsidRDefault="0068084C" w:rsidP="007D65E1">
            <w:pPr>
              <w:suppressAutoHyphens w:val="0"/>
              <w:ind w:firstLine="0"/>
              <w:jc w:val="center"/>
              <w:rPr>
                <w:b/>
                <w:bCs/>
              </w:rPr>
            </w:pPr>
            <w:r w:rsidRPr="002C0EF8">
              <w:rPr>
                <w:b/>
                <w:bCs/>
              </w:rPr>
              <w:t>Признак обязательности элемента</w:t>
            </w:r>
          </w:p>
        </w:tc>
        <w:tc>
          <w:tcPr>
            <w:tcW w:w="5556" w:type="dxa"/>
            <w:tcBorders>
              <w:top w:val="single" w:sz="4" w:space="0" w:color="auto"/>
              <w:left w:val="nil"/>
              <w:bottom w:val="single" w:sz="4" w:space="0" w:color="auto"/>
              <w:right w:val="single" w:sz="4" w:space="0" w:color="auto"/>
            </w:tcBorders>
            <w:shd w:val="clear" w:color="000000" w:fill="EAEAEA"/>
            <w:vAlign w:val="center"/>
            <w:hideMark/>
          </w:tcPr>
          <w:p w14:paraId="44C1B6FD" w14:textId="77777777" w:rsidR="0068084C" w:rsidRPr="002C0EF8" w:rsidRDefault="0068084C" w:rsidP="007D65E1">
            <w:pPr>
              <w:suppressAutoHyphens w:val="0"/>
              <w:ind w:firstLine="0"/>
              <w:jc w:val="center"/>
              <w:rPr>
                <w:b/>
                <w:bCs/>
              </w:rPr>
            </w:pPr>
            <w:r w:rsidRPr="002C0EF8">
              <w:rPr>
                <w:b/>
                <w:bCs/>
              </w:rPr>
              <w:t>Дополнительная информация</w:t>
            </w:r>
          </w:p>
        </w:tc>
      </w:tr>
      <w:tr w:rsidR="0068084C" w:rsidRPr="002C0EF8" w14:paraId="2A985653" w14:textId="77777777" w:rsidTr="001F29F9">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4D02AB71" w14:textId="77777777" w:rsidR="0068084C" w:rsidRPr="002C0EF8" w:rsidRDefault="0068084C" w:rsidP="007D65E1">
            <w:pPr>
              <w:suppressAutoHyphens w:val="0"/>
              <w:ind w:firstLine="0"/>
              <w:jc w:val="left"/>
            </w:pPr>
            <w:r w:rsidRPr="002C0EF8">
              <w:t>Наименование пункта отправления</w:t>
            </w:r>
          </w:p>
        </w:tc>
        <w:tc>
          <w:tcPr>
            <w:tcW w:w="2025" w:type="dxa"/>
            <w:tcBorders>
              <w:top w:val="nil"/>
              <w:left w:val="nil"/>
              <w:bottom w:val="single" w:sz="4" w:space="0" w:color="auto"/>
              <w:right w:val="single" w:sz="4" w:space="0" w:color="auto"/>
            </w:tcBorders>
            <w:shd w:val="clear" w:color="auto" w:fill="auto"/>
            <w:hideMark/>
          </w:tcPr>
          <w:p w14:paraId="7A77EC15" w14:textId="77777777" w:rsidR="0068084C" w:rsidRPr="002C0EF8" w:rsidRDefault="0068084C" w:rsidP="007D65E1">
            <w:pPr>
              <w:suppressAutoHyphens w:val="0"/>
              <w:ind w:firstLine="0"/>
              <w:jc w:val="center"/>
            </w:pPr>
            <w:r w:rsidRPr="002C0EF8">
              <w:t>НаимПунктОтпр</w:t>
            </w:r>
          </w:p>
        </w:tc>
        <w:tc>
          <w:tcPr>
            <w:tcW w:w="1208" w:type="dxa"/>
            <w:tcBorders>
              <w:top w:val="nil"/>
              <w:left w:val="nil"/>
              <w:bottom w:val="single" w:sz="4" w:space="0" w:color="auto"/>
              <w:right w:val="single" w:sz="4" w:space="0" w:color="auto"/>
            </w:tcBorders>
            <w:shd w:val="clear" w:color="auto" w:fill="auto"/>
            <w:hideMark/>
          </w:tcPr>
          <w:p w14:paraId="65A8E041"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AB01CEB" w14:textId="77777777" w:rsidR="0068084C" w:rsidRPr="002C0EF8" w:rsidRDefault="0068084C" w:rsidP="007D65E1">
            <w:pPr>
              <w:suppressAutoHyphens w:val="0"/>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71522E26" w14:textId="77777777" w:rsidR="0068084C" w:rsidRPr="002C0EF8" w:rsidRDefault="0068084C" w:rsidP="007D65E1">
            <w:pPr>
              <w:suppressAutoHyphens w:val="0"/>
              <w:ind w:firstLine="0"/>
              <w:jc w:val="center"/>
            </w:pPr>
            <w:r w:rsidRPr="002C0EF8">
              <w:t>О</w:t>
            </w:r>
          </w:p>
        </w:tc>
        <w:tc>
          <w:tcPr>
            <w:tcW w:w="5556" w:type="dxa"/>
            <w:tcBorders>
              <w:top w:val="nil"/>
              <w:left w:val="nil"/>
              <w:bottom w:val="single" w:sz="4" w:space="0" w:color="auto"/>
              <w:right w:val="single" w:sz="4" w:space="0" w:color="auto"/>
            </w:tcBorders>
            <w:shd w:val="clear" w:color="auto" w:fill="auto"/>
            <w:hideMark/>
          </w:tcPr>
          <w:p w14:paraId="78C14C48" w14:textId="77777777" w:rsidR="0068084C" w:rsidRPr="002C0EF8" w:rsidRDefault="0068084C" w:rsidP="007D65E1">
            <w:pPr>
              <w:suppressAutoHyphens w:val="0"/>
              <w:ind w:firstLine="0"/>
              <w:jc w:val="left"/>
            </w:pPr>
            <w:r w:rsidRPr="002C0EF8">
              <w:t> </w:t>
            </w:r>
          </w:p>
        </w:tc>
      </w:tr>
      <w:tr w:rsidR="0068084C" w:rsidRPr="002C0EF8" w14:paraId="06012991" w14:textId="77777777" w:rsidTr="001F29F9">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313484D8" w14:textId="77777777" w:rsidR="0068084C" w:rsidRPr="002C0EF8" w:rsidRDefault="0068084C" w:rsidP="007D65E1">
            <w:pPr>
              <w:suppressAutoHyphens w:val="0"/>
              <w:ind w:firstLine="0"/>
              <w:jc w:val="left"/>
            </w:pPr>
            <w:r w:rsidRPr="002C0EF8">
              <w:t>Наименование пункта назначения</w:t>
            </w:r>
          </w:p>
        </w:tc>
        <w:tc>
          <w:tcPr>
            <w:tcW w:w="2025" w:type="dxa"/>
            <w:tcBorders>
              <w:top w:val="nil"/>
              <w:left w:val="nil"/>
              <w:bottom w:val="single" w:sz="4" w:space="0" w:color="auto"/>
              <w:right w:val="single" w:sz="4" w:space="0" w:color="auto"/>
            </w:tcBorders>
            <w:shd w:val="clear" w:color="auto" w:fill="auto"/>
            <w:hideMark/>
          </w:tcPr>
          <w:p w14:paraId="46D93260" w14:textId="77777777" w:rsidR="0068084C" w:rsidRPr="002C0EF8" w:rsidRDefault="0068084C" w:rsidP="007D65E1">
            <w:pPr>
              <w:suppressAutoHyphens w:val="0"/>
              <w:ind w:firstLine="0"/>
              <w:jc w:val="center"/>
            </w:pPr>
            <w:r w:rsidRPr="002C0EF8">
              <w:t>НаимПунктНазн</w:t>
            </w:r>
          </w:p>
        </w:tc>
        <w:tc>
          <w:tcPr>
            <w:tcW w:w="1208" w:type="dxa"/>
            <w:tcBorders>
              <w:top w:val="nil"/>
              <w:left w:val="nil"/>
              <w:bottom w:val="single" w:sz="4" w:space="0" w:color="auto"/>
              <w:right w:val="single" w:sz="4" w:space="0" w:color="auto"/>
            </w:tcBorders>
            <w:shd w:val="clear" w:color="auto" w:fill="auto"/>
            <w:hideMark/>
          </w:tcPr>
          <w:p w14:paraId="156E79E6"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A472B0B" w14:textId="77777777" w:rsidR="0068084C" w:rsidRPr="002C0EF8" w:rsidRDefault="0068084C" w:rsidP="007D65E1">
            <w:pPr>
              <w:suppressAutoHyphens w:val="0"/>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274B3192" w14:textId="77777777" w:rsidR="0068084C" w:rsidRPr="002C0EF8" w:rsidRDefault="0068084C" w:rsidP="007D65E1">
            <w:pPr>
              <w:suppressAutoHyphens w:val="0"/>
              <w:ind w:firstLine="0"/>
              <w:jc w:val="center"/>
            </w:pPr>
            <w:r w:rsidRPr="002C0EF8">
              <w:t>О</w:t>
            </w:r>
          </w:p>
        </w:tc>
        <w:tc>
          <w:tcPr>
            <w:tcW w:w="5556" w:type="dxa"/>
            <w:tcBorders>
              <w:top w:val="nil"/>
              <w:left w:val="nil"/>
              <w:bottom w:val="single" w:sz="4" w:space="0" w:color="auto"/>
              <w:right w:val="single" w:sz="4" w:space="0" w:color="auto"/>
            </w:tcBorders>
            <w:shd w:val="clear" w:color="auto" w:fill="auto"/>
            <w:hideMark/>
          </w:tcPr>
          <w:p w14:paraId="0AB96916" w14:textId="77777777" w:rsidR="0068084C" w:rsidRPr="002C0EF8" w:rsidRDefault="0068084C" w:rsidP="007D65E1">
            <w:pPr>
              <w:suppressAutoHyphens w:val="0"/>
              <w:ind w:firstLine="0"/>
              <w:jc w:val="left"/>
            </w:pPr>
            <w:r w:rsidRPr="002C0EF8">
              <w:t> </w:t>
            </w:r>
          </w:p>
        </w:tc>
      </w:tr>
      <w:tr w:rsidR="0068084C" w:rsidRPr="002C0EF8" w14:paraId="22534121" w14:textId="77777777" w:rsidTr="001F29F9">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75A45878" w14:textId="77777777" w:rsidR="0068084C" w:rsidRPr="002C0EF8" w:rsidRDefault="0068084C" w:rsidP="007D65E1">
            <w:pPr>
              <w:suppressAutoHyphens w:val="0"/>
              <w:ind w:firstLine="0"/>
              <w:jc w:val="left"/>
            </w:pPr>
            <w:r w:rsidRPr="002C0EF8">
              <w:t>Адрес пункта отправления</w:t>
            </w:r>
          </w:p>
        </w:tc>
        <w:tc>
          <w:tcPr>
            <w:tcW w:w="2025" w:type="dxa"/>
            <w:tcBorders>
              <w:top w:val="nil"/>
              <w:left w:val="nil"/>
              <w:bottom w:val="single" w:sz="4" w:space="0" w:color="auto"/>
              <w:right w:val="single" w:sz="4" w:space="0" w:color="auto"/>
            </w:tcBorders>
            <w:shd w:val="clear" w:color="auto" w:fill="auto"/>
            <w:hideMark/>
          </w:tcPr>
          <w:p w14:paraId="3CE2E7A8" w14:textId="77777777" w:rsidR="0068084C" w:rsidRPr="002C0EF8" w:rsidRDefault="0068084C" w:rsidP="007D65E1">
            <w:pPr>
              <w:suppressAutoHyphens w:val="0"/>
              <w:ind w:firstLine="0"/>
              <w:jc w:val="center"/>
            </w:pPr>
            <w:r w:rsidRPr="002C0EF8">
              <w:t>АдрПунктОтпр</w:t>
            </w:r>
          </w:p>
        </w:tc>
        <w:tc>
          <w:tcPr>
            <w:tcW w:w="1208" w:type="dxa"/>
            <w:tcBorders>
              <w:top w:val="nil"/>
              <w:left w:val="nil"/>
              <w:bottom w:val="single" w:sz="4" w:space="0" w:color="auto"/>
              <w:right w:val="single" w:sz="4" w:space="0" w:color="auto"/>
            </w:tcBorders>
            <w:shd w:val="clear" w:color="auto" w:fill="auto"/>
            <w:hideMark/>
          </w:tcPr>
          <w:p w14:paraId="67DDFFCE" w14:textId="77777777" w:rsidR="0068084C" w:rsidRPr="002C0EF8" w:rsidRDefault="0068084C"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4AAB71A1" w14:textId="77777777" w:rsidR="0068084C" w:rsidRPr="002C0EF8" w:rsidRDefault="0068084C"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2E3307A1" w14:textId="77777777" w:rsidR="0068084C" w:rsidRPr="002C0EF8" w:rsidRDefault="0068084C" w:rsidP="007D65E1">
            <w:pPr>
              <w:suppressAutoHyphens w:val="0"/>
              <w:ind w:firstLine="0"/>
              <w:jc w:val="center"/>
            </w:pPr>
            <w:r w:rsidRPr="002C0EF8">
              <w:t>О</w:t>
            </w:r>
          </w:p>
        </w:tc>
        <w:tc>
          <w:tcPr>
            <w:tcW w:w="5556" w:type="dxa"/>
            <w:tcBorders>
              <w:top w:val="nil"/>
              <w:left w:val="nil"/>
              <w:bottom w:val="single" w:sz="4" w:space="0" w:color="auto"/>
              <w:right w:val="single" w:sz="4" w:space="0" w:color="auto"/>
            </w:tcBorders>
            <w:shd w:val="clear" w:color="auto" w:fill="auto"/>
            <w:hideMark/>
          </w:tcPr>
          <w:p w14:paraId="76B872AB" w14:textId="77777777" w:rsidR="0068084C" w:rsidRPr="002C0EF8" w:rsidRDefault="0068084C" w:rsidP="007D65E1">
            <w:pPr>
              <w:suppressAutoHyphens w:val="0"/>
              <w:ind w:firstLine="0"/>
              <w:jc w:val="left"/>
            </w:pPr>
            <w:r w:rsidRPr="002C0EF8">
              <w:t xml:space="preserve">Типовой элемент &lt;АдресПользТип&gt;. </w:t>
            </w:r>
          </w:p>
          <w:p w14:paraId="1D13F964" w14:textId="77777777" w:rsidR="0068084C" w:rsidRPr="002C0EF8" w:rsidRDefault="0068084C" w:rsidP="007D65E1">
            <w:pPr>
              <w:suppressAutoHyphens w:val="0"/>
              <w:ind w:firstLine="0"/>
              <w:jc w:val="left"/>
            </w:pPr>
            <w:r w:rsidRPr="002C0EF8">
              <w:t xml:space="preserve">Состав элемента представлен в таблице 5.31 </w:t>
            </w:r>
          </w:p>
        </w:tc>
      </w:tr>
      <w:tr w:rsidR="0068084C" w:rsidRPr="002C0EF8" w14:paraId="313323D6" w14:textId="77777777" w:rsidTr="001F29F9">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6EF6539F" w14:textId="77777777" w:rsidR="0068084C" w:rsidRPr="002C0EF8" w:rsidRDefault="0068084C" w:rsidP="007D65E1">
            <w:pPr>
              <w:suppressAutoHyphens w:val="0"/>
              <w:ind w:firstLine="0"/>
              <w:jc w:val="left"/>
            </w:pPr>
            <w:r w:rsidRPr="002C0EF8">
              <w:t>Адрес пункта назначения</w:t>
            </w:r>
          </w:p>
        </w:tc>
        <w:tc>
          <w:tcPr>
            <w:tcW w:w="2025" w:type="dxa"/>
            <w:tcBorders>
              <w:top w:val="nil"/>
              <w:left w:val="nil"/>
              <w:bottom w:val="single" w:sz="4" w:space="0" w:color="auto"/>
              <w:right w:val="single" w:sz="4" w:space="0" w:color="auto"/>
            </w:tcBorders>
            <w:shd w:val="clear" w:color="auto" w:fill="auto"/>
            <w:hideMark/>
          </w:tcPr>
          <w:p w14:paraId="7AF2E349" w14:textId="77777777" w:rsidR="0068084C" w:rsidRPr="002C0EF8" w:rsidRDefault="0068084C" w:rsidP="007D65E1">
            <w:pPr>
              <w:suppressAutoHyphens w:val="0"/>
              <w:ind w:firstLine="0"/>
              <w:jc w:val="center"/>
            </w:pPr>
            <w:r w:rsidRPr="002C0EF8">
              <w:t>АдрПунктНазн</w:t>
            </w:r>
          </w:p>
        </w:tc>
        <w:tc>
          <w:tcPr>
            <w:tcW w:w="1208" w:type="dxa"/>
            <w:tcBorders>
              <w:top w:val="nil"/>
              <w:left w:val="nil"/>
              <w:bottom w:val="single" w:sz="4" w:space="0" w:color="auto"/>
              <w:right w:val="single" w:sz="4" w:space="0" w:color="auto"/>
            </w:tcBorders>
            <w:shd w:val="clear" w:color="auto" w:fill="auto"/>
            <w:hideMark/>
          </w:tcPr>
          <w:p w14:paraId="53065058" w14:textId="77777777" w:rsidR="0068084C" w:rsidRPr="002C0EF8" w:rsidRDefault="0068084C"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34451E4E" w14:textId="77777777" w:rsidR="0068084C" w:rsidRPr="002C0EF8" w:rsidRDefault="0068084C"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5AA8641C" w14:textId="77777777" w:rsidR="0068084C" w:rsidRPr="002C0EF8" w:rsidRDefault="0068084C" w:rsidP="007D65E1">
            <w:pPr>
              <w:suppressAutoHyphens w:val="0"/>
              <w:ind w:firstLine="0"/>
              <w:jc w:val="center"/>
            </w:pPr>
            <w:r w:rsidRPr="002C0EF8">
              <w:t>О</w:t>
            </w:r>
          </w:p>
        </w:tc>
        <w:tc>
          <w:tcPr>
            <w:tcW w:w="5556" w:type="dxa"/>
            <w:tcBorders>
              <w:top w:val="nil"/>
              <w:left w:val="nil"/>
              <w:bottom w:val="single" w:sz="4" w:space="0" w:color="auto"/>
              <w:right w:val="single" w:sz="4" w:space="0" w:color="auto"/>
            </w:tcBorders>
            <w:shd w:val="clear" w:color="auto" w:fill="auto"/>
            <w:hideMark/>
          </w:tcPr>
          <w:p w14:paraId="091574D8" w14:textId="77777777" w:rsidR="0068084C" w:rsidRPr="002C0EF8" w:rsidRDefault="0068084C" w:rsidP="007D65E1">
            <w:pPr>
              <w:suppressAutoHyphens w:val="0"/>
              <w:ind w:firstLine="0"/>
              <w:jc w:val="left"/>
            </w:pPr>
            <w:r w:rsidRPr="002C0EF8">
              <w:t xml:space="preserve">Типовой элемент &lt;АдресПользТип&gt;. </w:t>
            </w:r>
          </w:p>
          <w:p w14:paraId="173040D0" w14:textId="77777777" w:rsidR="0068084C" w:rsidRPr="002C0EF8" w:rsidRDefault="0068084C" w:rsidP="007D65E1">
            <w:pPr>
              <w:suppressAutoHyphens w:val="0"/>
              <w:ind w:firstLine="0"/>
              <w:jc w:val="left"/>
            </w:pPr>
            <w:r w:rsidRPr="002C0EF8">
              <w:t xml:space="preserve">Состав элемента представлен в таблице 5.31 </w:t>
            </w:r>
          </w:p>
        </w:tc>
      </w:tr>
    </w:tbl>
    <w:p w14:paraId="7F0B7B4E" w14:textId="77777777" w:rsidR="00F43897" w:rsidRDefault="00F43897" w:rsidP="0068084C">
      <w:pPr>
        <w:suppressAutoHyphens w:val="0"/>
        <w:spacing w:before="360"/>
        <w:ind w:firstLine="0"/>
        <w:jc w:val="right"/>
      </w:pPr>
    </w:p>
    <w:p w14:paraId="76866681" w14:textId="77777777" w:rsidR="00F43897" w:rsidRDefault="00F43897" w:rsidP="0068084C">
      <w:pPr>
        <w:suppressAutoHyphens w:val="0"/>
        <w:spacing w:before="360"/>
        <w:ind w:firstLine="0"/>
        <w:jc w:val="right"/>
      </w:pPr>
    </w:p>
    <w:p w14:paraId="11F28C08" w14:textId="77777777" w:rsidR="0068084C" w:rsidRPr="00B17394" w:rsidRDefault="0068084C" w:rsidP="0068084C">
      <w:pPr>
        <w:suppressAutoHyphens w:val="0"/>
        <w:spacing w:before="360"/>
        <w:ind w:firstLine="0"/>
        <w:jc w:val="right"/>
      </w:pPr>
      <w:r w:rsidRPr="00B17394">
        <w:t>Таблица 5.8</w:t>
      </w:r>
    </w:p>
    <w:p w14:paraId="20F2C6BB" w14:textId="77777777" w:rsidR="0068084C" w:rsidRPr="00B17394" w:rsidRDefault="0068084C" w:rsidP="0068084C">
      <w:pPr>
        <w:suppressAutoHyphens w:val="0"/>
        <w:spacing w:after="120"/>
        <w:ind w:firstLine="0"/>
        <w:jc w:val="center"/>
        <w15:collapsed/>
      </w:pPr>
      <w:r w:rsidRPr="00B17394">
        <w:rPr>
          <w:b/>
          <w:bCs/>
        </w:rPr>
        <w:t>Сведения о грузе (СвГруз)</w:t>
      </w:r>
    </w:p>
    <w:tbl>
      <w:tblPr>
        <w:tblW w:w="16013" w:type="dxa"/>
        <w:jc w:val="center"/>
        <w:tblLook w:val="04A0" w:firstRow="1" w:lastRow="0" w:firstColumn="1" w:lastColumn="0" w:noHBand="0" w:noVBand="1"/>
      </w:tblPr>
      <w:tblGrid>
        <w:gridCol w:w="3930"/>
        <w:gridCol w:w="2019"/>
        <w:gridCol w:w="1276"/>
        <w:gridCol w:w="1208"/>
        <w:gridCol w:w="1910"/>
        <w:gridCol w:w="5670"/>
      </w:tblGrid>
      <w:tr w:rsidR="0068084C" w:rsidRPr="00B17394" w14:paraId="5C638AFC" w14:textId="77777777" w:rsidTr="001F29F9">
        <w:trPr>
          <w:trHeight w:val="23"/>
          <w:tblHeader/>
          <w:jc w:val="center"/>
        </w:trPr>
        <w:tc>
          <w:tcPr>
            <w:tcW w:w="393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CBEB3C6" w14:textId="77777777" w:rsidR="0068084C" w:rsidRPr="00B17394" w:rsidRDefault="0068084C" w:rsidP="007D65E1">
            <w:pPr>
              <w:suppressAutoHyphens w:val="0"/>
              <w:ind w:firstLine="0"/>
              <w:jc w:val="center"/>
              <w:rPr>
                <w:b/>
                <w:bCs/>
              </w:rPr>
            </w:pPr>
            <w:r w:rsidRPr="00B17394">
              <w:rPr>
                <w:b/>
                <w:bCs/>
              </w:rPr>
              <w:t>Наименование элемента</w:t>
            </w:r>
          </w:p>
        </w:tc>
        <w:tc>
          <w:tcPr>
            <w:tcW w:w="2019" w:type="dxa"/>
            <w:tcBorders>
              <w:top w:val="single" w:sz="4" w:space="0" w:color="auto"/>
              <w:left w:val="nil"/>
              <w:bottom w:val="single" w:sz="4" w:space="0" w:color="auto"/>
              <w:right w:val="single" w:sz="4" w:space="0" w:color="auto"/>
            </w:tcBorders>
            <w:shd w:val="clear" w:color="000000" w:fill="EAEAEA"/>
            <w:vAlign w:val="center"/>
            <w:hideMark/>
          </w:tcPr>
          <w:p w14:paraId="5B03837A" w14:textId="77777777" w:rsidR="0068084C" w:rsidRPr="00B17394" w:rsidRDefault="0068084C" w:rsidP="007D65E1">
            <w:pPr>
              <w:suppressAutoHyphens w:val="0"/>
              <w:ind w:firstLine="0"/>
              <w:jc w:val="center"/>
              <w:rPr>
                <w:b/>
                <w:bCs/>
              </w:rPr>
            </w:pPr>
            <w:r w:rsidRPr="00B17394">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30D7C347" w14:textId="77777777" w:rsidR="0068084C" w:rsidRPr="00B17394" w:rsidRDefault="0068084C" w:rsidP="007D65E1">
            <w:pPr>
              <w:suppressAutoHyphens w:val="0"/>
              <w:ind w:firstLine="0"/>
              <w:jc w:val="center"/>
              <w:rPr>
                <w:b/>
                <w:bCs/>
              </w:rPr>
            </w:pPr>
            <w:r w:rsidRPr="00B1739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06B3A1B" w14:textId="77777777" w:rsidR="0068084C" w:rsidRPr="00B17394" w:rsidRDefault="0068084C" w:rsidP="007D65E1">
            <w:pPr>
              <w:suppressAutoHyphens w:val="0"/>
              <w:ind w:firstLine="0"/>
              <w:jc w:val="center"/>
              <w:rPr>
                <w:b/>
                <w:bCs/>
              </w:rPr>
            </w:pPr>
            <w:r w:rsidRPr="00B1739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CA10A4F" w14:textId="77777777" w:rsidR="0068084C" w:rsidRPr="00B17394" w:rsidRDefault="0068084C" w:rsidP="007D65E1">
            <w:pPr>
              <w:suppressAutoHyphens w:val="0"/>
              <w:ind w:firstLine="0"/>
              <w:jc w:val="center"/>
              <w:rPr>
                <w:b/>
                <w:bCs/>
              </w:rPr>
            </w:pPr>
            <w:r w:rsidRPr="00B17394">
              <w:rPr>
                <w:b/>
                <w:bCs/>
              </w:rPr>
              <w:t>Признак обязательности элемента</w:t>
            </w:r>
          </w:p>
        </w:tc>
        <w:tc>
          <w:tcPr>
            <w:tcW w:w="5670" w:type="dxa"/>
            <w:tcBorders>
              <w:top w:val="single" w:sz="4" w:space="0" w:color="auto"/>
              <w:left w:val="nil"/>
              <w:bottom w:val="single" w:sz="4" w:space="0" w:color="auto"/>
              <w:right w:val="single" w:sz="4" w:space="0" w:color="auto"/>
            </w:tcBorders>
            <w:shd w:val="clear" w:color="000000" w:fill="EAEAEA"/>
            <w:vAlign w:val="center"/>
            <w:hideMark/>
          </w:tcPr>
          <w:p w14:paraId="19152CC7" w14:textId="77777777" w:rsidR="0068084C" w:rsidRPr="00B17394" w:rsidRDefault="0068084C" w:rsidP="007D65E1">
            <w:pPr>
              <w:suppressAutoHyphens w:val="0"/>
              <w:ind w:firstLine="0"/>
              <w:jc w:val="center"/>
              <w:rPr>
                <w:b/>
                <w:bCs/>
              </w:rPr>
            </w:pPr>
            <w:r w:rsidRPr="00B17394">
              <w:rPr>
                <w:b/>
                <w:bCs/>
              </w:rPr>
              <w:t>Дополнительная информация</w:t>
            </w:r>
          </w:p>
        </w:tc>
      </w:tr>
      <w:tr w:rsidR="0068084C" w:rsidRPr="00B17394" w14:paraId="267A0363"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71D7C454" w14:textId="77777777" w:rsidR="0068084C" w:rsidRPr="00B17394" w:rsidRDefault="0068084C" w:rsidP="00B17394">
            <w:pPr>
              <w:suppressAutoHyphens w:val="0"/>
              <w:spacing w:line="276" w:lineRule="auto"/>
              <w:ind w:firstLine="0"/>
              <w:jc w:val="left"/>
            </w:pPr>
            <w:r w:rsidRPr="00B17394">
              <w:t>Описание груза</w:t>
            </w:r>
          </w:p>
        </w:tc>
        <w:tc>
          <w:tcPr>
            <w:tcW w:w="2019" w:type="dxa"/>
            <w:tcBorders>
              <w:top w:val="nil"/>
              <w:left w:val="nil"/>
              <w:bottom w:val="single" w:sz="4" w:space="0" w:color="auto"/>
              <w:right w:val="single" w:sz="4" w:space="0" w:color="auto"/>
            </w:tcBorders>
            <w:shd w:val="clear" w:color="auto" w:fill="auto"/>
            <w:hideMark/>
          </w:tcPr>
          <w:p w14:paraId="7D93C219" w14:textId="77777777" w:rsidR="0068084C" w:rsidRPr="00B17394" w:rsidRDefault="0068084C" w:rsidP="00B17394">
            <w:pPr>
              <w:suppressAutoHyphens w:val="0"/>
              <w:spacing w:line="276" w:lineRule="auto"/>
              <w:ind w:firstLine="0"/>
              <w:jc w:val="center"/>
            </w:pPr>
            <w:r w:rsidRPr="00B17394">
              <w:t>ОпГруз</w:t>
            </w:r>
          </w:p>
        </w:tc>
        <w:tc>
          <w:tcPr>
            <w:tcW w:w="1276" w:type="dxa"/>
            <w:tcBorders>
              <w:top w:val="nil"/>
              <w:left w:val="nil"/>
              <w:bottom w:val="single" w:sz="4" w:space="0" w:color="auto"/>
              <w:right w:val="single" w:sz="4" w:space="0" w:color="auto"/>
            </w:tcBorders>
            <w:shd w:val="clear" w:color="auto" w:fill="auto"/>
            <w:hideMark/>
          </w:tcPr>
          <w:p w14:paraId="288A3564" w14:textId="77777777" w:rsidR="0068084C" w:rsidRPr="00B17394" w:rsidRDefault="0068084C" w:rsidP="00B17394">
            <w:pPr>
              <w:suppressAutoHyphens w:val="0"/>
              <w:spacing w:line="276" w:lineRule="auto"/>
              <w:ind w:firstLine="0"/>
              <w:jc w:val="center"/>
            </w:pPr>
            <w:r w:rsidRPr="00B17394">
              <w:t>С</w:t>
            </w:r>
          </w:p>
        </w:tc>
        <w:tc>
          <w:tcPr>
            <w:tcW w:w="1208" w:type="dxa"/>
            <w:tcBorders>
              <w:top w:val="nil"/>
              <w:left w:val="nil"/>
              <w:bottom w:val="single" w:sz="4" w:space="0" w:color="auto"/>
              <w:right w:val="single" w:sz="4" w:space="0" w:color="auto"/>
            </w:tcBorders>
            <w:shd w:val="clear" w:color="auto" w:fill="auto"/>
            <w:hideMark/>
          </w:tcPr>
          <w:p w14:paraId="592EFDFD" w14:textId="77777777" w:rsidR="0068084C" w:rsidRPr="00B17394" w:rsidRDefault="0068084C" w:rsidP="00B17394">
            <w:pPr>
              <w:suppressAutoHyphens w:val="0"/>
              <w:spacing w:line="276" w:lineRule="auto"/>
              <w:ind w:firstLine="0"/>
              <w:jc w:val="center"/>
            </w:pPr>
            <w:r w:rsidRPr="00B17394">
              <w:t> </w:t>
            </w:r>
          </w:p>
        </w:tc>
        <w:tc>
          <w:tcPr>
            <w:tcW w:w="1910" w:type="dxa"/>
            <w:tcBorders>
              <w:top w:val="nil"/>
              <w:left w:val="nil"/>
              <w:bottom w:val="single" w:sz="4" w:space="0" w:color="auto"/>
              <w:right w:val="single" w:sz="4" w:space="0" w:color="auto"/>
            </w:tcBorders>
            <w:shd w:val="clear" w:color="auto" w:fill="auto"/>
            <w:hideMark/>
          </w:tcPr>
          <w:p w14:paraId="7AD2C9BE" w14:textId="77777777" w:rsidR="0068084C" w:rsidRPr="00B17394" w:rsidRDefault="0068084C" w:rsidP="00B17394">
            <w:pPr>
              <w:suppressAutoHyphens w:val="0"/>
              <w:spacing w:line="276" w:lineRule="auto"/>
              <w:ind w:firstLine="0"/>
              <w:jc w:val="center"/>
            </w:pPr>
            <w:r w:rsidRPr="00B17394">
              <w:t>ОМ</w:t>
            </w:r>
          </w:p>
        </w:tc>
        <w:tc>
          <w:tcPr>
            <w:tcW w:w="5670" w:type="dxa"/>
            <w:tcBorders>
              <w:top w:val="nil"/>
              <w:left w:val="nil"/>
              <w:bottom w:val="single" w:sz="4" w:space="0" w:color="auto"/>
              <w:right w:val="single" w:sz="4" w:space="0" w:color="auto"/>
            </w:tcBorders>
            <w:shd w:val="clear" w:color="auto" w:fill="auto"/>
            <w:hideMark/>
          </w:tcPr>
          <w:p w14:paraId="03928160" w14:textId="77777777" w:rsidR="0068084C" w:rsidRPr="00B17394" w:rsidRDefault="0068084C" w:rsidP="00B17394">
            <w:pPr>
              <w:suppressAutoHyphens w:val="0"/>
              <w:spacing w:line="276" w:lineRule="auto"/>
              <w:ind w:firstLine="0"/>
              <w:jc w:val="left"/>
            </w:pPr>
            <w:r w:rsidRPr="00B17394">
              <w:t xml:space="preserve">Состав элемента представлен в таблице 5.9 </w:t>
            </w:r>
          </w:p>
        </w:tc>
      </w:tr>
      <w:tr w:rsidR="0068084C" w:rsidRPr="00B17394" w14:paraId="6402D8C2"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31E0B9B1" w14:textId="77777777" w:rsidR="0068084C" w:rsidRPr="00B17394" w:rsidRDefault="0068084C" w:rsidP="007D65E1">
            <w:pPr>
              <w:suppressAutoHyphens w:val="0"/>
              <w:ind w:firstLine="0"/>
              <w:jc w:val="left"/>
            </w:pPr>
            <w:r w:rsidRPr="00B17394">
              <w:t>Общая объявленная стоимость (ценность) груза</w:t>
            </w:r>
          </w:p>
        </w:tc>
        <w:tc>
          <w:tcPr>
            <w:tcW w:w="2019" w:type="dxa"/>
            <w:tcBorders>
              <w:top w:val="nil"/>
              <w:left w:val="nil"/>
              <w:bottom w:val="single" w:sz="4" w:space="0" w:color="auto"/>
              <w:right w:val="single" w:sz="4" w:space="0" w:color="auto"/>
            </w:tcBorders>
            <w:shd w:val="clear" w:color="auto" w:fill="auto"/>
            <w:hideMark/>
          </w:tcPr>
          <w:p w14:paraId="15409525" w14:textId="77777777" w:rsidR="0068084C" w:rsidRPr="00B17394" w:rsidRDefault="0068084C" w:rsidP="007D65E1">
            <w:pPr>
              <w:suppressAutoHyphens w:val="0"/>
              <w:ind w:firstLine="0"/>
              <w:jc w:val="center"/>
            </w:pPr>
            <w:r w:rsidRPr="00B17394">
              <w:t>ОбЦеннГр</w:t>
            </w:r>
          </w:p>
        </w:tc>
        <w:tc>
          <w:tcPr>
            <w:tcW w:w="1276" w:type="dxa"/>
            <w:tcBorders>
              <w:top w:val="nil"/>
              <w:left w:val="nil"/>
              <w:bottom w:val="single" w:sz="4" w:space="0" w:color="auto"/>
              <w:right w:val="single" w:sz="4" w:space="0" w:color="auto"/>
            </w:tcBorders>
            <w:shd w:val="clear" w:color="auto" w:fill="auto"/>
            <w:hideMark/>
          </w:tcPr>
          <w:p w14:paraId="69A657BF" w14:textId="77777777" w:rsidR="0068084C" w:rsidRPr="00B17394" w:rsidRDefault="0068084C" w:rsidP="007D65E1">
            <w:pPr>
              <w:suppressAutoHyphens w:val="0"/>
              <w:ind w:firstLine="0"/>
              <w:jc w:val="center"/>
            </w:pPr>
            <w:r w:rsidRPr="00B17394">
              <w:t>С</w:t>
            </w:r>
          </w:p>
        </w:tc>
        <w:tc>
          <w:tcPr>
            <w:tcW w:w="1208" w:type="dxa"/>
            <w:tcBorders>
              <w:top w:val="nil"/>
              <w:left w:val="nil"/>
              <w:bottom w:val="single" w:sz="4" w:space="0" w:color="auto"/>
              <w:right w:val="single" w:sz="4" w:space="0" w:color="auto"/>
            </w:tcBorders>
            <w:shd w:val="clear" w:color="auto" w:fill="auto"/>
            <w:hideMark/>
          </w:tcPr>
          <w:p w14:paraId="2D813A24" w14:textId="77777777" w:rsidR="0068084C" w:rsidRPr="00B17394" w:rsidRDefault="0068084C" w:rsidP="007D65E1">
            <w:pPr>
              <w:suppressAutoHyphens w:val="0"/>
              <w:ind w:firstLine="0"/>
              <w:jc w:val="center"/>
            </w:pPr>
            <w:r w:rsidRPr="00B17394">
              <w:t> </w:t>
            </w:r>
          </w:p>
        </w:tc>
        <w:tc>
          <w:tcPr>
            <w:tcW w:w="1910" w:type="dxa"/>
            <w:tcBorders>
              <w:top w:val="nil"/>
              <w:left w:val="nil"/>
              <w:bottom w:val="single" w:sz="4" w:space="0" w:color="auto"/>
              <w:right w:val="single" w:sz="4" w:space="0" w:color="auto"/>
            </w:tcBorders>
            <w:shd w:val="clear" w:color="auto" w:fill="auto"/>
            <w:hideMark/>
          </w:tcPr>
          <w:p w14:paraId="51A0454D" w14:textId="77777777" w:rsidR="0068084C" w:rsidRPr="00B17394" w:rsidRDefault="0068084C" w:rsidP="007D65E1">
            <w:pPr>
              <w:suppressAutoHyphens w:val="0"/>
              <w:ind w:firstLine="0"/>
              <w:jc w:val="center"/>
            </w:pPr>
            <w:r w:rsidRPr="00B17394">
              <w:t>Н</w:t>
            </w:r>
          </w:p>
        </w:tc>
        <w:tc>
          <w:tcPr>
            <w:tcW w:w="5670" w:type="dxa"/>
            <w:tcBorders>
              <w:top w:val="nil"/>
              <w:left w:val="nil"/>
              <w:bottom w:val="single" w:sz="4" w:space="0" w:color="auto"/>
              <w:right w:val="single" w:sz="4" w:space="0" w:color="auto"/>
            </w:tcBorders>
            <w:shd w:val="clear" w:color="auto" w:fill="auto"/>
            <w:hideMark/>
          </w:tcPr>
          <w:p w14:paraId="0C8F8D18" w14:textId="77777777" w:rsidR="0068084C" w:rsidRPr="00B17394" w:rsidRDefault="0068084C" w:rsidP="007D65E1">
            <w:pPr>
              <w:suppressAutoHyphens w:val="0"/>
              <w:ind w:firstLine="0"/>
              <w:jc w:val="left"/>
            </w:pPr>
            <w:r w:rsidRPr="00B17394">
              <w:t xml:space="preserve">Типовой элемент &lt;ЦеннГрузТип&gt;. </w:t>
            </w:r>
          </w:p>
          <w:p w14:paraId="7A247754" w14:textId="77777777" w:rsidR="0068084C" w:rsidRPr="00B17394" w:rsidRDefault="0068084C" w:rsidP="007D65E1">
            <w:pPr>
              <w:suppressAutoHyphens w:val="0"/>
              <w:ind w:firstLine="0"/>
              <w:jc w:val="left"/>
            </w:pPr>
            <w:r w:rsidRPr="00B17394">
              <w:t xml:space="preserve">Состав элемента представлен в таблице 5.43 </w:t>
            </w:r>
          </w:p>
        </w:tc>
      </w:tr>
      <w:tr w:rsidR="0068084C" w:rsidRPr="00B17394" w14:paraId="2988CE6F"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5C42856F" w14:textId="77777777" w:rsidR="0068084C" w:rsidRPr="00B17394" w:rsidRDefault="0068084C" w:rsidP="007D65E1">
            <w:pPr>
              <w:suppressAutoHyphens w:val="0"/>
              <w:ind w:firstLine="0"/>
              <w:jc w:val="left"/>
            </w:pPr>
            <w:r w:rsidRPr="00B17394">
              <w:t>Информационное поле</w:t>
            </w:r>
          </w:p>
        </w:tc>
        <w:tc>
          <w:tcPr>
            <w:tcW w:w="2019" w:type="dxa"/>
            <w:tcBorders>
              <w:top w:val="nil"/>
              <w:left w:val="nil"/>
              <w:bottom w:val="single" w:sz="4" w:space="0" w:color="auto"/>
              <w:right w:val="single" w:sz="4" w:space="0" w:color="auto"/>
            </w:tcBorders>
            <w:shd w:val="clear" w:color="auto" w:fill="auto"/>
            <w:hideMark/>
          </w:tcPr>
          <w:p w14:paraId="7F05CFEF" w14:textId="77777777" w:rsidR="0068084C" w:rsidRPr="00B17394" w:rsidRDefault="0068084C" w:rsidP="007D65E1">
            <w:pPr>
              <w:suppressAutoHyphens w:val="0"/>
              <w:ind w:firstLine="0"/>
              <w:jc w:val="center"/>
            </w:pPr>
            <w:r w:rsidRPr="00B17394">
              <w:t>ИнфПол</w:t>
            </w:r>
          </w:p>
        </w:tc>
        <w:tc>
          <w:tcPr>
            <w:tcW w:w="1276" w:type="dxa"/>
            <w:tcBorders>
              <w:top w:val="nil"/>
              <w:left w:val="nil"/>
              <w:bottom w:val="single" w:sz="4" w:space="0" w:color="auto"/>
              <w:right w:val="single" w:sz="4" w:space="0" w:color="auto"/>
            </w:tcBorders>
            <w:shd w:val="clear" w:color="auto" w:fill="auto"/>
            <w:hideMark/>
          </w:tcPr>
          <w:p w14:paraId="1D06F126" w14:textId="77777777" w:rsidR="0068084C" w:rsidRPr="00B17394" w:rsidRDefault="0068084C" w:rsidP="007D65E1">
            <w:pPr>
              <w:suppressAutoHyphens w:val="0"/>
              <w:ind w:firstLine="0"/>
              <w:jc w:val="center"/>
            </w:pPr>
            <w:r w:rsidRPr="00B17394">
              <w:t>С</w:t>
            </w:r>
          </w:p>
        </w:tc>
        <w:tc>
          <w:tcPr>
            <w:tcW w:w="1208" w:type="dxa"/>
            <w:tcBorders>
              <w:top w:val="nil"/>
              <w:left w:val="nil"/>
              <w:bottom w:val="single" w:sz="4" w:space="0" w:color="auto"/>
              <w:right w:val="single" w:sz="4" w:space="0" w:color="auto"/>
            </w:tcBorders>
            <w:shd w:val="clear" w:color="auto" w:fill="auto"/>
            <w:hideMark/>
          </w:tcPr>
          <w:p w14:paraId="2E5DF2E2" w14:textId="77777777" w:rsidR="0068084C" w:rsidRPr="00B17394" w:rsidRDefault="0068084C" w:rsidP="007D65E1">
            <w:pPr>
              <w:suppressAutoHyphens w:val="0"/>
              <w:ind w:firstLine="0"/>
              <w:jc w:val="center"/>
            </w:pPr>
            <w:r w:rsidRPr="00B17394">
              <w:t> </w:t>
            </w:r>
          </w:p>
        </w:tc>
        <w:tc>
          <w:tcPr>
            <w:tcW w:w="1910" w:type="dxa"/>
            <w:tcBorders>
              <w:top w:val="nil"/>
              <w:left w:val="nil"/>
              <w:bottom w:val="single" w:sz="4" w:space="0" w:color="auto"/>
              <w:right w:val="single" w:sz="4" w:space="0" w:color="auto"/>
            </w:tcBorders>
            <w:shd w:val="clear" w:color="auto" w:fill="auto"/>
            <w:hideMark/>
          </w:tcPr>
          <w:p w14:paraId="653B84CB" w14:textId="77777777" w:rsidR="0068084C" w:rsidRPr="00B17394" w:rsidRDefault="0068084C" w:rsidP="007D65E1">
            <w:pPr>
              <w:suppressAutoHyphens w:val="0"/>
              <w:ind w:firstLine="0"/>
              <w:jc w:val="center"/>
            </w:pPr>
            <w:r w:rsidRPr="00B17394">
              <w:t>НМ</w:t>
            </w:r>
          </w:p>
        </w:tc>
        <w:tc>
          <w:tcPr>
            <w:tcW w:w="5670" w:type="dxa"/>
            <w:tcBorders>
              <w:top w:val="nil"/>
              <w:left w:val="nil"/>
              <w:bottom w:val="single" w:sz="4" w:space="0" w:color="auto"/>
              <w:right w:val="single" w:sz="4" w:space="0" w:color="auto"/>
            </w:tcBorders>
            <w:shd w:val="clear" w:color="auto" w:fill="auto"/>
            <w:hideMark/>
          </w:tcPr>
          <w:p w14:paraId="37623E88" w14:textId="77777777" w:rsidR="0068084C" w:rsidRPr="00B17394" w:rsidRDefault="0068084C" w:rsidP="007D65E1">
            <w:pPr>
              <w:suppressAutoHyphens w:val="0"/>
              <w:ind w:firstLine="0"/>
              <w:jc w:val="left"/>
            </w:pPr>
            <w:r w:rsidRPr="00B17394">
              <w:t xml:space="preserve">Типовой элемент &lt;ИнфПолТип&gt;. </w:t>
            </w:r>
          </w:p>
          <w:p w14:paraId="4F05B8A1" w14:textId="77777777" w:rsidR="0068084C" w:rsidRPr="00B17394" w:rsidRDefault="0068084C" w:rsidP="007D65E1">
            <w:pPr>
              <w:suppressAutoHyphens w:val="0"/>
              <w:ind w:firstLine="0"/>
              <w:jc w:val="left"/>
            </w:pPr>
            <w:r w:rsidRPr="00B17394">
              <w:t xml:space="preserve">Состав элемента представлен в таблице 5.49 </w:t>
            </w:r>
          </w:p>
        </w:tc>
      </w:tr>
    </w:tbl>
    <w:p w14:paraId="29E6ACB3" w14:textId="77777777" w:rsidR="0068084C" w:rsidRPr="00B17394" w:rsidRDefault="0068084C" w:rsidP="0068084C">
      <w:pPr>
        <w:suppressAutoHyphens w:val="0"/>
        <w:spacing w:before="360"/>
        <w:ind w:firstLine="0"/>
        <w:jc w:val="right"/>
      </w:pPr>
      <w:r w:rsidRPr="00B17394">
        <w:t>Таблица 5.9</w:t>
      </w:r>
    </w:p>
    <w:p w14:paraId="117C207A" w14:textId="77777777" w:rsidR="0068084C" w:rsidRPr="00B17394" w:rsidRDefault="0068084C" w:rsidP="0068084C">
      <w:pPr>
        <w:suppressAutoHyphens w:val="0"/>
        <w:spacing w:after="120"/>
        <w:ind w:firstLine="0"/>
        <w:jc w:val="center"/>
        <w15:collapsed/>
      </w:pPr>
      <w:r w:rsidRPr="00B17394">
        <w:rPr>
          <w:b/>
          <w:bCs/>
        </w:rPr>
        <w:t>Описание груза (ОпГруз)</w:t>
      </w:r>
    </w:p>
    <w:tbl>
      <w:tblPr>
        <w:tblW w:w="16013" w:type="dxa"/>
        <w:jc w:val="center"/>
        <w:tblLook w:val="04A0" w:firstRow="1" w:lastRow="0" w:firstColumn="1" w:lastColumn="0" w:noHBand="0" w:noVBand="1"/>
      </w:tblPr>
      <w:tblGrid>
        <w:gridCol w:w="3930"/>
        <w:gridCol w:w="2019"/>
        <w:gridCol w:w="1276"/>
        <w:gridCol w:w="1208"/>
        <w:gridCol w:w="1910"/>
        <w:gridCol w:w="5670"/>
      </w:tblGrid>
      <w:tr w:rsidR="0068084C" w:rsidRPr="00B17394" w14:paraId="3FE0623B" w14:textId="77777777" w:rsidTr="001F29F9">
        <w:trPr>
          <w:trHeight w:val="23"/>
          <w:tblHeader/>
          <w:jc w:val="center"/>
        </w:trPr>
        <w:tc>
          <w:tcPr>
            <w:tcW w:w="393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1F6ACCE" w14:textId="77777777" w:rsidR="0068084C" w:rsidRPr="00B17394" w:rsidRDefault="0068084C" w:rsidP="007D65E1">
            <w:pPr>
              <w:suppressAutoHyphens w:val="0"/>
              <w:ind w:firstLine="0"/>
              <w:jc w:val="center"/>
              <w:rPr>
                <w:b/>
                <w:bCs/>
              </w:rPr>
            </w:pPr>
            <w:r w:rsidRPr="00B17394">
              <w:rPr>
                <w:b/>
                <w:bCs/>
              </w:rPr>
              <w:t>Наименование элемента</w:t>
            </w:r>
          </w:p>
        </w:tc>
        <w:tc>
          <w:tcPr>
            <w:tcW w:w="2019" w:type="dxa"/>
            <w:tcBorders>
              <w:top w:val="single" w:sz="4" w:space="0" w:color="auto"/>
              <w:left w:val="nil"/>
              <w:bottom w:val="single" w:sz="4" w:space="0" w:color="auto"/>
              <w:right w:val="single" w:sz="4" w:space="0" w:color="auto"/>
            </w:tcBorders>
            <w:shd w:val="clear" w:color="000000" w:fill="EAEAEA"/>
            <w:vAlign w:val="center"/>
            <w:hideMark/>
          </w:tcPr>
          <w:p w14:paraId="4F50356C" w14:textId="77777777" w:rsidR="0068084C" w:rsidRPr="00B17394" w:rsidRDefault="0068084C" w:rsidP="007D65E1">
            <w:pPr>
              <w:suppressAutoHyphens w:val="0"/>
              <w:ind w:firstLine="0"/>
              <w:jc w:val="center"/>
              <w:rPr>
                <w:b/>
                <w:bCs/>
              </w:rPr>
            </w:pPr>
            <w:r w:rsidRPr="00B17394">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531E613A" w14:textId="77777777" w:rsidR="0068084C" w:rsidRPr="00B17394" w:rsidRDefault="0068084C" w:rsidP="007D65E1">
            <w:pPr>
              <w:suppressAutoHyphens w:val="0"/>
              <w:ind w:firstLine="0"/>
              <w:jc w:val="center"/>
              <w:rPr>
                <w:b/>
                <w:bCs/>
              </w:rPr>
            </w:pPr>
            <w:r w:rsidRPr="00B1739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F84C49D" w14:textId="77777777" w:rsidR="0068084C" w:rsidRPr="00B17394" w:rsidRDefault="0068084C" w:rsidP="007D65E1">
            <w:pPr>
              <w:suppressAutoHyphens w:val="0"/>
              <w:ind w:firstLine="0"/>
              <w:jc w:val="center"/>
              <w:rPr>
                <w:b/>
                <w:bCs/>
              </w:rPr>
            </w:pPr>
            <w:r w:rsidRPr="00B1739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3778D02" w14:textId="77777777" w:rsidR="0068084C" w:rsidRPr="00B17394" w:rsidRDefault="0068084C" w:rsidP="007D65E1">
            <w:pPr>
              <w:suppressAutoHyphens w:val="0"/>
              <w:ind w:firstLine="0"/>
              <w:jc w:val="center"/>
              <w:rPr>
                <w:b/>
                <w:bCs/>
              </w:rPr>
            </w:pPr>
            <w:r w:rsidRPr="00B17394">
              <w:rPr>
                <w:b/>
                <w:bCs/>
              </w:rPr>
              <w:t>Признак обязательности элемента</w:t>
            </w:r>
          </w:p>
        </w:tc>
        <w:tc>
          <w:tcPr>
            <w:tcW w:w="5670" w:type="dxa"/>
            <w:tcBorders>
              <w:top w:val="single" w:sz="4" w:space="0" w:color="auto"/>
              <w:left w:val="nil"/>
              <w:bottom w:val="single" w:sz="4" w:space="0" w:color="auto"/>
              <w:right w:val="single" w:sz="4" w:space="0" w:color="auto"/>
            </w:tcBorders>
            <w:shd w:val="clear" w:color="000000" w:fill="EAEAEA"/>
            <w:vAlign w:val="center"/>
            <w:hideMark/>
          </w:tcPr>
          <w:p w14:paraId="0C6954A1" w14:textId="77777777" w:rsidR="0068084C" w:rsidRPr="00B17394" w:rsidRDefault="0068084C" w:rsidP="007D65E1">
            <w:pPr>
              <w:suppressAutoHyphens w:val="0"/>
              <w:ind w:firstLine="0"/>
              <w:jc w:val="center"/>
              <w:rPr>
                <w:b/>
                <w:bCs/>
              </w:rPr>
            </w:pPr>
            <w:r w:rsidRPr="00B17394">
              <w:rPr>
                <w:b/>
                <w:bCs/>
              </w:rPr>
              <w:t>Дополнительная информация</w:t>
            </w:r>
          </w:p>
        </w:tc>
      </w:tr>
      <w:tr w:rsidR="0068084C" w:rsidRPr="00B17394" w14:paraId="08602823"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1E253EB0" w14:textId="77777777" w:rsidR="0068084C" w:rsidRPr="00B17394" w:rsidRDefault="0068084C" w:rsidP="00B17394">
            <w:pPr>
              <w:suppressAutoHyphens w:val="0"/>
              <w:spacing w:line="276" w:lineRule="auto"/>
              <w:ind w:firstLine="0"/>
              <w:jc w:val="left"/>
            </w:pPr>
            <w:r w:rsidRPr="00B17394">
              <w:t>Порядковый номер груза</w:t>
            </w:r>
          </w:p>
        </w:tc>
        <w:tc>
          <w:tcPr>
            <w:tcW w:w="2019" w:type="dxa"/>
            <w:tcBorders>
              <w:top w:val="nil"/>
              <w:left w:val="nil"/>
              <w:bottom w:val="single" w:sz="4" w:space="0" w:color="auto"/>
              <w:right w:val="single" w:sz="4" w:space="0" w:color="auto"/>
            </w:tcBorders>
            <w:shd w:val="clear" w:color="auto" w:fill="auto"/>
            <w:hideMark/>
          </w:tcPr>
          <w:p w14:paraId="15E2A3D5" w14:textId="77777777" w:rsidR="0068084C" w:rsidRPr="00B17394" w:rsidRDefault="0068084C" w:rsidP="00B17394">
            <w:pPr>
              <w:suppressAutoHyphens w:val="0"/>
              <w:spacing w:line="276" w:lineRule="auto"/>
              <w:ind w:firstLine="0"/>
              <w:jc w:val="center"/>
            </w:pPr>
            <w:r w:rsidRPr="00B17394">
              <w:t>НомерГруз</w:t>
            </w:r>
          </w:p>
        </w:tc>
        <w:tc>
          <w:tcPr>
            <w:tcW w:w="1276" w:type="dxa"/>
            <w:tcBorders>
              <w:top w:val="nil"/>
              <w:left w:val="nil"/>
              <w:bottom w:val="single" w:sz="4" w:space="0" w:color="auto"/>
              <w:right w:val="single" w:sz="4" w:space="0" w:color="auto"/>
            </w:tcBorders>
            <w:shd w:val="clear" w:color="auto" w:fill="auto"/>
            <w:hideMark/>
          </w:tcPr>
          <w:p w14:paraId="32B3D734" w14:textId="77777777" w:rsidR="0068084C" w:rsidRPr="00B17394" w:rsidRDefault="0068084C" w:rsidP="00B17394">
            <w:pPr>
              <w:suppressAutoHyphens w:val="0"/>
              <w:spacing w:line="276" w:lineRule="auto"/>
              <w:ind w:firstLine="0"/>
              <w:jc w:val="center"/>
            </w:pPr>
            <w:r w:rsidRPr="00B17394">
              <w:t>A</w:t>
            </w:r>
          </w:p>
        </w:tc>
        <w:tc>
          <w:tcPr>
            <w:tcW w:w="1208" w:type="dxa"/>
            <w:tcBorders>
              <w:top w:val="nil"/>
              <w:left w:val="nil"/>
              <w:bottom w:val="single" w:sz="4" w:space="0" w:color="auto"/>
              <w:right w:val="single" w:sz="4" w:space="0" w:color="auto"/>
            </w:tcBorders>
            <w:shd w:val="clear" w:color="auto" w:fill="auto"/>
            <w:hideMark/>
          </w:tcPr>
          <w:p w14:paraId="3853C1E7" w14:textId="77777777" w:rsidR="0068084C" w:rsidRPr="00B17394" w:rsidRDefault="0068084C" w:rsidP="00B17394">
            <w:pPr>
              <w:suppressAutoHyphens w:val="0"/>
              <w:spacing w:line="276" w:lineRule="auto"/>
              <w:ind w:firstLine="0"/>
              <w:jc w:val="center"/>
            </w:pPr>
            <w:r w:rsidRPr="00B17394">
              <w:t>N(5)</w:t>
            </w:r>
          </w:p>
        </w:tc>
        <w:tc>
          <w:tcPr>
            <w:tcW w:w="1910" w:type="dxa"/>
            <w:tcBorders>
              <w:top w:val="nil"/>
              <w:left w:val="nil"/>
              <w:bottom w:val="single" w:sz="4" w:space="0" w:color="auto"/>
              <w:right w:val="single" w:sz="4" w:space="0" w:color="auto"/>
            </w:tcBorders>
            <w:shd w:val="clear" w:color="auto" w:fill="auto"/>
            <w:hideMark/>
          </w:tcPr>
          <w:p w14:paraId="004296DC" w14:textId="77777777" w:rsidR="0068084C" w:rsidRPr="00B17394" w:rsidRDefault="0068084C" w:rsidP="00B17394">
            <w:pPr>
              <w:suppressAutoHyphens w:val="0"/>
              <w:spacing w:line="276" w:lineRule="auto"/>
              <w:ind w:firstLine="0"/>
              <w:jc w:val="center"/>
            </w:pPr>
            <w:r w:rsidRPr="00B17394">
              <w:t>О</w:t>
            </w:r>
          </w:p>
        </w:tc>
        <w:tc>
          <w:tcPr>
            <w:tcW w:w="5670" w:type="dxa"/>
            <w:tcBorders>
              <w:top w:val="nil"/>
              <w:left w:val="nil"/>
              <w:bottom w:val="single" w:sz="4" w:space="0" w:color="auto"/>
              <w:right w:val="single" w:sz="4" w:space="0" w:color="auto"/>
            </w:tcBorders>
            <w:shd w:val="clear" w:color="auto" w:fill="auto"/>
            <w:hideMark/>
          </w:tcPr>
          <w:p w14:paraId="15A22488" w14:textId="77777777" w:rsidR="0068084C" w:rsidRPr="00B17394" w:rsidRDefault="0068084C" w:rsidP="00B17394">
            <w:pPr>
              <w:suppressAutoHyphens w:val="0"/>
              <w:spacing w:line="276" w:lineRule="auto"/>
              <w:ind w:firstLine="0"/>
              <w:jc w:val="left"/>
            </w:pPr>
            <w:r w:rsidRPr="00B17394">
              <w:t> </w:t>
            </w:r>
          </w:p>
        </w:tc>
      </w:tr>
      <w:tr w:rsidR="0068084C" w:rsidRPr="00B17394" w14:paraId="57B8341B"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6BF0876F" w14:textId="77777777" w:rsidR="0068084C" w:rsidRPr="00B17394" w:rsidRDefault="0068084C" w:rsidP="007D65E1">
            <w:pPr>
              <w:suppressAutoHyphens w:val="0"/>
              <w:ind w:firstLine="0"/>
              <w:jc w:val="left"/>
            </w:pPr>
            <w:r w:rsidRPr="00B17394">
              <w:t>Наименование груза</w:t>
            </w:r>
          </w:p>
        </w:tc>
        <w:tc>
          <w:tcPr>
            <w:tcW w:w="2019" w:type="dxa"/>
            <w:tcBorders>
              <w:top w:val="nil"/>
              <w:left w:val="nil"/>
              <w:bottom w:val="single" w:sz="4" w:space="0" w:color="auto"/>
              <w:right w:val="single" w:sz="4" w:space="0" w:color="auto"/>
            </w:tcBorders>
            <w:shd w:val="clear" w:color="auto" w:fill="auto"/>
            <w:hideMark/>
          </w:tcPr>
          <w:p w14:paraId="05888C9E" w14:textId="77777777" w:rsidR="0068084C" w:rsidRPr="00B17394" w:rsidRDefault="0068084C" w:rsidP="007D65E1">
            <w:pPr>
              <w:suppressAutoHyphens w:val="0"/>
              <w:ind w:firstLine="0"/>
              <w:jc w:val="center"/>
            </w:pPr>
            <w:r w:rsidRPr="00B17394">
              <w:t>НаимГруз</w:t>
            </w:r>
          </w:p>
        </w:tc>
        <w:tc>
          <w:tcPr>
            <w:tcW w:w="1276" w:type="dxa"/>
            <w:tcBorders>
              <w:top w:val="nil"/>
              <w:left w:val="nil"/>
              <w:bottom w:val="single" w:sz="4" w:space="0" w:color="auto"/>
              <w:right w:val="single" w:sz="4" w:space="0" w:color="auto"/>
            </w:tcBorders>
            <w:shd w:val="clear" w:color="auto" w:fill="auto"/>
            <w:hideMark/>
          </w:tcPr>
          <w:p w14:paraId="6287469D" w14:textId="77777777" w:rsidR="0068084C" w:rsidRPr="00B17394" w:rsidRDefault="0068084C" w:rsidP="007D65E1">
            <w:pPr>
              <w:suppressAutoHyphens w:val="0"/>
              <w:ind w:firstLine="0"/>
              <w:jc w:val="center"/>
            </w:pPr>
            <w:r w:rsidRPr="00B17394">
              <w:t>A</w:t>
            </w:r>
          </w:p>
        </w:tc>
        <w:tc>
          <w:tcPr>
            <w:tcW w:w="1208" w:type="dxa"/>
            <w:tcBorders>
              <w:top w:val="nil"/>
              <w:left w:val="nil"/>
              <w:bottom w:val="single" w:sz="4" w:space="0" w:color="auto"/>
              <w:right w:val="single" w:sz="4" w:space="0" w:color="auto"/>
            </w:tcBorders>
            <w:shd w:val="clear" w:color="auto" w:fill="auto"/>
            <w:hideMark/>
          </w:tcPr>
          <w:p w14:paraId="7AACDE3B" w14:textId="77777777" w:rsidR="0068084C" w:rsidRPr="00B17394" w:rsidRDefault="0068084C" w:rsidP="007D65E1">
            <w:pPr>
              <w:suppressAutoHyphens w:val="0"/>
              <w:ind w:firstLine="0"/>
              <w:jc w:val="center"/>
            </w:pPr>
            <w:r w:rsidRPr="00B17394">
              <w:t>T(1-2000)</w:t>
            </w:r>
          </w:p>
        </w:tc>
        <w:tc>
          <w:tcPr>
            <w:tcW w:w="1910" w:type="dxa"/>
            <w:tcBorders>
              <w:top w:val="nil"/>
              <w:left w:val="nil"/>
              <w:bottom w:val="single" w:sz="4" w:space="0" w:color="auto"/>
              <w:right w:val="single" w:sz="4" w:space="0" w:color="auto"/>
            </w:tcBorders>
            <w:shd w:val="clear" w:color="auto" w:fill="auto"/>
            <w:hideMark/>
          </w:tcPr>
          <w:p w14:paraId="54D67E89" w14:textId="7660E642" w:rsidR="0068084C" w:rsidRPr="00B17394" w:rsidRDefault="0068084C" w:rsidP="007D65E1">
            <w:pPr>
              <w:suppressAutoHyphens w:val="0"/>
              <w:ind w:firstLine="0"/>
              <w:jc w:val="center"/>
            </w:pPr>
            <w:r w:rsidRPr="00B17394">
              <w:t>О</w:t>
            </w:r>
          </w:p>
        </w:tc>
        <w:tc>
          <w:tcPr>
            <w:tcW w:w="5670" w:type="dxa"/>
            <w:tcBorders>
              <w:top w:val="nil"/>
              <w:left w:val="nil"/>
              <w:bottom w:val="single" w:sz="4" w:space="0" w:color="auto"/>
              <w:right w:val="single" w:sz="4" w:space="0" w:color="auto"/>
            </w:tcBorders>
            <w:shd w:val="clear" w:color="auto" w:fill="auto"/>
            <w:hideMark/>
          </w:tcPr>
          <w:p w14:paraId="43C12669" w14:textId="77777777" w:rsidR="0068084C" w:rsidRPr="00B17394" w:rsidRDefault="0068084C" w:rsidP="007D65E1">
            <w:pPr>
              <w:suppressAutoHyphens w:val="0"/>
              <w:autoSpaceDE w:val="0"/>
              <w:autoSpaceDN w:val="0"/>
              <w:adjustRightInd w:val="0"/>
              <w:ind w:firstLine="0"/>
              <w:jc w:val="left"/>
              <w:rPr>
                <w:rFonts w:eastAsiaTheme="minorHAnsi"/>
                <w:lang w:eastAsia="en-US"/>
              </w:rPr>
            </w:pPr>
            <w:r w:rsidRPr="00B17394">
              <w:rPr>
                <w:rFonts w:eastAsiaTheme="minorHAnsi"/>
                <w:lang w:eastAsia="en-US"/>
              </w:rPr>
              <w:t>Наименование и описание груза, позволяющее его идентифицировать, с указанием товарных знаков.</w:t>
            </w:r>
          </w:p>
          <w:p w14:paraId="401B93A0" w14:textId="452A88BB" w:rsidR="00C93CEC" w:rsidRPr="00B17394" w:rsidRDefault="0068084C" w:rsidP="00C93CEC">
            <w:pPr>
              <w:suppressAutoHyphens w:val="0"/>
              <w:autoSpaceDE w:val="0"/>
              <w:autoSpaceDN w:val="0"/>
              <w:adjustRightInd w:val="0"/>
              <w:ind w:firstLine="0"/>
              <w:jc w:val="left"/>
              <w:rPr>
                <w:rFonts w:eastAsiaTheme="minorHAnsi"/>
                <w:lang w:eastAsia="en-US"/>
              </w:rPr>
            </w:pPr>
            <w:r w:rsidRPr="00B17394">
              <w:rPr>
                <w:rFonts w:eastAsiaTheme="minorHAnsi"/>
                <w:lang w:eastAsia="en-US"/>
              </w:rPr>
              <w:t>В случае погрузки груза на транспортное средство путем погрузки груженого или порожнего контейнера указывается наименование груза «Контейнер»</w:t>
            </w:r>
            <w:r w:rsidR="00C93CEC" w:rsidRPr="00B17394">
              <w:rPr>
                <w:rFonts w:eastAsiaTheme="minorHAnsi"/>
                <w:lang w:eastAsia="en-US"/>
              </w:rPr>
              <w:t>.</w:t>
            </w:r>
          </w:p>
          <w:p w14:paraId="7CFB320B" w14:textId="6AABB18D" w:rsidR="00C93CEC" w:rsidRPr="00B17394" w:rsidRDefault="00C93CEC" w:rsidP="00C93CEC">
            <w:pPr>
              <w:suppressAutoHyphens w:val="0"/>
              <w:autoSpaceDE w:val="0"/>
              <w:autoSpaceDN w:val="0"/>
              <w:adjustRightInd w:val="0"/>
              <w:ind w:firstLine="0"/>
              <w:jc w:val="left"/>
              <w:rPr>
                <w:rFonts w:eastAsiaTheme="minorHAnsi"/>
                <w:lang w:eastAsia="en-US"/>
              </w:rPr>
            </w:pPr>
            <w:r w:rsidRPr="00B17394">
              <w:rPr>
                <w:rFonts w:eastAsiaTheme="minorHAnsi"/>
                <w:lang w:eastAsia="en-US"/>
              </w:rPr>
              <w:t xml:space="preserve">В случае перевозки опасных грузов наименование груза указывается в соответствии с актами, регламентирующими перевозку груза:  </w:t>
            </w:r>
          </w:p>
          <w:p w14:paraId="4BBBD6CB" w14:textId="4CC0372D" w:rsidR="00C93CEC" w:rsidRPr="00B17394" w:rsidRDefault="00C93CEC" w:rsidP="00BE2F61">
            <w:pPr>
              <w:suppressAutoHyphens w:val="0"/>
              <w:autoSpaceDE w:val="0"/>
              <w:autoSpaceDN w:val="0"/>
              <w:adjustRightInd w:val="0"/>
              <w:ind w:firstLine="0"/>
              <w:jc w:val="left"/>
              <w:rPr>
                <w:rFonts w:eastAsiaTheme="minorHAnsi"/>
                <w:lang w:eastAsia="en-US"/>
              </w:rPr>
            </w:pPr>
            <w:r w:rsidRPr="00B17394">
              <w:rPr>
                <w:rFonts w:eastAsiaTheme="minorHAnsi"/>
                <w:lang w:eastAsia="en-US"/>
              </w:rPr>
              <w:t xml:space="preserve">– для автомобильных перевозок: ДОПОГ (ADR) </w:t>
            </w:r>
            <w:r w:rsidR="00F43897" w:rsidRPr="00B17394">
              <w:rPr>
                <w:rFonts w:eastAsiaTheme="minorHAnsi"/>
                <w:lang w:eastAsia="en-US"/>
              </w:rPr>
              <w:t>(далее – ДОПОГ (ADR)</w:t>
            </w:r>
            <w:r w:rsidRPr="00B17394">
              <w:rPr>
                <w:rFonts w:eastAsiaTheme="minorHAnsi"/>
                <w:lang w:eastAsia="en-US"/>
              </w:rPr>
              <w:t>;</w:t>
            </w:r>
          </w:p>
          <w:p w14:paraId="4054D2F4" w14:textId="4F96A6CD" w:rsidR="002653BA" w:rsidRPr="00B17394" w:rsidRDefault="00C93CEC" w:rsidP="00056A8C">
            <w:pPr>
              <w:suppressAutoHyphens w:val="0"/>
              <w:autoSpaceDE w:val="0"/>
              <w:autoSpaceDN w:val="0"/>
              <w:adjustRightInd w:val="0"/>
              <w:ind w:firstLine="0"/>
              <w:jc w:val="left"/>
              <w:rPr>
                <w:rFonts w:eastAsiaTheme="minorHAnsi"/>
                <w:lang w:eastAsia="en-US"/>
              </w:rPr>
            </w:pPr>
            <w:r w:rsidRPr="00B17394">
              <w:rPr>
                <w:rFonts w:eastAsiaTheme="minorHAnsi"/>
                <w:lang w:eastAsia="en-US"/>
              </w:rPr>
              <w:t>– для морских перевозок: МКМПОГ (IMDG)</w:t>
            </w:r>
            <w:r w:rsidR="002653BA" w:rsidRPr="00B17394">
              <w:rPr>
                <w:rFonts w:eastAsiaTheme="minorHAnsi"/>
                <w:lang w:eastAsia="en-US"/>
              </w:rPr>
              <w:t>;</w:t>
            </w:r>
          </w:p>
          <w:p w14:paraId="1B3B19C8" w14:textId="5C1292CD" w:rsidR="00FD6FF9" w:rsidRPr="00B17394" w:rsidRDefault="00C93CEC" w:rsidP="00DA51DB">
            <w:pPr>
              <w:suppressAutoHyphens w:val="0"/>
              <w:autoSpaceDE w:val="0"/>
              <w:autoSpaceDN w:val="0"/>
              <w:adjustRightInd w:val="0"/>
              <w:ind w:firstLine="0"/>
              <w:jc w:val="left"/>
              <w:rPr>
                <w:rFonts w:eastAsiaTheme="minorHAnsi"/>
                <w:lang w:eastAsia="en-US"/>
              </w:rPr>
            </w:pPr>
            <w:r w:rsidRPr="00B17394">
              <w:rPr>
                <w:rFonts w:eastAsiaTheme="minorHAnsi"/>
                <w:lang w:eastAsia="en-US"/>
              </w:rPr>
              <w:t>– для железнодорожных перевозок: RID</w:t>
            </w:r>
            <w:r w:rsidR="001E6732" w:rsidRPr="00B17394">
              <w:rPr>
                <w:rFonts w:eastAsiaTheme="minorHAnsi"/>
                <w:lang w:eastAsia="en-US"/>
              </w:rPr>
              <w:t>;</w:t>
            </w:r>
          </w:p>
          <w:p w14:paraId="63EB5F69" w14:textId="072EA855" w:rsidR="0068084C" w:rsidRPr="00B17394" w:rsidRDefault="00C93CEC" w:rsidP="003A130F">
            <w:pPr>
              <w:suppressAutoHyphens w:val="0"/>
              <w:autoSpaceDE w:val="0"/>
              <w:autoSpaceDN w:val="0"/>
              <w:adjustRightInd w:val="0"/>
              <w:ind w:firstLine="0"/>
              <w:jc w:val="left"/>
            </w:pPr>
            <w:r w:rsidRPr="00B17394">
              <w:rPr>
                <w:rFonts w:eastAsiaTheme="minorHAnsi"/>
                <w:lang w:eastAsia="en-US"/>
              </w:rPr>
              <w:t>– для авиаперевозок: ICAO-TI</w:t>
            </w:r>
            <w:r w:rsidR="00885DC5" w:rsidRPr="00B17394">
              <w:rPr>
                <w:rFonts w:eastAsiaTheme="minorHAnsi"/>
                <w:lang w:eastAsia="en-US"/>
              </w:rPr>
              <w:t>.</w:t>
            </w:r>
          </w:p>
        </w:tc>
      </w:tr>
      <w:tr w:rsidR="0068084C" w:rsidRPr="00B17394" w14:paraId="4833CE01"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50B3DE67" w14:textId="77777777" w:rsidR="0068084C" w:rsidRPr="00B17394" w:rsidRDefault="0068084C" w:rsidP="007D65E1">
            <w:pPr>
              <w:suppressAutoHyphens w:val="0"/>
              <w:ind w:firstLine="0"/>
              <w:jc w:val="left"/>
            </w:pPr>
            <w:r w:rsidRPr="00B17394">
              <w:t>Номер и марка груза</w:t>
            </w:r>
          </w:p>
        </w:tc>
        <w:tc>
          <w:tcPr>
            <w:tcW w:w="2019" w:type="dxa"/>
            <w:tcBorders>
              <w:top w:val="nil"/>
              <w:left w:val="nil"/>
              <w:bottom w:val="single" w:sz="4" w:space="0" w:color="auto"/>
              <w:right w:val="single" w:sz="4" w:space="0" w:color="auto"/>
            </w:tcBorders>
            <w:shd w:val="clear" w:color="auto" w:fill="auto"/>
            <w:hideMark/>
          </w:tcPr>
          <w:p w14:paraId="1F67F328" w14:textId="77777777" w:rsidR="0068084C" w:rsidRPr="00B17394" w:rsidRDefault="0068084C" w:rsidP="007D65E1">
            <w:pPr>
              <w:suppressAutoHyphens w:val="0"/>
              <w:ind w:firstLine="0"/>
              <w:jc w:val="center"/>
            </w:pPr>
            <w:r w:rsidRPr="00B17394">
              <w:t>НомМаркГркз</w:t>
            </w:r>
          </w:p>
        </w:tc>
        <w:tc>
          <w:tcPr>
            <w:tcW w:w="1276" w:type="dxa"/>
            <w:tcBorders>
              <w:top w:val="nil"/>
              <w:left w:val="nil"/>
              <w:bottom w:val="single" w:sz="4" w:space="0" w:color="auto"/>
              <w:right w:val="single" w:sz="4" w:space="0" w:color="auto"/>
            </w:tcBorders>
            <w:shd w:val="clear" w:color="auto" w:fill="auto"/>
            <w:hideMark/>
          </w:tcPr>
          <w:p w14:paraId="71E801EC" w14:textId="77777777" w:rsidR="0068084C" w:rsidRPr="00B17394" w:rsidRDefault="0068084C" w:rsidP="007D65E1">
            <w:pPr>
              <w:suppressAutoHyphens w:val="0"/>
              <w:ind w:firstLine="0"/>
              <w:jc w:val="center"/>
            </w:pPr>
            <w:r w:rsidRPr="00B17394">
              <w:t>A</w:t>
            </w:r>
          </w:p>
        </w:tc>
        <w:tc>
          <w:tcPr>
            <w:tcW w:w="1208" w:type="dxa"/>
            <w:tcBorders>
              <w:top w:val="nil"/>
              <w:left w:val="nil"/>
              <w:bottom w:val="single" w:sz="4" w:space="0" w:color="auto"/>
              <w:right w:val="single" w:sz="4" w:space="0" w:color="auto"/>
            </w:tcBorders>
            <w:shd w:val="clear" w:color="auto" w:fill="auto"/>
            <w:hideMark/>
          </w:tcPr>
          <w:p w14:paraId="6C9EA402" w14:textId="77777777" w:rsidR="0068084C" w:rsidRPr="00B17394" w:rsidRDefault="0068084C" w:rsidP="007D65E1">
            <w:pPr>
              <w:suppressAutoHyphens w:val="0"/>
              <w:ind w:firstLine="0"/>
              <w:jc w:val="center"/>
            </w:pPr>
            <w:r w:rsidRPr="00B17394">
              <w:t>T(1-30)</w:t>
            </w:r>
          </w:p>
        </w:tc>
        <w:tc>
          <w:tcPr>
            <w:tcW w:w="1910" w:type="dxa"/>
            <w:tcBorders>
              <w:top w:val="nil"/>
              <w:left w:val="nil"/>
              <w:bottom w:val="single" w:sz="4" w:space="0" w:color="auto"/>
              <w:right w:val="single" w:sz="4" w:space="0" w:color="auto"/>
            </w:tcBorders>
            <w:shd w:val="clear" w:color="auto" w:fill="auto"/>
            <w:hideMark/>
          </w:tcPr>
          <w:p w14:paraId="1D06C283" w14:textId="77777777" w:rsidR="0068084C" w:rsidRPr="00B17394" w:rsidRDefault="0068084C" w:rsidP="007D65E1">
            <w:pPr>
              <w:suppressAutoHyphens w:val="0"/>
              <w:ind w:firstLine="0"/>
              <w:jc w:val="center"/>
            </w:pPr>
            <w:r w:rsidRPr="00B17394">
              <w:t>Н</w:t>
            </w:r>
          </w:p>
        </w:tc>
        <w:tc>
          <w:tcPr>
            <w:tcW w:w="5670" w:type="dxa"/>
            <w:tcBorders>
              <w:top w:val="nil"/>
              <w:left w:val="nil"/>
              <w:bottom w:val="single" w:sz="4" w:space="0" w:color="auto"/>
              <w:right w:val="single" w:sz="4" w:space="0" w:color="auto"/>
            </w:tcBorders>
            <w:shd w:val="clear" w:color="auto" w:fill="auto"/>
            <w:hideMark/>
          </w:tcPr>
          <w:p w14:paraId="2760D0B7" w14:textId="77777777" w:rsidR="0068084C" w:rsidRPr="00B17394" w:rsidRDefault="0068084C" w:rsidP="007D65E1">
            <w:pPr>
              <w:suppressAutoHyphens w:val="0"/>
              <w:ind w:firstLine="0"/>
              <w:jc w:val="left"/>
            </w:pPr>
            <w:r w:rsidRPr="00B17394">
              <w:rPr>
                <w:lang w:eastAsia="en-US"/>
              </w:rPr>
              <w:t>Артикул (код товара, номер по каталогу производителя)</w:t>
            </w:r>
          </w:p>
        </w:tc>
      </w:tr>
      <w:tr w:rsidR="0068084C" w:rsidRPr="00B17394" w14:paraId="07D465E0"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0672C7D2" w14:textId="77777777" w:rsidR="0068084C" w:rsidRPr="00B17394" w:rsidRDefault="0068084C" w:rsidP="007D65E1">
            <w:pPr>
              <w:suppressAutoHyphens w:val="0"/>
              <w:ind w:firstLine="0"/>
              <w:jc w:val="left"/>
            </w:pPr>
            <w:r w:rsidRPr="00B17394">
              <w:t>Код товарной номенклатуры</w:t>
            </w:r>
          </w:p>
        </w:tc>
        <w:tc>
          <w:tcPr>
            <w:tcW w:w="2019" w:type="dxa"/>
            <w:tcBorders>
              <w:top w:val="nil"/>
              <w:left w:val="nil"/>
              <w:bottom w:val="single" w:sz="4" w:space="0" w:color="auto"/>
              <w:right w:val="single" w:sz="4" w:space="0" w:color="auto"/>
            </w:tcBorders>
            <w:shd w:val="clear" w:color="auto" w:fill="auto"/>
            <w:hideMark/>
          </w:tcPr>
          <w:p w14:paraId="7C687364" w14:textId="77777777" w:rsidR="0068084C" w:rsidRPr="00B17394" w:rsidRDefault="0068084C" w:rsidP="007D65E1">
            <w:pPr>
              <w:suppressAutoHyphens w:val="0"/>
              <w:ind w:firstLine="0"/>
              <w:jc w:val="center"/>
            </w:pPr>
            <w:r w:rsidRPr="00B17394">
              <w:t>КодТовНом</w:t>
            </w:r>
          </w:p>
        </w:tc>
        <w:tc>
          <w:tcPr>
            <w:tcW w:w="1276" w:type="dxa"/>
            <w:tcBorders>
              <w:top w:val="nil"/>
              <w:left w:val="nil"/>
              <w:bottom w:val="single" w:sz="4" w:space="0" w:color="auto"/>
              <w:right w:val="single" w:sz="4" w:space="0" w:color="auto"/>
            </w:tcBorders>
            <w:shd w:val="clear" w:color="auto" w:fill="auto"/>
            <w:hideMark/>
          </w:tcPr>
          <w:p w14:paraId="4E1FB4B2" w14:textId="77777777" w:rsidR="0068084C" w:rsidRPr="00B17394" w:rsidRDefault="0068084C" w:rsidP="007D65E1">
            <w:pPr>
              <w:suppressAutoHyphens w:val="0"/>
              <w:ind w:firstLine="0"/>
              <w:jc w:val="center"/>
            </w:pPr>
            <w:r w:rsidRPr="00B17394">
              <w:t>A</w:t>
            </w:r>
          </w:p>
        </w:tc>
        <w:tc>
          <w:tcPr>
            <w:tcW w:w="1208" w:type="dxa"/>
            <w:tcBorders>
              <w:top w:val="nil"/>
              <w:left w:val="nil"/>
              <w:bottom w:val="single" w:sz="4" w:space="0" w:color="auto"/>
              <w:right w:val="single" w:sz="4" w:space="0" w:color="auto"/>
            </w:tcBorders>
            <w:shd w:val="clear" w:color="auto" w:fill="auto"/>
            <w:hideMark/>
          </w:tcPr>
          <w:p w14:paraId="3163E3C3" w14:textId="77777777" w:rsidR="0068084C" w:rsidRPr="00B17394" w:rsidRDefault="0068084C" w:rsidP="007D65E1">
            <w:pPr>
              <w:suppressAutoHyphens w:val="0"/>
              <w:ind w:firstLine="0"/>
              <w:jc w:val="center"/>
            </w:pPr>
            <w:r w:rsidRPr="00B17394">
              <w:t>T(4-10)</w:t>
            </w:r>
          </w:p>
        </w:tc>
        <w:tc>
          <w:tcPr>
            <w:tcW w:w="1910" w:type="dxa"/>
            <w:tcBorders>
              <w:top w:val="nil"/>
              <w:left w:val="nil"/>
              <w:bottom w:val="single" w:sz="4" w:space="0" w:color="auto"/>
              <w:right w:val="single" w:sz="4" w:space="0" w:color="auto"/>
            </w:tcBorders>
            <w:shd w:val="clear" w:color="auto" w:fill="auto"/>
            <w:hideMark/>
          </w:tcPr>
          <w:p w14:paraId="6025742C" w14:textId="77777777" w:rsidR="0068084C" w:rsidRPr="00B17394" w:rsidRDefault="0068084C" w:rsidP="007D65E1">
            <w:pPr>
              <w:suppressAutoHyphens w:val="0"/>
              <w:ind w:firstLine="0"/>
              <w:jc w:val="center"/>
            </w:pPr>
            <w:r w:rsidRPr="00B17394">
              <w:t>НК</w:t>
            </w:r>
          </w:p>
        </w:tc>
        <w:tc>
          <w:tcPr>
            <w:tcW w:w="5670" w:type="dxa"/>
            <w:tcBorders>
              <w:top w:val="nil"/>
              <w:left w:val="nil"/>
              <w:bottom w:val="single" w:sz="4" w:space="0" w:color="auto"/>
              <w:right w:val="single" w:sz="4" w:space="0" w:color="auto"/>
            </w:tcBorders>
            <w:shd w:val="clear" w:color="auto" w:fill="auto"/>
            <w:hideMark/>
          </w:tcPr>
          <w:p w14:paraId="17E6AF01" w14:textId="5D0FB011" w:rsidR="0038074C" w:rsidRPr="00B17394" w:rsidRDefault="0068084C" w:rsidP="008C4C7F">
            <w:pPr>
              <w:suppressAutoHyphens w:val="0"/>
              <w:ind w:firstLine="0"/>
              <w:jc w:val="left"/>
            </w:pPr>
            <w:r w:rsidRPr="00B17394">
              <w:t>Принимает значение в соответствии с Товарной номенклатурой внешнеэкономической деятельности Евразийского экономического союза и Единым таможенным тарифом Евразийского экономического союза (ТН ВЭД), утвержденной решением Совета Евразийской эконом</w:t>
            </w:r>
            <w:r w:rsidR="00A61455" w:rsidRPr="00B17394">
              <w:t>ической комиссии от 14.09.2021 №</w:t>
            </w:r>
            <w:r w:rsidRPr="00B17394">
              <w:t xml:space="preserve"> 80 «Об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w:t>
            </w:r>
            <w:r w:rsidR="00023612" w:rsidRPr="00B17394">
              <w:t xml:space="preserve">, </w:t>
            </w:r>
            <w:r w:rsidR="0038074C" w:rsidRPr="00B17394">
              <w:t xml:space="preserve">является обязательным для Российской Федерации в соответствии с Договором о Евразийском экономическом союзе от 29.05.2014, ратифицированным Федеральным законом от 03.10.2014 </w:t>
            </w:r>
            <w:r w:rsidR="00023612" w:rsidRPr="00B17394">
              <w:t>№</w:t>
            </w:r>
            <w:r w:rsidR="0038074C" w:rsidRPr="00B17394">
              <w:t xml:space="preserve"> 279-ФЗ </w:t>
            </w:r>
            <w:r w:rsidR="00023612" w:rsidRPr="00B17394">
              <w:t>«</w:t>
            </w:r>
            <w:r w:rsidR="0038074C" w:rsidRPr="00B17394">
              <w:t>О ратификации Договора о Евразийском экономическом союзе</w:t>
            </w:r>
            <w:r w:rsidR="00023612" w:rsidRPr="00B17394">
              <w:t>»</w:t>
            </w:r>
            <w:r w:rsidR="0038074C" w:rsidRPr="00B17394">
              <w:t xml:space="preserve"> (вступило в силу 01.01.2022).</w:t>
            </w:r>
          </w:p>
        </w:tc>
      </w:tr>
      <w:tr w:rsidR="0068084C" w:rsidRPr="00B17394" w14:paraId="4ABF7F3A"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7A54F1CD" w14:textId="77777777" w:rsidR="0068084C" w:rsidRPr="00B17394" w:rsidRDefault="0068084C" w:rsidP="007D65E1">
            <w:pPr>
              <w:suppressAutoHyphens w:val="0"/>
              <w:ind w:firstLine="0"/>
              <w:jc w:val="left"/>
            </w:pPr>
            <w:r w:rsidRPr="00B17394">
              <w:t>Код вида груза – акцизы</w:t>
            </w:r>
          </w:p>
        </w:tc>
        <w:tc>
          <w:tcPr>
            <w:tcW w:w="2019" w:type="dxa"/>
            <w:tcBorders>
              <w:top w:val="nil"/>
              <w:left w:val="nil"/>
              <w:bottom w:val="single" w:sz="4" w:space="0" w:color="auto"/>
              <w:right w:val="single" w:sz="4" w:space="0" w:color="auto"/>
            </w:tcBorders>
            <w:shd w:val="clear" w:color="auto" w:fill="auto"/>
            <w:hideMark/>
          </w:tcPr>
          <w:p w14:paraId="27CD44DA" w14:textId="77777777" w:rsidR="0068084C" w:rsidRPr="00B17394" w:rsidRDefault="0068084C" w:rsidP="007D65E1">
            <w:pPr>
              <w:suppressAutoHyphens w:val="0"/>
              <w:ind w:firstLine="0"/>
              <w:jc w:val="center"/>
            </w:pPr>
            <w:r w:rsidRPr="00B17394">
              <w:t>КодВидГрАЦ</w:t>
            </w:r>
          </w:p>
        </w:tc>
        <w:tc>
          <w:tcPr>
            <w:tcW w:w="1276" w:type="dxa"/>
            <w:tcBorders>
              <w:top w:val="nil"/>
              <w:left w:val="nil"/>
              <w:bottom w:val="single" w:sz="4" w:space="0" w:color="auto"/>
              <w:right w:val="single" w:sz="4" w:space="0" w:color="auto"/>
            </w:tcBorders>
            <w:shd w:val="clear" w:color="auto" w:fill="auto"/>
            <w:hideMark/>
          </w:tcPr>
          <w:p w14:paraId="08D730F2" w14:textId="77777777" w:rsidR="0068084C" w:rsidRPr="00B17394" w:rsidRDefault="0068084C" w:rsidP="007D65E1">
            <w:pPr>
              <w:suppressAutoHyphens w:val="0"/>
              <w:ind w:firstLine="0"/>
              <w:jc w:val="center"/>
            </w:pPr>
            <w:r w:rsidRPr="00B17394">
              <w:t>A</w:t>
            </w:r>
          </w:p>
        </w:tc>
        <w:tc>
          <w:tcPr>
            <w:tcW w:w="1208" w:type="dxa"/>
            <w:tcBorders>
              <w:top w:val="nil"/>
              <w:left w:val="nil"/>
              <w:bottom w:val="single" w:sz="4" w:space="0" w:color="auto"/>
              <w:right w:val="single" w:sz="4" w:space="0" w:color="auto"/>
            </w:tcBorders>
            <w:shd w:val="clear" w:color="auto" w:fill="auto"/>
            <w:hideMark/>
          </w:tcPr>
          <w:p w14:paraId="427D6DE9" w14:textId="77777777" w:rsidR="0068084C" w:rsidRPr="00B17394" w:rsidRDefault="0068084C" w:rsidP="007D65E1">
            <w:pPr>
              <w:suppressAutoHyphens w:val="0"/>
              <w:ind w:firstLine="0"/>
              <w:jc w:val="center"/>
            </w:pPr>
            <w:r w:rsidRPr="00B17394">
              <w:t>T(=2)</w:t>
            </w:r>
          </w:p>
        </w:tc>
        <w:tc>
          <w:tcPr>
            <w:tcW w:w="1910" w:type="dxa"/>
            <w:tcBorders>
              <w:top w:val="nil"/>
              <w:left w:val="nil"/>
              <w:bottom w:val="single" w:sz="4" w:space="0" w:color="auto"/>
              <w:right w:val="single" w:sz="4" w:space="0" w:color="auto"/>
            </w:tcBorders>
            <w:shd w:val="clear" w:color="auto" w:fill="auto"/>
            <w:hideMark/>
          </w:tcPr>
          <w:p w14:paraId="60EE4DBF" w14:textId="77777777" w:rsidR="0068084C" w:rsidRPr="00B17394" w:rsidRDefault="0068084C" w:rsidP="007D65E1">
            <w:pPr>
              <w:suppressAutoHyphens w:val="0"/>
              <w:ind w:firstLine="0"/>
              <w:jc w:val="center"/>
            </w:pPr>
            <w:r w:rsidRPr="00B17394">
              <w:t>НК</w:t>
            </w:r>
          </w:p>
        </w:tc>
        <w:tc>
          <w:tcPr>
            <w:tcW w:w="5670" w:type="dxa"/>
            <w:tcBorders>
              <w:top w:val="nil"/>
              <w:left w:val="nil"/>
              <w:bottom w:val="single" w:sz="4" w:space="0" w:color="auto"/>
              <w:right w:val="single" w:sz="4" w:space="0" w:color="auto"/>
            </w:tcBorders>
            <w:shd w:val="clear" w:color="auto" w:fill="auto"/>
            <w:hideMark/>
          </w:tcPr>
          <w:p w14:paraId="31298AE1" w14:textId="77777777" w:rsidR="0068084C" w:rsidRPr="00B17394" w:rsidRDefault="0068084C" w:rsidP="007D65E1">
            <w:pPr>
              <w:suppressAutoHyphens w:val="0"/>
              <w:ind w:left="498" w:hanging="498"/>
              <w:jc w:val="left"/>
            </w:pPr>
            <w:r w:rsidRPr="00B17394">
              <w:t xml:space="preserve">Принимает значение: </w:t>
            </w:r>
          </w:p>
          <w:p w14:paraId="21C1A232" w14:textId="77777777" w:rsidR="0068084C" w:rsidRPr="00B17394" w:rsidRDefault="0068084C" w:rsidP="007D65E1">
            <w:pPr>
              <w:suppressAutoHyphens w:val="0"/>
              <w:ind w:left="504" w:hanging="504"/>
              <w:jc w:val="left"/>
            </w:pPr>
            <w:r w:rsidRPr="00B17394">
              <w:t>01 – дизельное топливо |</w:t>
            </w:r>
          </w:p>
          <w:p w14:paraId="1C782472" w14:textId="77777777" w:rsidR="0068084C" w:rsidRPr="00B17394" w:rsidRDefault="0068084C" w:rsidP="007D65E1">
            <w:pPr>
              <w:suppressAutoHyphens w:val="0"/>
              <w:ind w:left="504" w:hanging="504"/>
              <w:jc w:val="left"/>
            </w:pPr>
            <w:r w:rsidRPr="00B17394">
              <w:t>02 – моторные масла для дизельных и (или) карбюраторных (инжекторных) двигателей |</w:t>
            </w:r>
          </w:p>
          <w:p w14:paraId="481AD971" w14:textId="77777777" w:rsidR="0068084C" w:rsidRPr="00B17394" w:rsidRDefault="0068084C" w:rsidP="007D65E1">
            <w:pPr>
              <w:suppressAutoHyphens w:val="0"/>
              <w:ind w:left="504" w:hanging="504"/>
              <w:jc w:val="left"/>
            </w:pPr>
            <w:r w:rsidRPr="00B17394">
              <w:t>03 – прямогонный бензин |</w:t>
            </w:r>
          </w:p>
          <w:p w14:paraId="4914AE73" w14:textId="77777777" w:rsidR="0068084C" w:rsidRPr="00B17394" w:rsidRDefault="0068084C" w:rsidP="007D65E1">
            <w:pPr>
              <w:suppressAutoHyphens w:val="0"/>
              <w:ind w:left="504" w:hanging="504"/>
              <w:jc w:val="left"/>
            </w:pPr>
            <w:r w:rsidRPr="00B17394">
              <w:t>04 – автомобильный бензин класса 5 |</w:t>
            </w:r>
          </w:p>
          <w:p w14:paraId="397548EB" w14:textId="77777777" w:rsidR="0068084C" w:rsidRPr="00B17394" w:rsidRDefault="0068084C" w:rsidP="007D65E1">
            <w:pPr>
              <w:suppressAutoHyphens w:val="0"/>
              <w:ind w:left="504" w:hanging="504"/>
              <w:jc w:val="left"/>
            </w:pPr>
            <w:r w:rsidRPr="00B17394">
              <w:t>05 – авиационный керосин |</w:t>
            </w:r>
          </w:p>
          <w:p w14:paraId="637B42B9" w14:textId="77777777" w:rsidR="0068084C" w:rsidRPr="00B17394" w:rsidRDefault="0068084C" w:rsidP="007D65E1">
            <w:pPr>
              <w:suppressAutoHyphens w:val="0"/>
              <w:ind w:left="504" w:hanging="504"/>
              <w:jc w:val="left"/>
            </w:pPr>
            <w:r w:rsidRPr="00B17394">
              <w:t>06 – бензол |</w:t>
            </w:r>
          </w:p>
          <w:p w14:paraId="0ABBADDE" w14:textId="77777777" w:rsidR="0068084C" w:rsidRPr="00B17394" w:rsidRDefault="0068084C" w:rsidP="007D65E1">
            <w:pPr>
              <w:suppressAutoHyphens w:val="0"/>
              <w:ind w:left="525" w:hanging="525"/>
              <w:jc w:val="left"/>
            </w:pPr>
            <w:r w:rsidRPr="00B17394">
              <w:t>07 – параксилол |</w:t>
            </w:r>
          </w:p>
          <w:p w14:paraId="5D09DE63" w14:textId="77777777" w:rsidR="0068084C" w:rsidRPr="00B17394" w:rsidRDefault="0068084C" w:rsidP="007D65E1">
            <w:pPr>
              <w:suppressAutoHyphens w:val="0"/>
              <w:ind w:left="525" w:hanging="525"/>
              <w:jc w:val="left"/>
            </w:pPr>
            <w:r w:rsidRPr="00B17394">
              <w:t>08 – ортоксилол |</w:t>
            </w:r>
          </w:p>
          <w:p w14:paraId="5EA55368" w14:textId="77777777" w:rsidR="0068084C" w:rsidRPr="00B17394" w:rsidRDefault="0068084C" w:rsidP="007D65E1">
            <w:pPr>
              <w:suppressAutoHyphens w:val="0"/>
              <w:ind w:left="525" w:hanging="525"/>
              <w:jc w:val="left"/>
            </w:pPr>
            <w:r w:rsidRPr="00B17394">
              <w:t>09 – автомобильный бензин, не соответствующий классу 5 |</w:t>
            </w:r>
          </w:p>
          <w:p w14:paraId="077D95A6" w14:textId="5D3DBAE2" w:rsidR="0068084C" w:rsidRPr="00B17394" w:rsidRDefault="0068084C" w:rsidP="007D65E1">
            <w:pPr>
              <w:suppressAutoHyphens w:val="0"/>
              <w:ind w:left="525" w:hanging="525"/>
              <w:jc w:val="left"/>
            </w:pPr>
            <w:r w:rsidRPr="00B17394">
              <w:t>10 –</w:t>
            </w:r>
            <w:r w:rsidR="00910911" w:rsidRPr="00B17394">
              <w:t xml:space="preserve"> </w:t>
            </w:r>
            <w:r w:rsidRPr="00B17394">
              <w:t>с</w:t>
            </w:r>
            <w:r w:rsidR="00910911" w:rsidRPr="00B17394">
              <w:t>редние</w:t>
            </w:r>
            <w:r w:rsidRPr="00B17394">
              <w:t xml:space="preserve"> дистилляты |</w:t>
            </w:r>
          </w:p>
          <w:p w14:paraId="77E2C51D" w14:textId="77777777" w:rsidR="0068084C" w:rsidRPr="00B17394" w:rsidRDefault="0068084C" w:rsidP="007D65E1">
            <w:pPr>
              <w:suppressAutoHyphens w:val="0"/>
              <w:ind w:left="525" w:hanging="525"/>
              <w:jc w:val="left"/>
            </w:pPr>
            <w:r w:rsidRPr="00B17394">
              <w:t xml:space="preserve">11 – этан | </w:t>
            </w:r>
          </w:p>
          <w:p w14:paraId="51B0D222" w14:textId="77777777" w:rsidR="0068084C" w:rsidRPr="00B17394" w:rsidRDefault="0068084C" w:rsidP="007D65E1">
            <w:pPr>
              <w:suppressAutoHyphens w:val="0"/>
              <w:ind w:left="525" w:hanging="525"/>
              <w:jc w:val="left"/>
            </w:pPr>
            <w:r w:rsidRPr="00B17394">
              <w:t>12 – с</w:t>
            </w:r>
            <w:r w:rsidRPr="00B17394">
              <w:rPr>
                <w:rFonts w:eastAsiaTheme="minorHAnsi"/>
                <w:color w:val="000000"/>
                <w:lang w:eastAsia="en-US"/>
              </w:rPr>
              <w:t xml:space="preserve">жиженный углеводородный газ (СУГ) </w:t>
            </w:r>
            <w:r w:rsidRPr="00B17394">
              <w:t>|</w:t>
            </w:r>
          </w:p>
          <w:p w14:paraId="077A5213" w14:textId="77777777" w:rsidR="0068084C" w:rsidRPr="00B17394" w:rsidRDefault="0068084C" w:rsidP="007D65E1">
            <w:pPr>
              <w:suppressAutoHyphens w:val="0"/>
              <w:ind w:left="504" w:hanging="504"/>
              <w:jc w:val="left"/>
            </w:pPr>
            <w:r w:rsidRPr="00B17394">
              <w:t>13 – природный газ (в случаях, предусмотренных международными договорами Российской Федерации) |</w:t>
            </w:r>
          </w:p>
          <w:p w14:paraId="7AAB4FB5" w14:textId="77777777" w:rsidR="0068084C" w:rsidRPr="00B17394" w:rsidRDefault="0068084C" w:rsidP="007D65E1">
            <w:pPr>
              <w:suppressAutoHyphens w:val="0"/>
              <w:ind w:left="504" w:hanging="504"/>
              <w:jc w:val="left"/>
            </w:pPr>
            <w:r w:rsidRPr="00B17394">
              <w:t xml:space="preserve">14 – </w:t>
            </w:r>
            <w:r w:rsidRPr="00B17394">
              <w:rPr>
                <w:rFonts w:eastAsiaTheme="minorHAnsi"/>
                <w:color w:val="000000"/>
                <w:lang w:eastAsia="en-US"/>
              </w:rPr>
              <w:t xml:space="preserve">сталь жидкая,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w:t>
            </w:r>
            <w:r w:rsidRPr="00B17394">
              <w:t>|</w:t>
            </w:r>
          </w:p>
          <w:p w14:paraId="191DC46C" w14:textId="77777777" w:rsidR="0068084C" w:rsidRPr="00B17394" w:rsidRDefault="0068084C" w:rsidP="007D65E1">
            <w:pPr>
              <w:suppressAutoHyphens w:val="0"/>
              <w:ind w:left="504" w:hanging="504"/>
              <w:jc w:val="left"/>
            </w:pPr>
            <w:r w:rsidRPr="00B17394">
              <w:t>15 – сталь жидкая, выплавляемая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w:t>
            </w:r>
          </w:p>
          <w:p w14:paraId="26052BD8" w14:textId="77777777" w:rsidR="0068084C" w:rsidRPr="00B17394" w:rsidRDefault="0068084C" w:rsidP="007D65E1">
            <w:pPr>
              <w:suppressAutoHyphens w:val="0"/>
              <w:autoSpaceDE w:val="0"/>
              <w:autoSpaceDN w:val="0"/>
              <w:adjustRightInd w:val="0"/>
              <w:ind w:left="504" w:hanging="504"/>
              <w:rPr>
                <w:rFonts w:eastAsiaTheme="minorHAnsi"/>
                <w:lang w:eastAsia="en-US"/>
              </w:rPr>
            </w:pPr>
            <w:r w:rsidRPr="00B17394">
              <w:rPr>
                <w:rFonts w:eastAsiaTheme="minorHAnsi"/>
                <w:lang w:eastAsia="en-US"/>
              </w:rPr>
              <w:t xml:space="preserve">16 – сидр </w:t>
            </w:r>
            <w:r w:rsidRPr="00B17394">
              <w:t>|</w:t>
            </w:r>
          </w:p>
          <w:p w14:paraId="2F6FB152" w14:textId="77777777" w:rsidR="0068084C" w:rsidRPr="00B17394" w:rsidRDefault="0068084C" w:rsidP="007D65E1">
            <w:pPr>
              <w:suppressAutoHyphens w:val="0"/>
              <w:autoSpaceDE w:val="0"/>
              <w:autoSpaceDN w:val="0"/>
              <w:adjustRightInd w:val="0"/>
              <w:ind w:left="504" w:hanging="504"/>
              <w:rPr>
                <w:rFonts w:eastAsiaTheme="minorHAnsi"/>
                <w:lang w:eastAsia="en-US"/>
              </w:rPr>
            </w:pPr>
            <w:r w:rsidRPr="00B17394">
              <w:rPr>
                <w:rFonts w:eastAsiaTheme="minorHAnsi"/>
                <w:lang w:eastAsia="en-US"/>
              </w:rPr>
              <w:t xml:space="preserve">17 – пуаре </w:t>
            </w:r>
            <w:r w:rsidRPr="00B17394">
              <w:t>|</w:t>
            </w:r>
            <w:r w:rsidRPr="00B17394">
              <w:rPr>
                <w:rFonts w:eastAsiaTheme="minorHAnsi"/>
                <w:lang w:eastAsia="en-US"/>
              </w:rPr>
              <w:t xml:space="preserve"> </w:t>
            </w:r>
          </w:p>
          <w:p w14:paraId="6AF264F0" w14:textId="77777777" w:rsidR="0068084C" w:rsidRPr="00B17394" w:rsidRDefault="0068084C" w:rsidP="007D65E1">
            <w:pPr>
              <w:suppressAutoHyphens w:val="0"/>
              <w:autoSpaceDE w:val="0"/>
              <w:autoSpaceDN w:val="0"/>
              <w:adjustRightInd w:val="0"/>
              <w:ind w:left="504" w:hanging="504"/>
              <w:rPr>
                <w:rFonts w:eastAsiaTheme="minorHAnsi"/>
                <w:lang w:eastAsia="en-US"/>
              </w:rPr>
            </w:pPr>
            <w:r w:rsidRPr="00B17394">
              <w:rPr>
                <w:rFonts w:eastAsiaTheme="minorHAnsi"/>
                <w:lang w:eastAsia="en-US"/>
              </w:rPr>
              <w:t xml:space="preserve">18 – медовуха </w:t>
            </w:r>
            <w:r w:rsidRPr="00B17394">
              <w:t>|</w:t>
            </w:r>
          </w:p>
          <w:p w14:paraId="70173655" w14:textId="77777777" w:rsidR="0068084C" w:rsidRPr="00B17394" w:rsidRDefault="0068084C" w:rsidP="007D65E1">
            <w:pPr>
              <w:suppressAutoHyphens w:val="0"/>
              <w:ind w:left="504" w:hanging="504"/>
              <w:jc w:val="left"/>
            </w:pPr>
            <w:r w:rsidRPr="00B17394">
              <w:t>19 – пиво с нормативным (стандартизированным) содержанием объемной доли этилового спирта до 0,5 процента включительно|</w:t>
            </w:r>
          </w:p>
          <w:p w14:paraId="458C517E" w14:textId="77777777" w:rsidR="0068084C" w:rsidRPr="00B17394" w:rsidRDefault="0068084C" w:rsidP="007D65E1">
            <w:pPr>
              <w:suppressAutoHyphens w:val="0"/>
              <w:ind w:left="504" w:hanging="504"/>
              <w:jc w:val="left"/>
            </w:pPr>
            <w:r w:rsidRPr="00B17394">
              <w:t>20 – пиво с нормативным (стандартизированным) содержанием объемной доли этилового спирта свыше 0,5 до 8,6 процента включительно, а также напитки, изготавливаемые на основе пива |</w:t>
            </w:r>
          </w:p>
          <w:p w14:paraId="331F16EE" w14:textId="77777777" w:rsidR="0068084C" w:rsidRPr="00B17394" w:rsidRDefault="0068084C" w:rsidP="00910911">
            <w:pPr>
              <w:suppressAutoHyphens w:val="0"/>
              <w:ind w:left="487" w:hanging="487"/>
              <w:jc w:val="left"/>
            </w:pPr>
            <w:r w:rsidRPr="00B17394">
              <w:t>21 – пиво с нормативным (стандартизированным) содержанием объемной доли этилового спирта свыше 8,6 процента</w:t>
            </w:r>
          </w:p>
        </w:tc>
      </w:tr>
      <w:tr w:rsidR="0068084C" w:rsidRPr="00B17394" w14:paraId="02235ECA"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2F80BAF3" w14:textId="77777777" w:rsidR="0068084C" w:rsidRPr="00B17394" w:rsidRDefault="0068084C" w:rsidP="007D65E1">
            <w:pPr>
              <w:suppressAutoHyphens w:val="0"/>
              <w:ind w:firstLine="0"/>
              <w:jc w:val="left"/>
            </w:pPr>
            <w:r w:rsidRPr="00B17394">
              <w:t>Код вида груза – нефтепродукты</w:t>
            </w:r>
          </w:p>
        </w:tc>
        <w:tc>
          <w:tcPr>
            <w:tcW w:w="2019" w:type="dxa"/>
            <w:tcBorders>
              <w:top w:val="nil"/>
              <w:left w:val="nil"/>
              <w:bottom w:val="single" w:sz="4" w:space="0" w:color="auto"/>
              <w:right w:val="single" w:sz="4" w:space="0" w:color="auto"/>
            </w:tcBorders>
            <w:shd w:val="clear" w:color="auto" w:fill="auto"/>
            <w:hideMark/>
          </w:tcPr>
          <w:p w14:paraId="7890BECF" w14:textId="77777777" w:rsidR="0068084C" w:rsidRPr="00B17394" w:rsidRDefault="0068084C" w:rsidP="007D65E1">
            <w:pPr>
              <w:suppressAutoHyphens w:val="0"/>
              <w:ind w:firstLine="0"/>
              <w:jc w:val="center"/>
            </w:pPr>
            <w:r w:rsidRPr="00B17394">
              <w:t>КодВидГрНП</w:t>
            </w:r>
          </w:p>
        </w:tc>
        <w:tc>
          <w:tcPr>
            <w:tcW w:w="1276" w:type="dxa"/>
            <w:tcBorders>
              <w:top w:val="nil"/>
              <w:left w:val="nil"/>
              <w:bottom w:val="single" w:sz="4" w:space="0" w:color="auto"/>
              <w:right w:val="single" w:sz="4" w:space="0" w:color="auto"/>
            </w:tcBorders>
            <w:shd w:val="clear" w:color="auto" w:fill="auto"/>
            <w:hideMark/>
          </w:tcPr>
          <w:p w14:paraId="63F516CA" w14:textId="77777777" w:rsidR="0068084C" w:rsidRPr="00B17394" w:rsidRDefault="0068084C" w:rsidP="007D65E1">
            <w:pPr>
              <w:suppressAutoHyphens w:val="0"/>
              <w:ind w:firstLine="0"/>
              <w:jc w:val="center"/>
            </w:pPr>
            <w:r w:rsidRPr="00B17394">
              <w:t>A</w:t>
            </w:r>
          </w:p>
        </w:tc>
        <w:tc>
          <w:tcPr>
            <w:tcW w:w="1208" w:type="dxa"/>
            <w:tcBorders>
              <w:top w:val="nil"/>
              <w:left w:val="nil"/>
              <w:bottom w:val="single" w:sz="4" w:space="0" w:color="auto"/>
              <w:right w:val="single" w:sz="4" w:space="0" w:color="auto"/>
            </w:tcBorders>
            <w:shd w:val="clear" w:color="auto" w:fill="auto"/>
            <w:hideMark/>
          </w:tcPr>
          <w:p w14:paraId="4C782C82" w14:textId="77777777" w:rsidR="0068084C" w:rsidRPr="00B17394" w:rsidRDefault="0068084C" w:rsidP="007D65E1">
            <w:pPr>
              <w:suppressAutoHyphens w:val="0"/>
              <w:ind w:firstLine="0"/>
              <w:jc w:val="center"/>
            </w:pPr>
            <w:r w:rsidRPr="00B17394">
              <w:t>T(=3)</w:t>
            </w:r>
          </w:p>
        </w:tc>
        <w:tc>
          <w:tcPr>
            <w:tcW w:w="1910" w:type="dxa"/>
            <w:tcBorders>
              <w:top w:val="nil"/>
              <w:left w:val="nil"/>
              <w:bottom w:val="single" w:sz="4" w:space="0" w:color="auto"/>
              <w:right w:val="single" w:sz="4" w:space="0" w:color="auto"/>
            </w:tcBorders>
            <w:shd w:val="clear" w:color="auto" w:fill="auto"/>
            <w:hideMark/>
          </w:tcPr>
          <w:p w14:paraId="39504AFF" w14:textId="77777777" w:rsidR="0068084C" w:rsidRPr="00B17394" w:rsidRDefault="0068084C" w:rsidP="007D65E1">
            <w:pPr>
              <w:suppressAutoHyphens w:val="0"/>
              <w:ind w:firstLine="0"/>
              <w:jc w:val="center"/>
            </w:pPr>
            <w:r w:rsidRPr="00B17394">
              <w:t>НК</w:t>
            </w:r>
          </w:p>
        </w:tc>
        <w:tc>
          <w:tcPr>
            <w:tcW w:w="5670" w:type="dxa"/>
            <w:tcBorders>
              <w:top w:val="nil"/>
              <w:left w:val="nil"/>
              <w:bottom w:val="single" w:sz="4" w:space="0" w:color="auto"/>
              <w:right w:val="single" w:sz="4" w:space="0" w:color="auto"/>
            </w:tcBorders>
            <w:shd w:val="clear" w:color="auto" w:fill="auto"/>
            <w:hideMark/>
          </w:tcPr>
          <w:p w14:paraId="5859F552" w14:textId="77777777" w:rsidR="0068084C" w:rsidRPr="00B17394" w:rsidRDefault="0068084C" w:rsidP="007D65E1">
            <w:pPr>
              <w:suppressAutoHyphens w:val="0"/>
              <w:ind w:left="498" w:hanging="498"/>
              <w:jc w:val="left"/>
            </w:pPr>
            <w:r w:rsidRPr="00B17394">
              <w:t>Принимает значение:</w:t>
            </w:r>
          </w:p>
          <w:p w14:paraId="0E253F15" w14:textId="77777777" w:rsidR="0068084C" w:rsidRPr="00B17394" w:rsidRDefault="0068084C" w:rsidP="007D65E1">
            <w:pPr>
              <w:suppressAutoHyphens w:val="0"/>
              <w:ind w:left="498" w:hanging="498"/>
              <w:jc w:val="left"/>
            </w:pPr>
            <w:r w:rsidRPr="00B17394">
              <w:t>630 – дизельное топливо |</w:t>
            </w:r>
          </w:p>
          <w:p w14:paraId="45F1B882" w14:textId="77777777" w:rsidR="0068084C" w:rsidRPr="00B17394" w:rsidRDefault="0068084C" w:rsidP="007D65E1">
            <w:pPr>
              <w:suppressAutoHyphens w:val="0"/>
              <w:ind w:left="498" w:hanging="498"/>
              <w:jc w:val="left"/>
            </w:pPr>
            <w:r w:rsidRPr="00B17394">
              <w:t>640 – моторные масла для дизельных и (или) карбюраторных (инжекторных) двигателей |</w:t>
            </w:r>
          </w:p>
          <w:p w14:paraId="65402FB0" w14:textId="77777777" w:rsidR="0068084C" w:rsidRPr="00B17394" w:rsidRDefault="0068084C" w:rsidP="007D65E1">
            <w:pPr>
              <w:suppressAutoHyphens w:val="0"/>
              <w:ind w:left="498" w:hanging="498"/>
              <w:jc w:val="left"/>
            </w:pPr>
            <w:r w:rsidRPr="00B17394">
              <w:t>650 – прямогонный бензин |</w:t>
            </w:r>
          </w:p>
          <w:p w14:paraId="6A725252" w14:textId="77777777" w:rsidR="0068084C" w:rsidRPr="00B17394" w:rsidRDefault="0068084C" w:rsidP="007D65E1">
            <w:pPr>
              <w:suppressAutoHyphens w:val="0"/>
              <w:ind w:left="498" w:hanging="498"/>
              <w:jc w:val="left"/>
            </w:pPr>
            <w:r w:rsidRPr="00B17394">
              <w:t>665 – автомобильный бензин класса 5 |</w:t>
            </w:r>
          </w:p>
          <w:p w14:paraId="3ECCF665" w14:textId="77777777" w:rsidR="0068084C" w:rsidRPr="00B17394" w:rsidRDefault="0068084C" w:rsidP="007D65E1">
            <w:pPr>
              <w:suppressAutoHyphens w:val="0"/>
              <w:ind w:left="498" w:hanging="498"/>
              <w:jc w:val="left"/>
            </w:pPr>
            <w:r w:rsidRPr="00B17394">
              <w:t>671 – авиационный керосин |</w:t>
            </w:r>
          </w:p>
          <w:p w14:paraId="58155C07" w14:textId="77777777" w:rsidR="0068084C" w:rsidRPr="00B17394" w:rsidRDefault="0068084C" w:rsidP="007D65E1">
            <w:pPr>
              <w:suppressAutoHyphens w:val="0"/>
              <w:ind w:left="498" w:hanging="498"/>
              <w:jc w:val="left"/>
            </w:pPr>
            <w:r w:rsidRPr="00B17394">
              <w:t>672 – бензол |</w:t>
            </w:r>
          </w:p>
          <w:p w14:paraId="4678627E" w14:textId="77777777" w:rsidR="0068084C" w:rsidRPr="00B17394" w:rsidRDefault="0068084C" w:rsidP="007D65E1">
            <w:pPr>
              <w:suppressAutoHyphens w:val="0"/>
              <w:ind w:left="498" w:hanging="498"/>
              <w:jc w:val="left"/>
            </w:pPr>
            <w:r w:rsidRPr="00B17394">
              <w:t>673 – параксилол |</w:t>
            </w:r>
          </w:p>
          <w:p w14:paraId="13674F79" w14:textId="77777777" w:rsidR="0068084C" w:rsidRPr="00B17394" w:rsidRDefault="0068084C" w:rsidP="007D65E1">
            <w:pPr>
              <w:suppressAutoHyphens w:val="0"/>
              <w:ind w:left="498" w:hanging="498"/>
              <w:jc w:val="left"/>
            </w:pPr>
            <w:r w:rsidRPr="00B17394">
              <w:t>674 – ортоксилол |</w:t>
            </w:r>
          </w:p>
          <w:p w14:paraId="7D60844F" w14:textId="77777777" w:rsidR="0068084C" w:rsidRPr="00B17394" w:rsidRDefault="0068084C" w:rsidP="007D65E1">
            <w:pPr>
              <w:suppressAutoHyphens w:val="0"/>
              <w:ind w:left="498" w:hanging="498"/>
              <w:jc w:val="left"/>
            </w:pPr>
            <w:r w:rsidRPr="00B17394">
              <w:t>676 – автомобильный бензин, не соответствующий классу 5 |</w:t>
            </w:r>
          </w:p>
          <w:p w14:paraId="7AC0C31B" w14:textId="77777777" w:rsidR="0068084C" w:rsidRPr="00B17394" w:rsidRDefault="0068084C" w:rsidP="007D65E1">
            <w:pPr>
              <w:suppressAutoHyphens w:val="0"/>
              <w:ind w:left="498" w:hanging="498"/>
              <w:jc w:val="left"/>
              <w:rPr>
                <w:lang w:val="en-US"/>
              </w:rPr>
            </w:pPr>
            <w:r w:rsidRPr="00B17394">
              <w:t xml:space="preserve">677 – средние дистилляты </w:t>
            </w:r>
            <w:r w:rsidRPr="00B17394">
              <w:rPr>
                <w:lang w:val="en-US"/>
              </w:rPr>
              <w:t>|</w:t>
            </w:r>
          </w:p>
          <w:p w14:paraId="5009DF1D" w14:textId="77777777" w:rsidR="0068084C" w:rsidRPr="00B17394" w:rsidRDefault="0068084C" w:rsidP="007D65E1">
            <w:pPr>
              <w:suppressAutoHyphens w:val="0"/>
              <w:ind w:left="498" w:hanging="498"/>
              <w:jc w:val="left"/>
              <w:rPr>
                <w:lang w:val="en-US"/>
              </w:rPr>
            </w:pPr>
            <w:r w:rsidRPr="00B17394">
              <w:t xml:space="preserve">680 – этан </w:t>
            </w:r>
            <w:r w:rsidRPr="00B17394">
              <w:rPr>
                <w:lang w:val="en-US"/>
              </w:rPr>
              <w:t>|</w:t>
            </w:r>
          </w:p>
          <w:p w14:paraId="25C14290" w14:textId="77777777" w:rsidR="0068084C" w:rsidRPr="00B17394" w:rsidRDefault="0068084C" w:rsidP="007D65E1">
            <w:pPr>
              <w:suppressAutoHyphens w:val="0"/>
              <w:ind w:firstLine="0"/>
              <w:jc w:val="left"/>
            </w:pPr>
            <w:r w:rsidRPr="00B17394">
              <w:t>681 – СУГ</w:t>
            </w:r>
          </w:p>
        </w:tc>
      </w:tr>
      <w:tr w:rsidR="0068084C" w:rsidRPr="00B17394" w14:paraId="12B69894"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21F82202" w14:textId="77777777" w:rsidR="0068084C" w:rsidRPr="00B17394" w:rsidRDefault="0068084C" w:rsidP="00B17394">
            <w:pPr>
              <w:suppressAutoHyphens w:val="0"/>
              <w:spacing w:line="276" w:lineRule="auto"/>
              <w:ind w:firstLine="0"/>
              <w:jc w:val="left"/>
            </w:pPr>
            <w:r w:rsidRPr="00B17394">
              <w:t>Состояние груза</w:t>
            </w:r>
          </w:p>
        </w:tc>
        <w:tc>
          <w:tcPr>
            <w:tcW w:w="2019" w:type="dxa"/>
            <w:tcBorders>
              <w:top w:val="nil"/>
              <w:left w:val="nil"/>
              <w:bottom w:val="single" w:sz="4" w:space="0" w:color="auto"/>
              <w:right w:val="single" w:sz="4" w:space="0" w:color="auto"/>
            </w:tcBorders>
            <w:shd w:val="clear" w:color="auto" w:fill="auto"/>
            <w:hideMark/>
          </w:tcPr>
          <w:p w14:paraId="473D6A2A" w14:textId="77777777" w:rsidR="0068084C" w:rsidRPr="00B17394" w:rsidRDefault="0068084C" w:rsidP="00B17394">
            <w:pPr>
              <w:suppressAutoHyphens w:val="0"/>
              <w:spacing w:line="276" w:lineRule="auto"/>
              <w:ind w:firstLine="0"/>
              <w:jc w:val="center"/>
            </w:pPr>
            <w:r w:rsidRPr="00B17394">
              <w:t>СостГруз</w:t>
            </w:r>
          </w:p>
        </w:tc>
        <w:tc>
          <w:tcPr>
            <w:tcW w:w="1276" w:type="dxa"/>
            <w:tcBorders>
              <w:top w:val="nil"/>
              <w:left w:val="nil"/>
              <w:bottom w:val="single" w:sz="4" w:space="0" w:color="auto"/>
              <w:right w:val="single" w:sz="4" w:space="0" w:color="auto"/>
            </w:tcBorders>
            <w:shd w:val="clear" w:color="auto" w:fill="auto"/>
            <w:hideMark/>
          </w:tcPr>
          <w:p w14:paraId="1A1EAA06" w14:textId="77777777" w:rsidR="0068084C" w:rsidRPr="00B17394" w:rsidRDefault="0068084C" w:rsidP="00B17394">
            <w:pPr>
              <w:suppressAutoHyphens w:val="0"/>
              <w:spacing w:line="276" w:lineRule="auto"/>
              <w:ind w:firstLine="0"/>
              <w:jc w:val="center"/>
            </w:pPr>
            <w:r w:rsidRPr="00B17394">
              <w:t>A</w:t>
            </w:r>
          </w:p>
        </w:tc>
        <w:tc>
          <w:tcPr>
            <w:tcW w:w="1208" w:type="dxa"/>
            <w:tcBorders>
              <w:top w:val="nil"/>
              <w:left w:val="nil"/>
              <w:bottom w:val="single" w:sz="4" w:space="0" w:color="auto"/>
              <w:right w:val="single" w:sz="4" w:space="0" w:color="auto"/>
            </w:tcBorders>
            <w:shd w:val="clear" w:color="auto" w:fill="auto"/>
            <w:hideMark/>
          </w:tcPr>
          <w:p w14:paraId="256D56B6" w14:textId="77777777" w:rsidR="0068084C" w:rsidRPr="00B17394" w:rsidRDefault="0068084C" w:rsidP="00B17394">
            <w:pPr>
              <w:suppressAutoHyphens w:val="0"/>
              <w:spacing w:line="276" w:lineRule="auto"/>
              <w:ind w:firstLine="0"/>
              <w:jc w:val="center"/>
            </w:pPr>
            <w:r w:rsidRPr="00B17394">
              <w:t>T(1-1000)</w:t>
            </w:r>
          </w:p>
        </w:tc>
        <w:tc>
          <w:tcPr>
            <w:tcW w:w="1910" w:type="dxa"/>
            <w:tcBorders>
              <w:top w:val="nil"/>
              <w:left w:val="nil"/>
              <w:bottom w:val="single" w:sz="4" w:space="0" w:color="auto"/>
              <w:right w:val="single" w:sz="4" w:space="0" w:color="auto"/>
            </w:tcBorders>
            <w:shd w:val="clear" w:color="auto" w:fill="auto"/>
            <w:hideMark/>
          </w:tcPr>
          <w:p w14:paraId="6EA4563C" w14:textId="77777777" w:rsidR="0068084C" w:rsidRPr="00B17394" w:rsidRDefault="0068084C" w:rsidP="00B17394">
            <w:pPr>
              <w:suppressAutoHyphens w:val="0"/>
              <w:spacing w:line="276" w:lineRule="auto"/>
              <w:ind w:firstLine="0"/>
              <w:jc w:val="center"/>
            </w:pPr>
            <w:r w:rsidRPr="00B17394">
              <w:t>Н</w:t>
            </w:r>
          </w:p>
        </w:tc>
        <w:tc>
          <w:tcPr>
            <w:tcW w:w="5670" w:type="dxa"/>
            <w:tcBorders>
              <w:top w:val="nil"/>
              <w:left w:val="nil"/>
              <w:bottom w:val="single" w:sz="4" w:space="0" w:color="auto"/>
              <w:right w:val="single" w:sz="4" w:space="0" w:color="auto"/>
            </w:tcBorders>
            <w:shd w:val="clear" w:color="auto" w:fill="auto"/>
            <w:hideMark/>
          </w:tcPr>
          <w:p w14:paraId="318D3EFF" w14:textId="77777777" w:rsidR="0068084C" w:rsidRPr="00B17394" w:rsidRDefault="0068084C" w:rsidP="00B17394">
            <w:pPr>
              <w:suppressAutoHyphens w:val="0"/>
              <w:spacing w:line="276" w:lineRule="auto"/>
              <w:ind w:firstLine="0"/>
              <w:jc w:val="left"/>
            </w:pPr>
            <w:r w:rsidRPr="00B17394">
              <w:t> </w:t>
            </w:r>
          </w:p>
        </w:tc>
      </w:tr>
      <w:tr w:rsidR="0068084C" w:rsidRPr="00B17394" w14:paraId="0F5E25B6"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02081460" w14:textId="77777777" w:rsidR="0068084C" w:rsidRPr="00B17394" w:rsidRDefault="0068084C" w:rsidP="00B17394">
            <w:pPr>
              <w:suppressAutoHyphens w:val="0"/>
              <w:spacing w:line="276" w:lineRule="auto"/>
              <w:ind w:firstLine="0"/>
              <w:jc w:val="left"/>
            </w:pPr>
            <w:r w:rsidRPr="00B17394">
              <w:t>Способ упаковки</w:t>
            </w:r>
          </w:p>
        </w:tc>
        <w:tc>
          <w:tcPr>
            <w:tcW w:w="2019" w:type="dxa"/>
            <w:tcBorders>
              <w:top w:val="nil"/>
              <w:left w:val="nil"/>
              <w:bottom w:val="single" w:sz="4" w:space="0" w:color="auto"/>
              <w:right w:val="single" w:sz="4" w:space="0" w:color="auto"/>
            </w:tcBorders>
            <w:shd w:val="clear" w:color="auto" w:fill="auto"/>
            <w:hideMark/>
          </w:tcPr>
          <w:p w14:paraId="0B02599B" w14:textId="77777777" w:rsidR="0068084C" w:rsidRPr="00B17394" w:rsidRDefault="0068084C" w:rsidP="00B17394">
            <w:pPr>
              <w:suppressAutoHyphens w:val="0"/>
              <w:spacing w:line="276" w:lineRule="auto"/>
              <w:ind w:firstLine="0"/>
              <w:jc w:val="center"/>
            </w:pPr>
            <w:r w:rsidRPr="00B17394">
              <w:t>СпУпак</w:t>
            </w:r>
          </w:p>
        </w:tc>
        <w:tc>
          <w:tcPr>
            <w:tcW w:w="1276" w:type="dxa"/>
            <w:tcBorders>
              <w:top w:val="nil"/>
              <w:left w:val="nil"/>
              <w:bottom w:val="single" w:sz="4" w:space="0" w:color="auto"/>
              <w:right w:val="single" w:sz="4" w:space="0" w:color="auto"/>
            </w:tcBorders>
            <w:shd w:val="clear" w:color="auto" w:fill="auto"/>
            <w:hideMark/>
          </w:tcPr>
          <w:p w14:paraId="743441A9" w14:textId="77777777" w:rsidR="0068084C" w:rsidRPr="00B17394" w:rsidRDefault="0068084C" w:rsidP="00B17394">
            <w:pPr>
              <w:suppressAutoHyphens w:val="0"/>
              <w:spacing w:line="276" w:lineRule="auto"/>
              <w:ind w:firstLine="0"/>
              <w:jc w:val="center"/>
            </w:pPr>
            <w:r w:rsidRPr="00B17394">
              <w:t>A</w:t>
            </w:r>
          </w:p>
        </w:tc>
        <w:tc>
          <w:tcPr>
            <w:tcW w:w="1208" w:type="dxa"/>
            <w:tcBorders>
              <w:top w:val="nil"/>
              <w:left w:val="nil"/>
              <w:bottom w:val="single" w:sz="4" w:space="0" w:color="auto"/>
              <w:right w:val="single" w:sz="4" w:space="0" w:color="auto"/>
            </w:tcBorders>
            <w:shd w:val="clear" w:color="auto" w:fill="auto"/>
            <w:hideMark/>
          </w:tcPr>
          <w:p w14:paraId="13C7E3A1" w14:textId="77777777" w:rsidR="0068084C" w:rsidRPr="00B17394" w:rsidRDefault="0068084C" w:rsidP="00B17394">
            <w:pPr>
              <w:suppressAutoHyphens w:val="0"/>
              <w:spacing w:line="276" w:lineRule="auto"/>
              <w:ind w:firstLine="0"/>
              <w:jc w:val="center"/>
            </w:pPr>
            <w:r w:rsidRPr="00B17394">
              <w:t>T(1-1000)</w:t>
            </w:r>
          </w:p>
        </w:tc>
        <w:tc>
          <w:tcPr>
            <w:tcW w:w="1910" w:type="dxa"/>
            <w:tcBorders>
              <w:top w:val="nil"/>
              <w:left w:val="nil"/>
              <w:bottom w:val="single" w:sz="4" w:space="0" w:color="auto"/>
              <w:right w:val="single" w:sz="4" w:space="0" w:color="auto"/>
            </w:tcBorders>
            <w:shd w:val="clear" w:color="auto" w:fill="auto"/>
            <w:hideMark/>
          </w:tcPr>
          <w:p w14:paraId="767449C3" w14:textId="77777777" w:rsidR="0068084C" w:rsidRPr="00B17394" w:rsidRDefault="0068084C" w:rsidP="00B17394">
            <w:pPr>
              <w:suppressAutoHyphens w:val="0"/>
              <w:spacing w:line="276" w:lineRule="auto"/>
              <w:ind w:firstLine="0"/>
              <w:jc w:val="center"/>
            </w:pPr>
            <w:r w:rsidRPr="00B17394">
              <w:t>Н</w:t>
            </w:r>
          </w:p>
        </w:tc>
        <w:tc>
          <w:tcPr>
            <w:tcW w:w="5670" w:type="dxa"/>
            <w:tcBorders>
              <w:top w:val="nil"/>
              <w:left w:val="nil"/>
              <w:bottom w:val="single" w:sz="4" w:space="0" w:color="auto"/>
              <w:right w:val="single" w:sz="4" w:space="0" w:color="auto"/>
            </w:tcBorders>
            <w:shd w:val="clear" w:color="auto" w:fill="auto"/>
            <w:hideMark/>
          </w:tcPr>
          <w:p w14:paraId="663EB978" w14:textId="77777777" w:rsidR="0068084C" w:rsidRPr="00B17394" w:rsidRDefault="0068084C" w:rsidP="00B17394">
            <w:pPr>
              <w:suppressAutoHyphens w:val="0"/>
              <w:spacing w:line="276" w:lineRule="auto"/>
              <w:ind w:firstLine="0"/>
              <w:jc w:val="left"/>
            </w:pPr>
            <w:r w:rsidRPr="00B17394">
              <w:t> </w:t>
            </w:r>
          </w:p>
        </w:tc>
      </w:tr>
      <w:tr w:rsidR="0068084C" w:rsidRPr="00B17394" w14:paraId="26AABAA5"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29D966EC" w14:textId="77777777" w:rsidR="0068084C" w:rsidRPr="00B17394" w:rsidRDefault="0068084C" w:rsidP="007D65E1">
            <w:pPr>
              <w:suppressAutoHyphens w:val="0"/>
              <w:ind w:firstLine="0"/>
              <w:jc w:val="left"/>
            </w:pPr>
            <w:r w:rsidRPr="00B17394">
              <w:t>Вид тары</w:t>
            </w:r>
          </w:p>
        </w:tc>
        <w:tc>
          <w:tcPr>
            <w:tcW w:w="2019" w:type="dxa"/>
            <w:tcBorders>
              <w:top w:val="nil"/>
              <w:left w:val="nil"/>
              <w:bottom w:val="single" w:sz="4" w:space="0" w:color="auto"/>
              <w:right w:val="single" w:sz="4" w:space="0" w:color="auto"/>
            </w:tcBorders>
            <w:shd w:val="clear" w:color="auto" w:fill="auto"/>
            <w:hideMark/>
          </w:tcPr>
          <w:p w14:paraId="144E413B" w14:textId="77777777" w:rsidR="0068084C" w:rsidRPr="00B17394" w:rsidRDefault="0068084C" w:rsidP="007D65E1">
            <w:pPr>
              <w:suppressAutoHyphens w:val="0"/>
              <w:ind w:firstLine="0"/>
              <w:jc w:val="center"/>
            </w:pPr>
            <w:r w:rsidRPr="00B17394">
              <w:t>ВидТар</w:t>
            </w:r>
          </w:p>
        </w:tc>
        <w:tc>
          <w:tcPr>
            <w:tcW w:w="1276" w:type="dxa"/>
            <w:tcBorders>
              <w:top w:val="nil"/>
              <w:left w:val="nil"/>
              <w:bottom w:val="single" w:sz="4" w:space="0" w:color="auto"/>
              <w:right w:val="single" w:sz="4" w:space="0" w:color="auto"/>
            </w:tcBorders>
            <w:shd w:val="clear" w:color="auto" w:fill="auto"/>
            <w:hideMark/>
          </w:tcPr>
          <w:p w14:paraId="19293194" w14:textId="77777777" w:rsidR="0068084C" w:rsidRPr="00B17394" w:rsidRDefault="0068084C" w:rsidP="007D65E1">
            <w:pPr>
              <w:suppressAutoHyphens w:val="0"/>
              <w:ind w:firstLine="0"/>
              <w:jc w:val="center"/>
            </w:pPr>
            <w:r w:rsidRPr="00B17394">
              <w:t>A</w:t>
            </w:r>
          </w:p>
        </w:tc>
        <w:tc>
          <w:tcPr>
            <w:tcW w:w="1208" w:type="dxa"/>
            <w:tcBorders>
              <w:top w:val="nil"/>
              <w:left w:val="nil"/>
              <w:bottom w:val="single" w:sz="4" w:space="0" w:color="auto"/>
              <w:right w:val="single" w:sz="4" w:space="0" w:color="auto"/>
            </w:tcBorders>
            <w:shd w:val="clear" w:color="auto" w:fill="auto"/>
            <w:hideMark/>
          </w:tcPr>
          <w:p w14:paraId="5C5FB6A2" w14:textId="77777777" w:rsidR="0068084C" w:rsidRPr="00B17394" w:rsidRDefault="0068084C" w:rsidP="007D65E1">
            <w:pPr>
              <w:suppressAutoHyphens w:val="0"/>
              <w:ind w:firstLine="0"/>
              <w:jc w:val="center"/>
            </w:pPr>
            <w:r w:rsidRPr="00B17394">
              <w:t>T(=2)</w:t>
            </w:r>
          </w:p>
        </w:tc>
        <w:tc>
          <w:tcPr>
            <w:tcW w:w="1910" w:type="dxa"/>
            <w:tcBorders>
              <w:top w:val="nil"/>
              <w:left w:val="nil"/>
              <w:bottom w:val="single" w:sz="4" w:space="0" w:color="auto"/>
              <w:right w:val="single" w:sz="4" w:space="0" w:color="auto"/>
            </w:tcBorders>
            <w:shd w:val="clear" w:color="auto" w:fill="auto"/>
            <w:hideMark/>
          </w:tcPr>
          <w:p w14:paraId="5EEE43B6" w14:textId="77777777" w:rsidR="0068084C" w:rsidRPr="00B17394" w:rsidRDefault="0068084C" w:rsidP="007D65E1">
            <w:pPr>
              <w:suppressAutoHyphens w:val="0"/>
              <w:ind w:firstLine="0"/>
              <w:jc w:val="center"/>
            </w:pPr>
            <w:r w:rsidRPr="00B17394">
              <w:t>НК</w:t>
            </w:r>
          </w:p>
        </w:tc>
        <w:tc>
          <w:tcPr>
            <w:tcW w:w="5670" w:type="dxa"/>
            <w:tcBorders>
              <w:top w:val="nil"/>
              <w:left w:val="nil"/>
              <w:bottom w:val="single" w:sz="4" w:space="0" w:color="auto"/>
              <w:right w:val="single" w:sz="4" w:space="0" w:color="auto"/>
            </w:tcBorders>
            <w:shd w:val="clear" w:color="auto" w:fill="auto"/>
            <w:hideMark/>
          </w:tcPr>
          <w:p w14:paraId="75A8754E" w14:textId="77777777" w:rsidR="0068084C" w:rsidRPr="00B17394" w:rsidRDefault="0068084C" w:rsidP="007D65E1">
            <w:pPr>
              <w:ind w:firstLine="0"/>
              <w:jc w:val="left"/>
            </w:pPr>
            <w:r w:rsidRPr="00B17394">
              <w:t>Типовой элемент &lt;ОКВГУМТип&gt;.</w:t>
            </w:r>
          </w:p>
          <w:p w14:paraId="5AA92985" w14:textId="0FF37737" w:rsidR="0068084C" w:rsidRPr="00B17394" w:rsidRDefault="0068084C" w:rsidP="00052AC9">
            <w:pPr>
              <w:suppressAutoHyphens w:val="0"/>
              <w:ind w:firstLine="0"/>
              <w:jc w:val="left"/>
            </w:pPr>
            <w:r w:rsidRPr="00B17394">
              <w:t xml:space="preserve">Принимает значение в соответствии с классификатором видов груза, упаковки и упаковочных материалов, утвержденным решением Комиссии Таможенного союза от 20.09.2010 № 378 «О классификаторах, используемых для заполнения таможенных документов» </w:t>
            </w:r>
            <w:r w:rsidR="005D41CC" w:rsidRPr="00B17394">
              <w:t>(вступило в силу 01.01.2011, является обязательным для Российской Федерации в соответствии с Договором об учреждении Евразийского экономического сообщества от 10.10.2000, ратифицированным Федеральным законом от 22.05.2001 № 56-ФЗ «О ратификации Договора об учреждении Евразийского экономического сообщества» (Договор вступил в силу для Российской Федерации 30.05.2001);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(Договор вступил в силу для Российской Федерации 01.01.2015)</w:t>
            </w:r>
            <w:r w:rsidR="00F44A54" w:rsidRPr="00B17394">
              <w:t>, или «00» при отсутствии тары</w:t>
            </w:r>
          </w:p>
        </w:tc>
      </w:tr>
      <w:tr w:rsidR="0068084C" w:rsidRPr="00B17394" w14:paraId="7B090715"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7EC711EC" w14:textId="77777777" w:rsidR="0068084C" w:rsidRPr="00B17394" w:rsidRDefault="0068084C" w:rsidP="007D65E1">
            <w:pPr>
              <w:suppressAutoHyphens w:val="0"/>
              <w:ind w:firstLine="0"/>
              <w:jc w:val="left"/>
            </w:pPr>
            <w:r w:rsidRPr="00B17394">
              <w:t>Плотность груза в соответствии с документацией на груз</w:t>
            </w:r>
          </w:p>
        </w:tc>
        <w:tc>
          <w:tcPr>
            <w:tcW w:w="2019" w:type="dxa"/>
            <w:tcBorders>
              <w:top w:val="nil"/>
              <w:left w:val="nil"/>
              <w:bottom w:val="single" w:sz="4" w:space="0" w:color="auto"/>
              <w:right w:val="single" w:sz="4" w:space="0" w:color="auto"/>
            </w:tcBorders>
            <w:shd w:val="clear" w:color="auto" w:fill="auto"/>
            <w:hideMark/>
          </w:tcPr>
          <w:p w14:paraId="36077D9A" w14:textId="77777777" w:rsidR="0068084C" w:rsidRPr="00B17394" w:rsidRDefault="0068084C" w:rsidP="007D65E1">
            <w:pPr>
              <w:suppressAutoHyphens w:val="0"/>
              <w:ind w:firstLine="0"/>
              <w:jc w:val="center"/>
            </w:pPr>
            <w:r w:rsidRPr="00B17394">
              <w:t>Плотн</w:t>
            </w:r>
          </w:p>
        </w:tc>
        <w:tc>
          <w:tcPr>
            <w:tcW w:w="1276" w:type="dxa"/>
            <w:tcBorders>
              <w:top w:val="nil"/>
              <w:left w:val="nil"/>
              <w:bottom w:val="single" w:sz="4" w:space="0" w:color="auto"/>
              <w:right w:val="single" w:sz="4" w:space="0" w:color="auto"/>
            </w:tcBorders>
            <w:shd w:val="clear" w:color="auto" w:fill="auto"/>
            <w:hideMark/>
          </w:tcPr>
          <w:p w14:paraId="586A41F4" w14:textId="77777777" w:rsidR="0068084C" w:rsidRPr="00B17394" w:rsidRDefault="0068084C" w:rsidP="007D65E1">
            <w:pPr>
              <w:suppressAutoHyphens w:val="0"/>
              <w:ind w:firstLine="0"/>
              <w:jc w:val="center"/>
            </w:pPr>
            <w:r w:rsidRPr="00B17394">
              <w:t>A</w:t>
            </w:r>
          </w:p>
        </w:tc>
        <w:tc>
          <w:tcPr>
            <w:tcW w:w="1208" w:type="dxa"/>
            <w:tcBorders>
              <w:top w:val="nil"/>
              <w:left w:val="nil"/>
              <w:bottom w:val="single" w:sz="4" w:space="0" w:color="auto"/>
              <w:right w:val="single" w:sz="4" w:space="0" w:color="auto"/>
            </w:tcBorders>
            <w:shd w:val="clear" w:color="auto" w:fill="auto"/>
            <w:hideMark/>
          </w:tcPr>
          <w:p w14:paraId="7F7112A4" w14:textId="77777777" w:rsidR="0068084C" w:rsidRPr="00B17394" w:rsidRDefault="0068084C" w:rsidP="007D65E1">
            <w:pPr>
              <w:suppressAutoHyphens w:val="0"/>
              <w:ind w:firstLine="0"/>
              <w:jc w:val="center"/>
            </w:pPr>
            <w:r w:rsidRPr="00B17394">
              <w:t>N(5.2)</w:t>
            </w:r>
          </w:p>
        </w:tc>
        <w:tc>
          <w:tcPr>
            <w:tcW w:w="1910" w:type="dxa"/>
            <w:tcBorders>
              <w:top w:val="nil"/>
              <w:left w:val="nil"/>
              <w:bottom w:val="single" w:sz="4" w:space="0" w:color="auto"/>
              <w:right w:val="single" w:sz="4" w:space="0" w:color="auto"/>
            </w:tcBorders>
            <w:shd w:val="clear" w:color="auto" w:fill="auto"/>
            <w:hideMark/>
          </w:tcPr>
          <w:p w14:paraId="2FE51816" w14:textId="77777777" w:rsidR="0068084C" w:rsidRPr="00B17394" w:rsidRDefault="0068084C" w:rsidP="007D65E1">
            <w:pPr>
              <w:suppressAutoHyphens w:val="0"/>
              <w:ind w:firstLine="0"/>
              <w:jc w:val="center"/>
            </w:pPr>
            <w:r w:rsidRPr="00B17394">
              <w:t>Н</w:t>
            </w:r>
          </w:p>
        </w:tc>
        <w:tc>
          <w:tcPr>
            <w:tcW w:w="5670" w:type="dxa"/>
            <w:tcBorders>
              <w:top w:val="nil"/>
              <w:left w:val="nil"/>
              <w:bottom w:val="single" w:sz="4" w:space="0" w:color="auto"/>
              <w:right w:val="single" w:sz="4" w:space="0" w:color="auto"/>
            </w:tcBorders>
            <w:shd w:val="clear" w:color="auto" w:fill="auto"/>
            <w:hideMark/>
          </w:tcPr>
          <w:p w14:paraId="02D9DD3C" w14:textId="77777777" w:rsidR="0068084C" w:rsidRPr="00B17394" w:rsidRDefault="0068084C" w:rsidP="007D65E1">
            <w:pPr>
              <w:suppressAutoHyphens w:val="0"/>
              <w:ind w:firstLine="0"/>
              <w:jc w:val="left"/>
            </w:pPr>
            <w:r w:rsidRPr="00B17394">
              <w:t>Измеряется в килограммах на кубический метр</w:t>
            </w:r>
          </w:p>
        </w:tc>
      </w:tr>
      <w:tr w:rsidR="0068084C" w:rsidRPr="00B17394" w14:paraId="06030D48"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2461AAFE" w14:textId="77777777" w:rsidR="0068084C" w:rsidRPr="00B17394" w:rsidRDefault="0068084C" w:rsidP="007D65E1">
            <w:pPr>
              <w:suppressAutoHyphens w:val="0"/>
              <w:ind w:firstLine="0"/>
              <w:jc w:val="left"/>
            </w:pPr>
            <w:r w:rsidRPr="00B17394">
              <w:t>Объем груза, в кубических метрах</w:t>
            </w:r>
          </w:p>
        </w:tc>
        <w:tc>
          <w:tcPr>
            <w:tcW w:w="2019" w:type="dxa"/>
            <w:tcBorders>
              <w:top w:val="nil"/>
              <w:left w:val="nil"/>
              <w:bottom w:val="single" w:sz="4" w:space="0" w:color="auto"/>
              <w:right w:val="single" w:sz="4" w:space="0" w:color="auto"/>
            </w:tcBorders>
            <w:shd w:val="clear" w:color="auto" w:fill="auto"/>
            <w:hideMark/>
          </w:tcPr>
          <w:p w14:paraId="51E98E24" w14:textId="77777777" w:rsidR="0068084C" w:rsidRPr="00B17394" w:rsidRDefault="0068084C" w:rsidP="007D65E1">
            <w:pPr>
              <w:suppressAutoHyphens w:val="0"/>
              <w:ind w:firstLine="0"/>
              <w:jc w:val="center"/>
            </w:pPr>
            <w:r w:rsidRPr="00B17394">
              <w:t>Объем</w:t>
            </w:r>
          </w:p>
        </w:tc>
        <w:tc>
          <w:tcPr>
            <w:tcW w:w="1276" w:type="dxa"/>
            <w:tcBorders>
              <w:top w:val="nil"/>
              <w:left w:val="nil"/>
              <w:bottom w:val="single" w:sz="4" w:space="0" w:color="auto"/>
              <w:right w:val="single" w:sz="4" w:space="0" w:color="auto"/>
            </w:tcBorders>
            <w:shd w:val="clear" w:color="auto" w:fill="auto"/>
            <w:hideMark/>
          </w:tcPr>
          <w:p w14:paraId="07FED9F1" w14:textId="77777777" w:rsidR="0068084C" w:rsidRPr="00B17394" w:rsidRDefault="0068084C" w:rsidP="007D65E1">
            <w:pPr>
              <w:suppressAutoHyphens w:val="0"/>
              <w:ind w:firstLine="0"/>
              <w:jc w:val="center"/>
            </w:pPr>
            <w:r w:rsidRPr="00B17394">
              <w:t>A</w:t>
            </w:r>
          </w:p>
        </w:tc>
        <w:tc>
          <w:tcPr>
            <w:tcW w:w="1208" w:type="dxa"/>
            <w:tcBorders>
              <w:top w:val="nil"/>
              <w:left w:val="nil"/>
              <w:bottom w:val="single" w:sz="4" w:space="0" w:color="auto"/>
              <w:right w:val="single" w:sz="4" w:space="0" w:color="auto"/>
            </w:tcBorders>
            <w:shd w:val="clear" w:color="auto" w:fill="auto"/>
            <w:hideMark/>
          </w:tcPr>
          <w:p w14:paraId="56FBA461" w14:textId="77777777" w:rsidR="0068084C" w:rsidRPr="00B17394" w:rsidRDefault="0068084C" w:rsidP="007D65E1">
            <w:pPr>
              <w:suppressAutoHyphens w:val="0"/>
              <w:ind w:firstLine="0"/>
              <w:jc w:val="center"/>
            </w:pPr>
            <w:r w:rsidRPr="00B17394">
              <w:t>N(18.6)</w:t>
            </w:r>
          </w:p>
        </w:tc>
        <w:tc>
          <w:tcPr>
            <w:tcW w:w="1910" w:type="dxa"/>
            <w:tcBorders>
              <w:top w:val="nil"/>
              <w:left w:val="nil"/>
              <w:bottom w:val="single" w:sz="4" w:space="0" w:color="auto"/>
              <w:right w:val="single" w:sz="4" w:space="0" w:color="auto"/>
            </w:tcBorders>
            <w:shd w:val="clear" w:color="auto" w:fill="auto"/>
            <w:hideMark/>
          </w:tcPr>
          <w:p w14:paraId="0EDDEF10" w14:textId="77777777" w:rsidR="0068084C" w:rsidRPr="00B17394" w:rsidRDefault="0068084C" w:rsidP="007D65E1">
            <w:pPr>
              <w:suppressAutoHyphens w:val="0"/>
              <w:ind w:firstLine="0"/>
              <w:jc w:val="center"/>
            </w:pPr>
            <w:r w:rsidRPr="00B17394">
              <w:t>Н</w:t>
            </w:r>
          </w:p>
        </w:tc>
        <w:tc>
          <w:tcPr>
            <w:tcW w:w="5670" w:type="dxa"/>
            <w:tcBorders>
              <w:top w:val="nil"/>
              <w:left w:val="nil"/>
              <w:bottom w:val="single" w:sz="4" w:space="0" w:color="auto"/>
              <w:right w:val="single" w:sz="4" w:space="0" w:color="auto"/>
            </w:tcBorders>
            <w:shd w:val="clear" w:color="auto" w:fill="auto"/>
            <w:hideMark/>
          </w:tcPr>
          <w:p w14:paraId="7328F9C6" w14:textId="77777777" w:rsidR="0068084C" w:rsidRPr="00B17394" w:rsidRDefault="0068084C" w:rsidP="007D65E1">
            <w:pPr>
              <w:suppressAutoHyphens w:val="0"/>
              <w:ind w:firstLine="0"/>
              <w:jc w:val="left"/>
            </w:pPr>
            <w:r w:rsidRPr="00B17394">
              <w:t> </w:t>
            </w:r>
          </w:p>
        </w:tc>
      </w:tr>
      <w:tr w:rsidR="0068084C" w:rsidRPr="00B17394" w14:paraId="155AE309"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3E212972" w14:textId="77777777" w:rsidR="0068084C" w:rsidRPr="00B17394" w:rsidRDefault="0068084C" w:rsidP="007D65E1">
            <w:pPr>
              <w:suppressAutoHyphens w:val="0"/>
              <w:ind w:firstLine="0"/>
              <w:jc w:val="left"/>
            </w:pPr>
            <w:r w:rsidRPr="00B17394">
              <w:t>Количество грузовых мест согласно описанию груза</w:t>
            </w:r>
          </w:p>
        </w:tc>
        <w:tc>
          <w:tcPr>
            <w:tcW w:w="2019" w:type="dxa"/>
            <w:tcBorders>
              <w:top w:val="nil"/>
              <w:left w:val="nil"/>
              <w:bottom w:val="single" w:sz="4" w:space="0" w:color="auto"/>
              <w:right w:val="single" w:sz="4" w:space="0" w:color="auto"/>
            </w:tcBorders>
            <w:shd w:val="clear" w:color="auto" w:fill="auto"/>
            <w:hideMark/>
          </w:tcPr>
          <w:p w14:paraId="193FCD4A" w14:textId="77777777" w:rsidR="0068084C" w:rsidRPr="00B17394" w:rsidRDefault="0068084C" w:rsidP="007D65E1">
            <w:pPr>
              <w:suppressAutoHyphens w:val="0"/>
              <w:ind w:firstLine="0"/>
              <w:jc w:val="center"/>
            </w:pPr>
            <w:r w:rsidRPr="00B17394">
              <w:t>КолМестГр</w:t>
            </w:r>
          </w:p>
        </w:tc>
        <w:tc>
          <w:tcPr>
            <w:tcW w:w="1276" w:type="dxa"/>
            <w:tcBorders>
              <w:top w:val="nil"/>
              <w:left w:val="nil"/>
              <w:bottom w:val="single" w:sz="4" w:space="0" w:color="auto"/>
              <w:right w:val="single" w:sz="4" w:space="0" w:color="auto"/>
            </w:tcBorders>
            <w:shd w:val="clear" w:color="auto" w:fill="auto"/>
            <w:hideMark/>
          </w:tcPr>
          <w:p w14:paraId="3FB33F50" w14:textId="77777777" w:rsidR="0068084C" w:rsidRPr="00B17394" w:rsidRDefault="0068084C" w:rsidP="007D65E1">
            <w:pPr>
              <w:suppressAutoHyphens w:val="0"/>
              <w:ind w:firstLine="0"/>
              <w:jc w:val="center"/>
            </w:pPr>
            <w:r w:rsidRPr="00B17394">
              <w:t>A</w:t>
            </w:r>
          </w:p>
        </w:tc>
        <w:tc>
          <w:tcPr>
            <w:tcW w:w="1208" w:type="dxa"/>
            <w:tcBorders>
              <w:top w:val="nil"/>
              <w:left w:val="nil"/>
              <w:bottom w:val="single" w:sz="4" w:space="0" w:color="auto"/>
              <w:right w:val="single" w:sz="4" w:space="0" w:color="auto"/>
            </w:tcBorders>
            <w:shd w:val="clear" w:color="auto" w:fill="auto"/>
            <w:hideMark/>
          </w:tcPr>
          <w:p w14:paraId="5A90B913" w14:textId="77777777" w:rsidR="0068084C" w:rsidRPr="00B17394" w:rsidRDefault="0068084C" w:rsidP="007D65E1">
            <w:pPr>
              <w:suppressAutoHyphens w:val="0"/>
              <w:ind w:firstLine="0"/>
              <w:jc w:val="center"/>
            </w:pPr>
            <w:r w:rsidRPr="00B17394">
              <w:t>N(4)</w:t>
            </w:r>
          </w:p>
        </w:tc>
        <w:tc>
          <w:tcPr>
            <w:tcW w:w="1910" w:type="dxa"/>
            <w:tcBorders>
              <w:top w:val="nil"/>
              <w:left w:val="nil"/>
              <w:bottom w:val="single" w:sz="4" w:space="0" w:color="auto"/>
              <w:right w:val="single" w:sz="4" w:space="0" w:color="auto"/>
            </w:tcBorders>
            <w:shd w:val="clear" w:color="auto" w:fill="auto"/>
            <w:hideMark/>
          </w:tcPr>
          <w:p w14:paraId="7D190602" w14:textId="77777777" w:rsidR="0068084C" w:rsidRPr="00B17394" w:rsidRDefault="0068084C" w:rsidP="007D65E1">
            <w:pPr>
              <w:suppressAutoHyphens w:val="0"/>
              <w:ind w:firstLine="0"/>
              <w:jc w:val="center"/>
            </w:pPr>
            <w:r w:rsidRPr="00B17394">
              <w:t>О</w:t>
            </w:r>
          </w:p>
        </w:tc>
        <w:tc>
          <w:tcPr>
            <w:tcW w:w="5670" w:type="dxa"/>
            <w:tcBorders>
              <w:top w:val="nil"/>
              <w:left w:val="nil"/>
              <w:bottom w:val="single" w:sz="4" w:space="0" w:color="auto"/>
              <w:right w:val="single" w:sz="4" w:space="0" w:color="auto"/>
            </w:tcBorders>
            <w:shd w:val="clear" w:color="auto" w:fill="auto"/>
            <w:hideMark/>
          </w:tcPr>
          <w:p w14:paraId="44088173" w14:textId="77777777" w:rsidR="0068084C" w:rsidRPr="00B17394" w:rsidRDefault="0068084C" w:rsidP="007D65E1">
            <w:pPr>
              <w:suppressAutoHyphens w:val="0"/>
              <w:ind w:firstLine="0"/>
              <w:jc w:val="left"/>
            </w:pPr>
            <w:r w:rsidRPr="00B17394">
              <w:t>Для насыпных и наливных грузов принимает значение: 1</w:t>
            </w:r>
          </w:p>
        </w:tc>
      </w:tr>
      <w:tr w:rsidR="0068084C" w:rsidRPr="00B17394" w14:paraId="4D402293"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5AC483F8" w14:textId="77777777" w:rsidR="0068084C" w:rsidRPr="00B17394" w:rsidRDefault="0068084C" w:rsidP="007D65E1">
            <w:pPr>
              <w:suppressAutoHyphens w:val="0"/>
              <w:ind w:firstLine="0"/>
              <w:jc w:val="left"/>
            </w:pPr>
            <w:r w:rsidRPr="00B17394">
              <w:t>Номинальный объем груза, в кубических метрах</w:t>
            </w:r>
          </w:p>
        </w:tc>
        <w:tc>
          <w:tcPr>
            <w:tcW w:w="2019" w:type="dxa"/>
            <w:tcBorders>
              <w:top w:val="nil"/>
              <w:left w:val="nil"/>
              <w:bottom w:val="single" w:sz="4" w:space="0" w:color="auto"/>
              <w:right w:val="single" w:sz="4" w:space="0" w:color="auto"/>
            </w:tcBorders>
            <w:shd w:val="clear" w:color="auto" w:fill="auto"/>
            <w:hideMark/>
          </w:tcPr>
          <w:p w14:paraId="4007A7AC" w14:textId="77777777" w:rsidR="0068084C" w:rsidRPr="00B17394" w:rsidRDefault="0068084C" w:rsidP="007D65E1">
            <w:pPr>
              <w:suppressAutoHyphens w:val="0"/>
              <w:ind w:firstLine="0"/>
              <w:jc w:val="center"/>
            </w:pPr>
            <w:r w:rsidRPr="00B17394">
              <w:t>ОбъемНом</w:t>
            </w:r>
          </w:p>
        </w:tc>
        <w:tc>
          <w:tcPr>
            <w:tcW w:w="1276" w:type="dxa"/>
            <w:tcBorders>
              <w:top w:val="nil"/>
              <w:left w:val="nil"/>
              <w:bottom w:val="single" w:sz="4" w:space="0" w:color="auto"/>
              <w:right w:val="single" w:sz="4" w:space="0" w:color="auto"/>
            </w:tcBorders>
            <w:shd w:val="clear" w:color="auto" w:fill="auto"/>
            <w:hideMark/>
          </w:tcPr>
          <w:p w14:paraId="00B83E84" w14:textId="77777777" w:rsidR="0068084C" w:rsidRPr="00B17394" w:rsidRDefault="0068084C" w:rsidP="007D65E1">
            <w:pPr>
              <w:suppressAutoHyphens w:val="0"/>
              <w:ind w:firstLine="0"/>
              <w:jc w:val="center"/>
            </w:pPr>
            <w:r w:rsidRPr="00B17394">
              <w:t>A</w:t>
            </w:r>
          </w:p>
        </w:tc>
        <w:tc>
          <w:tcPr>
            <w:tcW w:w="1208" w:type="dxa"/>
            <w:tcBorders>
              <w:top w:val="nil"/>
              <w:left w:val="nil"/>
              <w:bottom w:val="single" w:sz="4" w:space="0" w:color="auto"/>
              <w:right w:val="single" w:sz="4" w:space="0" w:color="auto"/>
            </w:tcBorders>
            <w:shd w:val="clear" w:color="auto" w:fill="auto"/>
            <w:hideMark/>
          </w:tcPr>
          <w:p w14:paraId="3742F6F1" w14:textId="77777777" w:rsidR="0068084C" w:rsidRPr="00B17394" w:rsidRDefault="0068084C" w:rsidP="007D65E1">
            <w:pPr>
              <w:suppressAutoHyphens w:val="0"/>
              <w:ind w:firstLine="0"/>
              <w:jc w:val="center"/>
            </w:pPr>
            <w:r w:rsidRPr="00B17394">
              <w:t>N(18.6)</w:t>
            </w:r>
          </w:p>
        </w:tc>
        <w:tc>
          <w:tcPr>
            <w:tcW w:w="1910" w:type="dxa"/>
            <w:tcBorders>
              <w:top w:val="nil"/>
              <w:left w:val="nil"/>
              <w:bottom w:val="single" w:sz="4" w:space="0" w:color="auto"/>
              <w:right w:val="single" w:sz="4" w:space="0" w:color="auto"/>
            </w:tcBorders>
            <w:shd w:val="clear" w:color="auto" w:fill="auto"/>
            <w:hideMark/>
          </w:tcPr>
          <w:p w14:paraId="1F083CBE" w14:textId="77777777" w:rsidR="0068084C" w:rsidRPr="00B17394" w:rsidRDefault="0068084C" w:rsidP="007D65E1">
            <w:pPr>
              <w:suppressAutoHyphens w:val="0"/>
              <w:ind w:firstLine="0"/>
              <w:jc w:val="center"/>
            </w:pPr>
            <w:r w:rsidRPr="00B17394">
              <w:t>Н</w:t>
            </w:r>
          </w:p>
        </w:tc>
        <w:tc>
          <w:tcPr>
            <w:tcW w:w="5670" w:type="dxa"/>
            <w:tcBorders>
              <w:top w:val="nil"/>
              <w:left w:val="nil"/>
              <w:bottom w:val="single" w:sz="4" w:space="0" w:color="auto"/>
              <w:right w:val="single" w:sz="4" w:space="0" w:color="auto"/>
            </w:tcBorders>
            <w:shd w:val="clear" w:color="auto" w:fill="auto"/>
            <w:hideMark/>
          </w:tcPr>
          <w:p w14:paraId="1A0F0504" w14:textId="77777777" w:rsidR="0068084C" w:rsidRPr="00B17394" w:rsidRDefault="0068084C" w:rsidP="007D65E1">
            <w:pPr>
              <w:suppressAutoHyphens w:val="0"/>
              <w:ind w:firstLine="0"/>
              <w:jc w:val="left"/>
            </w:pPr>
            <w:r w:rsidRPr="00B17394">
              <w:t> </w:t>
            </w:r>
          </w:p>
        </w:tc>
      </w:tr>
      <w:tr w:rsidR="0068084C" w:rsidRPr="00B17394" w14:paraId="7AABF198"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307B3D1E" w14:textId="77777777" w:rsidR="0068084C" w:rsidRPr="00B17394" w:rsidRDefault="0068084C" w:rsidP="007D65E1">
            <w:pPr>
              <w:suppressAutoHyphens w:val="0"/>
              <w:ind w:firstLine="0"/>
              <w:jc w:val="left"/>
            </w:pPr>
            <w:r w:rsidRPr="00B17394">
              <w:t>Фактический объем груза, в кубических метрах</w:t>
            </w:r>
          </w:p>
        </w:tc>
        <w:tc>
          <w:tcPr>
            <w:tcW w:w="2019" w:type="dxa"/>
            <w:tcBorders>
              <w:top w:val="nil"/>
              <w:left w:val="nil"/>
              <w:bottom w:val="single" w:sz="4" w:space="0" w:color="auto"/>
              <w:right w:val="single" w:sz="4" w:space="0" w:color="auto"/>
            </w:tcBorders>
            <w:shd w:val="clear" w:color="auto" w:fill="auto"/>
            <w:hideMark/>
          </w:tcPr>
          <w:p w14:paraId="02E467F7" w14:textId="77777777" w:rsidR="0068084C" w:rsidRPr="00B17394" w:rsidRDefault="0068084C" w:rsidP="007D65E1">
            <w:pPr>
              <w:suppressAutoHyphens w:val="0"/>
              <w:ind w:firstLine="0"/>
              <w:jc w:val="center"/>
            </w:pPr>
            <w:r w:rsidRPr="00B17394">
              <w:t>ОбъемФакт</w:t>
            </w:r>
          </w:p>
        </w:tc>
        <w:tc>
          <w:tcPr>
            <w:tcW w:w="1276" w:type="dxa"/>
            <w:tcBorders>
              <w:top w:val="nil"/>
              <w:left w:val="nil"/>
              <w:bottom w:val="single" w:sz="4" w:space="0" w:color="auto"/>
              <w:right w:val="single" w:sz="4" w:space="0" w:color="auto"/>
            </w:tcBorders>
            <w:shd w:val="clear" w:color="auto" w:fill="auto"/>
            <w:hideMark/>
          </w:tcPr>
          <w:p w14:paraId="0F752DD3" w14:textId="77777777" w:rsidR="0068084C" w:rsidRPr="00B17394" w:rsidRDefault="0068084C" w:rsidP="007D65E1">
            <w:pPr>
              <w:suppressAutoHyphens w:val="0"/>
              <w:ind w:firstLine="0"/>
              <w:jc w:val="center"/>
            </w:pPr>
            <w:r w:rsidRPr="00B17394">
              <w:t>A</w:t>
            </w:r>
          </w:p>
        </w:tc>
        <w:tc>
          <w:tcPr>
            <w:tcW w:w="1208" w:type="dxa"/>
            <w:tcBorders>
              <w:top w:val="nil"/>
              <w:left w:val="nil"/>
              <w:bottom w:val="single" w:sz="4" w:space="0" w:color="auto"/>
              <w:right w:val="single" w:sz="4" w:space="0" w:color="auto"/>
            </w:tcBorders>
            <w:shd w:val="clear" w:color="auto" w:fill="auto"/>
            <w:hideMark/>
          </w:tcPr>
          <w:p w14:paraId="1D6BA8E3" w14:textId="77777777" w:rsidR="0068084C" w:rsidRPr="00B17394" w:rsidRDefault="0068084C" w:rsidP="007D65E1">
            <w:pPr>
              <w:suppressAutoHyphens w:val="0"/>
              <w:ind w:firstLine="0"/>
              <w:jc w:val="center"/>
            </w:pPr>
            <w:r w:rsidRPr="00B17394">
              <w:t>N(18.6)</w:t>
            </w:r>
          </w:p>
        </w:tc>
        <w:tc>
          <w:tcPr>
            <w:tcW w:w="1910" w:type="dxa"/>
            <w:tcBorders>
              <w:top w:val="nil"/>
              <w:left w:val="nil"/>
              <w:bottom w:val="single" w:sz="4" w:space="0" w:color="auto"/>
              <w:right w:val="single" w:sz="4" w:space="0" w:color="auto"/>
            </w:tcBorders>
            <w:shd w:val="clear" w:color="auto" w:fill="auto"/>
            <w:hideMark/>
          </w:tcPr>
          <w:p w14:paraId="463ABD8B" w14:textId="77777777" w:rsidR="0068084C" w:rsidRPr="00B17394" w:rsidRDefault="0068084C" w:rsidP="007D65E1">
            <w:pPr>
              <w:suppressAutoHyphens w:val="0"/>
              <w:ind w:firstLine="0"/>
              <w:jc w:val="center"/>
            </w:pPr>
            <w:r w:rsidRPr="00B17394">
              <w:t>Н</w:t>
            </w:r>
          </w:p>
        </w:tc>
        <w:tc>
          <w:tcPr>
            <w:tcW w:w="5670" w:type="dxa"/>
            <w:tcBorders>
              <w:top w:val="nil"/>
              <w:left w:val="nil"/>
              <w:bottom w:val="single" w:sz="4" w:space="0" w:color="auto"/>
              <w:right w:val="single" w:sz="4" w:space="0" w:color="auto"/>
            </w:tcBorders>
            <w:shd w:val="clear" w:color="auto" w:fill="auto"/>
            <w:hideMark/>
          </w:tcPr>
          <w:p w14:paraId="5686565C" w14:textId="77777777" w:rsidR="0068084C" w:rsidRPr="00B17394" w:rsidRDefault="0068084C" w:rsidP="007D65E1">
            <w:pPr>
              <w:suppressAutoHyphens w:val="0"/>
              <w:ind w:firstLine="0"/>
              <w:jc w:val="left"/>
            </w:pPr>
            <w:r w:rsidRPr="00B17394">
              <w:t> </w:t>
            </w:r>
          </w:p>
        </w:tc>
      </w:tr>
      <w:tr w:rsidR="0068084C" w:rsidRPr="00B17394" w14:paraId="3C669637"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31603CD2" w14:textId="77777777" w:rsidR="0068084C" w:rsidRPr="00B17394" w:rsidRDefault="0068084C" w:rsidP="007D65E1">
            <w:pPr>
              <w:suppressAutoHyphens w:val="0"/>
              <w:ind w:firstLine="0"/>
              <w:jc w:val="left"/>
            </w:pPr>
            <w:r w:rsidRPr="00B17394">
              <w:t>Вес груза, брутто (кг)</w:t>
            </w:r>
          </w:p>
        </w:tc>
        <w:tc>
          <w:tcPr>
            <w:tcW w:w="2019" w:type="dxa"/>
            <w:tcBorders>
              <w:top w:val="nil"/>
              <w:left w:val="nil"/>
              <w:bottom w:val="single" w:sz="4" w:space="0" w:color="auto"/>
              <w:right w:val="single" w:sz="4" w:space="0" w:color="auto"/>
            </w:tcBorders>
            <w:shd w:val="clear" w:color="auto" w:fill="auto"/>
            <w:hideMark/>
          </w:tcPr>
          <w:p w14:paraId="540A0DA5" w14:textId="77777777" w:rsidR="0068084C" w:rsidRPr="00B17394" w:rsidRDefault="0068084C" w:rsidP="007D65E1">
            <w:pPr>
              <w:suppressAutoHyphens w:val="0"/>
              <w:ind w:firstLine="0"/>
              <w:jc w:val="center"/>
            </w:pPr>
            <w:r w:rsidRPr="00B17394">
              <w:t>ВесГруз</w:t>
            </w:r>
          </w:p>
        </w:tc>
        <w:tc>
          <w:tcPr>
            <w:tcW w:w="1276" w:type="dxa"/>
            <w:tcBorders>
              <w:top w:val="nil"/>
              <w:left w:val="nil"/>
              <w:bottom w:val="single" w:sz="4" w:space="0" w:color="auto"/>
              <w:right w:val="single" w:sz="4" w:space="0" w:color="auto"/>
            </w:tcBorders>
            <w:shd w:val="clear" w:color="auto" w:fill="auto"/>
            <w:hideMark/>
          </w:tcPr>
          <w:p w14:paraId="20BA461D" w14:textId="77777777" w:rsidR="0068084C" w:rsidRPr="00B17394" w:rsidRDefault="0068084C" w:rsidP="007D65E1">
            <w:pPr>
              <w:suppressAutoHyphens w:val="0"/>
              <w:ind w:firstLine="0"/>
              <w:jc w:val="center"/>
            </w:pPr>
            <w:r w:rsidRPr="00B17394">
              <w:t>A</w:t>
            </w:r>
          </w:p>
        </w:tc>
        <w:tc>
          <w:tcPr>
            <w:tcW w:w="1208" w:type="dxa"/>
            <w:tcBorders>
              <w:top w:val="nil"/>
              <w:left w:val="nil"/>
              <w:bottom w:val="single" w:sz="4" w:space="0" w:color="auto"/>
              <w:right w:val="single" w:sz="4" w:space="0" w:color="auto"/>
            </w:tcBorders>
            <w:shd w:val="clear" w:color="auto" w:fill="auto"/>
            <w:hideMark/>
          </w:tcPr>
          <w:p w14:paraId="252091D7" w14:textId="77777777" w:rsidR="0068084C" w:rsidRPr="00B17394" w:rsidRDefault="0068084C" w:rsidP="007D65E1">
            <w:pPr>
              <w:suppressAutoHyphens w:val="0"/>
              <w:ind w:firstLine="0"/>
              <w:jc w:val="center"/>
            </w:pPr>
            <w:r w:rsidRPr="00B17394">
              <w:t>N(18.6)</w:t>
            </w:r>
          </w:p>
        </w:tc>
        <w:tc>
          <w:tcPr>
            <w:tcW w:w="1910" w:type="dxa"/>
            <w:tcBorders>
              <w:top w:val="nil"/>
              <w:left w:val="nil"/>
              <w:bottom w:val="single" w:sz="4" w:space="0" w:color="auto"/>
              <w:right w:val="single" w:sz="4" w:space="0" w:color="auto"/>
            </w:tcBorders>
            <w:shd w:val="clear" w:color="auto" w:fill="auto"/>
            <w:hideMark/>
          </w:tcPr>
          <w:p w14:paraId="6D87ADA2" w14:textId="77777777" w:rsidR="0068084C" w:rsidRPr="00B17394" w:rsidRDefault="0068084C" w:rsidP="007D65E1">
            <w:pPr>
              <w:suppressAutoHyphens w:val="0"/>
              <w:ind w:firstLine="0"/>
              <w:jc w:val="center"/>
            </w:pPr>
            <w:r w:rsidRPr="00B17394">
              <w:t>НУ</w:t>
            </w:r>
          </w:p>
        </w:tc>
        <w:tc>
          <w:tcPr>
            <w:tcW w:w="5670" w:type="dxa"/>
            <w:tcBorders>
              <w:top w:val="nil"/>
              <w:left w:val="nil"/>
              <w:bottom w:val="single" w:sz="4" w:space="0" w:color="auto"/>
              <w:right w:val="single" w:sz="4" w:space="0" w:color="auto"/>
            </w:tcBorders>
            <w:shd w:val="clear" w:color="auto" w:fill="auto"/>
            <w:hideMark/>
          </w:tcPr>
          <w:p w14:paraId="091D1977" w14:textId="77777777" w:rsidR="0068084C" w:rsidRPr="00B17394" w:rsidRDefault="0068084C" w:rsidP="007D65E1">
            <w:pPr>
              <w:suppressAutoHyphens w:val="0"/>
              <w:ind w:firstLine="0"/>
              <w:jc w:val="left"/>
            </w:pPr>
            <w:r w:rsidRPr="00B17394">
              <w:t>Элемент обязателен при отсутствии &lt;ВесГрузНетто&gt;</w:t>
            </w:r>
          </w:p>
        </w:tc>
      </w:tr>
      <w:tr w:rsidR="0068084C" w:rsidRPr="00B17394" w14:paraId="7E666BF1"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469D875C" w14:textId="77777777" w:rsidR="0068084C" w:rsidRPr="00B17394" w:rsidRDefault="0068084C" w:rsidP="007D65E1">
            <w:pPr>
              <w:suppressAutoHyphens w:val="0"/>
              <w:ind w:firstLine="0"/>
              <w:jc w:val="left"/>
            </w:pPr>
            <w:r w:rsidRPr="00B17394">
              <w:t>Вес груза, брутто с контейнером (кг)</w:t>
            </w:r>
          </w:p>
        </w:tc>
        <w:tc>
          <w:tcPr>
            <w:tcW w:w="2019" w:type="dxa"/>
            <w:tcBorders>
              <w:top w:val="nil"/>
              <w:left w:val="nil"/>
              <w:bottom w:val="single" w:sz="4" w:space="0" w:color="auto"/>
              <w:right w:val="single" w:sz="4" w:space="0" w:color="auto"/>
            </w:tcBorders>
            <w:shd w:val="clear" w:color="auto" w:fill="auto"/>
            <w:hideMark/>
          </w:tcPr>
          <w:p w14:paraId="245EA3EC" w14:textId="77777777" w:rsidR="0068084C" w:rsidRPr="00B17394" w:rsidRDefault="0068084C" w:rsidP="007D65E1">
            <w:pPr>
              <w:suppressAutoHyphens w:val="0"/>
              <w:ind w:firstLine="0"/>
              <w:jc w:val="center"/>
            </w:pPr>
            <w:r w:rsidRPr="00B17394">
              <w:t>ВесГрузКонтр</w:t>
            </w:r>
          </w:p>
        </w:tc>
        <w:tc>
          <w:tcPr>
            <w:tcW w:w="1276" w:type="dxa"/>
            <w:tcBorders>
              <w:top w:val="nil"/>
              <w:left w:val="nil"/>
              <w:bottom w:val="single" w:sz="4" w:space="0" w:color="auto"/>
              <w:right w:val="single" w:sz="4" w:space="0" w:color="auto"/>
            </w:tcBorders>
            <w:shd w:val="clear" w:color="auto" w:fill="auto"/>
            <w:hideMark/>
          </w:tcPr>
          <w:p w14:paraId="5DC363DB" w14:textId="77777777" w:rsidR="0068084C" w:rsidRPr="00B17394" w:rsidRDefault="0068084C" w:rsidP="007D65E1">
            <w:pPr>
              <w:suppressAutoHyphens w:val="0"/>
              <w:ind w:firstLine="0"/>
              <w:jc w:val="center"/>
            </w:pPr>
            <w:r w:rsidRPr="00B17394">
              <w:t>A</w:t>
            </w:r>
          </w:p>
        </w:tc>
        <w:tc>
          <w:tcPr>
            <w:tcW w:w="1208" w:type="dxa"/>
            <w:tcBorders>
              <w:top w:val="nil"/>
              <w:left w:val="nil"/>
              <w:bottom w:val="single" w:sz="4" w:space="0" w:color="auto"/>
              <w:right w:val="single" w:sz="4" w:space="0" w:color="auto"/>
            </w:tcBorders>
            <w:shd w:val="clear" w:color="auto" w:fill="auto"/>
            <w:hideMark/>
          </w:tcPr>
          <w:p w14:paraId="2BDAC192" w14:textId="77777777" w:rsidR="0068084C" w:rsidRPr="00B17394" w:rsidRDefault="0068084C" w:rsidP="007D65E1">
            <w:pPr>
              <w:suppressAutoHyphens w:val="0"/>
              <w:ind w:firstLine="0"/>
              <w:jc w:val="center"/>
            </w:pPr>
            <w:r w:rsidRPr="00B17394">
              <w:t>N(18.6)</w:t>
            </w:r>
          </w:p>
        </w:tc>
        <w:tc>
          <w:tcPr>
            <w:tcW w:w="1910" w:type="dxa"/>
            <w:tcBorders>
              <w:top w:val="nil"/>
              <w:left w:val="nil"/>
              <w:bottom w:val="single" w:sz="4" w:space="0" w:color="auto"/>
              <w:right w:val="single" w:sz="4" w:space="0" w:color="auto"/>
            </w:tcBorders>
            <w:shd w:val="clear" w:color="auto" w:fill="auto"/>
            <w:hideMark/>
          </w:tcPr>
          <w:p w14:paraId="0240BEEE" w14:textId="77777777" w:rsidR="0068084C" w:rsidRPr="00B17394" w:rsidRDefault="0068084C" w:rsidP="007D65E1">
            <w:pPr>
              <w:suppressAutoHyphens w:val="0"/>
              <w:ind w:firstLine="0"/>
              <w:jc w:val="center"/>
            </w:pPr>
            <w:r w:rsidRPr="00B17394">
              <w:t>Н</w:t>
            </w:r>
          </w:p>
        </w:tc>
        <w:tc>
          <w:tcPr>
            <w:tcW w:w="5670" w:type="dxa"/>
            <w:tcBorders>
              <w:top w:val="nil"/>
              <w:left w:val="nil"/>
              <w:bottom w:val="single" w:sz="4" w:space="0" w:color="auto"/>
              <w:right w:val="single" w:sz="4" w:space="0" w:color="auto"/>
            </w:tcBorders>
            <w:shd w:val="clear" w:color="auto" w:fill="auto"/>
            <w:hideMark/>
          </w:tcPr>
          <w:p w14:paraId="08E96F7B" w14:textId="77777777" w:rsidR="0068084C" w:rsidRPr="00B17394" w:rsidRDefault="0068084C" w:rsidP="007D65E1">
            <w:pPr>
              <w:suppressAutoHyphens w:val="0"/>
              <w:ind w:firstLine="0"/>
              <w:jc w:val="left"/>
            </w:pPr>
            <w:r w:rsidRPr="00B17394">
              <w:t> </w:t>
            </w:r>
          </w:p>
        </w:tc>
      </w:tr>
      <w:tr w:rsidR="0068084C" w:rsidRPr="00B17394" w14:paraId="407C69A5"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3A47FE78" w14:textId="77777777" w:rsidR="0068084C" w:rsidRPr="00B17394" w:rsidRDefault="0068084C" w:rsidP="00B17394">
            <w:pPr>
              <w:suppressAutoHyphens w:val="0"/>
              <w:spacing w:line="276" w:lineRule="auto"/>
              <w:ind w:firstLine="0"/>
              <w:jc w:val="left"/>
            </w:pPr>
            <w:r w:rsidRPr="00B17394">
              <w:t>Вес груза, нетто (кг)</w:t>
            </w:r>
          </w:p>
        </w:tc>
        <w:tc>
          <w:tcPr>
            <w:tcW w:w="2019" w:type="dxa"/>
            <w:tcBorders>
              <w:top w:val="nil"/>
              <w:left w:val="nil"/>
              <w:bottom w:val="single" w:sz="4" w:space="0" w:color="auto"/>
              <w:right w:val="single" w:sz="4" w:space="0" w:color="auto"/>
            </w:tcBorders>
            <w:shd w:val="clear" w:color="auto" w:fill="auto"/>
            <w:hideMark/>
          </w:tcPr>
          <w:p w14:paraId="76FA0AF2" w14:textId="77777777" w:rsidR="0068084C" w:rsidRPr="00B17394" w:rsidRDefault="0068084C" w:rsidP="00B17394">
            <w:pPr>
              <w:suppressAutoHyphens w:val="0"/>
              <w:spacing w:line="276" w:lineRule="auto"/>
              <w:ind w:firstLine="0"/>
              <w:jc w:val="center"/>
            </w:pPr>
            <w:r w:rsidRPr="00B17394">
              <w:t>ВесГрузНетто</w:t>
            </w:r>
          </w:p>
        </w:tc>
        <w:tc>
          <w:tcPr>
            <w:tcW w:w="1276" w:type="dxa"/>
            <w:tcBorders>
              <w:top w:val="nil"/>
              <w:left w:val="nil"/>
              <w:bottom w:val="single" w:sz="4" w:space="0" w:color="auto"/>
              <w:right w:val="single" w:sz="4" w:space="0" w:color="auto"/>
            </w:tcBorders>
            <w:shd w:val="clear" w:color="auto" w:fill="auto"/>
            <w:hideMark/>
          </w:tcPr>
          <w:p w14:paraId="7182DF72" w14:textId="77777777" w:rsidR="0068084C" w:rsidRPr="00B17394" w:rsidRDefault="0068084C" w:rsidP="00B17394">
            <w:pPr>
              <w:suppressAutoHyphens w:val="0"/>
              <w:spacing w:line="276" w:lineRule="auto"/>
              <w:ind w:firstLine="0"/>
              <w:jc w:val="center"/>
            </w:pPr>
            <w:r w:rsidRPr="00B17394">
              <w:t>A</w:t>
            </w:r>
          </w:p>
        </w:tc>
        <w:tc>
          <w:tcPr>
            <w:tcW w:w="1208" w:type="dxa"/>
            <w:tcBorders>
              <w:top w:val="nil"/>
              <w:left w:val="nil"/>
              <w:bottom w:val="single" w:sz="4" w:space="0" w:color="auto"/>
              <w:right w:val="single" w:sz="4" w:space="0" w:color="auto"/>
            </w:tcBorders>
            <w:shd w:val="clear" w:color="auto" w:fill="auto"/>
            <w:hideMark/>
          </w:tcPr>
          <w:p w14:paraId="44C30A3B" w14:textId="77777777" w:rsidR="0068084C" w:rsidRPr="00B17394" w:rsidRDefault="0068084C" w:rsidP="00B17394">
            <w:pPr>
              <w:suppressAutoHyphens w:val="0"/>
              <w:spacing w:line="276" w:lineRule="auto"/>
              <w:ind w:firstLine="0"/>
              <w:jc w:val="center"/>
            </w:pPr>
            <w:r w:rsidRPr="00B17394">
              <w:t>N(18.6)</w:t>
            </w:r>
          </w:p>
        </w:tc>
        <w:tc>
          <w:tcPr>
            <w:tcW w:w="1910" w:type="dxa"/>
            <w:tcBorders>
              <w:top w:val="nil"/>
              <w:left w:val="nil"/>
              <w:bottom w:val="single" w:sz="4" w:space="0" w:color="auto"/>
              <w:right w:val="single" w:sz="4" w:space="0" w:color="auto"/>
            </w:tcBorders>
            <w:shd w:val="clear" w:color="auto" w:fill="auto"/>
            <w:hideMark/>
          </w:tcPr>
          <w:p w14:paraId="096C4FFB" w14:textId="77777777" w:rsidR="0068084C" w:rsidRPr="00B17394" w:rsidRDefault="0068084C" w:rsidP="00B17394">
            <w:pPr>
              <w:suppressAutoHyphens w:val="0"/>
              <w:spacing w:line="276" w:lineRule="auto"/>
              <w:ind w:firstLine="0"/>
              <w:jc w:val="center"/>
            </w:pPr>
            <w:r w:rsidRPr="00B17394">
              <w:t>НУ</w:t>
            </w:r>
          </w:p>
        </w:tc>
        <w:tc>
          <w:tcPr>
            <w:tcW w:w="5670" w:type="dxa"/>
            <w:tcBorders>
              <w:top w:val="nil"/>
              <w:left w:val="nil"/>
              <w:bottom w:val="single" w:sz="4" w:space="0" w:color="auto"/>
              <w:right w:val="single" w:sz="4" w:space="0" w:color="auto"/>
            </w:tcBorders>
            <w:shd w:val="clear" w:color="auto" w:fill="auto"/>
            <w:hideMark/>
          </w:tcPr>
          <w:p w14:paraId="1B44FBCB" w14:textId="77777777" w:rsidR="0068084C" w:rsidRPr="00B17394" w:rsidRDefault="0068084C" w:rsidP="00B17394">
            <w:pPr>
              <w:suppressAutoHyphens w:val="0"/>
              <w:spacing w:line="276" w:lineRule="auto"/>
              <w:ind w:firstLine="0"/>
              <w:jc w:val="left"/>
            </w:pPr>
            <w:r w:rsidRPr="00B17394">
              <w:t>Элемент обязателен при отсутствии &lt;ВесГруз&gt;</w:t>
            </w:r>
          </w:p>
        </w:tc>
      </w:tr>
      <w:tr w:rsidR="0068084C" w:rsidRPr="00B17394" w14:paraId="14D32041"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7FEDC30B" w14:textId="77777777" w:rsidR="0068084C" w:rsidRPr="00B17394" w:rsidRDefault="0068084C" w:rsidP="007D65E1">
            <w:pPr>
              <w:suppressAutoHyphens w:val="0"/>
              <w:ind w:firstLine="0"/>
              <w:jc w:val="left"/>
            </w:pPr>
            <w:r w:rsidRPr="00B17394">
              <w:t>Другая необходимая информация о грузе</w:t>
            </w:r>
          </w:p>
        </w:tc>
        <w:tc>
          <w:tcPr>
            <w:tcW w:w="2019" w:type="dxa"/>
            <w:tcBorders>
              <w:top w:val="nil"/>
              <w:left w:val="nil"/>
              <w:bottom w:val="single" w:sz="4" w:space="0" w:color="auto"/>
              <w:right w:val="single" w:sz="4" w:space="0" w:color="auto"/>
            </w:tcBorders>
            <w:shd w:val="clear" w:color="auto" w:fill="auto"/>
            <w:hideMark/>
          </w:tcPr>
          <w:p w14:paraId="5F60709C" w14:textId="77777777" w:rsidR="0068084C" w:rsidRPr="00B17394" w:rsidRDefault="0068084C" w:rsidP="007D65E1">
            <w:pPr>
              <w:suppressAutoHyphens w:val="0"/>
              <w:ind w:firstLine="0"/>
              <w:jc w:val="center"/>
            </w:pPr>
            <w:r w:rsidRPr="00B17394">
              <w:t>ДрОГруз</w:t>
            </w:r>
          </w:p>
        </w:tc>
        <w:tc>
          <w:tcPr>
            <w:tcW w:w="1276" w:type="dxa"/>
            <w:tcBorders>
              <w:top w:val="nil"/>
              <w:left w:val="nil"/>
              <w:bottom w:val="single" w:sz="4" w:space="0" w:color="auto"/>
              <w:right w:val="single" w:sz="4" w:space="0" w:color="auto"/>
            </w:tcBorders>
            <w:shd w:val="clear" w:color="auto" w:fill="auto"/>
            <w:hideMark/>
          </w:tcPr>
          <w:p w14:paraId="11CCF501" w14:textId="77777777" w:rsidR="0068084C" w:rsidRPr="00B17394" w:rsidRDefault="0068084C" w:rsidP="007D65E1">
            <w:pPr>
              <w:suppressAutoHyphens w:val="0"/>
              <w:ind w:firstLine="0"/>
              <w:jc w:val="center"/>
            </w:pPr>
            <w:r w:rsidRPr="00B17394">
              <w:t>A</w:t>
            </w:r>
          </w:p>
        </w:tc>
        <w:tc>
          <w:tcPr>
            <w:tcW w:w="1208" w:type="dxa"/>
            <w:tcBorders>
              <w:top w:val="nil"/>
              <w:left w:val="nil"/>
              <w:bottom w:val="single" w:sz="4" w:space="0" w:color="auto"/>
              <w:right w:val="single" w:sz="4" w:space="0" w:color="auto"/>
            </w:tcBorders>
            <w:shd w:val="clear" w:color="auto" w:fill="auto"/>
            <w:hideMark/>
          </w:tcPr>
          <w:p w14:paraId="7EDFE327" w14:textId="77777777" w:rsidR="0068084C" w:rsidRPr="00B17394" w:rsidRDefault="0068084C" w:rsidP="007D65E1">
            <w:pPr>
              <w:suppressAutoHyphens w:val="0"/>
              <w:ind w:firstLine="0"/>
              <w:jc w:val="center"/>
            </w:pPr>
            <w:r w:rsidRPr="00B17394">
              <w:t>T(1-1000)</w:t>
            </w:r>
          </w:p>
        </w:tc>
        <w:tc>
          <w:tcPr>
            <w:tcW w:w="1910" w:type="dxa"/>
            <w:tcBorders>
              <w:top w:val="nil"/>
              <w:left w:val="nil"/>
              <w:bottom w:val="single" w:sz="4" w:space="0" w:color="auto"/>
              <w:right w:val="single" w:sz="4" w:space="0" w:color="auto"/>
            </w:tcBorders>
            <w:shd w:val="clear" w:color="auto" w:fill="auto"/>
            <w:hideMark/>
          </w:tcPr>
          <w:p w14:paraId="6E1A4D6B" w14:textId="77777777" w:rsidR="0068084C" w:rsidRPr="00B17394" w:rsidRDefault="0068084C" w:rsidP="007D65E1">
            <w:pPr>
              <w:suppressAutoHyphens w:val="0"/>
              <w:ind w:firstLine="0"/>
              <w:jc w:val="center"/>
            </w:pPr>
            <w:r w:rsidRPr="00B17394">
              <w:t>Н</w:t>
            </w:r>
          </w:p>
        </w:tc>
        <w:tc>
          <w:tcPr>
            <w:tcW w:w="5670" w:type="dxa"/>
            <w:tcBorders>
              <w:top w:val="nil"/>
              <w:left w:val="nil"/>
              <w:bottom w:val="single" w:sz="4" w:space="0" w:color="auto"/>
              <w:right w:val="single" w:sz="4" w:space="0" w:color="auto"/>
            </w:tcBorders>
            <w:shd w:val="clear" w:color="auto" w:fill="auto"/>
            <w:hideMark/>
          </w:tcPr>
          <w:p w14:paraId="021904A0" w14:textId="77777777" w:rsidR="0068084C" w:rsidRPr="00B17394" w:rsidRDefault="0068084C" w:rsidP="007D65E1">
            <w:pPr>
              <w:suppressAutoHyphens w:val="0"/>
              <w:ind w:firstLine="0"/>
              <w:jc w:val="left"/>
            </w:pPr>
            <w:r w:rsidRPr="00B17394">
              <w:t> </w:t>
            </w:r>
          </w:p>
        </w:tc>
      </w:tr>
      <w:tr w:rsidR="0068084C" w:rsidRPr="00B17394" w14:paraId="78B6C026"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028924F4" w14:textId="77777777" w:rsidR="0068084C" w:rsidRPr="00B17394" w:rsidRDefault="0068084C" w:rsidP="007D65E1">
            <w:pPr>
              <w:suppressAutoHyphens w:val="0"/>
              <w:ind w:firstLine="0"/>
              <w:jc w:val="left"/>
            </w:pPr>
            <w:r w:rsidRPr="00B17394">
              <w:t>Отметка о перевозке в составе груза товара, перевозка которого подлежит учету в государственной информационной системе</w:t>
            </w:r>
          </w:p>
        </w:tc>
        <w:tc>
          <w:tcPr>
            <w:tcW w:w="2019" w:type="dxa"/>
            <w:tcBorders>
              <w:top w:val="nil"/>
              <w:left w:val="nil"/>
              <w:bottom w:val="single" w:sz="4" w:space="0" w:color="auto"/>
              <w:right w:val="single" w:sz="4" w:space="0" w:color="auto"/>
            </w:tcBorders>
            <w:shd w:val="clear" w:color="auto" w:fill="auto"/>
            <w:hideMark/>
          </w:tcPr>
          <w:p w14:paraId="625B45C2" w14:textId="77777777" w:rsidR="0068084C" w:rsidRPr="00B17394" w:rsidRDefault="0068084C" w:rsidP="007D65E1">
            <w:pPr>
              <w:suppressAutoHyphens w:val="0"/>
              <w:ind w:firstLine="0"/>
              <w:jc w:val="center"/>
            </w:pPr>
            <w:r w:rsidRPr="00B17394">
              <w:t>УчГосСист</w:t>
            </w:r>
          </w:p>
        </w:tc>
        <w:tc>
          <w:tcPr>
            <w:tcW w:w="1276" w:type="dxa"/>
            <w:tcBorders>
              <w:top w:val="nil"/>
              <w:left w:val="nil"/>
              <w:bottom w:val="single" w:sz="4" w:space="0" w:color="auto"/>
              <w:right w:val="single" w:sz="4" w:space="0" w:color="auto"/>
            </w:tcBorders>
            <w:shd w:val="clear" w:color="auto" w:fill="auto"/>
            <w:hideMark/>
          </w:tcPr>
          <w:p w14:paraId="62900841" w14:textId="77777777" w:rsidR="0068084C" w:rsidRPr="00B17394" w:rsidRDefault="0068084C" w:rsidP="007D65E1">
            <w:pPr>
              <w:suppressAutoHyphens w:val="0"/>
              <w:ind w:firstLine="0"/>
              <w:jc w:val="center"/>
            </w:pPr>
            <w:r w:rsidRPr="00B17394">
              <w:t>A</w:t>
            </w:r>
          </w:p>
        </w:tc>
        <w:tc>
          <w:tcPr>
            <w:tcW w:w="1208" w:type="dxa"/>
            <w:tcBorders>
              <w:top w:val="nil"/>
              <w:left w:val="nil"/>
              <w:bottom w:val="single" w:sz="4" w:space="0" w:color="auto"/>
              <w:right w:val="single" w:sz="4" w:space="0" w:color="auto"/>
            </w:tcBorders>
            <w:shd w:val="clear" w:color="auto" w:fill="auto"/>
            <w:hideMark/>
          </w:tcPr>
          <w:p w14:paraId="4A99A238" w14:textId="77777777" w:rsidR="0068084C" w:rsidRPr="00B17394" w:rsidRDefault="0068084C" w:rsidP="007D65E1">
            <w:pPr>
              <w:suppressAutoHyphens w:val="0"/>
              <w:ind w:firstLine="0"/>
              <w:jc w:val="center"/>
            </w:pPr>
            <w:r w:rsidRPr="00B17394">
              <w:t>T(=1)</w:t>
            </w:r>
          </w:p>
        </w:tc>
        <w:tc>
          <w:tcPr>
            <w:tcW w:w="1910" w:type="dxa"/>
            <w:tcBorders>
              <w:top w:val="nil"/>
              <w:left w:val="nil"/>
              <w:bottom w:val="single" w:sz="4" w:space="0" w:color="auto"/>
              <w:right w:val="single" w:sz="4" w:space="0" w:color="auto"/>
            </w:tcBorders>
            <w:shd w:val="clear" w:color="auto" w:fill="auto"/>
            <w:hideMark/>
          </w:tcPr>
          <w:p w14:paraId="02F11ACF" w14:textId="710DCB38" w:rsidR="0068084C" w:rsidRPr="00B17394" w:rsidRDefault="00F44A54" w:rsidP="007D65E1">
            <w:pPr>
              <w:suppressAutoHyphens w:val="0"/>
              <w:ind w:firstLine="0"/>
              <w:jc w:val="center"/>
            </w:pPr>
            <w:r w:rsidRPr="00B17394">
              <w:t>ОК</w:t>
            </w:r>
          </w:p>
        </w:tc>
        <w:tc>
          <w:tcPr>
            <w:tcW w:w="5670" w:type="dxa"/>
            <w:tcBorders>
              <w:top w:val="nil"/>
              <w:left w:val="nil"/>
              <w:bottom w:val="single" w:sz="4" w:space="0" w:color="auto"/>
              <w:right w:val="single" w:sz="4" w:space="0" w:color="auto"/>
            </w:tcBorders>
            <w:shd w:val="clear" w:color="auto" w:fill="auto"/>
            <w:hideMark/>
          </w:tcPr>
          <w:p w14:paraId="769E3037" w14:textId="77777777" w:rsidR="0068084C" w:rsidRPr="00B17394" w:rsidRDefault="0068084C" w:rsidP="007D65E1">
            <w:pPr>
              <w:ind w:firstLine="0"/>
              <w:jc w:val="left"/>
            </w:pPr>
            <w:r w:rsidRPr="00B17394">
              <w:t>Принимает значение:</w:t>
            </w:r>
          </w:p>
          <w:p w14:paraId="2DACB6F4" w14:textId="77777777" w:rsidR="0068084C" w:rsidRPr="00B17394" w:rsidRDefault="0068084C" w:rsidP="007D65E1">
            <w:pPr>
              <w:ind w:left="393" w:hanging="393"/>
              <w:jc w:val="left"/>
            </w:pPr>
            <w:r w:rsidRPr="00B17394">
              <w:t>0 – в составе груза отсутствует товар, перевозка которого подлежит учету в государственной системе   |</w:t>
            </w:r>
          </w:p>
          <w:p w14:paraId="55F37AB1" w14:textId="5E99B442" w:rsidR="0068084C" w:rsidRPr="00B17394" w:rsidRDefault="0068084C" w:rsidP="00910911">
            <w:pPr>
              <w:suppressAutoHyphens w:val="0"/>
              <w:ind w:left="345" w:hanging="345"/>
              <w:jc w:val="left"/>
            </w:pPr>
            <w:r w:rsidRPr="00B17394">
              <w:t xml:space="preserve">1 – в составе груза присутствует товар, перевозка </w:t>
            </w:r>
            <w:r w:rsidR="00910911" w:rsidRPr="00B17394">
              <w:t xml:space="preserve">  </w:t>
            </w:r>
            <w:r w:rsidRPr="00B17394">
              <w:t>которого подлежит учету в государственной системе</w:t>
            </w:r>
          </w:p>
        </w:tc>
      </w:tr>
      <w:tr w:rsidR="0068084C" w:rsidRPr="00B17394" w14:paraId="14BF79E4"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15F66892" w14:textId="77777777" w:rsidR="0068084C" w:rsidRPr="00B17394" w:rsidRDefault="0068084C" w:rsidP="007D65E1">
            <w:pPr>
              <w:suppressAutoHyphens w:val="0"/>
              <w:ind w:firstLine="0"/>
              <w:jc w:val="left"/>
            </w:pPr>
            <w:r w:rsidRPr="00B17394">
              <w:t>Маркировка</w:t>
            </w:r>
          </w:p>
        </w:tc>
        <w:tc>
          <w:tcPr>
            <w:tcW w:w="2019" w:type="dxa"/>
            <w:tcBorders>
              <w:top w:val="nil"/>
              <w:left w:val="nil"/>
              <w:bottom w:val="single" w:sz="4" w:space="0" w:color="auto"/>
              <w:right w:val="single" w:sz="4" w:space="0" w:color="auto"/>
            </w:tcBorders>
            <w:shd w:val="clear" w:color="auto" w:fill="auto"/>
            <w:hideMark/>
          </w:tcPr>
          <w:p w14:paraId="291658C5" w14:textId="77777777" w:rsidR="0068084C" w:rsidRPr="00B17394" w:rsidRDefault="0068084C" w:rsidP="007D65E1">
            <w:pPr>
              <w:suppressAutoHyphens w:val="0"/>
              <w:ind w:firstLine="0"/>
              <w:jc w:val="center"/>
            </w:pPr>
            <w:r w:rsidRPr="00B17394">
              <w:t>Марк</w:t>
            </w:r>
          </w:p>
        </w:tc>
        <w:tc>
          <w:tcPr>
            <w:tcW w:w="1276" w:type="dxa"/>
            <w:tcBorders>
              <w:top w:val="nil"/>
              <w:left w:val="nil"/>
              <w:bottom w:val="single" w:sz="4" w:space="0" w:color="auto"/>
              <w:right w:val="single" w:sz="4" w:space="0" w:color="auto"/>
            </w:tcBorders>
            <w:shd w:val="clear" w:color="auto" w:fill="auto"/>
            <w:hideMark/>
          </w:tcPr>
          <w:p w14:paraId="59584C17" w14:textId="77777777" w:rsidR="0068084C" w:rsidRPr="00B17394" w:rsidRDefault="0068084C" w:rsidP="007D65E1">
            <w:pPr>
              <w:suppressAutoHyphens w:val="0"/>
              <w:ind w:firstLine="0"/>
              <w:jc w:val="center"/>
            </w:pPr>
            <w:r w:rsidRPr="00B17394">
              <w:t>П</w:t>
            </w:r>
          </w:p>
        </w:tc>
        <w:tc>
          <w:tcPr>
            <w:tcW w:w="1208" w:type="dxa"/>
            <w:tcBorders>
              <w:top w:val="nil"/>
              <w:left w:val="nil"/>
              <w:bottom w:val="single" w:sz="4" w:space="0" w:color="auto"/>
              <w:right w:val="single" w:sz="4" w:space="0" w:color="auto"/>
            </w:tcBorders>
            <w:shd w:val="clear" w:color="auto" w:fill="auto"/>
            <w:hideMark/>
          </w:tcPr>
          <w:p w14:paraId="2B6BF5FC" w14:textId="77777777" w:rsidR="0068084C" w:rsidRPr="00B17394" w:rsidRDefault="0068084C" w:rsidP="007D65E1">
            <w:pPr>
              <w:suppressAutoHyphens w:val="0"/>
              <w:ind w:firstLine="0"/>
              <w:jc w:val="center"/>
            </w:pPr>
            <w:r w:rsidRPr="00B17394">
              <w:t>T(1-1000)</w:t>
            </w:r>
          </w:p>
        </w:tc>
        <w:tc>
          <w:tcPr>
            <w:tcW w:w="1910" w:type="dxa"/>
            <w:tcBorders>
              <w:top w:val="nil"/>
              <w:left w:val="nil"/>
              <w:bottom w:val="single" w:sz="4" w:space="0" w:color="auto"/>
              <w:right w:val="single" w:sz="4" w:space="0" w:color="auto"/>
            </w:tcBorders>
            <w:shd w:val="clear" w:color="auto" w:fill="auto"/>
            <w:hideMark/>
          </w:tcPr>
          <w:p w14:paraId="67C8800A" w14:textId="77777777" w:rsidR="0068084C" w:rsidRPr="00B17394" w:rsidRDefault="0068084C" w:rsidP="007D65E1">
            <w:pPr>
              <w:suppressAutoHyphens w:val="0"/>
              <w:ind w:firstLine="0"/>
              <w:jc w:val="center"/>
            </w:pPr>
            <w:r w:rsidRPr="00B17394">
              <w:t>ОМ</w:t>
            </w:r>
          </w:p>
        </w:tc>
        <w:tc>
          <w:tcPr>
            <w:tcW w:w="5670" w:type="dxa"/>
            <w:tcBorders>
              <w:top w:val="nil"/>
              <w:left w:val="nil"/>
              <w:bottom w:val="single" w:sz="4" w:space="0" w:color="auto"/>
              <w:right w:val="single" w:sz="4" w:space="0" w:color="auto"/>
            </w:tcBorders>
            <w:shd w:val="clear" w:color="auto" w:fill="auto"/>
            <w:hideMark/>
          </w:tcPr>
          <w:p w14:paraId="11E4E204" w14:textId="492236C2" w:rsidR="0068084C" w:rsidRPr="00B17394" w:rsidRDefault="0068084C" w:rsidP="007D65E1">
            <w:pPr>
              <w:suppressAutoHyphens w:val="0"/>
              <w:ind w:firstLine="0"/>
              <w:jc w:val="left"/>
            </w:pPr>
            <w:r w:rsidRPr="00B17394">
              <w:t xml:space="preserve">При отсутствии принимает </w:t>
            </w:r>
            <w:r w:rsidR="00F44A54" w:rsidRPr="00B17394">
              <w:t>значение: «</w:t>
            </w:r>
            <w:r w:rsidRPr="00B17394">
              <w:t>Отсутствует»</w:t>
            </w:r>
          </w:p>
        </w:tc>
      </w:tr>
      <w:tr w:rsidR="0068084C" w:rsidRPr="00B17394" w14:paraId="01A6DB0A"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10B3C96B" w14:textId="77777777" w:rsidR="0068084C" w:rsidRPr="00B17394" w:rsidRDefault="0068084C" w:rsidP="007D65E1">
            <w:pPr>
              <w:suppressAutoHyphens w:val="0"/>
              <w:ind w:firstLine="0"/>
              <w:jc w:val="left"/>
            </w:pPr>
            <w:r w:rsidRPr="00B17394">
              <w:t>Габариты груза, в метрах</w:t>
            </w:r>
          </w:p>
        </w:tc>
        <w:tc>
          <w:tcPr>
            <w:tcW w:w="2019" w:type="dxa"/>
            <w:tcBorders>
              <w:top w:val="nil"/>
              <w:left w:val="nil"/>
              <w:bottom w:val="single" w:sz="4" w:space="0" w:color="auto"/>
              <w:right w:val="single" w:sz="4" w:space="0" w:color="auto"/>
            </w:tcBorders>
            <w:shd w:val="clear" w:color="auto" w:fill="auto"/>
            <w:hideMark/>
          </w:tcPr>
          <w:p w14:paraId="5C42BA14" w14:textId="77777777" w:rsidR="0068084C" w:rsidRPr="00B17394" w:rsidRDefault="0068084C" w:rsidP="007D65E1">
            <w:pPr>
              <w:suppressAutoHyphens w:val="0"/>
              <w:ind w:firstLine="0"/>
              <w:jc w:val="center"/>
            </w:pPr>
            <w:r w:rsidRPr="00B17394">
              <w:t>Габар</w:t>
            </w:r>
          </w:p>
        </w:tc>
        <w:tc>
          <w:tcPr>
            <w:tcW w:w="1276" w:type="dxa"/>
            <w:tcBorders>
              <w:top w:val="nil"/>
              <w:left w:val="nil"/>
              <w:bottom w:val="single" w:sz="4" w:space="0" w:color="auto"/>
              <w:right w:val="single" w:sz="4" w:space="0" w:color="auto"/>
            </w:tcBorders>
            <w:shd w:val="clear" w:color="auto" w:fill="auto"/>
            <w:hideMark/>
          </w:tcPr>
          <w:p w14:paraId="06E9718D" w14:textId="77777777" w:rsidR="0068084C" w:rsidRPr="00B17394" w:rsidRDefault="0068084C" w:rsidP="007D65E1">
            <w:pPr>
              <w:suppressAutoHyphens w:val="0"/>
              <w:ind w:firstLine="0"/>
              <w:jc w:val="center"/>
            </w:pPr>
            <w:r w:rsidRPr="00B17394">
              <w:t>С</w:t>
            </w:r>
          </w:p>
        </w:tc>
        <w:tc>
          <w:tcPr>
            <w:tcW w:w="1208" w:type="dxa"/>
            <w:tcBorders>
              <w:top w:val="nil"/>
              <w:left w:val="nil"/>
              <w:bottom w:val="single" w:sz="4" w:space="0" w:color="auto"/>
              <w:right w:val="single" w:sz="4" w:space="0" w:color="auto"/>
            </w:tcBorders>
            <w:shd w:val="clear" w:color="auto" w:fill="auto"/>
            <w:hideMark/>
          </w:tcPr>
          <w:p w14:paraId="44B5F15C" w14:textId="77777777" w:rsidR="0068084C" w:rsidRPr="00B17394" w:rsidRDefault="0068084C" w:rsidP="007D65E1">
            <w:pPr>
              <w:suppressAutoHyphens w:val="0"/>
              <w:ind w:firstLine="0"/>
              <w:jc w:val="center"/>
            </w:pPr>
            <w:r w:rsidRPr="00B17394">
              <w:t> </w:t>
            </w:r>
          </w:p>
        </w:tc>
        <w:tc>
          <w:tcPr>
            <w:tcW w:w="1910" w:type="dxa"/>
            <w:tcBorders>
              <w:top w:val="nil"/>
              <w:left w:val="nil"/>
              <w:bottom w:val="single" w:sz="4" w:space="0" w:color="auto"/>
              <w:right w:val="single" w:sz="4" w:space="0" w:color="auto"/>
            </w:tcBorders>
            <w:shd w:val="clear" w:color="auto" w:fill="auto"/>
            <w:hideMark/>
          </w:tcPr>
          <w:p w14:paraId="12F926AC" w14:textId="77777777" w:rsidR="0068084C" w:rsidRPr="00B17394" w:rsidRDefault="0068084C" w:rsidP="007D65E1">
            <w:pPr>
              <w:suppressAutoHyphens w:val="0"/>
              <w:ind w:firstLine="0"/>
              <w:jc w:val="center"/>
            </w:pPr>
            <w:r w:rsidRPr="00B17394">
              <w:t>Н</w:t>
            </w:r>
          </w:p>
        </w:tc>
        <w:tc>
          <w:tcPr>
            <w:tcW w:w="5670" w:type="dxa"/>
            <w:tcBorders>
              <w:top w:val="nil"/>
              <w:left w:val="nil"/>
              <w:bottom w:val="single" w:sz="4" w:space="0" w:color="auto"/>
              <w:right w:val="single" w:sz="4" w:space="0" w:color="auto"/>
            </w:tcBorders>
            <w:shd w:val="clear" w:color="auto" w:fill="auto"/>
            <w:hideMark/>
          </w:tcPr>
          <w:p w14:paraId="7B4D5C90" w14:textId="77777777" w:rsidR="0068084C" w:rsidRPr="00B17394" w:rsidRDefault="0068084C" w:rsidP="007D65E1">
            <w:pPr>
              <w:suppressAutoHyphens w:val="0"/>
              <w:ind w:firstLine="0"/>
              <w:jc w:val="left"/>
            </w:pPr>
            <w:r w:rsidRPr="00B17394">
              <w:t xml:space="preserve">Типовой элемент &lt;ГабарТип&gt;. </w:t>
            </w:r>
          </w:p>
          <w:p w14:paraId="61E4F679" w14:textId="77777777" w:rsidR="0068084C" w:rsidRPr="00B17394" w:rsidRDefault="0068084C" w:rsidP="007D65E1">
            <w:pPr>
              <w:suppressAutoHyphens w:val="0"/>
              <w:ind w:firstLine="0"/>
              <w:jc w:val="left"/>
            </w:pPr>
            <w:r w:rsidRPr="00B17394">
              <w:t>Состав элемента представлен в таблице 5.44.</w:t>
            </w:r>
          </w:p>
          <w:p w14:paraId="27D06B08" w14:textId="77777777" w:rsidR="0068084C" w:rsidRPr="00B17394" w:rsidRDefault="0068084C" w:rsidP="007D65E1">
            <w:pPr>
              <w:suppressAutoHyphens w:val="0"/>
              <w:ind w:firstLine="0"/>
              <w:jc w:val="left"/>
            </w:pPr>
            <w:r w:rsidRPr="00B17394">
              <w:t xml:space="preserve">Заполняется при перевозке крупногабаритного груза </w:t>
            </w:r>
          </w:p>
        </w:tc>
      </w:tr>
      <w:tr w:rsidR="0068084C" w:rsidRPr="00B17394" w14:paraId="1347B254"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792DCCE5" w14:textId="77777777" w:rsidR="0068084C" w:rsidRPr="00B17394" w:rsidRDefault="0068084C" w:rsidP="007D65E1">
            <w:pPr>
              <w:suppressAutoHyphens w:val="0"/>
              <w:ind w:firstLine="0"/>
              <w:jc w:val="left"/>
            </w:pPr>
            <w:r w:rsidRPr="00B17394">
              <w:t>Сведения об опасном грузе (в случае перевозки опасного груза)</w:t>
            </w:r>
          </w:p>
        </w:tc>
        <w:tc>
          <w:tcPr>
            <w:tcW w:w="2019" w:type="dxa"/>
            <w:tcBorders>
              <w:top w:val="nil"/>
              <w:left w:val="nil"/>
              <w:bottom w:val="single" w:sz="4" w:space="0" w:color="auto"/>
              <w:right w:val="single" w:sz="4" w:space="0" w:color="auto"/>
            </w:tcBorders>
            <w:shd w:val="clear" w:color="auto" w:fill="auto"/>
            <w:hideMark/>
          </w:tcPr>
          <w:p w14:paraId="6D1A6B38" w14:textId="77777777" w:rsidR="0068084C" w:rsidRPr="00B17394" w:rsidRDefault="0068084C" w:rsidP="007D65E1">
            <w:pPr>
              <w:suppressAutoHyphens w:val="0"/>
              <w:ind w:firstLine="0"/>
              <w:jc w:val="center"/>
            </w:pPr>
            <w:r w:rsidRPr="00B17394">
              <w:t>СвОпаснГруз</w:t>
            </w:r>
          </w:p>
        </w:tc>
        <w:tc>
          <w:tcPr>
            <w:tcW w:w="1276" w:type="dxa"/>
            <w:tcBorders>
              <w:top w:val="nil"/>
              <w:left w:val="nil"/>
              <w:bottom w:val="single" w:sz="4" w:space="0" w:color="auto"/>
              <w:right w:val="single" w:sz="4" w:space="0" w:color="auto"/>
            </w:tcBorders>
            <w:shd w:val="clear" w:color="auto" w:fill="auto"/>
            <w:hideMark/>
          </w:tcPr>
          <w:p w14:paraId="29903CA8" w14:textId="77777777" w:rsidR="0068084C" w:rsidRPr="00B17394" w:rsidRDefault="0068084C" w:rsidP="007D65E1">
            <w:pPr>
              <w:suppressAutoHyphens w:val="0"/>
              <w:ind w:firstLine="0"/>
              <w:jc w:val="center"/>
            </w:pPr>
            <w:r w:rsidRPr="00B17394">
              <w:t>С</w:t>
            </w:r>
          </w:p>
        </w:tc>
        <w:tc>
          <w:tcPr>
            <w:tcW w:w="1208" w:type="dxa"/>
            <w:tcBorders>
              <w:top w:val="nil"/>
              <w:left w:val="nil"/>
              <w:bottom w:val="single" w:sz="4" w:space="0" w:color="auto"/>
              <w:right w:val="single" w:sz="4" w:space="0" w:color="auto"/>
            </w:tcBorders>
            <w:shd w:val="clear" w:color="auto" w:fill="auto"/>
            <w:hideMark/>
          </w:tcPr>
          <w:p w14:paraId="1D73AF82" w14:textId="77777777" w:rsidR="0068084C" w:rsidRPr="00B17394" w:rsidRDefault="0068084C" w:rsidP="007D65E1">
            <w:pPr>
              <w:suppressAutoHyphens w:val="0"/>
              <w:ind w:firstLine="0"/>
              <w:jc w:val="center"/>
            </w:pPr>
            <w:r w:rsidRPr="00B17394">
              <w:t> </w:t>
            </w:r>
          </w:p>
        </w:tc>
        <w:tc>
          <w:tcPr>
            <w:tcW w:w="1910" w:type="dxa"/>
            <w:tcBorders>
              <w:top w:val="nil"/>
              <w:left w:val="nil"/>
              <w:bottom w:val="single" w:sz="4" w:space="0" w:color="auto"/>
              <w:right w:val="single" w:sz="4" w:space="0" w:color="auto"/>
            </w:tcBorders>
            <w:shd w:val="clear" w:color="auto" w:fill="auto"/>
            <w:hideMark/>
          </w:tcPr>
          <w:p w14:paraId="7A20C3B9" w14:textId="57F5DCD7" w:rsidR="0068084C" w:rsidRPr="00B17394" w:rsidRDefault="0068084C" w:rsidP="007D65E1">
            <w:pPr>
              <w:suppressAutoHyphens w:val="0"/>
              <w:ind w:firstLine="0"/>
              <w:jc w:val="center"/>
            </w:pPr>
            <w:r w:rsidRPr="00B17394">
              <w:t>Н</w:t>
            </w:r>
            <w:r w:rsidR="00085A0A" w:rsidRPr="00B17394">
              <w:t>М</w:t>
            </w:r>
          </w:p>
        </w:tc>
        <w:tc>
          <w:tcPr>
            <w:tcW w:w="5670" w:type="dxa"/>
            <w:tcBorders>
              <w:top w:val="nil"/>
              <w:left w:val="nil"/>
              <w:bottom w:val="single" w:sz="4" w:space="0" w:color="auto"/>
              <w:right w:val="single" w:sz="4" w:space="0" w:color="auto"/>
            </w:tcBorders>
            <w:shd w:val="clear" w:color="auto" w:fill="auto"/>
            <w:hideMark/>
          </w:tcPr>
          <w:p w14:paraId="56018492" w14:textId="77777777" w:rsidR="0068084C" w:rsidRPr="00B17394" w:rsidRDefault="0068084C" w:rsidP="007D65E1">
            <w:pPr>
              <w:suppressAutoHyphens w:val="0"/>
              <w:ind w:firstLine="0"/>
              <w:jc w:val="left"/>
            </w:pPr>
            <w:r w:rsidRPr="00B17394">
              <w:t xml:space="preserve">Состав элемента представлен в таблице 5.10 </w:t>
            </w:r>
          </w:p>
        </w:tc>
      </w:tr>
      <w:tr w:rsidR="0068084C" w:rsidRPr="00B17394" w14:paraId="657EE5ED"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4090F976" w14:textId="77777777" w:rsidR="0068084C" w:rsidRPr="00B17394" w:rsidRDefault="0068084C" w:rsidP="007D65E1">
            <w:pPr>
              <w:suppressAutoHyphens w:val="0"/>
              <w:ind w:firstLine="0"/>
              <w:jc w:val="left"/>
            </w:pPr>
            <w:r w:rsidRPr="00B17394">
              <w:t>Сведения о контейнерах</w:t>
            </w:r>
          </w:p>
        </w:tc>
        <w:tc>
          <w:tcPr>
            <w:tcW w:w="2019" w:type="dxa"/>
            <w:tcBorders>
              <w:top w:val="nil"/>
              <w:left w:val="nil"/>
              <w:bottom w:val="single" w:sz="4" w:space="0" w:color="auto"/>
              <w:right w:val="single" w:sz="4" w:space="0" w:color="auto"/>
            </w:tcBorders>
            <w:shd w:val="clear" w:color="auto" w:fill="auto"/>
            <w:hideMark/>
          </w:tcPr>
          <w:p w14:paraId="14BEFF82" w14:textId="77777777" w:rsidR="0068084C" w:rsidRPr="00B17394" w:rsidRDefault="0068084C" w:rsidP="007D65E1">
            <w:pPr>
              <w:suppressAutoHyphens w:val="0"/>
              <w:ind w:firstLine="0"/>
              <w:jc w:val="center"/>
            </w:pPr>
            <w:r w:rsidRPr="00B17394">
              <w:t>СвКонтейн</w:t>
            </w:r>
          </w:p>
        </w:tc>
        <w:tc>
          <w:tcPr>
            <w:tcW w:w="1276" w:type="dxa"/>
            <w:tcBorders>
              <w:top w:val="nil"/>
              <w:left w:val="nil"/>
              <w:bottom w:val="single" w:sz="4" w:space="0" w:color="auto"/>
              <w:right w:val="single" w:sz="4" w:space="0" w:color="auto"/>
            </w:tcBorders>
            <w:shd w:val="clear" w:color="auto" w:fill="auto"/>
            <w:hideMark/>
          </w:tcPr>
          <w:p w14:paraId="7E5CD752" w14:textId="77777777" w:rsidR="0068084C" w:rsidRPr="00B17394" w:rsidRDefault="0068084C" w:rsidP="007D65E1">
            <w:pPr>
              <w:suppressAutoHyphens w:val="0"/>
              <w:ind w:firstLine="0"/>
              <w:jc w:val="center"/>
            </w:pPr>
            <w:r w:rsidRPr="00B17394">
              <w:t>С</w:t>
            </w:r>
          </w:p>
        </w:tc>
        <w:tc>
          <w:tcPr>
            <w:tcW w:w="1208" w:type="dxa"/>
            <w:tcBorders>
              <w:top w:val="nil"/>
              <w:left w:val="nil"/>
              <w:bottom w:val="single" w:sz="4" w:space="0" w:color="auto"/>
              <w:right w:val="single" w:sz="4" w:space="0" w:color="auto"/>
            </w:tcBorders>
            <w:shd w:val="clear" w:color="auto" w:fill="auto"/>
            <w:hideMark/>
          </w:tcPr>
          <w:p w14:paraId="4ABD4E5D" w14:textId="77777777" w:rsidR="0068084C" w:rsidRPr="00B17394" w:rsidRDefault="0068084C" w:rsidP="007D65E1">
            <w:pPr>
              <w:suppressAutoHyphens w:val="0"/>
              <w:ind w:firstLine="0"/>
              <w:jc w:val="center"/>
            </w:pPr>
            <w:r w:rsidRPr="00B17394">
              <w:t> </w:t>
            </w:r>
          </w:p>
        </w:tc>
        <w:tc>
          <w:tcPr>
            <w:tcW w:w="1910" w:type="dxa"/>
            <w:tcBorders>
              <w:top w:val="nil"/>
              <w:left w:val="nil"/>
              <w:bottom w:val="single" w:sz="4" w:space="0" w:color="auto"/>
              <w:right w:val="single" w:sz="4" w:space="0" w:color="auto"/>
            </w:tcBorders>
            <w:shd w:val="clear" w:color="auto" w:fill="auto"/>
            <w:hideMark/>
          </w:tcPr>
          <w:p w14:paraId="5B741D13" w14:textId="77777777" w:rsidR="0068084C" w:rsidRPr="00B17394" w:rsidRDefault="0068084C" w:rsidP="007D65E1">
            <w:pPr>
              <w:suppressAutoHyphens w:val="0"/>
              <w:ind w:firstLine="0"/>
              <w:jc w:val="center"/>
            </w:pPr>
            <w:r w:rsidRPr="00B17394">
              <w:t>НМУ</w:t>
            </w:r>
          </w:p>
        </w:tc>
        <w:tc>
          <w:tcPr>
            <w:tcW w:w="5670" w:type="dxa"/>
            <w:tcBorders>
              <w:top w:val="nil"/>
              <w:left w:val="nil"/>
              <w:bottom w:val="single" w:sz="4" w:space="0" w:color="auto"/>
              <w:right w:val="single" w:sz="4" w:space="0" w:color="auto"/>
            </w:tcBorders>
            <w:shd w:val="clear" w:color="auto" w:fill="auto"/>
            <w:hideMark/>
          </w:tcPr>
          <w:p w14:paraId="108C5332" w14:textId="77777777" w:rsidR="0068084C" w:rsidRPr="00B17394" w:rsidRDefault="0068084C" w:rsidP="007D65E1">
            <w:pPr>
              <w:suppressAutoHyphens w:val="0"/>
              <w:ind w:firstLine="0"/>
              <w:jc w:val="left"/>
            </w:pPr>
            <w:r w:rsidRPr="00B17394">
              <w:t>Состав элемента представлен в таблице 5.11.</w:t>
            </w:r>
          </w:p>
          <w:p w14:paraId="72607137" w14:textId="77777777" w:rsidR="0068084C" w:rsidRPr="00B17394" w:rsidRDefault="0068084C" w:rsidP="007D65E1">
            <w:pPr>
              <w:ind w:firstLine="0"/>
              <w:jc w:val="left"/>
            </w:pPr>
            <w:r w:rsidRPr="00B17394">
              <w:t xml:space="preserve">Элемент обязателен при </w:t>
            </w:r>
          </w:p>
          <w:p w14:paraId="78E432D4" w14:textId="440A5328" w:rsidR="0068084C" w:rsidRPr="00B17394" w:rsidRDefault="0068084C" w:rsidP="007D65E1">
            <w:pPr>
              <w:suppressAutoHyphens w:val="0"/>
              <w:ind w:firstLine="0"/>
              <w:jc w:val="left"/>
            </w:pPr>
            <w:r w:rsidRPr="00B17394">
              <w:t>&lt;НаимГруз&gt; = «</w:t>
            </w:r>
            <w:r w:rsidR="00085A0A" w:rsidRPr="00B17394">
              <w:t xml:space="preserve">Контейнер» </w:t>
            </w:r>
          </w:p>
        </w:tc>
      </w:tr>
      <w:tr w:rsidR="0068084C" w:rsidRPr="00B17394" w14:paraId="4D3ED4A3"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50479920" w14:textId="77777777" w:rsidR="0068084C" w:rsidRPr="00B17394" w:rsidRDefault="0068084C" w:rsidP="007D65E1">
            <w:pPr>
              <w:suppressAutoHyphens w:val="0"/>
              <w:ind w:firstLine="0"/>
              <w:jc w:val="left"/>
            </w:pPr>
            <w:r w:rsidRPr="00B17394">
              <w:t>Объявленная стоимость (ценность) груза</w:t>
            </w:r>
          </w:p>
        </w:tc>
        <w:tc>
          <w:tcPr>
            <w:tcW w:w="2019" w:type="dxa"/>
            <w:tcBorders>
              <w:top w:val="nil"/>
              <w:left w:val="nil"/>
              <w:bottom w:val="single" w:sz="4" w:space="0" w:color="auto"/>
              <w:right w:val="single" w:sz="4" w:space="0" w:color="auto"/>
            </w:tcBorders>
            <w:shd w:val="clear" w:color="auto" w:fill="auto"/>
            <w:hideMark/>
          </w:tcPr>
          <w:p w14:paraId="65CA4D45" w14:textId="77777777" w:rsidR="0068084C" w:rsidRPr="00B17394" w:rsidRDefault="0068084C" w:rsidP="007D65E1">
            <w:pPr>
              <w:suppressAutoHyphens w:val="0"/>
              <w:ind w:firstLine="0"/>
              <w:jc w:val="center"/>
            </w:pPr>
            <w:r w:rsidRPr="00B17394">
              <w:t>ЦеннГруз</w:t>
            </w:r>
          </w:p>
        </w:tc>
        <w:tc>
          <w:tcPr>
            <w:tcW w:w="1276" w:type="dxa"/>
            <w:tcBorders>
              <w:top w:val="nil"/>
              <w:left w:val="nil"/>
              <w:bottom w:val="single" w:sz="4" w:space="0" w:color="auto"/>
              <w:right w:val="single" w:sz="4" w:space="0" w:color="auto"/>
            </w:tcBorders>
            <w:shd w:val="clear" w:color="auto" w:fill="auto"/>
            <w:hideMark/>
          </w:tcPr>
          <w:p w14:paraId="1D033872" w14:textId="77777777" w:rsidR="0068084C" w:rsidRPr="00B17394" w:rsidRDefault="0068084C" w:rsidP="007D65E1">
            <w:pPr>
              <w:suppressAutoHyphens w:val="0"/>
              <w:ind w:firstLine="0"/>
              <w:jc w:val="center"/>
            </w:pPr>
            <w:r w:rsidRPr="00B17394">
              <w:t>С</w:t>
            </w:r>
          </w:p>
        </w:tc>
        <w:tc>
          <w:tcPr>
            <w:tcW w:w="1208" w:type="dxa"/>
            <w:tcBorders>
              <w:top w:val="nil"/>
              <w:left w:val="nil"/>
              <w:bottom w:val="single" w:sz="4" w:space="0" w:color="auto"/>
              <w:right w:val="single" w:sz="4" w:space="0" w:color="auto"/>
            </w:tcBorders>
            <w:shd w:val="clear" w:color="auto" w:fill="auto"/>
            <w:hideMark/>
          </w:tcPr>
          <w:p w14:paraId="1F9921DE" w14:textId="77777777" w:rsidR="0068084C" w:rsidRPr="00B17394" w:rsidRDefault="0068084C" w:rsidP="007D65E1">
            <w:pPr>
              <w:suppressAutoHyphens w:val="0"/>
              <w:ind w:firstLine="0"/>
              <w:jc w:val="center"/>
            </w:pPr>
            <w:r w:rsidRPr="00B17394">
              <w:t> </w:t>
            </w:r>
          </w:p>
        </w:tc>
        <w:tc>
          <w:tcPr>
            <w:tcW w:w="1910" w:type="dxa"/>
            <w:tcBorders>
              <w:top w:val="nil"/>
              <w:left w:val="nil"/>
              <w:bottom w:val="single" w:sz="4" w:space="0" w:color="auto"/>
              <w:right w:val="single" w:sz="4" w:space="0" w:color="auto"/>
            </w:tcBorders>
            <w:shd w:val="clear" w:color="auto" w:fill="auto"/>
            <w:hideMark/>
          </w:tcPr>
          <w:p w14:paraId="50B4FAD1" w14:textId="77777777" w:rsidR="0068084C" w:rsidRPr="00B17394" w:rsidRDefault="0068084C" w:rsidP="007D65E1">
            <w:pPr>
              <w:suppressAutoHyphens w:val="0"/>
              <w:ind w:firstLine="0"/>
              <w:jc w:val="center"/>
            </w:pPr>
            <w:r w:rsidRPr="00B17394">
              <w:t>Н</w:t>
            </w:r>
          </w:p>
        </w:tc>
        <w:tc>
          <w:tcPr>
            <w:tcW w:w="5670" w:type="dxa"/>
            <w:tcBorders>
              <w:top w:val="nil"/>
              <w:left w:val="nil"/>
              <w:bottom w:val="single" w:sz="4" w:space="0" w:color="auto"/>
              <w:right w:val="single" w:sz="4" w:space="0" w:color="auto"/>
            </w:tcBorders>
            <w:shd w:val="clear" w:color="auto" w:fill="auto"/>
            <w:hideMark/>
          </w:tcPr>
          <w:p w14:paraId="4A071478" w14:textId="77777777" w:rsidR="0068084C" w:rsidRPr="00B17394" w:rsidRDefault="0068084C" w:rsidP="007D65E1">
            <w:pPr>
              <w:suppressAutoHyphens w:val="0"/>
              <w:ind w:firstLine="0"/>
              <w:jc w:val="left"/>
            </w:pPr>
            <w:r w:rsidRPr="00B17394">
              <w:t xml:space="preserve">Типовой элемент &lt;ЦеннГрузТип&gt;. </w:t>
            </w:r>
          </w:p>
          <w:p w14:paraId="0CA912B1" w14:textId="77777777" w:rsidR="0068084C" w:rsidRPr="00B17394" w:rsidRDefault="0068084C" w:rsidP="007D65E1">
            <w:pPr>
              <w:suppressAutoHyphens w:val="0"/>
              <w:ind w:firstLine="0"/>
              <w:jc w:val="left"/>
            </w:pPr>
            <w:r w:rsidRPr="00B17394">
              <w:t xml:space="preserve">Состав элемента представлен в таблице 5.43 </w:t>
            </w:r>
          </w:p>
        </w:tc>
      </w:tr>
      <w:tr w:rsidR="0068084C" w:rsidRPr="00B17394" w14:paraId="3F68FADC"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7E703DDD" w14:textId="77777777" w:rsidR="0068084C" w:rsidRPr="00B17394" w:rsidRDefault="0068084C" w:rsidP="007D65E1">
            <w:pPr>
              <w:suppressAutoHyphens w:val="0"/>
              <w:ind w:firstLine="0"/>
              <w:jc w:val="left"/>
            </w:pPr>
            <w:r w:rsidRPr="00B17394">
              <w:t>Сведения о товаре, перевозка которого подлежит учету в государственной информационной системе</w:t>
            </w:r>
          </w:p>
        </w:tc>
        <w:tc>
          <w:tcPr>
            <w:tcW w:w="2019" w:type="dxa"/>
            <w:tcBorders>
              <w:top w:val="nil"/>
              <w:left w:val="nil"/>
              <w:bottom w:val="single" w:sz="4" w:space="0" w:color="auto"/>
              <w:right w:val="single" w:sz="4" w:space="0" w:color="auto"/>
            </w:tcBorders>
            <w:shd w:val="clear" w:color="auto" w:fill="auto"/>
            <w:hideMark/>
          </w:tcPr>
          <w:p w14:paraId="33024085" w14:textId="77777777" w:rsidR="0068084C" w:rsidRPr="00B17394" w:rsidRDefault="0068084C" w:rsidP="007D65E1">
            <w:pPr>
              <w:suppressAutoHyphens w:val="0"/>
              <w:ind w:firstLine="0"/>
              <w:jc w:val="center"/>
            </w:pPr>
            <w:r w:rsidRPr="00B17394">
              <w:t>СвГосСист</w:t>
            </w:r>
          </w:p>
        </w:tc>
        <w:tc>
          <w:tcPr>
            <w:tcW w:w="1276" w:type="dxa"/>
            <w:tcBorders>
              <w:top w:val="nil"/>
              <w:left w:val="nil"/>
              <w:bottom w:val="single" w:sz="4" w:space="0" w:color="auto"/>
              <w:right w:val="single" w:sz="4" w:space="0" w:color="auto"/>
            </w:tcBorders>
            <w:shd w:val="clear" w:color="auto" w:fill="auto"/>
            <w:hideMark/>
          </w:tcPr>
          <w:p w14:paraId="78720442" w14:textId="77777777" w:rsidR="0068084C" w:rsidRPr="00B17394" w:rsidRDefault="0068084C" w:rsidP="007D65E1">
            <w:pPr>
              <w:suppressAutoHyphens w:val="0"/>
              <w:ind w:firstLine="0"/>
              <w:jc w:val="center"/>
            </w:pPr>
            <w:r w:rsidRPr="00B17394">
              <w:t>С</w:t>
            </w:r>
          </w:p>
        </w:tc>
        <w:tc>
          <w:tcPr>
            <w:tcW w:w="1208" w:type="dxa"/>
            <w:tcBorders>
              <w:top w:val="nil"/>
              <w:left w:val="nil"/>
              <w:bottom w:val="single" w:sz="4" w:space="0" w:color="auto"/>
              <w:right w:val="single" w:sz="4" w:space="0" w:color="auto"/>
            </w:tcBorders>
            <w:shd w:val="clear" w:color="auto" w:fill="auto"/>
            <w:hideMark/>
          </w:tcPr>
          <w:p w14:paraId="491A3EEE" w14:textId="77777777" w:rsidR="0068084C" w:rsidRPr="00B17394" w:rsidRDefault="0068084C" w:rsidP="007D65E1">
            <w:pPr>
              <w:suppressAutoHyphens w:val="0"/>
              <w:ind w:firstLine="0"/>
              <w:jc w:val="center"/>
            </w:pPr>
            <w:r w:rsidRPr="00B17394">
              <w:t> </w:t>
            </w:r>
          </w:p>
        </w:tc>
        <w:tc>
          <w:tcPr>
            <w:tcW w:w="1910" w:type="dxa"/>
            <w:tcBorders>
              <w:top w:val="nil"/>
              <w:left w:val="nil"/>
              <w:bottom w:val="single" w:sz="4" w:space="0" w:color="auto"/>
              <w:right w:val="single" w:sz="4" w:space="0" w:color="auto"/>
            </w:tcBorders>
            <w:shd w:val="clear" w:color="auto" w:fill="auto"/>
            <w:hideMark/>
          </w:tcPr>
          <w:p w14:paraId="0EECFA1E" w14:textId="393A1B88" w:rsidR="0068084C" w:rsidRPr="00B17394" w:rsidRDefault="00132DE1" w:rsidP="007D65E1">
            <w:pPr>
              <w:suppressAutoHyphens w:val="0"/>
              <w:ind w:firstLine="0"/>
              <w:jc w:val="center"/>
            </w:pPr>
            <w:r w:rsidRPr="00B17394">
              <w:t>НМУ</w:t>
            </w:r>
          </w:p>
        </w:tc>
        <w:tc>
          <w:tcPr>
            <w:tcW w:w="5670" w:type="dxa"/>
            <w:tcBorders>
              <w:top w:val="nil"/>
              <w:left w:val="nil"/>
              <w:bottom w:val="single" w:sz="4" w:space="0" w:color="auto"/>
              <w:right w:val="single" w:sz="4" w:space="0" w:color="auto"/>
            </w:tcBorders>
            <w:shd w:val="clear" w:color="auto" w:fill="auto"/>
            <w:hideMark/>
          </w:tcPr>
          <w:p w14:paraId="34441994" w14:textId="77777777" w:rsidR="0068084C" w:rsidRPr="00B17394" w:rsidRDefault="0068084C" w:rsidP="007D65E1">
            <w:pPr>
              <w:suppressAutoHyphens w:val="0"/>
              <w:ind w:firstLine="0"/>
              <w:jc w:val="left"/>
            </w:pPr>
            <w:r w:rsidRPr="00B17394">
              <w:t xml:space="preserve">Типовой элемент &lt;СвГосСистТип&gt;. </w:t>
            </w:r>
          </w:p>
          <w:p w14:paraId="339623F3" w14:textId="77777777" w:rsidR="0068084C" w:rsidRPr="00B17394" w:rsidRDefault="0068084C" w:rsidP="007D65E1">
            <w:pPr>
              <w:suppressAutoHyphens w:val="0"/>
              <w:ind w:firstLine="0"/>
              <w:jc w:val="left"/>
            </w:pPr>
            <w:r w:rsidRPr="00B17394">
              <w:t>Состав элемента представлен в таблице 5.45.</w:t>
            </w:r>
          </w:p>
          <w:p w14:paraId="21EDEB4F" w14:textId="77777777" w:rsidR="0068084C" w:rsidRPr="00B17394" w:rsidRDefault="0068084C" w:rsidP="007D65E1">
            <w:pPr>
              <w:suppressAutoHyphens w:val="0"/>
              <w:ind w:firstLine="0"/>
              <w:jc w:val="left"/>
            </w:pPr>
            <w:r w:rsidRPr="00B17394">
              <w:t xml:space="preserve">Элемент обязателен при &lt;УчГосСист&gt;=1    </w:t>
            </w:r>
          </w:p>
        </w:tc>
      </w:tr>
    </w:tbl>
    <w:p w14:paraId="396C9680" w14:textId="77777777" w:rsidR="0068084C" w:rsidRPr="00B17394" w:rsidRDefault="0068084C" w:rsidP="0068084C">
      <w:pPr>
        <w:suppressAutoHyphens w:val="0"/>
        <w:spacing w:before="360"/>
        <w:ind w:firstLine="0"/>
        <w:jc w:val="right"/>
      </w:pPr>
      <w:r w:rsidRPr="00B17394">
        <w:t>Таблица 5.10</w:t>
      </w:r>
    </w:p>
    <w:p w14:paraId="15D67868" w14:textId="77777777" w:rsidR="0068084C" w:rsidRPr="00B17394" w:rsidRDefault="0068084C" w:rsidP="0068084C">
      <w:pPr>
        <w:suppressAutoHyphens w:val="0"/>
        <w:spacing w:after="120"/>
        <w:ind w:firstLine="0"/>
        <w:jc w:val="center"/>
        <w15:collapsed/>
      </w:pPr>
      <w:r w:rsidRPr="00B17394">
        <w:rPr>
          <w:b/>
          <w:bCs/>
        </w:rPr>
        <w:t>Сведения об опасном грузе (в случае перевозки опасного груза) (СвОпаснГруз)</w:t>
      </w:r>
    </w:p>
    <w:tbl>
      <w:tblPr>
        <w:tblW w:w="16013" w:type="dxa"/>
        <w:jc w:val="center"/>
        <w:tblLayout w:type="fixed"/>
        <w:tblLook w:val="04A0" w:firstRow="1" w:lastRow="0" w:firstColumn="1" w:lastColumn="0" w:noHBand="0" w:noVBand="1"/>
      </w:tblPr>
      <w:tblGrid>
        <w:gridCol w:w="3930"/>
        <w:gridCol w:w="2019"/>
        <w:gridCol w:w="1276"/>
        <w:gridCol w:w="1275"/>
        <w:gridCol w:w="1985"/>
        <w:gridCol w:w="5528"/>
      </w:tblGrid>
      <w:tr w:rsidR="0068084C" w:rsidRPr="00B17394" w14:paraId="691A67EB" w14:textId="77777777" w:rsidTr="001F29F9">
        <w:trPr>
          <w:trHeight w:val="23"/>
          <w:tblHeader/>
          <w:jc w:val="center"/>
        </w:trPr>
        <w:tc>
          <w:tcPr>
            <w:tcW w:w="393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FD5E155" w14:textId="77777777" w:rsidR="0068084C" w:rsidRPr="00B17394" w:rsidRDefault="0068084C" w:rsidP="007D65E1">
            <w:pPr>
              <w:suppressAutoHyphens w:val="0"/>
              <w:ind w:firstLine="0"/>
              <w:jc w:val="center"/>
              <w:rPr>
                <w:b/>
                <w:bCs/>
              </w:rPr>
            </w:pPr>
            <w:r w:rsidRPr="00B17394">
              <w:rPr>
                <w:b/>
                <w:bCs/>
              </w:rPr>
              <w:t>Наименование элемента</w:t>
            </w:r>
          </w:p>
        </w:tc>
        <w:tc>
          <w:tcPr>
            <w:tcW w:w="2019" w:type="dxa"/>
            <w:tcBorders>
              <w:top w:val="single" w:sz="4" w:space="0" w:color="auto"/>
              <w:left w:val="nil"/>
              <w:bottom w:val="single" w:sz="4" w:space="0" w:color="auto"/>
              <w:right w:val="single" w:sz="4" w:space="0" w:color="auto"/>
            </w:tcBorders>
            <w:shd w:val="clear" w:color="000000" w:fill="EAEAEA"/>
            <w:vAlign w:val="center"/>
            <w:hideMark/>
          </w:tcPr>
          <w:p w14:paraId="2B325285" w14:textId="77777777" w:rsidR="0068084C" w:rsidRPr="00B17394" w:rsidRDefault="0068084C" w:rsidP="007D65E1">
            <w:pPr>
              <w:suppressAutoHyphens w:val="0"/>
              <w:ind w:firstLine="0"/>
              <w:jc w:val="center"/>
              <w:rPr>
                <w:b/>
                <w:bCs/>
              </w:rPr>
            </w:pPr>
            <w:r w:rsidRPr="00B17394">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4948D96" w14:textId="77777777" w:rsidR="0068084C" w:rsidRPr="00B17394" w:rsidRDefault="0068084C" w:rsidP="007D65E1">
            <w:pPr>
              <w:suppressAutoHyphens w:val="0"/>
              <w:ind w:firstLine="0"/>
              <w:jc w:val="center"/>
              <w:rPr>
                <w:b/>
                <w:bCs/>
              </w:rPr>
            </w:pPr>
            <w:r w:rsidRPr="00B17394">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12088218" w14:textId="77777777" w:rsidR="0068084C" w:rsidRPr="00B17394" w:rsidRDefault="0068084C" w:rsidP="007D65E1">
            <w:pPr>
              <w:suppressAutoHyphens w:val="0"/>
              <w:ind w:firstLine="0"/>
              <w:jc w:val="center"/>
              <w:rPr>
                <w:b/>
                <w:bCs/>
              </w:rPr>
            </w:pPr>
            <w:r w:rsidRPr="00B17394">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6B739AF3" w14:textId="77777777" w:rsidR="0068084C" w:rsidRPr="00B17394" w:rsidRDefault="0068084C" w:rsidP="00D6117B">
            <w:pPr>
              <w:suppressAutoHyphens w:val="0"/>
              <w:ind w:firstLine="0"/>
              <w:jc w:val="center"/>
              <w:rPr>
                <w:b/>
                <w:bCs/>
              </w:rPr>
            </w:pPr>
            <w:r w:rsidRPr="00B17394">
              <w:rPr>
                <w:b/>
                <w:bCs/>
              </w:rPr>
              <w:t>Признак обязательности элемента</w:t>
            </w:r>
          </w:p>
        </w:tc>
        <w:tc>
          <w:tcPr>
            <w:tcW w:w="5528" w:type="dxa"/>
            <w:tcBorders>
              <w:top w:val="single" w:sz="4" w:space="0" w:color="auto"/>
              <w:left w:val="nil"/>
              <w:bottom w:val="single" w:sz="4" w:space="0" w:color="auto"/>
              <w:right w:val="single" w:sz="4" w:space="0" w:color="auto"/>
            </w:tcBorders>
            <w:shd w:val="clear" w:color="000000" w:fill="EAEAEA"/>
            <w:vAlign w:val="center"/>
            <w:hideMark/>
          </w:tcPr>
          <w:p w14:paraId="4D0C3A03" w14:textId="77777777" w:rsidR="0068084C" w:rsidRPr="00B17394" w:rsidRDefault="0068084C" w:rsidP="007D65E1">
            <w:pPr>
              <w:suppressAutoHyphens w:val="0"/>
              <w:ind w:firstLine="0"/>
              <w:jc w:val="center"/>
              <w:rPr>
                <w:b/>
                <w:bCs/>
              </w:rPr>
            </w:pPr>
            <w:r w:rsidRPr="00B17394">
              <w:rPr>
                <w:b/>
                <w:bCs/>
              </w:rPr>
              <w:t>Дополнительная информация</w:t>
            </w:r>
          </w:p>
        </w:tc>
      </w:tr>
      <w:tr w:rsidR="00085A0A" w:rsidRPr="00B17394" w14:paraId="3FBD2354"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tcPr>
          <w:p w14:paraId="26C70DED" w14:textId="053EF15F" w:rsidR="00085A0A" w:rsidRPr="00B17394" w:rsidRDefault="00132DE1" w:rsidP="00D026CD">
            <w:pPr>
              <w:suppressAutoHyphens w:val="0"/>
              <w:ind w:firstLine="0"/>
              <w:jc w:val="left"/>
            </w:pPr>
            <w:r w:rsidRPr="00B17394">
              <w:t>Документ</w:t>
            </w:r>
            <w:r w:rsidR="00085A0A" w:rsidRPr="00B17394">
              <w:t>, регламентирующий перевозку груза</w:t>
            </w:r>
          </w:p>
        </w:tc>
        <w:tc>
          <w:tcPr>
            <w:tcW w:w="2019" w:type="dxa"/>
            <w:tcBorders>
              <w:top w:val="nil"/>
              <w:left w:val="nil"/>
              <w:bottom w:val="single" w:sz="4" w:space="0" w:color="auto"/>
              <w:right w:val="single" w:sz="4" w:space="0" w:color="auto"/>
            </w:tcBorders>
            <w:shd w:val="clear" w:color="auto" w:fill="auto"/>
          </w:tcPr>
          <w:p w14:paraId="3D6E0B79" w14:textId="77777777" w:rsidR="00085A0A" w:rsidRPr="00B17394" w:rsidRDefault="00085A0A" w:rsidP="00D026CD">
            <w:pPr>
              <w:suppressAutoHyphens w:val="0"/>
              <w:ind w:firstLine="0"/>
              <w:jc w:val="center"/>
            </w:pPr>
            <w:r w:rsidRPr="00B17394">
              <w:t>НПА</w:t>
            </w:r>
          </w:p>
        </w:tc>
        <w:tc>
          <w:tcPr>
            <w:tcW w:w="1276" w:type="dxa"/>
            <w:tcBorders>
              <w:top w:val="nil"/>
              <w:left w:val="nil"/>
              <w:bottom w:val="single" w:sz="4" w:space="0" w:color="auto"/>
              <w:right w:val="single" w:sz="4" w:space="0" w:color="auto"/>
            </w:tcBorders>
            <w:shd w:val="clear" w:color="auto" w:fill="auto"/>
          </w:tcPr>
          <w:p w14:paraId="41BAFAA5" w14:textId="77777777" w:rsidR="00085A0A" w:rsidRPr="00B17394" w:rsidRDefault="00085A0A" w:rsidP="00D026CD">
            <w:pPr>
              <w:suppressAutoHyphens w:val="0"/>
              <w:ind w:firstLine="0"/>
              <w:jc w:val="center"/>
            </w:pPr>
            <w:r w:rsidRPr="00B17394">
              <w:t>А</w:t>
            </w:r>
          </w:p>
        </w:tc>
        <w:tc>
          <w:tcPr>
            <w:tcW w:w="1275" w:type="dxa"/>
            <w:tcBorders>
              <w:top w:val="nil"/>
              <w:left w:val="nil"/>
              <w:bottom w:val="single" w:sz="4" w:space="0" w:color="auto"/>
              <w:right w:val="single" w:sz="4" w:space="0" w:color="auto"/>
            </w:tcBorders>
            <w:shd w:val="clear" w:color="auto" w:fill="auto"/>
          </w:tcPr>
          <w:p w14:paraId="3D2E760A" w14:textId="77777777" w:rsidR="00085A0A" w:rsidRPr="00B17394" w:rsidRDefault="00085A0A" w:rsidP="00D026CD">
            <w:pPr>
              <w:suppressAutoHyphens w:val="0"/>
              <w:ind w:firstLine="0"/>
              <w:jc w:val="center"/>
            </w:pPr>
            <w:r w:rsidRPr="00B17394">
              <w:t>T(=1)</w:t>
            </w:r>
          </w:p>
        </w:tc>
        <w:tc>
          <w:tcPr>
            <w:tcW w:w="1985" w:type="dxa"/>
            <w:tcBorders>
              <w:top w:val="nil"/>
              <w:left w:val="nil"/>
              <w:bottom w:val="single" w:sz="4" w:space="0" w:color="auto"/>
              <w:right w:val="single" w:sz="4" w:space="0" w:color="auto"/>
            </w:tcBorders>
            <w:shd w:val="clear" w:color="auto" w:fill="auto"/>
          </w:tcPr>
          <w:p w14:paraId="3A733F44" w14:textId="77777777" w:rsidR="00085A0A" w:rsidRPr="00B17394" w:rsidRDefault="00085A0A" w:rsidP="00D026CD">
            <w:pPr>
              <w:suppressAutoHyphens w:val="0"/>
              <w:ind w:firstLine="0"/>
              <w:jc w:val="center"/>
            </w:pPr>
            <w:r w:rsidRPr="00B17394">
              <w:t>ОК</w:t>
            </w:r>
          </w:p>
        </w:tc>
        <w:tc>
          <w:tcPr>
            <w:tcW w:w="5528" w:type="dxa"/>
            <w:tcBorders>
              <w:top w:val="nil"/>
              <w:left w:val="nil"/>
              <w:bottom w:val="single" w:sz="4" w:space="0" w:color="auto"/>
              <w:right w:val="single" w:sz="4" w:space="0" w:color="auto"/>
            </w:tcBorders>
            <w:shd w:val="clear" w:color="auto" w:fill="auto"/>
          </w:tcPr>
          <w:p w14:paraId="724EE12D" w14:textId="77777777" w:rsidR="00085A0A" w:rsidRPr="00B17394" w:rsidRDefault="00085A0A" w:rsidP="00D026CD">
            <w:pPr>
              <w:suppressAutoHyphens w:val="0"/>
              <w:spacing w:line="252" w:lineRule="auto"/>
              <w:ind w:firstLine="0"/>
              <w:jc w:val="left"/>
              <w:rPr>
                <w:lang w:eastAsia="en-US"/>
              </w:rPr>
            </w:pPr>
            <w:r w:rsidRPr="00B17394">
              <w:rPr>
                <w:lang w:eastAsia="en-US"/>
              </w:rPr>
              <w:t xml:space="preserve">Принимает значение: </w:t>
            </w:r>
          </w:p>
          <w:p w14:paraId="57217481" w14:textId="4E25054C" w:rsidR="00085A0A" w:rsidRPr="00B17394" w:rsidRDefault="00085A0A" w:rsidP="00D026CD">
            <w:pPr>
              <w:suppressAutoHyphens w:val="0"/>
              <w:spacing w:line="252" w:lineRule="auto"/>
              <w:ind w:firstLine="0"/>
              <w:jc w:val="left"/>
              <w:rPr>
                <w:lang w:eastAsia="en-US"/>
              </w:rPr>
            </w:pPr>
            <w:r w:rsidRPr="00B17394">
              <w:rPr>
                <w:lang w:eastAsia="en-US"/>
              </w:rPr>
              <w:t>1 –</w:t>
            </w:r>
            <w:r w:rsidR="00A61455" w:rsidRPr="00B17394">
              <w:rPr>
                <w:lang w:eastAsia="en-US"/>
              </w:rPr>
              <w:t xml:space="preserve"> </w:t>
            </w:r>
            <w:r w:rsidRPr="00B17394">
              <w:rPr>
                <w:lang w:eastAsia="en-US"/>
              </w:rPr>
              <w:t>ДОПОГ (ADR) |</w:t>
            </w:r>
          </w:p>
          <w:p w14:paraId="397F6E20" w14:textId="6A154C82" w:rsidR="00085A0A" w:rsidRPr="00B17394" w:rsidRDefault="00085A0A" w:rsidP="00D026CD">
            <w:pPr>
              <w:suppressAutoHyphens w:val="0"/>
              <w:spacing w:line="252" w:lineRule="auto"/>
              <w:ind w:firstLine="0"/>
              <w:jc w:val="left"/>
              <w:rPr>
                <w:lang w:eastAsia="en-US"/>
              </w:rPr>
            </w:pPr>
            <w:r w:rsidRPr="00B17394">
              <w:rPr>
                <w:lang w:eastAsia="en-US"/>
              </w:rPr>
              <w:t>2 –</w:t>
            </w:r>
            <w:r w:rsidR="00A61455" w:rsidRPr="00B17394">
              <w:rPr>
                <w:lang w:eastAsia="en-US"/>
              </w:rPr>
              <w:t xml:space="preserve"> </w:t>
            </w:r>
            <w:r w:rsidRPr="00B17394">
              <w:rPr>
                <w:lang w:eastAsia="en-US"/>
              </w:rPr>
              <w:t>МКМПОГ (IMDG) |</w:t>
            </w:r>
          </w:p>
          <w:p w14:paraId="68B0A5BA" w14:textId="77777777" w:rsidR="00085A0A" w:rsidRPr="00B17394" w:rsidRDefault="00085A0A" w:rsidP="00D026CD">
            <w:pPr>
              <w:suppressAutoHyphens w:val="0"/>
              <w:spacing w:line="252" w:lineRule="auto"/>
              <w:ind w:firstLine="0"/>
              <w:jc w:val="left"/>
              <w:rPr>
                <w:lang w:eastAsia="en-US"/>
              </w:rPr>
            </w:pPr>
            <w:r w:rsidRPr="00B17394">
              <w:rPr>
                <w:lang w:eastAsia="en-US"/>
              </w:rPr>
              <w:t>3 – RID |</w:t>
            </w:r>
          </w:p>
          <w:p w14:paraId="5BD2C42F" w14:textId="77777777" w:rsidR="00085A0A" w:rsidRPr="00B17394" w:rsidRDefault="00085A0A" w:rsidP="00D026CD">
            <w:pPr>
              <w:suppressAutoHyphens w:val="0"/>
              <w:ind w:firstLine="0"/>
              <w:jc w:val="left"/>
            </w:pPr>
            <w:r w:rsidRPr="00B17394">
              <w:rPr>
                <w:lang w:eastAsia="en-US"/>
              </w:rPr>
              <w:t>4 – ICAO-TI</w:t>
            </w:r>
          </w:p>
        </w:tc>
      </w:tr>
      <w:tr w:rsidR="0068084C" w:rsidRPr="00B17394" w14:paraId="4F04E1BE"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3511929D" w14:textId="77777777" w:rsidR="0068084C" w:rsidRPr="00B17394" w:rsidRDefault="0068084C" w:rsidP="007D65E1">
            <w:pPr>
              <w:suppressAutoHyphens w:val="0"/>
              <w:ind w:firstLine="0"/>
              <w:jc w:val="left"/>
            </w:pPr>
            <w:r w:rsidRPr="00B17394">
              <w:t>Индикатор опасности вещества по классификации ООН</w:t>
            </w:r>
          </w:p>
        </w:tc>
        <w:tc>
          <w:tcPr>
            <w:tcW w:w="2019" w:type="dxa"/>
            <w:tcBorders>
              <w:top w:val="nil"/>
              <w:left w:val="nil"/>
              <w:bottom w:val="single" w:sz="4" w:space="0" w:color="auto"/>
              <w:right w:val="single" w:sz="4" w:space="0" w:color="auto"/>
            </w:tcBorders>
            <w:shd w:val="clear" w:color="auto" w:fill="auto"/>
            <w:hideMark/>
          </w:tcPr>
          <w:p w14:paraId="7E326E9E" w14:textId="77777777" w:rsidR="0068084C" w:rsidRPr="00B17394" w:rsidRDefault="0068084C" w:rsidP="007D65E1">
            <w:pPr>
              <w:suppressAutoHyphens w:val="0"/>
              <w:ind w:firstLine="0"/>
              <w:jc w:val="center"/>
            </w:pPr>
            <w:r w:rsidRPr="00B17394">
              <w:t>ИдОпаснООН</w:t>
            </w:r>
          </w:p>
        </w:tc>
        <w:tc>
          <w:tcPr>
            <w:tcW w:w="1276" w:type="dxa"/>
            <w:tcBorders>
              <w:top w:val="nil"/>
              <w:left w:val="nil"/>
              <w:bottom w:val="single" w:sz="4" w:space="0" w:color="auto"/>
              <w:right w:val="single" w:sz="4" w:space="0" w:color="auto"/>
            </w:tcBorders>
            <w:shd w:val="clear" w:color="auto" w:fill="auto"/>
            <w:hideMark/>
          </w:tcPr>
          <w:p w14:paraId="6FCA9E94" w14:textId="77777777" w:rsidR="0068084C" w:rsidRPr="00B17394" w:rsidRDefault="0068084C" w:rsidP="007D65E1">
            <w:pPr>
              <w:suppressAutoHyphens w:val="0"/>
              <w:ind w:firstLine="0"/>
              <w:jc w:val="center"/>
            </w:pPr>
            <w:r w:rsidRPr="00B17394">
              <w:t>A</w:t>
            </w:r>
          </w:p>
        </w:tc>
        <w:tc>
          <w:tcPr>
            <w:tcW w:w="1275" w:type="dxa"/>
            <w:tcBorders>
              <w:top w:val="nil"/>
              <w:left w:val="nil"/>
              <w:bottom w:val="single" w:sz="4" w:space="0" w:color="auto"/>
              <w:right w:val="single" w:sz="4" w:space="0" w:color="auto"/>
            </w:tcBorders>
            <w:shd w:val="clear" w:color="auto" w:fill="auto"/>
            <w:hideMark/>
          </w:tcPr>
          <w:p w14:paraId="4B328548" w14:textId="77777777" w:rsidR="0068084C" w:rsidRPr="00B17394" w:rsidRDefault="0068084C" w:rsidP="007D65E1">
            <w:pPr>
              <w:suppressAutoHyphens w:val="0"/>
              <w:ind w:firstLine="0"/>
              <w:jc w:val="center"/>
            </w:pPr>
            <w:r w:rsidRPr="00B17394">
              <w:t>T(1-50)</w:t>
            </w:r>
          </w:p>
        </w:tc>
        <w:tc>
          <w:tcPr>
            <w:tcW w:w="1985" w:type="dxa"/>
            <w:tcBorders>
              <w:top w:val="nil"/>
              <w:left w:val="nil"/>
              <w:bottom w:val="single" w:sz="4" w:space="0" w:color="auto"/>
              <w:right w:val="single" w:sz="4" w:space="0" w:color="auto"/>
            </w:tcBorders>
            <w:shd w:val="clear" w:color="auto" w:fill="auto"/>
            <w:hideMark/>
          </w:tcPr>
          <w:p w14:paraId="6C2FFC30" w14:textId="77777777" w:rsidR="0068084C" w:rsidRPr="00B17394" w:rsidRDefault="0068084C" w:rsidP="007D65E1">
            <w:pPr>
              <w:suppressAutoHyphens w:val="0"/>
              <w:ind w:firstLine="0"/>
              <w:jc w:val="center"/>
            </w:pPr>
            <w:r w:rsidRPr="00B17394">
              <w:t>О</w:t>
            </w:r>
          </w:p>
        </w:tc>
        <w:tc>
          <w:tcPr>
            <w:tcW w:w="5528" w:type="dxa"/>
            <w:tcBorders>
              <w:top w:val="nil"/>
              <w:left w:val="nil"/>
              <w:bottom w:val="single" w:sz="4" w:space="0" w:color="auto"/>
              <w:right w:val="single" w:sz="4" w:space="0" w:color="auto"/>
            </w:tcBorders>
            <w:shd w:val="clear" w:color="auto" w:fill="auto"/>
            <w:hideMark/>
          </w:tcPr>
          <w:p w14:paraId="07EA9FE6" w14:textId="77777777" w:rsidR="0068084C" w:rsidRPr="00B17394" w:rsidRDefault="0068084C" w:rsidP="007D65E1">
            <w:pPr>
              <w:suppressAutoHyphens w:val="0"/>
              <w:ind w:firstLine="0"/>
              <w:jc w:val="left"/>
            </w:pPr>
            <w:r w:rsidRPr="00B17394">
              <w:t> </w:t>
            </w:r>
          </w:p>
        </w:tc>
      </w:tr>
      <w:tr w:rsidR="0068084C" w:rsidRPr="00B17394" w14:paraId="10C164AD"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09550FCB" w14:textId="77777777" w:rsidR="0068084C" w:rsidRPr="00B17394" w:rsidRDefault="0068084C" w:rsidP="007D65E1">
            <w:pPr>
              <w:suppressAutoHyphens w:val="0"/>
              <w:ind w:firstLine="0"/>
              <w:jc w:val="left"/>
            </w:pPr>
            <w:r w:rsidRPr="00B17394">
              <w:t>Надлежащее отгрузочное наименование</w:t>
            </w:r>
          </w:p>
        </w:tc>
        <w:tc>
          <w:tcPr>
            <w:tcW w:w="2019" w:type="dxa"/>
            <w:tcBorders>
              <w:top w:val="nil"/>
              <w:left w:val="nil"/>
              <w:bottom w:val="single" w:sz="4" w:space="0" w:color="auto"/>
              <w:right w:val="single" w:sz="4" w:space="0" w:color="auto"/>
            </w:tcBorders>
            <w:shd w:val="clear" w:color="auto" w:fill="auto"/>
            <w:hideMark/>
          </w:tcPr>
          <w:p w14:paraId="1F4B8317" w14:textId="77777777" w:rsidR="0068084C" w:rsidRPr="00B17394" w:rsidRDefault="0068084C" w:rsidP="007D65E1">
            <w:pPr>
              <w:suppressAutoHyphens w:val="0"/>
              <w:ind w:firstLine="0"/>
              <w:jc w:val="center"/>
            </w:pPr>
            <w:r w:rsidRPr="00B17394">
              <w:t>НадОтгНаим</w:t>
            </w:r>
          </w:p>
        </w:tc>
        <w:tc>
          <w:tcPr>
            <w:tcW w:w="1276" w:type="dxa"/>
            <w:tcBorders>
              <w:top w:val="nil"/>
              <w:left w:val="nil"/>
              <w:bottom w:val="single" w:sz="4" w:space="0" w:color="auto"/>
              <w:right w:val="single" w:sz="4" w:space="0" w:color="auto"/>
            </w:tcBorders>
            <w:shd w:val="clear" w:color="auto" w:fill="auto"/>
            <w:hideMark/>
          </w:tcPr>
          <w:p w14:paraId="2EF0C081" w14:textId="77777777" w:rsidR="0068084C" w:rsidRPr="00B17394" w:rsidRDefault="0068084C" w:rsidP="007D65E1">
            <w:pPr>
              <w:suppressAutoHyphens w:val="0"/>
              <w:ind w:firstLine="0"/>
              <w:jc w:val="center"/>
            </w:pPr>
            <w:r w:rsidRPr="00B17394">
              <w:t>A</w:t>
            </w:r>
          </w:p>
        </w:tc>
        <w:tc>
          <w:tcPr>
            <w:tcW w:w="1275" w:type="dxa"/>
            <w:tcBorders>
              <w:top w:val="nil"/>
              <w:left w:val="nil"/>
              <w:bottom w:val="single" w:sz="4" w:space="0" w:color="auto"/>
              <w:right w:val="single" w:sz="4" w:space="0" w:color="auto"/>
            </w:tcBorders>
            <w:shd w:val="clear" w:color="auto" w:fill="auto"/>
            <w:hideMark/>
          </w:tcPr>
          <w:p w14:paraId="6515E2B6" w14:textId="77777777" w:rsidR="0068084C" w:rsidRPr="00B17394" w:rsidRDefault="0068084C" w:rsidP="007D65E1">
            <w:pPr>
              <w:suppressAutoHyphens w:val="0"/>
              <w:ind w:firstLine="0"/>
              <w:jc w:val="center"/>
            </w:pPr>
            <w:r w:rsidRPr="00B17394">
              <w:t>T(1-2000)</w:t>
            </w:r>
          </w:p>
        </w:tc>
        <w:tc>
          <w:tcPr>
            <w:tcW w:w="1985" w:type="dxa"/>
            <w:tcBorders>
              <w:top w:val="nil"/>
              <w:left w:val="nil"/>
              <w:bottom w:val="single" w:sz="4" w:space="0" w:color="auto"/>
              <w:right w:val="single" w:sz="4" w:space="0" w:color="auto"/>
            </w:tcBorders>
            <w:shd w:val="clear" w:color="auto" w:fill="auto"/>
            <w:hideMark/>
          </w:tcPr>
          <w:p w14:paraId="13A755C2" w14:textId="77777777" w:rsidR="0068084C" w:rsidRPr="00B17394" w:rsidRDefault="0068084C" w:rsidP="007D65E1">
            <w:pPr>
              <w:suppressAutoHyphens w:val="0"/>
              <w:ind w:firstLine="0"/>
              <w:jc w:val="center"/>
            </w:pPr>
            <w:r w:rsidRPr="00B17394">
              <w:t>О</w:t>
            </w:r>
          </w:p>
        </w:tc>
        <w:tc>
          <w:tcPr>
            <w:tcW w:w="5528" w:type="dxa"/>
            <w:tcBorders>
              <w:top w:val="nil"/>
              <w:left w:val="nil"/>
              <w:bottom w:val="single" w:sz="4" w:space="0" w:color="auto"/>
              <w:right w:val="single" w:sz="4" w:space="0" w:color="auto"/>
            </w:tcBorders>
            <w:shd w:val="clear" w:color="auto" w:fill="auto"/>
            <w:hideMark/>
          </w:tcPr>
          <w:p w14:paraId="1591ADB3" w14:textId="77777777" w:rsidR="0068084C" w:rsidRPr="00B17394" w:rsidRDefault="0068084C" w:rsidP="007D65E1">
            <w:pPr>
              <w:suppressAutoHyphens w:val="0"/>
              <w:ind w:firstLine="0"/>
              <w:jc w:val="left"/>
            </w:pPr>
            <w:r w:rsidRPr="00B17394">
              <w:t> </w:t>
            </w:r>
          </w:p>
        </w:tc>
      </w:tr>
      <w:tr w:rsidR="0068084C" w:rsidRPr="00B17394" w14:paraId="0AFF6DB0"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6640009C" w14:textId="77777777" w:rsidR="0068084C" w:rsidRPr="00B17394" w:rsidRDefault="0068084C" w:rsidP="00B17394">
            <w:pPr>
              <w:suppressAutoHyphens w:val="0"/>
              <w:spacing w:line="276" w:lineRule="auto"/>
              <w:ind w:firstLine="0"/>
              <w:jc w:val="left"/>
            </w:pPr>
            <w:r w:rsidRPr="00B17394">
              <w:t>Код класса опасности груза</w:t>
            </w:r>
          </w:p>
        </w:tc>
        <w:tc>
          <w:tcPr>
            <w:tcW w:w="2019" w:type="dxa"/>
            <w:tcBorders>
              <w:top w:val="nil"/>
              <w:left w:val="nil"/>
              <w:bottom w:val="single" w:sz="4" w:space="0" w:color="auto"/>
              <w:right w:val="single" w:sz="4" w:space="0" w:color="auto"/>
            </w:tcBorders>
            <w:shd w:val="clear" w:color="auto" w:fill="auto"/>
            <w:hideMark/>
          </w:tcPr>
          <w:p w14:paraId="4064509D" w14:textId="77777777" w:rsidR="0068084C" w:rsidRPr="00B17394" w:rsidRDefault="0068084C" w:rsidP="00B17394">
            <w:pPr>
              <w:suppressAutoHyphens w:val="0"/>
              <w:spacing w:line="276" w:lineRule="auto"/>
              <w:ind w:firstLine="0"/>
              <w:jc w:val="center"/>
            </w:pPr>
            <w:r w:rsidRPr="00B17394">
              <w:t>КлассОпасн</w:t>
            </w:r>
          </w:p>
        </w:tc>
        <w:tc>
          <w:tcPr>
            <w:tcW w:w="1276" w:type="dxa"/>
            <w:tcBorders>
              <w:top w:val="nil"/>
              <w:left w:val="nil"/>
              <w:bottom w:val="single" w:sz="4" w:space="0" w:color="auto"/>
              <w:right w:val="single" w:sz="4" w:space="0" w:color="auto"/>
            </w:tcBorders>
            <w:shd w:val="clear" w:color="auto" w:fill="auto"/>
            <w:hideMark/>
          </w:tcPr>
          <w:p w14:paraId="63757F1C" w14:textId="77777777" w:rsidR="0068084C" w:rsidRPr="00B17394" w:rsidRDefault="0068084C" w:rsidP="00B17394">
            <w:pPr>
              <w:suppressAutoHyphens w:val="0"/>
              <w:spacing w:line="276" w:lineRule="auto"/>
              <w:ind w:firstLine="0"/>
              <w:jc w:val="center"/>
            </w:pPr>
            <w:r w:rsidRPr="00B17394">
              <w:t>A</w:t>
            </w:r>
          </w:p>
        </w:tc>
        <w:tc>
          <w:tcPr>
            <w:tcW w:w="1275" w:type="dxa"/>
            <w:tcBorders>
              <w:top w:val="nil"/>
              <w:left w:val="nil"/>
              <w:bottom w:val="single" w:sz="4" w:space="0" w:color="auto"/>
              <w:right w:val="single" w:sz="4" w:space="0" w:color="auto"/>
            </w:tcBorders>
            <w:shd w:val="clear" w:color="auto" w:fill="auto"/>
            <w:hideMark/>
          </w:tcPr>
          <w:p w14:paraId="2D9A3A7A" w14:textId="77777777" w:rsidR="0068084C" w:rsidRPr="00B17394" w:rsidRDefault="0068084C" w:rsidP="00B17394">
            <w:pPr>
              <w:suppressAutoHyphens w:val="0"/>
              <w:spacing w:line="276" w:lineRule="auto"/>
              <w:ind w:firstLine="0"/>
              <w:jc w:val="center"/>
            </w:pPr>
            <w:r w:rsidRPr="00B17394">
              <w:t>T(1-3)</w:t>
            </w:r>
          </w:p>
        </w:tc>
        <w:tc>
          <w:tcPr>
            <w:tcW w:w="1985" w:type="dxa"/>
            <w:tcBorders>
              <w:top w:val="nil"/>
              <w:left w:val="nil"/>
              <w:bottom w:val="single" w:sz="4" w:space="0" w:color="auto"/>
              <w:right w:val="single" w:sz="4" w:space="0" w:color="auto"/>
            </w:tcBorders>
            <w:shd w:val="clear" w:color="auto" w:fill="auto"/>
            <w:hideMark/>
          </w:tcPr>
          <w:p w14:paraId="10C223FA" w14:textId="77777777" w:rsidR="0068084C" w:rsidRPr="00B17394" w:rsidRDefault="0068084C" w:rsidP="00B17394">
            <w:pPr>
              <w:suppressAutoHyphens w:val="0"/>
              <w:spacing w:line="276" w:lineRule="auto"/>
              <w:ind w:firstLine="0"/>
              <w:jc w:val="center"/>
            </w:pPr>
            <w:r w:rsidRPr="00B17394">
              <w:t>О</w:t>
            </w:r>
          </w:p>
        </w:tc>
        <w:tc>
          <w:tcPr>
            <w:tcW w:w="5528" w:type="dxa"/>
            <w:tcBorders>
              <w:top w:val="nil"/>
              <w:left w:val="nil"/>
              <w:bottom w:val="single" w:sz="4" w:space="0" w:color="auto"/>
              <w:right w:val="single" w:sz="4" w:space="0" w:color="auto"/>
            </w:tcBorders>
            <w:shd w:val="clear" w:color="auto" w:fill="auto"/>
            <w:hideMark/>
          </w:tcPr>
          <w:p w14:paraId="02EAF681" w14:textId="77777777" w:rsidR="0068084C" w:rsidRPr="00B17394" w:rsidRDefault="0068084C" w:rsidP="00B17394">
            <w:pPr>
              <w:suppressAutoHyphens w:val="0"/>
              <w:spacing w:line="276" w:lineRule="auto"/>
              <w:ind w:firstLine="0"/>
              <w:jc w:val="left"/>
            </w:pPr>
            <w:r w:rsidRPr="00B17394">
              <w:t> </w:t>
            </w:r>
          </w:p>
        </w:tc>
      </w:tr>
      <w:tr w:rsidR="0068084C" w:rsidRPr="00B17394" w14:paraId="61F79BF2"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041F9C9C" w14:textId="77777777" w:rsidR="0068084C" w:rsidRPr="00B17394" w:rsidRDefault="0068084C" w:rsidP="00B17394">
            <w:pPr>
              <w:suppressAutoHyphens w:val="0"/>
              <w:spacing w:line="276" w:lineRule="auto"/>
              <w:ind w:firstLine="0"/>
              <w:jc w:val="left"/>
            </w:pPr>
            <w:r w:rsidRPr="00B17394">
              <w:t>Техническое наименование</w:t>
            </w:r>
          </w:p>
        </w:tc>
        <w:tc>
          <w:tcPr>
            <w:tcW w:w="2019" w:type="dxa"/>
            <w:tcBorders>
              <w:top w:val="nil"/>
              <w:left w:val="nil"/>
              <w:bottom w:val="single" w:sz="4" w:space="0" w:color="auto"/>
              <w:right w:val="single" w:sz="4" w:space="0" w:color="auto"/>
            </w:tcBorders>
            <w:shd w:val="clear" w:color="auto" w:fill="auto"/>
            <w:hideMark/>
          </w:tcPr>
          <w:p w14:paraId="4BC7C276" w14:textId="77777777" w:rsidR="0068084C" w:rsidRPr="00B17394" w:rsidRDefault="0068084C" w:rsidP="00B17394">
            <w:pPr>
              <w:suppressAutoHyphens w:val="0"/>
              <w:spacing w:line="276" w:lineRule="auto"/>
              <w:ind w:firstLine="0"/>
              <w:jc w:val="center"/>
            </w:pPr>
            <w:r w:rsidRPr="00B17394">
              <w:t>ТехНаим</w:t>
            </w:r>
          </w:p>
        </w:tc>
        <w:tc>
          <w:tcPr>
            <w:tcW w:w="1276" w:type="dxa"/>
            <w:tcBorders>
              <w:top w:val="nil"/>
              <w:left w:val="nil"/>
              <w:bottom w:val="single" w:sz="4" w:space="0" w:color="auto"/>
              <w:right w:val="single" w:sz="4" w:space="0" w:color="auto"/>
            </w:tcBorders>
            <w:shd w:val="clear" w:color="auto" w:fill="auto"/>
            <w:hideMark/>
          </w:tcPr>
          <w:p w14:paraId="497C037C" w14:textId="77777777" w:rsidR="0068084C" w:rsidRPr="00B17394" w:rsidRDefault="0068084C" w:rsidP="00B17394">
            <w:pPr>
              <w:suppressAutoHyphens w:val="0"/>
              <w:spacing w:line="276" w:lineRule="auto"/>
              <w:ind w:firstLine="0"/>
              <w:jc w:val="center"/>
            </w:pPr>
            <w:r w:rsidRPr="00B17394">
              <w:t>A</w:t>
            </w:r>
          </w:p>
        </w:tc>
        <w:tc>
          <w:tcPr>
            <w:tcW w:w="1275" w:type="dxa"/>
            <w:tcBorders>
              <w:top w:val="nil"/>
              <w:left w:val="nil"/>
              <w:bottom w:val="single" w:sz="4" w:space="0" w:color="auto"/>
              <w:right w:val="single" w:sz="4" w:space="0" w:color="auto"/>
            </w:tcBorders>
            <w:shd w:val="clear" w:color="auto" w:fill="auto"/>
            <w:hideMark/>
          </w:tcPr>
          <w:p w14:paraId="359E7E18" w14:textId="77777777" w:rsidR="0068084C" w:rsidRPr="00B17394" w:rsidRDefault="0068084C" w:rsidP="00B17394">
            <w:pPr>
              <w:suppressAutoHyphens w:val="0"/>
              <w:spacing w:line="276" w:lineRule="auto"/>
              <w:ind w:firstLine="0"/>
              <w:jc w:val="center"/>
            </w:pPr>
            <w:r w:rsidRPr="00B17394">
              <w:t>T(1-2000)</w:t>
            </w:r>
          </w:p>
        </w:tc>
        <w:tc>
          <w:tcPr>
            <w:tcW w:w="1985" w:type="dxa"/>
            <w:tcBorders>
              <w:top w:val="nil"/>
              <w:left w:val="nil"/>
              <w:bottom w:val="single" w:sz="4" w:space="0" w:color="auto"/>
              <w:right w:val="single" w:sz="4" w:space="0" w:color="auto"/>
            </w:tcBorders>
            <w:shd w:val="clear" w:color="auto" w:fill="auto"/>
            <w:hideMark/>
          </w:tcPr>
          <w:p w14:paraId="1C583497" w14:textId="77777777" w:rsidR="0068084C" w:rsidRPr="00B17394" w:rsidRDefault="0068084C" w:rsidP="00B17394">
            <w:pPr>
              <w:suppressAutoHyphens w:val="0"/>
              <w:spacing w:line="276" w:lineRule="auto"/>
              <w:ind w:firstLine="0"/>
              <w:jc w:val="center"/>
            </w:pPr>
            <w:r w:rsidRPr="00B17394">
              <w:t>Н</w:t>
            </w:r>
          </w:p>
        </w:tc>
        <w:tc>
          <w:tcPr>
            <w:tcW w:w="5528" w:type="dxa"/>
            <w:tcBorders>
              <w:top w:val="nil"/>
              <w:left w:val="nil"/>
              <w:bottom w:val="single" w:sz="4" w:space="0" w:color="auto"/>
              <w:right w:val="single" w:sz="4" w:space="0" w:color="auto"/>
            </w:tcBorders>
            <w:shd w:val="clear" w:color="auto" w:fill="auto"/>
            <w:hideMark/>
          </w:tcPr>
          <w:p w14:paraId="7EE63E79" w14:textId="77777777" w:rsidR="0068084C" w:rsidRPr="00B17394" w:rsidRDefault="0068084C" w:rsidP="00B17394">
            <w:pPr>
              <w:suppressAutoHyphens w:val="0"/>
              <w:spacing w:line="276" w:lineRule="auto"/>
              <w:ind w:firstLine="0"/>
              <w:jc w:val="left"/>
            </w:pPr>
            <w:r w:rsidRPr="00B17394">
              <w:t> </w:t>
            </w:r>
          </w:p>
        </w:tc>
      </w:tr>
      <w:tr w:rsidR="0068084C" w:rsidRPr="00B17394" w14:paraId="37EF13EA"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732673A5" w14:textId="77777777" w:rsidR="0068084C" w:rsidRPr="00B17394" w:rsidRDefault="0068084C" w:rsidP="00B17394">
            <w:pPr>
              <w:suppressAutoHyphens w:val="0"/>
              <w:spacing w:line="276" w:lineRule="auto"/>
              <w:ind w:firstLine="0"/>
              <w:jc w:val="left"/>
            </w:pPr>
            <w:r w:rsidRPr="00B17394">
              <w:t>Описание</w:t>
            </w:r>
          </w:p>
        </w:tc>
        <w:tc>
          <w:tcPr>
            <w:tcW w:w="2019" w:type="dxa"/>
            <w:tcBorders>
              <w:top w:val="nil"/>
              <w:left w:val="nil"/>
              <w:bottom w:val="single" w:sz="4" w:space="0" w:color="auto"/>
              <w:right w:val="single" w:sz="4" w:space="0" w:color="auto"/>
            </w:tcBorders>
            <w:shd w:val="clear" w:color="auto" w:fill="auto"/>
            <w:hideMark/>
          </w:tcPr>
          <w:p w14:paraId="252F6DE4" w14:textId="77777777" w:rsidR="0068084C" w:rsidRPr="00B17394" w:rsidRDefault="0068084C" w:rsidP="00B17394">
            <w:pPr>
              <w:suppressAutoHyphens w:val="0"/>
              <w:spacing w:line="276" w:lineRule="auto"/>
              <w:ind w:firstLine="0"/>
              <w:jc w:val="center"/>
            </w:pPr>
            <w:r w:rsidRPr="00B17394">
              <w:t>Описание</w:t>
            </w:r>
          </w:p>
        </w:tc>
        <w:tc>
          <w:tcPr>
            <w:tcW w:w="1276" w:type="dxa"/>
            <w:tcBorders>
              <w:top w:val="nil"/>
              <w:left w:val="nil"/>
              <w:bottom w:val="single" w:sz="4" w:space="0" w:color="auto"/>
              <w:right w:val="single" w:sz="4" w:space="0" w:color="auto"/>
            </w:tcBorders>
            <w:shd w:val="clear" w:color="auto" w:fill="auto"/>
            <w:hideMark/>
          </w:tcPr>
          <w:p w14:paraId="27977B80" w14:textId="77777777" w:rsidR="0068084C" w:rsidRPr="00B17394" w:rsidRDefault="0068084C" w:rsidP="00B17394">
            <w:pPr>
              <w:suppressAutoHyphens w:val="0"/>
              <w:spacing w:line="276" w:lineRule="auto"/>
              <w:ind w:firstLine="0"/>
              <w:jc w:val="center"/>
            </w:pPr>
            <w:r w:rsidRPr="00B17394">
              <w:t>A</w:t>
            </w:r>
          </w:p>
        </w:tc>
        <w:tc>
          <w:tcPr>
            <w:tcW w:w="1275" w:type="dxa"/>
            <w:tcBorders>
              <w:top w:val="nil"/>
              <w:left w:val="nil"/>
              <w:bottom w:val="single" w:sz="4" w:space="0" w:color="auto"/>
              <w:right w:val="single" w:sz="4" w:space="0" w:color="auto"/>
            </w:tcBorders>
            <w:shd w:val="clear" w:color="auto" w:fill="auto"/>
            <w:hideMark/>
          </w:tcPr>
          <w:p w14:paraId="7969B5C3" w14:textId="77777777" w:rsidR="0068084C" w:rsidRPr="00B17394" w:rsidRDefault="0068084C" w:rsidP="00B17394">
            <w:pPr>
              <w:suppressAutoHyphens w:val="0"/>
              <w:spacing w:line="276" w:lineRule="auto"/>
              <w:ind w:firstLine="0"/>
              <w:jc w:val="center"/>
            </w:pPr>
            <w:r w:rsidRPr="00B17394">
              <w:t>T(1-1000)</w:t>
            </w:r>
          </w:p>
        </w:tc>
        <w:tc>
          <w:tcPr>
            <w:tcW w:w="1985" w:type="dxa"/>
            <w:tcBorders>
              <w:top w:val="nil"/>
              <w:left w:val="nil"/>
              <w:bottom w:val="single" w:sz="4" w:space="0" w:color="auto"/>
              <w:right w:val="single" w:sz="4" w:space="0" w:color="auto"/>
            </w:tcBorders>
            <w:shd w:val="clear" w:color="auto" w:fill="auto"/>
            <w:hideMark/>
          </w:tcPr>
          <w:p w14:paraId="676EF8FE" w14:textId="77777777" w:rsidR="0068084C" w:rsidRPr="00B17394" w:rsidRDefault="0068084C" w:rsidP="00B17394">
            <w:pPr>
              <w:suppressAutoHyphens w:val="0"/>
              <w:spacing w:line="276" w:lineRule="auto"/>
              <w:ind w:firstLine="0"/>
              <w:jc w:val="center"/>
            </w:pPr>
            <w:r w:rsidRPr="00B17394">
              <w:t>Н</w:t>
            </w:r>
          </w:p>
        </w:tc>
        <w:tc>
          <w:tcPr>
            <w:tcW w:w="5528" w:type="dxa"/>
            <w:tcBorders>
              <w:top w:val="nil"/>
              <w:left w:val="nil"/>
              <w:bottom w:val="single" w:sz="4" w:space="0" w:color="auto"/>
              <w:right w:val="single" w:sz="4" w:space="0" w:color="auto"/>
            </w:tcBorders>
            <w:shd w:val="clear" w:color="auto" w:fill="auto"/>
            <w:hideMark/>
          </w:tcPr>
          <w:p w14:paraId="27530B8E" w14:textId="77777777" w:rsidR="0068084C" w:rsidRPr="00B17394" w:rsidRDefault="0068084C" w:rsidP="00B17394">
            <w:pPr>
              <w:suppressAutoHyphens w:val="0"/>
              <w:spacing w:line="276" w:lineRule="auto"/>
              <w:ind w:firstLine="0"/>
              <w:jc w:val="left"/>
            </w:pPr>
            <w:r w:rsidRPr="00B17394">
              <w:t> </w:t>
            </w:r>
          </w:p>
        </w:tc>
      </w:tr>
      <w:tr w:rsidR="0068084C" w:rsidRPr="00B17394" w14:paraId="6FD5AB30"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69DBBCDD" w14:textId="77777777" w:rsidR="0068084C" w:rsidRPr="00B17394" w:rsidRDefault="0068084C" w:rsidP="00B17394">
            <w:pPr>
              <w:suppressAutoHyphens w:val="0"/>
              <w:spacing w:line="276" w:lineRule="auto"/>
              <w:ind w:firstLine="0"/>
              <w:jc w:val="left"/>
            </w:pPr>
            <w:r w:rsidRPr="00B17394">
              <w:t>Классификационный код</w:t>
            </w:r>
          </w:p>
        </w:tc>
        <w:tc>
          <w:tcPr>
            <w:tcW w:w="2019" w:type="dxa"/>
            <w:tcBorders>
              <w:top w:val="nil"/>
              <w:left w:val="nil"/>
              <w:bottom w:val="single" w:sz="4" w:space="0" w:color="auto"/>
              <w:right w:val="single" w:sz="4" w:space="0" w:color="auto"/>
            </w:tcBorders>
            <w:shd w:val="clear" w:color="auto" w:fill="auto"/>
            <w:hideMark/>
          </w:tcPr>
          <w:p w14:paraId="2DE967B7" w14:textId="77777777" w:rsidR="0068084C" w:rsidRPr="00B17394" w:rsidRDefault="0068084C" w:rsidP="00B17394">
            <w:pPr>
              <w:suppressAutoHyphens w:val="0"/>
              <w:spacing w:line="276" w:lineRule="auto"/>
              <w:ind w:firstLine="0"/>
              <w:jc w:val="center"/>
            </w:pPr>
            <w:r w:rsidRPr="00B17394">
              <w:t>КласКод</w:t>
            </w:r>
          </w:p>
        </w:tc>
        <w:tc>
          <w:tcPr>
            <w:tcW w:w="1276" w:type="dxa"/>
            <w:tcBorders>
              <w:top w:val="nil"/>
              <w:left w:val="nil"/>
              <w:bottom w:val="single" w:sz="4" w:space="0" w:color="auto"/>
              <w:right w:val="single" w:sz="4" w:space="0" w:color="auto"/>
            </w:tcBorders>
            <w:shd w:val="clear" w:color="auto" w:fill="auto"/>
            <w:hideMark/>
          </w:tcPr>
          <w:p w14:paraId="6E3CB3DD" w14:textId="77777777" w:rsidR="0068084C" w:rsidRPr="00B17394" w:rsidRDefault="0068084C" w:rsidP="00B17394">
            <w:pPr>
              <w:suppressAutoHyphens w:val="0"/>
              <w:spacing w:line="276" w:lineRule="auto"/>
              <w:ind w:firstLine="0"/>
              <w:jc w:val="center"/>
            </w:pPr>
            <w:r w:rsidRPr="00B17394">
              <w:t>A</w:t>
            </w:r>
          </w:p>
        </w:tc>
        <w:tc>
          <w:tcPr>
            <w:tcW w:w="1275" w:type="dxa"/>
            <w:tcBorders>
              <w:top w:val="nil"/>
              <w:left w:val="nil"/>
              <w:bottom w:val="single" w:sz="4" w:space="0" w:color="auto"/>
              <w:right w:val="single" w:sz="4" w:space="0" w:color="auto"/>
            </w:tcBorders>
            <w:shd w:val="clear" w:color="auto" w:fill="auto"/>
            <w:hideMark/>
          </w:tcPr>
          <w:p w14:paraId="29CD2411" w14:textId="77777777" w:rsidR="0068084C" w:rsidRPr="00B17394" w:rsidRDefault="0068084C" w:rsidP="00B17394">
            <w:pPr>
              <w:suppressAutoHyphens w:val="0"/>
              <w:spacing w:line="276" w:lineRule="auto"/>
              <w:ind w:firstLine="0"/>
              <w:jc w:val="center"/>
            </w:pPr>
            <w:r w:rsidRPr="00B17394">
              <w:t>T(1-50)</w:t>
            </w:r>
          </w:p>
        </w:tc>
        <w:tc>
          <w:tcPr>
            <w:tcW w:w="1985" w:type="dxa"/>
            <w:tcBorders>
              <w:top w:val="nil"/>
              <w:left w:val="nil"/>
              <w:bottom w:val="single" w:sz="4" w:space="0" w:color="auto"/>
              <w:right w:val="single" w:sz="4" w:space="0" w:color="auto"/>
            </w:tcBorders>
            <w:shd w:val="clear" w:color="auto" w:fill="auto"/>
            <w:hideMark/>
          </w:tcPr>
          <w:p w14:paraId="3DED608A" w14:textId="77777777" w:rsidR="0068084C" w:rsidRPr="00B17394" w:rsidRDefault="0068084C" w:rsidP="00B17394">
            <w:pPr>
              <w:suppressAutoHyphens w:val="0"/>
              <w:spacing w:line="276" w:lineRule="auto"/>
              <w:ind w:firstLine="0"/>
              <w:jc w:val="center"/>
            </w:pPr>
            <w:r w:rsidRPr="00B17394">
              <w:t>Н</w:t>
            </w:r>
          </w:p>
        </w:tc>
        <w:tc>
          <w:tcPr>
            <w:tcW w:w="5528" w:type="dxa"/>
            <w:tcBorders>
              <w:top w:val="nil"/>
              <w:left w:val="nil"/>
              <w:bottom w:val="single" w:sz="4" w:space="0" w:color="auto"/>
              <w:right w:val="single" w:sz="4" w:space="0" w:color="auto"/>
            </w:tcBorders>
            <w:shd w:val="clear" w:color="auto" w:fill="auto"/>
            <w:hideMark/>
          </w:tcPr>
          <w:p w14:paraId="569D6918" w14:textId="77777777" w:rsidR="0068084C" w:rsidRPr="00B17394" w:rsidRDefault="0068084C" w:rsidP="00B17394">
            <w:pPr>
              <w:suppressAutoHyphens w:val="0"/>
              <w:spacing w:line="276" w:lineRule="auto"/>
              <w:ind w:firstLine="0"/>
              <w:jc w:val="left"/>
            </w:pPr>
            <w:r w:rsidRPr="00B17394">
              <w:t> </w:t>
            </w:r>
          </w:p>
        </w:tc>
      </w:tr>
      <w:tr w:rsidR="0068084C" w:rsidRPr="00B17394" w14:paraId="77668E5B"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731538BC" w14:textId="77777777" w:rsidR="0068084C" w:rsidRPr="00B17394" w:rsidRDefault="0068084C" w:rsidP="00B17394">
            <w:pPr>
              <w:suppressAutoHyphens w:val="0"/>
              <w:spacing w:line="276" w:lineRule="auto"/>
              <w:ind w:firstLine="0"/>
              <w:jc w:val="left"/>
            </w:pPr>
            <w:r w:rsidRPr="00B17394">
              <w:t>Группа упаковки</w:t>
            </w:r>
          </w:p>
        </w:tc>
        <w:tc>
          <w:tcPr>
            <w:tcW w:w="2019" w:type="dxa"/>
            <w:tcBorders>
              <w:top w:val="nil"/>
              <w:left w:val="nil"/>
              <w:bottom w:val="single" w:sz="4" w:space="0" w:color="auto"/>
              <w:right w:val="single" w:sz="4" w:space="0" w:color="auto"/>
            </w:tcBorders>
            <w:shd w:val="clear" w:color="auto" w:fill="auto"/>
            <w:hideMark/>
          </w:tcPr>
          <w:p w14:paraId="102E7E82" w14:textId="77777777" w:rsidR="0068084C" w:rsidRPr="00B17394" w:rsidRDefault="0068084C" w:rsidP="00B17394">
            <w:pPr>
              <w:suppressAutoHyphens w:val="0"/>
              <w:spacing w:line="276" w:lineRule="auto"/>
              <w:ind w:firstLine="0"/>
              <w:jc w:val="center"/>
            </w:pPr>
            <w:r w:rsidRPr="00B17394">
              <w:t>ГрУп</w:t>
            </w:r>
          </w:p>
        </w:tc>
        <w:tc>
          <w:tcPr>
            <w:tcW w:w="1276" w:type="dxa"/>
            <w:tcBorders>
              <w:top w:val="nil"/>
              <w:left w:val="nil"/>
              <w:bottom w:val="single" w:sz="4" w:space="0" w:color="auto"/>
              <w:right w:val="single" w:sz="4" w:space="0" w:color="auto"/>
            </w:tcBorders>
            <w:shd w:val="clear" w:color="auto" w:fill="auto"/>
            <w:hideMark/>
          </w:tcPr>
          <w:p w14:paraId="62B7FE97" w14:textId="77777777" w:rsidR="0068084C" w:rsidRPr="00B17394" w:rsidRDefault="0068084C" w:rsidP="00B17394">
            <w:pPr>
              <w:suppressAutoHyphens w:val="0"/>
              <w:spacing w:line="276" w:lineRule="auto"/>
              <w:ind w:firstLine="0"/>
              <w:jc w:val="center"/>
            </w:pPr>
            <w:r w:rsidRPr="00B17394">
              <w:t>A</w:t>
            </w:r>
          </w:p>
        </w:tc>
        <w:tc>
          <w:tcPr>
            <w:tcW w:w="1275" w:type="dxa"/>
            <w:tcBorders>
              <w:top w:val="nil"/>
              <w:left w:val="nil"/>
              <w:bottom w:val="single" w:sz="4" w:space="0" w:color="auto"/>
              <w:right w:val="single" w:sz="4" w:space="0" w:color="auto"/>
            </w:tcBorders>
            <w:shd w:val="clear" w:color="auto" w:fill="auto"/>
            <w:hideMark/>
          </w:tcPr>
          <w:p w14:paraId="47AEDDFE" w14:textId="77777777" w:rsidR="0068084C" w:rsidRPr="00B17394" w:rsidRDefault="0068084C" w:rsidP="00B17394">
            <w:pPr>
              <w:suppressAutoHyphens w:val="0"/>
              <w:spacing w:line="276" w:lineRule="auto"/>
              <w:ind w:firstLine="0"/>
              <w:jc w:val="center"/>
            </w:pPr>
            <w:r w:rsidRPr="00B17394">
              <w:t>T(1-50)</w:t>
            </w:r>
          </w:p>
        </w:tc>
        <w:tc>
          <w:tcPr>
            <w:tcW w:w="1985" w:type="dxa"/>
            <w:tcBorders>
              <w:top w:val="nil"/>
              <w:left w:val="nil"/>
              <w:bottom w:val="single" w:sz="4" w:space="0" w:color="auto"/>
              <w:right w:val="single" w:sz="4" w:space="0" w:color="auto"/>
            </w:tcBorders>
            <w:shd w:val="clear" w:color="auto" w:fill="auto"/>
            <w:hideMark/>
          </w:tcPr>
          <w:p w14:paraId="1A872BC6" w14:textId="77777777" w:rsidR="0068084C" w:rsidRPr="00B17394" w:rsidRDefault="0068084C" w:rsidP="00B17394">
            <w:pPr>
              <w:suppressAutoHyphens w:val="0"/>
              <w:spacing w:line="276" w:lineRule="auto"/>
              <w:ind w:firstLine="0"/>
              <w:jc w:val="center"/>
            </w:pPr>
            <w:r w:rsidRPr="00B17394">
              <w:t>Н</w:t>
            </w:r>
          </w:p>
        </w:tc>
        <w:tc>
          <w:tcPr>
            <w:tcW w:w="5528" w:type="dxa"/>
            <w:tcBorders>
              <w:top w:val="nil"/>
              <w:left w:val="nil"/>
              <w:bottom w:val="single" w:sz="4" w:space="0" w:color="auto"/>
              <w:right w:val="single" w:sz="4" w:space="0" w:color="auto"/>
            </w:tcBorders>
            <w:shd w:val="clear" w:color="auto" w:fill="auto"/>
            <w:hideMark/>
          </w:tcPr>
          <w:p w14:paraId="4EA6FDE1" w14:textId="77777777" w:rsidR="0068084C" w:rsidRPr="00B17394" w:rsidRDefault="0068084C" w:rsidP="00B17394">
            <w:pPr>
              <w:suppressAutoHyphens w:val="0"/>
              <w:spacing w:line="276" w:lineRule="auto"/>
              <w:ind w:firstLine="0"/>
              <w:jc w:val="left"/>
            </w:pPr>
            <w:r w:rsidRPr="00B17394">
              <w:t> </w:t>
            </w:r>
          </w:p>
        </w:tc>
      </w:tr>
      <w:tr w:rsidR="0068084C" w:rsidRPr="00B17394" w14:paraId="3C22C10F"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34702F4C" w14:textId="77777777" w:rsidR="0068084C" w:rsidRPr="00B17394" w:rsidRDefault="0068084C" w:rsidP="00B17394">
            <w:pPr>
              <w:suppressAutoHyphens w:val="0"/>
              <w:spacing w:line="276" w:lineRule="auto"/>
              <w:ind w:firstLine="0"/>
              <w:jc w:val="left"/>
            </w:pPr>
            <w:r w:rsidRPr="00B17394">
              <w:t>Знак опасности</w:t>
            </w:r>
          </w:p>
        </w:tc>
        <w:tc>
          <w:tcPr>
            <w:tcW w:w="2019" w:type="dxa"/>
            <w:tcBorders>
              <w:top w:val="nil"/>
              <w:left w:val="nil"/>
              <w:bottom w:val="single" w:sz="4" w:space="0" w:color="auto"/>
              <w:right w:val="single" w:sz="4" w:space="0" w:color="auto"/>
            </w:tcBorders>
            <w:shd w:val="clear" w:color="auto" w:fill="auto"/>
            <w:hideMark/>
          </w:tcPr>
          <w:p w14:paraId="4ED3425C" w14:textId="77777777" w:rsidR="0068084C" w:rsidRPr="00B17394" w:rsidRDefault="0068084C" w:rsidP="00B17394">
            <w:pPr>
              <w:suppressAutoHyphens w:val="0"/>
              <w:spacing w:line="276" w:lineRule="auto"/>
              <w:ind w:firstLine="0"/>
              <w:jc w:val="center"/>
            </w:pPr>
            <w:r w:rsidRPr="00B17394">
              <w:t>ЗнОп</w:t>
            </w:r>
          </w:p>
        </w:tc>
        <w:tc>
          <w:tcPr>
            <w:tcW w:w="1276" w:type="dxa"/>
            <w:tcBorders>
              <w:top w:val="nil"/>
              <w:left w:val="nil"/>
              <w:bottom w:val="single" w:sz="4" w:space="0" w:color="auto"/>
              <w:right w:val="single" w:sz="4" w:space="0" w:color="auto"/>
            </w:tcBorders>
            <w:shd w:val="clear" w:color="auto" w:fill="auto"/>
            <w:hideMark/>
          </w:tcPr>
          <w:p w14:paraId="19A5B5C4" w14:textId="77777777" w:rsidR="0068084C" w:rsidRPr="00B17394" w:rsidRDefault="0068084C" w:rsidP="00B17394">
            <w:pPr>
              <w:suppressAutoHyphens w:val="0"/>
              <w:spacing w:line="276" w:lineRule="auto"/>
              <w:ind w:firstLine="0"/>
              <w:jc w:val="center"/>
            </w:pPr>
            <w:r w:rsidRPr="00B17394">
              <w:t>A</w:t>
            </w:r>
          </w:p>
        </w:tc>
        <w:tc>
          <w:tcPr>
            <w:tcW w:w="1275" w:type="dxa"/>
            <w:tcBorders>
              <w:top w:val="nil"/>
              <w:left w:val="nil"/>
              <w:bottom w:val="single" w:sz="4" w:space="0" w:color="auto"/>
              <w:right w:val="single" w:sz="4" w:space="0" w:color="auto"/>
            </w:tcBorders>
            <w:shd w:val="clear" w:color="auto" w:fill="auto"/>
            <w:hideMark/>
          </w:tcPr>
          <w:p w14:paraId="053ADABA" w14:textId="77777777" w:rsidR="0068084C" w:rsidRPr="00B17394" w:rsidRDefault="0068084C" w:rsidP="00B17394">
            <w:pPr>
              <w:suppressAutoHyphens w:val="0"/>
              <w:spacing w:line="276" w:lineRule="auto"/>
              <w:ind w:firstLine="0"/>
              <w:jc w:val="center"/>
            </w:pPr>
            <w:r w:rsidRPr="00B17394">
              <w:t>T(1-50)</w:t>
            </w:r>
          </w:p>
        </w:tc>
        <w:tc>
          <w:tcPr>
            <w:tcW w:w="1985" w:type="dxa"/>
            <w:tcBorders>
              <w:top w:val="nil"/>
              <w:left w:val="nil"/>
              <w:bottom w:val="single" w:sz="4" w:space="0" w:color="auto"/>
              <w:right w:val="single" w:sz="4" w:space="0" w:color="auto"/>
            </w:tcBorders>
            <w:shd w:val="clear" w:color="auto" w:fill="auto"/>
            <w:hideMark/>
          </w:tcPr>
          <w:p w14:paraId="3DE5BFBA" w14:textId="77777777" w:rsidR="0068084C" w:rsidRPr="00B17394" w:rsidRDefault="0068084C" w:rsidP="00B17394">
            <w:pPr>
              <w:suppressAutoHyphens w:val="0"/>
              <w:spacing w:line="276" w:lineRule="auto"/>
              <w:ind w:firstLine="0"/>
              <w:jc w:val="center"/>
            </w:pPr>
            <w:r w:rsidRPr="00B17394">
              <w:t>Н</w:t>
            </w:r>
          </w:p>
        </w:tc>
        <w:tc>
          <w:tcPr>
            <w:tcW w:w="5528" w:type="dxa"/>
            <w:tcBorders>
              <w:top w:val="nil"/>
              <w:left w:val="nil"/>
              <w:bottom w:val="single" w:sz="4" w:space="0" w:color="auto"/>
              <w:right w:val="single" w:sz="4" w:space="0" w:color="auto"/>
            </w:tcBorders>
            <w:shd w:val="clear" w:color="auto" w:fill="auto"/>
            <w:hideMark/>
          </w:tcPr>
          <w:p w14:paraId="31F91837" w14:textId="77777777" w:rsidR="0068084C" w:rsidRPr="00B17394" w:rsidRDefault="0068084C" w:rsidP="00B17394">
            <w:pPr>
              <w:suppressAutoHyphens w:val="0"/>
              <w:spacing w:line="276" w:lineRule="auto"/>
              <w:ind w:firstLine="0"/>
              <w:jc w:val="left"/>
            </w:pPr>
            <w:r w:rsidRPr="00B17394">
              <w:t> </w:t>
            </w:r>
          </w:p>
        </w:tc>
      </w:tr>
      <w:tr w:rsidR="0068084C" w:rsidRPr="00B17394" w14:paraId="4EDCF5C8"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1C553671" w14:textId="77777777" w:rsidR="0068084C" w:rsidRPr="00B17394" w:rsidRDefault="0068084C" w:rsidP="007D65E1">
            <w:pPr>
              <w:suppressAutoHyphens w:val="0"/>
              <w:ind w:firstLine="0"/>
              <w:jc w:val="left"/>
            </w:pPr>
            <w:r w:rsidRPr="00B17394">
              <w:t>Код ограничения проезда через туннели</w:t>
            </w:r>
          </w:p>
        </w:tc>
        <w:tc>
          <w:tcPr>
            <w:tcW w:w="2019" w:type="dxa"/>
            <w:tcBorders>
              <w:top w:val="nil"/>
              <w:left w:val="nil"/>
              <w:bottom w:val="single" w:sz="4" w:space="0" w:color="auto"/>
              <w:right w:val="single" w:sz="4" w:space="0" w:color="auto"/>
            </w:tcBorders>
            <w:shd w:val="clear" w:color="auto" w:fill="auto"/>
            <w:hideMark/>
          </w:tcPr>
          <w:p w14:paraId="0C16464D" w14:textId="77777777" w:rsidR="0068084C" w:rsidRPr="00B17394" w:rsidRDefault="0068084C" w:rsidP="007D65E1">
            <w:pPr>
              <w:suppressAutoHyphens w:val="0"/>
              <w:ind w:firstLine="0"/>
              <w:jc w:val="center"/>
            </w:pPr>
            <w:r w:rsidRPr="00B17394">
              <w:t>КодОгрЧерТун</w:t>
            </w:r>
          </w:p>
        </w:tc>
        <w:tc>
          <w:tcPr>
            <w:tcW w:w="1276" w:type="dxa"/>
            <w:tcBorders>
              <w:top w:val="nil"/>
              <w:left w:val="nil"/>
              <w:bottom w:val="single" w:sz="4" w:space="0" w:color="auto"/>
              <w:right w:val="single" w:sz="4" w:space="0" w:color="auto"/>
            </w:tcBorders>
            <w:shd w:val="clear" w:color="auto" w:fill="auto"/>
            <w:hideMark/>
          </w:tcPr>
          <w:p w14:paraId="4D93A2C2" w14:textId="77777777" w:rsidR="0068084C" w:rsidRPr="00B17394" w:rsidRDefault="0068084C" w:rsidP="007D65E1">
            <w:pPr>
              <w:suppressAutoHyphens w:val="0"/>
              <w:ind w:firstLine="0"/>
              <w:jc w:val="center"/>
            </w:pPr>
            <w:r w:rsidRPr="00B17394">
              <w:t>A</w:t>
            </w:r>
          </w:p>
        </w:tc>
        <w:tc>
          <w:tcPr>
            <w:tcW w:w="1275" w:type="dxa"/>
            <w:tcBorders>
              <w:top w:val="nil"/>
              <w:left w:val="nil"/>
              <w:bottom w:val="single" w:sz="4" w:space="0" w:color="auto"/>
              <w:right w:val="single" w:sz="4" w:space="0" w:color="auto"/>
            </w:tcBorders>
            <w:shd w:val="clear" w:color="auto" w:fill="auto"/>
            <w:hideMark/>
          </w:tcPr>
          <w:p w14:paraId="33D7BB74" w14:textId="77777777" w:rsidR="0068084C" w:rsidRPr="00B17394" w:rsidRDefault="0068084C" w:rsidP="007D65E1">
            <w:pPr>
              <w:suppressAutoHyphens w:val="0"/>
              <w:ind w:firstLine="0"/>
              <w:jc w:val="center"/>
            </w:pPr>
            <w:r w:rsidRPr="00B17394">
              <w:t>T(1-50)</w:t>
            </w:r>
          </w:p>
        </w:tc>
        <w:tc>
          <w:tcPr>
            <w:tcW w:w="1985" w:type="dxa"/>
            <w:tcBorders>
              <w:top w:val="nil"/>
              <w:left w:val="nil"/>
              <w:bottom w:val="single" w:sz="4" w:space="0" w:color="auto"/>
              <w:right w:val="single" w:sz="4" w:space="0" w:color="auto"/>
            </w:tcBorders>
            <w:shd w:val="clear" w:color="auto" w:fill="auto"/>
            <w:hideMark/>
          </w:tcPr>
          <w:p w14:paraId="763F15D9" w14:textId="77777777" w:rsidR="0068084C" w:rsidRPr="00B17394" w:rsidRDefault="0068084C" w:rsidP="007D65E1">
            <w:pPr>
              <w:suppressAutoHyphens w:val="0"/>
              <w:ind w:firstLine="0"/>
              <w:jc w:val="center"/>
            </w:pPr>
            <w:r w:rsidRPr="00B17394">
              <w:t>Н</w:t>
            </w:r>
          </w:p>
        </w:tc>
        <w:tc>
          <w:tcPr>
            <w:tcW w:w="5528" w:type="dxa"/>
            <w:tcBorders>
              <w:top w:val="nil"/>
              <w:left w:val="nil"/>
              <w:bottom w:val="single" w:sz="4" w:space="0" w:color="auto"/>
              <w:right w:val="single" w:sz="4" w:space="0" w:color="auto"/>
            </w:tcBorders>
            <w:shd w:val="clear" w:color="auto" w:fill="auto"/>
            <w:hideMark/>
          </w:tcPr>
          <w:p w14:paraId="6D361553" w14:textId="3DE275C9" w:rsidR="0068084C" w:rsidRPr="00B17394" w:rsidRDefault="00132DE1" w:rsidP="008C4C7F">
            <w:pPr>
              <w:suppressAutoHyphens w:val="0"/>
              <w:ind w:firstLine="0"/>
              <w:jc w:val="left"/>
            </w:pPr>
            <w:r w:rsidRPr="00B17394">
              <w:t>Обязательно указывается значение кода ограничения проезда через туннели в соответствии с подпунктом 3.2.1 (таблица A) главы 3.2 части 3 приложения A (Колонка 15 "Трансп. Категория (Код ограничения проезда через туннели)") и главы 8.6 части 8 приложения B ДОПОГ</w:t>
            </w:r>
            <w:r w:rsidR="0042563C" w:rsidRPr="00B17394">
              <w:t xml:space="preserve"> </w:t>
            </w:r>
            <w:r w:rsidR="0042563C" w:rsidRPr="00B17394">
              <w:rPr>
                <w:rFonts w:eastAsiaTheme="minorHAnsi"/>
                <w:lang w:eastAsia="en-US"/>
              </w:rPr>
              <w:t>(ADR)</w:t>
            </w:r>
            <w:r w:rsidRPr="00B17394">
              <w:t>. В случае если значение в справочнике отсутствует, должно быть указано значение "</w:t>
            </w:r>
            <w:r w:rsidR="00A61455" w:rsidRPr="00B17394">
              <w:t>–</w:t>
            </w:r>
            <w:r w:rsidRPr="00B17394">
              <w:t>"</w:t>
            </w:r>
          </w:p>
        </w:tc>
      </w:tr>
      <w:tr w:rsidR="0068084C" w:rsidRPr="00B17394" w14:paraId="5F79DB52"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0DCDD167" w14:textId="77777777" w:rsidR="0068084C" w:rsidRPr="00B17394" w:rsidRDefault="0068084C" w:rsidP="007D65E1">
            <w:pPr>
              <w:suppressAutoHyphens w:val="0"/>
              <w:ind w:firstLine="0"/>
              <w:jc w:val="left"/>
            </w:pPr>
            <w:r w:rsidRPr="00B17394">
              <w:t>Название или символ каждого радионуклида</w:t>
            </w:r>
          </w:p>
        </w:tc>
        <w:tc>
          <w:tcPr>
            <w:tcW w:w="2019" w:type="dxa"/>
            <w:tcBorders>
              <w:top w:val="nil"/>
              <w:left w:val="nil"/>
              <w:bottom w:val="single" w:sz="4" w:space="0" w:color="auto"/>
              <w:right w:val="single" w:sz="4" w:space="0" w:color="auto"/>
            </w:tcBorders>
            <w:shd w:val="clear" w:color="auto" w:fill="auto"/>
            <w:hideMark/>
          </w:tcPr>
          <w:p w14:paraId="2BE7046E" w14:textId="77777777" w:rsidR="0068084C" w:rsidRPr="00B17394" w:rsidRDefault="0068084C" w:rsidP="007D65E1">
            <w:pPr>
              <w:suppressAutoHyphens w:val="0"/>
              <w:ind w:firstLine="0"/>
              <w:jc w:val="center"/>
            </w:pPr>
            <w:r w:rsidRPr="00B17394">
              <w:t>НазРадионук</w:t>
            </w:r>
          </w:p>
        </w:tc>
        <w:tc>
          <w:tcPr>
            <w:tcW w:w="1276" w:type="dxa"/>
            <w:tcBorders>
              <w:top w:val="nil"/>
              <w:left w:val="nil"/>
              <w:bottom w:val="single" w:sz="4" w:space="0" w:color="auto"/>
              <w:right w:val="single" w:sz="4" w:space="0" w:color="auto"/>
            </w:tcBorders>
            <w:shd w:val="clear" w:color="auto" w:fill="auto"/>
            <w:hideMark/>
          </w:tcPr>
          <w:p w14:paraId="58A1C9A6" w14:textId="77777777" w:rsidR="0068084C" w:rsidRPr="00B17394" w:rsidRDefault="0068084C" w:rsidP="007D65E1">
            <w:pPr>
              <w:suppressAutoHyphens w:val="0"/>
              <w:ind w:firstLine="0"/>
              <w:jc w:val="center"/>
            </w:pPr>
            <w:r w:rsidRPr="00B17394">
              <w:t>A</w:t>
            </w:r>
          </w:p>
        </w:tc>
        <w:tc>
          <w:tcPr>
            <w:tcW w:w="1275" w:type="dxa"/>
            <w:tcBorders>
              <w:top w:val="nil"/>
              <w:left w:val="nil"/>
              <w:bottom w:val="single" w:sz="4" w:space="0" w:color="auto"/>
              <w:right w:val="single" w:sz="4" w:space="0" w:color="auto"/>
            </w:tcBorders>
            <w:shd w:val="clear" w:color="auto" w:fill="auto"/>
            <w:hideMark/>
          </w:tcPr>
          <w:p w14:paraId="51C1CF67" w14:textId="77777777" w:rsidR="0068084C" w:rsidRPr="00B17394" w:rsidRDefault="0068084C" w:rsidP="007D65E1">
            <w:pPr>
              <w:suppressAutoHyphens w:val="0"/>
              <w:ind w:firstLine="0"/>
              <w:jc w:val="center"/>
            </w:pPr>
            <w:r w:rsidRPr="00B17394">
              <w:t>T(1-1000)</w:t>
            </w:r>
          </w:p>
        </w:tc>
        <w:tc>
          <w:tcPr>
            <w:tcW w:w="1985" w:type="dxa"/>
            <w:tcBorders>
              <w:top w:val="nil"/>
              <w:left w:val="nil"/>
              <w:bottom w:val="single" w:sz="4" w:space="0" w:color="auto"/>
              <w:right w:val="single" w:sz="4" w:space="0" w:color="auto"/>
            </w:tcBorders>
            <w:shd w:val="clear" w:color="auto" w:fill="auto"/>
            <w:hideMark/>
          </w:tcPr>
          <w:p w14:paraId="133E840D" w14:textId="77777777" w:rsidR="0068084C" w:rsidRPr="00B17394" w:rsidRDefault="0068084C" w:rsidP="007D65E1">
            <w:pPr>
              <w:suppressAutoHyphens w:val="0"/>
              <w:ind w:firstLine="0"/>
              <w:jc w:val="center"/>
            </w:pPr>
            <w:r w:rsidRPr="00B17394">
              <w:t>Н</w:t>
            </w:r>
          </w:p>
        </w:tc>
        <w:tc>
          <w:tcPr>
            <w:tcW w:w="5528" w:type="dxa"/>
            <w:tcBorders>
              <w:top w:val="nil"/>
              <w:left w:val="nil"/>
              <w:bottom w:val="single" w:sz="4" w:space="0" w:color="auto"/>
              <w:right w:val="single" w:sz="4" w:space="0" w:color="auto"/>
            </w:tcBorders>
            <w:shd w:val="clear" w:color="auto" w:fill="auto"/>
            <w:hideMark/>
          </w:tcPr>
          <w:p w14:paraId="605CB432" w14:textId="77777777" w:rsidR="0068084C" w:rsidRPr="00B17394" w:rsidRDefault="0068084C" w:rsidP="007D65E1">
            <w:pPr>
              <w:suppressAutoHyphens w:val="0"/>
              <w:ind w:firstLine="0"/>
              <w:jc w:val="left"/>
            </w:pPr>
            <w:r w:rsidRPr="00B17394">
              <w:t> </w:t>
            </w:r>
          </w:p>
        </w:tc>
      </w:tr>
      <w:tr w:rsidR="0068084C" w:rsidRPr="00B17394" w14:paraId="79094258"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60DFCDFA" w14:textId="77777777" w:rsidR="0068084C" w:rsidRPr="00B17394" w:rsidRDefault="0068084C" w:rsidP="007D65E1">
            <w:pPr>
              <w:suppressAutoHyphens w:val="0"/>
              <w:ind w:firstLine="0"/>
              <w:jc w:val="left"/>
            </w:pPr>
            <w:r w:rsidRPr="00B17394">
              <w:t>Описание физической и химической формы</w:t>
            </w:r>
          </w:p>
        </w:tc>
        <w:tc>
          <w:tcPr>
            <w:tcW w:w="2019" w:type="dxa"/>
            <w:tcBorders>
              <w:top w:val="nil"/>
              <w:left w:val="nil"/>
              <w:bottom w:val="single" w:sz="4" w:space="0" w:color="auto"/>
              <w:right w:val="single" w:sz="4" w:space="0" w:color="auto"/>
            </w:tcBorders>
            <w:shd w:val="clear" w:color="auto" w:fill="auto"/>
            <w:hideMark/>
          </w:tcPr>
          <w:p w14:paraId="04EDCCF6" w14:textId="77777777" w:rsidR="0068084C" w:rsidRPr="00B17394" w:rsidRDefault="0068084C" w:rsidP="007D65E1">
            <w:pPr>
              <w:suppressAutoHyphens w:val="0"/>
              <w:ind w:firstLine="0"/>
              <w:jc w:val="center"/>
            </w:pPr>
            <w:r w:rsidRPr="00B17394">
              <w:t>ОписФизХимФорм</w:t>
            </w:r>
          </w:p>
        </w:tc>
        <w:tc>
          <w:tcPr>
            <w:tcW w:w="1276" w:type="dxa"/>
            <w:tcBorders>
              <w:top w:val="nil"/>
              <w:left w:val="nil"/>
              <w:bottom w:val="single" w:sz="4" w:space="0" w:color="auto"/>
              <w:right w:val="single" w:sz="4" w:space="0" w:color="auto"/>
            </w:tcBorders>
            <w:shd w:val="clear" w:color="auto" w:fill="auto"/>
            <w:hideMark/>
          </w:tcPr>
          <w:p w14:paraId="31DCA461" w14:textId="77777777" w:rsidR="0068084C" w:rsidRPr="00B17394" w:rsidRDefault="0068084C" w:rsidP="007D65E1">
            <w:pPr>
              <w:suppressAutoHyphens w:val="0"/>
              <w:ind w:firstLine="0"/>
              <w:jc w:val="center"/>
            </w:pPr>
            <w:r w:rsidRPr="00B17394">
              <w:t>A</w:t>
            </w:r>
          </w:p>
        </w:tc>
        <w:tc>
          <w:tcPr>
            <w:tcW w:w="1275" w:type="dxa"/>
            <w:tcBorders>
              <w:top w:val="nil"/>
              <w:left w:val="nil"/>
              <w:bottom w:val="single" w:sz="4" w:space="0" w:color="auto"/>
              <w:right w:val="single" w:sz="4" w:space="0" w:color="auto"/>
            </w:tcBorders>
            <w:shd w:val="clear" w:color="auto" w:fill="auto"/>
            <w:hideMark/>
          </w:tcPr>
          <w:p w14:paraId="789ADAC0" w14:textId="77777777" w:rsidR="0068084C" w:rsidRPr="00B17394" w:rsidRDefault="0068084C" w:rsidP="007D65E1">
            <w:pPr>
              <w:suppressAutoHyphens w:val="0"/>
              <w:ind w:firstLine="0"/>
              <w:jc w:val="center"/>
            </w:pPr>
            <w:r w:rsidRPr="00B17394">
              <w:t>T(1-1000)</w:t>
            </w:r>
          </w:p>
        </w:tc>
        <w:tc>
          <w:tcPr>
            <w:tcW w:w="1985" w:type="dxa"/>
            <w:tcBorders>
              <w:top w:val="nil"/>
              <w:left w:val="nil"/>
              <w:bottom w:val="single" w:sz="4" w:space="0" w:color="auto"/>
              <w:right w:val="single" w:sz="4" w:space="0" w:color="auto"/>
            </w:tcBorders>
            <w:shd w:val="clear" w:color="auto" w:fill="auto"/>
            <w:hideMark/>
          </w:tcPr>
          <w:p w14:paraId="67C6FCD2" w14:textId="77777777" w:rsidR="0068084C" w:rsidRPr="00B17394" w:rsidRDefault="0068084C" w:rsidP="007D65E1">
            <w:pPr>
              <w:suppressAutoHyphens w:val="0"/>
              <w:ind w:firstLine="0"/>
              <w:jc w:val="center"/>
            </w:pPr>
            <w:r w:rsidRPr="00B17394">
              <w:t>Н</w:t>
            </w:r>
          </w:p>
        </w:tc>
        <w:tc>
          <w:tcPr>
            <w:tcW w:w="5528" w:type="dxa"/>
            <w:tcBorders>
              <w:top w:val="nil"/>
              <w:left w:val="nil"/>
              <w:bottom w:val="single" w:sz="4" w:space="0" w:color="auto"/>
              <w:right w:val="single" w:sz="4" w:space="0" w:color="auto"/>
            </w:tcBorders>
            <w:shd w:val="clear" w:color="auto" w:fill="auto"/>
            <w:hideMark/>
          </w:tcPr>
          <w:p w14:paraId="57DDF4E8" w14:textId="77777777" w:rsidR="0068084C" w:rsidRPr="00B17394" w:rsidRDefault="0068084C" w:rsidP="007D65E1">
            <w:pPr>
              <w:suppressAutoHyphens w:val="0"/>
              <w:ind w:firstLine="0"/>
              <w:jc w:val="left"/>
            </w:pPr>
            <w:r w:rsidRPr="00B17394">
              <w:t> </w:t>
            </w:r>
          </w:p>
        </w:tc>
      </w:tr>
      <w:tr w:rsidR="0068084C" w:rsidRPr="00B17394" w14:paraId="4B630616"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7343108B" w14:textId="77777777" w:rsidR="0068084C" w:rsidRPr="00B17394" w:rsidRDefault="0068084C" w:rsidP="007D65E1">
            <w:pPr>
              <w:suppressAutoHyphens w:val="0"/>
              <w:ind w:firstLine="0"/>
              <w:jc w:val="left"/>
            </w:pPr>
            <w:r w:rsidRPr="00B17394">
              <w:t>Максимальная активность радиоактивного содержимого во время перевозки, выраженная в беккерелях (Бк), или масса делящегося материала, выраженная в граммах (г) или соответствующих кратных грамму единицах</w:t>
            </w:r>
          </w:p>
        </w:tc>
        <w:tc>
          <w:tcPr>
            <w:tcW w:w="2019" w:type="dxa"/>
            <w:tcBorders>
              <w:top w:val="nil"/>
              <w:left w:val="nil"/>
              <w:bottom w:val="single" w:sz="4" w:space="0" w:color="auto"/>
              <w:right w:val="single" w:sz="4" w:space="0" w:color="auto"/>
            </w:tcBorders>
            <w:shd w:val="clear" w:color="auto" w:fill="auto"/>
            <w:hideMark/>
          </w:tcPr>
          <w:p w14:paraId="6EDE97F5" w14:textId="77777777" w:rsidR="0068084C" w:rsidRPr="00B17394" w:rsidRDefault="0068084C" w:rsidP="007D65E1">
            <w:pPr>
              <w:suppressAutoHyphens w:val="0"/>
              <w:ind w:firstLine="0"/>
              <w:jc w:val="center"/>
            </w:pPr>
            <w:r w:rsidRPr="00B17394">
              <w:t>МаксАкт</w:t>
            </w:r>
          </w:p>
        </w:tc>
        <w:tc>
          <w:tcPr>
            <w:tcW w:w="1276" w:type="dxa"/>
            <w:tcBorders>
              <w:top w:val="nil"/>
              <w:left w:val="nil"/>
              <w:bottom w:val="single" w:sz="4" w:space="0" w:color="auto"/>
              <w:right w:val="single" w:sz="4" w:space="0" w:color="auto"/>
            </w:tcBorders>
            <w:shd w:val="clear" w:color="auto" w:fill="auto"/>
            <w:hideMark/>
          </w:tcPr>
          <w:p w14:paraId="6C788EC2" w14:textId="77777777" w:rsidR="0068084C" w:rsidRPr="00B17394" w:rsidRDefault="0068084C" w:rsidP="007D65E1">
            <w:pPr>
              <w:suppressAutoHyphens w:val="0"/>
              <w:ind w:firstLine="0"/>
              <w:jc w:val="center"/>
            </w:pPr>
            <w:r w:rsidRPr="00B17394">
              <w:t>A</w:t>
            </w:r>
          </w:p>
        </w:tc>
        <w:tc>
          <w:tcPr>
            <w:tcW w:w="1275" w:type="dxa"/>
            <w:tcBorders>
              <w:top w:val="nil"/>
              <w:left w:val="nil"/>
              <w:bottom w:val="single" w:sz="4" w:space="0" w:color="auto"/>
              <w:right w:val="single" w:sz="4" w:space="0" w:color="auto"/>
            </w:tcBorders>
            <w:shd w:val="clear" w:color="auto" w:fill="auto"/>
            <w:hideMark/>
          </w:tcPr>
          <w:p w14:paraId="680992F3" w14:textId="77777777" w:rsidR="0068084C" w:rsidRPr="00B17394" w:rsidRDefault="0068084C" w:rsidP="007D65E1">
            <w:pPr>
              <w:suppressAutoHyphens w:val="0"/>
              <w:ind w:firstLine="0"/>
              <w:jc w:val="center"/>
            </w:pPr>
            <w:r w:rsidRPr="00B17394">
              <w:t>T(1-1000)</w:t>
            </w:r>
          </w:p>
        </w:tc>
        <w:tc>
          <w:tcPr>
            <w:tcW w:w="1985" w:type="dxa"/>
            <w:tcBorders>
              <w:top w:val="nil"/>
              <w:left w:val="nil"/>
              <w:bottom w:val="single" w:sz="4" w:space="0" w:color="auto"/>
              <w:right w:val="single" w:sz="4" w:space="0" w:color="auto"/>
            </w:tcBorders>
            <w:shd w:val="clear" w:color="auto" w:fill="auto"/>
            <w:hideMark/>
          </w:tcPr>
          <w:p w14:paraId="52575276" w14:textId="77777777" w:rsidR="0068084C" w:rsidRPr="00B17394" w:rsidRDefault="0068084C" w:rsidP="007D65E1">
            <w:pPr>
              <w:suppressAutoHyphens w:val="0"/>
              <w:ind w:firstLine="0"/>
              <w:jc w:val="center"/>
            </w:pPr>
            <w:r w:rsidRPr="00B17394">
              <w:t>Н</w:t>
            </w:r>
          </w:p>
        </w:tc>
        <w:tc>
          <w:tcPr>
            <w:tcW w:w="5528" w:type="dxa"/>
            <w:tcBorders>
              <w:top w:val="nil"/>
              <w:left w:val="nil"/>
              <w:bottom w:val="single" w:sz="4" w:space="0" w:color="auto"/>
              <w:right w:val="single" w:sz="4" w:space="0" w:color="auto"/>
            </w:tcBorders>
            <w:shd w:val="clear" w:color="auto" w:fill="auto"/>
            <w:hideMark/>
          </w:tcPr>
          <w:p w14:paraId="7B035F11" w14:textId="77777777" w:rsidR="0068084C" w:rsidRPr="00B17394" w:rsidRDefault="0068084C" w:rsidP="007D65E1">
            <w:pPr>
              <w:suppressAutoHyphens w:val="0"/>
              <w:ind w:firstLine="0"/>
              <w:jc w:val="left"/>
            </w:pPr>
            <w:r w:rsidRPr="00B17394">
              <w:t> </w:t>
            </w:r>
          </w:p>
        </w:tc>
      </w:tr>
      <w:tr w:rsidR="0068084C" w:rsidRPr="00B17394" w14:paraId="73CC5D33"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30ED5E06" w14:textId="77777777" w:rsidR="0068084C" w:rsidRPr="00B17394" w:rsidRDefault="0068084C" w:rsidP="007D65E1">
            <w:pPr>
              <w:suppressAutoHyphens w:val="0"/>
              <w:ind w:firstLine="0"/>
              <w:jc w:val="left"/>
            </w:pPr>
            <w:r w:rsidRPr="00B17394">
              <w:t>Категория упаковки, транспортного пакета или контейнера</w:t>
            </w:r>
          </w:p>
        </w:tc>
        <w:tc>
          <w:tcPr>
            <w:tcW w:w="2019" w:type="dxa"/>
            <w:tcBorders>
              <w:top w:val="nil"/>
              <w:left w:val="nil"/>
              <w:bottom w:val="single" w:sz="4" w:space="0" w:color="auto"/>
              <w:right w:val="single" w:sz="4" w:space="0" w:color="auto"/>
            </w:tcBorders>
            <w:shd w:val="clear" w:color="auto" w:fill="auto"/>
            <w:hideMark/>
          </w:tcPr>
          <w:p w14:paraId="1D3CD277" w14:textId="77777777" w:rsidR="0068084C" w:rsidRPr="00B17394" w:rsidRDefault="0068084C" w:rsidP="007D65E1">
            <w:pPr>
              <w:suppressAutoHyphens w:val="0"/>
              <w:ind w:firstLine="0"/>
              <w:jc w:val="center"/>
            </w:pPr>
            <w:r w:rsidRPr="00B17394">
              <w:t>КатУпак</w:t>
            </w:r>
          </w:p>
        </w:tc>
        <w:tc>
          <w:tcPr>
            <w:tcW w:w="1276" w:type="dxa"/>
            <w:tcBorders>
              <w:top w:val="nil"/>
              <w:left w:val="nil"/>
              <w:bottom w:val="single" w:sz="4" w:space="0" w:color="auto"/>
              <w:right w:val="single" w:sz="4" w:space="0" w:color="auto"/>
            </w:tcBorders>
            <w:shd w:val="clear" w:color="auto" w:fill="auto"/>
            <w:hideMark/>
          </w:tcPr>
          <w:p w14:paraId="4162E13E" w14:textId="77777777" w:rsidR="0068084C" w:rsidRPr="00B17394" w:rsidRDefault="0068084C" w:rsidP="007D65E1">
            <w:pPr>
              <w:suppressAutoHyphens w:val="0"/>
              <w:ind w:firstLine="0"/>
              <w:jc w:val="center"/>
            </w:pPr>
            <w:r w:rsidRPr="00B17394">
              <w:t>A</w:t>
            </w:r>
          </w:p>
        </w:tc>
        <w:tc>
          <w:tcPr>
            <w:tcW w:w="1275" w:type="dxa"/>
            <w:tcBorders>
              <w:top w:val="nil"/>
              <w:left w:val="nil"/>
              <w:bottom w:val="single" w:sz="4" w:space="0" w:color="auto"/>
              <w:right w:val="single" w:sz="4" w:space="0" w:color="auto"/>
            </w:tcBorders>
            <w:shd w:val="clear" w:color="auto" w:fill="auto"/>
            <w:hideMark/>
          </w:tcPr>
          <w:p w14:paraId="0967E257" w14:textId="77777777" w:rsidR="0068084C" w:rsidRPr="00B17394" w:rsidRDefault="0068084C" w:rsidP="007D65E1">
            <w:pPr>
              <w:suppressAutoHyphens w:val="0"/>
              <w:ind w:firstLine="0"/>
              <w:jc w:val="center"/>
            </w:pPr>
            <w:r w:rsidRPr="00B17394">
              <w:t>T(1-50)</w:t>
            </w:r>
          </w:p>
        </w:tc>
        <w:tc>
          <w:tcPr>
            <w:tcW w:w="1985" w:type="dxa"/>
            <w:tcBorders>
              <w:top w:val="nil"/>
              <w:left w:val="nil"/>
              <w:bottom w:val="single" w:sz="4" w:space="0" w:color="auto"/>
              <w:right w:val="single" w:sz="4" w:space="0" w:color="auto"/>
            </w:tcBorders>
            <w:shd w:val="clear" w:color="auto" w:fill="auto"/>
            <w:hideMark/>
          </w:tcPr>
          <w:p w14:paraId="7162DCC6" w14:textId="77777777" w:rsidR="0068084C" w:rsidRPr="00B17394" w:rsidRDefault="0068084C" w:rsidP="007D65E1">
            <w:pPr>
              <w:suppressAutoHyphens w:val="0"/>
              <w:ind w:firstLine="0"/>
              <w:jc w:val="center"/>
            </w:pPr>
            <w:r w:rsidRPr="00B17394">
              <w:t>Н</w:t>
            </w:r>
          </w:p>
        </w:tc>
        <w:tc>
          <w:tcPr>
            <w:tcW w:w="5528" w:type="dxa"/>
            <w:tcBorders>
              <w:top w:val="nil"/>
              <w:left w:val="nil"/>
              <w:bottom w:val="single" w:sz="4" w:space="0" w:color="auto"/>
              <w:right w:val="single" w:sz="4" w:space="0" w:color="auto"/>
            </w:tcBorders>
            <w:shd w:val="clear" w:color="auto" w:fill="auto"/>
            <w:hideMark/>
          </w:tcPr>
          <w:p w14:paraId="78BC8878" w14:textId="77777777" w:rsidR="0068084C" w:rsidRPr="00B17394" w:rsidRDefault="0068084C" w:rsidP="007D65E1">
            <w:pPr>
              <w:suppressAutoHyphens w:val="0"/>
              <w:ind w:firstLine="0"/>
              <w:jc w:val="left"/>
            </w:pPr>
            <w:r w:rsidRPr="00B17394">
              <w:t> </w:t>
            </w:r>
          </w:p>
        </w:tc>
      </w:tr>
      <w:tr w:rsidR="0068084C" w:rsidRPr="00B17394" w14:paraId="691C115D"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0220663E" w14:textId="77777777" w:rsidR="0068084C" w:rsidRPr="00B17394" w:rsidRDefault="0068084C" w:rsidP="00B17394">
            <w:pPr>
              <w:suppressAutoHyphens w:val="0"/>
              <w:spacing w:line="276" w:lineRule="auto"/>
              <w:ind w:firstLine="0"/>
              <w:jc w:val="left"/>
            </w:pPr>
            <w:r w:rsidRPr="00B17394">
              <w:t>Транспортный индекс</w:t>
            </w:r>
          </w:p>
        </w:tc>
        <w:tc>
          <w:tcPr>
            <w:tcW w:w="2019" w:type="dxa"/>
            <w:tcBorders>
              <w:top w:val="nil"/>
              <w:left w:val="nil"/>
              <w:bottom w:val="single" w:sz="4" w:space="0" w:color="auto"/>
              <w:right w:val="single" w:sz="4" w:space="0" w:color="auto"/>
            </w:tcBorders>
            <w:shd w:val="clear" w:color="auto" w:fill="auto"/>
            <w:hideMark/>
          </w:tcPr>
          <w:p w14:paraId="2FFEFD9D" w14:textId="77777777" w:rsidR="0068084C" w:rsidRPr="00B17394" w:rsidRDefault="0068084C" w:rsidP="00B17394">
            <w:pPr>
              <w:suppressAutoHyphens w:val="0"/>
              <w:spacing w:line="276" w:lineRule="auto"/>
              <w:ind w:firstLine="0"/>
              <w:jc w:val="center"/>
            </w:pPr>
            <w:r w:rsidRPr="00B17394">
              <w:t>ТрансИндекс</w:t>
            </w:r>
          </w:p>
        </w:tc>
        <w:tc>
          <w:tcPr>
            <w:tcW w:w="1276" w:type="dxa"/>
            <w:tcBorders>
              <w:top w:val="nil"/>
              <w:left w:val="nil"/>
              <w:bottom w:val="single" w:sz="4" w:space="0" w:color="auto"/>
              <w:right w:val="single" w:sz="4" w:space="0" w:color="auto"/>
            </w:tcBorders>
            <w:shd w:val="clear" w:color="auto" w:fill="auto"/>
            <w:hideMark/>
          </w:tcPr>
          <w:p w14:paraId="64544681" w14:textId="77777777" w:rsidR="0068084C" w:rsidRPr="00B17394" w:rsidRDefault="0068084C" w:rsidP="00B17394">
            <w:pPr>
              <w:suppressAutoHyphens w:val="0"/>
              <w:spacing w:line="276" w:lineRule="auto"/>
              <w:ind w:firstLine="0"/>
              <w:jc w:val="center"/>
            </w:pPr>
            <w:r w:rsidRPr="00B17394">
              <w:t>A</w:t>
            </w:r>
          </w:p>
        </w:tc>
        <w:tc>
          <w:tcPr>
            <w:tcW w:w="1275" w:type="dxa"/>
            <w:tcBorders>
              <w:top w:val="nil"/>
              <w:left w:val="nil"/>
              <w:bottom w:val="single" w:sz="4" w:space="0" w:color="auto"/>
              <w:right w:val="single" w:sz="4" w:space="0" w:color="auto"/>
            </w:tcBorders>
            <w:shd w:val="clear" w:color="auto" w:fill="auto"/>
            <w:hideMark/>
          </w:tcPr>
          <w:p w14:paraId="1021A4DF" w14:textId="77777777" w:rsidR="0068084C" w:rsidRPr="00B17394" w:rsidRDefault="0068084C" w:rsidP="00B17394">
            <w:pPr>
              <w:suppressAutoHyphens w:val="0"/>
              <w:spacing w:line="276" w:lineRule="auto"/>
              <w:ind w:firstLine="0"/>
              <w:jc w:val="center"/>
            </w:pPr>
            <w:r w:rsidRPr="00B17394">
              <w:t>T(1-100)</w:t>
            </w:r>
          </w:p>
        </w:tc>
        <w:tc>
          <w:tcPr>
            <w:tcW w:w="1985" w:type="dxa"/>
            <w:tcBorders>
              <w:top w:val="nil"/>
              <w:left w:val="nil"/>
              <w:bottom w:val="single" w:sz="4" w:space="0" w:color="auto"/>
              <w:right w:val="single" w:sz="4" w:space="0" w:color="auto"/>
            </w:tcBorders>
            <w:shd w:val="clear" w:color="auto" w:fill="auto"/>
            <w:hideMark/>
          </w:tcPr>
          <w:p w14:paraId="75BEC8F7" w14:textId="77777777" w:rsidR="0068084C" w:rsidRPr="00B17394" w:rsidRDefault="0068084C" w:rsidP="00B17394">
            <w:pPr>
              <w:suppressAutoHyphens w:val="0"/>
              <w:spacing w:line="276" w:lineRule="auto"/>
              <w:ind w:firstLine="0"/>
              <w:jc w:val="center"/>
            </w:pPr>
            <w:r w:rsidRPr="00B17394">
              <w:t>Н</w:t>
            </w:r>
          </w:p>
        </w:tc>
        <w:tc>
          <w:tcPr>
            <w:tcW w:w="5528" w:type="dxa"/>
            <w:tcBorders>
              <w:top w:val="nil"/>
              <w:left w:val="nil"/>
              <w:bottom w:val="single" w:sz="4" w:space="0" w:color="auto"/>
              <w:right w:val="single" w:sz="4" w:space="0" w:color="auto"/>
            </w:tcBorders>
            <w:shd w:val="clear" w:color="auto" w:fill="auto"/>
            <w:hideMark/>
          </w:tcPr>
          <w:p w14:paraId="33309049" w14:textId="77777777" w:rsidR="0068084C" w:rsidRPr="00B17394" w:rsidRDefault="0068084C" w:rsidP="00B17394">
            <w:pPr>
              <w:suppressAutoHyphens w:val="0"/>
              <w:spacing w:line="276" w:lineRule="auto"/>
              <w:ind w:firstLine="0"/>
              <w:jc w:val="left"/>
            </w:pPr>
            <w:r w:rsidRPr="00B17394">
              <w:t> </w:t>
            </w:r>
          </w:p>
        </w:tc>
      </w:tr>
      <w:tr w:rsidR="0068084C" w:rsidRPr="00B17394" w14:paraId="66A8838C"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74D31C9C" w14:textId="77777777" w:rsidR="0068084C" w:rsidRPr="00B17394" w:rsidRDefault="0068084C" w:rsidP="007D65E1">
            <w:pPr>
              <w:suppressAutoHyphens w:val="0"/>
              <w:ind w:firstLine="0"/>
              <w:jc w:val="left"/>
            </w:pPr>
            <w:r w:rsidRPr="00B17394">
              <w:t>Индекс безопасности по критичности для грузов, содержащих делящийся материал</w:t>
            </w:r>
          </w:p>
        </w:tc>
        <w:tc>
          <w:tcPr>
            <w:tcW w:w="2019" w:type="dxa"/>
            <w:tcBorders>
              <w:top w:val="nil"/>
              <w:left w:val="nil"/>
              <w:bottom w:val="single" w:sz="4" w:space="0" w:color="auto"/>
              <w:right w:val="single" w:sz="4" w:space="0" w:color="auto"/>
            </w:tcBorders>
            <w:shd w:val="clear" w:color="auto" w:fill="auto"/>
            <w:hideMark/>
          </w:tcPr>
          <w:p w14:paraId="61FD883A" w14:textId="77777777" w:rsidR="0068084C" w:rsidRPr="00B17394" w:rsidRDefault="0068084C" w:rsidP="007D65E1">
            <w:pPr>
              <w:suppressAutoHyphens w:val="0"/>
              <w:ind w:firstLine="0"/>
              <w:jc w:val="center"/>
            </w:pPr>
            <w:r w:rsidRPr="00B17394">
              <w:t>ИндексБез</w:t>
            </w:r>
          </w:p>
        </w:tc>
        <w:tc>
          <w:tcPr>
            <w:tcW w:w="1276" w:type="dxa"/>
            <w:tcBorders>
              <w:top w:val="nil"/>
              <w:left w:val="nil"/>
              <w:bottom w:val="single" w:sz="4" w:space="0" w:color="auto"/>
              <w:right w:val="single" w:sz="4" w:space="0" w:color="auto"/>
            </w:tcBorders>
            <w:shd w:val="clear" w:color="auto" w:fill="auto"/>
            <w:hideMark/>
          </w:tcPr>
          <w:p w14:paraId="56600724" w14:textId="77777777" w:rsidR="0068084C" w:rsidRPr="00B17394" w:rsidRDefault="0068084C" w:rsidP="007D65E1">
            <w:pPr>
              <w:suppressAutoHyphens w:val="0"/>
              <w:ind w:firstLine="0"/>
              <w:jc w:val="center"/>
            </w:pPr>
            <w:r w:rsidRPr="00B17394">
              <w:t>A</w:t>
            </w:r>
          </w:p>
        </w:tc>
        <w:tc>
          <w:tcPr>
            <w:tcW w:w="1275" w:type="dxa"/>
            <w:tcBorders>
              <w:top w:val="nil"/>
              <w:left w:val="nil"/>
              <w:bottom w:val="single" w:sz="4" w:space="0" w:color="auto"/>
              <w:right w:val="single" w:sz="4" w:space="0" w:color="auto"/>
            </w:tcBorders>
            <w:shd w:val="clear" w:color="auto" w:fill="auto"/>
            <w:hideMark/>
          </w:tcPr>
          <w:p w14:paraId="3CFEC366" w14:textId="77777777" w:rsidR="0068084C" w:rsidRPr="00B17394" w:rsidRDefault="0068084C" w:rsidP="007D65E1">
            <w:pPr>
              <w:suppressAutoHyphens w:val="0"/>
              <w:ind w:firstLine="0"/>
              <w:jc w:val="center"/>
            </w:pPr>
            <w:r w:rsidRPr="00B17394">
              <w:t>T(1-100)</w:t>
            </w:r>
          </w:p>
        </w:tc>
        <w:tc>
          <w:tcPr>
            <w:tcW w:w="1985" w:type="dxa"/>
            <w:tcBorders>
              <w:top w:val="nil"/>
              <w:left w:val="nil"/>
              <w:bottom w:val="single" w:sz="4" w:space="0" w:color="auto"/>
              <w:right w:val="single" w:sz="4" w:space="0" w:color="auto"/>
            </w:tcBorders>
            <w:shd w:val="clear" w:color="auto" w:fill="auto"/>
            <w:hideMark/>
          </w:tcPr>
          <w:p w14:paraId="149AF94C" w14:textId="77777777" w:rsidR="0068084C" w:rsidRPr="00B17394" w:rsidRDefault="0068084C" w:rsidP="007D65E1">
            <w:pPr>
              <w:suppressAutoHyphens w:val="0"/>
              <w:ind w:firstLine="0"/>
              <w:jc w:val="center"/>
            </w:pPr>
            <w:r w:rsidRPr="00B17394">
              <w:t>Н</w:t>
            </w:r>
          </w:p>
        </w:tc>
        <w:tc>
          <w:tcPr>
            <w:tcW w:w="5528" w:type="dxa"/>
            <w:tcBorders>
              <w:top w:val="nil"/>
              <w:left w:val="nil"/>
              <w:bottom w:val="single" w:sz="4" w:space="0" w:color="auto"/>
              <w:right w:val="single" w:sz="4" w:space="0" w:color="auto"/>
            </w:tcBorders>
            <w:shd w:val="clear" w:color="auto" w:fill="auto"/>
            <w:hideMark/>
          </w:tcPr>
          <w:p w14:paraId="185A98E7" w14:textId="77777777" w:rsidR="0068084C" w:rsidRPr="00B17394" w:rsidRDefault="0068084C" w:rsidP="007D65E1">
            <w:pPr>
              <w:suppressAutoHyphens w:val="0"/>
              <w:ind w:firstLine="0"/>
              <w:jc w:val="left"/>
            </w:pPr>
            <w:r w:rsidRPr="00B17394">
              <w:t> </w:t>
            </w:r>
          </w:p>
        </w:tc>
      </w:tr>
      <w:tr w:rsidR="0068084C" w:rsidRPr="00B17394" w14:paraId="37295795"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69CB8373" w14:textId="77777777" w:rsidR="0068084C" w:rsidRPr="00B17394" w:rsidRDefault="0068084C" w:rsidP="007D65E1">
            <w:pPr>
              <w:suppressAutoHyphens w:val="0"/>
              <w:ind w:firstLine="0"/>
              <w:jc w:val="left"/>
            </w:pPr>
            <w:r w:rsidRPr="00B17394">
              <w:t>Опознавательный знак для каждого сертификата об утверждении компетентного органа, применимый для данного груза</w:t>
            </w:r>
          </w:p>
        </w:tc>
        <w:tc>
          <w:tcPr>
            <w:tcW w:w="2019" w:type="dxa"/>
            <w:tcBorders>
              <w:top w:val="nil"/>
              <w:left w:val="nil"/>
              <w:bottom w:val="single" w:sz="4" w:space="0" w:color="auto"/>
              <w:right w:val="single" w:sz="4" w:space="0" w:color="auto"/>
            </w:tcBorders>
            <w:shd w:val="clear" w:color="auto" w:fill="auto"/>
            <w:hideMark/>
          </w:tcPr>
          <w:p w14:paraId="3F7EBAB4" w14:textId="77777777" w:rsidR="0068084C" w:rsidRPr="00B17394" w:rsidRDefault="0068084C" w:rsidP="007D65E1">
            <w:pPr>
              <w:suppressAutoHyphens w:val="0"/>
              <w:ind w:firstLine="0"/>
              <w:jc w:val="center"/>
            </w:pPr>
            <w:r w:rsidRPr="00B17394">
              <w:t>ОпозЗнак</w:t>
            </w:r>
          </w:p>
        </w:tc>
        <w:tc>
          <w:tcPr>
            <w:tcW w:w="1276" w:type="dxa"/>
            <w:tcBorders>
              <w:top w:val="nil"/>
              <w:left w:val="nil"/>
              <w:bottom w:val="single" w:sz="4" w:space="0" w:color="auto"/>
              <w:right w:val="single" w:sz="4" w:space="0" w:color="auto"/>
            </w:tcBorders>
            <w:shd w:val="clear" w:color="auto" w:fill="auto"/>
            <w:hideMark/>
          </w:tcPr>
          <w:p w14:paraId="7BCD62C1" w14:textId="77777777" w:rsidR="0068084C" w:rsidRPr="00B17394" w:rsidRDefault="0068084C" w:rsidP="007D65E1">
            <w:pPr>
              <w:suppressAutoHyphens w:val="0"/>
              <w:ind w:firstLine="0"/>
              <w:jc w:val="center"/>
            </w:pPr>
            <w:r w:rsidRPr="00B17394">
              <w:t>A</w:t>
            </w:r>
          </w:p>
        </w:tc>
        <w:tc>
          <w:tcPr>
            <w:tcW w:w="1275" w:type="dxa"/>
            <w:tcBorders>
              <w:top w:val="nil"/>
              <w:left w:val="nil"/>
              <w:bottom w:val="single" w:sz="4" w:space="0" w:color="auto"/>
              <w:right w:val="single" w:sz="4" w:space="0" w:color="auto"/>
            </w:tcBorders>
            <w:shd w:val="clear" w:color="auto" w:fill="auto"/>
            <w:hideMark/>
          </w:tcPr>
          <w:p w14:paraId="11527E60" w14:textId="77777777" w:rsidR="0068084C" w:rsidRPr="00B17394" w:rsidRDefault="0068084C" w:rsidP="007D65E1">
            <w:pPr>
              <w:suppressAutoHyphens w:val="0"/>
              <w:ind w:firstLine="0"/>
              <w:jc w:val="center"/>
            </w:pPr>
            <w:r w:rsidRPr="00B17394">
              <w:t>T(1-10000)</w:t>
            </w:r>
          </w:p>
        </w:tc>
        <w:tc>
          <w:tcPr>
            <w:tcW w:w="1985" w:type="dxa"/>
            <w:tcBorders>
              <w:top w:val="nil"/>
              <w:left w:val="nil"/>
              <w:bottom w:val="single" w:sz="4" w:space="0" w:color="auto"/>
              <w:right w:val="single" w:sz="4" w:space="0" w:color="auto"/>
            </w:tcBorders>
            <w:shd w:val="clear" w:color="auto" w:fill="auto"/>
            <w:hideMark/>
          </w:tcPr>
          <w:p w14:paraId="24C6F0E2" w14:textId="77777777" w:rsidR="0068084C" w:rsidRPr="00B17394" w:rsidRDefault="0068084C" w:rsidP="007D65E1">
            <w:pPr>
              <w:suppressAutoHyphens w:val="0"/>
              <w:ind w:firstLine="0"/>
              <w:jc w:val="center"/>
            </w:pPr>
            <w:r w:rsidRPr="00B17394">
              <w:t>Н</w:t>
            </w:r>
          </w:p>
        </w:tc>
        <w:tc>
          <w:tcPr>
            <w:tcW w:w="5528" w:type="dxa"/>
            <w:tcBorders>
              <w:top w:val="nil"/>
              <w:left w:val="nil"/>
              <w:bottom w:val="single" w:sz="4" w:space="0" w:color="auto"/>
              <w:right w:val="single" w:sz="4" w:space="0" w:color="auto"/>
            </w:tcBorders>
            <w:shd w:val="clear" w:color="auto" w:fill="auto"/>
            <w:hideMark/>
          </w:tcPr>
          <w:p w14:paraId="7F13D6EE" w14:textId="77777777" w:rsidR="0068084C" w:rsidRPr="00B17394" w:rsidRDefault="0068084C" w:rsidP="007D65E1">
            <w:pPr>
              <w:suppressAutoHyphens w:val="0"/>
              <w:ind w:firstLine="0"/>
              <w:jc w:val="left"/>
            </w:pPr>
            <w:r w:rsidRPr="00B17394">
              <w:t> </w:t>
            </w:r>
          </w:p>
        </w:tc>
      </w:tr>
      <w:tr w:rsidR="0068084C" w:rsidRPr="00B17394" w14:paraId="57C0F709"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4811B0FE" w14:textId="77777777" w:rsidR="0068084C" w:rsidRPr="00B17394" w:rsidRDefault="0068084C" w:rsidP="00B17394">
            <w:pPr>
              <w:suppressAutoHyphens w:val="0"/>
              <w:spacing w:line="276" w:lineRule="auto"/>
              <w:ind w:firstLine="0"/>
              <w:jc w:val="left"/>
            </w:pPr>
            <w:r w:rsidRPr="00B17394">
              <w:t>Полная активность груза</w:t>
            </w:r>
          </w:p>
        </w:tc>
        <w:tc>
          <w:tcPr>
            <w:tcW w:w="2019" w:type="dxa"/>
            <w:tcBorders>
              <w:top w:val="nil"/>
              <w:left w:val="nil"/>
              <w:bottom w:val="single" w:sz="4" w:space="0" w:color="auto"/>
              <w:right w:val="single" w:sz="4" w:space="0" w:color="auto"/>
            </w:tcBorders>
            <w:shd w:val="clear" w:color="auto" w:fill="auto"/>
            <w:hideMark/>
          </w:tcPr>
          <w:p w14:paraId="69BFCD26" w14:textId="77777777" w:rsidR="0068084C" w:rsidRPr="00B17394" w:rsidRDefault="0068084C" w:rsidP="00B17394">
            <w:pPr>
              <w:suppressAutoHyphens w:val="0"/>
              <w:spacing w:line="276" w:lineRule="auto"/>
              <w:ind w:firstLine="0"/>
              <w:jc w:val="center"/>
            </w:pPr>
            <w:r w:rsidRPr="00B17394">
              <w:t>ПолнАктГр</w:t>
            </w:r>
          </w:p>
        </w:tc>
        <w:tc>
          <w:tcPr>
            <w:tcW w:w="1276" w:type="dxa"/>
            <w:tcBorders>
              <w:top w:val="nil"/>
              <w:left w:val="nil"/>
              <w:bottom w:val="single" w:sz="4" w:space="0" w:color="auto"/>
              <w:right w:val="single" w:sz="4" w:space="0" w:color="auto"/>
            </w:tcBorders>
            <w:shd w:val="clear" w:color="auto" w:fill="auto"/>
            <w:hideMark/>
          </w:tcPr>
          <w:p w14:paraId="7E2E1294" w14:textId="77777777" w:rsidR="0068084C" w:rsidRPr="00B17394" w:rsidRDefault="0068084C" w:rsidP="00B17394">
            <w:pPr>
              <w:suppressAutoHyphens w:val="0"/>
              <w:spacing w:line="276" w:lineRule="auto"/>
              <w:ind w:firstLine="0"/>
              <w:jc w:val="center"/>
            </w:pPr>
            <w:r w:rsidRPr="00B17394">
              <w:t>A</w:t>
            </w:r>
          </w:p>
        </w:tc>
        <w:tc>
          <w:tcPr>
            <w:tcW w:w="1275" w:type="dxa"/>
            <w:tcBorders>
              <w:top w:val="nil"/>
              <w:left w:val="nil"/>
              <w:bottom w:val="single" w:sz="4" w:space="0" w:color="auto"/>
              <w:right w:val="single" w:sz="4" w:space="0" w:color="auto"/>
            </w:tcBorders>
            <w:shd w:val="clear" w:color="auto" w:fill="auto"/>
            <w:hideMark/>
          </w:tcPr>
          <w:p w14:paraId="488BA78F" w14:textId="77777777" w:rsidR="0068084C" w:rsidRPr="00B17394" w:rsidRDefault="0068084C" w:rsidP="00B17394">
            <w:pPr>
              <w:suppressAutoHyphens w:val="0"/>
              <w:spacing w:line="276" w:lineRule="auto"/>
              <w:ind w:firstLine="0"/>
              <w:jc w:val="center"/>
            </w:pPr>
            <w:r w:rsidRPr="00B17394">
              <w:t>T(1-50)</w:t>
            </w:r>
          </w:p>
        </w:tc>
        <w:tc>
          <w:tcPr>
            <w:tcW w:w="1985" w:type="dxa"/>
            <w:tcBorders>
              <w:top w:val="nil"/>
              <w:left w:val="nil"/>
              <w:bottom w:val="single" w:sz="4" w:space="0" w:color="auto"/>
              <w:right w:val="single" w:sz="4" w:space="0" w:color="auto"/>
            </w:tcBorders>
            <w:shd w:val="clear" w:color="auto" w:fill="auto"/>
            <w:hideMark/>
          </w:tcPr>
          <w:p w14:paraId="30A7F317" w14:textId="77777777" w:rsidR="0068084C" w:rsidRPr="00B17394" w:rsidRDefault="0068084C" w:rsidP="00B17394">
            <w:pPr>
              <w:suppressAutoHyphens w:val="0"/>
              <w:spacing w:line="276" w:lineRule="auto"/>
              <w:ind w:firstLine="0"/>
              <w:jc w:val="center"/>
            </w:pPr>
            <w:r w:rsidRPr="00B17394">
              <w:t>Н</w:t>
            </w:r>
          </w:p>
        </w:tc>
        <w:tc>
          <w:tcPr>
            <w:tcW w:w="5528" w:type="dxa"/>
            <w:tcBorders>
              <w:top w:val="nil"/>
              <w:left w:val="nil"/>
              <w:bottom w:val="single" w:sz="4" w:space="0" w:color="auto"/>
              <w:right w:val="single" w:sz="4" w:space="0" w:color="auto"/>
            </w:tcBorders>
            <w:shd w:val="clear" w:color="auto" w:fill="auto"/>
            <w:hideMark/>
          </w:tcPr>
          <w:p w14:paraId="3625808A" w14:textId="77777777" w:rsidR="0068084C" w:rsidRPr="00B17394" w:rsidRDefault="0068084C" w:rsidP="00B17394">
            <w:pPr>
              <w:suppressAutoHyphens w:val="0"/>
              <w:spacing w:line="276" w:lineRule="auto"/>
              <w:ind w:firstLine="0"/>
              <w:jc w:val="left"/>
            </w:pPr>
            <w:r w:rsidRPr="00B17394">
              <w:t> </w:t>
            </w:r>
          </w:p>
        </w:tc>
      </w:tr>
      <w:tr w:rsidR="0068084C" w:rsidRPr="00B17394" w14:paraId="37E50336"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20D20A5C" w14:textId="77777777" w:rsidR="0068084C" w:rsidRPr="00B17394" w:rsidRDefault="0068084C" w:rsidP="007D65E1">
            <w:pPr>
              <w:suppressAutoHyphens w:val="0"/>
              <w:ind w:firstLine="0"/>
              <w:jc w:val="left"/>
            </w:pPr>
            <w:r w:rsidRPr="00B17394">
              <w:t>Контрольная температура, в градусах Цельсия</w:t>
            </w:r>
          </w:p>
        </w:tc>
        <w:tc>
          <w:tcPr>
            <w:tcW w:w="2019" w:type="dxa"/>
            <w:tcBorders>
              <w:top w:val="nil"/>
              <w:left w:val="nil"/>
              <w:bottom w:val="single" w:sz="4" w:space="0" w:color="auto"/>
              <w:right w:val="single" w:sz="4" w:space="0" w:color="auto"/>
            </w:tcBorders>
            <w:shd w:val="clear" w:color="auto" w:fill="auto"/>
            <w:hideMark/>
          </w:tcPr>
          <w:p w14:paraId="34E42917" w14:textId="77777777" w:rsidR="0068084C" w:rsidRPr="00B17394" w:rsidRDefault="0068084C" w:rsidP="007D65E1">
            <w:pPr>
              <w:suppressAutoHyphens w:val="0"/>
              <w:ind w:firstLine="0"/>
              <w:jc w:val="center"/>
            </w:pPr>
            <w:r w:rsidRPr="00B17394">
              <w:t>КонтТемпер</w:t>
            </w:r>
          </w:p>
        </w:tc>
        <w:tc>
          <w:tcPr>
            <w:tcW w:w="1276" w:type="dxa"/>
            <w:tcBorders>
              <w:top w:val="nil"/>
              <w:left w:val="nil"/>
              <w:bottom w:val="single" w:sz="4" w:space="0" w:color="auto"/>
              <w:right w:val="single" w:sz="4" w:space="0" w:color="auto"/>
            </w:tcBorders>
            <w:shd w:val="clear" w:color="auto" w:fill="auto"/>
            <w:hideMark/>
          </w:tcPr>
          <w:p w14:paraId="30091DA4" w14:textId="77777777" w:rsidR="0068084C" w:rsidRPr="00B17394" w:rsidRDefault="0068084C" w:rsidP="007D65E1">
            <w:pPr>
              <w:suppressAutoHyphens w:val="0"/>
              <w:ind w:firstLine="0"/>
              <w:jc w:val="center"/>
            </w:pPr>
            <w:r w:rsidRPr="00B17394">
              <w:t>A</w:t>
            </w:r>
          </w:p>
        </w:tc>
        <w:tc>
          <w:tcPr>
            <w:tcW w:w="1275" w:type="dxa"/>
            <w:tcBorders>
              <w:top w:val="nil"/>
              <w:left w:val="nil"/>
              <w:bottom w:val="single" w:sz="4" w:space="0" w:color="auto"/>
              <w:right w:val="single" w:sz="4" w:space="0" w:color="auto"/>
            </w:tcBorders>
            <w:shd w:val="clear" w:color="auto" w:fill="auto"/>
            <w:hideMark/>
          </w:tcPr>
          <w:p w14:paraId="68C2DE96" w14:textId="77777777" w:rsidR="0068084C" w:rsidRPr="00B17394" w:rsidRDefault="0068084C" w:rsidP="007D65E1">
            <w:pPr>
              <w:suppressAutoHyphens w:val="0"/>
              <w:ind w:firstLine="0"/>
              <w:jc w:val="center"/>
            </w:pPr>
            <w:r w:rsidRPr="00B17394">
              <w:t>T(1-10)</w:t>
            </w:r>
          </w:p>
        </w:tc>
        <w:tc>
          <w:tcPr>
            <w:tcW w:w="1985" w:type="dxa"/>
            <w:tcBorders>
              <w:top w:val="nil"/>
              <w:left w:val="nil"/>
              <w:bottom w:val="single" w:sz="4" w:space="0" w:color="auto"/>
              <w:right w:val="single" w:sz="4" w:space="0" w:color="auto"/>
            </w:tcBorders>
            <w:shd w:val="clear" w:color="auto" w:fill="auto"/>
            <w:hideMark/>
          </w:tcPr>
          <w:p w14:paraId="16E221AC" w14:textId="77777777" w:rsidR="0068084C" w:rsidRPr="00B17394" w:rsidRDefault="0068084C" w:rsidP="007D65E1">
            <w:pPr>
              <w:suppressAutoHyphens w:val="0"/>
              <w:ind w:firstLine="0"/>
              <w:jc w:val="center"/>
            </w:pPr>
            <w:r w:rsidRPr="00B17394">
              <w:t>Н</w:t>
            </w:r>
          </w:p>
        </w:tc>
        <w:tc>
          <w:tcPr>
            <w:tcW w:w="5528" w:type="dxa"/>
            <w:tcBorders>
              <w:top w:val="nil"/>
              <w:left w:val="nil"/>
              <w:bottom w:val="single" w:sz="4" w:space="0" w:color="auto"/>
              <w:right w:val="single" w:sz="4" w:space="0" w:color="auto"/>
            </w:tcBorders>
            <w:shd w:val="clear" w:color="auto" w:fill="auto"/>
            <w:hideMark/>
          </w:tcPr>
          <w:p w14:paraId="7C327CA7" w14:textId="77777777" w:rsidR="0068084C" w:rsidRPr="00B17394" w:rsidRDefault="0068084C" w:rsidP="007D65E1">
            <w:pPr>
              <w:suppressAutoHyphens w:val="0"/>
              <w:ind w:firstLine="0"/>
              <w:jc w:val="left"/>
            </w:pPr>
            <w:r w:rsidRPr="00B17394">
              <w:t> </w:t>
            </w:r>
          </w:p>
        </w:tc>
      </w:tr>
      <w:tr w:rsidR="0068084C" w:rsidRPr="00B17394" w14:paraId="756ADE14"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67B901DC" w14:textId="77777777" w:rsidR="0068084C" w:rsidRPr="00B17394" w:rsidRDefault="0068084C" w:rsidP="007D65E1">
            <w:pPr>
              <w:suppressAutoHyphens w:val="0"/>
              <w:ind w:firstLine="0"/>
              <w:jc w:val="left"/>
            </w:pPr>
            <w:r w:rsidRPr="00B17394">
              <w:t>Аварийная температура, в градусах Цельсия</w:t>
            </w:r>
          </w:p>
        </w:tc>
        <w:tc>
          <w:tcPr>
            <w:tcW w:w="2019" w:type="dxa"/>
            <w:tcBorders>
              <w:top w:val="nil"/>
              <w:left w:val="nil"/>
              <w:bottom w:val="single" w:sz="4" w:space="0" w:color="auto"/>
              <w:right w:val="single" w:sz="4" w:space="0" w:color="auto"/>
            </w:tcBorders>
            <w:shd w:val="clear" w:color="auto" w:fill="auto"/>
            <w:hideMark/>
          </w:tcPr>
          <w:p w14:paraId="3F894D8F" w14:textId="77777777" w:rsidR="0068084C" w:rsidRPr="00B17394" w:rsidRDefault="0068084C" w:rsidP="007D65E1">
            <w:pPr>
              <w:suppressAutoHyphens w:val="0"/>
              <w:ind w:firstLine="0"/>
              <w:jc w:val="center"/>
            </w:pPr>
            <w:r w:rsidRPr="00B17394">
              <w:t>АварТемпер</w:t>
            </w:r>
          </w:p>
        </w:tc>
        <w:tc>
          <w:tcPr>
            <w:tcW w:w="1276" w:type="dxa"/>
            <w:tcBorders>
              <w:top w:val="nil"/>
              <w:left w:val="nil"/>
              <w:bottom w:val="single" w:sz="4" w:space="0" w:color="auto"/>
              <w:right w:val="single" w:sz="4" w:space="0" w:color="auto"/>
            </w:tcBorders>
            <w:shd w:val="clear" w:color="auto" w:fill="auto"/>
            <w:hideMark/>
          </w:tcPr>
          <w:p w14:paraId="11712B5D" w14:textId="77777777" w:rsidR="0068084C" w:rsidRPr="00B17394" w:rsidRDefault="0068084C" w:rsidP="007D65E1">
            <w:pPr>
              <w:suppressAutoHyphens w:val="0"/>
              <w:ind w:firstLine="0"/>
              <w:jc w:val="center"/>
            </w:pPr>
            <w:r w:rsidRPr="00B17394">
              <w:t>A</w:t>
            </w:r>
          </w:p>
        </w:tc>
        <w:tc>
          <w:tcPr>
            <w:tcW w:w="1275" w:type="dxa"/>
            <w:tcBorders>
              <w:top w:val="nil"/>
              <w:left w:val="nil"/>
              <w:bottom w:val="single" w:sz="4" w:space="0" w:color="auto"/>
              <w:right w:val="single" w:sz="4" w:space="0" w:color="auto"/>
            </w:tcBorders>
            <w:shd w:val="clear" w:color="auto" w:fill="auto"/>
            <w:hideMark/>
          </w:tcPr>
          <w:p w14:paraId="3D993C0B" w14:textId="77777777" w:rsidR="0068084C" w:rsidRPr="00B17394" w:rsidRDefault="0068084C" w:rsidP="007D65E1">
            <w:pPr>
              <w:suppressAutoHyphens w:val="0"/>
              <w:ind w:firstLine="0"/>
              <w:jc w:val="center"/>
            </w:pPr>
            <w:r w:rsidRPr="00B17394">
              <w:t>T(1-10)</w:t>
            </w:r>
          </w:p>
        </w:tc>
        <w:tc>
          <w:tcPr>
            <w:tcW w:w="1985" w:type="dxa"/>
            <w:tcBorders>
              <w:top w:val="nil"/>
              <w:left w:val="nil"/>
              <w:bottom w:val="single" w:sz="4" w:space="0" w:color="auto"/>
              <w:right w:val="single" w:sz="4" w:space="0" w:color="auto"/>
            </w:tcBorders>
            <w:shd w:val="clear" w:color="auto" w:fill="auto"/>
            <w:hideMark/>
          </w:tcPr>
          <w:p w14:paraId="3AA140BF" w14:textId="77777777" w:rsidR="0068084C" w:rsidRPr="00B17394" w:rsidRDefault="0068084C" w:rsidP="007D65E1">
            <w:pPr>
              <w:suppressAutoHyphens w:val="0"/>
              <w:ind w:firstLine="0"/>
              <w:jc w:val="center"/>
            </w:pPr>
            <w:r w:rsidRPr="00B17394">
              <w:t>Н</w:t>
            </w:r>
          </w:p>
        </w:tc>
        <w:tc>
          <w:tcPr>
            <w:tcW w:w="5528" w:type="dxa"/>
            <w:tcBorders>
              <w:top w:val="nil"/>
              <w:left w:val="nil"/>
              <w:bottom w:val="single" w:sz="4" w:space="0" w:color="auto"/>
              <w:right w:val="single" w:sz="4" w:space="0" w:color="auto"/>
            </w:tcBorders>
            <w:shd w:val="clear" w:color="auto" w:fill="auto"/>
            <w:hideMark/>
          </w:tcPr>
          <w:p w14:paraId="573DB58E" w14:textId="77777777" w:rsidR="0068084C" w:rsidRPr="00B17394" w:rsidRDefault="0068084C" w:rsidP="007D65E1">
            <w:pPr>
              <w:suppressAutoHyphens w:val="0"/>
              <w:ind w:firstLine="0"/>
              <w:jc w:val="left"/>
            </w:pPr>
            <w:r w:rsidRPr="00B17394">
              <w:t> </w:t>
            </w:r>
          </w:p>
        </w:tc>
      </w:tr>
    </w:tbl>
    <w:p w14:paraId="1FD688C6" w14:textId="77777777" w:rsidR="0068084C" w:rsidRPr="00B17394" w:rsidRDefault="0068084C" w:rsidP="0068084C">
      <w:pPr>
        <w:suppressAutoHyphens w:val="0"/>
        <w:spacing w:before="360"/>
        <w:ind w:firstLine="0"/>
        <w:jc w:val="right"/>
      </w:pPr>
      <w:r w:rsidRPr="00B17394">
        <w:t>Таблица 5.11</w:t>
      </w:r>
    </w:p>
    <w:p w14:paraId="0449CFCD" w14:textId="77777777" w:rsidR="0068084C" w:rsidRPr="00B17394" w:rsidRDefault="0068084C" w:rsidP="0068084C">
      <w:pPr>
        <w:suppressAutoHyphens w:val="0"/>
        <w:spacing w:after="120"/>
        <w:ind w:firstLine="0"/>
        <w:jc w:val="center"/>
        <w15:collapsed/>
      </w:pPr>
      <w:r w:rsidRPr="00B17394">
        <w:rPr>
          <w:b/>
          <w:bCs/>
        </w:rPr>
        <w:t>Сведения о контейнерах (СвКонтейн)</w:t>
      </w:r>
    </w:p>
    <w:tbl>
      <w:tblPr>
        <w:tblW w:w="16013" w:type="dxa"/>
        <w:jc w:val="center"/>
        <w:tblLook w:val="04A0" w:firstRow="1" w:lastRow="0" w:firstColumn="1" w:lastColumn="0" w:noHBand="0" w:noVBand="1"/>
      </w:tblPr>
      <w:tblGrid>
        <w:gridCol w:w="3930"/>
        <w:gridCol w:w="2019"/>
        <w:gridCol w:w="1276"/>
        <w:gridCol w:w="1208"/>
        <w:gridCol w:w="1910"/>
        <w:gridCol w:w="5670"/>
      </w:tblGrid>
      <w:tr w:rsidR="0068084C" w:rsidRPr="00B17394" w14:paraId="2B624854" w14:textId="77777777" w:rsidTr="001F29F9">
        <w:trPr>
          <w:trHeight w:val="23"/>
          <w:tblHeader/>
          <w:jc w:val="center"/>
        </w:trPr>
        <w:tc>
          <w:tcPr>
            <w:tcW w:w="393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EB5A3F9" w14:textId="77777777" w:rsidR="0068084C" w:rsidRPr="00B17394" w:rsidRDefault="0068084C" w:rsidP="007D65E1">
            <w:pPr>
              <w:suppressAutoHyphens w:val="0"/>
              <w:ind w:firstLine="0"/>
              <w:jc w:val="center"/>
              <w:rPr>
                <w:b/>
                <w:bCs/>
              </w:rPr>
            </w:pPr>
            <w:r w:rsidRPr="00B17394">
              <w:rPr>
                <w:b/>
                <w:bCs/>
              </w:rPr>
              <w:t>Наименование элемента</w:t>
            </w:r>
          </w:p>
        </w:tc>
        <w:tc>
          <w:tcPr>
            <w:tcW w:w="2019" w:type="dxa"/>
            <w:tcBorders>
              <w:top w:val="single" w:sz="4" w:space="0" w:color="auto"/>
              <w:left w:val="nil"/>
              <w:bottom w:val="single" w:sz="4" w:space="0" w:color="auto"/>
              <w:right w:val="single" w:sz="4" w:space="0" w:color="auto"/>
            </w:tcBorders>
            <w:shd w:val="clear" w:color="000000" w:fill="EAEAEA"/>
            <w:vAlign w:val="center"/>
            <w:hideMark/>
          </w:tcPr>
          <w:p w14:paraId="39603949" w14:textId="77777777" w:rsidR="0068084C" w:rsidRPr="00B17394" w:rsidRDefault="0068084C" w:rsidP="007D65E1">
            <w:pPr>
              <w:suppressAutoHyphens w:val="0"/>
              <w:ind w:firstLine="0"/>
              <w:jc w:val="center"/>
              <w:rPr>
                <w:b/>
                <w:bCs/>
              </w:rPr>
            </w:pPr>
            <w:r w:rsidRPr="00B17394">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3B827758" w14:textId="77777777" w:rsidR="0068084C" w:rsidRPr="00B17394" w:rsidRDefault="0068084C" w:rsidP="007D65E1">
            <w:pPr>
              <w:suppressAutoHyphens w:val="0"/>
              <w:ind w:firstLine="0"/>
              <w:jc w:val="center"/>
              <w:rPr>
                <w:b/>
                <w:bCs/>
              </w:rPr>
            </w:pPr>
            <w:r w:rsidRPr="00B1739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7292BEF" w14:textId="77777777" w:rsidR="0068084C" w:rsidRPr="00B17394" w:rsidRDefault="0068084C" w:rsidP="007D65E1">
            <w:pPr>
              <w:suppressAutoHyphens w:val="0"/>
              <w:ind w:firstLine="0"/>
              <w:jc w:val="center"/>
              <w:rPr>
                <w:b/>
                <w:bCs/>
              </w:rPr>
            </w:pPr>
            <w:r w:rsidRPr="00B1739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18735CF" w14:textId="77777777" w:rsidR="0068084C" w:rsidRPr="00B17394" w:rsidRDefault="0068084C" w:rsidP="007D65E1">
            <w:pPr>
              <w:suppressAutoHyphens w:val="0"/>
              <w:ind w:firstLine="0"/>
              <w:jc w:val="center"/>
              <w:rPr>
                <w:b/>
                <w:bCs/>
              </w:rPr>
            </w:pPr>
            <w:r w:rsidRPr="00B17394">
              <w:rPr>
                <w:b/>
                <w:bCs/>
              </w:rPr>
              <w:t>Признак обязательности элемента</w:t>
            </w:r>
          </w:p>
        </w:tc>
        <w:tc>
          <w:tcPr>
            <w:tcW w:w="5670" w:type="dxa"/>
            <w:tcBorders>
              <w:top w:val="single" w:sz="4" w:space="0" w:color="auto"/>
              <w:left w:val="nil"/>
              <w:bottom w:val="single" w:sz="4" w:space="0" w:color="auto"/>
              <w:right w:val="single" w:sz="4" w:space="0" w:color="auto"/>
            </w:tcBorders>
            <w:shd w:val="clear" w:color="000000" w:fill="EAEAEA"/>
            <w:vAlign w:val="center"/>
            <w:hideMark/>
          </w:tcPr>
          <w:p w14:paraId="5B2812B3" w14:textId="77777777" w:rsidR="0068084C" w:rsidRPr="00B17394" w:rsidRDefault="0068084C" w:rsidP="007D65E1">
            <w:pPr>
              <w:suppressAutoHyphens w:val="0"/>
              <w:ind w:firstLine="0"/>
              <w:jc w:val="center"/>
              <w:rPr>
                <w:b/>
                <w:bCs/>
              </w:rPr>
            </w:pPr>
            <w:r w:rsidRPr="00B17394">
              <w:rPr>
                <w:b/>
                <w:bCs/>
              </w:rPr>
              <w:t>Дополнительная информация</w:t>
            </w:r>
          </w:p>
        </w:tc>
      </w:tr>
      <w:tr w:rsidR="0068084C" w:rsidRPr="00B17394" w14:paraId="13734171"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747D762F" w14:textId="77777777" w:rsidR="0068084C" w:rsidRPr="00B17394" w:rsidRDefault="0068084C" w:rsidP="00B17394">
            <w:pPr>
              <w:suppressAutoHyphens w:val="0"/>
              <w:spacing w:line="276" w:lineRule="auto"/>
              <w:ind w:firstLine="0"/>
              <w:jc w:val="left"/>
            </w:pPr>
            <w:r w:rsidRPr="00B17394">
              <w:t>Порядковый номер контейнера</w:t>
            </w:r>
          </w:p>
        </w:tc>
        <w:tc>
          <w:tcPr>
            <w:tcW w:w="2019" w:type="dxa"/>
            <w:tcBorders>
              <w:top w:val="nil"/>
              <w:left w:val="nil"/>
              <w:bottom w:val="single" w:sz="4" w:space="0" w:color="auto"/>
              <w:right w:val="single" w:sz="4" w:space="0" w:color="auto"/>
            </w:tcBorders>
            <w:shd w:val="clear" w:color="auto" w:fill="auto"/>
            <w:hideMark/>
          </w:tcPr>
          <w:p w14:paraId="0C2BE7B5" w14:textId="77777777" w:rsidR="0068084C" w:rsidRPr="00B17394" w:rsidRDefault="0068084C" w:rsidP="00B17394">
            <w:pPr>
              <w:suppressAutoHyphens w:val="0"/>
              <w:spacing w:line="276" w:lineRule="auto"/>
              <w:ind w:firstLine="0"/>
              <w:jc w:val="center"/>
            </w:pPr>
            <w:r w:rsidRPr="00B17394">
              <w:t>НомКонтейн</w:t>
            </w:r>
          </w:p>
        </w:tc>
        <w:tc>
          <w:tcPr>
            <w:tcW w:w="1276" w:type="dxa"/>
            <w:tcBorders>
              <w:top w:val="nil"/>
              <w:left w:val="nil"/>
              <w:bottom w:val="single" w:sz="4" w:space="0" w:color="auto"/>
              <w:right w:val="single" w:sz="4" w:space="0" w:color="auto"/>
            </w:tcBorders>
            <w:shd w:val="clear" w:color="auto" w:fill="auto"/>
            <w:hideMark/>
          </w:tcPr>
          <w:p w14:paraId="0B64BD56" w14:textId="77777777" w:rsidR="0068084C" w:rsidRPr="00B17394" w:rsidRDefault="0068084C" w:rsidP="00B17394">
            <w:pPr>
              <w:suppressAutoHyphens w:val="0"/>
              <w:spacing w:line="276" w:lineRule="auto"/>
              <w:ind w:firstLine="0"/>
              <w:jc w:val="center"/>
            </w:pPr>
            <w:r w:rsidRPr="00B17394">
              <w:t>A</w:t>
            </w:r>
          </w:p>
        </w:tc>
        <w:tc>
          <w:tcPr>
            <w:tcW w:w="1208" w:type="dxa"/>
            <w:tcBorders>
              <w:top w:val="nil"/>
              <w:left w:val="nil"/>
              <w:bottom w:val="single" w:sz="4" w:space="0" w:color="auto"/>
              <w:right w:val="single" w:sz="4" w:space="0" w:color="auto"/>
            </w:tcBorders>
            <w:shd w:val="clear" w:color="auto" w:fill="auto"/>
            <w:hideMark/>
          </w:tcPr>
          <w:p w14:paraId="32C030A9" w14:textId="77777777" w:rsidR="0068084C" w:rsidRPr="00B17394" w:rsidRDefault="0068084C" w:rsidP="00B17394">
            <w:pPr>
              <w:suppressAutoHyphens w:val="0"/>
              <w:spacing w:line="276" w:lineRule="auto"/>
              <w:ind w:firstLine="0"/>
              <w:jc w:val="center"/>
            </w:pPr>
            <w:r w:rsidRPr="00B17394">
              <w:t>N(2)</w:t>
            </w:r>
          </w:p>
        </w:tc>
        <w:tc>
          <w:tcPr>
            <w:tcW w:w="1910" w:type="dxa"/>
            <w:tcBorders>
              <w:top w:val="nil"/>
              <w:left w:val="nil"/>
              <w:bottom w:val="single" w:sz="4" w:space="0" w:color="auto"/>
              <w:right w:val="single" w:sz="4" w:space="0" w:color="auto"/>
            </w:tcBorders>
            <w:shd w:val="clear" w:color="auto" w:fill="auto"/>
            <w:hideMark/>
          </w:tcPr>
          <w:p w14:paraId="12178183" w14:textId="77777777" w:rsidR="0068084C" w:rsidRPr="00B17394" w:rsidRDefault="0068084C" w:rsidP="00B17394">
            <w:pPr>
              <w:suppressAutoHyphens w:val="0"/>
              <w:spacing w:line="276" w:lineRule="auto"/>
              <w:ind w:firstLine="0"/>
              <w:jc w:val="center"/>
            </w:pPr>
            <w:r w:rsidRPr="00B17394">
              <w:t>О</w:t>
            </w:r>
          </w:p>
        </w:tc>
        <w:tc>
          <w:tcPr>
            <w:tcW w:w="5670" w:type="dxa"/>
            <w:tcBorders>
              <w:top w:val="nil"/>
              <w:left w:val="nil"/>
              <w:bottom w:val="single" w:sz="4" w:space="0" w:color="auto"/>
              <w:right w:val="single" w:sz="4" w:space="0" w:color="auto"/>
            </w:tcBorders>
            <w:shd w:val="clear" w:color="auto" w:fill="auto"/>
            <w:hideMark/>
          </w:tcPr>
          <w:p w14:paraId="2AD04852" w14:textId="77777777" w:rsidR="0068084C" w:rsidRPr="00B17394" w:rsidRDefault="0068084C" w:rsidP="00B17394">
            <w:pPr>
              <w:suppressAutoHyphens w:val="0"/>
              <w:spacing w:line="276" w:lineRule="auto"/>
              <w:ind w:firstLine="0"/>
              <w:jc w:val="left"/>
            </w:pPr>
            <w:r w:rsidRPr="00B17394">
              <w:t> </w:t>
            </w:r>
          </w:p>
        </w:tc>
      </w:tr>
      <w:tr w:rsidR="0068084C" w:rsidRPr="00B17394" w14:paraId="2E2E9CF7"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47A242C0" w14:textId="77777777" w:rsidR="0068084C" w:rsidRPr="00B17394" w:rsidRDefault="0068084C" w:rsidP="007D65E1">
            <w:pPr>
              <w:suppressAutoHyphens w:val="0"/>
              <w:ind w:firstLine="0"/>
              <w:jc w:val="left"/>
            </w:pPr>
            <w:r w:rsidRPr="00B17394">
              <w:t>Идентификационный номер контейнера</w:t>
            </w:r>
          </w:p>
        </w:tc>
        <w:tc>
          <w:tcPr>
            <w:tcW w:w="2019" w:type="dxa"/>
            <w:tcBorders>
              <w:top w:val="nil"/>
              <w:left w:val="nil"/>
              <w:bottom w:val="single" w:sz="4" w:space="0" w:color="auto"/>
              <w:right w:val="single" w:sz="4" w:space="0" w:color="auto"/>
            </w:tcBorders>
            <w:shd w:val="clear" w:color="auto" w:fill="auto"/>
            <w:hideMark/>
          </w:tcPr>
          <w:p w14:paraId="36E78A28" w14:textId="77777777" w:rsidR="0068084C" w:rsidRPr="00B17394" w:rsidRDefault="0068084C" w:rsidP="007D65E1">
            <w:pPr>
              <w:suppressAutoHyphens w:val="0"/>
              <w:ind w:firstLine="0"/>
              <w:jc w:val="center"/>
            </w:pPr>
            <w:r w:rsidRPr="00B17394">
              <w:t>ИдКонтейн</w:t>
            </w:r>
          </w:p>
        </w:tc>
        <w:tc>
          <w:tcPr>
            <w:tcW w:w="1276" w:type="dxa"/>
            <w:tcBorders>
              <w:top w:val="nil"/>
              <w:left w:val="nil"/>
              <w:bottom w:val="single" w:sz="4" w:space="0" w:color="auto"/>
              <w:right w:val="single" w:sz="4" w:space="0" w:color="auto"/>
            </w:tcBorders>
            <w:shd w:val="clear" w:color="auto" w:fill="auto"/>
            <w:hideMark/>
          </w:tcPr>
          <w:p w14:paraId="6BABE22B" w14:textId="77777777" w:rsidR="0068084C" w:rsidRPr="00B17394" w:rsidRDefault="0068084C" w:rsidP="007D65E1">
            <w:pPr>
              <w:suppressAutoHyphens w:val="0"/>
              <w:ind w:firstLine="0"/>
              <w:jc w:val="center"/>
            </w:pPr>
            <w:r w:rsidRPr="00B17394">
              <w:t>A</w:t>
            </w:r>
          </w:p>
        </w:tc>
        <w:tc>
          <w:tcPr>
            <w:tcW w:w="1208" w:type="dxa"/>
            <w:tcBorders>
              <w:top w:val="nil"/>
              <w:left w:val="nil"/>
              <w:bottom w:val="single" w:sz="4" w:space="0" w:color="auto"/>
              <w:right w:val="single" w:sz="4" w:space="0" w:color="auto"/>
            </w:tcBorders>
            <w:shd w:val="clear" w:color="auto" w:fill="auto"/>
            <w:hideMark/>
          </w:tcPr>
          <w:p w14:paraId="3C1069F5" w14:textId="77777777" w:rsidR="0068084C" w:rsidRPr="00B17394" w:rsidRDefault="0068084C" w:rsidP="007D65E1">
            <w:pPr>
              <w:suppressAutoHyphens w:val="0"/>
              <w:ind w:firstLine="0"/>
              <w:jc w:val="center"/>
            </w:pPr>
            <w:r w:rsidRPr="00B17394">
              <w:t>T(1-255)</w:t>
            </w:r>
          </w:p>
        </w:tc>
        <w:tc>
          <w:tcPr>
            <w:tcW w:w="1910" w:type="dxa"/>
            <w:tcBorders>
              <w:top w:val="nil"/>
              <w:left w:val="nil"/>
              <w:bottom w:val="single" w:sz="4" w:space="0" w:color="auto"/>
              <w:right w:val="single" w:sz="4" w:space="0" w:color="auto"/>
            </w:tcBorders>
            <w:shd w:val="clear" w:color="auto" w:fill="auto"/>
            <w:hideMark/>
          </w:tcPr>
          <w:p w14:paraId="5CBDA9DA" w14:textId="77777777" w:rsidR="0068084C" w:rsidRPr="00B17394" w:rsidRDefault="0068084C" w:rsidP="007D65E1">
            <w:pPr>
              <w:suppressAutoHyphens w:val="0"/>
              <w:ind w:firstLine="0"/>
              <w:jc w:val="center"/>
            </w:pPr>
            <w:r w:rsidRPr="00B17394">
              <w:t>О</w:t>
            </w:r>
          </w:p>
        </w:tc>
        <w:tc>
          <w:tcPr>
            <w:tcW w:w="5670" w:type="dxa"/>
            <w:tcBorders>
              <w:top w:val="nil"/>
              <w:left w:val="nil"/>
              <w:bottom w:val="single" w:sz="4" w:space="0" w:color="auto"/>
              <w:right w:val="single" w:sz="4" w:space="0" w:color="auto"/>
            </w:tcBorders>
            <w:shd w:val="clear" w:color="auto" w:fill="auto"/>
            <w:hideMark/>
          </w:tcPr>
          <w:p w14:paraId="732A05D4" w14:textId="77777777" w:rsidR="0068084C" w:rsidRPr="00B17394" w:rsidRDefault="0068084C" w:rsidP="007D65E1">
            <w:pPr>
              <w:suppressAutoHyphens w:val="0"/>
              <w:ind w:firstLine="0"/>
              <w:jc w:val="left"/>
            </w:pPr>
            <w:r w:rsidRPr="00B17394">
              <w:t> </w:t>
            </w:r>
          </w:p>
        </w:tc>
      </w:tr>
      <w:tr w:rsidR="0068084C" w:rsidRPr="00B17394" w14:paraId="7A01A36F"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4D486873" w14:textId="77777777" w:rsidR="0068084C" w:rsidRPr="00B17394" w:rsidRDefault="0068084C" w:rsidP="007D65E1">
            <w:pPr>
              <w:suppressAutoHyphens w:val="0"/>
              <w:ind w:firstLine="0"/>
              <w:jc w:val="left"/>
            </w:pPr>
            <w:r w:rsidRPr="00B17394">
              <w:t>Количество пломб, наложенных на контейнер</w:t>
            </w:r>
          </w:p>
        </w:tc>
        <w:tc>
          <w:tcPr>
            <w:tcW w:w="2019" w:type="dxa"/>
            <w:tcBorders>
              <w:top w:val="nil"/>
              <w:left w:val="nil"/>
              <w:bottom w:val="single" w:sz="4" w:space="0" w:color="auto"/>
              <w:right w:val="single" w:sz="4" w:space="0" w:color="auto"/>
            </w:tcBorders>
            <w:shd w:val="clear" w:color="auto" w:fill="auto"/>
            <w:hideMark/>
          </w:tcPr>
          <w:p w14:paraId="6DDBF0DF" w14:textId="77777777" w:rsidR="0068084C" w:rsidRPr="00B17394" w:rsidRDefault="0068084C" w:rsidP="007D65E1">
            <w:pPr>
              <w:suppressAutoHyphens w:val="0"/>
              <w:ind w:firstLine="0"/>
              <w:jc w:val="center"/>
            </w:pPr>
            <w:r w:rsidRPr="00B17394">
              <w:t>КолПломб</w:t>
            </w:r>
          </w:p>
        </w:tc>
        <w:tc>
          <w:tcPr>
            <w:tcW w:w="1276" w:type="dxa"/>
            <w:tcBorders>
              <w:top w:val="nil"/>
              <w:left w:val="nil"/>
              <w:bottom w:val="single" w:sz="4" w:space="0" w:color="auto"/>
              <w:right w:val="single" w:sz="4" w:space="0" w:color="auto"/>
            </w:tcBorders>
            <w:shd w:val="clear" w:color="auto" w:fill="auto"/>
            <w:hideMark/>
          </w:tcPr>
          <w:p w14:paraId="29B486D6" w14:textId="77777777" w:rsidR="0068084C" w:rsidRPr="00B17394" w:rsidRDefault="0068084C" w:rsidP="007D65E1">
            <w:pPr>
              <w:suppressAutoHyphens w:val="0"/>
              <w:ind w:firstLine="0"/>
              <w:jc w:val="center"/>
            </w:pPr>
            <w:r w:rsidRPr="00B17394">
              <w:t>A</w:t>
            </w:r>
          </w:p>
        </w:tc>
        <w:tc>
          <w:tcPr>
            <w:tcW w:w="1208" w:type="dxa"/>
            <w:tcBorders>
              <w:top w:val="nil"/>
              <w:left w:val="nil"/>
              <w:bottom w:val="single" w:sz="4" w:space="0" w:color="auto"/>
              <w:right w:val="single" w:sz="4" w:space="0" w:color="auto"/>
            </w:tcBorders>
            <w:shd w:val="clear" w:color="auto" w:fill="auto"/>
            <w:hideMark/>
          </w:tcPr>
          <w:p w14:paraId="0DA581E8" w14:textId="77777777" w:rsidR="0068084C" w:rsidRPr="00B17394" w:rsidRDefault="0068084C" w:rsidP="007D65E1">
            <w:pPr>
              <w:suppressAutoHyphens w:val="0"/>
              <w:ind w:firstLine="0"/>
              <w:jc w:val="center"/>
            </w:pPr>
            <w:r w:rsidRPr="00B17394">
              <w:t>N(5)</w:t>
            </w:r>
          </w:p>
        </w:tc>
        <w:tc>
          <w:tcPr>
            <w:tcW w:w="1910" w:type="dxa"/>
            <w:tcBorders>
              <w:top w:val="nil"/>
              <w:left w:val="nil"/>
              <w:bottom w:val="single" w:sz="4" w:space="0" w:color="auto"/>
              <w:right w:val="single" w:sz="4" w:space="0" w:color="auto"/>
            </w:tcBorders>
            <w:shd w:val="clear" w:color="auto" w:fill="auto"/>
            <w:hideMark/>
          </w:tcPr>
          <w:p w14:paraId="217563AB" w14:textId="77777777" w:rsidR="0068084C" w:rsidRPr="00B17394" w:rsidRDefault="0068084C" w:rsidP="007D65E1">
            <w:pPr>
              <w:suppressAutoHyphens w:val="0"/>
              <w:ind w:firstLine="0"/>
              <w:jc w:val="center"/>
            </w:pPr>
            <w:r w:rsidRPr="00B17394">
              <w:t>НУ</w:t>
            </w:r>
          </w:p>
        </w:tc>
        <w:tc>
          <w:tcPr>
            <w:tcW w:w="5670" w:type="dxa"/>
            <w:tcBorders>
              <w:top w:val="nil"/>
              <w:left w:val="nil"/>
              <w:bottom w:val="single" w:sz="4" w:space="0" w:color="auto"/>
              <w:right w:val="single" w:sz="4" w:space="0" w:color="auto"/>
            </w:tcBorders>
            <w:shd w:val="clear" w:color="auto" w:fill="auto"/>
            <w:hideMark/>
          </w:tcPr>
          <w:p w14:paraId="2F7D6E6A" w14:textId="77777777" w:rsidR="0068084C" w:rsidRPr="00B17394" w:rsidRDefault="0068084C" w:rsidP="007D65E1">
            <w:pPr>
              <w:suppressAutoHyphens w:val="0"/>
              <w:ind w:firstLine="0"/>
              <w:jc w:val="left"/>
            </w:pPr>
            <w:r w:rsidRPr="00B17394">
              <w:t>Элемент обязателен при наличии &lt;НомПломб&gt;</w:t>
            </w:r>
          </w:p>
        </w:tc>
      </w:tr>
      <w:tr w:rsidR="0068084C" w:rsidRPr="00B17394" w14:paraId="456CC8D3"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2BE7CBBE" w14:textId="77777777" w:rsidR="0068084C" w:rsidRPr="00B17394" w:rsidRDefault="0068084C" w:rsidP="00B17394">
            <w:pPr>
              <w:suppressAutoHyphens w:val="0"/>
              <w:spacing w:line="276" w:lineRule="auto"/>
              <w:ind w:firstLine="0"/>
              <w:jc w:val="left"/>
            </w:pPr>
            <w:r w:rsidRPr="00B17394">
              <w:t>Типоразмер контейнера</w:t>
            </w:r>
          </w:p>
        </w:tc>
        <w:tc>
          <w:tcPr>
            <w:tcW w:w="2019" w:type="dxa"/>
            <w:tcBorders>
              <w:top w:val="nil"/>
              <w:left w:val="nil"/>
              <w:bottom w:val="single" w:sz="4" w:space="0" w:color="auto"/>
              <w:right w:val="single" w:sz="4" w:space="0" w:color="auto"/>
            </w:tcBorders>
            <w:shd w:val="clear" w:color="auto" w:fill="auto"/>
            <w:hideMark/>
          </w:tcPr>
          <w:p w14:paraId="767FF995" w14:textId="77777777" w:rsidR="0068084C" w:rsidRPr="00B17394" w:rsidRDefault="0068084C" w:rsidP="00B17394">
            <w:pPr>
              <w:suppressAutoHyphens w:val="0"/>
              <w:spacing w:line="276" w:lineRule="auto"/>
              <w:ind w:firstLine="0"/>
              <w:jc w:val="center"/>
            </w:pPr>
            <w:r w:rsidRPr="00B17394">
              <w:t>ТипКонтр</w:t>
            </w:r>
          </w:p>
        </w:tc>
        <w:tc>
          <w:tcPr>
            <w:tcW w:w="1276" w:type="dxa"/>
            <w:tcBorders>
              <w:top w:val="nil"/>
              <w:left w:val="nil"/>
              <w:bottom w:val="single" w:sz="4" w:space="0" w:color="auto"/>
              <w:right w:val="single" w:sz="4" w:space="0" w:color="auto"/>
            </w:tcBorders>
            <w:shd w:val="clear" w:color="auto" w:fill="auto"/>
            <w:hideMark/>
          </w:tcPr>
          <w:p w14:paraId="2696C6DC" w14:textId="77777777" w:rsidR="0068084C" w:rsidRPr="00B17394" w:rsidRDefault="0068084C" w:rsidP="00B17394">
            <w:pPr>
              <w:suppressAutoHyphens w:val="0"/>
              <w:spacing w:line="276" w:lineRule="auto"/>
              <w:ind w:firstLine="0"/>
              <w:jc w:val="center"/>
            </w:pPr>
            <w:r w:rsidRPr="00B17394">
              <w:t>A</w:t>
            </w:r>
          </w:p>
        </w:tc>
        <w:tc>
          <w:tcPr>
            <w:tcW w:w="1208" w:type="dxa"/>
            <w:tcBorders>
              <w:top w:val="nil"/>
              <w:left w:val="nil"/>
              <w:bottom w:val="single" w:sz="4" w:space="0" w:color="auto"/>
              <w:right w:val="single" w:sz="4" w:space="0" w:color="auto"/>
            </w:tcBorders>
            <w:shd w:val="clear" w:color="auto" w:fill="auto"/>
            <w:hideMark/>
          </w:tcPr>
          <w:p w14:paraId="0157B7F9" w14:textId="77777777" w:rsidR="0068084C" w:rsidRPr="00B17394" w:rsidRDefault="0068084C" w:rsidP="00B17394">
            <w:pPr>
              <w:suppressAutoHyphens w:val="0"/>
              <w:spacing w:line="276" w:lineRule="auto"/>
              <w:ind w:firstLine="0"/>
              <w:jc w:val="center"/>
            </w:pPr>
            <w:r w:rsidRPr="00B17394">
              <w:t>T(1-255)</w:t>
            </w:r>
          </w:p>
        </w:tc>
        <w:tc>
          <w:tcPr>
            <w:tcW w:w="1910" w:type="dxa"/>
            <w:tcBorders>
              <w:top w:val="nil"/>
              <w:left w:val="nil"/>
              <w:bottom w:val="single" w:sz="4" w:space="0" w:color="auto"/>
              <w:right w:val="single" w:sz="4" w:space="0" w:color="auto"/>
            </w:tcBorders>
            <w:shd w:val="clear" w:color="auto" w:fill="auto"/>
            <w:hideMark/>
          </w:tcPr>
          <w:p w14:paraId="1D397AF7" w14:textId="77777777" w:rsidR="0068084C" w:rsidRPr="00B17394" w:rsidRDefault="0068084C" w:rsidP="00B17394">
            <w:pPr>
              <w:suppressAutoHyphens w:val="0"/>
              <w:spacing w:line="276" w:lineRule="auto"/>
              <w:ind w:firstLine="0"/>
              <w:jc w:val="center"/>
            </w:pPr>
            <w:r w:rsidRPr="00B17394">
              <w:t>Н</w:t>
            </w:r>
          </w:p>
        </w:tc>
        <w:tc>
          <w:tcPr>
            <w:tcW w:w="5670" w:type="dxa"/>
            <w:tcBorders>
              <w:top w:val="nil"/>
              <w:left w:val="nil"/>
              <w:bottom w:val="single" w:sz="4" w:space="0" w:color="auto"/>
              <w:right w:val="single" w:sz="4" w:space="0" w:color="auto"/>
            </w:tcBorders>
            <w:shd w:val="clear" w:color="auto" w:fill="auto"/>
            <w:hideMark/>
          </w:tcPr>
          <w:p w14:paraId="412F0F5A" w14:textId="77777777" w:rsidR="0068084C" w:rsidRPr="00B17394" w:rsidRDefault="0068084C" w:rsidP="00B17394">
            <w:pPr>
              <w:suppressAutoHyphens w:val="0"/>
              <w:spacing w:line="276" w:lineRule="auto"/>
              <w:ind w:firstLine="0"/>
              <w:jc w:val="left"/>
            </w:pPr>
            <w:r w:rsidRPr="00B17394">
              <w:t> </w:t>
            </w:r>
          </w:p>
        </w:tc>
      </w:tr>
      <w:tr w:rsidR="0068084C" w:rsidRPr="00B17394" w14:paraId="138F892B"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79610FA1" w14:textId="77777777" w:rsidR="0068084C" w:rsidRPr="00B17394" w:rsidRDefault="0068084C" w:rsidP="00B17394">
            <w:pPr>
              <w:suppressAutoHyphens w:val="0"/>
              <w:spacing w:line="276" w:lineRule="auto"/>
              <w:ind w:firstLine="0"/>
              <w:jc w:val="left"/>
            </w:pPr>
            <w:r w:rsidRPr="00B17394">
              <w:t>ISO контейнера</w:t>
            </w:r>
          </w:p>
        </w:tc>
        <w:tc>
          <w:tcPr>
            <w:tcW w:w="2019" w:type="dxa"/>
            <w:tcBorders>
              <w:top w:val="nil"/>
              <w:left w:val="nil"/>
              <w:bottom w:val="single" w:sz="4" w:space="0" w:color="auto"/>
              <w:right w:val="single" w:sz="4" w:space="0" w:color="auto"/>
            </w:tcBorders>
            <w:shd w:val="clear" w:color="auto" w:fill="auto"/>
            <w:hideMark/>
          </w:tcPr>
          <w:p w14:paraId="1BA1908C" w14:textId="77777777" w:rsidR="0068084C" w:rsidRPr="00B17394" w:rsidRDefault="0068084C" w:rsidP="00B17394">
            <w:pPr>
              <w:suppressAutoHyphens w:val="0"/>
              <w:spacing w:line="276" w:lineRule="auto"/>
              <w:ind w:firstLine="0"/>
              <w:jc w:val="center"/>
            </w:pPr>
            <w:r w:rsidRPr="00B17394">
              <w:t>ИСОКонтр</w:t>
            </w:r>
          </w:p>
        </w:tc>
        <w:tc>
          <w:tcPr>
            <w:tcW w:w="1276" w:type="dxa"/>
            <w:tcBorders>
              <w:top w:val="nil"/>
              <w:left w:val="nil"/>
              <w:bottom w:val="single" w:sz="4" w:space="0" w:color="auto"/>
              <w:right w:val="single" w:sz="4" w:space="0" w:color="auto"/>
            </w:tcBorders>
            <w:shd w:val="clear" w:color="auto" w:fill="auto"/>
            <w:hideMark/>
          </w:tcPr>
          <w:p w14:paraId="2033047B" w14:textId="77777777" w:rsidR="0068084C" w:rsidRPr="00B17394" w:rsidRDefault="0068084C" w:rsidP="00B17394">
            <w:pPr>
              <w:suppressAutoHyphens w:val="0"/>
              <w:spacing w:line="276" w:lineRule="auto"/>
              <w:ind w:firstLine="0"/>
              <w:jc w:val="center"/>
            </w:pPr>
            <w:r w:rsidRPr="00B17394">
              <w:t>A</w:t>
            </w:r>
          </w:p>
        </w:tc>
        <w:tc>
          <w:tcPr>
            <w:tcW w:w="1208" w:type="dxa"/>
            <w:tcBorders>
              <w:top w:val="nil"/>
              <w:left w:val="nil"/>
              <w:bottom w:val="single" w:sz="4" w:space="0" w:color="auto"/>
              <w:right w:val="single" w:sz="4" w:space="0" w:color="auto"/>
            </w:tcBorders>
            <w:shd w:val="clear" w:color="auto" w:fill="auto"/>
            <w:hideMark/>
          </w:tcPr>
          <w:p w14:paraId="603FB04F" w14:textId="77777777" w:rsidR="0068084C" w:rsidRPr="00B17394" w:rsidRDefault="0068084C" w:rsidP="00B17394">
            <w:pPr>
              <w:suppressAutoHyphens w:val="0"/>
              <w:spacing w:line="276" w:lineRule="auto"/>
              <w:ind w:firstLine="0"/>
              <w:jc w:val="center"/>
            </w:pPr>
            <w:r w:rsidRPr="00B17394">
              <w:t>T(1-4)</w:t>
            </w:r>
          </w:p>
        </w:tc>
        <w:tc>
          <w:tcPr>
            <w:tcW w:w="1910" w:type="dxa"/>
            <w:tcBorders>
              <w:top w:val="nil"/>
              <w:left w:val="nil"/>
              <w:bottom w:val="single" w:sz="4" w:space="0" w:color="auto"/>
              <w:right w:val="single" w:sz="4" w:space="0" w:color="auto"/>
            </w:tcBorders>
            <w:shd w:val="clear" w:color="auto" w:fill="auto"/>
            <w:hideMark/>
          </w:tcPr>
          <w:p w14:paraId="065BA76F" w14:textId="77777777" w:rsidR="0068084C" w:rsidRPr="00B17394" w:rsidRDefault="0068084C" w:rsidP="00B17394">
            <w:pPr>
              <w:suppressAutoHyphens w:val="0"/>
              <w:spacing w:line="276" w:lineRule="auto"/>
              <w:ind w:firstLine="0"/>
              <w:jc w:val="center"/>
            </w:pPr>
            <w:r w:rsidRPr="00B17394">
              <w:t>Н</w:t>
            </w:r>
          </w:p>
        </w:tc>
        <w:tc>
          <w:tcPr>
            <w:tcW w:w="5670" w:type="dxa"/>
            <w:tcBorders>
              <w:top w:val="nil"/>
              <w:left w:val="nil"/>
              <w:bottom w:val="single" w:sz="4" w:space="0" w:color="auto"/>
              <w:right w:val="single" w:sz="4" w:space="0" w:color="auto"/>
            </w:tcBorders>
            <w:shd w:val="clear" w:color="auto" w:fill="auto"/>
            <w:hideMark/>
          </w:tcPr>
          <w:p w14:paraId="053313E9" w14:textId="77777777" w:rsidR="0068084C" w:rsidRPr="00B17394" w:rsidRDefault="0068084C" w:rsidP="00B17394">
            <w:pPr>
              <w:suppressAutoHyphens w:val="0"/>
              <w:spacing w:line="276" w:lineRule="auto"/>
              <w:ind w:firstLine="0"/>
              <w:jc w:val="left"/>
            </w:pPr>
            <w:r w:rsidRPr="00B17394">
              <w:t> </w:t>
            </w:r>
          </w:p>
        </w:tc>
      </w:tr>
      <w:tr w:rsidR="0068084C" w:rsidRPr="00B17394" w14:paraId="67754860"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048E00F4" w14:textId="77777777" w:rsidR="0068084C" w:rsidRPr="00B17394" w:rsidRDefault="0068084C" w:rsidP="007D65E1">
            <w:pPr>
              <w:suppressAutoHyphens w:val="0"/>
              <w:ind w:firstLine="0"/>
              <w:jc w:val="left"/>
            </w:pPr>
            <w:r w:rsidRPr="00B17394">
              <w:t>Признак загрузки контейнера</w:t>
            </w:r>
          </w:p>
        </w:tc>
        <w:tc>
          <w:tcPr>
            <w:tcW w:w="2019" w:type="dxa"/>
            <w:tcBorders>
              <w:top w:val="nil"/>
              <w:left w:val="nil"/>
              <w:bottom w:val="single" w:sz="4" w:space="0" w:color="auto"/>
              <w:right w:val="single" w:sz="4" w:space="0" w:color="auto"/>
            </w:tcBorders>
            <w:shd w:val="clear" w:color="auto" w:fill="auto"/>
            <w:hideMark/>
          </w:tcPr>
          <w:p w14:paraId="56C74B4F" w14:textId="77777777" w:rsidR="0068084C" w:rsidRPr="00B17394" w:rsidRDefault="0068084C" w:rsidP="007D65E1">
            <w:pPr>
              <w:suppressAutoHyphens w:val="0"/>
              <w:ind w:firstLine="0"/>
              <w:jc w:val="center"/>
            </w:pPr>
            <w:r w:rsidRPr="00B17394">
              <w:t>ЗагрузкиКонтр</w:t>
            </w:r>
          </w:p>
        </w:tc>
        <w:tc>
          <w:tcPr>
            <w:tcW w:w="1276" w:type="dxa"/>
            <w:tcBorders>
              <w:top w:val="nil"/>
              <w:left w:val="nil"/>
              <w:bottom w:val="single" w:sz="4" w:space="0" w:color="auto"/>
              <w:right w:val="single" w:sz="4" w:space="0" w:color="auto"/>
            </w:tcBorders>
            <w:shd w:val="clear" w:color="auto" w:fill="auto"/>
            <w:hideMark/>
          </w:tcPr>
          <w:p w14:paraId="36A0F828" w14:textId="77777777" w:rsidR="0068084C" w:rsidRPr="00B17394" w:rsidRDefault="0068084C" w:rsidP="007D65E1">
            <w:pPr>
              <w:suppressAutoHyphens w:val="0"/>
              <w:ind w:firstLine="0"/>
              <w:jc w:val="center"/>
            </w:pPr>
            <w:r w:rsidRPr="00B17394">
              <w:t>A</w:t>
            </w:r>
          </w:p>
        </w:tc>
        <w:tc>
          <w:tcPr>
            <w:tcW w:w="1208" w:type="dxa"/>
            <w:tcBorders>
              <w:top w:val="nil"/>
              <w:left w:val="nil"/>
              <w:bottom w:val="single" w:sz="4" w:space="0" w:color="auto"/>
              <w:right w:val="single" w:sz="4" w:space="0" w:color="auto"/>
            </w:tcBorders>
            <w:shd w:val="clear" w:color="auto" w:fill="auto"/>
            <w:hideMark/>
          </w:tcPr>
          <w:p w14:paraId="585CE3EE" w14:textId="77777777" w:rsidR="0068084C" w:rsidRPr="00B17394" w:rsidRDefault="0068084C" w:rsidP="007D65E1">
            <w:pPr>
              <w:suppressAutoHyphens w:val="0"/>
              <w:ind w:firstLine="0"/>
              <w:jc w:val="center"/>
            </w:pPr>
            <w:r w:rsidRPr="00B17394">
              <w:t>T(=1)</w:t>
            </w:r>
          </w:p>
        </w:tc>
        <w:tc>
          <w:tcPr>
            <w:tcW w:w="1910" w:type="dxa"/>
            <w:tcBorders>
              <w:top w:val="nil"/>
              <w:left w:val="nil"/>
              <w:bottom w:val="single" w:sz="4" w:space="0" w:color="auto"/>
              <w:right w:val="single" w:sz="4" w:space="0" w:color="auto"/>
            </w:tcBorders>
            <w:shd w:val="clear" w:color="auto" w:fill="auto"/>
            <w:hideMark/>
          </w:tcPr>
          <w:p w14:paraId="7EA113A6" w14:textId="77777777" w:rsidR="0068084C" w:rsidRPr="00B17394" w:rsidRDefault="0068084C" w:rsidP="007D65E1">
            <w:pPr>
              <w:suppressAutoHyphens w:val="0"/>
              <w:ind w:firstLine="0"/>
              <w:jc w:val="center"/>
            </w:pPr>
            <w:r w:rsidRPr="00B17394">
              <w:t>НК</w:t>
            </w:r>
          </w:p>
        </w:tc>
        <w:tc>
          <w:tcPr>
            <w:tcW w:w="5670" w:type="dxa"/>
            <w:tcBorders>
              <w:top w:val="nil"/>
              <w:left w:val="nil"/>
              <w:bottom w:val="single" w:sz="4" w:space="0" w:color="auto"/>
              <w:right w:val="single" w:sz="4" w:space="0" w:color="auto"/>
            </w:tcBorders>
            <w:shd w:val="clear" w:color="auto" w:fill="auto"/>
            <w:hideMark/>
          </w:tcPr>
          <w:p w14:paraId="047BC09E" w14:textId="77777777" w:rsidR="0068084C" w:rsidRPr="00B17394" w:rsidRDefault="0068084C" w:rsidP="007D65E1">
            <w:pPr>
              <w:ind w:firstLine="0"/>
              <w:jc w:val="left"/>
            </w:pPr>
            <w:r w:rsidRPr="00B17394">
              <w:t>Принимает значение:</w:t>
            </w:r>
          </w:p>
          <w:p w14:paraId="1A9923E0" w14:textId="77777777" w:rsidR="0068084C" w:rsidRPr="00B17394" w:rsidRDefault="0068084C" w:rsidP="007D65E1">
            <w:pPr>
              <w:ind w:firstLine="0"/>
              <w:jc w:val="left"/>
            </w:pPr>
            <w:r w:rsidRPr="00B17394">
              <w:t>1 – груженый   |</w:t>
            </w:r>
          </w:p>
          <w:p w14:paraId="0001FDE1" w14:textId="77777777" w:rsidR="0068084C" w:rsidRPr="00B17394" w:rsidRDefault="0068084C" w:rsidP="007D65E1">
            <w:pPr>
              <w:suppressAutoHyphens w:val="0"/>
              <w:ind w:firstLine="0"/>
              <w:jc w:val="left"/>
            </w:pPr>
            <w:r w:rsidRPr="00B17394">
              <w:t>2 – порожний</w:t>
            </w:r>
          </w:p>
        </w:tc>
      </w:tr>
      <w:tr w:rsidR="0068084C" w:rsidRPr="00B17394" w14:paraId="0CF3A4EF"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19666817" w14:textId="77777777" w:rsidR="0068084C" w:rsidRPr="00B17394" w:rsidRDefault="0068084C" w:rsidP="007D65E1">
            <w:pPr>
              <w:suppressAutoHyphens w:val="0"/>
              <w:ind w:firstLine="0"/>
              <w:jc w:val="left"/>
            </w:pPr>
            <w:r w:rsidRPr="00B17394">
              <w:t>Признак использования контейнера</w:t>
            </w:r>
          </w:p>
        </w:tc>
        <w:tc>
          <w:tcPr>
            <w:tcW w:w="2019" w:type="dxa"/>
            <w:tcBorders>
              <w:top w:val="nil"/>
              <w:left w:val="nil"/>
              <w:bottom w:val="single" w:sz="4" w:space="0" w:color="auto"/>
              <w:right w:val="single" w:sz="4" w:space="0" w:color="auto"/>
            </w:tcBorders>
            <w:shd w:val="clear" w:color="auto" w:fill="auto"/>
            <w:hideMark/>
          </w:tcPr>
          <w:p w14:paraId="08B3FA33" w14:textId="77777777" w:rsidR="0068084C" w:rsidRPr="00B17394" w:rsidRDefault="0068084C" w:rsidP="007D65E1">
            <w:pPr>
              <w:suppressAutoHyphens w:val="0"/>
              <w:ind w:firstLine="0"/>
              <w:jc w:val="center"/>
            </w:pPr>
            <w:r w:rsidRPr="00B17394">
              <w:t>ИспКонтр</w:t>
            </w:r>
          </w:p>
        </w:tc>
        <w:tc>
          <w:tcPr>
            <w:tcW w:w="1276" w:type="dxa"/>
            <w:tcBorders>
              <w:top w:val="nil"/>
              <w:left w:val="nil"/>
              <w:bottom w:val="single" w:sz="4" w:space="0" w:color="auto"/>
              <w:right w:val="single" w:sz="4" w:space="0" w:color="auto"/>
            </w:tcBorders>
            <w:shd w:val="clear" w:color="auto" w:fill="auto"/>
            <w:hideMark/>
          </w:tcPr>
          <w:p w14:paraId="7B9220B5" w14:textId="77777777" w:rsidR="0068084C" w:rsidRPr="00B17394" w:rsidRDefault="0068084C" w:rsidP="007D65E1">
            <w:pPr>
              <w:suppressAutoHyphens w:val="0"/>
              <w:ind w:firstLine="0"/>
              <w:jc w:val="center"/>
            </w:pPr>
            <w:r w:rsidRPr="00B17394">
              <w:t>A</w:t>
            </w:r>
          </w:p>
        </w:tc>
        <w:tc>
          <w:tcPr>
            <w:tcW w:w="1208" w:type="dxa"/>
            <w:tcBorders>
              <w:top w:val="nil"/>
              <w:left w:val="nil"/>
              <w:bottom w:val="single" w:sz="4" w:space="0" w:color="auto"/>
              <w:right w:val="single" w:sz="4" w:space="0" w:color="auto"/>
            </w:tcBorders>
            <w:shd w:val="clear" w:color="auto" w:fill="auto"/>
            <w:hideMark/>
          </w:tcPr>
          <w:p w14:paraId="2FFDCA13" w14:textId="77777777" w:rsidR="0068084C" w:rsidRPr="00B17394" w:rsidRDefault="0068084C" w:rsidP="007D65E1">
            <w:pPr>
              <w:suppressAutoHyphens w:val="0"/>
              <w:ind w:firstLine="0"/>
              <w:jc w:val="center"/>
            </w:pPr>
            <w:r w:rsidRPr="00B17394">
              <w:t>T(=1)</w:t>
            </w:r>
          </w:p>
        </w:tc>
        <w:tc>
          <w:tcPr>
            <w:tcW w:w="1910" w:type="dxa"/>
            <w:tcBorders>
              <w:top w:val="nil"/>
              <w:left w:val="nil"/>
              <w:bottom w:val="single" w:sz="4" w:space="0" w:color="auto"/>
              <w:right w:val="single" w:sz="4" w:space="0" w:color="auto"/>
            </w:tcBorders>
            <w:shd w:val="clear" w:color="auto" w:fill="auto"/>
            <w:hideMark/>
          </w:tcPr>
          <w:p w14:paraId="363DFA5E" w14:textId="77777777" w:rsidR="0068084C" w:rsidRPr="00B17394" w:rsidRDefault="0068084C" w:rsidP="007D65E1">
            <w:pPr>
              <w:suppressAutoHyphens w:val="0"/>
              <w:ind w:firstLine="0"/>
              <w:jc w:val="center"/>
            </w:pPr>
            <w:r w:rsidRPr="00B17394">
              <w:t>НК</w:t>
            </w:r>
          </w:p>
        </w:tc>
        <w:tc>
          <w:tcPr>
            <w:tcW w:w="5670" w:type="dxa"/>
            <w:tcBorders>
              <w:top w:val="nil"/>
              <w:left w:val="nil"/>
              <w:bottom w:val="single" w:sz="4" w:space="0" w:color="auto"/>
              <w:right w:val="single" w:sz="4" w:space="0" w:color="auto"/>
            </w:tcBorders>
            <w:shd w:val="clear" w:color="auto" w:fill="auto"/>
            <w:hideMark/>
          </w:tcPr>
          <w:p w14:paraId="02BABC39" w14:textId="77777777" w:rsidR="0068084C" w:rsidRPr="00B17394" w:rsidRDefault="0068084C" w:rsidP="007D65E1">
            <w:pPr>
              <w:ind w:firstLine="0"/>
              <w:jc w:val="left"/>
            </w:pPr>
            <w:r w:rsidRPr="00B17394">
              <w:t>Принимает значение:</w:t>
            </w:r>
          </w:p>
          <w:p w14:paraId="50D3828A" w14:textId="77777777" w:rsidR="0068084C" w:rsidRPr="00B17394" w:rsidRDefault="0068084C" w:rsidP="007D65E1">
            <w:pPr>
              <w:ind w:firstLine="0"/>
              <w:jc w:val="left"/>
            </w:pPr>
            <w:r w:rsidRPr="00B17394">
              <w:t>1 – контейнер является грузом/товаром   |</w:t>
            </w:r>
          </w:p>
          <w:p w14:paraId="5D43CBF0" w14:textId="77777777" w:rsidR="0068084C" w:rsidRPr="00B17394" w:rsidRDefault="0068084C" w:rsidP="007D65E1">
            <w:pPr>
              <w:suppressAutoHyphens w:val="0"/>
              <w:ind w:firstLine="0"/>
              <w:jc w:val="left"/>
            </w:pPr>
            <w:r w:rsidRPr="00B17394">
              <w:t>2 – контейнер является тарой</w:t>
            </w:r>
          </w:p>
        </w:tc>
      </w:tr>
      <w:tr w:rsidR="0068084C" w:rsidRPr="00B17394" w14:paraId="05ABD8A4"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7A0B2A21" w14:textId="77777777" w:rsidR="0068084C" w:rsidRPr="00B17394" w:rsidRDefault="0068084C" w:rsidP="007D65E1">
            <w:pPr>
              <w:suppressAutoHyphens w:val="0"/>
              <w:ind w:firstLine="0"/>
              <w:jc w:val="left"/>
            </w:pPr>
            <w:r w:rsidRPr="00B17394">
              <w:t>Суммарный вес всех грузов в контейнере, брутто (кг)</w:t>
            </w:r>
          </w:p>
        </w:tc>
        <w:tc>
          <w:tcPr>
            <w:tcW w:w="2019" w:type="dxa"/>
            <w:tcBorders>
              <w:top w:val="nil"/>
              <w:left w:val="nil"/>
              <w:bottom w:val="single" w:sz="4" w:space="0" w:color="auto"/>
              <w:right w:val="single" w:sz="4" w:space="0" w:color="auto"/>
            </w:tcBorders>
            <w:shd w:val="clear" w:color="auto" w:fill="auto"/>
            <w:hideMark/>
          </w:tcPr>
          <w:p w14:paraId="195C34DE" w14:textId="77777777" w:rsidR="0068084C" w:rsidRPr="00B17394" w:rsidRDefault="0068084C" w:rsidP="007D65E1">
            <w:pPr>
              <w:suppressAutoHyphens w:val="0"/>
              <w:ind w:firstLine="0"/>
              <w:jc w:val="center"/>
            </w:pPr>
            <w:r w:rsidRPr="00B17394">
              <w:t>СумВесГруз</w:t>
            </w:r>
          </w:p>
        </w:tc>
        <w:tc>
          <w:tcPr>
            <w:tcW w:w="1276" w:type="dxa"/>
            <w:tcBorders>
              <w:top w:val="nil"/>
              <w:left w:val="nil"/>
              <w:bottom w:val="single" w:sz="4" w:space="0" w:color="auto"/>
              <w:right w:val="single" w:sz="4" w:space="0" w:color="auto"/>
            </w:tcBorders>
            <w:shd w:val="clear" w:color="auto" w:fill="auto"/>
            <w:hideMark/>
          </w:tcPr>
          <w:p w14:paraId="0164EC50" w14:textId="77777777" w:rsidR="0068084C" w:rsidRPr="00B17394" w:rsidRDefault="0068084C" w:rsidP="007D65E1">
            <w:pPr>
              <w:suppressAutoHyphens w:val="0"/>
              <w:ind w:firstLine="0"/>
              <w:jc w:val="center"/>
            </w:pPr>
            <w:r w:rsidRPr="00B17394">
              <w:t>A</w:t>
            </w:r>
          </w:p>
        </w:tc>
        <w:tc>
          <w:tcPr>
            <w:tcW w:w="1208" w:type="dxa"/>
            <w:tcBorders>
              <w:top w:val="nil"/>
              <w:left w:val="nil"/>
              <w:bottom w:val="single" w:sz="4" w:space="0" w:color="auto"/>
              <w:right w:val="single" w:sz="4" w:space="0" w:color="auto"/>
            </w:tcBorders>
            <w:shd w:val="clear" w:color="auto" w:fill="auto"/>
            <w:hideMark/>
          </w:tcPr>
          <w:p w14:paraId="17CA6D5D" w14:textId="77777777" w:rsidR="0068084C" w:rsidRPr="00B17394" w:rsidRDefault="0068084C" w:rsidP="007D65E1">
            <w:pPr>
              <w:suppressAutoHyphens w:val="0"/>
              <w:ind w:firstLine="0"/>
              <w:jc w:val="center"/>
            </w:pPr>
            <w:r w:rsidRPr="00B17394">
              <w:t>N(18.4)</w:t>
            </w:r>
          </w:p>
        </w:tc>
        <w:tc>
          <w:tcPr>
            <w:tcW w:w="1910" w:type="dxa"/>
            <w:tcBorders>
              <w:top w:val="nil"/>
              <w:left w:val="nil"/>
              <w:bottom w:val="single" w:sz="4" w:space="0" w:color="auto"/>
              <w:right w:val="single" w:sz="4" w:space="0" w:color="auto"/>
            </w:tcBorders>
            <w:shd w:val="clear" w:color="auto" w:fill="auto"/>
            <w:hideMark/>
          </w:tcPr>
          <w:p w14:paraId="4BD25A62" w14:textId="77777777" w:rsidR="0068084C" w:rsidRPr="00B17394" w:rsidRDefault="0068084C" w:rsidP="007D65E1">
            <w:pPr>
              <w:suppressAutoHyphens w:val="0"/>
              <w:ind w:firstLine="0"/>
              <w:jc w:val="center"/>
            </w:pPr>
            <w:r w:rsidRPr="00B17394">
              <w:t>Н</w:t>
            </w:r>
          </w:p>
        </w:tc>
        <w:tc>
          <w:tcPr>
            <w:tcW w:w="5670" w:type="dxa"/>
            <w:tcBorders>
              <w:top w:val="nil"/>
              <w:left w:val="nil"/>
              <w:bottom w:val="single" w:sz="4" w:space="0" w:color="auto"/>
              <w:right w:val="single" w:sz="4" w:space="0" w:color="auto"/>
            </w:tcBorders>
            <w:shd w:val="clear" w:color="auto" w:fill="auto"/>
            <w:hideMark/>
          </w:tcPr>
          <w:p w14:paraId="5FE23F86" w14:textId="77777777" w:rsidR="0068084C" w:rsidRPr="00B17394" w:rsidRDefault="0068084C" w:rsidP="007D65E1">
            <w:pPr>
              <w:suppressAutoHyphens w:val="0"/>
              <w:ind w:firstLine="0"/>
              <w:jc w:val="left"/>
            </w:pPr>
            <w:r w:rsidRPr="00B17394">
              <w:t> </w:t>
            </w:r>
          </w:p>
        </w:tc>
      </w:tr>
      <w:tr w:rsidR="0068084C" w:rsidRPr="00B17394" w14:paraId="444DE437"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2CA2C0B4" w14:textId="77777777" w:rsidR="0068084C" w:rsidRPr="00B17394" w:rsidRDefault="0068084C" w:rsidP="00B17394">
            <w:pPr>
              <w:suppressAutoHyphens w:val="0"/>
              <w:spacing w:line="276" w:lineRule="auto"/>
              <w:ind w:firstLine="0"/>
              <w:jc w:val="left"/>
            </w:pPr>
            <w:r w:rsidRPr="00B17394">
              <w:t>Вес тары контейнера, (кг)</w:t>
            </w:r>
          </w:p>
        </w:tc>
        <w:tc>
          <w:tcPr>
            <w:tcW w:w="2019" w:type="dxa"/>
            <w:tcBorders>
              <w:top w:val="nil"/>
              <w:left w:val="nil"/>
              <w:bottom w:val="single" w:sz="4" w:space="0" w:color="auto"/>
              <w:right w:val="single" w:sz="4" w:space="0" w:color="auto"/>
            </w:tcBorders>
            <w:shd w:val="clear" w:color="auto" w:fill="auto"/>
            <w:hideMark/>
          </w:tcPr>
          <w:p w14:paraId="7AC78AE9" w14:textId="77777777" w:rsidR="0068084C" w:rsidRPr="00B17394" w:rsidRDefault="0068084C" w:rsidP="00B17394">
            <w:pPr>
              <w:suppressAutoHyphens w:val="0"/>
              <w:spacing w:line="276" w:lineRule="auto"/>
              <w:ind w:firstLine="0"/>
              <w:jc w:val="center"/>
            </w:pPr>
            <w:r w:rsidRPr="00B17394">
              <w:t>ВесТара</w:t>
            </w:r>
          </w:p>
        </w:tc>
        <w:tc>
          <w:tcPr>
            <w:tcW w:w="1276" w:type="dxa"/>
            <w:tcBorders>
              <w:top w:val="nil"/>
              <w:left w:val="nil"/>
              <w:bottom w:val="single" w:sz="4" w:space="0" w:color="auto"/>
              <w:right w:val="single" w:sz="4" w:space="0" w:color="auto"/>
            </w:tcBorders>
            <w:shd w:val="clear" w:color="auto" w:fill="auto"/>
            <w:hideMark/>
          </w:tcPr>
          <w:p w14:paraId="5428FE76" w14:textId="77777777" w:rsidR="0068084C" w:rsidRPr="00B17394" w:rsidRDefault="0068084C" w:rsidP="00B17394">
            <w:pPr>
              <w:suppressAutoHyphens w:val="0"/>
              <w:spacing w:line="276" w:lineRule="auto"/>
              <w:ind w:firstLine="0"/>
              <w:jc w:val="center"/>
            </w:pPr>
            <w:r w:rsidRPr="00B17394">
              <w:t>A</w:t>
            </w:r>
          </w:p>
        </w:tc>
        <w:tc>
          <w:tcPr>
            <w:tcW w:w="1208" w:type="dxa"/>
            <w:tcBorders>
              <w:top w:val="nil"/>
              <w:left w:val="nil"/>
              <w:bottom w:val="single" w:sz="4" w:space="0" w:color="auto"/>
              <w:right w:val="single" w:sz="4" w:space="0" w:color="auto"/>
            </w:tcBorders>
            <w:shd w:val="clear" w:color="auto" w:fill="auto"/>
            <w:hideMark/>
          </w:tcPr>
          <w:p w14:paraId="43B6CB69" w14:textId="77777777" w:rsidR="0068084C" w:rsidRPr="00B17394" w:rsidRDefault="0068084C" w:rsidP="00B17394">
            <w:pPr>
              <w:suppressAutoHyphens w:val="0"/>
              <w:spacing w:line="276" w:lineRule="auto"/>
              <w:ind w:firstLine="0"/>
              <w:jc w:val="center"/>
            </w:pPr>
            <w:r w:rsidRPr="00B17394">
              <w:t>N(18.4)</w:t>
            </w:r>
          </w:p>
        </w:tc>
        <w:tc>
          <w:tcPr>
            <w:tcW w:w="1910" w:type="dxa"/>
            <w:tcBorders>
              <w:top w:val="nil"/>
              <w:left w:val="nil"/>
              <w:bottom w:val="single" w:sz="4" w:space="0" w:color="auto"/>
              <w:right w:val="single" w:sz="4" w:space="0" w:color="auto"/>
            </w:tcBorders>
            <w:shd w:val="clear" w:color="auto" w:fill="auto"/>
            <w:hideMark/>
          </w:tcPr>
          <w:p w14:paraId="56A64D1D" w14:textId="77777777" w:rsidR="0068084C" w:rsidRPr="00B17394" w:rsidRDefault="0068084C" w:rsidP="00B17394">
            <w:pPr>
              <w:suppressAutoHyphens w:val="0"/>
              <w:spacing w:line="276" w:lineRule="auto"/>
              <w:ind w:firstLine="0"/>
              <w:jc w:val="center"/>
            </w:pPr>
            <w:r w:rsidRPr="00B17394">
              <w:t>Н</w:t>
            </w:r>
          </w:p>
        </w:tc>
        <w:tc>
          <w:tcPr>
            <w:tcW w:w="5670" w:type="dxa"/>
            <w:tcBorders>
              <w:top w:val="nil"/>
              <w:left w:val="nil"/>
              <w:bottom w:val="single" w:sz="4" w:space="0" w:color="auto"/>
              <w:right w:val="single" w:sz="4" w:space="0" w:color="auto"/>
            </w:tcBorders>
            <w:shd w:val="clear" w:color="auto" w:fill="auto"/>
            <w:hideMark/>
          </w:tcPr>
          <w:p w14:paraId="44E946CC" w14:textId="77777777" w:rsidR="0068084C" w:rsidRPr="00B17394" w:rsidRDefault="0068084C" w:rsidP="00B17394">
            <w:pPr>
              <w:suppressAutoHyphens w:val="0"/>
              <w:spacing w:line="276" w:lineRule="auto"/>
              <w:ind w:firstLine="0"/>
              <w:jc w:val="left"/>
            </w:pPr>
            <w:r w:rsidRPr="00B17394">
              <w:t> </w:t>
            </w:r>
          </w:p>
        </w:tc>
      </w:tr>
      <w:tr w:rsidR="0068084C" w:rsidRPr="00B17394" w14:paraId="17BA448C"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7B38DF3A" w14:textId="77777777" w:rsidR="0068084C" w:rsidRPr="00B17394" w:rsidRDefault="0068084C" w:rsidP="007D65E1">
            <w:pPr>
              <w:suppressAutoHyphens w:val="0"/>
              <w:ind w:firstLine="0"/>
              <w:jc w:val="left"/>
            </w:pPr>
            <w:r w:rsidRPr="00B17394">
              <w:t>Номера пломб, наложенных на контейнер</w:t>
            </w:r>
          </w:p>
        </w:tc>
        <w:tc>
          <w:tcPr>
            <w:tcW w:w="2019" w:type="dxa"/>
            <w:tcBorders>
              <w:top w:val="nil"/>
              <w:left w:val="nil"/>
              <w:bottom w:val="single" w:sz="4" w:space="0" w:color="auto"/>
              <w:right w:val="single" w:sz="4" w:space="0" w:color="auto"/>
            </w:tcBorders>
            <w:shd w:val="clear" w:color="auto" w:fill="auto"/>
            <w:hideMark/>
          </w:tcPr>
          <w:p w14:paraId="4FD8BEB0" w14:textId="77777777" w:rsidR="0068084C" w:rsidRPr="00B17394" w:rsidRDefault="0068084C" w:rsidP="007D65E1">
            <w:pPr>
              <w:suppressAutoHyphens w:val="0"/>
              <w:ind w:firstLine="0"/>
              <w:jc w:val="center"/>
            </w:pPr>
            <w:r w:rsidRPr="00B17394">
              <w:t>НомПломб</w:t>
            </w:r>
          </w:p>
        </w:tc>
        <w:tc>
          <w:tcPr>
            <w:tcW w:w="1276" w:type="dxa"/>
            <w:tcBorders>
              <w:top w:val="nil"/>
              <w:left w:val="nil"/>
              <w:bottom w:val="single" w:sz="4" w:space="0" w:color="auto"/>
              <w:right w:val="single" w:sz="4" w:space="0" w:color="auto"/>
            </w:tcBorders>
            <w:shd w:val="clear" w:color="auto" w:fill="auto"/>
            <w:hideMark/>
          </w:tcPr>
          <w:p w14:paraId="49184146" w14:textId="77777777" w:rsidR="0068084C" w:rsidRPr="00B17394" w:rsidRDefault="0068084C" w:rsidP="007D65E1">
            <w:pPr>
              <w:suppressAutoHyphens w:val="0"/>
              <w:ind w:firstLine="0"/>
              <w:jc w:val="center"/>
            </w:pPr>
            <w:r w:rsidRPr="00B17394">
              <w:t>П</w:t>
            </w:r>
          </w:p>
        </w:tc>
        <w:tc>
          <w:tcPr>
            <w:tcW w:w="1208" w:type="dxa"/>
            <w:tcBorders>
              <w:top w:val="nil"/>
              <w:left w:val="nil"/>
              <w:bottom w:val="single" w:sz="4" w:space="0" w:color="auto"/>
              <w:right w:val="single" w:sz="4" w:space="0" w:color="auto"/>
            </w:tcBorders>
            <w:shd w:val="clear" w:color="auto" w:fill="auto"/>
            <w:hideMark/>
          </w:tcPr>
          <w:p w14:paraId="428D0461" w14:textId="77777777" w:rsidR="0068084C" w:rsidRPr="00B17394" w:rsidRDefault="0068084C" w:rsidP="007D65E1">
            <w:pPr>
              <w:suppressAutoHyphens w:val="0"/>
              <w:ind w:firstLine="0"/>
              <w:jc w:val="center"/>
            </w:pPr>
            <w:r w:rsidRPr="00B17394">
              <w:t>N(10)</w:t>
            </w:r>
          </w:p>
        </w:tc>
        <w:tc>
          <w:tcPr>
            <w:tcW w:w="1910" w:type="dxa"/>
            <w:tcBorders>
              <w:top w:val="nil"/>
              <w:left w:val="nil"/>
              <w:bottom w:val="single" w:sz="4" w:space="0" w:color="auto"/>
              <w:right w:val="single" w:sz="4" w:space="0" w:color="auto"/>
            </w:tcBorders>
            <w:shd w:val="clear" w:color="auto" w:fill="auto"/>
            <w:hideMark/>
          </w:tcPr>
          <w:p w14:paraId="36EDD0EF" w14:textId="77777777" w:rsidR="0068084C" w:rsidRPr="00B17394" w:rsidRDefault="0068084C" w:rsidP="007D65E1">
            <w:pPr>
              <w:suppressAutoHyphens w:val="0"/>
              <w:ind w:firstLine="0"/>
              <w:jc w:val="center"/>
            </w:pPr>
            <w:r w:rsidRPr="00B17394" w:rsidDel="00064BCC">
              <w:t>НМУ</w:t>
            </w:r>
          </w:p>
        </w:tc>
        <w:tc>
          <w:tcPr>
            <w:tcW w:w="5670" w:type="dxa"/>
            <w:tcBorders>
              <w:top w:val="nil"/>
              <w:left w:val="nil"/>
              <w:bottom w:val="single" w:sz="4" w:space="0" w:color="auto"/>
              <w:right w:val="single" w:sz="4" w:space="0" w:color="auto"/>
            </w:tcBorders>
            <w:shd w:val="clear" w:color="auto" w:fill="auto"/>
            <w:hideMark/>
          </w:tcPr>
          <w:p w14:paraId="5C75368A" w14:textId="77777777" w:rsidR="0068084C" w:rsidRPr="00B17394" w:rsidRDefault="0068084C" w:rsidP="007D65E1">
            <w:pPr>
              <w:suppressAutoHyphens w:val="0"/>
              <w:ind w:firstLine="0"/>
              <w:jc w:val="left"/>
            </w:pPr>
            <w:r w:rsidRPr="00B17394" w:rsidDel="00064BCC">
              <w:t>Элемент обязателен при наличии &lt;КолПломб&gt;</w:t>
            </w:r>
          </w:p>
        </w:tc>
      </w:tr>
      <w:tr w:rsidR="0068084C" w:rsidRPr="00B17394" w14:paraId="1C180B7C"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5FE45E5D" w14:textId="77777777" w:rsidR="0068084C" w:rsidRPr="00B17394" w:rsidRDefault="0068084C" w:rsidP="007D65E1">
            <w:pPr>
              <w:suppressAutoHyphens w:val="0"/>
              <w:ind w:firstLine="0"/>
              <w:jc w:val="left"/>
            </w:pPr>
            <w:r w:rsidRPr="00B17394">
              <w:t>Параметры негабаритности контейнера, в метрах</w:t>
            </w:r>
          </w:p>
        </w:tc>
        <w:tc>
          <w:tcPr>
            <w:tcW w:w="2019" w:type="dxa"/>
            <w:tcBorders>
              <w:top w:val="nil"/>
              <w:left w:val="nil"/>
              <w:bottom w:val="single" w:sz="4" w:space="0" w:color="auto"/>
              <w:right w:val="single" w:sz="4" w:space="0" w:color="auto"/>
            </w:tcBorders>
            <w:shd w:val="clear" w:color="auto" w:fill="auto"/>
            <w:hideMark/>
          </w:tcPr>
          <w:p w14:paraId="5704F5C4" w14:textId="77777777" w:rsidR="0068084C" w:rsidRPr="00B17394" w:rsidRDefault="0068084C" w:rsidP="007D65E1">
            <w:pPr>
              <w:suppressAutoHyphens w:val="0"/>
              <w:ind w:firstLine="0"/>
              <w:jc w:val="center"/>
            </w:pPr>
            <w:r w:rsidRPr="00B17394">
              <w:t>ПарамКонтр</w:t>
            </w:r>
          </w:p>
        </w:tc>
        <w:tc>
          <w:tcPr>
            <w:tcW w:w="1276" w:type="dxa"/>
            <w:tcBorders>
              <w:top w:val="nil"/>
              <w:left w:val="nil"/>
              <w:bottom w:val="single" w:sz="4" w:space="0" w:color="auto"/>
              <w:right w:val="single" w:sz="4" w:space="0" w:color="auto"/>
            </w:tcBorders>
            <w:shd w:val="clear" w:color="auto" w:fill="auto"/>
            <w:hideMark/>
          </w:tcPr>
          <w:p w14:paraId="74555430" w14:textId="77777777" w:rsidR="0068084C" w:rsidRPr="00B17394" w:rsidRDefault="0068084C" w:rsidP="007D65E1">
            <w:pPr>
              <w:suppressAutoHyphens w:val="0"/>
              <w:ind w:firstLine="0"/>
              <w:jc w:val="center"/>
            </w:pPr>
            <w:r w:rsidRPr="00B17394">
              <w:t>С</w:t>
            </w:r>
          </w:p>
        </w:tc>
        <w:tc>
          <w:tcPr>
            <w:tcW w:w="1208" w:type="dxa"/>
            <w:tcBorders>
              <w:top w:val="nil"/>
              <w:left w:val="nil"/>
              <w:bottom w:val="single" w:sz="4" w:space="0" w:color="auto"/>
              <w:right w:val="single" w:sz="4" w:space="0" w:color="auto"/>
            </w:tcBorders>
            <w:shd w:val="clear" w:color="auto" w:fill="auto"/>
            <w:hideMark/>
          </w:tcPr>
          <w:p w14:paraId="088BBC89" w14:textId="77777777" w:rsidR="0068084C" w:rsidRPr="00B17394" w:rsidRDefault="0068084C" w:rsidP="007D65E1">
            <w:pPr>
              <w:suppressAutoHyphens w:val="0"/>
              <w:ind w:firstLine="0"/>
              <w:jc w:val="center"/>
            </w:pPr>
            <w:r w:rsidRPr="00B17394">
              <w:t> </w:t>
            </w:r>
          </w:p>
        </w:tc>
        <w:tc>
          <w:tcPr>
            <w:tcW w:w="1910" w:type="dxa"/>
            <w:tcBorders>
              <w:top w:val="nil"/>
              <w:left w:val="nil"/>
              <w:bottom w:val="single" w:sz="4" w:space="0" w:color="auto"/>
              <w:right w:val="single" w:sz="4" w:space="0" w:color="auto"/>
            </w:tcBorders>
            <w:shd w:val="clear" w:color="auto" w:fill="auto"/>
            <w:hideMark/>
          </w:tcPr>
          <w:p w14:paraId="73CC9A6D" w14:textId="77777777" w:rsidR="0068084C" w:rsidRPr="00B17394" w:rsidRDefault="0068084C" w:rsidP="007D65E1">
            <w:pPr>
              <w:suppressAutoHyphens w:val="0"/>
              <w:ind w:firstLine="0"/>
              <w:jc w:val="center"/>
            </w:pPr>
            <w:r w:rsidRPr="00B17394">
              <w:t>Н</w:t>
            </w:r>
          </w:p>
        </w:tc>
        <w:tc>
          <w:tcPr>
            <w:tcW w:w="5670" w:type="dxa"/>
            <w:tcBorders>
              <w:top w:val="nil"/>
              <w:left w:val="nil"/>
              <w:bottom w:val="single" w:sz="4" w:space="0" w:color="auto"/>
              <w:right w:val="single" w:sz="4" w:space="0" w:color="auto"/>
            </w:tcBorders>
            <w:shd w:val="clear" w:color="auto" w:fill="auto"/>
            <w:hideMark/>
          </w:tcPr>
          <w:p w14:paraId="0B4D2C74" w14:textId="77777777" w:rsidR="0068084C" w:rsidRPr="00B17394" w:rsidRDefault="0068084C" w:rsidP="007D65E1">
            <w:pPr>
              <w:suppressAutoHyphens w:val="0"/>
              <w:ind w:firstLine="0"/>
              <w:jc w:val="left"/>
            </w:pPr>
            <w:r w:rsidRPr="00B17394">
              <w:t xml:space="preserve">Типовой элемент &lt;ГабарТип&gt;. </w:t>
            </w:r>
          </w:p>
          <w:p w14:paraId="2AAF2480" w14:textId="77777777" w:rsidR="0068084C" w:rsidRPr="00B17394" w:rsidRDefault="0068084C" w:rsidP="007D65E1">
            <w:pPr>
              <w:suppressAutoHyphens w:val="0"/>
              <w:ind w:firstLine="0"/>
              <w:jc w:val="left"/>
            </w:pPr>
            <w:r w:rsidRPr="00B17394">
              <w:t xml:space="preserve">Состав элемента представлен в таблице 5.44 </w:t>
            </w:r>
          </w:p>
        </w:tc>
      </w:tr>
    </w:tbl>
    <w:p w14:paraId="218A3D1E" w14:textId="77777777" w:rsidR="00B17394" w:rsidRDefault="00B17394" w:rsidP="0068084C">
      <w:pPr>
        <w:suppressAutoHyphens w:val="0"/>
        <w:spacing w:before="360"/>
        <w:ind w:firstLine="0"/>
        <w:jc w:val="right"/>
      </w:pPr>
    </w:p>
    <w:p w14:paraId="617D4460" w14:textId="77777777" w:rsidR="0068084C" w:rsidRPr="00B17394" w:rsidRDefault="0068084C" w:rsidP="0068084C">
      <w:pPr>
        <w:suppressAutoHyphens w:val="0"/>
        <w:spacing w:before="360"/>
        <w:ind w:firstLine="0"/>
        <w:jc w:val="right"/>
      </w:pPr>
      <w:r w:rsidRPr="00B17394">
        <w:t>Таблица 5.12</w:t>
      </w:r>
    </w:p>
    <w:p w14:paraId="1DB4F6C9" w14:textId="77777777" w:rsidR="0068084C" w:rsidRPr="00B17394" w:rsidRDefault="0068084C" w:rsidP="0068084C">
      <w:pPr>
        <w:suppressAutoHyphens w:val="0"/>
        <w:spacing w:after="120"/>
        <w:ind w:firstLine="0"/>
        <w:jc w:val="center"/>
        <w15:collapsed/>
      </w:pPr>
      <w:r w:rsidRPr="00B17394">
        <w:rPr>
          <w:b/>
          <w:bCs/>
        </w:rPr>
        <w:t>Фактические обстоятельства предъявления груза к перевозке и погрузки груза в транспортное средство (СвПогруз)</w:t>
      </w:r>
    </w:p>
    <w:tbl>
      <w:tblPr>
        <w:tblW w:w="16013" w:type="dxa"/>
        <w:jc w:val="center"/>
        <w:tblLook w:val="04A0" w:firstRow="1" w:lastRow="0" w:firstColumn="1" w:lastColumn="0" w:noHBand="0" w:noVBand="1"/>
      </w:tblPr>
      <w:tblGrid>
        <w:gridCol w:w="3930"/>
        <w:gridCol w:w="2019"/>
        <w:gridCol w:w="1276"/>
        <w:gridCol w:w="1208"/>
        <w:gridCol w:w="1910"/>
        <w:gridCol w:w="5670"/>
      </w:tblGrid>
      <w:tr w:rsidR="0068084C" w:rsidRPr="00B17394" w14:paraId="0A861C31" w14:textId="77777777" w:rsidTr="001F29F9">
        <w:trPr>
          <w:trHeight w:val="23"/>
          <w:tblHeader/>
          <w:jc w:val="center"/>
        </w:trPr>
        <w:tc>
          <w:tcPr>
            <w:tcW w:w="393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26C43AD" w14:textId="77777777" w:rsidR="0068084C" w:rsidRPr="00B17394" w:rsidRDefault="0068084C" w:rsidP="007D65E1">
            <w:pPr>
              <w:suppressAutoHyphens w:val="0"/>
              <w:ind w:firstLine="0"/>
              <w:jc w:val="center"/>
              <w:rPr>
                <w:b/>
                <w:bCs/>
              </w:rPr>
            </w:pPr>
            <w:r w:rsidRPr="00B17394">
              <w:rPr>
                <w:b/>
                <w:bCs/>
              </w:rPr>
              <w:t>Наименование элемента</w:t>
            </w:r>
          </w:p>
        </w:tc>
        <w:tc>
          <w:tcPr>
            <w:tcW w:w="2019" w:type="dxa"/>
            <w:tcBorders>
              <w:top w:val="single" w:sz="4" w:space="0" w:color="auto"/>
              <w:left w:val="nil"/>
              <w:bottom w:val="single" w:sz="4" w:space="0" w:color="auto"/>
              <w:right w:val="single" w:sz="4" w:space="0" w:color="auto"/>
            </w:tcBorders>
            <w:shd w:val="clear" w:color="000000" w:fill="EAEAEA"/>
            <w:vAlign w:val="center"/>
            <w:hideMark/>
          </w:tcPr>
          <w:p w14:paraId="4E6D28B3" w14:textId="77777777" w:rsidR="0068084C" w:rsidRPr="00B17394" w:rsidRDefault="0068084C" w:rsidP="007D65E1">
            <w:pPr>
              <w:suppressAutoHyphens w:val="0"/>
              <w:ind w:firstLine="0"/>
              <w:jc w:val="center"/>
              <w:rPr>
                <w:b/>
                <w:bCs/>
              </w:rPr>
            </w:pPr>
            <w:r w:rsidRPr="00B17394">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CBF4799" w14:textId="77777777" w:rsidR="0068084C" w:rsidRPr="00B17394" w:rsidRDefault="0068084C" w:rsidP="007D65E1">
            <w:pPr>
              <w:suppressAutoHyphens w:val="0"/>
              <w:ind w:firstLine="0"/>
              <w:jc w:val="center"/>
              <w:rPr>
                <w:b/>
                <w:bCs/>
              </w:rPr>
            </w:pPr>
            <w:r w:rsidRPr="00B1739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12A99FD" w14:textId="77777777" w:rsidR="0068084C" w:rsidRPr="00B17394" w:rsidRDefault="0068084C" w:rsidP="007D65E1">
            <w:pPr>
              <w:suppressAutoHyphens w:val="0"/>
              <w:ind w:firstLine="0"/>
              <w:jc w:val="center"/>
              <w:rPr>
                <w:b/>
                <w:bCs/>
              </w:rPr>
            </w:pPr>
            <w:r w:rsidRPr="00B1739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A625DD8" w14:textId="77777777" w:rsidR="0068084C" w:rsidRPr="00B17394" w:rsidRDefault="0068084C" w:rsidP="007D65E1">
            <w:pPr>
              <w:suppressAutoHyphens w:val="0"/>
              <w:ind w:firstLine="0"/>
              <w:jc w:val="center"/>
              <w:rPr>
                <w:b/>
                <w:bCs/>
              </w:rPr>
            </w:pPr>
            <w:r w:rsidRPr="00B17394">
              <w:rPr>
                <w:b/>
                <w:bCs/>
              </w:rPr>
              <w:t>Признак обязательности элемента</w:t>
            </w:r>
          </w:p>
        </w:tc>
        <w:tc>
          <w:tcPr>
            <w:tcW w:w="5670" w:type="dxa"/>
            <w:tcBorders>
              <w:top w:val="single" w:sz="4" w:space="0" w:color="auto"/>
              <w:left w:val="nil"/>
              <w:bottom w:val="single" w:sz="4" w:space="0" w:color="auto"/>
              <w:right w:val="single" w:sz="4" w:space="0" w:color="auto"/>
            </w:tcBorders>
            <w:shd w:val="clear" w:color="000000" w:fill="EAEAEA"/>
            <w:vAlign w:val="center"/>
            <w:hideMark/>
          </w:tcPr>
          <w:p w14:paraId="6AB706A0" w14:textId="77777777" w:rsidR="0068084C" w:rsidRPr="00B17394" w:rsidRDefault="0068084C" w:rsidP="007D65E1">
            <w:pPr>
              <w:suppressAutoHyphens w:val="0"/>
              <w:ind w:firstLine="0"/>
              <w:jc w:val="center"/>
              <w:rPr>
                <w:b/>
                <w:bCs/>
              </w:rPr>
            </w:pPr>
            <w:r w:rsidRPr="00B17394">
              <w:rPr>
                <w:b/>
                <w:bCs/>
              </w:rPr>
              <w:t>Дополнительная информация</w:t>
            </w:r>
          </w:p>
        </w:tc>
      </w:tr>
      <w:tr w:rsidR="0068084C" w:rsidRPr="00B17394" w14:paraId="7DB98133"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55F44523" w14:textId="77777777" w:rsidR="0068084C" w:rsidRPr="00B17394" w:rsidRDefault="0068084C" w:rsidP="007D65E1">
            <w:pPr>
              <w:suppressAutoHyphens w:val="0"/>
              <w:ind w:firstLine="0"/>
              <w:jc w:val="left"/>
            </w:pPr>
            <w:r w:rsidRPr="00B17394">
              <w:t>Заявленные дата и время подачи транспортного средства под погрузку</w:t>
            </w:r>
          </w:p>
        </w:tc>
        <w:tc>
          <w:tcPr>
            <w:tcW w:w="2019" w:type="dxa"/>
            <w:tcBorders>
              <w:top w:val="nil"/>
              <w:left w:val="nil"/>
              <w:bottom w:val="single" w:sz="4" w:space="0" w:color="auto"/>
              <w:right w:val="single" w:sz="4" w:space="0" w:color="auto"/>
            </w:tcBorders>
            <w:shd w:val="clear" w:color="auto" w:fill="auto"/>
            <w:hideMark/>
          </w:tcPr>
          <w:p w14:paraId="170D388B" w14:textId="13381E61" w:rsidR="0068084C" w:rsidRPr="00B17394" w:rsidRDefault="0068084C" w:rsidP="007D65E1">
            <w:pPr>
              <w:suppressAutoHyphens w:val="0"/>
              <w:ind w:firstLine="0"/>
              <w:jc w:val="center"/>
            </w:pPr>
            <w:r w:rsidRPr="00B17394">
              <w:t>Заяв</w:t>
            </w:r>
            <w:r w:rsidR="003F7E40" w:rsidRPr="00B17394">
              <w:t>ДатВр</w:t>
            </w:r>
            <w:r w:rsidRPr="00B17394">
              <w:t>Погр</w:t>
            </w:r>
          </w:p>
        </w:tc>
        <w:tc>
          <w:tcPr>
            <w:tcW w:w="1276" w:type="dxa"/>
            <w:tcBorders>
              <w:top w:val="nil"/>
              <w:left w:val="nil"/>
              <w:bottom w:val="single" w:sz="4" w:space="0" w:color="auto"/>
              <w:right w:val="single" w:sz="4" w:space="0" w:color="auto"/>
            </w:tcBorders>
            <w:shd w:val="clear" w:color="auto" w:fill="auto"/>
            <w:hideMark/>
          </w:tcPr>
          <w:p w14:paraId="713EE464" w14:textId="77777777" w:rsidR="0068084C" w:rsidRPr="00B17394" w:rsidRDefault="0068084C" w:rsidP="007D65E1">
            <w:pPr>
              <w:suppressAutoHyphens w:val="0"/>
              <w:ind w:firstLine="0"/>
              <w:jc w:val="center"/>
            </w:pPr>
            <w:r w:rsidRPr="00B17394">
              <w:t>A</w:t>
            </w:r>
          </w:p>
        </w:tc>
        <w:tc>
          <w:tcPr>
            <w:tcW w:w="1208" w:type="dxa"/>
            <w:tcBorders>
              <w:top w:val="nil"/>
              <w:left w:val="nil"/>
              <w:bottom w:val="single" w:sz="4" w:space="0" w:color="auto"/>
              <w:right w:val="single" w:sz="4" w:space="0" w:color="auto"/>
            </w:tcBorders>
            <w:shd w:val="clear" w:color="auto" w:fill="auto"/>
            <w:hideMark/>
          </w:tcPr>
          <w:p w14:paraId="14CCBD80" w14:textId="77777777" w:rsidR="0068084C" w:rsidRPr="00B17394" w:rsidRDefault="0068084C" w:rsidP="007D65E1">
            <w:pPr>
              <w:suppressAutoHyphens w:val="0"/>
              <w:ind w:firstLine="0"/>
              <w:jc w:val="center"/>
            </w:pPr>
            <w:r w:rsidRPr="00B17394">
              <w:t>T(=25)</w:t>
            </w:r>
          </w:p>
        </w:tc>
        <w:tc>
          <w:tcPr>
            <w:tcW w:w="1910" w:type="dxa"/>
            <w:tcBorders>
              <w:top w:val="nil"/>
              <w:left w:val="nil"/>
              <w:bottom w:val="single" w:sz="4" w:space="0" w:color="auto"/>
              <w:right w:val="single" w:sz="4" w:space="0" w:color="auto"/>
            </w:tcBorders>
            <w:shd w:val="clear" w:color="auto" w:fill="auto"/>
            <w:hideMark/>
          </w:tcPr>
          <w:p w14:paraId="0D8EA401" w14:textId="77777777" w:rsidR="0068084C" w:rsidRPr="00B17394" w:rsidRDefault="0068084C" w:rsidP="007D65E1">
            <w:pPr>
              <w:suppressAutoHyphens w:val="0"/>
              <w:ind w:firstLine="0"/>
              <w:jc w:val="center"/>
            </w:pPr>
            <w:r w:rsidRPr="00B17394">
              <w:t>О</w:t>
            </w:r>
          </w:p>
        </w:tc>
        <w:tc>
          <w:tcPr>
            <w:tcW w:w="5670" w:type="dxa"/>
            <w:tcBorders>
              <w:top w:val="nil"/>
              <w:left w:val="nil"/>
              <w:bottom w:val="single" w:sz="4" w:space="0" w:color="auto"/>
              <w:right w:val="single" w:sz="4" w:space="0" w:color="auto"/>
            </w:tcBorders>
            <w:shd w:val="clear" w:color="auto" w:fill="auto"/>
            <w:hideMark/>
          </w:tcPr>
          <w:p w14:paraId="34367F4C" w14:textId="77777777" w:rsidR="0068084C" w:rsidRPr="00B17394" w:rsidRDefault="0068084C" w:rsidP="007D65E1">
            <w:pPr>
              <w:ind w:firstLine="0"/>
              <w:jc w:val="left"/>
            </w:pPr>
            <w:r w:rsidRPr="00B17394">
              <w:t>Типовой элемент &lt;ДатаВремяВЗТип&gt;.</w:t>
            </w:r>
          </w:p>
          <w:p w14:paraId="29BE64A5" w14:textId="77777777" w:rsidR="0068084C" w:rsidRPr="00B17394" w:rsidRDefault="0068084C" w:rsidP="007D65E1">
            <w:pPr>
              <w:ind w:firstLine="0"/>
              <w:jc w:val="left"/>
            </w:pPr>
            <w:r w:rsidRPr="00B17394">
              <w:t>Дата и время в формате ДД.ММ.ГГГГТЧЧ:ММ:СС±ЧЧ:ММ, где</w:t>
            </w:r>
          </w:p>
          <w:p w14:paraId="0827E636" w14:textId="77777777" w:rsidR="0068084C" w:rsidRPr="00B17394" w:rsidRDefault="0068084C" w:rsidP="007D65E1">
            <w:pPr>
              <w:ind w:firstLine="0"/>
              <w:jc w:val="left"/>
            </w:pPr>
            <w:r w:rsidRPr="00B17394">
              <w:t>Т – разделитель даты и времени;</w:t>
            </w:r>
          </w:p>
          <w:p w14:paraId="7DB7580A" w14:textId="77777777" w:rsidR="0068084C" w:rsidRPr="00B17394" w:rsidRDefault="0068084C" w:rsidP="007D65E1">
            <w:pPr>
              <w:suppressAutoHyphens w:val="0"/>
              <w:ind w:firstLine="0"/>
              <w:jc w:val="left"/>
            </w:pPr>
            <w:r w:rsidRPr="00B17394">
              <w:t>±ЧЧ:ММ  – разница с UTC в часах, минутах</w:t>
            </w:r>
          </w:p>
        </w:tc>
      </w:tr>
      <w:tr w:rsidR="0068084C" w:rsidRPr="00B17394" w14:paraId="57F4EF2D"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509E6E3F" w14:textId="77777777" w:rsidR="0068084C" w:rsidRPr="00B17394" w:rsidRDefault="0068084C" w:rsidP="007D65E1">
            <w:pPr>
              <w:suppressAutoHyphens w:val="0"/>
              <w:ind w:firstLine="0"/>
              <w:jc w:val="left"/>
            </w:pPr>
            <w:r w:rsidRPr="00B17394">
              <w:t>Фактические дата и время прибытия под погрузку</w:t>
            </w:r>
          </w:p>
        </w:tc>
        <w:tc>
          <w:tcPr>
            <w:tcW w:w="2019" w:type="dxa"/>
            <w:tcBorders>
              <w:top w:val="nil"/>
              <w:left w:val="nil"/>
              <w:bottom w:val="single" w:sz="4" w:space="0" w:color="auto"/>
              <w:right w:val="single" w:sz="4" w:space="0" w:color="auto"/>
            </w:tcBorders>
            <w:shd w:val="clear" w:color="auto" w:fill="auto"/>
            <w:hideMark/>
          </w:tcPr>
          <w:p w14:paraId="68F8564E" w14:textId="77777777" w:rsidR="0068084C" w:rsidRPr="00B17394" w:rsidRDefault="0068084C" w:rsidP="007D65E1">
            <w:pPr>
              <w:suppressAutoHyphens w:val="0"/>
              <w:ind w:firstLine="0"/>
              <w:jc w:val="center"/>
            </w:pPr>
            <w:r w:rsidRPr="00B17394">
              <w:t>ФДатВрПриб</w:t>
            </w:r>
          </w:p>
        </w:tc>
        <w:tc>
          <w:tcPr>
            <w:tcW w:w="1276" w:type="dxa"/>
            <w:tcBorders>
              <w:top w:val="nil"/>
              <w:left w:val="nil"/>
              <w:bottom w:val="single" w:sz="4" w:space="0" w:color="auto"/>
              <w:right w:val="single" w:sz="4" w:space="0" w:color="auto"/>
            </w:tcBorders>
            <w:shd w:val="clear" w:color="auto" w:fill="auto"/>
            <w:hideMark/>
          </w:tcPr>
          <w:p w14:paraId="1A13CC00" w14:textId="77777777" w:rsidR="0068084C" w:rsidRPr="00B17394" w:rsidRDefault="0068084C" w:rsidP="007D65E1">
            <w:pPr>
              <w:suppressAutoHyphens w:val="0"/>
              <w:ind w:firstLine="0"/>
              <w:jc w:val="center"/>
            </w:pPr>
            <w:r w:rsidRPr="00B17394">
              <w:t>A</w:t>
            </w:r>
          </w:p>
        </w:tc>
        <w:tc>
          <w:tcPr>
            <w:tcW w:w="1208" w:type="dxa"/>
            <w:tcBorders>
              <w:top w:val="nil"/>
              <w:left w:val="nil"/>
              <w:bottom w:val="single" w:sz="4" w:space="0" w:color="auto"/>
              <w:right w:val="single" w:sz="4" w:space="0" w:color="auto"/>
            </w:tcBorders>
            <w:shd w:val="clear" w:color="auto" w:fill="auto"/>
            <w:hideMark/>
          </w:tcPr>
          <w:p w14:paraId="0485D16E" w14:textId="77777777" w:rsidR="0068084C" w:rsidRPr="00B17394" w:rsidRDefault="0068084C" w:rsidP="007D65E1">
            <w:pPr>
              <w:suppressAutoHyphens w:val="0"/>
              <w:ind w:firstLine="0"/>
              <w:jc w:val="center"/>
            </w:pPr>
            <w:r w:rsidRPr="00B17394">
              <w:t>T(=25)</w:t>
            </w:r>
          </w:p>
        </w:tc>
        <w:tc>
          <w:tcPr>
            <w:tcW w:w="1910" w:type="dxa"/>
            <w:tcBorders>
              <w:top w:val="nil"/>
              <w:left w:val="nil"/>
              <w:bottom w:val="single" w:sz="4" w:space="0" w:color="auto"/>
              <w:right w:val="single" w:sz="4" w:space="0" w:color="auto"/>
            </w:tcBorders>
            <w:shd w:val="clear" w:color="auto" w:fill="auto"/>
            <w:hideMark/>
          </w:tcPr>
          <w:p w14:paraId="1CC009A2" w14:textId="77777777" w:rsidR="0068084C" w:rsidRPr="00B17394" w:rsidRDefault="0068084C" w:rsidP="007D65E1">
            <w:pPr>
              <w:suppressAutoHyphens w:val="0"/>
              <w:ind w:firstLine="0"/>
              <w:jc w:val="center"/>
            </w:pPr>
            <w:r w:rsidRPr="00B17394">
              <w:t>О</w:t>
            </w:r>
          </w:p>
        </w:tc>
        <w:tc>
          <w:tcPr>
            <w:tcW w:w="5670" w:type="dxa"/>
            <w:tcBorders>
              <w:top w:val="nil"/>
              <w:left w:val="nil"/>
              <w:bottom w:val="single" w:sz="4" w:space="0" w:color="auto"/>
              <w:right w:val="single" w:sz="4" w:space="0" w:color="auto"/>
            </w:tcBorders>
            <w:shd w:val="clear" w:color="auto" w:fill="auto"/>
            <w:hideMark/>
          </w:tcPr>
          <w:p w14:paraId="0E3E46D3" w14:textId="77777777" w:rsidR="0068084C" w:rsidRPr="00B17394" w:rsidRDefault="0068084C" w:rsidP="007D65E1">
            <w:pPr>
              <w:ind w:firstLine="0"/>
              <w:jc w:val="left"/>
            </w:pPr>
            <w:r w:rsidRPr="00B17394">
              <w:t>Типовой элемент &lt;ДатаВремяВЗТип&gt;.</w:t>
            </w:r>
          </w:p>
          <w:p w14:paraId="062FBE42" w14:textId="77777777" w:rsidR="0068084C" w:rsidRPr="00B17394" w:rsidRDefault="0068084C" w:rsidP="007D65E1">
            <w:pPr>
              <w:ind w:firstLine="0"/>
              <w:jc w:val="left"/>
            </w:pPr>
            <w:r w:rsidRPr="00B17394">
              <w:t>Дата и время в формате ДД.ММ.ГГГГТЧЧ:ММ:СС±ЧЧ:ММ, где</w:t>
            </w:r>
          </w:p>
          <w:p w14:paraId="70A2A6E4" w14:textId="77777777" w:rsidR="0068084C" w:rsidRPr="00B17394" w:rsidRDefault="0068084C" w:rsidP="007D65E1">
            <w:pPr>
              <w:ind w:firstLine="0"/>
              <w:jc w:val="left"/>
            </w:pPr>
            <w:r w:rsidRPr="00B17394">
              <w:t>Т – разделитель даты и времени;</w:t>
            </w:r>
          </w:p>
          <w:p w14:paraId="2AE96C85" w14:textId="77777777" w:rsidR="0068084C" w:rsidRPr="00B17394" w:rsidRDefault="0068084C" w:rsidP="007D65E1">
            <w:pPr>
              <w:suppressAutoHyphens w:val="0"/>
              <w:ind w:firstLine="0"/>
              <w:jc w:val="left"/>
            </w:pPr>
            <w:r w:rsidRPr="00B17394">
              <w:t>±ЧЧ:ММ  – разница с UTC в часах, минутах</w:t>
            </w:r>
          </w:p>
        </w:tc>
      </w:tr>
      <w:tr w:rsidR="0068084C" w:rsidRPr="00B17394" w14:paraId="32AA9D86"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6A886869" w14:textId="77777777" w:rsidR="0068084C" w:rsidRPr="00B17394" w:rsidRDefault="0068084C" w:rsidP="007D65E1">
            <w:pPr>
              <w:suppressAutoHyphens w:val="0"/>
              <w:ind w:firstLine="0"/>
              <w:jc w:val="left"/>
            </w:pPr>
            <w:r w:rsidRPr="00B17394">
              <w:t>Фактические дата и время убытия</w:t>
            </w:r>
          </w:p>
        </w:tc>
        <w:tc>
          <w:tcPr>
            <w:tcW w:w="2019" w:type="dxa"/>
            <w:tcBorders>
              <w:top w:val="nil"/>
              <w:left w:val="nil"/>
              <w:bottom w:val="single" w:sz="4" w:space="0" w:color="auto"/>
              <w:right w:val="single" w:sz="4" w:space="0" w:color="auto"/>
            </w:tcBorders>
            <w:shd w:val="clear" w:color="auto" w:fill="auto"/>
            <w:hideMark/>
          </w:tcPr>
          <w:p w14:paraId="0E1A86E6" w14:textId="77777777" w:rsidR="0068084C" w:rsidRPr="00B17394" w:rsidRDefault="0068084C" w:rsidP="007D65E1">
            <w:pPr>
              <w:suppressAutoHyphens w:val="0"/>
              <w:ind w:firstLine="0"/>
              <w:jc w:val="center"/>
            </w:pPr>
            <w:r w:rsidRPr="00B17394">
              <w:t>ФДатВрУбыт</w:t>
            </w:r>
          </w:p>
        </w:tc>
        <w:tc>
          <w:tcPr>
            <w:tcW w:w="1276" w:type="dxa"/>
            <w:tcBorders>
              <w:top w:val="nil"/>
              <w:left w:val="nil"/>
              <w:bottom w:val="single" w:sz="4" w:space="0" w:color="auto"/>
              <w:right w:val="single" w:sz="4" w:space="0" w:color="auto"/>
            </w:tcBorders>
            <w:shd w:val="clear" w:color="auto" w:fill="auto"/>
            <w:hideMark/>
          </w:tcPr>
          <w:p w14:paraId="2AB5D79C" w14:textId="77777777" w:rsidR="0068084C" w:rsidRPr="00B17394" w:rsidRDefault="0068084C" w:rsidP="007D65E1">
            <w:pPr>
              <w:suppressAutoHyphens w:val="0"/>
              <w:ind w:firstLine="0"/>
              <w:jc w:val="center"/>
            </w:pPr>
            <w:r w:rsidRPr="00B17394">
              <w:t>A</w:t>
            </w:r>
          </w:p>
        </w:tc>
        <w:tc>
          <w:tcPr>
            <w:tcW w:w="1208" w:type="dxa"/>
            <w:tcBorders>
              <w:top w:val="nil"/>
              <w:left w:val="nil"/>
              <w:bottom w:val="single" w:sz="4" w:space="0" w:color="auto"/>
              <w:right w:val="single" w:sz="4" w:space="0" w:color="auto"/>
            </w:tcBorders>
            <w:shd w:val="clear" w:color="auto" w:fill="auto"/>
            <w:hideMark/>
          </w:tcPr>
          <w:p w14:paraId="1D1D3C0A" w14:textId="77777777" w:rsidR="0068084C" w:rsidRPr="00B17394" w:rsidRDefault="0068084C" w:rsidP="007D65E1">
            <w:pPr>
              <w:suppressAutoHyphens w:val="0"/>
              <w:ind w:firstLine="0"/>
              <w:jc w:val="center"/>
            </w:pPr>
            <w:r w:rsidRPr="00B17394">
              <w:t>T(=25)</w:t>
            </w:r>
          </w:p>
        </w:tc>
        <w:tc>
          <w:tcPr>
            <w:tcW w:w="1910" w:type="dxa"/>
            <w:tcBorders>
              <w:top w:val="nil"/>
              <w:left w:val="nil"/>
              <w:bottom w:val="single" w:sz="4" w:space="0" w:color="auto"/>
              <w:right w:val="single" w:sz="4" w:space="0" w:color="auto"/>
            </w:tcBorders>
            <w:shd w:val="clear" w:color="auto" w:fill="auto"/>
            <w:hideMark/>
          </w:tcPr>
          <w:p w14:paraId="0595003D" w14:textId="77777777" w:rsidR="0068084C" w:rsidRPr="00B17394" w:rsidRDefault="0068084C" w:rsidP="007D65E1">
            <w:pPr>
              <w:suppressAutoHyphens w:val="0"/>
              <w:ind w:firstLine="0"/>
              <w:jc w:val="center"/>
            </w:pPr>
            <w:r w:rsidRPr="00B17394">
              <w:t>О</w:t>
            </w:r>
          </w:p>
        </w:tc>
        <w:tc>
          <w:tcPr>
            <w:tcW w:w="5670" w:type="dxa"/>
            <w:tcBorders>
              <w:top w:val="nil"/>
              <w:left w:val="nil"/>
              <w:bottom w:val="single" w:sz="4" w:space="0" w:color="auto"/>
              <w:right w:val="single" w:sz="4" w:space="0" w:color="auto"/>
            </w:tcBorders>
            <w:shd w:val="clear" w:color="auto" w:fill="auto"/>
            <w:hideMark/>
          </w:tcPr>
          <w:p w14:paraId="4036C4E7" w14:textId="77777777" w:rsidR="0068084C" w:rsidRPr="00B17394" w:rsidRDefault="0068084C" w:rsidP="007D65E1">
            <w:pPr>
              <w:ind w:firstLine="0"/>
              <w:jc w:val="left"/>
            </w:pPr>
            <w:r w:rsidRPr="00B17394">
              <w:t>Типовой элемент &lt;ДатаВремяВЗТип&gt;.</w:t>
            </w:r>
          </w:p>
          <w:p w14:paraId="102CBA39" w14:textId="77777777" w:rsidR="0068084C" w:rsidRPr="00B17394" w:rsidRDefault="0068084C" w:rsidP="007D65E1">
            <w:pPr>
              <w:ind w:firstLine="0"/>
              <w:jc w:val="left"/>
            </w:pPr>
            <w:r w:rsidRPr="00B17394">
              <w:t>Дата и время в формате ДД.ММ.ГГГГТЧЧ:ММ:СС±ЧЧ:ММ, где</w:t>
            </w:r>
          </w:p>
          <w:p w14:paraId="1EF0CA31" w14:textId="77777777" w:rsidR="0068084C" w:rsidRPr="00B17394" w:rsidRDefault="0068084C" w:rsidP="007D65E1">
            <w:pPr>
              <w:ind w:firstLine="0"/>
              <w:jc w:val="left"/>
            </w:pPr>
            <w:r w:rsidRPr="00B17394">
              <w:t>Т – разделитель даты и времени;</w:t>
            </w:r>
          </w:p>
          <w:p w14:paraId="16897718" w14:textId="77777777" w:rsidR="0068084C" w:rsidRPr="00B17394" w:rsidRDefault="0068084C" w:rsidP="007D65E1">
            <w:pPr>
              <w:suppressAutoHyphens w:val="0"/>
              <w:ind w:firstLine="0"/>
              <w:jc w:val="left"/>
            </w:pPr>
            <w:r w:rsidRPr="00B17394">
              <w:t>±ЧЧ:ММ  – разница с UTC в часах, минутах</w:t>
            </w:r>
          </w:p>
        </w:tc>
      </w:tr>
      <w:tr w:rsidR="0068084C" w:rsidRPr="00B17394" w14:paraId="1CE5090F"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5669F44C" w14:textId="77777777" w:rsidR="0068084C" w:rsidRPr="00B17394" w:rsidRDefault="0068084C" w:rsidP="007D65E1">
            <w:pPr>
              <w:suppressAutoHyphens w:val="0"/>
              <w:ind w:firstLine="0"/>
              <w:jc w:val="left"/>
            </w:pPr>
            <w:r w:rsidRPr="00B17394">
              <w:t>Фактическое состояние тары при приеме груза перевозчиком от лица, осуществляющего погрузку груза в транспортное средство</w:t>
            </w:r>
          </w:p>
        </w:tc>
        <w:tc>
          <w:tcPr>
            <w:tcW w:w="2019" w:type="dxa"/>
            <w:tcBorders>
              <w:top w:val="nil"/>
              <w:left w:val="nil"/>
              <w:bottom w:val="single" w:sz="4" w:space="0" w:color="auto"/>
              <w:right w:val="single" w:sz="4" w:space="0" w:color="auto"/>
            </w:tcBorders>
            <w:shd w:val="clear" w:color="auto" w:fill="auto"/>
            <w:hideMark/>
          </w:tcPr>
          <w:p w14:paraId="39CDE08D" w14:textId="77777777" w:rsidR="0068084C" w:rsidRPr="00B17394" w:rsidRDefault="0068084C" w:rsidP="007D65E1">
            <w:pPr>
              <w:suppressAutoHyphens w:val="0"/>
              <w:ind w:firstLine="0"/>
              <w:jc w:val="center"/>
            </w:pPr>
            <w:r w:rsidRPr="00B17394">
              <w:t>ФСостТар</w:t>
            </w:r>
          </w:p>
        </w:tc>
        <w:tc>
          <w:tcPr>
            <w:tcW w:w="1276" w:type="dxa"/>
            <w:tcBorders>
              <w:top w:val="nil"/>
              <w:left w:val="nil"/>
              <w:bottom w:val="single" w:sz="4" w:space="0" w:color="auto"/>
              <w:right w:val="single" w:sz="4" w:space="0" w:color="auto"/>
            </w:tcBorders>
            <w:shd w:val="clear" w:color="auto" w:fill="auto"/>
            <w:hideMark/>
          </w:tcPr>
          <w:p w14:paraId="2A2C4C01" w14:textId="77777777" w:rsidR="0068084C" w:rsidRPr="00B17394" w:rsidRDefault="0068084C" w:rsidP="007D65E1">
            <w:pPr>
              <w:suppressAutoHyphens w:val="0"/>
              <w:ind w:firstLine="0"/>
              <w:jc w:val="center"/>
            </w:pPr>
            <w:r w:rsidRPr="00B17394">
              <w:t>A</w:t>
            </w:r>
          </w:p>
        </w:tc>
        <w:tc>
          <w:tcPr>
            <w:tcW w:w="1208" w:type="dxa"/>
            <w:tcBorders>
              <w:top w:val="nil"/>
              <w:left w:val="nil"/>
              <w:bottom w:val="single" w:sz="4" w:space="0" w:color="auto"/>
              <w:right w:val="single" w:sz="4" w:space="0" w:color="auto"/>
            </w:tcBorders>
            <w:shd w:val="clear" w:color="auto" w:fill="auto"/>
            <w:hideMark/>
          </w:tcPr>
          <w:p w14:paraId="006C807C" w14:textId="77777777" w:rsidR="0068084C" w:rsidRPr="00B17394" w:rsidRDefault="0068084C" w:rsidP="007D65E1">
            <w:pPr>
              <w:suppressAutoHyphens w:val="0"/>
              <w:ind w:firstLine="0"/>
              <w:jc w:val="center"/>
            </w:pPr>
            <w:r w:rsidRPr="00B17394">
              <w:t>T(1-1000)</w:t>
            </w:r>
          </w:p>
        </w:tc>
        <w:tc>
          <w:tcPr>
            <w:tcW w:w="1910" w:type="dxa"/>
            <w:tcBorders>
              <w:top w:val="nil"/>
              <w:left w:val="nil"/>
              <w:bottom w:val="single" w:sz="4" w:space="0" w:color="auto"/>
              <w:right w:val="single" w:sz="4" w:space="0" w:color="auto"/>
            </w:tcBorders>
            <w:shd w:val="clear" w:color="auto" w:fill="auto"/>
            <w:hideMark/>
          </w:tcPr>
          <w:p w14:paraId="5D89B869" w14:textId="77777777" w:rsidR="0068084C" w:rsidRPr="00B17394" w:rsidRDefault="0068084C" w:rsidP="007D65E1">
            <w:pPr>
              <w:suppressAutoHyphens w:val="0"/>
              <w:ind w:firstLine="0"/>
              <w:jc w:val="center"/>
            </w:pPr>
            <w:r w:rsidRPr="00B17394">
              <w:t>Н</w:t>
            </w:r>
          </w:p>
        </w:tc>
        <w:tc>
          <w:tcPr>
            <w:tcW w:w="5670" w:type="dxa"/>
            <w:tcBorders>
              <w:top w:val="nil"/>
              <w:left w:val="nil"/>
              <w:bottom w:val="single" w:sz="4" w:space="0" w:color="auto"/>
              <w:right w:val="single" w:sz="4" w:space="0" w:color="auto"/>
            </w:tcBorders>
            <w:shd w:val="clear" w:color="auto" w:fill="auto"/>
            <w:hideMark/>
          </w:tcPr>
          <w:p w14:paraId="07748A29" w14:textId="77777777" w:rsidR="0068084C" w:rsidRPr="00B17394" w:rsidRDefault="0068084C" w:rsidP="007D65E1">
            <w:pPr>
              <w:suppressAutoHyphens w:val="0"/>
              <w:ind w:firstLine="0"/>
              <w:jc w:val="left"/>
            </w:pPr>
            <w:r w:rsidRPr="00B17394">
              <w:t> </w:t>
            </w:r>
          </w:p>
        </w:tc>
      </w:tr>
      <w:tr w:rsidR="0068084C" w:rsidRPr="00B17394" w14:paraId="407C6D34"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199946D7" w14:textId="77777777" w:rsidR="0068084C" w:rsidRPr="00B17394" w:rsidRDefault="0068084C" w:rsidP="007D65E1">
            <w:pPr>
              <w:suppressAutoHyphens w:val="0"/>
              <w:ind w:firstLine="0"/>
              <w:jc w:val="left"/>
            </w:pPr>
            <w:r w:rsidRPr="00B17394">
              <w:t>Фактическое состояние упаковки при приеме груза перевозчиком от лица, осуществляющего погрузку груза в транспортное средство</w:t>
            </w:r>
          </w:p>
        </w:tc>
        <w:tc>
          <w:tcPr>
            <w:tcW w:w="2019" w:type="dxa"/>
            <w:tcBorders>
              <w:top w:val="nil"/>
              <w:left w:val="nil"/>
              <w:bottom w:val="single" w:sz="4" w:space="0" w:color="auto"/>
              <w:right w:val="single" w:sz="4" w:space="0" w:color="auto"/>
            </w:tcBorders>
            <w:shd w:val="clear" w:color="auto" w:fill="auto"/>
            <w:hideMark/>
          </w:tcPr>
          <w:p w14:paraId="283F5709" w14:textId="77777777" w:rsidR="0068084C" w:rsidRPr="00B17394" w:rsidRDefault="0068084C" w:rsidP="007D65E1">
            <w:pPr>
              <w:suppressAutoHyphens w:val="0"/>
              <w:ind w:firstLine="0"/>
              <w:jc w:val="center"/>
            </w:pPr>
            <w:r w:rsidRPr="00B17394">
              <w:t>ФСостУп</w:t>
            </w:r>
          </w:p>
        </w:tc>
        <w:tc>
          <w:tcPr>
            <w:tcW w:w="1276" w:type="dxa"/>
            <w:tcBorders>
              <w:top w:val="nil"/>
              <w:left w:val="nil"/>
              <w:bottom w:val="single" w:sz="4" w:space="0" w:color="auto"/>
              <w:right w:val="single" w:sz="4" w:space="0" w:color="auto"/>
            </w:tcBorders>
            <w:shd w:val="clear" w:color="auto" w:fill="auto"/>
            <w:hideMark/>
          </w:tcPr>
          <w:p w14:paraId="20FABF33" w14:textId="77777777" w:rsidR="0068084C" w:rsidRPr="00B17394" w:rsidRDefault="0068084C" w:rsidP="007D65E1">
            <w:pPr>
              <w:suppressAutoHyphens w:val="0"/>
              <w:ind w:firstLine="0"/>
              <w:jc w:val="center"/>
            </w:pPr>
            <w:r w:rsidRPr="00B17394">
              <w:t>A</w:t>
            </w:r>
          </w:p>
        </w:tc>
        <w:tc>
          <w:tcPr>
            <w:tcW w:w="1208" w:type="dxa"/>
            <w:tcBorders>
              <w:top w:val="nil"/>
              <w:left w:val="nil"/>
              <w:bottom w:val="single" w:sz="4" w:space="0" w:color="auto"/>
              <w:right w:val="single" w:sz="4" w:space="0" w:color="auto"/>
            </w:tcBorders>
            <w:shd w:val="clear" w:color="auto" w:fill="auto"/>
            <w:hideMark/>
          </w:tcPr>
          <w:p w14:paraId="4E85D394" w14:textId="77777777" w:rsidR="0068084C" w:rsidRPr="00B17394" w:rsidRDefault="0068084C" w:rsidP="007D65E1">
            <w:pPr>
              <w:suppressAutoHyphens w:val="0"/>
              <w:ind w:firstLine="0"/>
              <w:jc w:val="center"/>
            </w:pPr>
            <w:r w:rsidRPr="00B17394">
              <w:t>T(1-1000)</w:t>
            </w:r>
          </w:p>
        </w:tc>
        <w:tc>
          <w:tcPr>
            <w:tcW w:w="1910" w:type="dxa"/>
            <w:tcBorders>
              <w:top w:val="nil"/>
              <w:left w:val="nil"/>
              <w:bottom w:val="single" w:sz="4" w:space="0" w:color="auto"/>
              <w:right w:val="single" w:sz="4" w:space="0" w:color="auto"/>
            </w:tcBorders>
            <w:shd w:val="clear" w:color="auto" w:fill="auto"/>
            <w:hideMark/>
          </w:tcPr>
          <w:p w14:paraId="7F12BC9D" w14:textId="77777777" w:rsidR="0068084C" w:rsidRPr="00B17394" w:rsidRDefault="0068084C" w:rsidP="007D65E1">
            <w:pPr>
              <w:suppressAutoHyphens w:val="0"/>
              <w:ind w:firstLine="0"/>
              <w:jc w:val="center"/>
            </w:pPr>
            <w:r w:rsidRPr="00B17394">
              <w:t>Н</w:t>
            </w:r>
          </w:p>
        </w:tc>
        <w:tc>
          <w:tcPr>
            <w:tcW w:w="5670" w:type="dxa"/>
            <w:tcBorders>
              <w:top w:val="nil"/>
              <w:left w:val="nil"/>
              <w:bottom w:val="single" w:sz="4" w:space="0" w:color="auto"/>
              <w:right w:val="single" w:sz="4" w:space="0" w:color="auto"/>
            </w:tcBorders>
            <w:shd w:val="clear" w:color="auto" w:fill="auto"/>
            <w:hideMark/>
          </w:tcPr>
          <w:p w14:paraId="0CDAC9CD" w14:textId="77777777" w:rsidR="0068084C" w:rsidRPr="00B17394" w:rsidRDefault="0068084C" w:rsidP="007D65E1">
            <w:pPr>
              <w:suppressAutoHyphens w:val="0"/>
              <w:ind w:firstLine="0"/>
              <w:jc w:val="left"/>
            </w:pPr>
            <w:r w:rsidRPr="00B17394">
              <w:t> </w:t>
            </w:r>
          </w:p>
        </w:tc>
      </w:tr>
      <w:tr w:rsidR="0068084C" w:rsidRPr="00B17394" w14:paraId="3F0F7714"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0076326B" w14:textId="77777777" w:rsidR="0068084C" w:rsidRPr="00B17394" w:rsidRDefault="0068084C" w:rsidP="007D65E1">
            <w:pPr>
              <w:suppressAutoHyphens w:val="0"/>
              <w:ind w:firstLine="0"/>
              <w:jc w:val="left"/>
            </w:pPr>
            <w:r w:rsidRPr="00B17394">
              <w:t>Фактическое состояние маркировки при приеме груза перевозчиком от лица, осуществляющего погрузку груза в транспортное средство</w:t>
            </w:r>
          </w:p>
        </w:tc>
        <w:tc>
          <w:tcPr>
            <w:tcW w:w="2019" w:type="dxa"/>
            <w:tcBorders>
              <w:top w:val="nil"/>
              <w:left w:val="nil"/>
              <w:bottom w:val="single" w:sz="4" w:space="0" w:color="auto"/>
              <w:right w:val="single" w:sz="4" w:space="0" w:color="auto"/>
            </w:tcBorders>
            <w:shd w:val="clear" w:color="auto" w:fill="auto"/>
            <w:hideMark/>
          </w:tcPr>
          <w:p w14:paraId="5178F422" w14:textId="77777777" w:rsidR="0068084C" w:rsidRPr="00B17394" w:rsidRDefault="0068084C" w:rsidP="007D65E1">
            <w:pPr>
              <w:suppressAutoHyphens w:val="0"/>
              <w:ind w:firstLine="0"/>
              <w:jc w:val="center"/>
            </w:pPr>
            <w:r w:rsidRPr="00B17394">
              <w:t>ФСостМарк</w:t>
            </w:r>
          </w:p>
        </w:tc>
        <w:tc>
          <w:tcPr>
            <w:tcW w:w="1276" w:type="dxa"/>
            <w:tcBorders>
              <w:top w:val="nil"/>
              <w:left w:val="nil"/>
              <w:bottom w:val="single" w:sz="4" w:space="0" w:color="auto"/>
              <w:right w:val="single" w:sz="4" w:space="0" w:color="auto"/>
            </w:tcBorders>
            <w:shd w:val="clear" w:color="auto" w:fill="auto"/>
            <w:hideMark/>
          </w:tcPr>
          <w:p w14:paraId="283A9E36" w14:textId="77777777" w:rsidR="0068084C" w:rsidRPr="00B17394" w:rsidRDefault="0068084C" w:rsidP="007D65E1">
            <w:pPr>
              <w:suppressAutoHyphens w:val="0"/>
              <w:ind w:firstLine="0"/>
              <w:jc w:val="center"/>
            </w:pPr>
            <w:r w:rsidRPr="00B17394">
              <w:t>A</w:t>
            </w:r>
          </w:p>
        </w:tc>
        <w:tc>
          <w:tcPr>
            <w:tcW w:w="1208" w:type="dxa"/>
            <w:tcBorders>
              <w:top w:val="nil"/>
              <w:left w:val="nil"/>
              <w:bottom w:val="single" w:sz="4" w:space="0" w:color="auto"/>
              <w:right w:val="single" w:sz="4" w:space="0" w:color="auto"/>
            </w:tcBorders>
            <w:shd w:val="clear" w:color="auto" w:fill="auto"/>
            <w:hideMark/>
          </w:tcPr>
          <w:p w14:paraId="6BD44519" w14:textId="77777777" w:rsidR="0068084C" w:rsidRPr="00B17394" w:rsidRDefault="0068084C" w:rsidP="007D65E1">
            <w:pPr>
              <w:suppressAutoHyphens w:val="0"/>
              <w:ind w:firstLine="0"/>
              <w:jc w:val="center"/>
            </w:pPr>
            <w:r w:rsidRPr="00B17394">
              <w:t>T(1-1000)</w:t>
            </w:r>
          </w:p>
        </w:tc>
        <w:tc>
          <w:tcPr>
            <w:tcW w:w="1910" w:type="dxa"/>
            <w:tcBorders>
              <w:top w:val="nil"/>
              <w:left w:val="nil"/>
              <w:bottom w:val="single" w:sz="4" w:space="0" w:color="auto"/>
              <w:right w:val="single" w:sz="4" w:space="0" w:color="auto"/>
            </w:tcBorders>
            <w:shd w:val="clear" w:color="auto" w:fill="auto"/>
            <w:hideMark/>
          </w:tcPr>
          <w:p w14:paraId="496BB4DC" w14:textId="77777777" w:rsidR="0068084C" w:rsidRPr="00B17394" w:rsidRDefault="0068084C" w:rsidP="007D65E1">
            <w:pPr>
              <w:suppressAutoHyphens w:val="0"/>
              <w:ind w:firstLine="0"/>
              <w:jc w:val="center"/>
            </w:pPr>
            <w:r w:rsidRPr="00B17394">
              <w:t>Н</w:t>
            </w:r>
          </w:p>
        </w:tc>
        <w:tc>
          <w:tcPr>
            <w:tcW w:w="5670" w:type="dxa"/>
            <w:tcBorders>
              <w:top w:val="nil"/>
              <w:left w:val="nil"/>
              <w:bottom w:val="single" w:sz="4" w:space="0" w:color="auto"/>
              <w:right w:val="single" w:sz="4" w:space="0" w:color="auto"/>
            </w:tcBorders>
            <w:shd w:val="clear" w:color="auto" w:fill="auto"/>
            <w:hideMark/>
          </w:tcPr>
          <w:p w14:paraId="4406419A" w14:textId="77777777" w:rsidR="0068084C" w:rsidRPr="00B17394" w:rsidRDefault="0068084C" w:rsidP="007D65E1">
            <w:pPr>
              <w:suppressAutoHyphens w:val="0"/>
              <w:ind w:firstLine="0"/>
              <w:jc w:val="left"/>
            </w:pPr>
            <w:r w:rsidRPr="00B17394">
              <w:t> </w:t>
            </w:r>
          </w:p>
        </w:tc>
      </w:tr>
      <w:tr w:rsidR="0068084C" w:rsidRPr="00B17394" w14:paraId="69A86E55"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4F5814B4" w14:textId="77777777" w:rsidR="0068084C" w:rsidRPr="00B17394" w:rsidRDefault="0068084C" w:rsidP="007D65E1">
            <w:pPr>
              <w:suppressAutoHyphens w:val="0"/>
              <w:ind w:firstLine="0"/>
              <w:jc w:val="left"/>
            </w:pPr>
            <w:r w:rsidRPr="00B17394">
              <w:t>Фактическое состояние опломбирования при приеме груза перевозчиком от лица, осуществляющего погрузку груза в транспортное средство</w:t>
            </w:r>
          </w:p>
        </w:tc>
        <w:tc>
          <w:tcPr>
            <w:tcW w:w="2019" w:type="dxa"/>
            <w:tcBorders>
              <w:top w:val="nil"/>
              <w:left w:val="nil"/>
              <w:bottom w:val="single" w:sz="4" w:space="0" w:color="auto"/>
              <w:right w:val="single" w:sz="4" w:space="0" w:color="auto"/>
            </w:tcBorders>
            <w:shd w:val="clear" w:color="auto" w:fill="auto"/>
            <w:hideMark/>
          </w:tcPr>
          <w:p w14:paraId="011F2073" w14:textId="77777777" w:rsidR="0068084C" w:rsidRPr="00B17394" w:rsidRDefault="0068084C" w:rsidP="007D65E1">
            <w:pPr>
              <w:suppressAutoHyphens w:val="0"/>
              <w:ind w:firstLine="0"/>
              <w:jc w:val="center"/>
            </w:pPr>
            <w:r w:rsidRPr="00B17394">
              <w:t>ФСостПломб</w:t>
            </w:r>
          </w:p>
        </w:tc>
        <w:tc>
          <w:tcPr>
            <w:tcW w:w="1276" w:type="dxa"/>
            <w:tcBorders>
              <w:top w:val="nil"/>
              <w:left w:val="nil"/>
              <w:bottom w:val="single" w:sz="4" w:space="0" w:color="auto"/>
              <w:right w:val="single" w:sz="4" w:space="0" w:color="auto"/>
            </w:tcBorders>
            <w:shd w:val="clear" w:color="auto" w:fill="auto"/>
            <w:hideMark/>
          </w:tcPr>
          <w:p w14:paraId="222C9433" w14:textId="77777777" w:rsidR="0068084C" w:rsidRPr="00B17394" w:rsidRDefault="0068084C" w:rsidP="007D65E1">
            <w:pPr>
              <w:suppressAutoHyphens w:val="0"/>
              <w:ind w:firstLine="0"/>
              <w:jc w:val="center"/>
            </w:pPr>
            <w:r w:rsidRPr="00B17394">
              <w:t>A</w:t>
            </w:r>
          </w:p>
        </w:tc>
        <w:tc>
          <w:tcPr>
            <w:tcW w:w="1208" w:type="dxa"/>
            <w:tcBorders>
              <w:top w:val="nil"/>
              <w:left w:val="nil"/>
              <w:bottom w:val="single" w:sz="4" w:space="0" w:color="auto"/>
              <w:right w:val="single" w:sz="4" w:space="0" w:color="auto"/>
            </w:tcBorders>
            <w:shd w:val="clear" w:color="auto" w:fill="auto"/>
            <w:hideMark/>
          </w:tcPr>
          <w:p w14:paraId="233E39C1" w14:textId="77777777" w:rsidR="0068084C" w:rsidRPr="00B17394" w:rsidRDefault="0068084C" w:rsidP="007D65E1">
            <w:pPr>
              <w:suppressAutoHyphens w:val="0"/>
              <w:ind w:firstLine="0"/>
              <w:jc w:val="center"/>
            </w:pPr>
            <w:r w:rsidRPr="00B17394">
              <w:t>T(1-1000)</w:t>
            </w:r>
          </w:p>
        </w:tc>
        <w:tc>
          <w:tcPr>
            <w:tcW w:w="1910" w:type="dxa"/>
            <w:tcBorders>
              <w:top w:val="nil"/>
              <w:left w:val="nil"/>
              <w:bottom w:val="single" w:sz="4" w:space="0" w:color="auto"/>
              <w:right w:val="single" w:sz="4" w:space="0" w:color="auto"/>
            </w:tcBorders>
            <w:shd w:val="clear" w:color="auto" w:fill="auto"/>
            <w:hideMark/>
          </w:tcPr>
          <w:p w14:paraId="253A5C32" w14:textId="77777777" w:rsidR="0068084C" w:rsidRPr="00B17394" w:rsidRDefault="0068084C" w:rsidP="007D65E1">
            <w:pPr>
              <w:suppressAutoHyphens w:val="0"/>
              <w:ind w:firstLine="0"/>
              <w:jc w:val="center"/>
            </w:pPr>
            <w:r w:rsidRPr="00B17394">
              <w:t>Н</w:t>
            </w:r>
          </w:p>
        </w:tc>
        <w:tc>
          <w:tcPr>
            <w:tcW w:w="5670" w:type="dxa"/>
            <w:tcBorders>
              <w:top w:val="nil"/>
              <w:left w:val="nil"/>
              <w:bottom w:val="single" w:sz="4" w:space="0" w:color="auto"/>
              <w:right w:val="single" w:sz="4" w:space="0" w:color="auto"/>
            </w:tcBorders>
            <w:shd w:val="clear" w:color="auto" w:fill="auto"/>
            <w:hideMark/>
          </w:tcPr>
          <w:p w14:paraId="4AEFB967" w14:textId="77777777" w:rsidR="0068084C" w:rsidRPr="00B17394" w:rsidRDefault="0068084C" w:rsidP="007D65E1">
            <w:pPr>
              <w:suppressAutoHyphens w:val="0"/>
              <w:ind w:firstLine="0"/>
              <w:jc w:val="left"/>
            </w:pPr>
            <w:r w:rsidRPr="00B17394">
              <w:t> </w:t>
            </w:r>
          </w:p>
        </w:tc>
      </w:tr>
      <w:tr w:rsidR="0068084C" w:rsidRPr="00B17394" w14:paraId="48EDE7E3"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7D9DA72A" w14:textId="5B93C7A3" w:rsidR="0068084C" w:rsidRPr="00B17394" w:rsidRDefault="0068084C" w:rsidP="00B17394">
            <w:pPr>
              <w:suppressAutoHyphens w:val="0"/>
              <w:spacing w:line="276" w:lineRule="auto"/>
              <w:ind w:firstLine="0"/>
              <w:jc w:val="left"/>
            </w:pPr>
            <w:r w:rsidRPr="00B17394">
              <w:t xml:space="preserve">Масса брутто груза, </w:t>
            </w:r>
            <w:r w:rsidR="00CA78E6" w:rsidRPr="00B17394">
              <w:t>(кг)</w:t>
            </w:r>
          </w:p>
        </w:tc>
        <w:tc>
          <w:tcPr>
            <w:tcW w:w="2019" w:type="dxa"/>
            <w:tcBorders>
              <w:top w:val="nil"/>
              <w:left w:val="nil"/>
              <w:bottom w:val="single" w:sz="4" w:space="0" w:color="auto"/>
              <w:right w:val="single" w:sz="4" w:space="0" w:color="auto"/>
            </w:tcBorders>
            <w:shd w:val="clear" w:color="auto" w:fill="auto"/>
            <w:hideMark/>
          </w:tcPr>
          <w:p w14:paraId="2422F2DE" w14:textId="77777777" w:rsidR="0068084C" w:rsidRPr="00B17394" w:rsidRDefault="0068084C" w:rsidP="00B17394">
            <w:pPr>
              <w:suppressAutoHyphens w:val="0"/>
              <w:spacing w:line="276" w:lineRule="auto"/>
              <w:ind w:firstLine="0"/>
              <w:jc w:val="center"/>
            </w:pPr>
            <w:r w:rsidRPr="00B17394">
              <w:t>МасБрутПогр</w:t>
            </w:r>
          </w:p>
        </w:tc>
        <w:tc>
          <w:tcPr>
            <w:tcW w:w="1276" w:type="dxa"/>
            <w:tcBorders>
              <w:top w:val="nil"/>
              <w:left w:val="nil"/>
              <w:bottom w:val="single" w:sz="4" w:space="0" w:color="auto"/>
              <w:right w:val="single" w:sz="4" w:space="0" w:color="auto"/>
            </w:tcBorders>
            <w:shd w:val="clear" w:color="auto" w:fill="auto"/>
            <w:hideMark/>
          </w:tcPr>
          <w:p w14:paraId="6BCBE4D2" w14:textId="77777777" w:rsidR="0068084C" w:rsidRPr="00B17394" w:rsidRDefault="0068084C" w:rsidP="00B17394">
            <w:pPr>
              <w:suppressAutoHyphens w:val="0"/>
              <w:spacing w:line="276" w:lineRule="auto"/>
              <w:ind w:firstLine="0"/>
              <w:jc w:val="center"/>
            </w:pPr>
            <w:r w:rsidRPr="00B17394">
              <w:t>A</w:t>
            </w:r>
          </w:p>
        </w:tc>
        <w:tc>
          <w:tcPr>
            <w:tcW w:w="1208" w:type="dxa"/>
            <w:tcBorders>
              <w:top w:val="nil"/>
              <w:left w:val="nil"/>
              <w:bottom w:val="single" w:sz="4" w:space="0" w:color="auto"/>
              <w:right w:val="single" w:sz="4" w:space="0" w:color="auto"/>
            </w:tcBorders>
            <w:shd w:val="clear" w:color="auto" w:fill="auto"/>
            <w:hideMark/>
          </w:tcPr>
          <w:p w14:paraId="081632A5" w14:textId="77777777" w:rsidR="0068084C" w:rsidRPr="00B17394" w:rsidRDefault="0068084C" w:rsidP="00B17394">
            <w:pPr>
              <w:suppressAutoHyphens w:val="0"/>
              <w:spacing w:line="276" w:lineRule="auto"/>
              <w:ind w:firstLine="0"/>
              <w:jc w:val="center"/>
            </w:pPr>
            <w:r w:rsidRPr="00B17394">
              <w:t>N(18.6)</w:t>
            </w:r>
          </w:p>
        </w:tc>
        <w:tc>
          <w:tcPr>
            <w:tcW w:w="1910" w:type="dxa"/>
            <w:tcBorders>
              <w:top w:val="nil"/>
              <w:left w:val="nil"/>
              <w:bottom w:val="single" w:sz="4" w:space="0" w:color="auto"/>
              <w:right w:val="single" w:sz="4" w:space="0" w:color="auto"/>
            </w:tcBorders>
            <w:shd w:val="clear" w:color="auto" w:fill="auto"/>
            <w:hideMark/>
          </w:tcPr>
          <w:p w14:paraId="56A19C36" w14:textId="77777777" w:rsidR="0068084C" w:rsidRPr="00B17394" w:rsidRDefault="0068084C" w:rsidP="00B17394">
            <w:pPr>
              <w:suppressAutoHyphens w:val="0"/>
              <w:spacing w:line="276" w:lineRule="auto"/>
              <w:ind w:firstLine="0"/>
              <w:jc w:val="center"/>
            </w:pPr>
            <w:r w:rsidRPr="00B17394">
              <w:t>О</w:t>
            </w:r>
          </w:p>
        </w:tc>
        <w:tc>
          <w:tcPr>
            <w:tcW w:w="5670" w:type="dxa"/>
            <w:tcBorders>
              <w:top w:val="nil"/>
              <w:left w:val="nil"/>
              <w:bottom w:val="single" w:sz="4" w:space="0" w:color="auto"/>
              <w:right w:val="single" w:sz="4" w:space="0" w:color="auto"/>
            </w:tcBorders>
            <w:shd w:val="clear" w:color="auto" w:fill="auto"/>
            <w:hideMark/>
          </w:tcPr>
          <w:p w14:paraId="10F2AD45" w14:textId="77777777" w:rsidR="0068084C" w:rsidRPr="00B17394" w:rsidRDefault="0068084C" w:rsidP="00B17394">
            <w:pPr>
              <w:suppressAutoHyphens w:val="0"/>
              <w:spacing w:line="276" w:lineRule="auto"/>
              <w:ind w:firstLine="0"/>
              <w:jc w:val="left"/>
            </w:pPr>
            <w:r w:rsidRPr="00B17394">
              <w:t> </w:t>
            </w:r>
          </w:p>
        </w:tc>
      </w:tr>
      <w:tr w:rsidR="0068084C" w:rsidRPr="00B17394" w14:paraId="25096727"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69E5D5AA" w14:textId="77777777" w:rsidR="0068084C" w:rsidRPr="00B17394" w:rsidRDefault="0068084C" w:rsidP="007D65E1">
            <w:pPr>
              <w:suppressAutoHyphens w:val="0"/>
              <w:ind w:firstLine="0"/>
              <w:jc w:val="left"/>
            </w:pPr>
            <w:r w:rsidRPr="00B17394">
              <w:t>Метод определения массы груза</w:t>
            </w:r>
          </w:p>
        </w:tc>
        <w:tc>
          <w:tcPr>
            <w:tcW w:w="2019" w:type="dxa"/>
            <w:tcBorders>
              <w:top w:val="nil"/>
              <w:left w:val="nil"/>
              <w:bottom w:val="single" w:sz="4" w:space="0" w:color="auto"/>
              <w:right w:val="single" w:sz="4" w:space="0" w:color="auto"/>
            </w:tcBorders>
            <w:shd w:val="clear" w:color="auto" w:fill="auto"/>
            <w:hideMark/>
          </w:tcPr>
          <w:p w14:paraId="3142D1AC" w14:textId="77777777" w:rsidR="0068084C" w:rsidRPr="00B17394" w:rsidRDefault="0068084C" w:rsidP="007D65E1">
            <w:pPr>
              <w:suppressAutoHyphens w:val="0"/>
              <w:ind w:firstLine="0"/>
              <w:jc w:val="center"/>
            </w:pPr>
            <w:r w:rsidRPr="00B17394">
              <w:t>МетОпрМасс</w:t>
            </w:r>
          </w:p>
        </w:tc>
        <w:tc>
          <w:tcPr>
            <w:tcW w:w="1276" w:type="dxa"/>
            <w:tcBorders>
              <w:top w:val="nil"/>
              <w:left w:val="nil"/>
              <w:bottom w:val="single" w:sz="4" w:space="0" w:color="auto"/>
              <w:right w:val="single" w:sz="4" w:space="0" w:color="auto"/>
            </w:tcBorders>
            <w:shd w:val="clear" w:color="auto" w:fill="auto"/>
            <w:hideMark/>
          </w:tcPr>
          <w:p w14:paraId="6B727113" w14:textId="77777777" w:rsidR="0068084C" w:rsidRPr="00B17394" w:rsidRDefault="0068084C" w:rsidP="007D65E1">
            <w:pPr>
              <w:suppressAutoHyphens w:val="0"/>
              <w:ind w:firstLine="0"/>
              <w:jc w:val="center"/>
            </w:pPr>
            <w:r w:rsidRPr="00B17394">
              <w:t>A</w:t>
            </w:r>
          </w:p>
        </w:tc>
        <w:tc>
          <w:tcPr>
            <w:tcW w:w="1208" w:type="dxa"/>
            <w:tcBorders>
              <w:top w:val="nil"/>
              <w:left w:val="nil"/>
              <w:bottom w:val="single" w:sz="4" w:space="0" w:color="auto"/>
              <w:right w:val="single" w:sz="4" w:space="0" w:color="auto"/>
            </w:tcBorders>
            <w:shd w:val="clear" w:color="auto" w:fill="auto"/>
            <w:hideMark/>
          </w:tcPr>
          <w:p w14:paraId="2068CB95" w14:textId="77777777" w:rsidR="0068084C" w:rsidRPr="00B17394" w:rsidRDefault="0068084C" w:rsidP="007D65E1">
            <w:pPr>
              <w:suppressAutoHyphens w:val="0"/>
              <w:ind w:firstLine="0"/>
              <w:jc w:val="center"/>
            </w:pPr>
            <w:r w:rsidRPr="00B17394">
              <w:t>T(=2)</w:t>
            </w:r>
          </w:p>
        </w:tc>
        <w:tc>
          <w:tcPr>
            <w:tcW w:w="1910" w:type="dxa"/>
            <w:tcBorders>
              <w:top w:val="nil"/>
              <w:left w:val="nil"/>
              <w:bottom w:val="single" w:sz="4" w:space="0" w:color="auto"/>
              <w:right w:val="single" w:sz="4" w:space="0" w:color="auto"/>
            </w:tcBorders>
            <w:shd w:val="clear" w:color="auto" w:fill="auto"/>
            <w:hideMark/>
          </w:tcPr>
          <w:p w14:paraId="6F56D956" w14:textId="77777777" w:rsidR="0068084C" w:rsidRPr="00B17394" w:rsidRDefault="0068084C" w:rsidP="007D65E1">
            <w:pPr>
              <w:suppressAutoHyphens w:val="0"/>
              <w:ind w:firstLine="0"/>
              <w:jc w:val="center"/>
            </w:pPr>
            <w:r w:rsidRPr="00B17394">
              <w:t>ОК</w:t>
            </w:r>
          </w:p>
        </w:tc>
        <w:tc>
          <w:tcPr>
            <w:tcW w:w="5670" w:type="dxa"/>
            <w:tcBorders>
              <w:top w:val="nil"/>
              <w:left w:val="nil"/>
              <w:bottom w:val="single" w:sz="4" w:space="0" w:color="auto"/>
              <w:right w:val="single" w:sz="4" w:space="0" w:color="auto"/>
            </w:tcBorders>
            <w:shd w:val="clear" w:color="auto" w:fill="auto"/>
            <w:hideMark/>
          </w:tcPr>
          <w:p w14:paraId="71DC99A5" w14:textId="77777777" w:rsidR="0068084C" w:rsidRPr="00B17394" w:rsidRDefault="0068084C" w:rsidP="007D65E1">
            <w:pPr>
              <w:ind w:firstLine="0"/>
              <w:jc w:val="left"/>
            </w:pPr>
            <w:r w:rsidRPr="00B17394">
              <w:t>Принимает значение:</w:t>
            </w:r>
          </w:p>
          <w:p w14:paraId="36FF543D" w14:textId="77777777" w:rsidR="0068084C" w:rsidRPr="00B17394" w:rsidRDefault="0068084C" w:rsidP="007D65E1">
            <w:pPr>
              <w:ind w:left="504" w:hanging="504"/>
              <w:jc w:val="left"/>
            </w:pPr>
            <w:r w:rsidRPr="00B17394">
              <w:t>01 – взвешивание по общей массе (определение разницы между массой транспортного средства после погрузки и перед погрузкой по общей массе) |</w:t>
            </w:r>
          </w:p>
          <w:p w14:paraId="7C4F8764" w14:textId="77777777" w:rsidR="0068084C" w:rsidRPr="00B17394" w:rsidRDefault="0068084C" w:rsidP="007D65E1">
            <w:pPr>
              <w:ind w:left="504" w:hanging="504"/>
              <w:jc w:val="left"/>
            </w:pPr>
            <w:r w:rsidRPr="00B17394">
              <w:t>02 – взвешивание поосно |</w:t>
            </w:r>
          </w:p>
          <w:p w14:paraId="120A025D" w14:textId="77777777" w:rsidR="0068084C" w:rsidRPr="00B17394" w:rsidRDefault="0068084C" w:rsidP="00592969">
            <w:pPr>
              <w:suppressAutoHyphens w:val="0"/>
              <w:ind w:left="487" w:hanging="487"/>
              <w:jc w:val="left"/>
            </w:pPr>
            <w:r w:rsidRPr="00B17394">
              <w:t>03 – расчетная масса груза (расчет на основании данных геометрического обмера согласно загружаемому грузу и (или) технической документации на него и (или) данным измерительных приборов, имеющих регистрацию как средство измерения и прошедших соответствующую периодическую поверку</w:t>
            </w:r>
          </w:p>
        </w:tc>
      </w:tr>
      <w:tr w:rsidR="0068084C" w:rsidRPr="00B17394" w14:paraId="5EB2821E"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74C713F0" w14:textId="77777777" w:rsidR="0068084C" w:rsidRPr="00B17394" w:rsidRDefault="0068084C" w:rsidP="007D65E1">
            <w:pPr>
              <w:suppressAutoHyphens w:val="0"/>
              <w:ind w:firstLine="0"/>
              <w:jc w:val="left"/>
            </w:pPr>
            <w:r w:rsidRPr="00B17394">
              <w:t xml:space="preserve">Количество грузовых мест </w:t>
            </w:r>
          </w:p>
        </w:tc>
        <w:tc>
          <w:tcPr>
            <w:tcW w:w="2019" w:type="dxa"/>
            <w:tcBorders>
              <w:top w:val="nil"/>
              <w:left w:val="nil"/>
              <w:bottom w:val="single" w:sz="4" w:space="0" w:color="auto"/>
              <w:right w:val="single" w:sz="4" w:space="0" w:color="auto"/>
            </w:tcBorders>
            <w:shd w:val="clear" w:color="auto" w:fill="auto"/>
            <w:hideMark/>
          </w:tcPr>
          <w:p w14:paraId="1454D70D" w14:textId="77777777" w:rsidR="0068084C" w:rsidRPr="00B17394" w:rsidRDefault="0068084C" w:rsidP="007D65E1">
            <w:pPr>
              <w:suppressAutoHyphens w:val="0"/>
              <w:ind w:firstLine="0"/>
              <w:jc w:val="center"/>
            </w:pPr>
            <w:r w:rsidRPr="00B17394">
              <w:t>КолМестПогр</w:t>
            </w:r>
          </w:p>
        </w:tc>
        <w:tc>
          <w:tcPr>
            <w:tcW w:w="1276" w:type="dxa"/>
            <w:tcBorders>
              <w:top w:val="nil"/>
              <w:left w:val="nil"/>
              <w:bottom w:val="single" w:sz="4" w:space="0" w:color="auto"/>
              <w:right w:val="single" w:sz="4" w:space="0" w:color="auto"/>
            </w:tcBorders>
            <w:shd w:val="clear" w:color="auto" w:fill="auto"/>
            <w:hideMark/>
          </w:tcPr>
          <w:p w14:paraId="15CAC0C0" w14:textId="77777777" w:rsidR="0068084C" w:rsidRPr="00B17394" w:rsidRDefault="0068084C" w:rsidP="007D65E1">
            <w:pPr>
              <w:suppressAutoHyphens w:val="0"/>
              <w:ind w:firstLine="0"/>
              <w:jc w:val="center"/>
            </w:pPr>
            <w:r w:rsidRPr="00B17394">
              <w:t>A</w:t>
            </w:r>
          </w:p>
        </w:tc>
        <w:tc>
          <w:tcPr>
            <w:tcW w:w="1208" w:type="dxa"/>
            <w:tcBorders>
              <w:top w:val="nil"/>
              <w:left w:val="nil"/>
              <w:bottom w:val="single" w:sz="4" w:space="0" w:color="auto"/>
              <w:right w:val="single" w:sz="4" w:space="0" w:color="auto"/>
            </w:tcBorders>
            <w:shd w:val="clear" w:color="auto" w:fill="auto"/>
            <w:hideMark/>
          </w:tcPr>
          <w:p w14:paraId="1E5153FA" w14:textId="77777777" w:rsidR="0068084C" w:rsidRPr="00B17394" w:rsidRDefault="0068084C" w:rsidP="007D65E1">
            <w:pPr>
              <w:suppressAutoHyphens w:val="0"/>
              <w:ind w:firstLine="0"/>
              <w:jc w:val="center"/>
            </w:pPr>
            <w:r w:rsidRPr="00B17394">
              <w:t>N(4)</w:t>
            </w:r>
          </w:p>
        </w:tc>
        <w:tc>
          <w:tcPr>
            <w:tcW w:w="1910" w:type="dxa"/>
            <w:tcBorders>
              <w:top w:val="nil"/>
              <w:left w:val="nil"/>
              <w:bottom w:val="single" w:sz="4" w:space="0" w:color="auto"/>
              <w:right w:val="single" w:sz="4" w:space="0" w:color="auto"/>
            </w:tcBorders>
            <w:shd w:val="clear" w:color="auto" w:fill="auto"/>
            <w:hideMark/>
          </w:tcPr>
          <w:p w14:paraId="310F6993" w14:textId="77777777" w:rsidR="0068084C" w:rsidRPr="00B17394" w:rsidRDefault="0068084C" w:rsidP="007D65E1">
            <w:pPr>
              <w:suppressAutoHyphens w:val="0"/>
              <w:ind w:firstLine="0"/>
              <w:jc w:val="center"/>
            </w:pPr>
            <w:r w:rsidRPr="00B17394">
              <w:t>О</w:t>
            </w:r>
          </w:p>
        </w:tc>
        <w:tc>
          <w:tcPr>
            <w:tcW w:w="5670" w:type="dxa"/>
            <w:tcBorders>
              <w:top w:val="nil"/>
              <w:left w:val="nil"/>
              <w:bottom w:val="single" w:sz="4" w:space="0" w:color="auto"/>
              <w:right w:val="single" w:sz="4" w:space="0" w:color="auto"/>
            </w:tcBorders>
            <w:shd w:val="clear" w:color="auto" w:fill="auto"/>
            <w:hideMark/>
          </w:tcPr>
          <w:p w14:paraId="3751F861" w14:textId="77777777" w:rsidR="0068084C" w:rsidRPr="00B17394" w:rsidRDefault="0068084C" w:rsidP="007D65E1">
            <w:pPr>
              <w:suppressAutoHyphens w:val="0"/>
              <w:ind w:firstLine="0"/>
              <w:jc w:val="left"/>
            </w:pPr>
            <w:r w:rsidRPr="00B17394">
              <w:t>Для насыпных и наливных грузов принимает значение: 1</w:t>
            </w:r>
          </w:p>
        </w:tc>
      </w:tr>
      <w:tr w:rsidR="0068084C" w:rsidRPr="00B17394" w14:paraId="71B63CF6"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0136B3C9" w14:textId="77777777" w:rsidR="0068084C" w:rsidRPr="00B17394" w:rsidRDefault="0068084C" w:rsidP="007D65E1">
            <w:pPr>
              <w:suppressAutoHyphens w:val="0"/>
              <w:ind w:firstLine="0"/>
              <w:jc w:val="left"/>
            </w:pPr>
            <w:r w:rsidRPr="00B17394">
              <w:t>Сведения о лице, производящем погрузку груза</w:t>
            </w:r>
          </w:p>
        </w:tc>
        <w:tc>
          <w:tcPr>
            <w:tcW w:w="2019" w:type="dxa"/>
            <w:tcBorders>
              <w:top w:val="nil"/>
              <w:left w:val="nil"/>
              <w:bottom w:val="single" w:sz="4" w:space="0" w:color="auto"/>
              <w:right w:val="single" w:sz="4" w:space="0" w:color="auto"/>
            </w:tcBorders>
            <w:shd w:val="clear" w:color="auto" w:fill="auto"/>
            <w:hideMark/>
          </w:tcPr>
          <w:p w14:paraId="2A9BD54D" w14:textId="77777777" w:rsidR="0068084C" w:rsidRPr="00B17394" w:rsidRDefault="0068084C" w:rsidP="007D65E1">
            <w:pPr>
              <w:suppressAutoHyphens w:val="0"/>
              <w:ind w:firstLine="0"/>
              <w:jc w:val="center"/>
            </w:pPr>
            <w:r w:rsidRPr="00B17394">
              <w:t>СвЛицПогрГр</w:t>
            </w:r>
          </w:p>
        </w:tc>
        <w:tc>
          <w:tcPr>
            <w:tcW w:w="1276" w:type="dxa"/>
            <w:tcBorders>
              <w:top w:val="nil"/>
              <w:left w:val="nil"/>
              <w:bottom w:val="single" w:sz="4" w:space="0" w:color="auto"/>
              <w:right w:val="single" w:sz="4" w:space="0" w:color="auto"/>
            </w:tcBorders>
            <w:shd w:val="clear" w:color="auto" w:fill="auto"/>
            <w:hideMark/>
          </w:tcPr>
          <w:p w14:paraId="3752B60E" w14:textId="77777777" w:rsidR="0068084C" w:rsidRPr="00B17394" w:rsidRDefault="0068084C" w:rsidP="007D65E1">
            <w:pPr>
              <w:suppressAutoHyphens w:val="0"/>
              <w:ind w:firstLine="0"/>
              <w:jc w:val="center"/>
            </w:pPr>
            <w:r w:rsidRPr="00B17394">
              <w:t>С</w:t>
            </w:r>
          </w:p>
        </w:tc>
        <w:tc>
          <w:tcPr>
            <w:tcW w:w="1208" w:type="dxa"/>
            <w:tcBorders>
              <w:top w:val="nil"/>
              <w:left w:val="nil"/>
              <w:bottom w:val="single" w:sz="4" w:space="0" w:color="auto"/>
              <w:right w:val="single" w:sz="4" w:space="0" w:color="auto"/>
            </w:tcBorders>
            <w:shd w:val="clear" w:color="auto" w:fill="auto"/>
            <w:hideMark/>
          </w:tcPr>
          <w:p w14:paraId="7B1EF636" w14:textId="77777777" w:rsidR="0068084C" w:rsidRPr="00B17394" w:rsidRDefault="0068084C" w:rsidP="007D65E1">
            <w:pPr>
              <w:suppressAutoHyphens w:val="0"/>
              <w:ind w:firstLine="0"/>
              <w:jc w:val="center"/>
            </w:pPr>
            <w:r w:rsidRPr="00B17394">
              <w:t> </w:t>
            </w:r>
          </w:p>
        </w:tc>
        <w:tc>
          <w:tcPr>
            <w:tcW w:w="1910" w:type="dxa"/>
            <w:tcBorders>
              <w:top w:val="nil"/>
              <w:left w:val="nil"/>
              <w:bottom w:val="single" w:sz="4" w:space="0" w:color="auto"/>
              <w:right w:val="single" w:sz="4" w:space="0" w:color="auto"/>
            </w:tcBorders>
            <w:shd w:val="clear" w:color="auto" w:fill="auto"/>
            <w:hideMark/>
          </w:tcPr>
          <w:p w14:paraId="6DD863E9" w14:textId="77777777" w:rsidR="0068084C" w:rsidRPr="00B17394" w:rsidRDefault="0068084C" w:rsidP="007D65E1">
            <w:pPr>
              <w:suppressAutoHyphens w:val="0"/>
              <w:ind w:firstLine="0"/>
              <w:jc w:val="center"/>
            </w:pPr>
            <w:r w:rsidRPr="00B17394">
              <w:t>О</w:t>
            </w:r>
          </w:p>
        </w:tc>
        <w:tc>
          <w:tcPr>
            <w:tcW w:w="5670" w:type="dxa"/>
            <w:tcBorders>
              <w:top w:val="nil"/>
              <w:left w:val="nil"/>
              <w:bottom w:val="single" w:sz="4" w:space="0" w:color="auto"/>
              <w:right w:val="single" w:sz="4" w:space="0" w:color="auto"/>
            </w:tcBorders>
            <w:shd w:val="clear" w:color="auto" w:fill="auto"/>
            <w:hideMark/>
          </w:tcPr>
          <w:p w14:paraId="217DC9DF" w14:textId="77777777" w:rsidR="0068084C" w:rsidRPr="00B17394" w:rsidRDefault="0068084C" w:rsidP="007D65E1">
            <w:pPr>
              <w:suppressAutoHyphens w:val="0"/>
              <w:ind w:firstLine="0"/>
              <w:jc w:val="left"/>
            </w:pPr>
            <w:r w:rsidRPr="00B17394">
              <w:t xml:space="preserve">Состав элемента представлен в таблице 5.13 </w:t>
            </w:r>
          </w:p>
        </w:tc>
      </w:tr>
      <w:tr w:rsidR="0068084C" w:rsidRPr="00B17394" w14:paraId="398F5BE2"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774D981C" w14:textId="77777777" w:rsidR="0068084C" w:rsidRPr="00B17394" w:rsidRDefault="0068084C" w:rsidP="007D65E1">
            <w:pPr>
              <w:suppressAutoHyphens w:val="0"/>
              <w:ind w:firstLine="0"/>
              <w:jc w:val="left"/>
            </w:pPr>
            <w:r w:rsidRPr="00B17394">
              <w:t>Адрес места погрузки</w:t>
            </w:r>
          </w:p>
        </w:tc>
        <w:tc>
          <w:tcPr>
            <w:tcW w:w="2019" w:type="dxa"/>
            <w:tcBorders>
              <w:top w:val="nil"/>
              <w:left w:val="nil"/>
              <w:bottom w:val="single" w:sz="4" w:space="0" w:color="auto"/>
              <w:right w:val="single" w:sz="4" w:space="0" w:color="auto"/>
            </w:tcBorders>
            <w:shd w:val="clear" w:color="auto" w:fill="auto"/>
            <w:hideMark/>
          </w:tcPr>
          <w:p w14:paraId="76D155FE" w14:textId="77777777" w:rsidR="0068084C" w:rsidRPr="00B17394" w:rsidRDefault="0068084C" w:rsidP="007D65E1">
            <w:pPr>
              <w:suppressAutoHyphens w:val="0"/>
              <w:ind w:firstLine="0"/>
              <w:jc w:val="center"/>
            </w:pPr>
            <w:r w:rsidRPr="00B17394">
              <w:t>АдресПогр</w:t>
            </w:r>
          </w:p>
        </w:tc>
        <w:tc>
          <w:tcPr>
            <w:tcW w:w="1276" w:type="dxa"/>
            <w:tcBorders>
              <w:top w:val="nil"/>
              <w:left w:val="nil"/>
              <w:bottom w:val="single" w:sz="4" w:space="0" w:color="auto"/>
              <w:right w:val="single" w:sz="4" w:space="0" w:color="auto"/>
            </w:tcBorders>
            <w:shd w:val="clear" w:color="auto" w:fill="auto"/>
            <w:hideMark/>
          </w:tcPr>
          <w:p w14:paraId="57DCD9CC" w14:textId="77777777" w:rsidR="0068084C" w:rsidRPr="00B17394" w:rsidRDefault="0068084C" w:rsidP="007D65E1">
            <w:pPr>
              <w:suppressAutoHyphens w:val="0"/>
              <w:ind w:firstLine="0"/>
              <w:jc w:val="center"/>
            </w:pPr>
            <w:r w:rsidRPr="00B17394">
              <w:t>С</w:t>
            </w:r>
          </w:p>
        </w:tc>
        <w:tc>
          <w:tcPr>
            <w:tcW w:w="1208" w:type="dxa"/>
            <w:tcBorders>
              <w:top w:val="nil"/>
              <w:left w:val="nil"/>
              <w:bottom w:val="single" w:sz="4" w:space="0" w:color="auto"/>
              <w:right w:val="single" w:sz="4" w:space="0" w:color="auto"/>
            </w:tcBorders>
            <w:shd w:val="clear" w:color="auto" w:fill="auto"/>
            <w:hideMark/>
          </w:tcPr>
          <w:p w14:paraId="4E9C4FEF" w14:textId="77777777" w:rsidR="0068084C" w:rsidRPr="00B17394" w:rsidRDefault="0068084C" w:rsidP="007D65E1">
            <w:pPr>
              <w:suppressAutoHyphens w:val="0"/>
              <w:ind w:firstLine="0"/>
              <w:jc w:val="center"/>
            </w:pPr>
            <w:r w:rsidRPr="00B17394">
              <w:t> </w:t>
            </w:r>
          </w:p>
        </w:tc>
        <w:tc>
          <w:tcPr>
            <w:tcW w:w="1910" w:type="dxa"/>
            <w:tcBorders>
              <w:top w:val="nil"/>
              <w:left w:val="nil"/>
              <w:bottom w:val="single" w:sz="4" w:space="0" w:color="auto"/>
              <w:right w:val="single" w:sz="4" w:space="0" w:color="auto"/>
            </w:tcBorders>
            <w:shd w:val="clear" w:color="auto" w:fill="auto"/>
            <w:hideMark/>
          </w:tcPr>
          <w:p w14:paraId="5DB36215" w14:textId="77777777" w:rsidR="0068084C" w:rsidRPr="00B17394" w:rsidRDefault="0068084C" w:rsidP="007D65E1">
            <w:pPr>
              <w:suppressAutoHyphens w:val="0"/>
              <w:ind w:firstLine="0"/>
              <w:jc w:val="center"/>
            </w:pPr>
            <w:r w:rsidRPr="00B17394">
              <w:t>О</w:t>
            </w:r>
          </w:p>
        </w:tc>
        <w:tc>
          <w:tcPr>
            <w:tcW w:w="5670" w:type="dxa"/>
            <w:tcBorders>
              <w:top w:val="nil"/>
              <w:left w:val="nil"/>
              <w:bottom w:val="single" w:sz="4" w:space="0" w:color="auto"/>
              <w:right w:val="single" w:sz="4" w:space="0" w:color="auto"/>
            </w:tcBorders>
            <w:shd w:val="clear" w:color="auto" w:fill="auto"/>
            <w:hideMark/>
          </w:tcPr>
          <w:p w14:paraId="45C6ACCD" w14:textId="77777777" w:rsidR="0068084C" w:rsidRPr="00B17394" w:rsidRDefault="0068084C" w:rsidP="007D65E1">
            <w:pPr>
              <w:suppressAutoHyphens w:val="0"/>
              <w:ind w:firstLine="0"/>
              <w:jc w:val="left"/>
            </w:pPr>
            <w:r w:rsidRPr="00B17394">
              <w:t xml:space="preserve">Типовой элемент &lt;АдресПользТип&gt;. </w:t>
            </w:r>
          </w:p>
          <w:p w14:paraId="71E000E6" w14:textId="77777777" w:rsidR="0068084C" w:rsidRPr="00B17394" w:rsidRDefault="0068084C" w:rsidP="007D65E1">
            <w:pPr>
              <w:suppressAutoHyphens w:val="0"/>
              <w:ind w:firstLine="0"/>
              <w:jc w:val="left"/>
            </w:pPr>
            <w:r w:rsidRPr="00B17394">
              <w:t xml:space="preserve">Состав элемента представлен в таблице 5.31 </w:t>
            </w:r>
          </w:p>
        </w:tc>
      </w:tr>
      <w:tr w:rsidR="0068084C" w:rsidRPr="00B17394" w14:paraId="33F7573B"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4BC4CF55" w14:textId="77777777" w:rsidR="0068084C" w:rsidRPr="00B17394" w:rsidRDefault="0068084C" w:rsidP="007D65E1">
            <w:pPr>
              <w:suppressAutoHyphens w:val="0"/>
              <w:ind w:firstLine="0"/>
              <w:jc w:val="left"/>
            </w:pPr>
            <w:r w:rsidRPr="00B17394">
              <w:t>Сведения о владельце объекта инфраструктуры пункта погрузки</w:t>
            </w:r>
          </w:p>
        </w:tc>
        <w:tc>
          <w:tcPr>
            <w:tcW w:w="2019" w:type="dxa"/>
            <w:tcBorders>
              <w:top w:val="nil"/>
              <w:left w:val="nil"/>
              <w:bottom w:val="single" w:sz="4" w:space="0" w:color="auto"/>
              <w:right w:val="single" w:sz="4" w:space="0" w:color="auto"/>
            </w:tcBorders>
            <w:shd w:val="clear" w:color="auto" w:fill="auto"/>
            <w:hideMark/>
          </w:tcPr>
          <w:p w14:paraId="5852CEBD" w14:textId="77777777" w:rsidR="0068084C" w:rsidRPr="00B17394" w:rsidRDefault="0068084C" w:rsidP="007D65E1">
            <w:pPr>
              <w:suppressAutoHyphens w:val="0"/>
              <w:ind w:firstLine="0"/>
              <w:jc w:val="center"/>
            </w:pPr>
            <w:r w:rsidRPr="00B17394">
              <w:t>ВладИнфр</w:t>
            </w:r>
          </w:p>
        </w:tc>
        <w:tc>
          <w:tcPr>
            <w:tcW w:w="1276" w:type="dxa"/>
            <w:tcBorders>
              <w:top w:val="nil"/>
              <w:left w:val="nil"/>
              <w:bottom w:val="single" w:sz="4" w:space="0" w:color="auto"/>
              <w:right w:val="single" w:sz="4" w:space="0" w:color="auto"/>
            </w:tcBorders>
            <w:shd w:val="clear" w:color="auto" w:fill="auto"/>
            <w:hideMark/>
          </w:tcPr>
          <w:p w14:paraId="7BD200D9" w14:textId="77777777" w:rsidR="0068084C" w:rsidRPr="00B17394" w:rsidRDefault="0068084C" w:rsidP="007D65E1">
            <w:pPr>
              <w:suppressAutoHyphens w:val="0"/>
              <w:ind w:firstLine="0"/>
              <w:jc w:val="center"/>
            </w:pPr>
            <w:r w:rsidRPr="00B17394">
              <w:t>С</w:t>
            </w:r>
          </w:p>
        </w:tc>
        <w:tc>
          <w:tcPr>
            <w:tcW w:w="1208" w:type="dxa"/>
            <w:tcBorders>
              <w:top w:val="nil"/>
              <w:left w:val="nil"/>
              <w:bottom w:val="single" w:sz="4" w:space="0" w:color="auto"/>
              <w:right w:val="single" w:sz="4" w:space="0" w:color="auto"/>
            </w:tcBorders>
            <w:shd w:val="clear" w:color="auto" w:fill="auto"/>
            <w:hideMark/>
          </w:tcPr>
          <w:p w14:paraId="42777D04" w14:textId="77777777" w:rsidR="0068084C" w:rsidRPr="00B17394" w:rsidRDefault="0068084C" w:rsidP="007D65E1">
            <w:pPr>
              <w:suppressAutoHyphens w:val="0"/>
              <w:ind w:firstLine="0"/>
              <w:jc w:val="center"/>
            </w:pPr>
            <w:r w:rsidRPr="00B17394">
              <w:t> </w:t>
            </w:r>
          </w:p>
        </w:tc>
        <w:tc>
          <w:tcPr>
            <w:tcW w:w="1910" w:type="dxa"/>
            <w:tcBorders>
              <w:top w:val="nil"/>
              <w:left w:val="nil"/>
              <w:bottom w:val="single" w:sz="4" w:space="0" w:color="auto"/>
              <w:right w:val="single" w:sz="4" w:space="0" w:color="auto"/>
            </w:tcBorders>
            <w:shd w:val="clear" w:color="auto" w:fill="auto"/>
            <w:hideMark/>
          </w:tcPr>
          <w:p w14:paraId="7D03E9C7" w14:textId="77777777" w:rsidR="0068084C" w:rsidRPr="00B17394" w:rsidRDefault="0068084C" w:rsidP="007D65E1">
            <w:pPr>
              <w:suppressAutoHyphens w:val="0"/>
              <w:ind w:firstLine="0"/>
              <w:jc w:val="center"/>
            </w:pPr>
            <w:r w:rsidRPr="00B17394">
              <w:t>Н</w:t>
            </w:r>
          </w:p>
        </w:tc>
        <w:tc>
          <w:tcPr>
            <w:tcW w:w="5670" w:type="dxa"/>
            <w:tcBorders>
              <w:top w:val="nil"/>
              <w:left w:val="nil"/>
              <w:bottom w:val="single" w:sz="4" w:space="0" w:color="auto"/>
              <w:right w:val="single" w:sz="4" w:space="0" w:color="auto"/>
            </w:tcBorders>
            <w:shd w:val="clear" w:color="auto" w:fill="auto"/>
            <w:hideMark/>
          </w:tcPr>
          <w:p w14:paraId="1A2C63A4" w14:textId="77777777" w:rsidR="0068084C" w:rsidRPr="00B17394" w:rsidRDefault="0068084C" w:rsidP="007D65E1">
            <w:pPr>
              <w:suppressAutoHyphens w:val="0"/>
              <w:ind w:firstLine="0"/>
              <w:jc w:val="left"/>
            </w:pPr>
            <w:r w:rsidRPr="00B17394">
              <w:t xml:space="preserve">Состав элемента представлен в таблице 5.14 </w:t>
            </w:r>
          </w:p>
        </w:tc>
      </w:tr>
      <w:tr w:rsidR="0068084C" w:rsidRPr="00B17394" w14:paraId="77B0374C"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32DA454E" w14:textId="77777777" w:rsidR="0068084C" w:rsidRPr="00B17394" w:rsidRDefault="0068084C" w:rsidP="007D65E1">
            <w:pPr>
              <w:suppressAutoHyphens w:val="0"/>
              <w:ind w:firstLine="0"/>
              <w:jc w:val="left"/>
            </w:pPr>
            <w:r w:rsidRPr="00B17394">
              <w:t>Информационное поле</w:t>
            </w:r>
          </w:p>
        </w:tc>
        <w:tc>
          <w:tcPr>
            <w:tcW w:w="2019" w:type="dxa"/>
            <w:tcBorders>
              <w:top w:val="nil"/>
              <w:left w:val="nil"/>
              <w:bottom w:val="single" w:sz="4" w:space="0" w:color="auto"/>
              <w:right w:val="single" w:sz="4" w:space="0" w:color="auto"/>
            </w:tcBorders>
            <w:shd w:val="clear" w:color="auto" w:fill="auto"/>
            <w:hideMark/>
          </w:tcPr>
          <w:p w14:paraId="7AA19720" w14:textId="77777777" w:rsidR="0068084C" w:rsidRPr="00B17394" w:rsidRDefault="0068084C" w:rsidP="007D65E1">
            <w:pPr>
              <w:suppressAutoHyphens w:val="0"/>
              <w:ind w:firstLine="0"/>
              <w:jc w:val="center"/>
            </w:pPr>
            <w:r w:rsidRPr="00B17394">
              <w:t>ИнфПол</w:t>
            </w:r>
          </w:p>
        </w:tc>
        <w:tc>
          <w:tcPr>
            <w:tcW w:w="1276" w:type="dxa"/>
            <w:tcBorders>
              <w:top w:val="nil"/>
              <w:left w:val="nil"/>
              <w:bottom w:val="single" w:sz="4" w:space="0" w:color="auto"/>
              <w:right w:val="single" w:sz="4" w:space="0" w:color="auto"/>
            </w:tcBorders>
            <w:shd w:val="clear" w:color="auto" w:fill="auto"/>
            <w:hideMark/>
          </w:tcPr>
          <w:p w14:paraId="242FA601" w14:textId="77777777" w:rsidR="0068084C" w:rsidRPr="00B17394" w:rsidRDefault="0068084C" w:rsidP="007D65E1">
            <w:pPr>
              <w:suppressAutoHyphens w:val="0"/>
              <w:ind w:firstLine="0"/>
              <w:jc w:val="center"/>
            </w:pPr>
            <w:r w:rsidRPr="00B17394">
              <w:t>С</w:t>
            </w:r>
          </w:p>
        </w:tc>
        <w:tc>
          <w:tcPr>
            <w:tcW w:w="1208" w:type="dxa"/>
            <w:tcBorders>
              <w:top w:val="nil"/>
              <w:left w:val="nil"/>
              <w:bottom w:val="single" w:sz="4" w:space="0" w:color="auto"/>
              <w:right w:val="single" w:sz="4" w:space="0" w:color="auto"/>
            </w:tcBorders>
            <w:shd w:val="clear" w:color="auto" w:fill="auto"/>
            <w:hideMark/>
          </w:tcPr>
          <w:p w14:paraId="5300461C" w14:textId="77777777" w:rsidR="0068084C" w:rsidRPr="00B17394" w:rsidRDefault="0068084C" w:rsidP="007D65E1">
            <w:pPr>
              <w:suppressAutoHyphens w:val="0"/>
              <w:ind w:firstLine="0"/>
              <w:jc w:val="center"/>
            </w:pPr>
            <w:r w:rsidRPr="00B17394">
              <w:t> </w:t>
            </w:r>
          </w:p>
        </w:tc>
        <w:tc>
          <w:tcPr>
            <w:tcW w:w="1910" w:type="dxa"/>
            <w:tcBorders>
              <w:top w:val="nil"/>
              <w:left w:val="nil"/>
              <w:bottom w:val="single" w:sz="4" w:space="0" w:color="auto"/>
              <w:right w:val="single" w:sz="4" w:space="0" w:color="auto"/>
            </w:tcBorders>
            <w:shd w:val="clear" w:color="auto" w:fill="auto"/>
            <w:hideMark/>
          </w:tcPr>
          <w:p w14:paraId="4C8E8087" w14:textId="77777777" w:rsidR="0068084C" w:rsidRPr="00B17394" w:rsidRDefault="0068084C" w:rsidP="007D65E1">
            <w:pPr>
              <w:suppressAutoHyphens w:val="0"/>
              <w:ind w:firstLine="0"/>
              <w:jc w:val="center"/>
            </w:pPr>
            <w:r w:rsidRPr="00B17394">
              <w:t>НМ</w:t>
            </w:r>
          </w:p>
        </w:tc>
        <w:tc>
          <w:tcPr>
            <w:tcW w:w="5670" w:type="dxa"/>
            <w:tcBorders>
              <w:top w:val="nil"/>
              <w:left w:val="nil"/>
              <w:bottom w:val="single" w:sz="4" w:space="0" w:color="auto"/>
              <w:right w:val="single" w:sz="4" w:space="0" w:color="auto"/>
            </w:tcBorders>
            <w:shd w:val="clear" w:color="auto" w:fill="auto"/>
            <w:hideMark/>
          </w:tcPr>
          <w:p w14:paraId="11E5AB83" w14:textId="77777777" w:rsidR="0068084C" w:rsidRPr="00B17394" w:rsidRDefault="0068084C" w:rsidP="007D65E1">
            <w:pPr>
              <w:suppressAutoHyphens w:val="0"/>
              <w:ind w:firstLine="0"/>
              <w:jc w:val="left"/>
            </w:pPr>
            <w:r w:rsidRPr="00B17394">
              <w:t xml:space="preserve">Типовой элемент &lt;ИнфПолТип&gt;. </w:t>
            </w:r>
          </w:p>
          <w:p w14:paraId="32F18CB8" w14:textId="77777777" w:rsidR="0068084C" w:rsidRPr="00B17394" w:rsidRDefault="0068084C" w:rsidP="007D65E1">
            <w:pPr>
              <w:suppressAutoHyphens w:val="0"/>
              <w:ind w:firstLine="0"/>
              <w:jc w:val="left"/>
            </w:pPr>
            <w:r w:rsidRPr="00B17394">
              <w:t xml:space="preserve">Состав элемента представлен в таблице 5.49 </w:t>
            </w:r>
          </w:p>
        </w:tc>
      </w:tr>
    </w:tbl>
    <w:p w14:paraId="7D09151C" w14:textId="77777777" w:rsidR="00B17394" w:rsidRDefault="00B17394" w:rsidP="0068084C">
      <w:pPr>
        <w:suppressAutoHyphens w:val="0"/>
        <w:spacing w:before="360"/>
        <w:ind w:firstLine="0"/>
        <w:jc w:val="right"/>
      </w:pPr>
    </w:p>
    <w:p w14:paraId="607BCAFB" w14:textId="77777777" w:rsidR="00B17394" w:rsidRDefault="00B17394" w:rsidP="0068084C">
      <w:pPr>
        <w:suppressAutoHyphens w:val="0"/>
        <w:spacing w:before="360"/>
        <w:ind w:firstLine="0"/>
        <w:jc w:val="right"/>
      </w:pPr>
    </w:p>
    <w:p w14:paraId="2AA7DACB" w14:textId="0E5CA73A" w:rsidR="0068084C" w:rsidRPr="00B17394" w:rsidRDefault="0068084C" w:rsidP="0068084C">
      <w:pPr>
        <w:suppressAutoHyphens w:val="0"/>
        <w:spacing w:before="360"/>
        <w:ind w:firstLine="0"/>
        <w:jc w:val="right"/>
        <w:rPr>
          <w:sz w:val="23"/>
          <w:szCs w:val="23"/>
        </w:rPr>
      </w:pPr>
      <w:r w:rsidRPr="00B17394">
        <w:rPr>
          <w:sz w:val="23"/>
          <w:szCs w:val="23"/>
        </w:rPr>
        <w:t>Таблица 5.13</w:t>
      </w:r>
    </w:p>
    <w:p w14:paraId="04816FB9" w14:textId="77777777" w:rsidR="0068084C" w:rsidRPr="00B17394" w:rsidRDefault="0068084C" w:rsidP="0068084C">
      <w:pPr>
        <w:suppressAutoHyphens w:val="0"/>
        <w:spacing w:after="120"/>
        <w:ind w:firstLine="0"/>
        <w:jc w:val="center"/>
        <w15:collapsed/>
        <w:rPr>
          <w:sz w:val="23"/>
          <w:szCs w:val="23"/>
        </w:rPr>
      </w:pPr>
      <w:r w:rsidRPr="00B17394">
        <w:rPr>
          <w:b/>
          <w:bCs/>
          <w:sz w:val="23"/>
          <w:szCs w:val="23"/>
        </w:rPr>
        <w:t>Сведения о лице, производящем погрузку груза (СвЛицПогрГр)</w:t>
      </w:r>
    </w:p>
    <w:tbl>
      <w:tblPr>
        <w:tblW w:w="16013" w:type="dxa"/>
        <w:jc w:val="center"/>
        <w:tblLook w:val="04A0" w:firstRow="1" w:lastRow="0" w:firstColumn="1" w:lastColumn="0" w:noHBand="0" w:noVBand="1"/>
      </w:tblPr>
      <w:tblGrid>
        <w:gridCol w:w="3930"/>
        <w:gridCol w:w="2019"/>
        <w:gridCol w:w="1276"/>
        <w:gridCol w:w="1208"/>
        <w:gridCol w:w="1910"/>
        <w:gridCol w:w="5670"/>
      </w:tblGrid>
      <w:tr w:rsidR="0068084C" w:rsidRPr="00B17394" w14:paraId="340B39A8" w14:textId="77777777" w:rsidTr="001F29F9">
        <w:trPr>
          <w:trHeight w:val="23"/>
          <w:tblHeader/>
          <w:jc w:val="center"/>
        </w:trPr>
        <w:tc>
          <w:tcPr>
            <w:tcW w:w="393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4A7B4BE" w14:textId="77777777" w:rsidR="0068084C" w:rsidRPr="00B17394" w:rsidRDefault="0068084C" w:rsidP="007D65E1">
            <w:pPr>
              <w:suppressAutoHyphens w:val="0"/>
              <w:ind w:firstLine="0"/>
              <w:jc w:val="center"/>
              <w:rPr>
                <w:b/>
                <w:bCs/>
                <w:sz w:val="23"/>
                <w:szCs w:val="23"/>
              </w:rPr>
            </w:pPr>
            <w:r w:rsidRPr="00B17394">
              <w:rPr>
                <w:b/>
                <w:bCs/>
                <w:sz w:val="23"/>
                <w:szCs w:val="23"/>
              </w:rPr>
              <w:t>Наименование элемента</w:t>
            </w:r>
          </w:p>
        </w:tc>
        <w:tc>
          <w:tcPr>
            <w:tcW w:w="2019" w:type="dxa"/>
            <w:tcBorders>
              <w:top w:val="single" w:sz="4" w:space="0" w:color="auto"/>
              <w:left w:val="nil"/>
              <w:bottom w:val="single" w:sz="4" w:space="0" w:color="auto"/>
              <w:right w:val="single" w:sz="4" w:space="0" w:color="auto"/>
            </w:tcBorders>
            <w:shd w:val="clear" w:color="000000" w:fill="EAEAEA"/>
            <w:vAlign w:val="center"/>
            <w:hideMark/>
          </w:tcPr>
          <w:p w14:paraId="60CDC120" w14:textId="77777777" w:rsidR="0068084C" w:rsidRPr="00B17394" w:rsidRDefault="0068084C" w:rsidP="007D65E1">
            <w:pPr>
              <w:suppressAutoHyphens w:val="0"/>
              <w:ind w:firstLine="0"/>
              <w:jc w:val="center"/>
              <w:rPr>
                <w:b/>
                <w:bCs/>
                <w:sz w:val="23"/>
                <w:szCs w:val="23"/>
              </w:rPr>
            </w:pPr>
            <w:r w:rsidRPr="00B17394">
              <w:rPr>
                <w:b/>
                <w:bCs/>
                <w:sz w:val="23"/>
                <w:szCs w:val="23"/>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5076DC3D" w14:textId="77777777" w:rsidR="0068084C" w:rsidRPr="00B17394" w:rsidRDefault="0068084C" w:rsidP="007D65E1">
            <w:pPr>
              <w:suppressAutoHyphens w:val="0"/>
              <w:ind w:firstLine="0"/>
              <w:jc w:val="center"/>
              <w:rPr>
                <w:b/>
                <w:bCs/>
                <w:sz w:val="23"/>
                <w:szCs w:val="23"/>
              </w:rPr>
            </w:pPr>
            <w:r w:rsidRPr="00B17394">
              <w:rPr>
                <w:b/>
                <w:bCs/>
                <w:sz w:val="23"/>
                <w:szCs w:val="23"/>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AEBF469" w14:textId="77777777" w:rsidR="0068084C" w:rsidRPr="00B17394" w:rsidRDefault="0068084C" w:rsidP="007D65E1">
            <w:pPr>
              <w:suppressAutoHyphens w:val="0"/>
              <w:ind w:firstLine="0"/>
              <w:jc w:val="center"/>
              <w:rPr>
                <w:b/>
                <w:bCs/>
                <w:sz w:val="23"/>
                <w:szCs w:val="23"/>
              </w:rPr>
            </w:pPr>
            <w:r w:rsidRPr="00B17394">
              <w:rPr>
                <w:b/>
                <w:bCs/>
                <w:sz w:val="23"/>
                <w:szCs w:val="23"/>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90C61B2" w14:textId="77777777" w:rsidR="0068084C" w:rsidRPr="00B17394" w:rsidRDefault="0068084C" w:rsidP="007D65E1">
            <w:pPr>
              <w:suppressAutoHyphens w:val="0"/>
              <w:ind w:firstLine="0"/>
              <w:jc w:val="center"/>
              <w:rPr>
                <w:b/>
                <w:bCs/>
                <w:sz w:val="23"/>
                <w:szCs w:val="23"/>
              </w:rPr>
            </w:pPr>
            <w:r w:rsidRPr="00B17394">
              <w:rPr>
                <w:b/>
                <w:bCs/>
                <w:sz w:val="23"/>
                <w:szCs w:val="23"/>
              </w:rPr>
              <w:t>Признак обязательности элемента</w:t>
            </w:r>
          </w:p>
        </w:tc>
        <w:tc>
          <w:tcPr>
            <w:tcW w:w="5670" w:type="dxa"/>
            <w:tcBorders>
              <w:top w:val="single" w:sz="4" w:space="0" w:color="auto"/>
              <w:left w:val="nil"/>
              <w:bottom w:val="single" w:sz="4" w:space="0" w:color="auto"/>
              <w:right w:val="single" w:sz="4" w:space="0" w:color="auto"/>
            </w:tcBorders>
            <w:shd w:val="clear" w:color="000000" w:fill="EAEAEA"/>
            <w:vAlign w:val="center"/>
            <w:hideMark/>
          </w:tcPr>
          <w:p w14:paraId="7B0CC5BF" w14:textId="77777777" w:rsidR="0068084C" w:rsidRPr="00B17394" w:rsidRDefault="0068084C" w:rsidP="007D65E1">
            <w:pPr>
              <w:suppressAutoHyphens w:val="0"/>
              <w:ind w:firstLine="0"/>
              <w:jc w:val="center"/>
              <w:rPr>
                <w:b/>
                <w:bCs/>
                <w:sz w:val="23"/>
                <w:szCs w:val="23"/>
              </w:rPr>
            </w:pPr>
            <w:r w:rsidRPr="00B17394">
              <w:rPr>
                <w:b/>
                <w:bCs/>
                <w:sz w:val="23"/>
                <w:szCs w:val="23"/>
              </w:rPr>
              <w:t>Дополнительная информация</w:t>
            </w:r>
          </w:p>
        </w:tc>
      </w:tr>
      <w:tr w:rsidR="0068084C" w:rsidRPr="00B17394" w14:paraId="7E624D90"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2DAFB2E1" w14:textId="77777777" w:rsidR="0068084C" w:rsidRPr="00B17394" w:rsidRDefault="0068084C" w:rsidP="007D65E1">
            <w:pPr>
              <w:suppressAutoHyphens w:val="0"/>
              <w:ind w:firstLine="0"/>
              <w:jc w:val="left"/>
              <w:rPr>
                <w:sz w:val="23"/>
                <w:szCs w:val="23"/>
              </w:rPr>
            </w:pPr>
            <w:r w:rsidRPr="00B17394">
              <w:rPr>
                <w:sz w:val="23"/>
                <w:szCs w:val="23"/>
              </w:rPr>
              <w:t>Лицо, производящее погрузку груза</w:t>
            </w:r>
          </w:p>
        </w:tc>
        <w:tc>
          <w:tcPr>
            <w:tcW w:w="2019" w:type="dxa"/>
            <w:tcBorders>
              <w:top w:val="nil"/>
              <w:left w:val="nil"/>
              <w:bottom w:val="single" w:sz="4" w:space="0" w:color="auto"/>
              <w:right w:val="single" w:sz="4" w:space="0" w:color="auto"/>
            </w:tcBorders>
            <w:shd w:val="clear" w:color="auto" w:fill="auto"/>
            <w:hideMark/>
          </w:tcPr>
          <w:p w14:paraId="486E3B34" w14:textId="77777777" w:rsidR="0068084C" w:rsidRPr="00B17394" w:rsidRDefault="0068084C" w:rsidP="007D65E1">
            <w:pPr>
              <w:suppressAutoHyphens w:val="0"/>
              <w:ind w:firstLine="0"/>
              <w:jc w:val="center"/>
              <w:rPr>
                <w:sz w:val="23"/>
                <w:szCs w:val="23"/>
              </w:rPr>
            </w:pPr>
            <w:r w:rsidRPr="00B17394">
              <w:rPr>
                <w:sz w:val="23"/>
                <w:szCs w:val="23"/>
              </w:rPr>
              <w:t>ЛицоПогруз</w:t>
            </w:r>
          </w:p>
        </w:tc>
        <w:tc>
          <w:tcPr>
            <w:tcW w:w="1276" w:type="dxa"/>
            <w:tcBorders>
              <w:top w:val="nil"/>
              <w:left w:val="nil"/>
              <w:bottom w:val="single" w:sz="4" w:space="0" w:color="auto"/>
              <w:right w:val="single" w:sz="4" w:space="0" w:color="auto"/>
            </w:tcBorders>
            <w:shd w:val="clear" w:color="auto" w:fill="auto"/>
            <w:hideMark/>
          </w:tcPr>
          <w:p w14:paraId="47E20F15" w14:textId="77777777" w:rsidR="0068084C" w:rsidRPr="00B17394" w:rsidRDefault="0068084C" w:rsidP="007D65E1">
            <w:pPr>
              <w:suppressAutoHyphens w:val="0"/>
              <w:ind w:firstLine="0"/>
              <w:jc w:val="center"/>
              <w:rPr>
                <w:sz w:val="23"/>
                <w:szCs w:val="23"/>
              </w:rPr>
            </w:pPr>
            <w:r w:rsidRPr="00B17394">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466986A0" w14:textId="77777777" w:rsidR="0068084C" w:rsidRPr="00B17394" w:rsidRDefault="0068084C" w:rsidP="007D65E1">
            <w:pPr>
              <w:suppressAutoHyphens w:val="0"/>
              <w:ind w:firstLine="0"/>
              <w:jc w:val="center"/>
              <w:rPr>
                <w:sz w:val="23"/>
                <w:szCs w:val="23"/>
              </w:rPr>
            </w:pPr>
            <w:r w:rsidRPr="00B17394">
              <w:rPr>
                <w:sz w:val="23"/>
                <w:szCs w:val="23"/>
              </w:rPr>
              <w:t>T(=1)</w:t>
            </w:r>
          </w:p>
        </w:tc>
        <w:tc>
          <w:tcPr>
            <w:tcW w:w="1910" w:type="dxa"/>
            <w:tcBorders>
              <w:top w:val="nil"/>
              <w:left w:val="nil"/>
              <w:bottom w:val="single" w:sz="4" w:space="0" w:color="auto"/>
              <w:right w:val="single" w:sz="4" w:space="0" w:color="auto"/>
            </w:tcBorders>
            <w:shd w:val="clear" w:color="auto" w:fill="auto"/>
            <w:hideMark/>
          </w:tcPr>
          <w:p w14:paraId="595E747A" w14:textId="77777777" w:rsidR="0068084C" w:rsidRPr="00B17394" w:rsidRDefault="0068084C" w:rsidP="007D65E1">
            <w:pPr>
              <w:suppressAutoHyphens w:val="0"/>
              <w:ind w:firstLine="0"/>
              <w:jc w:val="center"/>
              <w:rPr>
                <w:sz w:val="23"/>
                <w:szCs w:val="23"/>
              </w:rPr>
            </w:pPr>
            <w:r w:rsidRPr="00B17394">
              <w:rPr>
                <w:sz w:val="23"/>
                <w:szCs w:val="23"/>
              </w:rPr>
              <w:t>ОК</w:t>
            </w:r>
          </w:p>
        </w:tc>
        <w:tc>
          <w:tcPr>
            <w:tcW w:w="5670" w:type="dxa"/>
            <w:tcBorders>
              <w:top w:val="nil"/>
              <w:left w:val="nil"/>
              <w:bottom w:val="single" w:sz="4" w:space="0" w:color="auto"/>
              <w:right w:val="single" w:sz="4" w:space="0" w:color="auto"/>
            </w:tcBorders>
            <w:shd w:val="clear" w:color="auto" w:fill="auto"/>
            <w:hideMark/>
          </w:tcPr>
          <w:p w14:paraId="17A749AF" w14:textId="77777777" w:rsidR="0068084C" w:rsidRPr="00B17394" w:rsidRDefault="0068084C" w:rsidP="007D65E1">
            <w:pPr>
              <w:suppressAutoHyphens w:val="0"/>
              <w:ind w:firstLine="0"/>
              <w:jc w:val="left"/>
              <w:rPr>
                <w:sz w:val="23"/>
                <w:szCs w:val="23"/>
              </w:rPr>
            </w:pPr>
            <w:r w:rsidRPr="00B17394">
              <w:rPr>
                <w:sz w:val="23"/>
                <w:szCs w:val="23"/>
              </w:rPr>
              <w:t xml:space="preserve">Принимает значение: </w:t>
            </w:r>
          </w:p>
          <w:p w14:paraId="07C27E7E" w14:textId="77777777" w:rsidR="0068084C" w:rsidRPr="00B17394" w:rsidRDefault="0068084C" w:rsidP="007D65E1">
            <w:pPr>
              <w:suppressAutoHyphens w:val="0"/>
              <w:ind w:firstLine="0"/>
              <w:jc w:val="left"/>
              <w:rPr>
                <w:sz w:val="23"/>
                <w:szCs w:val="23"/>
              </w:rPr>
            </w:pPr>
            <w:r w:rsidRPr="00B17394">
              <w:rPr>
                <w:sz w:val="23"/>
                <w:szCs w:val="23"/>
              </w:rPr>
              <w:t xml:space="preserve">1 – Грузоотправитель | </w:t>
            </w:r>
          </w:p>
          <w:p w14:paraId="4B7B58ED" w14:textId="37E3438A" w:rsidR="0068084C" w:rsidRPr="00B17394" w:rsidRDefault="0068084C" w:rsidP="007D65E1">
            <w:pPr>
              <w:suppressAutoHyphens w:val="0"/>
              <w:ind w:firstLine="0"/>
              <w:jc w:val="left"/>
              <w:rPr>
                <w:sz w:val="23"/>
                <w:szCs w:val="23"/>
              </w:rPr>
            </w:pPr>
            <w:r w:rsidRPr="00B17394">
              <w:rPr>
                <w:sz w:val="23"/>
                <w:szCs w:val="23"/>
              </w:rPr>
              <w:t>2 – Лицо, уполномоченное грузоотправителем на погрузку груза |</w:t>
            </w:r>
          </w:p>
          <w:p w14:paraId="560F5BEE" w14:textId="77777777" w:rsidR="0068084C" w:rsidRPr="00B17394" w:rsidRDefault="0068084C" w:rsidP="007D65E1">
            <w:pPr>
              <w:suppressAutoHyphens w:val="0"/>
              <w:ind w:firstLine="0"/>
              <w:jc w:val="left"/>
              <w:rPr>
                <w:sz w:val="23"/>
                <w:szCs w:val="23"/>
              </w:rPr>
            </w:pPr>
            <w:r w:rsidRPr="00B17394">
              <w:rPr>
                <w:sz w:val="23"/>
                <w:szCs w:val="23"/>
              </w:rPr>
              <w:t>3 – Перевозчик |</w:t>
            </w:r>
          </w:p>
          <w:p w14:paraId="26469F84" w14:textId="77777777" w:rsidR="0068084C" w:rsidRPr="00B17394" w:rsidRDefault="0068084C" w:rsidP="007D65E1">
            <w:pPr>
              <w:suppressAutoHyphens w:val="0"/>
              <w:ind w:firstLine="0"/>
              <w:jc w:val="left"/>
              <w:rPr>
                <w:sz w:val="23"/>
                <w:szCs w:val="23"/>
              </w:rPr>
            </w:pPr>
            <w:r w:rsidRPr="00B17394">
              <w:rPr>
                <w:sz w:val="23"/>
                <w:szCs w:val="23"/>
              </w:rPr>
              <w:t>4 – Лицо, уполномоченное перевозчиком на погрузку груза</w:t>
            </w:r>
          </w:p>
        </w:tc>
      </w:tr>
      <w:tr w:rsidR="002C6602" w:rsidRPr="00B17394" w14:paraId="1DBE767C"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tcPr>
          <w:p w14:paraId="0A8BFED7" w14:textId="4F5EA383" w:rsidR="002C6602" w:rsidRPr="00B17394" w:rsidRDefault="002C6602" w:rsidP="00CA78E6">
            <w:pPr>
              <w:suppressAutoHyphens w:val="0"/>
              <w:ind w:firstLine="0"/>
              <w:jc w:val="left"/>
              <w:rPr>
                <w:sz w:val="23"/>
                <w:szCs w:val="23"/>
              </w:rPr>
            </w:pPr>
            <w:r w:rsidRPr="00B17394">
              <w:rPr>
                <w:sz w:val="23"/>
                <w:szCs w:val="23"/>
              </w:rPr>
              <w:t xml:space="preserve">Реквизиты лица, </w:t>
            </w:r>
            <w:r w:rsidR="00CA78E6" w:rsidRPr="00B17394">
              <w:rPr>
                <w:sz w:val="23"/>
                <w:szCs w:val="23"/>
              </w:rPr>
              <w:t xml:space="preserve">осуществляющего </w:t>
            </w:r>
            <w:r w:rsidRPr="00B17394">
              <w:rPr>
                <w:sz w:val="23"/>
                <w:szCs w:val="23"/>
              </w:rPr>
              <w:t>погрузку груза</w:t>
            </w:r>
            <w:r w:rsidR="00CA78E6" w:rsidRPr="00B17394">
              <w:rPr>
                <w:sz w:val="23"/>
                <w:szCs w:val="23"/>
              </w:rPr>
              <w:t xml:space="preserve"> в транспортное средство</w:t>
            </w:r>
          </w:p>
        </w:tc>
        <w:tc>
          <w:tcPr>
            <w:tcW w:w="2019" w:type="dxa"/>
            <w:tcBorders>
              <w:top w:val="nil"/>
              <w:left w:val="nil"/>
              <w:bottom w:val="single" w:sz="4" w:space="0" w:color="auto"/>
              <w:right w:val="single" w:sz="4" w:space="0" w:color="auto"/>
            </w:tcBorders>
            <w:shd w:val="clear" w:color="auto" w:fill="auto"/>
          </w:tcPr>
          <w:p w14:paraId="37BC2A8A" w14:textId="16A0BAE9" w:rsidR="002C6602" w:rsidRPr="00B17394" w:rsidRDefault="002C6602" w:rsidP="002C6602">
            <w:pPr>
              <w:suppressAutoHyphens w:val="0"/>
              <w:ind w:firstLine="0"/>
              <w:jc w:val="center"/>
              <w:rPr>
                <w:sz w:val="23"/>
                <w:szCs w:val="23"/>
              </w:rPr>
            </w:pPr>
            <w:r w:rsidRPr="00B17394">
              <w:rPr>
                <w:sz w:val="23"/>
                <w:szCs w:val="23"/>
              </w:rPr>
              <w:t>РекЛицПогрГр</w:t>
            </w:r>
          </w:p>
        </w:tc>
        <w:tc>
          <w:tcPr>
            <w:tcW w:w="1276" w:type="dxa"/>
            <w:tcBorders>
              <w:top w:val="nil"/>
              <w:left w:val="nil"/>
              <w:bottom w:val="single" w:sz="4" w:space="0" w:color="auto"/>
              <w:right w:val="single" w:sz="4" w:space="0" w:color="auto"/>
            </w:tcBorders>
            <w:shd w:val="clear" w:color="auto" w:fill="auto"/>
          </w:tcPr>
          <w:p w14:paraId="48B8BEF5" w14:textId="2F2F494C" w:rsidR="002C6602" w:rsidRPr="00B17394" w:rsidRDefault="002C6602" w:rsidP="002C6602">
            <w:pPr>
              <w:suppressAutoHyphens w:val="0"/>
              <w:ind w:firstLine="0"/>
              <w:jc w:val="center"/>
              <w:rPr>
                <w:sz w:val="23"/>
                <w:szCs w:val="23"/>
              </w:rPr>
            </w:pPr>
            <w:r w:rsidRPr="00B17394">
              <w:rPr>
                <w:sz w:val="23"/>
                <w:szCs w:val="23"/>
              </w:rPr>
              <w:t>С</w:t>
            </w:r>
          </w:p>
        </w:tc>
        <w:tc>
          <w:tcPr>
            <w:tcW w:w="1208" w:type="dxa"/>
            <w:tcBorders>
              <w:top w:val="nil"/>
              <w:left w:val="nil"/>
              <w:bottom w:val="single" w:sz="4" w:space="0" w:color="auto"/>
              <w:right w:val="single" w:sz="4" w:space="0" w:color="auto"/>
            </w:tcBorders>
            <w:shd w:val="clear" w:color="auto" w:fill="auto"/>
          </w:tcPr>
          <w:p w14:paraId="72829A23" w14:textId="77777777" w:rsidR="002C6602" w:rsidRPr="00B17394" w:rsidRDefault="002C6602" w:rsidP="002C6602">
            <w:pPr>
              <w:suppressAutoHyphens w:val="0"/>
              <w:ind w:firstLine="0"/>
              <w:jc w:val="center"/>
              <w:rPr>
                <w:sz w:val="23"/>
                <w:szCs w:val="23"/>
              </w:rPr>
            </w:pPr>
          </w:p>
        </w:tc>
        <w:tc>
          <w:tcPr>
            <w:tcW w:w="1910" w:type="dxa"/>
            <w:tcBorders>
              <w:top w:val="nil"/>
              <w:left w:val="nil"/>
              <w:bottom w:val="single" w:sz="4" w:space="0" w:color="auto"/>
              <w:right w:val="single" w:sz="4" w:space="0" w:color="auto"/>
            </w:tcBorders>
            <w:shd w:val="clear" w:color="auto" w:fill="auto"/>
          </w:tcPr>
          <w:p w14:paraId="17602874" w14:textId="441BBB7B" w:rsidR="002C6602" w:rsidRPr="00B17394" w:rsidRDefault="002C6602" w:rsidP="002C6602">
            <w:pPr>
              <w:suppressAutoHyphens w:val="0"/>
              <w:ind w:firstLine="0"/>
              <w:jc w:val="center"/>
              <w:rPr>
                <w:sz w:val="23"/>
                <w:szCs w:val="23"/>
              </w:rPr>
            </w:pPr>
            <w:r w:rsidRPr="00B17394">
              <w:rPr>
                <w:sz w:val="23"/>
                <w:szCs w:val="23"/>
              </w:rPr>
              <w:t>НУ</w:t>
            </w:r>
          </w:p>
        </w:tc>
        <w:tc>
          <w:tcPr>
            <w:tcW w:w="5670" w:type="dxa"/>
            <w:tcBorders>
              <w:top w:val="nil"/>
              <w:left w:val="nil"/>
              <w:bottom w:val="single" w:sz="4" w:space="0" w:color="auto"/>
              <w:right w:val="single" w:sz="4" w:space="0" w:color="auto"/>
            </w:tcBorders>
            <w:shd w:val="clear" w:color="auto" w:fill="auto"/>
          </w:tcPr>
          <w:p w14:paraId="76F43379" w14:textId="77777777" w:rsidR="002C6602" w:rsidRPr="00B17394" w:rsidRDefault="002C6602" w:rsidP="002C6602">
            <w:pPr>
              <w:suppressAutoHyphens w:val="0"/>
              <w:ind w:firstLine="0"/>
              <w:jc w:val="left"/>
              <w:rPr>
                <w:sz w:val="23"/>
                <w:szCs w:val="23"/>
              </w:rPr>
            </w:pPr>
            <w:r w:rsidRPr="00B17394">
              <w:rPr>
                <w:sz w:val="23"/>
                <w:szCs w:val="23"/>
              </w:rPr>
              <w:t>Типовой элемент &lt;УчастникТип&gt;.</w:t>
            </w:r>
          </w:p>
          <w:p w14:paraId="1167A857" w14:textId="7E198698" w:rsidR="002C6602" w:rsidRPr="00B17394" w:rsidRDefault="002C6602" w:rsidP="002C6602">
            <w:pPr>
              <w:suppressAutoHyphens w:val="0"/>
              <w:ind w:firstLine="0"/>
              <w:jc w:val="left"/>
              <w:rPr>
                <w:sz w:val="23"/>
                <w:szCs w:val="23"/>
              </w:rPr>
            </w:pPr>
            <w:r w:rsidRPr="00B17394">
              <w:rPr>
                <w:sz w:val="23"/>
                <w:szCs w:val="23"/>
              </w:rPr>
              <w:t>Состав элемента представлен в таблице 5.2</w:t>
            </w:r>
            <w:r w:rsidR="00131A47" w:rsidRPr="00B17394">
              <w:rPr>
                <w:sz w:val="23"/>
                <w:szCs w:val="23"/>
              </w:rPr>
              <w:t>4</w:t>
            </w:r>
            <w:r w:rsidR="00CA78E6" w:rsidRPr="00B17394">
              <w:rPr>
                <w:sz w:val="23"/>
                <w:szCs w:val="23"/>
              </w:rPr>
              <w:t>.</w:t>
            </w:r>
          </w:p>
          <w:p w14:paraId="7687EA47" w14:textId="1A76F2D9" w:rsidR="002C6602" w:rsidRPr="00B17394" w:rsidRDefault="002C6602" w:rsidP="00CA78E6">
            <w:pPr>
              <w:suppressAutoHyphens w:val="0"/>
              <w:ind w:firstLine="0"/>
              <w:jc w:val="left"/>
              <w:rPr>
                <w:sz w:val="23"/>
                <w:szCs w:val="23"/>
              </w:rPr>
            </w:pPr>
            <w:r w:rsidRPr="00B17394">
              <w:rPr>
                <w:sz w:val="23"/>
                <w:szCs w:val="23"/>
              </w:rPr>
              <w:t>Элемент обязателен</w:t>
            </w:r>
            <w:r w:rsidR="00CA78E6" w:rsidRPr="00B17394">
              <w:rPr>
                <w:sz w:val="23"/>
                <w:szCs w:val="23"/>
              </w:rPr>
              <w:t xml:space="preserve"> при &lt;ЛицоПогруз</w:t>
            </w:r>
            <w:r w:rsidRPr="00B17394">
              <w:rPr>
                <w:sz w:val="23"/>
                <w:szCs w:val="23"/>
              </w:rPr>
              <w:t>&gt; = 2 | 4</w:t>
            </w:r>
            <w:r w:rsidR="00CA78E6" w:rsidRPr="00B17394">
              <w:rPr>
                <w:sz w:val="23"/>
                <w:szCs w:val="23"/>
              </w:rPr>
              <w:t>.</w:t>
            </w:r>
          </w:p>
          <w:p w14:paraId="5EFCA7CE" w14:textId="15C47D38" w:rsidR="00CA78E6" w:rsidRPr="00B17394" w:rsidRDefault="00CA78E6" w:rsidP="00CA78E6">
            <w:pPr>
              <w:suppressAutoHyphens w:val="0"/>
              <w:ind w:firstLine="0"/>
              <w:jc w:val="left"/>
              <w:rPr>
                <w:sz w:val="23"/>
                <w:szCs w:val="23"/>
              </w:rPr>
            </w:pPr>
            <w:r w:rsidRPr="00B17394">
              <w:rPr>
                <w:sz w:val="23"/>
                <w:szCs w:val="23"/>
              </w:rPr>
              <w:t>При &lt;ЛицоПогруз&gt; = 1 | 3 элемент не формируется</w:t>
            </w:r>
          </w:p>
        </w:tc>
      </w:tr>
      <w:tr w:rsidR="0068084C" w:rsidRPr="00B17394" w14:paraId="353E096A"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1C467983" w14:textId="5733973C" w:rsidR="0068084C" w:rsidRPr="00B17394" w:rsidRDefault="0068084C" w:rsidP="007D65E1">
            <w:pPr>
              <w:suppressAutoHyphens w:val="0"/>
              <w:ind w:firstLine="0"/>
              <w:jc w:val="left"/>
              <w:rPr>
                <w:sz w:val="23"/>
                <w:szCs w:val="23"/>
              </w:rPr>
            </w:pPr>
            <w:r w:rsidRPr="00B17394">
              <w:rPr>
                <w:sz w:val="23"/>
                <w:szCs w:val="23"/>
              </w:rPr>
              <w:t>Реквизиты документа, подтверждающего полномочия лица, производящего погрузку груза, на проведение указанных действий</w:t>
            </w:r>
          </w:p>
        </w:tc>
        <w:tc>
          <w:tcPr>
            <w:tcW w:w="2019" w:type="dxa"/>
            <w:tcBorders>
              <w:top w:val="nil"/>
              <w:left w:val="nil"/>
              <w:bottom w:val="single" w:sz="4" w:space="0" w:color="auto"/>
              <w:right w:val="single" w:sz="4" w:space="0" w:color="auto"/>
            </w:tcBorders>
            <w:shd w:val="clear" w:color="auto" w:fill="auto"/>
            <w:hideMark/>
          </w:tcPr>
          <w:p w14:paraId="56B05527" w14:textId="77777777" w:rsidR="0068084C" w:rsidRPr="00B17394" w:rsidRDefault="0068084C" w:rsidP="007D65E1">
            <w:pPr>
              <w:suppressAutoHyphens w:val="0"/>
              <w:ind w:firstLine="0"/>
              <w:jc w:val="center"/>
              <w:rPr>
                <w:sz w:val="23"/>
                <w:szCs w:val="23"/>
              </w:rPr>
            </w:pPr>
            <w:r w:rsidRPr="00B17394">
              <w:rPr>
                <w:sz w:val="23"/>
                <w:szCs w:val="23"/>
              </w:rPr>
              <w:t>РеквДокЛицо</w:t>
            </w:r>
          </w:p>
        </w:tc>
        <w:tc>
          <w:tcPr>
            <w:tcW w:w="1276" w:type="dxa"/>
            <w:tcBorders>
              <w:top w:val="nil"/>
              <w:left w:val="nil"/>
              <w:bottom w:val="single" w:sz="4" w:space="0" w:color="auto"/>
              <w:right w:val="single" w:sz="4" w:space="0" w:color="auto"/>
            </w:tcBorders>
            <w:shd w:val="clear" w:color="auto" w:fill="auto"/>
            <w:hideMark/>
          </w:tcPr>
          <w:p w14:paraId="45BFACB5" w14:textId="77777777" w:rsidR="0068084C" w:rsidRPr="00B17394" w:rsidRDefault="0068084C" w:rsidP="007D65E1">
            <w:pPr>
              <w:suppressAutoHyphens w:val="0"/>
              <w:ind w:firstLine="0"/>
              <w:jc w:val="center"/>
              <w:rPr>
                <w:sz w:val="23"/>
                <w:szCs w:val="23"/>
              </w:rPr>
            </w:pPr>
            <w:r w:rsidRPr="00B17394">
              <w:rPr>
                <w:sz w:val="23"/>
                <w:szCs w:val="23"/>
              </w:rPr>
              <w:t>С</w:t>
            </w:r>
          </w:p>
        </w:tc>
        <w:tc>
          <w:tcPr>
            <w:tcW w:w="1208" w:type="dxa"/>
            <w:tcBorders>
              <w:top w:val="nil"/>
              <w:left w:val="nil"/>
              <w:bottom w:val="single" w:sz="4" w:space="0" w:color="auto"/>
              <w:right w:val="single" w:sz="4" w:space="0" w:color="auto"/>
            </w:tcBorders>
            <w:shd w:val="clear" w:color="auto" w:fill="auto"/>
            <w:hideMark/>
          </w:tcPr>
          <w:p w14:paraId="6551790A" w14:textId="77777777" w:rsidR="0068084C" w:rsidRPr="00B17394" w:rsidRDefault="0068084C" w:rsidP="007D65E1">
            <w:pPr>
              <w:suppressAutoHyphens w:val="0"/>
              <w:ind w:firstLine="0"/>
              <w:jc w:val="center"/>
              <w:rPr>
                <w:sz w:val="23"/>
                <w:szCs w:val="23"/>
              </w:rPr>
            </w:pPr>
            <w:r w:rsidRPr="00B17394">
              <w:rPr>
                <w:sz w:val="23"/>
                <w:szCs w:val="23"/>
              </w:rPr>
              <w:t> </w:t>
            </w:r>
          </w:p>
        </w:tc>
        <w:tc>
          <w:tcPr>
            <w:tcW w:w="1910" w:type="dxa"/>
            <w:tcBorders>
              <w:top w:val="nil"/>
              <w:left w:val="nil"/>
              <w:bottom w:val="single" w:sz="4" w:space="0" w:color="auto"/>
              <w:right w:val="single" w:sz="4" w:space="0" w:color="auto"/>
            </w:tcBorders>
            <w:shd w:val="clear" w:color="auto" w:fill="auto"/>
            <w:hideMark/>
          </w:tcPr>
          <w:p w14:paraId="019D53F2" w14:textId="77777777" w:rsidR="0068084C" w:rsidRPr="00B17394" w:rsidRDefault="0068084C" w:rsidP="007D65E1">
            <w:pPr>
              <w:suppressAutoHyphens w:val="0"/>
              <w:ind w:firstLine="0"/>
              <w:jc w:val="center"/>
              <w:rPr>
                <w:sz w:val="23"/>
                <w:szCs w:val="23"/>
              </w:rPr>
            </w:pPr>
            <w:r w:rsidRPr="00B17394">
              <w:rPr>
                <w:sz w:val="23"/>
                <w:szCs w:val="23"/>
              </w:rPr>
              <w:t>НУ</w:t>
            </w:r>
          </w:p>
        </w:tc>
        <w:tc>
          <w:tcPr>
            <w:tcW w:w="5670" w:type="dxa"/>
            <w:tcBorders>
              <w:top w:val="nil"/>
              <w:left w:val="nil"/>
              <w:bottom w:val="single" w:sz="4" w:space="0" w:color="auto"/>
              <w:right w:val="single" w:sz="4" w:space="0" w:color="auto"/>
            </w:tcBorders>
            <w:shd w:val="clear" w:color="auto" w:fill="auto"/>
            <w:hideMark/>
          </w:tcPr>
          <w:p w14:paraId="0BAA2031" w14:textId="77777777" w:rsidR="0068084C" w:rsidRPr="00B17394" w:rsidRDefault="0068084C" w:rsidP="007D65E1">
            <w:pPr>
              <w:suppressAutoHyphens w:val="0"/>
              <w:ind w:firstLine="0"/>
              <w:jc w:val="left"/>
              <w:rPr>
                <w:sz w:val="23"/>
                <w:szCs w:val="23"/>
              </w:rPr>
            </w:pPr>
            <w:r w:rsidRPr="00B17394">
              <w:rPr>
                <w:sz w:val="23"/>
                <w:szCs w:val="23"/>
              </w:rPr>
              <w:t>Типовой элемент &lt;РеквДокТип&gt;.</w:t>
            </w:r>
          </w:p>
          <w:p w14:paraId="18A1B0E6" w14:textId="7D4907ED" w:rsidR="0068084C" w:rsidRPr="00B17394" w:rsidRDefault="0068084C" w:rsidP="007D65E1">
            <w:pPr>
              <w:suppressAutoHyphens w:val="0"/>
              <w:ind w:firstLine="0"/>
              <w:jc w:val="left"/>
              <w:rPr>
                <w:sz w:val="23"/>
                <w:szCs w:val="23"/>
              </w:rPr>
            </w:pPr>
            <w:r w:rsidRPr="00B17394">
              <w:rPr>
                <w:sz w:val="23"/>
                <w:szCs w:val="23"/>
              </w:rPr>
              <w:t>Состав элемента представлен в таблице 5.39.</w:t>
            </w:r>
          </w:p>
          <w:p w14:paraId="0E0C3645" w14:textId="77777777" w:rsidR="0068084C" w:rsidRPr="00B17394" w:rsidRDefault="0068084C" w:rsidP="007D65E1">
            <w:pPr>
              <w:ind w:firstLine="0"/>
              <w:jc w:val="left"/>
              <w:rPr>
                <w:sz w:val="23"/>
                <w:szCs w:val="23"/>
              </w:rPr>
            </w:pPr>
            <w:r w:rsidRPr="00B17394">
              <w:rPr>
                <w:sz w:val="23"/>
                <w:szCs w:val="23"/>
              </w:rPr>
              <w:t xml:space="preserve">Элемент обязателен, если </w:t>
            </w:r>
          </w:p>
          <w:p w14:paraId="058AB492" w14:textId="77777777" w:rsidR="0068084C" w:rsidRPr="00B17394" w:rsidRDefault="0068084C" w:rsidP="007D65E1">
            <w:pPr>
              <w:ind w:firstLine="0"/>
              <w:jc w:val="left"/>
              <w:rPr>
                <w:sz w:val="23"/>
                <w:szCs w:val="23"/>
              </w:rPr>
            </w:pPr>
            <w:r w:rsidRPr="00B17394">
              <w:rPr>
                <w:sz w:val="23"/>
                <w:szCs w:val="23"/>
              </w:rPr>
              <w:t xml:space="preserve">&lt;СвЛицПогрГр&gt; = 2 </w:t>
            </w:r>
            <w:r w:rsidRPr="00B17394">
              <w:rPr>
                <w:sz w:val="23"/>
                <w:szCs w:val="23"/>
                <w:lang w:val="en-US"/>
              </w:rPr>
              <w:t>| 3 | 4</w:t>
            </w:r>
            <w:r w:rsidRPr="00B17394">
              <w:rPr>
                <w:sz w:val="23"/>
                <w:szCs w:val="23"/>
              </w:rPr>
              <w:t xml:space="preserve"> </w:t>
            </w:r>
          </w:p>
        </w:tc>
      </w:tr>
    </w:tbl>
    <w:p w14:paraId="27FBE477" w14:textId="77777777" w:rsidR="0068084C" w:rsidRPr="00B17394" w:rsidRDefault="0068084C" w:rsidP="0068084C">
      <w:pPr>
        <w:suppressAutoHyphens w:val="0"/>
        <w:spacing w:before="360"/>
        <w:ind w:firstLine="0"/>
        <w:jc w:val="right"/>
        <w:rPr>
          <w:sz w:val="23"/>
          <w:szCs w:val="23"/>
        </w:rPr>
      </w:pPr>
      <w:r w:rsidRPr="00B17394">
        <w:rPr>
          <w:sz w:val="23"/>
          <w:szCs w:val="23"/>
        </w:rPr>
        <w:t>Таблица 5.14</w:t>
      </w:r>
    </w:p>
    <w:p w14:paraId="057866DD" w14:textId="77777777" w:rsidR="0068084C" w:rsidRPr="00B17394" w:rsidRDefault="0068084C" w:rsidP="0068084C">
      <w:pPr>
        <w:suppressAutoHyphens w:val="0"/>
        <w:spacing w:after="120"/>
        <w:ind w:firstLine="0"/>
        <w:jc w:val="center"/>
        <w15:collapsed/>
        <w:rPr>
          <w:sz w:val="23"/>
          <w:szCs w:val="23"/>
        </w:rPr>
      </w:pPr>
      <w:r w:rsidRPr="00B17394">
        <w:rPr>
          <w:b/>
          <w:bCs/>
          <w:sz w:val="23"/>
          <w:szCs w:val="23"/>
        </w:rPr>
        <w:t>Сведения о владельце объекта инфраструктуры пункта погрузки (ВладИнфр)</w:t>
      </w:r>
    </w:p>
    <w:tbl>
      <w:tblPr>
        <w:tblW w:w="16013" w:type="dxa"/>
        <w:jc w:val="center"/>
        <w:tblLook w:val="04A0" w:firstRow="1" w:lastRow="0" w:firstColumn="1" w:lastColumn="0" w:noHBand="0" w:noVBand="1"/>
      </w:tblPr>
      <w:tblGrid>
        <w:gridCol w:w="3930"/>
        <w:gridCol w:w="2036"/>
        <w:gridCol w:w="1259"/>
        <w:gridCol w:w="1208"/>
        <w:gridCol w:w="1910"/>
        <w:gridCol w:w="5670"/>
      </w:tblGrid>
      <w:tr w:rsidR="0068084C" w:rsidRPr="00B17394" w14:paraId="4DABCD42" w14:textId="77777777" w:rsidTr="001F29F9">
        <w:trPr>
          <w:trHeight w:val="23"/>
          <w:tblHeader/>
          <w:jc w:val="center"/>
        </w:trPr>
        <w:tc>
          <w:tcPr>
            <w:tcW w:w="393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70EDBE6" w14:textId="77777777" w:rsidR="0068084C" w:rsidRPr="00B17394" w:rsidRDefault="0068084C" w:rsidP="007D65E1">
            <w:pPr>
              <w:suppressAutoHyphens w:val="0"/>
              <w:ind w:firstLine="0"/>
              <w:jc w:val="center"/>
              <w:rPr>
                <w:b/>
                <w:bCs/>
                <w:sz w:val="23"/>
                <w:szCs w:val="23"/>
              </w:rPr>
            </w:pPr>
            <w:r w:rsidRPr="00B17394">
              <w:rPr>
                <w:b/>
                <w:bCs/>
                <w:sz w:val="23"/>
                <w:szCs w:val="23"/>
              </w:rPr>
              <w:t>Наименование элемента</w:t>
            </w:r>
          </w:p>
        </w:tc>
        <w:tc>
          <w:tcPr>
            <w:tcW w:w="2036" w:type="dxa"/>
            <w:tcBorders>
              <w:top w:val="single" w:sz="4" w:space="0" w:color="auto"/>
              <w:left w:val="nil"/>
              <w:bottom w:val="single" w:sz="4" w:space="0" w:color="auto"/>
              <w:right w:val="single" w:sz="4" w:space="0" w:color="auto"/>
            </w:tcBorders>
            <w:shd w:val="clear" w:color="000000" w:fill="EAEAEA"/>
            <w:vAlign w:val="center"/>
            <w:hideMark/>
          </w:tcPr>
          <w:p w14:paraId="1017042D" w14:textId="77777777" w:rsidR="0068084C" w:rsidRPr="00B17394" w:rsidRDefault="0068084C" w:rsidP="007D65E1">
            <w:pPr>
              <w:suppressAutoHyphens w:val="0"/>
              <w:ind w:firstLine="0"/>
              <w:jc w:val="center"/>
              <w:rPr>
                <w:b/>
                <w:bCs/>
                <w:sz w:val="23"/>
                <w:szCs w:val="23"/>
              </w:rPr>
            </w:pPr>
            <w:r w:rsidRPr="00B17394">
              <w:rPr>
                <w:b/>
                <w:bCs/>
                <w:sz w:val="23"/>
                <w:szCs w:val="23"/>
              </w:rPr>
              <w:t>Сокращенное наименование (код) элемента</w:t>
            </w:r>
          </w:p>
        </w:tc>
        <w:tc>
          <w:tcPr>
            <w:tcW w:w="1259" w:type="dxa"/>
            <w:tcBorders>
              <w:top w:val="single" w:sz="4" w:space="0" w:color="auto"/>
              <w:left w:val="nil"/>
              <w:bottom w:val="single" w:sz="4" w:space="0" w:color="auto"/>
              <w:right w:val="single" w:sz="4" w:space="0" w:color="auto"/>
            </w:tcBorders>
            <w:shd w:val="clear" w:color="000000" w:fill="EAEAEA"/>
            <w:vAlign w:val="center"/>
            <w:hideMark/>
          </w:tcPr>
          <w:p w14:paraId="5E07E6B9" w14:textId="77777777" w:rsidR="0068084C" w:rsidRPr="00B17394" w:rsidRDefault="0068084C" w:rsidP="007D65E1">
            <w:pPr>
              <w:suppressAutoHyphens w:val="0"/>
              <w:ind w:firstLine="0"/>
              <w:jc w:val="center"/>
              <w:rPr>
                <w:b/>
                <w:bCs/>
                <w:sz w:val="23"/>
                <w:szCs w:val="23"/>
              </w:rPr>
            </w:pPr>
            <w:r w:rsidRPr="00B17394">
              <w:rPr>
                <w:b/>
                <w:bCs/>
                <w:sz w:val="23"/>
                <w:szCs w:val="23"/>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02B1FC5" w14:textId="77777777" w:rsidR="0068084C" w:rsidRPr="00B17394" w:rsidRDefault="0068084C" w:rsidP="007D65E1">
            <w:pPr>
              <w:suppressAutoHyphens w:val="0"/>
              <w:ind w:firstLine="0"/>
              <w:jc w:val="center"/>
              <w:rPr>
                <w:b/>
                <w:bCs/>
                <w:sz w:val="23"/>
                <w:szCs w:val="23"/>
              </w:rPr>
            </w:pPr>
            <w:r w:rsidRPr="00B17394">
              <w:rPr>
                <w:b/>
                <w:bCs/>
                <w:sz w:val="23"/>
                <w:szCs w:val="23"/>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16EBD3B" w14:textId="77777777" w:rsidR="0068084C" w:rsidRPr="00B17394" w:rsidRDefault="0068084C" w:rsidP="007D65E1">
            <w:pPr>
              <w:suppressAutoHyphens w:val="0"/>
              <w:ind w:firstLine="0"/>
              <w:jc w:val="center"/>
              <w:rPr>
                <w:b/>
                <w:bCs/>
                <w:sz w:val="23"/>
                <w:szCs w:val="23"/>
              </w:rPr>
            </w:pPr>
            <w:r w:rsidRPr="00B17394">
              <w:rPr>
                <w:b/>
                <w:bCs/>
                <w:sz w:val="23"/>
                <w:szCs w:val="23"/>
              </w:rPr>
              <w:t>Признак обязательности элемента</w:t>
            </w:r>
          </w:p>
        </w:tc>
        <w:tc>
          <w:tcPr>
            <w:tcW w:w="5670" w:type="dxa"/>
            <w:tcBorders>
              <w:top w:val="single" w:sz="4" w:space="0" w:color="auto"/>
              <w:left w:val="nil"/>
              <w:bottom w:val="single" w:sz="4" w:space="0" w:color="auto"/>
              <w:right w:val="single" w:sz="4" w:space="0" w:color="auto"/>
            </w:tcBorders>
            <w:shd w:val="clear" w:color="000000" w:fill="EAEAEA"/>
            <w:vAlign w:val="center"/>
            <w:hideMark/>
          </w:tcPr>
          <w:p w14:paraId="505E533B" w14:textId="77777777" w:rsidR="0068084C" w:rsidRPr="00B17394" w:rsidRDefault="0068084C" w:rsidP="007D65E1">
            <w:pPr>
              <w:suppressAutoHyphens w:val="0"/>
              <w:ind w:firstLine="0"/>
              <w:jc w:val="center"/>
              <w:rPr>
                <w:b/>
                <w:bCs/>
                <w:sz w:val="23"/>
                <w:szCs w:val="23"/>
              </w:rPr>
            </w:pPr>
            <w:r w:rsidRPr="00B17394">
              <w:rPr>
                <w:b/>
                <w:bCs/>
                <w:sz w:val="23"/>
                <w:szCs w:val="23"/>
              </w:rPr>
              <w:t>Дополнительная информация</w:t>
            </w:r>
          </w:p>
        </w:tc>
      </w:tr>
      <w:tr w:rsidR="0068084C" w:rsidRPr="00B17394" w14:paraId="477D55B8"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52EE3A1D" w14:textId="77777777" w:rsidR="0068084C" w:rsidRPr="00B17394" w:rsidRDefault="0068084C" w:rsidP="007D65E1">
            <w:pPr>
              <w:suppressAutoHyphens w:val="0"/>
              <w:ind w:firstLine="0"/>
              <w:jc w:val="left"/>
              <w:rPr>
                <w:sz w:val="23"/>
                <w:szCs w:val="23"/>
              </w:rPr>
            </w:pPr>
            <w:r w:rsidRPr="00B17394">
              <w:rPr>
                <w:sz w:val="23"/>
                <w:szCs w:val="23"/>
              </w:rPr>
              <w:t>Признак совпадения лица, которое является владельцем инфраструктуры пункта погрузки, с грузоотправителем</w:t>
            </w:r>
          </w:p>
        </w:tc>
        <w:tc>
          <w:tcPr>
            <w:tcW w:w="2036" w:type="dxa"/>
            <w:tcBorders>
              <w:top w:val="nil"/>
              <w:left w:val="nil"/>
              <w:bottom w:val="single" w:sz="4" w:space="0" w:color="auto"/>
              <w:right w:val="single" w:sz="4" w:space="0" w:color="auto"/>
            </w:tcBorders>
            <w:shd w:val="clear" w:color="auto" w:fill="auto"/>
            <w:hideMark/>
          </w:tcPr>
          <w:p w14:paraId="18383BE9" w14:textId="77777777" w:rsidR="0068084C" w:rsidRPr="00B17394" w:rsidRDefault="0068084C" w:rsidP="007D65E1">
            <w:pPr>
              <w:suppressAutoHyphens w:val="0"/>
              <w:ind w:firstLine="0"/>
              <w:jc w:val="center"/>
              <w:rPr>
                <w:sz w:val="23"/>
                <w:szCs w:val="23"/>
              </w:rPr>
            </w:pPr>
            <w:r w:rsidRPr="00B17394">
              <w:rPr>
                <w:sz w:val="23"/>
                <w:szCs w:val="23"/>
              </w:rPr>
              <w:t>СовпГОВ</w:t>
            </w:r>
          </w:p>
        </w:tc>
        <w:tc>
          <w:tcPr>
            <w:tcW w:w="1259" w:type="dxa"/>
            <w:tcBorders>
              <w:top w:val="nil"/>
              <w:left w:val="nil"/>
              <w:bottom w:val="single" w:sz="4" w:space="0" w:color="auto"/>
              <w:right w:val="single" w:sz="4" w:space="0" w:color="auto"/>
            </w:tcBorders>
            <w:shd w:val="clear" w:color="auto" w:fill="auto"/>
            <w:hideMark/>
          </w:tcPr>
          <w:p w14:paraId="405F1729" w14:textId="77777777" w:rsidR="0068084C" w:rsidRPr="00B17394" w:rsidRDefault="0068084C" w:rsidP="007D65E1">
            <w:pPr>
              <w:suppressAutoHyphens w:val="0"/>
              <w:ind w:firstLine="0"/>
              <w:jc w:val="center"/>
              <w:rPr>
                <w:sz w:val="23"/>
                <w:szCs w:val="23"/>
              </w:rPr>
            </w:pPr>
            <w:r w:rsidRPr="00B17394">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1B085E9B" w14:textId="77777777" w:rsidR="0068084C" w:rsidRPr="00B17394" w:rsidRDefault="0068084C" w:rsidP="007D65E1">
            <w:pPr>
              <w:suppressAutoHyphens w:val="0"/>
              <w:ind w:firstLine="0"/>
              <w:jc w:val="center"/>
              <w:rPr>
                <w:sz w:val="23"/>
                <w:szCs w:val="23"/>
              </w:rPr>
            </w:pPr>
            <w:r w:rsidRPr="00B17394">
              <w:rPr>
                <w:sz w:val="23"/>
                <w:szCs w:val="23"/>
              </w:rPr>
              <w:t>T(=1)</w:t>
            </w:r>
          </w:p>
        </w:tc>
        <w:tc>
          <w:tcPr>
            <w:tcW w:w="1910" w:type="dxa"/>
            <w:tcBorders>
              <w:top w:val="nil"/>
              <w:left w:val="nil"/>
              <w:bottom w:val="single" w:sz="4" w:space="0" w:color="auto"/>
              <w:right w:val="single" w:sz="4" w:space="0" w:color="auto"/>
            </w:tcBorders>
            <w:shd w:val="clear" w:color="auto" w:fill="auto"/>
            <w:hideMark/>
          </w:tcPr>
          <w:p w14:paraId="2B222A90" w14:textId="77777777" w:rsidR="0068084C" w:rsidRPr="00B17394" w:rsidRDefault="0068084C" w:rsidP="007D65E1">
            <w:pPr>
              <w:suppressAutoHyphens w:val="0"/>
              <w:ind w:firstLine="0"/>
              <w:jc w:val="center"/>
              <w:rPr>
                <w:sz w:val="23"/>
                <w:szCs w:val="23"/>
              </w:rPr>
            </w:pPr>
            <w:r w:rsidRPr="00B17394">
              <w:rPr>
                <w:rFonts w:eastAsiaTheme="minorHAnsi"/>
                <w:sz w:val="23"/>
                <w:szCs w:val="23"/>
                <w:lang w:eastAsia="en-US"/>
              </w:rPr>
              <w:t>ОК</w:t>
            </w:r>
          </w:p>
        </w:tc>
        <w:tc>
          <w:tcPr>
            <w:tcW w:w="5670" w:type="dxa"/>
            <w:tcBorders>
              <w:top w:val="nil"/>
              <w:left w:val="nil"/>
              <w:bottom w:val="single" w:sz="4" w:space="0" w:color="auto"/>
              <w:right w:val="single" w:sz="4" w:space="0" w:color="auto"/>
            </w:tcBorders>
            <w:shd w:val="clear" w:color="auto" w:fill="auto"/>
            <w:hideMark/>
          </w:tcPr>
          <w:p w14:paraId="58C7B060" w14:textId="77777777" w:rsidR="0068084C" w:rsidRPr="00B17394" w:rsidRDefault="0068084C" w:rsidP="007D65E1">
            <w:pPr>
              <w:suppressAutoHyphens w:val="0"/>
              <w:autoSpaceDE w:val="0"/>
              <w:autoSpaceDN w:val="0"/>
              <w:adjustRightInd w:val="0"/>
              <w:ind w:firstLine="0"/>
              <w:jc w:val="left"/>
              <w:rPr>
                <w:rFonts w:eastAsiaTheme="minorHAnsi"/>
                <w:sz w:val="23"/>
                <w:szCs w:val="23"/>
                <w:lang w:eastAsia="en-US"/>
              </w:rPr>
            </w:pPr>
            <w:r w:rsidRPr="00B17394">
              <w:rPr>
                <w:rFonts w:eastAsiaTheme="minorHAnsi"/>
                <w:sz w:val="23"/>
                <w:szCs w:val="23"/>
                <w:lang w:eastAsia="en-US"/>
              </w:rPr>
              <w:t>Принимает значение:</w:t>
            </w:r>
          </w:p>
          <w:p w14:paraId="7FC63973" w14:textId="77777777" w:rsidR="0068084C" w:rsidRPr="00B17394" w:rsidRDefault="0068084C" w:rsidP="007D65E1">
            <w:pPr>
              <w:suppressAutoHyphens w:val="0"/>
              <w:autoSpaceDE w:val="0"/>
              <w:autoSpaceDN w:val="0"/>
              <w:adjustRightInd w:val="0"/>
              <w:ind w:firstLine="0"/>
              <w:jc w:val="left"/>
              <w:rPr>
                <w:rFonts w:eastAsiaTheme="minorHAnsi"/>
                <w:sz w:val="23"/>
                <w:szCs w:val="23"/>
                <w:lang w:eastAsia="en-US"/>
              </w:rPr>
            </w:pPr>
            <w:r w:rsidRPr="00B17394">
              <w:rPr>
                <w:rFonts w:eastAsiaTheme="minorHAnsi"/>
                <w:sz w:val="23"/>
                <w:szCs w:val="23"/>
                <w:lang w:eastAsia="en-US"/>
              </w:rPr>
              <w:t>1 – совпадает. Лицо, которое является владельцем объекта инфраструктуры пункта погрузки, является грузоотправителем   |</w:t>
            </w:r>
          </w:p>
          <w:p w14:paraId="7296E42A" w14:textId="77777777" w:rsidR="0068084C" w:rsidRPr="00B17394" w:rsidRDefault="0068084C" w:rsidP="007D65E1">
            <w:pPr>
              <w:suppressAutoHyphens w:val="0"/>
              <w:autoSpaceDE w:val="0"/>
              <w:autoSpaceDN w:val="0"/>
              <w:adjustRightInd w:val="0"/>
              <w:ind w:firstLine="0"/>
              <w:jc w:val="left"/>
              <w:rPr>
                <w:rFonts w:eastAsiaTheme="minorHAnsi"/>
                <w:sz w:val="23"/>
                <w:szCs w:val="23"/>
                <w:lang w:eastAsia="en-US"/>
              </w:rPr>
            </w:pPr>
            <w:r w:rsidRPr="00B17394">
              <w:rPr>
                <w:rFonts w:eastAsiaTheme="minorHAnsi"/>
                <w:sz w:val="23"/>
                <w:szCs w:val="23"/>
                <w:lang w:eastAsia="en-US"/>
              </w:rPr>
              <w:t>2 – не совпадает. Лицо, которое является владельцем объекта инфраструктуры пункта погрузки, не является грузоотправителем   |</w:t>
            </w:r>
          </w:p>
          <w:p w14:paraId="21BC14F9" w14:textId="77777777" w:rsidR="0068084C" w:rsidRPr="00B17394" w:rsidRDefault="0068084C" w:rsidP="007D65E1">
            <w:pPr>
              <w:suppressAutoHyphens w:val="0"/>
              <w:ind w:firstLine="0"/>
              <w:jc w:val="left"/>
              <w:rPr>
                <w:sz w:val="23"/>
                <w:szCs w:val="23"/>
              </w:rPr>
            </w:pPr>
            <w:r w:rsidRPr="00B17394">
              <w:rPr>
                <w:rFonts w:eastAsiaTheme="minorHAnsi"/>
                <w:sz w:val="23"/>
                <w:szCs w:val="23"/>
                <w:lang w:eastAsia="en-US"/>
              </w:rPr>
              <w:t>3 – не совпадает. Лицо, которое является владельцем объекта инфраструктуры, неизвестно</w:t>
            </w:r>
          </w:p>
        </w:tc>
      </w:tr>
      <w:tr w:rsidR="0068084C" w:rsidRPr="00B17394" w14:paraId="007488C2"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2E4E55B4" w14:textId="77777777" w:rsidR="0068084C" w:rsidRPr="00B17394" w:rsidRDefault="0068084C" w:rsidP="007D65E1">
            <w:pPr>
              <w:suppressAutoHyphens w:val="0"/>
              <w:ind w:firstLine="0"/>
              <w:jc w:val="left"/>
              <w:rPr>
                <w:sz w:val="23"/>
                <w:szCs w:val="23"/>
              </w:rPr>
            </w:pPr>
            <w:r w:rsidRPr="00B17394">
              <w:rPr>
                <w:sz w:val="23"/>
                <w:szCs w:val="23"/>
              </w:rPr>
              <w:t>Обстоятельства, являющиеся причиной отсутствия информации о владельце инфраструктуры пункта погрузки</w:t>
            </w:r>
          </w:p>
        </w:tc>
        <w:tc>
          <w:tcPr>
            <w:tcW w:w="2036" w:type="dxa"/>
            <w:tcBorders>
              <w:top w:val="nil"/>
              <w:left w:val="nil"/>
              <w:bottom w:val="single" w:sz="4" w:space="0" w:color="auto"/>
              <w:right w:val="single" w:sz="4" w:space="0" w:color="auto"/>
            </w:tcBorders>
            <w:shd w:val="clear" w:color="auto" w:fill="auto"/>
            <w:hideMark/>
          </w:tcPr>
          <w:p w14:paraId="0E3A9669" w14:textId="77777777" w:rsidR="0068084C" w:rsidRPr="00B17394" w:rsidRDefault="0068084C" w:rsidP="007D65E1">
            <w:pPr>
              <w:suppressAutoHyphens w:val="0"/>
              <w:ind w:firstLine="0"/>
              <w:jc w:val="center"/>
              <w:rPr>
                <w:sz w:val="23"/>
                <w:szCs w:val="23"/>
              </w:rPr>
            </w:pPr>
            <w:r w:rsidRPr="00B17394">
              <w:rPr>
                <w:sz w:val="23"/>
                <w:szCs w:val="23"/>
              </w:rPr>
              <w:t>ОбНетИнфОВлад</w:t>
            </w:r>
          </w:p>
        </w:tc>
        <w:tc>
          <w:tcPr>
            <w:tcW w:w="1259" w:type="dxa"/>
            <w:tcBorders>
              <w:top w:val="nil"/>
              <w:left w:val="nil"/>
              <w:bottom w:val="single" w:sz="4" w:space="0" w:color="auto"/>
              <w:right w:val="single" w:sz="4" w:space="0" w:color="auto"/>
            </w:tcBorders>
            <w:shd w:val="clear" w:color="auto" w:fill="auto"/>
            <w:hideMark/>
          </w:tcPr>
          <w:p w14:paraId="78A90093" w14:textId="77777777" w:rsidR="0068084C" w:rsidRPr="00B17394" w:rsidRDefault="0068084C" w:rsidP="007D65E1">
            <w:pPr>
              <w:suppressAutoHyphens w:val="0"/>
              <w:ind w:firstLine="0"/>
              <w:jc w:val="center"/>
              <w:rPr>
                <w:sz w:val="23"/>
                <w:szCs w:val="23"/>
              </w:rPr>
            </w:pPr>
            <w:r w:rsidRPr="00B17394">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0687FDB8" w14:textId="77777777" w:rsidR="0068084C" w:rsidRPr="00B17394" w:rsidRDefault="0068084C" w:rsidP="007D65E1">
            <w:pPr>
              <w:suppressAutoHyphens w:val="0"/>
              <w:ind w:firstLine="0"/>
              <w:jc w:val="center"/>
              <w:rPr>
                <w:sz w:val="23"/>
                <w:szCs w:val="23"/>
              </w:rPr>
            </w:pPr>
            <w:r w:rsidRPr="00B17394">
              <w:rPr>
                <w:sz w:val="23"/>
                <w:szCs w:val="23"/>
              </w:rPr>
              <w:t>T(1-1000)</w:t>
            </w:r>
          </w:p>
        </w:tc>
        <w:tc>
          <w:tcPr>
            <w:tcW w:w="1910" w:type="dxa"/>
            <w:tcBorders>
              <w:top w:val="nil"/>
              <w:left w:val="nil"/>
              <w:bottom w:val="single" w:sz="4" w:space="0" w:color="auto"/>
              <w:right w:val="single" w:sz="4" w:space="0" w:color="auto"/>
            </w:tcBorders>
            <w:shd w:val="clear" w:color="auto" w:fill="auto"/>
            <w:hideMark/>
          </w:tcPr>
          <w:p w14:paraId="2A1D2821" w14:textId="77777777" w:rsidR="0068084C" w:rsidRPr="00B17394" w:rsidRDefault="0068084C" w:rsidP="007D65E1">
            <w:pPr>
              <w:suppressAutoHyphens w:val="0"/>
              <w:ind w:firstLine="0"/>
              <w:jc w:val="center"/>
              <w:rPr>
                <w:sz w:val="23"/>
                <w:szCs w:val="23"/>
              </w:rPr>
            </w:pPr>
            <w:r w:rsidRPr="00B17394">
              <w:rPr>
                <w:rFonts w:eastAsiaTheme="minorHAnsi"/>
                <w:sz w:val="23"/>
                <w:szCs w:val="23"/>
                <w:lang w:eastAsia="en-US"/>
              </w:rPr>
              <w:t>НУ</w:t>
            </w:r>
          </w:p>
        </w:tc>
        <w:tc>
          <w:tcPr>
            <w:tcW w:w="5670" w:type="dxa"/>
            <w:tcBorders>
              <w:top w:val="nil"/>
              <w:left w:val="nil"/>
              <w:bottom w:val="single" w:sz="4" w:space="0" w:color="auto"/>
              <w:right w:val="single" w:sz="4" w:space="0" w:color="auto"/>
            </w:tcBorders>
            <w:shd w:val="clear" w:color="auto" w:fill="auto"/>
            <w:hideMark/>
          </w:tcPr>
          <w:p w14:paraId="3B993AE0" w14:textId="77777777" w:rsidR="0068084C" w:rsidRPr="00B17394" w:rsidRDefault="0068084C" w:rsidP="007D65E1">
            <w:pPr>
              <w:suppressAutoHyphens w:val="0"/>
              <w:ind w:firstLine="0"/>
              <w:jc w:val="left"/>
              <w:rPr>
                <w:sz w:val="23"/>
                <w:szCs w:val="23"/>
              </w:rPr>
            </w:pPr>
            <w:r w:rsidRPr="00B17394">
              <w:rPr>
                <w:rFonts w:eastAsiaTheme="minorHAnsi"/>
                <w:sz w:val="23"/>
                <w:szCs w:val="23"/>
                <w:lang w:eastAsia="en-US"/>
              </w:rPr>
              <w:t>Обязателен при &lt;СовпГОВ&gt;=3</w:t>
            </w:r>
          </w:p>
        </w:tc>
      </w:tr>
      <w:tr w:rsidR="0068084C" w:rsidRPr="00B17394" w14:paraId="3879485B"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11AF24BD" w14:textId="77777777" w:rsidR="0068084C" w:rsidRPr="00B17394" w:rsidRDefault="0068084C" w:rsidP="007D65E1">
            <w:pPr>
              <w:suppressAutoHyphens w:val="0"/>
              <w:ind w:firstLine="0"/>
              <w:jc w:val="left"/>
              <w:rPr>
                <w:sz w:val="23"/>
                <w:szCs w:val="23"/>
              </w:rPr>
            </w:pPr>
            <w:r w:rsidRPr="00B17394">
              <w:rPr>
                <w:sz w:val="23"/>
                <w:szCs w:val="23"/>
              </w:rPr>
              <w:t>Реквизиты владельца объекта инфраструктуры пункта погрузки</w:t>
            </w:r>
          </w:p>
        </w:tc>
        <w:tc>
          <w:tcPr>
            <w:tcW w:w="2036" w:type="dxa"/>
            <w:tcBorders>
              <w:top w:val="nil"/>
              <w:left w:val="nil"/>
              <w:bottom w:val="single" w:sz="4" w:space="0" w:color="auto"/>
              <w:right w:val="single" w:sz="4" w:space="0" w:color="auto"/>
            </w:tcBorders>
            <w:shd w:val="clear" w:color="auto" w:fill="auto"/>
            <w:hideMark/>
          </w:tcPr>
          <w:p w14:paraId="07212B39" w14:textId="77777777" w:rsidR="0068084C" w:rsidRPr="00B17394" w:rsidRDefault="0068084C" w:rsidP="007D65E1">
            <w:pPr>
              <w:suppressAutoHyphens w:val="0"/>
              <w:ind w:firstLine="0"/>
              <w:jc w:val="center"/>
              <w:rPr>
                <w:sz w:val="23"/>
                <w:szCs w:val="23"/>
              </w:rPr>
            </w:pPr>
            <w:r w:rsidRPr="00B17394">
              <w:rPr>
                <w:sz w:val="23"/>
                <w:szCs w:val="23"/>
              </w:rPr>
              <w:t>РекВладИнф</w:t>
            </w:r>
          </w:p>
        </w:tc>
        <w:tc>
          <w:tcPr>
            <w:tcW w:w="1259" w:type="dxa"/>
            <w:tcBorders>
              <w:top w:val="nil"/>
              <w:left w:val="nil"/>
              <w:bottom w:val="single" w:sz="4" w:space="0" w:color="auto"/>
              <w:right w:val="single" w:sz="4" w:space="0" w:color="auto"/>
            </w:tcBorders>
            <w:shd w:val="clear" w:color="auto" w:fill="auto"/>
            <w:hideMark/>
          </w:tcPr>
          <w:p w14:paraId="1E83F067" w14:textId="77777777" w:rsidR="0068084C" w:rsidRPr="00B17394" w:rsidRDefault="0068084C" w:rsidP="007D65E1">
            <w:pPr>
              <w:suppressAutoHyphens w:val="0"/>
              <w:ind w:firstLine="0"/>
              <w:jc w:val="center"/>
              <w:rPr>
                <w:sz w:val="23"/>
                <w:szCs w:val="23"/>
              </w:rPr>
            </w:pPr>
            <w:r w:rsidRPr="00B17394">
              <w:rPr>
                <w:sz w:val="23"/>
                <w:szCs w:val="23"/>
              </w:rPr>
              <w:t>С</w:t>
            </w:r>
          </w:p>
        </w:tc>
        <w:tc>
          <w:tcPr>
            <w:tcW w:w="1208" w:type="dxa"/>
            <w:tcBorders>
              <w:top w:val="nil"/>
              <w:left w:val="nil"/>
              <w:bottom w:val="single" w:sz="4" w:space="0" w:color="auto"/>
              <w:right w:val="single" w:sz="4" w:space="0" w:color="auto"/>
            </w:tcBorders>
            <w:shd w:val="clear" w:color="auto" w:fill="auto"/>
            <w:hideMark/>
          </w:tcPr>
          <w:p w14:paraId="46AA7493" w14:textId="77777777" w:rsidR="0068084C" w:rsidRPr="00B17394" w:rsidRDefault="0068084C" w:rsidP="007D65E1">
            <w:pPr>
              <w:suppressAutoHyphens w:val="0"/>
              <w:ind w:firstLine="0"/>
              <w:jc w:val="center"/>
              <w:rPr>
                <w:sz w:val="23"/>
                <w:szCs w:val="23"/>
              </w:rPr>
            </w:pPr>
            <w:r w:rsidRPr="00B17394">
              <w:rPr>
                <w:sz w:val="23"/>
                <w:szCs w:val="23"/>
              </w:rPr>
              <w:t> </w:t>
            </w:r>
          </w:p>
        </w:tc>
        <w:tc>
          <w:tcPr>
            <w:tcW w:w="1910" w:type="dxa"/>
            <w:tcBorders>
              <w:top w:val="nil"/>
              <w:left w:val="nil"/>
              <w:bottom w:val="single" w:sz="4" w:space="0" w:color="auto"/>
              <w:right w:val="single" w:sz="4" w:space="0" w:color="auto"/>
            </w:tcBorders>
            <w:shd w:val="clear" w:color="auto" w:fill="auto"/>
            <w:hideMark/>
          </w:tcPr>
          <w:p w14:paraId="144702BC" w14:textId="77777777" w:rsidR="0068084C" w:rsidRPr="00B17394" w:rsidRDefault="0068084C" w:rsidP="007D65E1">
            <w:pPr>
              <w:suppressAutoHyphens w:val="0"/>
              <w:ind w:firstLine="0"/>
              <w:jc w:val="center"/>
              <w:rPr>
                <w:sz w:val="23"/>
                <w:szCs w:val="23"/>
              </w:rPr>
            </w:pPr>
            <w:r w:rsidRPr="00B17394">
              <w:rPr>
                <w:sz w:val="23"/>
                <w:szCs w:val="23"/>
              </w:rPr>
              <w:t>НУ</w:t>
            </w:r>
          </w:p>
        </w:tc>
        <w:tc>
          <w:tcPr>
            <w:tcW w:w="5670" w:type="dxa"/>
            <w:tcBorders>
              <w:top w:val="nil"/>
              <w:left w:val="nil"/>
              <w:bottom w:val="single" w:sz="4" w:space="0" w:color="auto"/>
              <w:right w:val="single" w:sz="4" w:space="0" w:color="auto"/>
            </w:tcBorders>
            <w:shd w:val="clear" w:color="auto" w:fill="auto"/>
            <w:hideMark/>
          </w:tcPr>
          <w:p w14:paraId="0340A17F" w14:textId="77777777" w:rsidR="0068084C" w:rsidRPr="00B17394" w:rsidRDefault="0068084C" w:rsidP="007D65E1">
            <w:pPr>
              <w:suppressAutoHyphens w:val="0"/>
              <w:ind w:firstLine="0"/>
              <w:jc w:val="left"/>
              <w:rPr>
                <w:sz w:val="23"/>
                <w:szCs w:val="23"/>
              </w:rPr>
            </w:pPr>
            <w:r w:rsidRPr="00B17394">
              <w:rPr>
                <w:sz w:val="23"/>
                <w:szCs w:val="23"/>
              </w:rPr>
              <w:t xml:space="preserve">Типовой элемент &lt;УчастникТип&gt;. </w:t>
            </w:r>
          </w:p>
          <w:p w14:paraId="61802547" w14:textId="77777777" w:rsidR="0068084C" w:rsidRPr="00B17394" w:rsidRDefault="0068084C" w:rsidP="007D65E1">
            <w:pPr>
              <w:suppressAutoHyphens w:val="0"/>
              <w:ind w:firstLine="0"/>
              <w:jc w:val="left"/>
              <w:rPr>
                <w:sz w:val="23"/>
                <w:szCs w:val="23"/>
              </w:rPr>
            </w:pPr>
            <w:r w:rsidRPr="00B17394">
              <w:rPr>
                <w:sz w:val="23"/>
                <w:szCs w:val="23"/>
              </w:rPr>
              <w:t>Состав элемента представлен в таблице 5.24.</w:t>
            </w:r>
          </w:p>
          <w:p w14:paraId="0C231214" w14:textId="77777777" w:rsidR="0068084C" w:rsidRPr="00B17394" w:rsidRDefault="0068084C" w:rsidP="007D65E1">
            <w:pPr>
              <w:suppressAutoHyphens w:val="0"/>
              <w:ind w:firstLine="0"/>
              <w:jc w:val="left"/>
              <w:rPr>
                <w:sz w:val="23"/>
                <w:szCs w:val="23"/>
              </w:rPr>
            </w:pPr>
            <w:r w:rsidRPr="00B17394">
              <w:rPr>
                <w:rFonts w:eastAsiaTheme="minorHAnsi"/>
                <w:sz w:val="23"/>
                <w:szCs w:val="23"/>
                <w:lang w:eastAsia="en-US"/>
              </w:rPr>
              <w:t>Обязателен при &lt;СовпГОВ&gt;=2</w:t>
            </w:r>
          </w:p>
        </w:tc>
      </w:tr>
      <w:tr w:rsidR="0068084C" w:rsidRPr="00B17394" w14:paraId="3486DE0C"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1FD9A2A7" w14:textId="77777777" w:rsidR="0068084C" w:rsidRPr="00B17394" w:rsidRDefault="0068084C" w:rsidP="007D65E1">
            <w:pPr>
              <w:suppressAutoHyphens w:val="0"/>
              <w:ind w:firstLine="0"/>
              <w:jc w:val="left"/>
              <w:rPr>
                <w:sz w:val="23"/>
                <w:szCs w:val="23"/>
              </w:rPr>
            </w:pPr>
            <w:r w:rsidRPr="00B17394">
              <w:rPr>
                <w:sz w:val="23"/>
                <w:szCs w:val="23"/>
              </w:rPr>
              <w:t>Идентифицирующий реквизит грузоотправителя</w:t>
            </w:r>
          </w:p>
        </w:tc>
        <w:tc>
          <w:tcPr>
            <w:tcW w:w="2036" w:type="dxa"/>
            <w:tcBorders>
              <w:top w:val="nil"/>
              <w:left w:val="nil"/>
              <w:bottom w:val="single" w:sz="4" w:space="0" w:color="auto"/>
              <w:right w:val="single" w:sz="4" w:space="0" w:color="auto"/>
            </w:tcBorders>
            <w:shd w:val="clear" w:color="auto" w:fill="auto"/>
            <w:hideMark/>
          </w:tcPr>
          <w:p w14:paraId="7B41A11A" w14:textId="77777777" w:rsidR="0068084C" w:rsidRPr="00B17394" w:rsidRDefault="0068084C" w:rsidP="007D65E1">
            <w:pPr>
              <w:suppressAutoHyphens w:val="0"/>
              <w:ind w:firstLine="0"/>
              <w:jc w:val="center"/>
              <w:rPr>
                <w:sz w:val="23"/>
                <w:szCs w:val="23"/>
              </w:rPr>
            </w:pPr>
            <w:r w:rsidRPr="00B17394">
              <w:rPr>
                <w:sz w:val="23"/>
                <w:szCs w:val="23"/>
              </w:rPr>
              <w:t>ИдентРекГО</w:t>
            </w:r>
          </w:p>
        </w:tc>
        <w:tc>
          <w:tcPr>
            <w:tcW w:w="1259" w:type="dxa"/>
            <w:tcBorders>
              <w:top w:val="nil"/>
              <w:left w:val="nil"/>
              <w:bottom w:val="single" w:sz="4" w:space="0" w:color="auto"/>
              <w:right w:val="single" w:sz="4" w:space="0" w:color="auto"/>
            </w:tcBorders>
            <w:shd w:val="clear" w:color="auto" w:fill="auto"/>
            <w:hideMark/>
          </w:tcPr>
          <w:p w14:paraId="1FCE6ABE" w14:textId="77777777" w:rsidR="0068084C" w:rsidRPr="00B17394" w:rsidRDefault="0068084C" w:rsidP="007D65E1">
            <w:pPr>
              <w:suppressAutoHyphens w:val="0"/>
              <w:ind w:firstLine="0"/>
              <w:jc w:val="center"/>
              <w:rPr>
                <w:sz w:val="23"/>
                <w:szCs w:val="23"/>
              </w:rPr>
            </w:pPr>
            <w:r w:rsidRPr="00B17394">
              <w:rPr>
                <w:sz w:val="23"/>
                <w:szCs w:val="23"/>
              </w:rPr>
              <w:t>С</w:t>
            </w:r>
          </w:p>
        </w:tc>
        <w:tc>
          <w:tcPr>
            <w:tcW w:w="1208" w:type="dxa"/>
            <w:tcBorders>
              <w:top w:val="nil"/>
              <w:left w:val="nil"/>
              <w:bottom w:val="single" w:sz="4" w:space="0" w:color="auto"/>
              <w:right w:val="single" w:sz="4" w:space="0" w:color="auto"/>
            </w:tcBorders>
            <w:shd w:val="clear" w:color="auto" w:fill="auto"/>
            <w:hideMark/>
          </w:tcPr>
          <w:p w14:paraId="4CE1BE15" w14:textId="77777777" w:rsidR="0068084C" w:rsidRPr="00B17394" w:rsidRDefault="0068084C" w:rsidP="007D65E1">
            <w:pPr>
              <w:suppressAutoHyphens w:val="0"/>
              <w:ind w:firstLine="0"/>
              <w:jc w:val="center"/>
              <w:rPr>
                <w:sz w:val="23"/>
                <w:szCs w:val="23"/>
              </w:rPr>
            </w:pPr>
            <w:r w:rsidRPr="00B17394">
              <w:rPr>
                <w:sz w:val="23"/>
                <w:szCs w:val="23"/>
              </w:rPr>
              <w:t> </w:t>
            </w:r>
          </w:p>
        </w:tc>
        <w:tc>
          <w:tcPr>
            <w:tcW w:w="1910" w:type="dxa"/>
            <w:tcBorders>
              <w:top w:val="nil"/>
              <w:left w:val="nil"/>
              <w:bottom w:val="single" w:sz="4" w:space="0" w:color="auto"/>
              <w:right w:val="single" w:sz="4" w:space="0" w:color="auto"/>
            </w:tcBorders>
            <w:shd w:val="clear" w:color="auto" w:fill="auto"/>
            <w:hideMark/>
          </w:tcPr>
          <w:p w14:paraId="0B461B47" w14:textId="77777777" w:rsidR="0068084C" w:rsidRPr="00B17394" w:rsidRDefault="0068084C" w:rsidP="007D65E1">
            <w:pPr>
              <w:suppressAutoHyphens w:val="0"/>
              <w:ind w:firstLine="0"/>
              <w:jc w:val="center"/>
              <w:rPr>
                <w:sz w:val="23"/>
                <w:szCs w:val="23"/>
              </w:rPr>
            </w:pPr>
            <w:r w:rsidRPr="00B17394">
              <w:rPr>
                <w:sz w:val="23"/>
                <w:szCs w:val="23"/>
              </w:rPr>
              <w:t>НУ</w:t>
            </w:r>
          </w:p>
        </w:tc>
        <w:tc>
          <w:tcPr>
            <w:tcW w:w="5670" w:type="dxa"/>
            <w:tcBorders>
              <w:top w:val="nil"/>
              <w:left w:val="nil"/>
              <w:bottom w:val="single" w:sz="4" w:space="0" w:color="auto"/>
              <w:right w:val="single" w:sz="4" w:space="0" w:color="auto"/>
            </w:tcBorders>
            <w:shd w:val="clear" w:color="auto" w:fill="auto"/>
            <w:hideMark/>
          </w:tcPr>
          <w:p w14:paraId="1B9118A2" w14:textId="77777777" w:rsidR="0068084C" w:rsidRPr="00B17394" w:rsidRDefault="0068084C" w:rsidP="007D65E1">
            <w:pPr>
              <w:suppressAutoHyphens w:val="0"/>
              <w:ind w:firstLine="0"/>
              <w:jc w:val="left"/>
              <w:rPr>
                <w:sz w:val="23"/>
                <w:szCs w:val="23"/>
              </w:rPr>
            </w:pPr>
            <w:r w:rsidRPr="00B17394">
              <w:rPr>
                <w:sz w:val="23"/>
                <w:szCs w:val="23"/>
              </w:rPr>
              <w:t xml:space="preserve">Типовой элемент &lt;РеквДокТип&gt;. </w:t>
            </w:r>
          </w:p>
          <w:p w14:paraId="286ACE47" w14:textId="77777777" w:rsidR="0068084C" w:rsidRPr="00B17394" w:rsidRDefault="0068084C" w:rsidP="007D65E1">
            <w:pPr>
              <w:suppressAutoHyphens w:val="0"/>
              <w:ind w:firstLine="0"/>
              <w:jc w:val="left"/>
              <w:rPr>
                <w:sz w:val="23"/>
                <w:szCs w:val="23"/>
              </w:rPr>
            </w:pPr>
            <w:r w:rsidRPr="00B17394">
              <w:rPr>
                <w:sz w:val="23"/>
                <w:szCs w:val="23"/>
              </w:rPr>
              <w:t>Состав элемента представлен в таблице 5.39.</w:t>
            </w:r>
          </w:p>
          <w:p w14:paraId="247841F3" w14:textId="77777777" w:rsidR="0068084C" w:rsidRPr="00B17394" w:rsidRDefault="0068084C" w:rsidP="007D65E1">
            <w:pPr>
              <w:suppressAutoHyphens w:val="0"/>
              <w:ind w:firstLine="0"/>
              <w:jc w:val="left"/>
              <w:rPr>
                <w:sz w:val="23"/>
                <w:szCs w:val="23"/>
              </w:rPr>
            </w:pPr>
            <w:r w:rsidRPr="00B17394">
              <w:rPr>
                <w:rFonts w:eastAsiaTheme="minorHAnsi"/>
                <w:sz w:val="23"/>
                <w:szCs w:val="23"/>
                <w:lang w:eastAsia="en-US"/>
              </w:rPr>
              <w:t>Обязателен при &lt;СовпГОВ&gt;=1</w:t>
            </w:r>
            <w:r w:rsidRPr="00B17394">
              <w:rPr>
                <w:sz w:val="23"/>
                <w:szCs w:val="23"/>
              </w:rPr>
              <w:t xml:space="preserve"> </w:t>
            </w:r>
          </w:p>
        </w:tc>
      </w:tr>
    </w:tbl>
    <w:p w14:paraId="350132E0" w14:textId="77777777" w:rsidR="0068084C" w:rsidRPr="00B17394" w:rsidRDefault="0068084C" w:rsidP="0068084C">
      <w:pPr>
        <w:suppressAutoHyphens w:val="0"/>
        <w:spacing w:before="360"/>
        <w:ind w:firstLine="0"/>
        <w:jc w:val="right"/>
        <w:rPr>
          <w:sz w:val="23"/>
          <w:szCs w:val="23"/>
        </w:rPr>
      </w:pPr>
      <w:r w:rsidRPr="00B17394">
        <w:rPr>
          <w:sz w:val="23"/>
          <w:szCs w:val="23"/>
        </w:rPr>
        <w:t>Таблица 5.15</w:t>
      </w:r>
    </w:p>
    <w:p w14:paraId="0A097DEA" w14:textId="77777777" w:rsidR="0068084C" w:rsidRPr="00B17394" w:rsidRDefault="0068084C" w:rsidP="0068084C">
      <w:pPr>
        <w:suppressAutoHyphens w:val="0"/>
        <w:spacing w:after="120"/>
        <w:ind w:firstLine="0"/>
        <w:jc w:val="center"/>
        <w15:collapsed/>
        <w:rPr>
          <w:sz w:val="23"/>
          <w:szCs w:val="23"/>
        </w:rPr>
      </w:pPr>
      <w:r w:rsidRPr="00B17394">
        <w:rPr>
          <w:b/>
          <w:bCs/>
          <w:sz w:val="23"/>
          <w:szCs w:val="23"/>
        </w:rPr>
        <w:t>Иные данные и оговорки грузоотправителя (ИныеДанГО)</w:t>
      </w:r>
    </w:p>
    <w:tbl>
      <w:tblPr>
        <w:tblW w:w="16013" w:type="dxa"/>
        <w:jc w:val="center"/>
        <w:tblLook w:val="04A0" w:firstRow="1" w:lastRow="0" w:firstColumn="1" w:lastColumn="0" w:noHBand="0" w:noVBand="1"/>
      </w:tblPr>
      <w:tblGrid>
        <w:gridCol w:w="3930"/>
        <w:gridCol w:w="2019"/>
        <w:gridCol w:w="1276"/>
        <w:gridCol w:w="1208"/>
        <w:gridCol w:w="1910"/>
        <w:gridCol w:w="5670"/>
      </w:tblGrid>
      <w:tr w:rsidR="0068084C" w:rsidRPr="00B17394" w14:paraId="5C3A50D5" w14:textId="77777777" w:rsidTr="001F29F9">
        <w:trPr>
          <w:trHeight w:val="23"/>
          <w:tblHeader/>
          <w:jc w:val="center"/>
        </w:trPr>
        <w:tc>
          <w:tcPr>
            <w:tcW w:w="393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93038E0" w14:textId="77777777" w:rsidR="0068084C" w:rsidRPr="00B17394" w:rsidRDefault="0068084C" w:rsidP="007D65E1">
            <w:pPr>
              <w:suppressAutoHyphens w:val="0"/>
              <w:ind w:firstLine="0"/>
              <w:jc w:val="center"/>
              <w:rPr>
                <w:b/>
                <w:bCs/>
                <w:sz w:val="23"/>
                <w:szCs w:val="23"/>
              </w:rPr>
            </w:pPr>
            <w:r w:rsidRPr="00B17394">
              <w:rPr>
                <w:b/>
                <w:bCs/>
                <w:sz w:val="23"/>
                <w:szCs w:val="23"/>
              </w:rPr>
              <w:t>Наименование элемента</w:t>
            </w:r>
          </w:p>
        </w:tc>
        <w:tc>
          <w:tcPr>
            <w:tcW w:w="2019" w:type="dxa"/>
            <w:tcBorders>
              <w:top w:val="single" w:sz="4" w:space="0" w:color="auto"/>
              <w:left w:val="nil"/>
              <w:bottom w:val="single" w:sz="4" w:space="0" w:color="auto"/>
              <w:right w:val="single" w:sz="4" w:space="0" w:color="auto"/>
            </w:tcBorders>
            <w:shd w:val="clear" w:color="000000" w:fill="EAEAEA"/>
            <w:vAlign w:val="center"/>
            <w:hideMark/>
          </w:tcPr>
          <w:p w14:paraId="3A02AC10" w14:textId="77777777" w:rsidR="0068084C" w:rsidRPr="00B17394" w:rsidRDefault="0068084C" w:rsidP="007D65E1">
            <w:pPr>
              <w:suppressAutoHyphens w:val="0"/>
              <w:ind w:firstLine="0"/>
              <w:jc w:val="center"/>
              <w:rPr>
                <w:b/>
                <w:bCs/>
                <w:sz w:val="23"/>
                <w:szCs w:val="23"/>
              </w:rPr>
            </w:pPr>
            <w:r w:rsidRPr="00B17394">
              <w:rPr>
                <w:b/>
                <w:bCs/>
                <w:sz w:val="23"/>
                <w:szCs w:val="23"/>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138FAE9E" w14:textId="77777777" w:rsidR="0068084C" w:rsidRPr="00B17394" w:rsidRDefault="0068084C" w:rsidP="007D65E1">
            <w:pPr>
              <w:suppressAutoHyphens w:val="0"/>
              <w:ind w:firstLine="0"/>
              <w:jc w:val="center"/>
              <w:rPr>
                <w:b/>
                <w:bCs/>
                <w:sz w:val="23"/>
                <w:szCs w:val="23"/>
              </w:rPr>
            </w:pPr>
            <w:r w:rsidRPr="00B17394">
              <w:rPr>
                <w:b/>
                <w:bCs/>
                <w:sz w:val="23"/>
                <w:szCs w:val="23"/>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A2A9DD9" w14:textId="77777777" w:rsidR="0068084C" w:rsidRPr="00B17394" w:rsidRDefault="0068084C" w:rsidP="007D65E1">
            <w:pPr>
              <w:suppressAutoHyphens w:val="0"/>
              <w:ind w:firstLine="0"/>
              <w:jc w:val="center"/>
              <w:rPr>
                <w:b/>
                <w:bCs/>
                <w:sz w:val="23"/>
                <w:szCs w:val="23"/>
              </w:rPr>
            </w:pPr>
            <w:r w:rsidRPr="00B17394">
              <w:rPr>
                <w:b/>
                <w:bCs/>
                <w:sz w:val="23"/>
                <w:szCs w:val="23"/>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FF63506" w14:textId="77777777" w:rsidR="0068084C" w:rsidRPr="00B17394" w:rsidRDefault="0068084C" w:rsidP="007D65E1">
            <w:pPr>
              <w:suppressAutoHyphens w:val="0"/>
              <w:ind w:firstLine="0"/>
              <w:jc w:val="center"/>
              <w:rPr>
                <w:b/>
                <w:bCs/>
                <w:sz w:val="23"/>
                <w:szCs w:val="23"/>
              </w:rPr>
            </w:pPr>
            <w:r w:rsidRPr="00B17394">
              <w:rPr>
                <w:b/>
                <w:bCs/>
                <w:sz w:val="23"/>
                <w:szCs w:val="23"/>
              </w:rPr>
              <w:t>Признак обязательности элемента</w:t>
            </w:r>
          </w:p>
        </w:tc>
        <w:tc>
          <w:tcPr>
            <w:tcW w:w="5670" w:type="dxa"/>
            <w:tcBorders>
              <w:top w:val="single" w:sz="4" w:space="0" w:color="auto"/>
              <w:left w:val="nil"/>
              <w:bottom w:val="single" w:sz="4" w:space="0" w:color="auto"/>
              <w:right w:val="single" w:sz="4" w:space="0" w:color="auto"/>
            </w:tcBorders>
            <w:shd w:val="clear" w:color="000000" w:fill="EAEAEA"/>
            <w:vAlign w:val="center"/>
            <w:hideMark/>
          </w:tcPr>
          <w:p w14:paraId="435CDA95" w14:textId="77777777" w:rsidR="0068084C" w:rsidRPr="00B17394" w:rsidRDefault="0068084C" w:rsidP="007D65E1">
            <w:pPr>
              <w:suppressAutoHyphens w:val="0"/>
              <w:ind w:firstLine="0"/>
              <w:jc w:val="center"/>
              <w:rPr>
                <w:b/>
                <w:bCs/>
                <w:sz w:val="23"/>
                <w:szCs w:val="23"/>
              </w:rPr>
            </w:pPr>
            <w:r w:rsidRPr="00B17394">
              <w:rPr>
                <w:b/>
                <w:bCs/>
                <w:sz w:val="23"/>
                <w:szCs w:val="23"/>
              </w:rPr>
              <w:t>Дополнительная информация</w:t>
            </w:r>
          </w:p>
        </w:tc>
      </w:tr>
      <w:tr w:rsidR="0068084C" w:rsidRPr="00B17394" w14:paraId="67F92248" w14:textId="77777777" w:rsidTr="001F29F9">
        <w:trPr>
          <w:trHeight w:val="23"/>
          <w:jc w:val="center"/>
        </w:trPr>
        <w:tc>
          <w:tcPr>
            <w:tcW w:w="3930" w:type="dxa"/>
            <w:tcBorders>
              <w:top w:val="single" w:sz="4" w:space="0" w:color="auto"/>
              <w:left w:val="single" w:sz="4" w:space="0" w:color="auto"/>
              <w:bottom w:val="single" w:sz="4" w:space="0" w:color="auto"/>
              <w:right w:val="single" w:sz="4" w:space="0" w:color="auto"/>
            </w:tcBorders>
            <w:shd w:val="clear" w:color="auto" w:fill="auto"/>
            <w:hideMark/>
          </w:tcPr>
          <w:p w14:paraId="443BD8E4" w14:textId="77777777" w:rsidR="0068084C" w:rsidRPr="00B17394" w:rsidRDefault="0068084C" w:rsidP="007D65E1">
            <w:pPr>
              <w:suppressAutoHyphens w:val="0"/>
              <w:ind w:firstLine="0"/>
              <w:jc w:val="left"/>
              <w:rPr>
                <w:sz w:val="23"/>
                <w:szCs w:val="23"/>
              </w:rPr>
            </w:pPr>
            <w:r w:rsidRPr="00B17394">
              <w:rPr>
                <w:sz w:val="23"/>
                <w:szCs w:val="23"/>
              </w:rPr>
              <w:t>Сведения об указаниях грузоотправителя по особым условиям перевозки</w:t>
            </w:r>
          </w:p>
        </w:tc>
        <w:tc>
          <w:tcPr>
            <w:tcW w:w="2019" w:type="dxa"/>
            <w:tcBorders>
              <w:top w:val="single" w:sz="4" w:space="0" w:color="auto"/>
              <w:left w:val="single" w:sz="4" w:space="0" w:color="auto"/>
              <w:bottom w:val="single" w:sz="4" w:space="0" w:color="auto"/>
              <w:right w:val="single" w:sz="4" w:space="0" w:color="auto"/>
            </w:tcBorders>
            <w:shd w:val="clear" w:color="auto" w:fill="auto"/>
            <w:hideMark/>
          </w:tcPr>
          <w:p w14:paraId="46FC70AE" w14:textId="77777777" w:rsidR="0068084C" w:rsidRPr="00B17394" w:rsidRDefault="0068084C" w:rsidP="007D65E1">
            <w:pPr>
              <w:suppressAutoHyphens w:val="0"/>
              <w:ind w:firstLine="0"/>
              <w:jc w:val="center"/>
              <w:rPr>
                <w:sz w:val="23"/>
                <w:szCs w:val="23"/>
              </w:rPr>
            </w:pPr>
            <w:r w:rsidRPr="00B17394">
              <w:rPr>
                <w:sz w:val="23"/>
                <w:szCs w:val="23"/>
              </w:rPr>
              <w:t>УказГО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D7B927C" w14:textId="77777777" w:rsidR="0068084C" w:rsidRPr="00B17394" w:rsidRDefault="0068084C" w:rsidP="007D65E1">
            <w:pPr>
              <w:suppressAutoHyphens w:val="0"/>
              <w:ind w:firstLine="0"/>
              <w:jc w:val="center"/>
              <w:rPr>
                <w:sz w:val="23"/>
                <w:szCs w:val="23"/>
              </w:rPr>
            </w:pPr>
            <w:r w:rsidRPr="00B17394">
              <w:rPr>
                <w:sz w:val="23"/>
                <w:szCs w:val="23"/>
              </w:rPr>
              <w:t>С</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14:paraId="68AF7FA1" w14:textId="77777777" w:rsidR="0068084C" w:rsidRPr="00B17394" w:rsidRDefault="0068084C" w:rsidP="007D65E1">
            <w:pPr>
              <w:suppressAutoHyphens w:val="0"/>
              <w:ind w:firstLine="0"/>
              <w:jc w:val="center"/>
              <w:rPr>
                <w:sz w:val="23"/>
                <w:szCs w:val="23"/>
              </w:rPr>
            </w:pPr>
            <w:r w:rsidRPr="00B17394">
              <w:rPr>
                <w:sz w:val="23"/>
                <w:szCs w:val="23"/>
              </w:rPr>
              <w:t> </w:t>
            </w:r>
          </w:p>
        </w:tc>
        <w:tc>
          <w:tcPr>
            <w:tcW w:w="1910" w:type="dxa"/>
            <w:tcBorders>
              <w:top w:val="single" w:sz="4" w:space="0" w:color="auto"/>
              <w:left w:val="single" w:sz="4" w:space="0" w:color="auto"/>
              <w:bottom w:val="single" w:sz="4" w:space="0" w:color="auto"/>
              <w:right w:val="single" w:sz="4" w:space="0" w:color="auto"/>
            </w:tcBorders>
            <w:shd w:val="clear" w:color="auto" w:fill="auto"/>
            <w:hideMark/>
          </w:tcPr>
          <w:p w14:paraId="2FC02280" w14:textId="77777777" w:rsidR="0068084C" w:rsidRPr="00B17394" w:rsidRDefault="0068084C" w:rsidP="007D65E1">
            <w:pPr>
              <w:suppressAutoHyphens w:val="0"/>
              <w:ind w:firstLine="0"/>
              <w:jc w:val="center"/>
              <w:rPr>
                <w:sz w:val="23"/>
                <w:szCs w:val="23"/>
              </w:rPr>
            </w:pPr>
            <w:r w:rsidRPr="00B17394">
              <w:rPr>
                <w:sz w:val="23"/>
                <w:szCs w:val="23"/>
              </w:rPr>
              <w:t>О</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14:paraId="78F84843" w14:textId="77777777" w:rsidR="0068084C" w:rsidRPr="00B17394" w:rsidRDefault="0068084C" w:rsidP="007D65E1">
            <w:pPr>
              <w:suppressAutoHyphens w:val="0"/>
              <w:ind w:firstLine="0"/>
              <w:jc w:val="left"/>
              <w:rPr>
                <w:sz w:val="23"/>
                <w:szCs w:val="23"/>
              </w:rPr>
            </w:pPr>
            <w:r w:rsidRPr="00B17394">
              <w:rPr>
                <w:sz w:val="23"/>
                <w:szCs w:val="23"/>
              </w:rPr>
              <w:t xml:space="preserve">Состав элемента представлен в таблице 5.16 </w:t>
            </w:r>
          </w:p>
        </w:tc>
      </w:tr>
      <w:tr w:rsidR="0068084C" w:rsidRPr="00B17394" w14:paraId="265A23F5" w14:textId="77777777" w:rsidTr="001F29F9">
        <w:trPr>
          <w:trHeight w:val="23"/>
          <w:jc w:val="center"/>
        </w:trPr>
        <w:tc>
          <w:tcPr>
            <w:tcW w:w="3930" w:type="dxa"/>
            <w:tcBorders>
              <w:top w:val="single" w:sz="4" w:space="0" w:color="auto"/>
              <w:left w:val="single" w:sz="4" w:space="0" w:color="auto"/>
              <w:bottom w:val="single" w:sz="4" w:space="0" w:color="auto"/>
              <w:right w:val="single" w:sz="4" w:space="0" w:color="auto"/>
            </w:tcBorders>
            <w:shd w:val="clear" w:color="auto" w:fill="auto"/>
            <w:hideMark/>
          </w:tcPr>
          <w:p w14:paraId="5BA50C61" w14:textId="77777777" w:rsidR="0068084C" w:rsidRPr="00B17394" w:rsidRDefault="0068084C" w:rsidP="007D65E1">
            <w:pPr>
              <w:suppressAutoHyphens w:val="0"/>
              <w:ind w:firstLine="0"/>
              <w:jc w:val="left"/>
              <w:rPr>
                <w:sz w:val="23"/>
                <w:szCs w:val="23"/>
              </w:rPr>
            </w:pPr>
            <w:r w:rsidRPr="00B17394">
              <w:rPr>
                <w:sz w:val="23"/>
                <w:szCs w:val="23"/>
              </w:rPr>
              <w:t>Сведения об отметках грузоотправителя</w:t>
            </w:r>
          </w:p>
        </w:tc>
        <w:tc>
          <w:tcPr>
            <w:tcW w:w="2019" w:type="dxa"/>
            <w:tcBorders>
              <w:top w:val="single" w:sz="4" w:space="0" w:color="auto"/>
              <w:left w:val="single" w:sz="4" w:space="0" w:color="auto"/>
              <w:bottom w:val="single" w:sz="4" w:space="0" w:color="auto"/>
              <w:right w:val="single" w:sz="4" w:space="0" w:color="auto"/>
            </w:tcBorders>
            <w:shd w:val="clear" w:color="auto" w:fill="auto"/>
            <w:hideMark/>
          </w:tcPr>
          <w:p w14:paraId="65D8D87A" w14:textId="77777777" w:rsidR="0068084C" w:rsidRPr="00B17394" w:rsidRDefault="0068084C" w:rsidP="007D65E1">
            <w:pPr>
              <w:suppressAutoHyphens w:val="0"/>
              <w:ind w:firstLine="0"/>
              <w:jc w:val="center"/>
              <w:rPr>
                <w:sz w:val="23"/>
                <w:szCs w:val="23"/>
              </w:rPr>
            </w:pPr>
            <w:r w:rsidRPr="00B17394">
              <w:rPr>
                <w:sz w:val="23"/>
                <w:szCs w:val="23"/>
              </w:rPr>
              <w:t>ОтметГО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AF5A818" w14:textId="77777777" w:rsidR="0068084C" w:rsidRPr="00B17394" w:rsidRDefault="0068084C" w:rsidP="007D65E1">
            <w:pPr>
              <w:suppressAutoHyphens w:val="0"/>
              <w:ind w:firstLine="0"/>
              <w:jc w:val="center"/>
              <w:rPr>
                <w:sz w:val="23"/>
                <w:szCs w:val="23"/>
              </w:rPr>
            </w:pPr>
            <w:r w:rsidRPr="00B17394">
              <w:rPr>
                <w:sz w:val="23"/>
                <w:szCs w:val="23"/>
              </w:rPr>
              <w:t>С</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14:paraId="4D3E9083" w14:textId="77777777" w:rsidR="0068084C" w:rsidRPr="00B17394" w:rsidRDefault="0068084C" w:rsidP="007D65E1">
            <w:pPr>
              <w:suppressAutoHyphens w:val="0"/>
              <w:ind w:firstLine="0"/>
              <w:jc w:val="center"/>
              <w:rPr>
                <w:sz w:val="23"/>
                <w:szCs w:val="23"/>
              </w:rPr>
            </w:pPr>
            <w:r w:rsidRPr="00B17394">
              <w:rPr>
                <w:sz w:val="23"/>
                <w:szCs w:val="23"/>
              </w:rPr>
              <w:t> </w:t>
            </w:r>
          </w:p>
        </w:tc>
        <w:tc>
          <w:tcPr>
            <w:tcW w:w="1910" w:type="dxa"/>
            <w:tcBorders>
              <w:top w:val="single" w:sz="4" w:space="0" w:color="auto"/>
              <w:left w:val="single" w:sz="4" w:space="0" w:color="auto"/>
              <w:bottom w:val="single" w:sz="4" w:space="0" w:color="auto"/>
              <w:right w:val="single" w:sz="4" w:space="0" w:color="auto"/>
            </w:tcBorders>
            <w:shd w:val="clear" w:color="auto" w:fill="auto"/>
            <w:hideMark/>
          </w:tcPr>
          <w:p w14:paraId="743ACBBA" w14:textId="77777777" w:rsidR="0068084C" w:rsidRPr="00B17394" w:rsidRDefault="0068084C" w:rsidP="007D65E1">
            <w:pPr>
              <w:suppressAutoHyphens w:val="0"/>
              <w:ind w:firstLine="0"/>
              <w:jc w:val="center"/>
              <w:rPr>
                <w:sz w:val="23"/>
                <w:szCs w:val="23"/>
              </w:rPr>
            </w:pPr>
            <w:r w:rsidRPr="00B17394">
              <w:rPr>
                <w:sz w:val="23"/>
                <w:szCs w:val="23"/>
              </w:rPr>
              <w:t>НМ</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14:paraId="0EA68C1E" w14:textId="77777777" w:rsidR="0068084C" w:rsidRPr="00B17394" w:rsidRDefault="0068084C" w:rsidP="007D65E1">
            <w:pPr>
              <w:suppressAutoHyphens w:val="0"/>
              <w:ind w:firstLine="0"/>
              <w:jc w:val="left"/>
              <w:rPr>
                <w:sz w:val="23"/>
                <w:szCs w:val="23"/>
              </w:rPr>
            </w:pPr>
            <w:r w:rsidRPr="00B17394">
              <w:rPr>
                <w:sz w:val="23"/>
                <w:szCs w:val="23"/>
              </w:rPr>
              <w:t xml:space="preserve">Состав элемента представлен в таблице 5.19 </w:t>
            </w:r>
          </w:p>
        </w:tc>
      </w:tr>
    </w:tbl>
    <w:p w14:paraId="6B22254C" w14:textId="77777777" w:rsidR="0068084C" w:rsidRPr="00B17394" w:rsidRDefault="0068084C" w:rsidP="0068084C">
      <w:pPr>
        <w:suppressAutoHyphens w:val="0"/>
        <w:spacing w:before="360"/>
        <w:ind w:firstLine="0"/>
        <w:jc w:val="right"/>
        <w:rPr>
          <w:sz w:val="23"/>
          <w:szCs w:val="23"/>
        </w:rPr>
      </w:pPr>
      <w:r w:rsidRPr="00B17394">
        <w:rPr>
          <w:sz w:val="23"/>
          <w:szCs w:val="23"/>
        </w:rPr>
        <w:t>Таблица 5.16</w:t>
      </w:r>
    </w:p>
    <w:p w14:paraId="17FDD6C3" w14:textId="77777777" w:rsidR="0068084C" w:rsidRPr="00B17394" w:rsidRDefault="0068084C" w:rsidP="0068084C">
      <w:pPr>
        <w:suppressAutoHyphens w:val="0"/>
        <w:spacing w:after="120"/>
        <w:ind w:firstLine="0"/>
        <w:jc w:val="center"/>
        <w15:collapsed/>
        <w:rPr>
          <w:sz w:val="23"/>
          <w:szCs w:val="23"/>
        </w:rPr>
      </w:pPr>
      <w:r w:rsidRPr="00B17394">
        <w:rPr>
          <w:b/>
          <w:bCs/>
          <w:sz w:val="23"/>
          <w:szCs w:val="23"/>
        </w:rPr>
        <w:t>Сведения об указаниях грузоотправителя по особым условиям перевозки (УказГО)</w:t>
      </w:r>
    </w:p>
    <w:tbl>
      <w:tblPr>
        <w:tblW w:w="16013" w:type="dxa"/>
        <w:jc w:val="center"/>
        <w:tblLook w:val="04A0" w:firstRow="1" w:lastRow="0" w:firstColumn="1" w:lastColumn="0" w:noHBand="0" w:noVBand="1"/>
      </w:tblPr>
      <w:tblGrid>
        <w:gridCol w:w="4049"/>
        <w:gridCol w:w="2082"/>
        <w:gridCol w:w="1208"/>
        <w:gridCol w:w="1208"/>
        <w:gridCol w:w="1910"/>
        <w:gridCol w:w="5556"/>
      </w:tblGrid>
      <w:tr w:rsidR="0068084C" w:rsidRPr="00B17394" w14:paraId="7257498D" w14:textId="77777777" w:rsidTr="001F29F9">
        <w:trPr>
          <w:trHeight w:val="23"/>
          <w:tblHeader/>
          <w:jc w:val="center"/>
        </w:trPr>
        <w:tc>
          <w:tcPr>
            <w:tcW w:w="404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024BDF3" w14:textId="77777777" w:rsidR="0068084C" w:rsidRPr="00B17394" w:rsidRDefault="0068084C" w:rsidP="007D65E1">
            <w:pPr>
              <w:suppressAutoHyphens w:val="0"/>
              <w:ind w:firstLine="0"/>
              <w:jc w:val="center"/>
              <w:rPr>
                <w:b/>
                <w:bCs/>
                <w:sz w:val="23"/>
                <w:szCs w:val="23"/>
              </w:rPr>
            </w:pPr>
            <w:r w:rsidRPr="00B17394">
              <w:rPr>
                <w:b/>
                <w:bCs/>
                <w:sz w:val="23"/>
                <w:szCs w:val="23"/>
              </w:rPr>
              <w:t>Наименование элемента</w:t>
            </w:r>
          </w:p>
        </w:tc>
        <w:tc>
          <w:tcPr>
            <w:tcW w:w="2082" w:type="dxa"/>
            <w:tcBorders>
              <w:top w:val="single" w:sz="4" w:space="0" w:color="auto"/>
              <w:left w:val="nil"/>
              <w:bottom w:val="single" w:sz="4" w:space="0" w:color="auto"/>
              <w:right w:val="single" w:sz="4" w:space="0" w:color="auto"/>
            </w:tcBorders>
            <w:shd w:val="clear" w:color="000000" w:fill="EAEAEA"/>
            <w:vAlign w:val="center"/>
            <w:hideMark/>
          </w:tcPr>
          <w:p w14:paraId="1C97D537" w14:textId="77777777" w:rsidR="0068084C" w:rsidRPr="00B17394" w:rsidRDefault="0068084C" w:rsidP="007D65E1">
            <w:pPr>
              <w:suppressAutoHyphens w:val="0"/>
              <w:ind w:firstLine="0"/>
              <w:jc w:val="center"/>
              <w:rPr>
                <w:b/>
                <w:bCs/>
                <w:sz w:val="23"/>
                <w:szCs w:val="23"/>
              </w:rPr>
            </w:pPr>
            <w:r w:rsidRPr="00B17394">
              <w:rPr>
                <w:b/>
                <w:bCs/>
                <w:sz w:val="23"/>
                <w:szCs w:val="23"/>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7DB72D5" w14:textId="77777777" w:rsidR="0068084C" w:rsidRPr="00B17394" w:rsidRDefault="0068084C" w:rsidP="007D65E1">
            <w:pPr>
              <w:suppressAutoHyphens w:val="0"/>
              <w:ind w:firstLine="0"/>
              <w:jc w:val="center"/>
              <w:rPr>
                <w:b/>
                <w:bCs/>
                <w:sz w:val="23"/>
                <w:szCs w:val="23"/>
              </w:rPr>
            </w:pPr>
            <w:r w:rsidRPr="00B17394">
              <w:rPr>
                <w:b/>
                <w:bCs/>
                <w:sz w:val="23"/>
                <w:szCs w:val="23"/>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8D0FAB2" w14:textId="77777777" w:rsidR="0068084C" w:rsidRPr="00B17394" w:rsidRDefault="0068084C" w:rsidP="007D65E1">
            <w:pPr>
              <w:suppressAutoHyphens w:val="0"/>
              <w:ind w:firstLine="0"/>
              <w:jc w:val="center"/>
              <w:rPr>
                <w:b/>
                <w:bCs/>
                <w:sz w:val="23"/>
                <w:szCs w:val="23"/>
              </w:rPr>
            </w:pPr>
            <w:r w:rsidRPr="00B17394">
              <w:rPr>
                <w:b/>
                <w:bCs/>
                <w:sz w:val="23"/>
                <w:szCs w:val="23"/>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42E43AC" w14:textId="77777777" w:rsidR="0068084C" w:rsidRPr="00B17394" w:rsidRDefault="0068084C" w:rsidP="007D65E1">
            <w:pPr>
              <w:suppressAutoHyphens w:val="0"/>
              <w:ind w:firstLine="0"/>
              <w:jc w:val="center"/>
              <w:rPr>
                <w:b/>
                <w:bCs/>
                <w:sz w:val="23"/>
                <w:szCs w:val="23"/>
              </w:rPr>
            </w:pPr>
            <w:r w:rsidRPr="00B17394">
              <w:rPr>
                <w:b/>
                <w:bCs/>
                <w:sz w:val="23"/>
                <w:szCs w:val="23"/>
              </w:rPr>
              <w:t>Признак обязательности элемента</w:t>
            </w:r>
          </w:p>
        </w:tc>
        <w:tc>
          <w:tcPr>
            <w:tcW w:w="5556" w:type="dxa"/>
            <w:tcBorders>
              <w:top w:val="single" w:sz="4" w:space="0" w:color="auto"/>
              <w:left w:val="nil"/>
              <w:bottom w:val="single" w:sz="4" w:space="0" w:color="auto"/>
              <w:right w:val="single" w:sz="4" w:space="0" w:color="auto"/>
            </w:tcBorders>
            <w:shd w:val="clear" w:color="000000" w:fill="EAEAEA"/>
            <w:vAlign w:val="center"/>
            <w:hideMark/>
          </w:tcPr>
          <w:p w14:paraId="0DE7027E" w14:textId="77777777" w:rsidR="0068084C" w:rsidRPr="00B17394" w:rsidRDefault="0068084C" w:rsidP="007D65E1">
            <w:pPr>
              <w:suppressAutoHyphens w:val="0"/>
              <w:ind w:firstLine="0"/>
              <w:jc w:val="center"/>
              <w:rPr>
                <w:b/>
                <w:bCs/>
                <w:sz w:val="23"/>
                <w:szCs w:val="23"/>
              </w:rPr>
            </w:pPr>
            <w:r w:rsidRPr="00B17394">
              <w:rPr>
                <w:b/>
                <w:bCs/>
                <w:sz w:val="23"/>
                <w:szCs w:val="23"/>
              </w:rPr>
              <w:t>Дополнительная информация</w:t>
            </w:r>
          </w:p>
        </w:tc>
      </w:tr>
      <w:tr w:rsidR="0068084C" w:rsidRPr="00B17394" w14:paraId="09A9C34C" w14:textId="77777777" w:rsidTr="001F29F9">
        <w:trPr>
          <w:trHeight w:val="23"/>
          <w:jc w:val="center"/>
        </w:trPr>
        <w:tc>
          <w:tcPr>
            <w:tcW w:w="4049" w:type="dxa"/>
            <w:tcBorders>
              <w:top w:val="nil"/>
              <w:left w:val="single" w:sz="4" w:space="0" w:color="auto"/>
              <w:bottom w:val="single" w:sz="4" w:space="0" w:color="auto"/>
              <w:right w:val="single" w:sz="4" w:space="0" w:color="auto"/>
            </w:tcBorders>
            <w:shd w:val="clear" w:color="auto" w:fill="auto"/>
            <w:hideMark/>
          </w:tcPr>
          <w:p w14:paraId="19ADA5C1" w14:textId="77777777" w:rsidR="0068084C" w:rsidRPr="00B17394" w:rsidRDefault="0068084C" w:rsidP="007D65E1">
            <w:pPr>
              <w:suppressAutoHyphens w:val="0"/>
              <w:ind w:firstLine="0"/>
              <w:jc w:val="left"/>
              <w:rPr>
                <w:sz w:val="23"/>
                <w:szCs w:val="23"/>
              </w:rPr>
            </w:pPr>
            <w:r w:rsidRPr="00B17394">
              <w:rPr>
                <w:sz w:val="23"/>
                <w:szCs w:val="23"/>
              </w:rPr>
              <w:t>Дата доставки груза</w:t>
            </w:r>
          </w:p>
        </w:tc>
        <w:tc>
          <w:tcPr>
            <w:tcW w:w="2082" w:type="dxa"/>
            <w:tcBorders>
              <w:top w:val="nil"/>
              <w:left w:val="nil"/>
              <w:bottom w:val="single" w:sz="4" w:space="0" w:color="auto"/>
              <w:right w:val="single" w:sz="4" w:space="0" w:color="auto"/>
            </w:tcBorders>
            <w:shd w:val="clear" w:color="auto" w:fill="auto"/>
            <w:hideMark/>
          </w:tcPr>
          <w:p w14:paraId="35BC9696" w14:textId="77777777" w:rsidR="0068084C" w:rsidRPr="00B17394" w:rsidRDefault="0068084C" w:rsidP="007D65E1">
            <w:pPr>
              <w:suppressAutoHyphens w:val="0"/>
              <w:ind w:firstLine="0"/>
              <w:jc w:val="center"/>
              <w:rPr>
                <w:sz w:val="23"/>
                <w:szCs w:val="23"/>
              </w:rPr>
            </w:pPr>
            <w:r w:rsidRPr="00B17394">
              <w:rPr>
                <w:sz w:val="23"/>
                <w:szCs w:val="23"/>
              </w:rPr>
              <w:t>ДатДостГр</w:t>
            </w:r>
          </w:p>
        </w:tc>
        <w:tc>
          <w:tcPr>
            <w:tcW w:w="1208" w:type="dxa"/>
            <w:tcBorders>
              <w:top w:val="nil"/>
              <w:left w:val="nil"/>
              <w:bottom w:val="single" w:sz="4" w:space="0" w:color="auto"/>
              <w:right w:val="single" w:sz="4" w:space="0" w:color="auto"/>
            </w:tcBorders>
            <w:shd w:val="clear" w:color="auto" w:fill="auto"/>
            <w:hideMark/>
          </w:tcPr>
          <w:p w14:paraId="1EE9B82F" w14:textId="77777777" w:rsidR="0068084C" w:rsidRPr="00B17394" w:rsidRDefault="0068084C" w:rsidP="007D65E1">
            <w:pPr>
              <w:suppressAutoHyphens w:val="0"/>
              <w:ind w:firstLine="0"/>
              <w:jc w:val="center"/>
              <w:rPr>
                <w:sz w:val="23"/>
                <w:szCs w:val="23"/>
              </w:rPr>
            </w:pPr>
            <w:r w:rsidRPr="00B17394">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074BA5B0" w14:textId="77777777" w:rsidR="0068084C" w:rsidRPr="00B17394" w:rsidRDefault="0068084C" w:rsidP="007D65E1">
            <w:pPr>
              <w:suppressAutoHyphens w:val="0"/>
              <w:ind w:firstLine="0"/>
              <w:jc w:val="center"/>
              <w:rPr>
                <w:sz w:val="23"/>
                <w:szCs w:val="23"/>
              </w:rPr>
            </w:pPr>
            <w:r w:rsidRPr="00B17394">
              <w:rPr>
                <w:sz w:val="23"/>
                <w:szCs w:val="23"/>
              </w:rPr>
              <w:t>T(=10)</w:t>
            </w:r>
          </w:p>
        </w:tc>
        <w:tc>
          <w:tcPr>
            <w:tcW w:w="1910" w:type="dxa"/>
            <w:tcBorders>
              <w:top w:val="nil"/>
              <w:left w:val="nil"/>
              <w:bottom w:val="single" w:sz="4" w:space="0" w:color="auto"/>
              <w:right w:val="single" w:sz="4" w:space="0" w:color="auto"/>
            </w:tcBorders>
            <w:shd w:val="clear" w:color="auto" w:fill="auto"/>
            <w:hideMark/>
          </w:tcPr>
          <w:p w14:paraId="7C2016C4" w14:textId="77777777" w:rsidR="0068084C" w:rsidRPr="00B17394" w:rsidRDefault="0068084C" w:rsidP="007D65E1">
            <w:pPr>
              <w:suppressAutoHyphens w:val="0"/>
              <w:ind w:firstLine="0"/>
              <w:jc w:val="center"/>
              <w:rPr>
                <w:sz w:val="23"/>
                <w:szCs w:val="23"/>
              </w:rPr>
            </w:pPr>
            <w:r w:rsidRPr="00B17394">
              <w:rPr>
                <w:sz w:val="23"/>
                <w:szCs w:val="23"/>
              </w:rPr>
              <w:t>Н</w:t>
            </w:r>
          </w:p>
        </w:tc>
        <w:tc>
          <w:tcPr>
            <w:tcW w:w="5556" w:type="dxa"/>
            <w:tcBorders>
              <w:top w:val="nil"/>
              <w:left w:val="nil"/>
              <w:bottom w:val="single" w:sz="4" w:space="0" w:color="auto"/>
              <w:right w:val="single" w:sz="4" w:space="0" w:color="auto"/>
            </w:tcBorders>
            <w:shd w:val="clear" w:color="auto" w:fill="auto"/>
            <w:hideMark/>
          </w:tcPr>
          <w:p w14:paraId="7616687E" w14:textId="77777777" w:rsidR="0068084C" w:rsidRPr="00B17394" w:rsidRDefault="0068084C" w:rsidP="007D65E1">
            <w:pPr>
              <w:ind w:firstLine="0"/>
              <w:jc w:val="left"/>
              <w:rPr>
                <w:sz w:val="23"/>
                <w:szCs w:val="23"/>
              </w:rPr>
            </w:pPr>
            <w:r w:rsidRPr="00B17394">
              <w:rPr>
                <w:sz w:val="23"/>
                <w:szCs w:val="23"/>
              </w:rPr>
              <w:t>Типовой элемент &lt;ДатаТип&gt;.</w:t>
            </w:r>
          </w:p>
          <w:p w14:paraId="54B39D63" w14:textId="79C8584E" w:rsidR="0068084C" w:rsidRPr="00B17394" w:rsidRDefault="0068084C" w:rsidP="00452565">
            <w:pPr>
              <w:suppressAutoHyphens w:val="0"/>
              <w:ind w:firstLine="0"/>
              <w:jc w:val="left"/>
              <w:rPr>
                <w:sz w:val="23"/>
                <w:szCs w:val="23"/>
              </w:rPr>
            </w:pPr>
            <w:r w:rsidRPr="00B17394">
              <w:rPr>
                <w:sz w:val="23"/>
                <w:szCs w:val="23"/>
              </w:rPr>
              <w:t>Дата в формате ДД.ММ.ГГГГ</w:t>
            </w:r>
          </w:p>
        </w:tc>
      </w:tr>
      <w:tr w:rsidR="0068084C" w:rsidRPr="00B17394" w14:paraId="7676799C" w14:textId="77777777" w:rsidTr="001F29F9">
        <w:trPr>
          <w:trHeight w:val="23"/>
          <w:jc w:val="center"/>
        </w:trPr>
        <w:tc>
          <w:tcPr>
            <w:tcW w:w="4049" w:type="dxa"/>
            <w:tcBorders>
              <w:top w:val="nil"/>
              <w:left w:val="single" w:sz="4" w:space="0" w:color="auto"/>
              <w:bottom w:val="single" w:sz="4" w:space="0" w:color="auto"/>
              <w:right w:val="single" w:sz="4" w:space="0" w:color="auto"/>
            </w:tcBorders>
            <w:shd w:val="clear" w:color="auto" w:fill="auto"/>
            <w:hideMark/>
          </w:tcPr>
          <w:p w14:paraId="50B5F667" w14:textId="77777777" w:rsidR="0068084C" w:rsidRPr="00B17394" w:rsidRDefault="0068084C" w:rsidP="007D65E1">
            <w:pPr>
              <w:suppressAutoHyphens w:val="0"/>
              <w:ind w:firstLine="0"/>
              <w:jc w:val="left"/>
              <w:rPr>
                <w:sz w:val="23"/>
                <w:szCs w:val="23"/>
              </w:rPr>
            </w:pPr>
            <w:r w:rsidRPr="00B17394">
              <w:rPr>
                <w:sz w:val="23"/>
                <w:szCs w:val="23"/>
              </w:rPr>
              <w:t>Срок доставки груза, в сутках</w:t>
            </w:r>
          </w:p>
        </w:tc>
        <w:tc>
          <w:tcPr>
            <w:tcW w:w="2082" w:type="dxa"/>
            <w:tcBorders>
              <w:top w:val="nil"/>
              <w:left w:val="nil"/>
              <w:bottom w:val="single" w:sz="4" w:space="0" w:color="auto"/>
              <w:right w:val="single" w:sz="4" w:space="0" w:color="auto"/>
            </w:tcBorders>
            <w:shd w:val="clear" w:color="auto" w:fill="auto"/>
            <w:hideMark/>
          </w:tcPr>
          <w:p w14:paraId="6FBAA54E" w14:textId="77777777" w:rsidR="0068084C" w:rsidRPr="00B17394" w:rsidRDefault="0068084C" w:rsidP="007D65E1">
            <w:pPr>
              <w:suppressAutoHyphens w:val="0"/>
              <w:ind w:firstLine="0"/>
              <w:jc w:val="center"/>
              <w:rPr>
                <w:sz w:val="23"/>
                <w:szCs w:val="23"/>
              </w:rPr>
            </w:pPr>
            <w:r w:rsidRPr="00B17394">
              <w:rPr>
                <w:sz w:val="23"/>
                <w:szCs w:val="23"/>
              </w:rPr>
              <w:t>СрокДостГр</w:t>
            </w:r>
          </w:p>
        </w:tc>
        <w:tc>
          <w:tcPr>
            <w:tcW w:w="1208" w:type="dxa"/>
            <w:tcBorders>
              <w:top w:val="nil"/>
              <w:left w:val="nil"/>
              <w:bottom w:val="single" w:sz="4" w:space="0" w:color="auto"/>
              <w:right w:val="single" w:sz="4" w:space="0" w:color="auto"/>
            </w:tcBorders>
            <w:shd w:val="clear" w:color="auto" w:fill="auto"/>
            <w:hideMark/>
          </w:tcPr>
          <w:p w14:paraId="6664A402" w14:textId="77777777" w:rsidR="0068084C" w:rsidRPr="00B17394" w:rsidRDefault="0068084C" w:rsidP="007D65E1">
            <w:pPr>
              <w:suppressAutoHyphens w:val="0"/>
              <w:ind w:firstLine="0"/>
              <w:jc w:val="center"/>
              <w:rPr>
                <w:sz w:val="23"/>
                <w:szCs w:val="23"/>
              </w:rPr>
            </w:pPr>
            <w:r w:rsidRPr="00B17394">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3DF4D88A" w14:textId="77777777" w:rsidR="0068084C" w:rsidRPr="00B17394" w:rsidRDefault="0068084C" w:rsidP="007D65E1">
            <w:pPr>
              <w:suppressAutoHyphens w:val="0"/>
              <w:ind w:firstLine="0"/>
              <w:jc w:val="center"/>
              <w:rPr>
                <w:sz w:val="23"/>
                <w:szCs w:val="23"/>
              </w:rPr>
            </w:pPr>
            <w:r w:rsidRPr="00B17394">
              <w:rPr>
                <w:sz w:val="23"/>
                <w:szCs w:val="23"/>
              </w:rPr>
              <w:t>N(3)</w:t>
            </w:r>
          </w:p>
        </w:tc>
        <w:tc>
          <w:tcPr>
            <w:tcW w:w="1910" w:type="dxa"/>
            <w:tcBorders>
              <w:top w:val="nil"/>
              <w:left w:val="nil"/>
              <w:bottom w:val="single" w:sz="4" w:space="0" w:color="auto"/>
              <w:right w:val="single" w:sz="4" w:space="0" w:color="auto"/>
            </w:tcBorders>
            <w:shd w:val="clear" w:color="auto" w:fill="auto"/>
            <w:hideMark/>
          </w:tcPr>
          <w:p w14:paraId="7523EA9D" w14:textId="77777777" w:rsidR="0068084C" w:rsidRPr="00B17394" w:rsidRDefault="0068084C" w:rsidP="007D65E1">
            <w:pPr>
              <w:suppressAutoHyphens w:val="0"/>
              <w:ind w:firstLine="0"/>
              <w:jc w:val="center"/>
              <w:rPr>
                <w:sz w:val="23"/>
                <w:szCs w:val="23"/>
              </w:rPr>
            </w:pPr>
            <w:r w:rsidRPr="00B17394">
              <w:rPr>
                <w:sz w:val="23"/>
                <w:szCs w:val="23"/>
              </w:rPr>
              <w:t>О</w:t>
            </w:r>
          </w:p>
        </w:tc>
        <w:tc>
          <w:tcPr>
            <w:tcW w:w="5556" w:type="dxa"/>
            <w:tcBorders>
              <w:top w:val="nil"/>
              <w:left w:val="nil"/>
              <w:bottom w:val="single" w:sz="4" w:space="0" w:color="auto"/>
              <w:right w:val="single" w:sz="4" w:space="0" w:color="auto"/>
            </w:tcBorders>
            <w:shd w:val="clear" w:color="auto" w:fill="auto"/>
            <w:hideMark/>
          </w:tcPr>
          <w:p w14:paraId="7DEC89FC" w14:textId="77777777" w:rsidR="0068084C" w:rsidRPr="00B17394" w:rsidRDefault="0068084C" w:rsidP="007D65E1">
            <w:pPr>
              <w:suppressAutoHyphens w:val="0"/>
              <w:ind w:firstLine="0"/>
              <w:jc w:val="left"/>
              <w:rPr>
                <w:sz w:val="23"/>
                <w:szCs w:val="23"/>
              </w:rPr>
            </w:pPr>
            <w:r w:rsidRPr="00B17394">
              <w:rPr>
                <w:sz w:val="23"/>
                <w:szCs w:val="23"/>
              </w:rPr>
              <w:t> </w:t>
            </w:r>
          </w:p>
        </w:tc>
      </w:tr>
      <w:tr w:rsidR="0068084C" w:rsidRPr="00B17394" w14:paraId="4EF935C0" w14:textId="77777777" w:rsidTr="001F29F9">
        <w:trPr>
          <w:trHeight w:val="23"/>
          <w:jc w:val="center"/>
        </w:trPr>
        <w:tc>
          <w:tcPr>
            <w:tcW w:w="4049" w:type="dxa"/>
            <w:tcBorders>
              <w:top w:val="nil"/>
              <w:left w:val="single" w:sz="4" w:space="0" w:color="auto"/>
              <w:bottom w:val="single" w:sz="4" w:space="0" w:color="auto"/>
              <w:right w:val="single" w:sz="4" w:space="0" w:color="auto"/>
            </w:tcBorders>
            <w:shd w:val="clear" w:color="auto" w:fill="auto"/>
            <w:hideMark/>
          </w:tcPr>
          <w:p w14:paraId="3A24599F" w14:textId="77777777" w:rsidR="0068084C" w:rsidRPr="00B17394" w:rsidRDefault="0068084C" w:rsidP="007D65E1">
            <w:pPr>
              <w:suppressAutoHyphens w:val="0"/>
              <w:ind w:firstLine="0"/>
              <w:jc w:val="left"/>
              <w:rPr>
                <w:sz w:val="23"/>
                <w:szCs w:val="23"/>
              </w:rPr>
            </w:pPr>
            <w:r w:rsidRPr="00B17394">
              <w:rPr>
                <w:sz w:val="23"/>
                <w:szCs w:val="23"/>
              </w:rPr>
              <w:t>Сведения о запорно-пломбировочных устройствах (указываются в случае их предоставления грузоотправителем)</w:t>
            </w:r>
          </w:p>
        </w:tc>
        <w:tc>
          <w:tcPr>
            <w:tcW w:w="2082" w:type="dxa"/>
            <w:tcBorders>
              <w:top w:val="nil"/>
              <w:left w:val="nil"/>
              <w:bottom w:val="single" w:sz="4" w:space="0" w:color="auto"/>
              <w:right w:val="single" w:sz="4" w:space="0" w:color="auto"/>
            </w:tcBorders>
            <w:shd w:val="clear" w:color="auto" w:fill="auto"/>
            <w:hideMark/>
          </w:tcPr>
          <w:p w14:paraId="1F8EFDA8" w14:textId="77777777" w:rsidR="0068084C" w:rsidRPr="00B17394" w:rsidRDefault="0068084C" w:rsidP="007D65E1">
            <w:pPr>
              <w:suppressAutoHyphens w:val="0"/>
              <w:ind w:firstLine="0"/>
              <w:jc w:val="center"/>
              <w:rPr>
                <w:sz w:val="23"/>
                <w:szCs w:val="23"/>
              </w:rPr>
            </w:pPr>
            <w:r w:rsidRPr="00B17394">
              <w:rPr>
                <w:sz w:val="23"/>
                <w:szCs w:val="23"/>
              </w:rPr>
              <w:t>СвПломба</w:t>
            </w:r>
          </w:p>
        </w:tc>
        <w:tc>
          <w:tcPr>
            <w:tcW w:w="1208" w:type="dxa"/>
            <w:tcBorders>
              <w:top w:val="nil"/>
              <w:left w:val="nil"/>
              <w:bottom w:val="single" w:sz="4" w:space="0" w:color="auto"/>
              <w:right w:val="single" w:sz="4" w:space="0" w:color="auto"/>
            </w:tcBorders>
            <w:shd w:val="clear" w:color="auto" w:fill="auto"/>
            <w:hideMark/>
          </w:tcPr>
          <w:p w14:paraId="4BA5E827" w14:textId="77777777" w:rsidR="0068084C" w:rsidRPr="00B17394" w:rsidRDefault="0068084C" w:rsidP="007D65E1">
            <w:pPr>
              <w:suppressAutoHyphens w:val="0"/>
              <w:ind w:firstLine="0"/>
              <w:jc w:val="center"/>
              <w:rPr>
                <w:sz w:val="23"/>
                <w:szCs w:val="23"/>
              </w:rPr>
            </w:pPr>
            <w:r w:rsidRPr="00B17394">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36C7FD01" w14:textId="77777777" w:rsidR="0068084C" w:rsidRPr="00B17394" w:rsidRDefault="0068084C" w:rsidP="007D65E1">
            <w:pPr>
              <w:suppressAutoHyphens w:val="0"/>
              <w:ind w:firstLine="0"/>
              <w:jc w:val="center"/>
              <w:rPr>
                <w:sz w:val="23"/>
                <w:szCs w:val="23"/>
              </w:rPr>
            </w:pPr>
            <w:r w:rsidRPr="00B17394">
              <w:rPr>
                <w:sz w:val="23"/>
                <w:szCs w:val="23"/>
              </w:rPr>
              <w:t>T(1-2000)</w:t>
            </w:r>
          </w:p>
        </w:tc>
        <w:tc>
          <w:tcPr>
            <w:tcW w:w="1910" w:type="dxa"/>
            <w:tcBorders>
              <w:top w:val="nil"/>
              <w:left w:val="nil"/>
              <w:bottom w:val="single" w:sz="4" w:space="0" w:color="auto"/>
              <w:right w:val="single" w:sz="4" w:space="0" w:color="auto"/>
            </w:tcBorders>
            <w:shd w:val="clear" w:color="auto" w:fill="auto"/>
            <w:hideMark/>
          </w:tcPr>
          <w:p w14:paraId="3141EB3A" w14:textId="77777777" w:rsidR="0068084C" w:rsidRPr="00B17394" w:rsidRDefault="0068084C" w:rsidP="007D65E1">
            <w:pPr>
              <w:suppressAutoHyphens w:val="0"/>
              <w:ind w:firstLine="0"/>
              <w:jc w:val="center"/>
              <w:rPr>
                <w:sz w:val="23"/>
                <w:szCs w:val="23"/>
              </w:rPr>
            </w:pPr>
            <w:r w:rsidRPr="00B17394">
              <w:rPr>
                <w:sz w:val="23"/>
                <w:szCs w:val="23"/>
              </w:rPr>
              <w:t>Н</w:t>
            </w:r>
          </w:p>
        </w:tc>
        <w:tc>
          <w:tcPr>
            <w:tcW w:w="5556" w:type="dxa"/>
            <w:tcBorders>
              <w:top w:val="nil"/>
              <w:left w:val="nil"/>
              <w:bottom w:val="single" w:sz="4" w:space="0" w:color="auto"/>
              <w:right w:val="single" w:sz="4" w:space="0" w:color="auto"/>
            </w:tcBorders>
            <w:shd w:val="clear" w:color="auto" w:fill="auto"/>
            <w:hideMark/>
          </w:tcPr>
          <w:p w14:paraId="48E9DE12" w14:textId="77777777" w:rsidR="0068084C" w:rsidRPr="00B17394" w:rsidRDefault="0068084C" w:rsidP="007D65E1">
            <w:pPr>
              <w:suppressAutoHyphens w:val="0"/>
              <w:ind w:firstLine="0"/>
              <w:jc w:val="left"/>
              <w:rPr>
                <w:sz w:val="23"/>
                <w:szCs w:val="23"/>
              </w:rPr>
            </w:pPr>
            <w:r w:rsidRPr="00B17394">
              <w:rPr>
                <w:sz w:val="23"/>
                <w:szCs w:val="23"/>
              </w:rPr>
              <w:t> </w:t>
            </w:r>
          </w:p>
        </w:tc>
      </w:tr>
      <w:tr w:rsidR="0068084C" w:rsidRPr="00B17394" w14:paraId="262EA3E8" w14:textId="77777777" w:rsidTr="001F29F9">
        <w:trPr>
          <w:trHeight w:val="23"/>
          <w:jc w:val="center"/>
        </w:trPr>
        <w:tc>
          <w:tcPr>
            <w:tcW w:w="4049" w:type="dxa"/>
            <w:tcBorders>
              <w:top w:val="nil"/>
              <w:left w:val="single" w:sz="4" w:space="0" w:color="auto"/>
              <w:bottom w:val="single" w:sz="4" w:space="0" w:color="auto"/>
              <w:right w:val="single" w:sz="4" w:space="0" w:color="auto"/>
            </w:tcBorders>
            <w:shd w:val="clear" w:color="auto" w:fill="auto"/>
            <w:hideMark/>
          </w:tcPr>
          <w:p w14:paraId="498FDF17" w14:textId="77777777" w:rsidR="0068084C" w:rsidRPr="00B17394" w:rsidRDefault="0068084C" w:rsidP="007D65E1">
            <w:pPr>
              <w:suppressAutoHyphens w:val="0"/>
              <w:ind w:firstLine="0"/>
              <w:jc w:val="left"/>
              <w:rPr>
                <w:sz w:val="23"/>
                <w:szCs w:val="23"/>
              </w:rPr>
            </w:pPr>
            <w:r w:rsidRPr="00B17394">
              <w:rPr>
                <w:sz w:val="23"/>
                <w:szCs w:val="23"/>
              </w:rPr>
              <w:t>Указания в отношении выполнения норм перевозки (для выполнения фитосанитарных, санитарных, карантинных, таможенных и прочих требований, установленных законодательством Российской Федерации)</w:t>
            </w:r>
          </w:p>
        </w:tc>
        <w:tc>
          <w:tcPr>
            <w:tcW w:w="2082" w:type="dxa"/>
            <w:tcBorders>
              <w:top w:val="nil"/>
              <w:left w:val="nil"/>
              <w:bottom w:val="single" w:sz="4" w:space="0" w:color="auto"/>
              <w:right w:val="single" w:sz="4" w:space="0" w:color="auto"/>
            </w:tcBorders>
            <w:shd w:val="clear" w:color="auto" w:fill="auto"/>
            <w:hideMark/>
          </w:tcPr>
          <w:p w14:paraId="2F6E551D" w14:textId="77777777" w:rsidR="0068084C" w:rsidRPr="00B17394" w:rsidRDefault="0068084C" w:rsidP="007D65E1">
            <w:pPr>
              <w:suppressAutoHyphens w:val="0"/>
              <w:ind w:firstLine="0"/>
              <w:jc w:val="center"/>
              <w:rPr>
                <w:sz w:val="23"/>
                <w:szCs w:val="23"/>
              </w:rPr>
            </w:pPr>
            <w:r w:rsidRPr="00B17394">
              <w:rPr>
                <w:sz w:val="23"/>
                <w:szCs w:val="23"/>
              </w:rPr>
              <w:t>УкНормПрвз</w:t>
            </w:r>
          </w:p>
        </w:tc>
        <w:tc>
          <w:tcPr>
            <w:tcW w:w="1208" w:type="dxa"/>
            <w:tcBorders>
              <w:top w:val="nil"/>
              <w:left w:val="nil"/>
              <w:bottom w:val="single" w:sz="4" w:space="0" w:color="auto"/>
              <w:right w:val="single" w:sz="4" w:space="0" w:color="auto"/>
            </w:tcBorders>
            <w:shd w:val="clear" w:color="auto" w:fill="auto"/>
            <w:hideMark/>
          </w:tcPr>
          <w:p w14:paraId="36C4189F" w14:textId="77777777" w:rsidR="0068084C" w:rsidRPr="00B17394" w:rsidRDefault="0068084C" w:rsidP="007D65E1">
            <w:pPr>
              <w:suppressAutoHyphens w:val="0"/>
              <w:ind w:firstLine="0"/>
              <w:jc w:val="center"/>
              <w:rPr>
                <w:sz w:val="23"/>
                <w:szCs w:val="23"/>
              </w:rPr>
            </w:pPr>
            <w:r w:rsidRPr="00B17394">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1BF1527F" w14:textId="77777777" w:rsidR="0068084C" w:rsidRPr="00B17394" w:rsidRDefault="0068084C" w:rsidP="007D65E1">
            <w:pPr>
              <w:suppressAutoHyphens w:val="0"/>
              <w:ind w:firstLine="0"/>
              <w:jc w:val="center"/>
              <w:rPr>
                <w:sz w:val="23"/>
                <w:szCs w:val="23"/>
              </w:rPr>
            </w:pPr>
            <w:r w:rsidRPr="00B17394">
              <w:rPr>
                <w:sz w:val="23"/>
                <w:szCs w:val="23"/>
              </w:rPr>
              <w:t>T(1-2000)</w:t>
            </w:r>
          </w:p>
        </w:tc>
        <w:tc>
          <w:tcPr>
            <w:tcW w:w="1910" w:type="dxa"/>
            <w:tcBorders>
              <w:top w:val="nil"/>
              <w:left w:val="nil"/>
              <w:bottom w:val="single" w:sz="4" w:space="0" w:color="auto"/>
              <w:right w:val="single" w:sz="4" w:space="0" w:color="auto"/>
            </w:tcBorders>
            <w:shd w:val="clear" w:color="auto" w:fill="auto"/>
            <w:hideMark/>
          </w:tcPr>
          <w:p w14:paraId="13F69799" w14:textId="77777777" w:rsidR="0068084C" w:rsidRPr="00B17394" w:rsidRDefault="0068084C" w:rsidP="007D65E1">
            <w:pPr>
              <w:suppressAutoHyphens w:val="0"/>
              <w:ind w:firstLine="0"/>
              <w:jc w:val="center"/>
              <w:rPr>
                <w:sz w:val="23"/>
                <w:szCs w:val="23"/>
              </w:rPr>
            </w:pPr>
            <w:r w:rsidRPr="00B17394">
              <w:rPr>
                <w:sz w:val="23"/>
                <w:szCs w:val="23"/>
              </w:rPr>
              <w:t>Н</w:t>
            </w:r>
          </w:p>
        </w:tc>
        <w:tc>
          <w:tcPr>
            <w:tcW w:w="5556" w:type="dxa"/>
            <w:tcBorders>
              <w:top w:val="nil"/>
              <w:left w:val="nil"/>
              <w:bottom w:val="single" w:sz="4" w:space="0" w:color="auto"/>
              <w:right w:val="single" w:sz="4" w:space="0" w:color="auto"/>
            </w:tcBorders>
            <w:shd w:val="clear" w:color="auto" w:fill="auto"/>
            <w:hideMark/>
          </w:tcPr>
          <w:p w14:paraId="76228AAA" w14:textId="77777777" w:rsidR="0068084C" w:rsidRPr="00B17394" w:rsidRDefault="0068084C" w:rsidP="007D65E1">
            <w:pPr>
              <w:suppressAutoHyphens w:val="0"/>
              <w:ind w:firstLine="0"/>
              <w:jc w:val="left"/>
              <w:rPr>
                <w:sz w:val="23"/>
                <w:szCs w:val="23"/>
              </w:rPr>
            </w:pPr>
            <w:r w:rsidRPr="00B17394">
              <w:rPr>
                <w:sz w:val="23"/>
                <w:szCs w:val="23"/>
              </w:rPr>
              <w:t> </w:t>
            </w:r>
          </w:p>
        </w:tc>
      </w:tr>
      <w:tr w:rsidR="0068084C" w:rsidRPr="00B17394" w14:paraId="4E763C97" w14:textId="77777777" w:rsidTr="00BE7064">
        <w:trPr>
          <w:trHeight w:val="702"/>
          <w:jc w:val="center"/>
        </w:trPr>
        <w:tc>
          <w:tcPr>
            <w:tcW w:w="4049" w:type="dxa"/>
            <w:tcBorders>
              <w:top w:val="nil"/>
              <w:left w:val="single" w:sz="4" w:space="0" w:color="auto"/>
              <w:bottom w:val="single" w:sz="4" w:space="0" w:color="auto"/>
              <w:right w:val="single" w:sz="4" w:space="0" w:color="auto"/>
            </w:tcBorders>
            <w:shd w:val="clear" w:color="auto" w:fill="auto"/>
            <w:hideMark/>
          </w:tcPr>
          <w:p w14:paraId="6652B067" w14:textId="77777777" w:rsidR="0068084C" w:rsidRPr="00B17394" w:rsidRDefault="0068084C" w:rsidP="00BE7064">
            <w:pPr>
              <w:suppressAutoHyphens w:val="0"/>
              <w:spacing w:line="276" w:lineRule="auto"/>
              <w:ind w:firstLine="0"/>
              <w:jc w:val="left"/>
              <w:rPr>
                <w:sz w:val="23"/>
                <w:szCs w:val="23"/>
              </w:rPr>
            </w:pPr>
            <w:r w:rsidRPr="00B17394">
              <w:rPr>
                <w:sz w:val="23"/>
                <w:szCs w:val="23"/>
              </w:rPr>
              <w:t>Указания об ограничениях скорости движения при перевозке груза</w:t>
            </w:r>
          </w:p>
        </w:tc>
        <w:tc>
          <w:tcPr>
            <w:tcW w:w="2082" w:type="dxa"/>
            <w:tcBorders>
              <w:top w:val="nil"/>
              <w:left w:val="nil"/>
              <w:bottom w:val="single" w:sz="4" w:space="0" w:color="auto"/>
              <w:right w:val="single" w:sz="4" w:space="0" w:color="auto"/>
            </w:tcBorders>
            <w:shd w:val="clear" w:color="auto" w:fill="auto"/>
            <w:hideMark/>
          </w:tcPr>
          <w:p w14:paraId="0D46574F" w14:textId="77777777" w:rsidR="0068084C" w:rsidRPr="00B17394" w:rsidRDefault="0068084C" w:rsidP="00BE7064">
            <w:pPr>
              <w:suppressAutoHyphens w:val="0"/>
              <w:spacing w:line="276" w:lineRule="auto"/>
              <w:ind w:firstLine="0"/>
              <w:jc w:val="center"/>
              <w:rPr>
                <w:sz w:val="23"/>
                <w:szCs w:val="23"/>
              </w:rPr>
            </w:pPr>
            <w:r w:rsidRPr="00B17394">
              <w:rPr>
                <w:sz w:val="23"/>
                <w:szCs w:val="23"/>
              </w:rPr>
              <w:t>ОгрСкор</w:t>
            </w:r>
          </w:p>
        </w:tc>
        <w:tc>
          <w:tcPr>
            <w:tcW w:w="1208" w:type="dxa"/>
            <w:tcBorders>
              <w:top w:val="nil"/>
              <w:left w:val="nil"/>
              <w:bottom w:val="single" w:sz="4" w:space="0" w:color="auto"/>
              <w:right w:val="single" w:sz="4" w:space="0" w:color="auto"/>
            </w:tcBorders>
            <w:shd w:val="clear" w:color="auto" w:fill="auto"/>
            <w:hideMark/>
          </w:tcPr>
          <w:p w14:paraId="5E9016CA" w14:textId="77777777" w:rsidR="0068084C" w:rsidRPr="00B17394" w:rsidRDefault="0068084C" w:rsidP="00BE7064">
            <w:pPr>
              <w:suppressAutoHyphens w:val="0"/>
              <w:spacing w:line="276" w:lineRule="auto"/>
              <w:ind w:firstLine="0"/>
              <w:jc w:val="center"/>
              <w:rPr>
                <w:sz w:val="23"/>
                <w:szCs w:val="23"/>
              </w:rPr>
            </w:pPr>
            <w:r w:rsidRPr="00B17394">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58C719D9" w14:textId="77777777" w:rsidR="0068084C" w:rsidRPr="00B17394" w:rsidRDefault="0068084C" w:rsidP="00BE7064">
            <w:pPr>
              <w:suppressAutoHyphens w:val="0"/>
              <w:spacing w:line="276" w:lineRule="auto"/>
              <w:ind w:firstLine="0"/>
              <w:jc w:val="center"/>
              <w:rPr>
                <w:sz w:val="23"/>
                <w:szCs w:val="23"/>
              </w:rPr>
            </w:pPr>
            <w:r w:rsidRPr="00B17394">
              <w:rPr>
                <w:sz w:val="23"/>
                <w:szCs w:val="23"/>
              </w:rPr>
              <w:t>T(1-2000)</w:t>
            </w:r>
          </w:p>
        </w:tc>
        <w:tc>
          <w:tcPr>
            <w:tcW w:w="1910" w:type="dxa"/>
            <w:tcBorders>
              <w:top w:val="nil"/>
              <w:left w:val="nil"/>
              <w:bottom w:val="single" w:sz="4" w:space="0" w:color="auto"/>
              <w:right w:val="single" w:sz="4" w:space="0" w:color="auto"/>
            </w:tcBorders>
            <w:shd w:val="clear" w:color="auto" w:fill="auto"/>
            <w:hideMark/>
          </w:tcPr>
          <w:p w14:paraId="69378B32" w14:textId="77777777" w:rsidR="0068084C" w:rsidRPr="00B17394" w:rsidRDefault="0068084C" w:rsidP="00BE7064">
            <w:pPr>
              <w:suppressAutoHyphens w:val="0"/>
              <w:spacing w:line="276" w:lineRule="auto"/>
              <w:ind w:firstLine="0"/>
              <w:jc w:val="center"/>
              <w:rPr>
                <w:sz w:val="23"/>
                <w:szCs w:val="23"/>
              </w:rPr>
            </w:pPr>
            <w:r w:rsidRPr="00B17394">
              <w:rPr>
                <w:sz w:val="23"/>
                <w:szCs w:val="23"/>
              </w:rPr>
              <w:t>Н</w:t>
            </w:r>
          </w:p>
        </w:tc>
        <w:tc>
          <w:tcPr>
            <w:tcW w:w="5556" w:type="dxa"/>
            <w:tcBorders>
              <w:top w:val="nil"/>
              <w:left w:val="nil"/>
              <w:bottom w:val="single" w:sz="4" w:space="0" w:color="auto"/>
              <w:right w:val="single" w:sz="4" w:space="0" w:color="auto"/>
            </w:tcBorders>
            <w:shd w:val="clear" w:color="auto" w:fill="auto"/>
            <w:hideMark/>
          </w:tcPr>
          <w:p w14:paraId="12E3F68D" w14:textId="77777777" w:rsidR="0068084C" w:rsidRPr="00B17394" w:rsidRDefault="0068084C" w:rsidP="00BE7064">
            <w:pPr>
              <w:suppressAutoHyphens w:val="0"/>
              <w:spacing w:line="276" w:lineRule="auto"/>
              <w:ind w:firstLine="0"/>
              <w:jc w:val="left"/>
              <w:rPr>
                <w:sz w:val="23"/>
                <w:szCs w:val="23"/>
              </w:rPr>
            </w:pPr>
            <w:r w:rsidRPr="00B17394">
              <w:rPr>
                <w:sz w:val="23"/>
                <w:szCs w:val="23"/>
              </w:rPr>
              <w:t> </w:t>
            </w:r>
          </w:p>
        </w:tc>
      </w:tr>
      <w:tr w:rsidR="0068084C" w:rsidRPr="00B17394" w14:paraId="7BDCBCF0" w14:textId="77777777" w:rsidTr="00BE7064">
        <w:trPr>
          <w:trHeight w:val="924"/>
          <w:jc w:val="center"/>
        </w:trPr>
        <w:tc>
          <w:tcPr>
            <w:tcW w:w="4049" w:type="dxa"/>
            <w:tcBorders>
              <w:top w:val="nil"/>
              <w:left w:val="single" w:sz="4" w:space="0" w:color="auto"/>
              <w:bottom w:val="single" w:sz="4" w:space="0" w:color="auto"/>
              <w:right w:val="single" w:sz="4" w:space="0" w:color="auto"/>
            </w:tcBorders>
            <w:shd w:val="clear" w:color="auto" w:fill="auto"/>
            <w:hideMark/>
          </w:tcPr>
          <w:p w14:paraId="28FF3DA1" w14:textId="77777777" w:rsidR="0068084C" w:rsidRPr="00B17394" w:rsidRDefault="0068084C" w:rsidP="007D65E1">
            <w:pPr>
              <w:suppressAutoHyphens w:val="0"/>
              <w:ind w:firstLine="0"/>
              <w:jc w:val="left"/>
              <w:rPr>
                <w:sz w:val="23"/>
                <w:szCs w:val="23"/>
              </w:rPr>
            </w:pPr>
            <w:r w:rsidRPr="00B17394">
              <w:rPr>
                <w:sz w:val="23"/>
                <w:szCs w:val="23"/>
              </w:rPr>
              <w:t xml:space="preserve">Информация о процедуре изменения сведений о грузополучателе и (или) пункте назначения </w:t>
            </w:r>
          </w:p>
        </w:tc>
        <w:tc>
          <w:tcPr>
            <w:tcW w:w="2082" w:type="dxa"/>
            <w:tcBorders>
              <w:top w:val="nil"/>
              <w:left w:val="nil"/>
              <w:bottom w:val="single" w:sz="4" w:space="0" w:color="auto"/>
              <w:right w:val="single" w:sz="4" w:space="0" w:color="auto"/>
            </w:tcBorders>
            <w:shd w:val="clear" w:color="auto" w:fill="auto"/>
            <w:hideMark/>
          </w:tcPr>
          <w:p w14:paraId="62EC1BFC" w14:textId="77777777" w:rsidR="0068084C" w:rsidRPr="00B17394" w:rsidRDefault="0068084C" w:rsidP="007D65E1">
            <w:pPr>
              <w:suppressAutoHyphens w:val="0"/>
              <w:ind w:firstLine="0"/>
              <w:jc w:val="center"/>
              <w:rPr>
                <w:sz w:val="23"/>
                <w:szCs w:val="23"/>
              </w:rPr>
            </w:pPr>
            <w:r w:rsidRPr="00B17394">
              <w:rPr>
                <w:sz w:val="23"/>
                <w:szCs w:val="23"/>
              </w:rPr>
              <w:t>ИнфИзмГПИНазн</w:t>
            </w:r>
          </w:p>
        </w:tc>
        <w:tc>
          <w:tcPr>
            <w:tcW w:w="1208" w:type="dxa"/>
            <w:tcBorders>
              <w:top w:val="nil"/>
              <w:left w:val="nil"/>
              <w:bottom w:val="single" w:sz="4" w:space="0" w:color="auto"/>
              <w:right w:val="single" w:sz="4" w:space="0" w:color="auto"/>
            </w:tcBorders>
            <w:shd w:val="clear" w:color="auto" w:fill="auto"/>
            <w:hideMark/>
          </w:tcPr>
          <w:p w14:paraId="16FA6BDD" w14:textId="77777777" w:rsidR="0068084C" w:rsidRPr="00B17394" w:rsidRDefault="0068084C" w:rsidP="007D65E1">
            <w:pPr>
              <w:suppressAutoHyphens w:val="0"/>
              <w:ind w:firstLine="0"/>
              <w:jc w:val="center"/>
              <w:rPr>
                <w:sz w:val="23"/>
                <w:szCs w:val="23"/>
              </w:rPr>
            </w:pPr>
            <w:r w:rsidRPr="00B17394">
              <w:rPr>
                <w:sz w:val="23"/>
                <w:szCs w:val="23"/>
              </w:rPr>
              <w:t>С</w:t>
            </w:r>
          </w:p>
        </w:tc>
        <w:tc>
          <w:tcPr>
            <w:tcW w:w="1208" w:type="dxa"/>
            <w:tcBorders>
              <w:top w:val="nil"/>
              <w:left w:val="nil"/>
              <w:bottom w:val="single" w:sz="4" w:space="0" w:color="auto"/>
              <w:right w:val="single" w:sz="4" w:space="0" w:color="auto"/>
            </w:tcBorders>
            <w:shd w:val="clear" w:color="auto" w:fill="auto"/>
            <w:hideMark/>
          </w:tcPr>
          <w:p w14:paraId="2008C48B" w14:textId="77777777" w:rsidR="0068084C" w:rsidRPr="00B17394" w:rsidRDefault="0068084C" w:rsidP="007D65E1">
            <w:pPr>
              <w:suppressAutoHyphens w:val="0"/>
              <w:ind w:firstLine="0"/>
              <w:jc w:val="center"/>
              <w:rPr>
                <w:sz w:val="23"/>
                <w:szCs w:val="23"/>
              </w:rPr>
            </w:pPr>
            <w:r w:rsidRPr="00B17394">
              <w:rPr>
                <w:sz w:val="23"/>
                <w:szCs w:val="23"/>
              </w:rPr>
              <w:t> </w:t>
            </w:r>
          </w:p>
        </w:tc>
        <w:tc>
          <w:tcPr>
            <w:tcW w:w="1910" w:type="dxa"/>
            <w:tcBorders>
              <w:top w:val="nil"/>
              <w:left w:val="nil"/>
              <w:bottom w:val="single" w:sz="4" w:space="0" w:color="auto"/>
              <w:right w:val="single" w:sz="4" w:space="0" w:color="auto"/>
            </w:tcBorders>
            <w:shd w:val="clear" w:color="auto" w:fill="auto"/>
            <w:hideMark/>
          </w:tcPr>
          <w:p w14:paraId="0B68D860" w14:textId="77777777" w:rsidR="0068084C" w:rsidRPr="00B17394" w:rsidRDefault="0068084C" w:rsidP="007D65E1">
            <w:pPr>
              <w:suppressAutoHyphens w:val="0"/>
              <w:ind w:firstLine="0"/>
              <w:jc w:val="center"/>
              <w:rPr>
                <w:sz w:val="23"/>
                <w:szCs w:val="23"/>
              </w:rPr>
            </w:pPr>
            <w:r w:rsidRPr="00B17394">
              <w:rPr>
                <w:sz w:val="23"/>
                <w:szCs w:val="23"/>
              </w:rPr>
              <w:t>О</w:t>
            </w:r>
          </w:p>
        </w:tc>
        <w:tc>
          <w:tcPr>
            <w:tcW w:w="5556" w:type="dxa"/>
            <w:tcBorders>
              <w:top w:val="nil"/>
              <w:left w:val="nil"/>
              <w:bottom w:val="single" w:sz="4" w:space="0" w:color="auto"/>
              <w:right w:val="single" w:sz="4" w:space="0" w:color="auto"/>
            </w:tcBorders>
            <w:shd w:val="clear" w:color="auto" w:fill="auto"/>
            <w:hideMark/>
          </w:tcPr>
          <w:p w14:paraId="5041801D" w14:textId="77777777" w:rsidR="0068084C" w:rsidRPr="00B17394" w:rsidRDefault="0068084C" w:rsidP="007D65E1">
            <w:pPr>
              <w:suppressAutoHyphens w:val="0"/>
              <w:ind w:firstLine="0"/>
              <w:jc w:val="left"/>
              <w:rPr>
                <w:sz w:val="23"/>
                <w:szCs w:val="23"/>
              </w:rPr>
            </w:pPr>
            <w:r w:rsidRPr="00B17394">
              <w:rPr>
                <w:sz w:val="23"/>
                <w:szCs w:val="23"/>
              </w:rPr>
              <w:t xml:space="preserve">Состав элемента представлен в таблице 5.17 </w:t>
            </w:r>
          </w:p>
        </w:tc>
      </w:tr>
      <w:tr w:rsidR="0068084C" w:rsidRPr="00B17394" w14:paraId="519168A4" w14:textId="77777777" w:rsidTr="001F29F9">
        <w:trPr>
          <w:trHeight w:val="23"/>
          <w:jc w:val="center"/>
        </w:trPr>
        <w:tc>
          <w:tcPr>
            <w:tcW w:w="4049" w:type="dxa"/>
            <w:tcBorders>
              <w:top w:val="nil"/>
              <w:left w:val="single" w:sz="4" w:space="0" w:color="auto"/>
              <w:bottom w:val="single" w:sz="4" w:space="0" w:color="auto"/>
              <w:right w:val="single" w:sz="4" w:space="0" w:color="auto"/>
            </w:tcBorders>
            <w:shd w:val="clear" w:color="auto" w:fill="auto"/>
            <w:hideMark/>
          </w:tcPr>
          <w:p w14:paraId="5E492C4F" w14:textId="77777777" w:rsidR="0068084C" w:rsidRPr="00B17394" w:rsidRDefault="0068084C" w:rsidP="00BE7064">
            <w:pPr>
              <w:suppressAutoHyphens w:val="0"/>
              <w:spacing w:line="360" w:lineRule="auto"/>
              <w:ind w:firstLine="0"/>
              <w:jc w:val="left"/>
              <w:rPr>
                <w:sz w:val="23"/>
                <w:szCs w:val="23"/>
              </w:rPr>
            </w:pPr>
            <w:r w:rsidRPr="00B17394">
              <w:rPr>
                <w:sz w:val="23"/>
                <w:szCs w:val="23"/>
              </w:rPr>
              <w:t>Климатический режим перевозки</w:t>
            </w:r>
          </w:p>
        </w:tc>
        <w:tc>
          <w:tcPr>
            <w:tcW w:w="2082" w:type="dxa"/>
            <w:tcBorders>
              <w:top w:val="nil"/>
              <w:left w:val="nil"/>
              <w:bottom w:val="single" w:sz="4" w:space="0" w:color="auto"/>
              <w:right w:val="single" w:sz="4" w:space="0" w:color="auto"/>
            </w:tcBorders>
            <w:shd w:val="clear" w:color="auto" w:fill="auto"/>
            <w:hideMark/>
          </w:tcPr>
          <w:p w14:paraId="3835CCE8" w14:textId="77777777" w:rsidR="0068084C" w:rsidRPr="00B17394" w:rsidRDefault="0068084C" w:rsidP="00BE7064">
            <w:pPr>
              <w:suppressAutoHyphens w:val="0"/>
              <w:spacing w:line="360" w:lineRule="auto"/>
              <w:ind w:firstLine="0"/>
              <w:jc w:val="center"/>
              <w:rPr>
                <w:sz w:val="23"/>
                <w:szCs w:val="23"/>
              </w:rPr>
            </w:pPr>
            <w:r w:rsidRPr="00B17394">
              <w:rPr>
                <w:sz w:val="23"/>
                <w:szCs w:val="23"/>
              </w:rPr>
              <w:t>КлимРеж</w:t>
            </w:r>
          </w:p>
        </w:tc>
        <w:tc>
          <w:tcPr>
            <w:tcW w:w="1208" w:type="dxa"/>
            <w:tcBorders>
              <w:top w:val="nil"/>
              <w:left w:val="nil"/>
              <w:bottom w:val="single" w:sz="4" w:space="0" w:color="auto"/>
              <w:right w:val="single" w:sz="4" w:space="0" w:color="auto"/>
            </w:tcBorders>
            <w:shd w:val="clear" w:color="auto" w:fill="auto"/>
            <w:hideMark/>
          </w:tcPr>
          <w:p w14:paraId="0302C3F1" w14:textId="77777777" w:rsidR="0068084C" w:rsidRPr="00B17394" w:rsidRDefault="0068084C" w:rsidP="00BE7064">
            <w:pPr>
              <w:suppressAutoHyphens w:val="0"/>
              <w:spacing w:line="360" w:lineRule="auto"/>
              <w:ind w:firstLine="0"/>
              <w:jc w:val="center"/>
              <w:rPr>
                <w:sz w:val="23"/>
                <w:szCs w:val="23"/>
              </w:rPr>
            </w:pPr>
            <w:r w:rsidRPr="00B17394">
              <w:rPr>
                <w:sz w:val="23"/>
                <w:szCs w:val="23"/>
              </w:rPr>
              <w:t>С</w:t>
            </w:r>
          </w:p>
        </w:tc>
        <w:tc>
          <w:tcPr>
            <w:tcW w:w="1208" w:type="dxa"/>
            <w:tcBorders>
              <w:top w:val="nil"/>
              <w:left w:val="nil"/>
              <w:bottom w:val="single" w:sz="4" w:space="0" w:color="auto"/>
              <w:right w:val="single" w:sz="4" w:space="0" w:color="auto"/>
            </w:tcBorders>
            <w:shd w:val="clear" w:color="auto" w:fill="auto"/>
            <w:hideMark/>
          </w:tcPr>
          <w:p w14:paraId="1C2397FF" w14:textId="77777777" w:rsidR="0068084C" w:rsidRPr="00B17394" w:rsidRDefault="0068084C" w:rsidP="00BE7064">
            <w:pPr>
              <w:suppressAutoHyphens w:val="0"/>
              <w:spacing w:line="360" w:lineRule="auto"/>
              <w:ind w:firstLine="0"/>
              <w:jc w:val="center"/>
              <w:rPr>
                <w:sz w:val="23"/>
                <w:szCs w:val="23"/>
              </w:rPr>
            </w:pPr>
            <w:r w:rsidRPr="00B17394">
              <w:rPr>
                <w:sz w:val="23"/>
                <w:szCs w:val="23"/>
              </w:rPr>
              <w:t> </w:t>
            </w:r>
          </w:p>
        </w:tc>
        <w:tc>
          <w:tcPr>
            <w:tcW w:w="1910" w:type="dxa"/>
            <w:tcBorders>
              <w:top w:val="nil"/>
              <w:left w:val="nil"/>
              <w:bottom w:val="single" w:sz="4" w:space="0" w:color="auto"/>
              <w:right w:val="single" w:sz="4" w:space="0" w:color="auto"/>
            </w:tcBorders>
            <w:shd w:val="clear" w:color="auto" w:fill="auto"/>
            <w:hideMark/>
          </w:tcPr>
          <w:p w14:paraId="1C8AC1E5" w14:textId="77777777" w:rsidR="0068084C" w:rsidRPr="00B17394" w:rsidRDefault="0068084C" w:rsidP="00BE7064">
            <w:pPr>
              <w:suppressAutoHyphens w:val="0"/>
              <w:spacing w:line="360" w:lineRule="auto"/>
              <w:ind w:firstLine="0"/>
              <w:jc w:val="center"/>
              <w:rPr>
                <w:sz w:val="23"/>
                <w:szCs w:val="23"/>
              </w:rPr>
            </w:pPr>
            <w:r w:rsidRPr="00B17394">
              <w:rPr>
                <w:sz w:val="23"/>
                <w:szCs w:val="23"/>
              </w:rPr>
              <w:t>Н</w:t>
            </w:r>
          </w:p>
        </w:tc>
        <w:tc>
          <w:tcPr>
            <w:tcW w:w="5556" w:type="dxa"/>
            <w:tcBorders>
              <w:top w:val="nil"/>
              <w:left w:val="nil"/>
              <w:bottom w:val="single" w:sz="4" w:space="0" w:color="auto"/>
              <w:right w:val="single" w:sz="4" w:space="0" w:color="auto"/>
            </w:tcBorders>
            <w:shd w:val="clear" w:color="auto" w:fill="auto"/>
            <w:hideMark/>
          </w:tcPr>
          <w:p w14:paraId="123D37C6" w14:textId="77777777" w:rsidR="0068084C" w:rsidRPr="00B17394" w:rsidRDefault="0068084C" w:rsidP="00BE7064">
            <w:pPr>
              <w:suppressAutoHyphens w:val="0"/>
              <w:spacing w:line="360" w:lineRule="auto"/>
              <w:ind w:firstLine="0"/>
              <w:jc w:val="left"/>
              <w:rPr>
                <w:sz w:val="23"/>
                <w:szCs w:val="23"/>
              </w:rPr>
            </w:pPr>
            <w:r w:rsidRPr="00B17394">
              <w:rPr>
                <w:sz w:val="23"/>
                <w:szCs w:val="23"/>
              </w:rPr>
              <w:t xml:space="preserve">Состав элемента представлен в таблице 5.18 </w:t>
            </w:r>
          </w:p>
        </w:tc>
      </w:tr>
      <w:tr w:rsidR="0068084C" w:rsidRPr="00B17394" w14:paraId="79D6ED91" w14:textId="77777777" w:rsidTr="001F29F9">
        <w:trPr>
          <w:trHeight w:val="23"/>
          <w:jc w:val="center"/>
        </w:trPr>
        <w:tc>
          <w:tcPr>
            <w:tcW w:w="4049" w:type="dxa"/>
            <w:tcBorders>
              <w:top w:val="nil"/>
              <w:left w:val="single" w:sz="4" w:space="0" w:color="auto"/>
              <w:bottom w:val="single" w:sz="4" w:space="0" w:color="auto"/>
              <w:right w:val="single" w:sz="4" w:space="0" w:color="auto"/>
            </w:tcBorders>
            <w:shd w:val="clear" w:color="auto" w:fill="auto"/>
            <w:hideMark/>
          </w:tcPr>
          <w:p w14:paraId="526840E1" w14:textId="77777777" w:rsidR="0068084C" w:rsidRPr="00B17394" w:rsidRDefault="0068084C" w:rsidP="00BE7064">
            <w:pPr>
              <w:suppressAutoHyphens w:val="0"/>
              <w:spacing w:line="276" w:lineRule="auto"/>
              <w:ind w:firstLine="0"/>
              <w:jc w:val="left"/>
              <w:rPr>
                <w:sz w:val="23"/>
                <w:szCs w:val="23"/>
              </w:rPr>
            </w:pPr>
            <w:r w:rsidRPr="00B17394">
              <w:rPr>
                <w:sz w:val="23"/>
                <w:szCs w:val="23"/>
              </w:rPr>
              <w:t>Информационное поле</w:t>
            </w:r>
          </w:p>
        </w:tc>
        <w:tc>
          <w:tcPr>
            <w:tcW w:w="2082" w:type="dxa"/>
            <w:tcBorders>
              <w:top w:val="nil"/>
              <w:left w:val="nil"/>
              <w:bottom w:val="single" w:sz="4" w:space="0" w:color="auto"/>
              <w:right w:val="single" w:sz="4" w:space="0" w:color="auto"/>
            </w:tcBorders>
            <w:shd w:val="clear" w:color="auto" w:fill="auto"/>
            <w:hideMark/>
          </w:tcPr>
          <w:p w14:paraId="048DE7C3" w14:textId="77777777" w:rsidR="0068084C" w:rsidRPr="00B17394" w:rsidRDefault="0068084C" w:rsidP="00BE7064">
            <w:pPr>
              <w:suppressAutoHyphens w:val="0"/>
              <w:spacing w:line="276" w:lineRule="auto"/>
              <w:ind w:firstLine="0"/>
              <w:jc w:val="center"/>
              <w:rPr>
                <w:sz w:val="23"/>
                <w:szCs w:val="23"/>
              </w:rPr>
            </w:pPr>
            <w:r w:rsidRPr="00B17394">
              <w:rPr>
                <w:sz w:val="23"/>
                <w:szCs w:val="23"/>
              </w:rPr>
              <w:t>ИнфПол</w:t>
            </w:r>
          </w:p>
        </w:tc>
        <w:tc>
          <w:tcPr>
            <w:tcW w:w="1208" w:type="dxa"/>
            <w:tcBorders>
              <w:top w:val="nil"/>
              <w:left w:val="nil"/>
              <w:bottom w:val="single" w:sz="4" w:space="0" w:color="auto"/>
              <w:right w:val="single" w:sz="4" w:space="0" w:color="auto"/>
            </w:tcBorders>
            <w:shd w:val="clear" w:color="auto" w:fill="auto"/>
            <w:hideMark/>
          </w:tcPr>
          <w:p w14:paraId="5300C628" w14:textId="77777777" w:rsidR="0068084C" w:rsidRPr="00B17394" w:rsidRDefault="0068084C" w:rsidP="00BE7064">
            <w:pPr>
              <w:suppressAutoHyphens w:val="0"/>
              <w:spacing w:line="276" w:lineRule="auto"/>
              <w:ind w:firstLine="0"/>
              <w:jc w:val="center"/>
              <w:rPr>
                <w:sz w:val="23"/>
                <w:szCs w:val="23"/>
              </w:rPr>
            </w:pPr>
            <w:r w:rsidRPr="00B17394">
              <w:rPr>
                <w:sz w:val="23"/>
                <w:szCs w:val="23"/>
              </w:rPr>
              <w:t>С</w:t>
            </w:r>
          </w:p>
        </w:tc>
        <w:tc>
          <w:tcPr>
            <w:tcW w:w="1208" w:type="dxa"/>
            <w:tcBorders>
              <w:top w:val="nil"/>
              <w:left w:val="nil"/>
              <w:bottom w:val="single" w:sz="4" w:space="0" w:color="auto"/>
              <w:right w:val="single" w:sz="4" w:space="0" w:color="auto"/>
            </w:tcBorders>
            <w:shd w:val="clear" w:color="auto" w:fill="auto"/>
            <w:hideMark/>
          </w:tcPr>
          <w:p w14:paraId="5FBECDB6" w14:textId="77777777" w:rsidR="0068084C" w:rsidRPr="00B17394" w:rsidRDefault="0068084C" w:rsidP="00BE7064">
            <w:pPr>
              <w:suppressAutoHyphens w:val="0"/>
              <w:spacing w:line="276" w:lineRule="auto"/>
              <w:ind w:firstLine="0"/>
              <w:jc w:val="center"/>
              <w:rPr>
                <w:sz w:val="23"/>
                <w:szCs w:val="23"/>
              </w:rPr>
            </w:pPr>
            <w:r w:rsidRPr="00B17394">
              <w:rPr>
                <w:sz w:val="23"/>
                <w:szCs w:val="23"/>
              </w:rPr>
              <w:t> </w:t>
            </w:r>
          </w:p>
        </w:tc>
        <w:tc>
          <w:tcPr>
            <w:tcW w:w="1910" w:type="dxa"/>
            <w:tcBorders>
              <w:top w:val="nil"/>
              <w:left w:val="nil"/>
              <w:bottom w:val="single" w:sz="4" w:space="0" w:color="auto"/>
              <w:right w:val="single" w:sz="4" w:space="0" w:color="auto"/>
            </w:tcBorders>
            <w:shd w:val="clear" w:color="auto" w:fill="auto"/>
            <w:hideMark/>
          </w:tcPr>
          <w:p w14:paraId="35E6AF83" w14:textId="77777777" w:rsidR="0068084C" w:rsidRPr="00B17394" w:rsidRDefault="0068084C" w:rsidP="00BE7064">
            <w:pPr>
              <w:suppressAutoHyphens w:val="0"/>
              <w:spacing w:line="276" w:lineRule="auto"/>
              <w:ind w:firstLine="0"/>
              <w:jc w:val="center"/>
              <w:rPr>
                <w:sz w:val="23"/>
                <w:szCs w:val="23"/>
              </w:rPr>
            </w:pPr>
            <w:r w:rsidRPr="00B17394">
              <w:rPr>
                <w:sz w:val="23"/>
                <w:szCs w:val="23"/>
              </w:rPr>
              <w:t>НМ</w:t>
            </w:r>
          </w:p>
        </w:tc>
        <w:tc>
          <w:tcPr>
            <w:tcW w:w="5556" w:type="dxa"/>
            <w:tcBorders>
              <w:top w:val="nil"/>
              <w:left w:val="nil"/>
              <w:bottom w:val="single" w:sz="4" w:space="0" w:color="auto"/>
              <w:right w:val="single" w:sz="4" w:space="0" w:color="auto"/>
            </w:tcBorders>
            <w:shd w:val="clear" w:color="auto" w:fill="auto"/>
            <w:hideMark/>
          </w:tcPr>
          <w:p w14:paraId="6DE7F9BF" w14:textId="77777777" w:rsidR="0068084C" w:rsidRPr="00B17394" w:rsidRDefault="0068084C" w:rsidP="00BE7064">
            <w:pPr>
              <w:suppressAutoHyphens w:val="0"/>
              <w:spacing w:line="276" w:lineRule="auto"/>
              <w:ind w:firstLine="0"/>
              <w:jc w:val="left"/>
              <w:rPr>
                <w:sz w:val="23"/>
                <w:szCs w:val="23"/>
              </w:rPr>
            </w:pPr>
            <w:r w:rsidRPr="00B17394">
              <w:rPr>
                <w:sz w:val="23"/>
                <w:szCs w:val="23"/>
              </w:rPr>
              <w:t xml:space="preserve">Типовой элемент &lt;ИнфПолТип&gt;. </w:t>
            </w:r>
          </w:p>
          <w:p w14:paraId="77650753" w14:textId="77777777" w:rsidR="0068084C" w:rsidRPr="00B17394" w:rsidRDefault="0068084C" w:rsidP="00BE7064">
            <w:pPr>
              <w:suppressAutoHyphens w:val="0"/>
              <w:spacing w:line="276" w:lineRule="auto"/>
              <w:ind w:firstLine="0"/>
              <w:jc w:val="left"/>
              <w:rPr>
                <w:sz w:val="23"/>
                <w:szCs w:val="23"/>
              </w:rPr>
            </w:pPr>
            <w:r w:rsidRPr="00B17394">
              <w:rPr>
                <w:sz w:val="23"/>
                <w:szCs w:val="23"/>
              </w:rPr>
              <w:t xml:space="preserve">Состав элемента представлен в таблице 5.49 </w:t>
            </w:r>
          </w:p>
        </w:tc>
      </w:tr>
    </w:tbl>
    <w:p w14:paraId="4564BB9A" w14:textId="77777777" w:rsidR="0068084C" w:rsidRPr="00B17394" w:rsidRDefault="0068084C" w:rsidP="0068084C">
      <w:pPr>
        <w:suppressAutoHyphens w:val="0"/>
        <w:spacing w:before="360"/>
        <w:ind w:firstLine="0"/>
        <w:jc w:val="right"/>
      </w:pPr>
      <w:r w:rsidRPr="00B17394">
        <w:t>Таблица 5.17</w:t>
      </w:r>
    </w:p>
    <w:p w14:paraId="447DDA63" w14:textId="4C56CCC2" w:rsidR="0068084C" w:rsidRPr="00B17394" w:rsidRDefault="0068084C" w:rsidP="0068084C">
      <w:pPr>
        <w:suppressAutoHyphens w:val="0"/>
        <w:spacing w:after="120"/>
        <w:ind w:firstLine="0"/>
        <w:jc w:val="center"/>
        <w15:collapsed/>
      </w:pPr>
      <w:r w:rsidRPr="00B17394">
        <w:rPr>
          <w:b/>
          <w:bCs/>
        </w:rPr>
        <w:t xml:space="preserve">Информация о процедуре изменения сведений о грузополучателе и (или) пункте </w:t>
      </w:r>
      <w:r w:rsidR="00452565" w:rsidRPr="00B17394">
        <w:rPr>
          <w:b/>
          <w:bCs/>
        </w:rPr>
        <w:t>назначения (</w:t>
      </w:r>
      <w:r w:rsidRPr="00B17394">
        <w:rPr>
          <w:b/>
          <w:bCs/>
        </w:rPr>
        <w:t>ИнфИзмГПИНазн)</w:t>
      </w:r>
    </w:p>
    <w:tbl>
      <w:tblPr>
        <w:tblW w:w="16013" w:type="dxa"/>
        <w:jc w:val="center"/>
        <w:tblLayout w:type="fixed"/>
        <w:tblLook w:val="04A0" w:firstRow="1" w:lastRow="0" w:firstColumn="1" w:lastColumn="0" w:noHBand="0" w:noVBand="1"/>
      </w:tblPr>
      <w:tblGrid>
        <w:gridCol w:w="4106"/>
        <w:gridCol w:w="2025"/>
        <w:gridCol w:w="1235"/>
        <w:gridCol w:w="1276"/>
        <w:gridCol w:w="1815"/>
        <w:gridCol w:w="5556"/>
      </w:tblGrid>
      <w:tr w:rsidR="0068084C" w:rsidRPr="00B17394" w14:paraId="71361D3E" w14:textId="77777777" w:rsidTr="001F29F9">
        <w:trPr>
          <w:trHeight w:val="23"/>
          <w:tblHeader/>
          <w:jc w:val="center"/>
        </w:trPr>
        <w:tc>
          <w:tcPr>
            <w:tcW w:w="410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B2FE0D5" w14:textId="77777777" w:rsidR="0068084C" w:rsidRPr="00B17394" w:rsidRDefault="0068084C" w:rsidP="007D65E1">
            <w:pPr>
              <w:suppressAutoHyphens w:val="0"/>
              <w:ind w:firstLine="0"/>
              <w:jc w:val="center"/>
              <w:rPr>
                <w:b/>
                <w:bCs/>
              </w:rPr>
            </w:pPr>
            <w:r w:rsidRPr="00B17394">
              <w:rPr>
                <w:b/>
                <w:bCs/>
              </w:rPr>
              <w:t>Наименование элемента</w:t>
            </w:r>
          </w:p>
        </w:tc>
        <w:tc>
          <w:tcPr>
            <w:tcW w:w="2025" w:type="dxa"/>
            <w:tcBorders>
              <w:top w:val="single" w:sz="4" w:space="0" w:color="auto"/>
              <w:left w:val="nil"/>
              <w:bottom w:val="single" w:sz="4" w:space="0" w:color="auto"/>
              <w:right w:val="single" w:sz="4" w:space="0" w:color="auto"/>
            </w:tcBorders>
            <w:shd w:val="clear" w:color="000000" w:fill="EAEAEA"/>
            <w:vAlign w:val="center"/>
            <w:hideMark/>
          </w:tcPr>
          <w:p w14:paraId="66D10F30" w14:textId="77777777" w:rsidR="0068084C" w:rsidRPr="00B17394" w:rsidRDefault="0068084C" w:rsidP="007D65E1">
            <w:pPr>
              <w:suppressAutoHyphens w:val="0"/>
              <w:ind w:firstLine="0"/>
              <w:jc w:val="center"/>
              <w:rPr>
                <w:b/>
                <w:bCs/>
              </w:rPr>
            </w:pPr>
            <w:r w:rsidRPr="00B17394">
              <w:rPr>
                <w:b/>
                <w:bCs/>
              </w:rPr>
              <w:t>Сокращенное наименование (код) элемента</w:t>
            </w:r>
          </w:p>
        </w:tc>
        <w:tc>
          <w:tcPr>
            <w:tcW w:w="1235" w:type="dxa"/>
            <w:tcBorders>
              <w:top w:val="single" w:sz="4" w:space="0" w:color="auto"/>
              <w:left w:val="nil"/>
              <w:bottom w:val="single" w:sz="4" w:space="0" w:color="auto"/>
              <w:right w:val="single" w:sz="4" w:space="0" w:color="auto"/>
            </w:tcBorders>
            <w:shd w:val="clear" w:color="000000" w:fill="EAEAEA"/>
            <w:vAlign w:val="center"/>
            <w:hideMark/>
          </w:tcPr>
          <w:p w14:paraId="7D408D09" w14:textId="77777777" w:rsidR="0068084C" w:rsidRPr="00B17394" w:rsidRDefault="0068084C" w:rsidP="007D65E1">
            <w:pPr>
              <w:suppressAutoHyphens w:val="0"/>
              <w:ind w:firstLine="0"/>
              <w:jc w:val="center"/>
              <w:rPr>
                <w:b/>
                <w:bCs/>
              </w:rPr>
            </w:pPr>
            <w:r w:rsidRPr="00B17394">
              <w:rPr>
                <w:b/>
                <w:bCs/>
              </w:rPr>
              <w:t>Признак типа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306F81FD" w14:textId="77777777" w:rsidR="0068084C" w:rsidRPr="00B17394" w:rsidRDefault="0068084C" w:rsidP="007D65E1">
            <w:pPr>
              <w:suppressAutoHyphens w:val="0"/>
              <w:ind w:firstLine="0"/>
              <w:jc w:val="center"/>
              <w:rPr>
                <w:b/>
                <w:bCs/>
              </w:rPr>
            </w:pPr>
            <w:r w:rsidRPr="00B17394">
              <w:rPr>
                <w:b/>
                <w:bCs/>
              </w:rPr>
              <w:t>Формат элемента</w:t>
            </w:r>
          </w:p>
        </w:tc>
        <w:tc>
          <w:tcPr>
            <w:tcW w:w="1815" w:type="dxa"/>
            <w:tcBorders>
              <w:top w:val="single" w:sz="4" w:space="0" w:color="auto"/>
              <w:left w:val="nil"/>
              <w:bottom w:val="single" w:sz="4" w:space="0" w:color="auto"/>
              <w:right w:val="single" w:sz="4" w:space="0" w:color="auto"/>
            </w:tcBorders>
            <w:shd w:val="clear" w:color="000000" w:fill="EAEAEA"/>
            <w:vAlign w:val="center"/>
            <w:hideMark/>
          </w:tcPr>
          <w:p w14:paraId="40DA9A28" w14:textId="77777777" w:rsidR="0068084C" w:rsidRPr="00B17394" w:rsidRDefault="0068084C" w:rsidP="007D65E1">
            <w:pPr>
              <w:suppressAutoHyphens w:val="0"/>
              <w:ind w:firstLine="0"/>
              <w:jc w:val="center"/>
              <w:rPr>
                <w:b/>
                <w:bCs/>
              </w:rPr>
            </w:pPr>
            <w:r w:rsidRPr="00B17394">
              <w:rPr>
                <w:b/>
                <w:bCs/>
              </w:rPr>
              <w:t>Признак обязательности элемента</w:t>
            </w:r>
          </w:p>
        </w:tc>
        <w:tc>
          <w:tcPr>
            <w:tcW w:w="5556" w:type="dxa"/>
            <w:tcBorders>
              <w:top w:val="single" w:sz="4" w:space="0" w:color="auto"/>
              <w:left w:val="nil"/>
              <w:bottom w:val="single" w:sz="4" w:space="0" w:color="auto"/>
              <w:right w:val="single" w:sz="4" w:space="0" w:color="auto"/>
            </w:tcBorders>
            <w:shd w:val="clear" w:color="000000" w:fill="EAEAEA"/>
            <w:vAlign w:val="center"/>
            <w:hideMark/>
          </w:tcPr>
          <w:p w14:paraId="1D58C2CE" w14:textId="77777777" w:rsidR="0068084C" w:rsidRPr="00B17394" w:rsidRDefault="0068084C" w:rsidP="007D65E1">
            <w:pPr>
              <w:suppressAutoHyphens w:val="0"/>
              <w:ind w:firstLine="0"/>
              <w:jc w:val="center"/>
              <w:rPr>
                <w:b/>
                <w:bCs/>
              </w:rPr>
            </w:pPr>
            <w:r w:rsidRPr="00B17394">
              <w:rPr>
                <w:b/>
                <w:bCs/>
              </w:rPr>
              <w:t>Дополнительная информация</w:t>
            </w:r>
          </w:p>
        </w:tc>
      </w:tr>
      <w:tr w:rsidR="0068084C" w:rsidRPr="00B17394" w14:paraId="3695A4F1" w14:textId="77777777" w:rsidTr="00BE7064">
        <w:trPr>
          <w:trHeight w:val="1249"/>
          <w:jc w:val="center"/>
        </w:trPr>
        <w:tc>
          <w:tcPr>
            <w:tcW w:w="4106" w:type="dxa"/>
            <w:tcBorders>
              <w:top w:val="nil"/>
              <w:left w:val="single" w:sz="4" w:space="0" w:color="auto"/>
              <w:bottom w:val="single" w:sz="4" w:space="0" w:color="auto"/>
              <w:right w:val="single" w:sz="4" w:space="0" w:color="auto"/>
            </w:tcBorders>
            <w:shd w:val="clear" w:color="auto" w:fill="auto"/>
            <w:hideMark/>
          </w:tcPr>
          <w:p w14:paraId="440CCD82" w14:textId="77777777" w:rsidR="0068084C" w:rsidRPr="00B17394" w:rsidRDefault="0068084C" w:rsidP="007D65E1">
            <w:pPr>
              <w:suppressAutoHyphens w:val="0"/>
              <w:ind w:firstLine="0"/>
              <w:jc w:val="left"/>
            </w:pPr>
            <w:r w:rsidRPr="00B17394">
              <w:t>Лицо, по указанию которого может осуществляться изменение сведений о грузополучателе и (или) пункте назначения</w:t>
            </w:r>
          </w:p>
        </w:tc>
        <w:tc>
          <w:tcPr>
            <w:tcW w:w="2025" w:type="dxa"/>
            <w:tcBorders>
              <w:top w:val="nil"/>
              <w:left w:val="nil"/>
              <w:bottom w:val="single" w:sz="4" w:space="0" w:color="auto"/>
              <w:right w:val="single" w:sz="4" w:space="0" w:color="auto"/>
            </w:tcBorders>
            <w:shd w:val="clear" w:color="auto" w:fill="auto"/>
            <w:hideMark/>
          </w:tcPr>
          <w:p w14:paraId="3A34C2FA" w14:textId="77777777" w:rsidR="0068084C" w:rsidRPr="00B17394" w:rsidRDefault="0068084C" w:rsidP="007D65E1">
            <w:pPr>
              <w:suppressAutoHyphens w:val="0"/>
              <w:ind w:firstLine="0"/>
              <w:jc w:val="center"/>
            </w:pPr>
            <w:r w:rsidRPr="00B17394">
              <w:t>ЛицоИзм</w:t>
            </w:r>
          </w:p>
        </w:tc>
        <w:tc>
          <w:tcPr>
            <w:tcW w:w="1235" w:type="dxa"/>
            <w:tcBorders>
              <w:top w:val="nil"/>
              <w:left w:val="nil"/>
              <w:bottom w:val="single" w:sz="4" w:space="0" w:color="auto"/>
              <w:right w:val="single" w:sz="4" w:space="0" w:color="auto"/>
            </w:tcBorders>
            <w:shd w:val="clear" w:color="auto" w:fill="auto"/>
            <w:hideMark/>
          </w:tcPr>
          <w:p w14:paraId="1528C6FE" w14:textId="77777777" w:rsidR="0068084C" w:rsidRPr="00B17394" w:rsidRDefault="0068084C" w:rsidP="007D65E1">
            <w:pPr>
              <w:suppressAutoHyphens w:val="0"/>
              <w:ind w:firstLine="0"/>
              <w:jc w:val="center"/>
            </w:pPr>
            <w:r w:rsidRPr="00B17394">
              <w:t>A</w:t>
            </w:r>
          </w:p>
        </w:tc>
        <w:tc>
          <w:tcPr>
            <w:tcW w:w="1276" w:type="dxa"/>
            <w:tcBorders>
              <w:top w:val="nil"/>
              <w:left w:val="nil"/>
              <w:bottom w:val="single" w:sz="4" w:space="0" w:color="auto"/>
              <w:right w:val="single" w:sz="4" w:space="0" w:color="auto"/>
            </w:tcBorders>
            <w:shd w:val="clear" w:color="auto" w:fill="auto"/>
            <w:hideMark/>
          </w:tcPr>
          <w:p w14:paraId="5866AD67" w14:textId="77777777" w:rsidR="0068084C" w:rsidRPr="00B17394" w:rsidRDefault="0068084C" w:rsidP="007D65E1">
            <w:pPr>
              <w:suppressAutoHyphens w:val="0"/>
              <w:ind w:firstLine="0"/>
              <w:jc w:val="center"/>
            </w:pPr>
            <w:r w:rsidRPr="00B17394">
              <w:t>T(=1)</w:t>
            </w:r>
          </w:p>
        </w:tc>
        <w:tc>
          <w:tcPr>
            <w:tcW w:w="1815" w:type="dxa"/>
            <w:tcBorders>
              <w:top w:val="nil"/>
              <w:left w:val="nil"/>
              <w:bottom w:val="single" w:sz="4" w:space="0" w:color="auto"/>
              <w:right w:val="single" w:sz="4" w:space="0" w:color="auto"/>
            </w:tcBorders>
            <w:shd w:val="clear" w:color="auto" w:fill="auto"/>
            <w:hideMark/>
          </w:tcPr>
          <w:p w14:paraId="76172BEB" w14:textId="77777777" w:rsidR="0068084C" w:rsidRPr="00B17394" w:rsidRDefault="0068084C" w:rsidP="007D65E1">
            <w:pPr>
              <w:suppressAutoHyphens w:val="0"/>
              <w:ind w:firstLine="0"/>
              <w:jc w:val="center"/>
            </w:pPr>
            <w:r w:rsidRPr="00B17394">
              <w:t>ОК</w:t>
            </w:r>
          </w:p>
        </w:tc>
        <w:tc>
          <w:tcPr>
            <w:tcW w:w="5556" w:type="dxa"/>
            <w:tcBorders>
              <w:top w:val="nil"/>
              <w:left w:val="nil"/>
              <w:bottom w:val="single" w:sz="4" w:space="0" w:color="auto"/>
              <w:right w:val="single" w:sz="4" w:space="0" w:color="auto"/>
            </w:tcBorders>
            <w:shd w:val="clear" w:color="auto" w:fill="auto"/>
            <w:hideMark/>
          </w:tcPr>
          <w:p w14:paraId="71FCDEF6" w14:textId="77777777" w:rsidR="0068084C" w:rsidRPr="00B17394" w:rsidRDefault="0068084C" w:rsidP="007D65E1">
            <w:pPr>
              <w:suppressAutoHyphens w:val="0"/>
              <w:ind w:firstLine="0"/>
              <w:jc w:val="left"/>
            </w:pPr>
            <w:r w:rsidRPr="00B17394">
              <w:t xml:space="preserve">Принимает значение: </w:t>
            </w:r>
          </w:p>
          <w:p w14:paraId="0D0288AB" w14:textId="77777777" w:rsidR="0068084C" w:rsidRPr="00B17394" w:rsidRDefault="0068084C" w:rsidP="007D65E1">
            <w:pPr>
              <w:suppressAutoHyphens w:val="0"/>
              <w:ind w:firstLine="0"/>
              <w:jc w:val="left"/>
            </w:pPr>
            <w:r w:rsidRPr="00B17394">
              <w:t xml:space="preserve">1 – Грузоотправитель   | </w:t>
            </w:r>
          </w:p>
          <w:p w14:paraId="3541C0FE" w14:textId="77777777" w:rsidR="0068084C" w:rsidRPr="00B17394" w:rsidRDefault="0068084C" w:rsidP="007D65E1">
            <w:pPr>
              <w:suppressAutoHyphens w:val="0"/>
              <w:ind w:firstLine="0"/>
              <w:jc w:val="left"/>
            </w:pPr>
            <w:r w:rsidRPr="00B17394">
              <w:t xml:space="preserve">2 – Грузополучатель  </w:t>
            </w:r>
          </w:p>
        </w:tc>
      </w:tr>
      <w:tr w:rsidR="0068084C" w:rsidRPr="00B17394" w14:paraId="64D01C6A" w14:textId="77777777" w:rsidTr="00BE7064">
        <w:trPr>
          <w:trHeight w:val="984"/>
          <w:jc w:val="center"/>
        </w:trPr>
        <w:tc>
          <w:tcPr>
            <w:tcW w:w="4106" w:type="dxa"/>
            <w:tcBorders>
              <w:top w:val="nil"/>
              <w:left w:val="single" w:sz="4" w:space="0" w:color="auto"/>
              <w:bottom w:val="single" w:sz="4" w:space="0" w:color="auto"/>
              <w:right w:val="single" w:sz="4" w:space="0" w:color="auto"/>
            </w:tcBorders>
            <w:shd w:val="clear" w:color="auto" w:fill="auto"/>
            <w:hideMark/>
          </w:tcPr>
          <w:p w14:paraId="25E59522" w14:textId="72DD2902" w:rsidR="0068084C" w:rsidRPr="00B17394" w:rsidRDefault="0068084C" w:rsidP="00BE7064">
            <w:pPr>
              <w:suppressAutoHyphens w:val="0"/>
              <w:ind w:firstLine="0"/>
              <w:jc w:val="left"/>
            </w:pPr>
            <w:r w:rsidRPr="00B17394">
              <w:t>Способ сообщения об изменении сведений о грузополучателе и (или) пункте назначения</w:t>
            </w:r>
          </w:p>
        </w:tc>
        <w:tc>
          <w:tcPr>
            <w:tcW w:w="2025" w:type="dxa"/>
            <w:tcBorders>
              <w:top w:val="nil"/>
              <w:left w:val="nil"/>
              <w:bottom w:val="single" w:sz="4" w:space="0" w:color="auto"/>
              <w:right w:val="single" w:sz="4" w:space="0" w:color="auto"/>
            </w:tcBorders>
            <w:shd w:val="clear" w:color="auto" w:fill="auto"/>
            <w:hideMark/>
          </w:tcPr>
          <w:p w14:paraId="7396FC2F" w14:textId="77777777" w:rsidR="0068084C" w:rsidRPr="00B17394" w:rsidRDefault="0068084C" w:rsidP="007D65E1">
            <w:pPr>
              <w:suppressAutoHyphens w:val="0"/>
              <w:ind w:firstLine="0"/>
              <w:jc w:val="center"/>
            </w:pPr>
            <w:r w:rsidRPr="00B17394">
              <w:t>СпосбСообщИзм</w:t>
            </w:r>
          </w:p>
        </w:tc>
        <w:tc>
          <w:tcPr>
            <w:tcW w:w="1235" w:type="dxa"/>
            <w:tcBorders>
              <w:top w:val="nil"/>
              <w:left w:val="nil"/>
              <w:bottom w:val="single" w:sz="4" w:space="0" w:color="auto"/>
              <w:right w:val="single" w:sz="4" w:space="0" w:color="auto"/>
            </w:tcBorders>
            <w:shd w:val="clear" w:color="auto" w:fill="auto"/>
            <w:hideMark/>
          </w:tcPr>
          <w:p w14:paraId="0255982E" w14:textId="77777777" w:rsidR="0068084C" w:rsidRPr="00B17394" w:rsidRDefault="0068084C" w:rsidP="007D65E1">
            <w:pPr>
              <w:suppressAutoHyphens w:val="0"/>
              <w:ind w:firstLine="0"/>
              <w:jc w:val="center"/>
            </w:pPr>
            <w:r w:rsidRPr="00B17394">
              <w:t>A</w:t>
            </w:r>
          </w:p>
        </w:tc>
        <w:tc>
          <w:tcPr>
            <w:tcW w:w="1276" w:type="dxa"/>
            <w:tcBorders>
              <w:top w:val="nil"/>
              <w:left w:val="nil"/>
              <w:bottom w:val="single" w:sz="4" w:space="0" w:color="auto"/>
              <w:right w:val="single" w:sz="4" w:space="0" w:color="auto"/>
            </w:tcBorders>
            <w:shd w:val="clear" w:color="auto" w:fill="auto"/>
            <w:hideMark/>
          </w:tcPr>
          <w:p w14:paraId="28BBCEFD" w14:textId="15F0B14F" w:rsidR="0068084C" w:rsidRPr="00B17394" w:rsidRDefault="0068084C" w:rsidP="00452565">
            <w:pPr>
              <w:suppressAutoHyphens w:val="0"/>
              <w:ind w:firstLine="0"/>
              <w:jc w:val="center"/>
            </w:pPr>
            <w:r w:rsidRPr="00B17394">
              <w:t>T(</w:t>
            </w:r>
            <w:r w:rsidR="00452565" w:rsidRPr="00B17394">
              <w:t>=18</w:t>
            </w:r>
            <w:r w:rsidRPr="00B17394">
              <w:t>)</w:t>
            </w:r>
          </w:p>
        </w:tc>
        <w:tc>
          <w:tcPr>
            <w:tcW w:w="1815" w:type="dxa"/>
            <w:tcBorders>
              <w:top w:val="nil"/>
              <w:left w:val="nil"/>
              <w:bottom w:val="single" w:sz="4" w:space="0" w:color="auto"/>
              <w:right w:val="single" w:sz="4" w:space="0" w:color="auto"/>
            </w:tcBorders>
            <w:shd w:val="clear" w:color="auto" w:fill="auto"/>
            <w:hideMark/>
          </w:tcPr>
          <w:p w14:paraId="4800952E" w14:textId="77777777" w:rsidR="0068084C" w:rsidRPr="00B17394" w:rsidRDefault="0068084C" w:rsidP="007D65E1">
            <w:pPr>
              <w:suppressAutoHyphens w:val="0"/>
              <w:ind w:firstLine="0"/>
              <w:jc w:val="center"/>
            </w:pPr>
            <w:r w:rsidRPr="00B17394">
              <w:t>ОК</w:t>
            </w:r>
          </w:p>
        </w:tc>
        <w:tc>
          <w:tcPr>
            <w:tcW w:w="5556" w:type="dxa"/>
            <w:tcBorders>
              <w:top w:val="nil"/>
              <w:left w:val="nil"/>
              <w:bottom w:val="single" w:sz="4" w:space="0" w:color="auto"/>
              <w:right w:val="single" w:sz="4" w:space="0" w:color="auto"/>
            </w:tcBorders>
            <w:shd w:val="clear" w:color="auto" w:fill="auto"/>
            <w:hideMark/>
          </w:tcPr>
          <w:p w14:paraId="5967EB50" w14:textId="77777777" w:rsidR="0068084C" w:rsidRPr="00B17394" w:rsidRDefault="0068084C" w:rsidP="007D65E1">
            <w:pPr>
              <w:suppressAutoHyphens w:val="0"/>
              <w:ind w:firstLine="0"/>
              <w:jc w:val="left"/>
            </w:pPr>
            <w:r w:rsidRPr="00B17394">
              <w:t xml:space="preserve">Принимает значение: </w:t>
            </w:r>
          </w:p>
          <w:p w14:paraId="02BB4198" w14:textId="77777777" w:rsidR="0068084C" w:rsidRPr="00B17394" w:rsidRDefault="0068084C" w:rsidP="007D65E1">
            <w:pPr>
              <w:suppressAutoHyphens w:val="0"/>
              <w:ind w:firstLine="0"/>
              <w:jc w:val="left"/>
            </w:pPr>
            <w:r w:rsidRPr="00B17394">
              <w:t>В электронном виде</w:t>
            </w:r>
          </w:p>
        </w:tc>
      </w:tr>
      <w:tr w:rsidR="0068084C" w:rsidRPr="00B17394" w14:paraId="4C88D833" w14:textId="77777777" w:rsidTr="001F29F9">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1EDEF131" w14:textId="77777777" w:rsidR="0068084C" w:rsidRPr="00B17394" w:rsidRDefault="0068084C" w:rsidP="007D65E1">
            <w:pPr>
              <w:suppressAutoHyphens w:val="0"/>
              <w:ind w:firstLine="0"/>
              <w:jc w:val="left"/>
            </w:pPr>
            <w:r w:rsidRPr="00B17394">
              <w:t>Вид сообщения об изменении сведений о грузополучателе и (или) пункте назначения</w:t>
            </w:r>
          </w:p>
        </w:tc>
        <w:tc>
          <w:tcPr>
            <w:tcW w:w="2025" w:type="dxa"/>
            <w:tcBorders>
              <w:top w:val="nil"/>
              <w:left w:val="nil"/>
              <w:bottom w:val="single" w:sz="4" w:space="0" w:color="auto"/>
              <w:right w:val="single" w:sz="4" w:space="0" w:color="auto"/>
            </w:tcBorders>
            <w:shd w:val="clear" w:color="auto" w:fill="auto"/>
            <w:hideMark/>
          </w:tcPr>
          <w:p w14:paraId="69D7B7BF" w14:textId="77777777" w:rsidR="0068084C" w:rsidRPr="00B17394" w:rsidRDefault="0068084C" w:rsidP="007D65E1">
            <w:pPr>
              <w:suppressAutoHyphens w:val="0"/>
              <w:ind w:firstLine="0"/>
              <w:jc w:val="center"/>
            </w:pPr>
            <w:r w:rsidRPr="00B17394">
              <w:t>ВидСообщИзм</w:t>
            </w:r>
          </w:p>
        </w:tc>
        <w:tc>
          <w:tcPr>
            <w:tcW w:w="1235" w:type="dxa"/>
            <w:tcBorders>
              <w:top w:val="nil"/>
              <w:left w:val="nil"/>
              <w:bottom w:val="single" w:sz="4" w:space="0" w:color="auto"/>
              <w:right w:val="single" w:sz="4" w:space="0" w:color="auto"/>
            </w:tcBorders>
            <w:shd w:val="clear" w:color="auto" w:fill="auto"/>
            <w:hideMark/>
          </w:tcPr>
          <w:p w14:paraId="13B0F727" w14:textId="77777777" w:rsidR="0068084C" w:rsidRPr="00B17394" w:rsidRDefault="0068084C" w:rsidP="007D65E1">
            <w:pPr>
              <w:suppressAutoHyphens w:val="0"/>
              <w:ind w:firstLine="0"/>
              <w:jc w:val="center"/>
            </w:pPr>
            <w:r w:rsidRPr="00B17394">
              <w:t>A</w:t>
            </w:r>
          </w:p>
        </w:tc>
        <w:tc>
          <w:tcPr>
            <w:tcW w:w="1276" w:type="dxa"/>
            <w:tcBorders>
              <w:top w:val="nil"/>
              <w:left w:val="nil"/>
              <w:bottom w:val="single" w:sz="4" w:space="0" w:color="auto"/>
              <w:right w:val="single" w:sz="4" w:space="0" w:color="auto"/>
            </w:tcBorders>
            <w:shd w:val="clear" w:color="auto" w:fill="auto"/>
            <w:hideMark/>
          </w:tcPr>
          <w:p w14:paraId="070641B4" w14:textId="4DCED8AC" w:rsidR="0068084C" w:rsidRPr="00B17394" w:rsidRDefault="0068084C" w:rsidP="00452565">
            <w:pPr>
              <w:suppressAutoHyphens w:val="0"/>
              <w:ind w:firstLine="0"/>
              <w:jc w:val="center"/>
            </w:pPr>
            <w:r w:rsidRPr="00B17394">
              <w:t>T(</w:t>
            </w:r>
            <w:r w:rsidR="00452565" w:rsidRPr="00B17394">
              <w:t>=88</w:t>
            </w:r>
            <w:r w:rsidRPr="00B17394">
              <w:t>)</w:t>
            </w:r>
          </w:p>
        </w:tc>
        <w:tc>
          <w:tcPr>
            <w:tcW w:w="1815" w:type="dxa"/>
            <w:tcBorders>
              <w:top w:val="nil"/>
              <w:left w:val="nil"/>
              <w:bottom w:val="single" w:sz="4" w:space="0" w:color="auto"/>
              <w:right w:val="single" w:sz="4" w:space="0" w:color="auto"/>
            </w:tcBorders>
            <w:shd w:val="clear" w:color="auto" w:fill="auto"/>
            <w:hideMark/>
          </w:tcPr>
          <w:p w14:paraId="16134227" w14:textId="77777777" w:rsidR="0068084C" w:rsidRPr="00B17394" w:rsidRDefault="0068084C" w:rsidP="007D65E1">
            <w:pPr>
              <w:suppressAutoHyphens w:val="0"/>
              <w:ind w:firstLine="0"/>
              <w:jc w:val="center"/>
            </w:pPr>
            <w:r w:rsidRPr="00B17394">
              <w:t>ОК</w:t>
            </w:r>
          </w:p>
        </w:tc>
        <w:tc>
          <w:tcPr>
            <w:tcW w:w="5556" w:type="dxa"/>
            <w:tcBorders>
              <w:top w:val="nil"/>
              <w:left w:val="nil"/>
              <w:bottom w:val="single" w:sz="4" w:space="0" w:color="auto"/>
              <w:right w:val="single" w:sz="4" w:space="0" w:color="auto"/>
            </w:tcBorders>
            <w:shd w:val="clear" w:color="auto" w:fill="auto"/>
            <w:hideMark/>
          </w:tcPr>
          <w:p w14:paraId="7BDD88A3" w14:textId="77777777" w:rsidR="0068084C" w:rsidRPr="00B17394" w:rsidRDefault="0068084C" w:rsidP="007D65E1">
            <w:pPr>
              <w:suppressAutoHyphens w:val="0"/>
              <w:spacing w:line="252" w:lineRule="auto"/>
              <w:ind w:firstLine="0"/>
              <w:jc w:val="left"/>
            </w:pPr>
            <w:r w:rsidRPr="00B17394">
              <w:t xml:space="preserve">Принимает значение: </w:t>
            </w:r>
          </w:p>
          <w:p w14:paraId="7CCFD770" w14:textId="77777777" w:rsidR="0068084C" w:rsidRPr="00B17394" w:rsidRDefault="0068084C" w:rsidP="007D65E1">
            <w:pPr>
              <w:suppressAutoHyphens w:val="0"/>
              <w:ind w:firstLine="0"/>
              <w:jc w:val="left"/>
            </w:pPr>
            <w:r w:rsidRPr="00B17394">
              <w:t>Файл обмена информации об изменении сведений о грузополучателе и (или) пункте назначения</w:t>
            </w:r>
          </w:p>
        </w:tc>
      </w:tr>
      <w:tr w:rsidR="0068084C" w:rsidRPr="00B17394" w14:paraId="476B650A" w14:textId="77777777" w:rsidTr="001F29F9">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38DB07C0" w14:textId="77777777" w:rsidR="0068084C" w:rsidRPr="00B17394" w:rsidRDefault="0068084C" w:rsidP="007D65E1">
            <w:pPr>
              <w:suppressAutoHyphens w:val="0"/>
              <w:ind w:firstLine="0"/>
              <w:jc w:val="left"/>
            </w:pPr>
            <w:r w:rsidRPr="00B17394">
              <w:t>Контакты лица, по указанию которого может осуществляться изменение сведений о грузополучателе и (или) пункте назначения</w:t>
            </w:r>
          </w:p>
        </w:tc>
        <w:tc>
          <w:tcPr>
            <w:tcW w:w="2025" w:type="dxa"/>
            <w:tcBorders>
              <w:top w:val="nil"/>
              <w:left w:val="nil"/>
              <w:bottom w:val="single" w:sz="4" w:space="0" w:color="auto"/>
              <w:right w:val="single" w:sz="4" w:space="0" w:color="auto"/>
            </w:tcBorders>
            <w:shd w:val="clear" w:color="auto" w:fill="auto"/>
            <w:hideMark/>
          </w:tcPr>
          <w:p w14:paraId="45C527D1" w14:textId="77777777" w:rsidR="0068084C" w:rsidRPr="00B17394" w:rsidRDefault="0068084C" w:rsidP="007D65E1">
            <w:pPr>
              <w:suppressAutoHyphens w:val="0"/>
              <w:ind w:firstLine="0"/>
              <w:jc w:val="center"/>
            </w:pPr>
            <w:r w:rsidRPr="00B17394">
              <w:t>КонтИзм</w:t>
            </w:r>
          </w:p>
        </w:tc>
        <w:tc>
          <w:tcPr>
            <w:tcW w:w="1235" w:type="dxa"/>
            <w:tcBorders>
              <w:top w:val="nil"/>
              <w:left w:val="nil"/>
              <w:bottom w:val="single" w:sz="4" w:space="0" w:color="auto"/>
              <w:right w:val="single" w:sz="4" w:space="0" w:color="auto"/>
            </w:tcBorders>
            <w:shd w:val="clear" w:color="auto" w:fill="auto"/>
            <w:hideMark/>
          </w:tcPr>
          <w:p w14:paraId="37955950" w14:textId="77777777" w:rsidR="0068084C" w:rsidRPr="00B17394" w:rsidRDefault="0068084C" w:rsidP="007D65E1">
            <w:pPr>
              <w:suppressAutoHyphens w:val="0"/>
              <w:ind w:firstLine="0"/>
              <w:jc w:val="center"/>
            </w:pPr>
            <w:r w:rsidRPr="00B17394">
              <w:t>С</w:t>
            </w:r>
          </w:p>
        </w:tc>
        <w:tc>
          <w:tcPr>
            <w:tcW w:w="1276" w:type="dxa"/>
            <w:tcBorders>
              <w:top w:val="nil"/>
              <w:left w:val="nil"/>
              <w:bottom w:val="single" w:sz="4" w:space="0" w:color="auto"/>
              <w:right w:val="single" w:sz="4" w:space="0" w:color="auto"/>
            </w:tcBorders>
            <w:shd w:val="clear" w:color="auto" w:fill="auto"/>
            <w:hideMark/>
          </w:tcPr>
          <w:p w14:paraId="77902A7A" w14:textId="77777777" w:rsidR="0068084C" w:rsidRPr="00B17394" w:rsidRDefault="0068084C" w:rsidP="007D65E1">
            <w:pPr>
              <w:suppressAutoHyphens w:val="0"/>
              <w:ind w:firstLine="0"/>
              <w:jc w:val="center"/>
            </w:pPr>
            <w:r w:rsidRPr="00B17394">
              <w:t> </w:t>
            </w:r>
          </w:p>
        </w:tc>
        <w:tc>
          <w:tcPr>
            <w:tcW w:w="1815" w:type="dxa"/>
            <w:tcBorders>
              <w:top w:val="nil"/>
              <w:left w:val="nil"/>
              <w:bottom w:val="single" w:sz="4" w:space="0" w:color="auto"/>
              <w:right w:val="single" w:sz="4" w:space="0" w:color="auto"/>
            </w:tcBorders>
            <w:shd w:val="clear" w:color="auto" w:fill="auto"/>
            <w:hideMark/>
          </w:tcPr>
          <w:p w14:paraId="70BA710B" w14:textId="77777777" w:rsidR="0068084C" w:rsidRPr="00B17394" w:rsidRDefault="0068084C" w:rsidP="007D65E1">
            <w:pPr>
              <w:suppressAutoHyphens w:val="0"/>
              <w:ind w:firstLine="0"/>
              <w:jc w:val="center"/>
            </w:pPr>
            <w:r w:rsidRPr="00B17394">
              <w:t>О</w:t>
            </w:r>
          </w:p>
        </w:tc>
        <w:tc>
          <w:tcPr>
            <w:tcW w:w="5556" w:type="dxa"/>
            <w:tcBorders>
              <w:top w:val="nil"/>
              <w:left w:val="nil"/>
              <w:bottom w:val="single" w:sz="4" w:space="0" w:color="auto"/>
              <w:right w:val="single" w:sz="4" w:space="0" w:color="auto"/>
            </w:tcBorders>
            <w:shd w:val="clear" w:color="auto" w:fill="auto"/>
            <w:hideMark/>
          </w:tcPr>
          <w:p w14:paraId="3B8FB466" w14:textId="77777777" w:rsidR="0068084C" w:rsidRPr="00B17394" w:rsidRDefault="0068084C" w:rsidP="007D65E1">
            <w:pPr>
              <w:suppressAutoHyphens w:val="0"/>
              <w:ind w:firstLine="0"/>
              <w:jc w:val="left"/>
            </w:pPr>
            <w:r w:rsidRPr="00B17394">
              <w:t xml:space="preserve">Типовой элемент &lt;КонтактТип&gt;. </w:t>
            </w:r>
          </w:p>
          <w:p w14:paraId="13087B35" w14:textId="77777777" w:rsidR="0068084C" w:rsidRPr="00B17394" w:rsidRDefault="0068084C" w:rsidP="007D65E1">
            <w:pPr>
              <w:suppressAutoHyphens w:val="0"/>
              <w:ind w:firstLine="0"/>
              <w:jc w:val="left"/>
            </w:pPr>
            <w:r w:rsidRPr="00B17394">
              <w:t xml:space="preserve">Состав элемента представлен в таблице 5.48 </w:t>
            </w:r>
          </w:p>
        </w:tc>
      </w:tr>
      <w:tr w:rsidR="0068084C" w:rsidRPr="00B17394" w14:paraId="2E281102" w14:textId="77777777" w:rsidTr="001F29F9">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7E1000BA" w14:textId="77777777" w:rsidR="0068084C" w:rsidRPr="00B17394" w:rsidRDefault="0068084C" w:rsidP="007D65E1">
            <w:pPr>
              <w:suppressAutoHyphens w:val="0"/>
              <w:ind w:firstLine="0"/>
              <w:jc w:val="left"/>
            </w:pPr>
            <w:r w:rsidRPr="00B17394">
              <w:t>Реквизиты документа, подтверждающего передачу полномочий по изменению сведений о грузополучателе и (или) пункте назначения грузополучателю</w:t>
            </w:r>
          </w:p>
        </w:tc>
        <w:tc>
          <w:tcPr>
            <w:tcW w:w="2025" w:type="dxa"/>
            <w:tcBorders>
              <w:top w:val="nil"/>
              <w:left w:val="nil"/>
              <w:bottom w:val="single" w:sz="4" w:space="0" w:color="auto"/>
              <w:right w:val="single" w:sz="4" w:space="0" w:color="auto"/>
            </w:tcBorders>
            <w:shd w:val="clear" w:color="auto" w:fill="auto"/>
            <w:hideMark/>
          </w:tcPr>
          <w:p w14:paraId="46F8E671" w14:textId="77777777" w:rsidR="0068084C" w:rsidRPr="00B17394" w:rsidRDefault="0068084C" w:rsidP="007D65E1">
            <w:pPr>
              <w:suppressAutoHyphens w:val="0"/>
              <w:ind w:firstLine="0"/>
              <w:jc w:val="center"/>
            </w:pPr>
            <w:r w:rsidRPr="00B17394">
              <w:t>ДокПерПолнИзм</w:t>
            </w:r>
          </w:p>
        </w:tc>
        <w:tc>
          <w:tcPr>
            <w:tcW w:w="1235" w:type="dxa"/>
            <w:tcBorders>
              <w:top w:val="nil"/>
              <w:left w:val="nil"/>
              <w:bottom w:val="single" w:sz="4" w:space="0" w:color="auto"/>
              <w:right w:val="single" w:sz="4" w:space="0" w:color="auto"/>
            </w:tcBorders>
            <w:shd w:val="clear" w:color="auto" w:fill="auto"/>
            <w:hideMark/>
          </w:tcPr>
          <w:p w14:paraId="55AD5517" w14:textId="77777777" w:rsidR="0068084C" w:rsidRPr="00B17394" w:rsidRDefault="0068084C" w:rsidP="007D65E1">
            <w:pPr>
              <w:suppressAutoHyphens w:val="0"/>
              <w:ind w:firstLine="0"/>
              <w:jc w:val="center"/>
            </w:pPr>
            <w:r w:rsidRPr="00B17394">
              <w:t>С</w:t>
            </w:r>
          </w:p>
        </w:tc>
        <w:tc>
          <w:tcPr>
            <w:tcW w:w="1276" w:type="dxa"/>
            <w:tcBorders>
              <w:top w:val="nil"/>
              <w:left w:val="nil"/>
              <w:bottom w:val="single" w:sz="4" w:space="0" w:color="auto"/>
              <w:right w:val="single" w:sz="4" w:space="0" w:color="auto"/>
            </w:tcBorders>
            <w:shd w:val="clear" w:color="auto" w:fill="auto"/>
            <w:hideMark/>
          </w:tcPr>
          <w:p w14:paraId="75A63D9A" w14:textId="77777777" w:rsidR="0068084C" w:rsidRPr="00B17394" w:rsidRDefault="0068084C" w:rsidP="007D65E1">
            <w:pPr>
              <w:suppressAutoHyphens w:val="0"/>
              <w:ind w:firstLine="0"/>
              <w:jc w:val="center"/>
            </w:pPr>
            <w:r w:rsidRPr="00B17394">
              <w:t> </w:t>
            </w:r>
          </w:p>
        </w:tc>
        <w:tc>
          <w:tcPr>
            <w:tcW w:w="1815" w:type="dxa"/>
            <w:tcBorders>
              <w:top w:val="nil"/>
              <w:left w:val="nil"/>
              <w:bottom w:val="single" w:sz="4" w:space="0" w:color="auto"/>
              <w:right w:val="single" w:sz="4" w:space="0" w:color="auto"/>
            </w:tcBorders>
            <w:shd w:val="clear" w:color="auto" w:fill="auto"/>
            <w:hideMark/>
          </w:tcPr>
          <w:p w14:paraId="05962C84" w14:textId="77777777" w:rsidR="0068084C" w:rsidRPr="00B17394" w:rsidRDefault="0068084C" w:rsidP="007D65E1">
            <w:pPr>
              <w:suppressAutoHyphens w:val="0"/>
              <w:ind w:firstLine="0"/>
              <w:jc w:val="center"/>
            </w:pPr>
            <w:r w:rsidRPr="00B17394">
              <w:t>НУ</w:t>
            </w:r>
          </w:p>
        </w:tc>
        <w:tc>
          <w:tcPr>
            <w:tcW w:w="5556" w:type="dxa"/>
            <w:tcBorders>
              <w:top w:val="nil"/>
              <w:left w:val="nil"/>
              <w:bottom w:val="single" w:sz="4" w:space="0" w:color="auto"/>
              <w:right w:val="single" w:sz="4" w:space="0" w:color="auto"/>
            </w:tcBorders>
            <w:shd w:val="clear" w:color="auto" w:fill="auto"/>
            <w:hideMark/>
          </w:tcPr>
          <w:p w14:paraId="6D368942" w14:textId="77777777" w:rsidR="0068084C" w:rsidRPr="00B17394" w:rsidRDefault="0068084C" w:rsidP="007D65E1">
            <w:pPr>
              <w:suppressAutoHyphens w:val="0"/>
              <w:ind w:firstLine="0"/>
              <w:jc w:val="left"/>
            </w:pPr>
            <w:r w:rsidRPr="00B17394">
              <w:t xml:space="preserve">Типовой элемент &lt;РеквДокТип&gt;. </w:t>
            </w:r>
          </w:p>
          <w:p w14:paraId="603CA9DA" w14:textId="77777777" w:rsidR="0068084C" w:rsidRPr="00B17394" w:rsidRDefault="0068084C" w:rsidP="007D65E1">
            <w:pPr>
              <w:suppressAutoHyphens w:val="0"/>
              <w:ind w:firstLine="0"/>
              <w:jc w:val="left"/>
            </w:pPr>
            <w:r w:rsidRPr="00B17394">
              <w:t>Состав элемента представлен в таблице 5.39.</w:t>
            </w:r>
          </w:p>
          <w:p w14:paraId="124CFA39" w14:textId="77777777" w:rsidR="0068084C" w:rsidRPr="00B17394" w:rsidRDefault="0068084C" w:rsidP="007D65E1">
            <w:pPr>
              <w:suppressAutoHyphens w:val="0"/>
              <w:ind w:firstLine="0"/>
              <w:jc w:val="left"/>
            </w:pPr>
            <w:r w:rsidRPr="00B17394">
              <w:t>Элемент обязателен при &lt;ЛицоИзм&gt; = 2</w:t>
            </w:r>
          </w:p>
        </w:tc>
      </w:tr>
    </w:tbl>
    <w:p w14:paraId="52214B53" w14:textId="77777777" w:rsidR="0068084C" w:rsidRPr="004F32FB" w:rsidRDefault="0068084C" w:rsidP="0068084C">
      <w:pPr>
        <w:suppressAutoHyphens w:val="0"/>
        <w:spacing w:before="360"/>
        <w:ind w:firstLine="0"/>
        <w:jc w:val="right"/>
      </w:pPr>
      <w:r w:rsidRPr="004F32FB">
        <w:t>Таблица 5.18</w:t>
      </w:r>
    </w:p>
    <w:p w14:paraId="62538192" w14:textId="77777777" w:rsidR="0068084C" w:rsidRPr="004F32FB" w:rsidRDefault="0068084C" w:rsidP="0068084C">
      <w:pPr>
        <w:suppressAutoHyphens w:val="0"/>
        <w:spacing w:after="120"/>
        <w:ind w:firstLine="0"/>
        <w:jc w:val="center"/>
        <w15:collapsed/>
      </w:pPr>
      <w:r w:rsidRPr="004F32FB">
        <w:rPr>
          <w:b/>
          <w:bCs/>
        </w:rPr>
        <w:t>Климатический режим перевозки (КлимРеж)</w:t>
      </w:r>
    </w:p>
    <w:tbl>
      <w:tblPr>
        <w:tblW w:w="16013" w:type="dxa"/>
        <w:jc w:val="center"/>
        <w:tblLook w:val="04A0" w:firstRow="1" w:lastRow="0" w:firstColumn="1" w:lastColumn="0" w:noHBand="0" w:noVBand="1"/>
      </w:tblPr>
      <w:tblGrid>
        <w:gridCol w:w="4106"/>
        <w:gridCol w:w="2025"/>
        <w:gridCol w:w="1208"/>
        <w:gridCol w:w="1208"/>
        <w:gridCol w:w="1910"/>
        <w:gridCol w:w="5556"/>
      </w:tblGrid>
      <w:tr w:rsidR="0068084C" w:rsidRPr="004F32FB" w14:paraId="5800ECDA" w14:textId="77777777" w:rsidTr="001F29F9">
        <w:trPr>
          <w:trHeight w:val="23"/>
          <w:tblHeader/>
          <w:jc w:val="center"/>
        </w:trPr>
        <w:tc>
          <w:tcPr>
            <w:tcW w:w="410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89EB6C0" w14:textId="77777777" w:rsidR="0068084C" w:rsidRPr="004F32FB" w:rsidRDefault="0068084C" w:rsidP="007D65E1">
            <w:pPr>
              <w:suppressAutoHyphens w:val="0"/>
              <w:ind w:firstLine="0"/>
              <w:jc w:val="center"/>
              <w:rPr>
                <w:b/>
                <w:bCs/>
              </w:rPr>
            </w:pPr>
            <w:r w:rsidRPr="004F32FB">
              <w:rPr>
                <w:b/>
                <w:bCs/>
              </w:rPr>
              <w:t>Наименование элемента</w:t>
            </w:r>
          </w:p>
        </w:tc>
        <w:tc>
          <w:tcPr>
            <w:tcW w:w="2025" w:type="dxa"/>
            <w:tcBorders>
              <w:top w:val="single" w:sz="4" w:space="0" w:color="auto"/>
              <w:left w:val="nil"/>
              <w:bottom w:val="single" w:sz="4" w:space="0" w:color="auto"/>
              <w:right w:val="single" w:sz="4" w:space="0" w:color="auto"/>
            </w:tcBorders>
            <w:shd w:val="clear" w:color="000000" w:fill="EAEAEA"/>
            <w:vAlign w:val="center"/>
            <w:hideMark/>
          </w:tcPr>
          <w:p w14:paraId="3BD5AF21" w14:textId="77777777" w:rsidR="0068084C" w:rsidRPr="004F32FB" w:rsidRDefault="0068084C" w:rsidP="007D65E1">
            <w:pPr>
              <w:suppressAutoHyphens w:val="0"/>
              <w:ind w:firstLine="0"/>
              <w:jc w:val="center"/>
              <w:rPr>
                <w:b/>
                <w:bCs/>
              </w:rPr>
            </w:pPr>
            <w:r w:rsidRPr="004F32FB">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FAC547E" w14:textId="77777777" w:rsidR="0068084C" w:rsidRPr="004F32FB" w:rsidRDefault="0068084C" w:rsidP="007D65E1">
            <w:pPr>
              <w:suppressAutoHyphens w:val="0"/>
              <w:ind w:firstLine="0"/>
              <w:jc w:val="center"/>
              <w:rPr>
                <w:b/>
                <w:bCs/>
              </w:rPr>
            </w:pPr>
            <w:r w:rsidRPr="004F32FB">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1320E88" w14:textId="77777777" w:rsidR="0068084C" w:rsidRPr="004F32FB" w:rsidRDefault="0068084C" w:rsidP="007D65E1">
            <w:pPr>
              <w:suppressAutoHyphens w:val="0"/>
              <w:ind w:firstLine="0"/>
              <w:jc w:val="center"/>
              <w:rPr>
                <w:b/>
                <w:bCs/>
              </w:rPr>
            </w:pPr>
            <w:r w:rsidRPr="004F32FB">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864706A" w14:textId="77777777" w:rsidR="0068084C" w:rsidRPr="004F32FB" w:rsidRDefault="0068084C" w:rsidP="007D65E1">
            <w:pPr>
              <w:suppressAutoHyphens w:val="0"/>
              <w:ind w:firstLine="0"/>
              <w:jc w:val="center"/>
              <w:rPr>
                <w:b/>
                <w:bCs/>
              </w:rPr>
            </w:pPr>
            <w:r w:rsidRPr="004F32FB">
              <w:rPr>
                <w:b/>
                <w:bCs/>
              </w:rPr>
              <w:t>Признак обязательности элемента</w:t>
            </w:r>
          </w:p>
        </w:tc>
        <w:tc>
          <w:tcPr>
            <w:tcW w:w="5556" w:type="dxa"/>
            <w:tcBorders>
              <w:top w:val="single" w:sz="4" w:space="0" w:color="auto"/>
              <w:left w:val="nil"/>
              <w:bottom w:val="single" w:sz="4" w:space="0" w:color="auto"/>
              <w:right w:val="single" w:sz="4" w:space="0" w:color="auto"/>
            </w:tcBorders>
            <w:shd w:val="clear" w:color="000000" w:fill="EAEAEA"/>
            <w:vAlign w:val="center"/>
            <w:hideMark/>
          </w:tcPr>
          <w:p w14:paraId="203979C3" w14:textId="77777777" w:rsidR="0068084C" w:rsidRPr="004F32FB" w:rsidRDefault="0068084C" w:rsidP="007D65E1">
            <w:pPr>
              <w:suppressAutoHyphens w:val="0"/>
              <w:ind w:firstLine="0"/>
              <w:jc w:val="center"/>
              <w:rPr>
                <w:b/>
                <w:bCs/>
              </w:rPr>
            </w:pPr>
            <w:r w:rsidRPr="004F32FB">
              <w:rPr>
                <w:b/>
                <w:bCs/>
              </w:rPr>
              <w:t>Дополнительная информация</w:t>
            </w:r>
          </w:p>
        </w:tc>
      </w:tr>
      <w:tr w:rsidR="0068084C" w:rsidRPr="004F32FB" w14:paraId="2078AE36" w14:textId="77777777" w:rsidTr="001F29F9">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368B5E2F" w14:textId="77777777" w:rsidR="0068084C" w:rsidRPr="004F32FB" w:rsidRDefault="0068084C" w:rsidP="007D65E1">
            <w:pPr>
              <w:suppressAutoHyphens w:val="0"/>
              <w:ind w:firstLine="0"/>
              <w:jc w:val="left"/>
            </w:pPr>
            <w:r w:rsidRPr="004F32FB">
              <w:t>Нижний предел температуры, градусов Цельсия (от)</w:t>
            </w:r>
          </w:p>
        </w:tc>
        <w:tc>
          <w:tcPr>
            <w:tcW w:w="2025" w:type="dxa"/>
            <w:tcBorders>
              <w:top w:val="nil"/>
              <w:left w:val="nil"/>
              <w:bottom w:val="single" w:sz="4" w:space="0" w:color="auto"/>
              <w:right w:val="single" w:sz="4" w:space="0" w:color="auto"/>
            </w:tcBorders>
            <w:shd w:val="clear" w:color="auto" w:fill="auto"/>
            <w:hideMark/>
          </w:tcPr>
          <w:p w14:paraId="1BA8F5A3" w14:textId="77777777" w:rsidR="0068084C" w:rsidRPr="004F32FB" w:rsidRDefault="0068084C" w:rsidP="007D65E1">
            <w:pPr>
              <w:suppressAutoHyphens w:val="0"/>
              <w:ind w:firstLine="0"/>
              <w:jc w:val="center"/>
            </w:pPr>
            <w:r w:rsidRPr="004F32FB">
              <w:t>ТемпНеНиже</w:t>
            </w:r>
          </w:p>
        </w:tc>
        <w:tc>
          <w:tcPr>
            <w:tcW w:w="1208" w:type="dxa"/>
            <w:tcBorders>
              <w:top w:val="nil"/>
              <w:left w:val="nil"/>
              <w:bottom w:val="single" w:sz="4" w:space="0" w:color="auto"/>
              <w:right w:val="single" w:sz="4" w:space="0" w:color="auto"/>
            </w:tcBorders>
            <w:shd w:val="clear" w:color="auto" w:fill="auto"/>
            <w:hideMark/>
          </w:tcPr>
          <w:p w14:paraId="3BE42969" w14:textId="77777777" w:rsidR="0068084C" w:rsidRPr="004F32FB" w:rsidRDefault="0068084C" w:rsidP="007D65E1">
            <w:pPr>
              <w:suppressAutoHyphens w:val="0"/>
              <w:ind w:firstLine="0"/>
              <w:jc w:val="center"/>
            </w:pPr>
            <w:r w:rsidRPr="004F32FB">
              <w:t>A</w:t>
            </w:r>
          </w:p>
        </w:tc>
        <w:tc>
          <w:tcPr>
            <w:tcW w:w="1208" w:type="dxa"/>
            <w:tcBorders>
              <w:top w:val="nil"/>
              <w:left w:val="nil"/>
              <w:bottom w:val="single" w:sz="4" w:space="0" w:color="auto"/>
              <w:right w:val="single" w:sz="4" w:space="0" w:color="auto"/>
            </w:tcBorders>
            <w:shd w:val="clear" w:color="auto" w:fill="auto"/>
            <w:hideMark/>
          </w:tcPr>
          <w:p w14:paraId="3B1567A7" w14:textId="77777777" w:rsidR="0068084C" w:rsidRPr="004F32FB" w:rsidRDefault="0068084C" w:rsidP="007D65E1">
            <w:pPr>
              <w:suppressAutoHyphens w:val="0"/>
              <w:ind w:firstLine="0"/>
              <w:jc w:val="center"/>
            </w:pPr>
            <w:r w:rsidRPr="004F32FB">
              <w:t>N(6.2)</w:t>
            </w:r>
          </w:p>
        </w:tc>
        <w:tc>
          <w:tcPr>
            <w:tcW w:w="1910" w:type="dxa"/>
            <w:tcBorders>
              <w:top w:val="nil"/>
              <w:left w:val="nil"/>
              <w:bottom w:val="single" w:sz="4" w:space="0" w:color="auto"/>
              <w:right w:val="single" w:sz="4" w:space="0" w:color="auto"/>
            </w:tcBorders>
            <w:shd w:val="clear" w:color="auto" w:fill="auto"/>
            <w:hideMark/>
          </w:tcPr>
          <w:p w14:paraId="3F364896" w14:textId="77777777" w:rsidR="0068084C" w:rsidRPr="004F32FB" w:rsidRDefault="0068084C" w:rsidP="007D65E1">
            <w:pPr>
              <w:suppressAutoHyphens w:val="0"/>
              <w:ind w:firstLine="0"/>
              <w:jc w:val="center"/>
            </w:pPr>
            <w:r w:rsidRPr="004F32FB">
              <w:t>Н</w:t>
            </w:r>
          </w:p>
        </w:tc>
        <w:tc>
          <w:tcPr>
            <w:tcW w:w="5556" w:type="dxa"/>
            <w:tcBorders>
              <w:top w:val="nil"/>
              <w:left w:val="nil"/>
              <w:bottom w:val="single" w:sz="4" w:space="0" w:color="auto"/>
              <w:right w:val="single" w:sz="4" w:space="0" w:color="auto"/>
            </w:tcBorders>
            <w:shd w:val="clear" w:color="auto" w:fill="auto"/>
            <w:hideMark/>
          </w:tcPr>
          <w:p w14:paraId="208B70F2" w14:textId="77777777" w:rsidR="0068084C" w:rsidRPr="004F32FB" w:rsidRDefault="0068084C" w:rsidP="007D65E1">
            <w:pPr>
              <w:suppressAutoHyphens w:val="0"/>
              <w:ind w:firstLine="0"/>
              <w:jc w:val="left"/>
            </w:pPr>
            <w:r w:rsidRPr="004F32FB">
              <w:t> </w:t>
            </w:r>
          </w:p>
        </w:tc>
      </w:tr>
      <w:tr w:rsidR="0068084C" w:rsidRPr="004F32FB" w14:paraId="275C8CE4" w14:textId="77777777" w:rsidTr="001F29F9">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50C00D3B" w14:textId="77777777" w:rsidR="0068084C" w:rsidRPr="004F32FB" w:rsidRDefault="0068084C" w:rsidP="007D65E1">
            <w:pPr>
              <w:suppressAutoHyphens w:val="0"/>
              <w:ind w:firstLine="0"/>
              <w:jc w:val="left"/>
            </w:pPr>
            <w:r w:rsidRPr="004F32FB">
              <w:t>Верхний предел температуры, градусов Цельсия (до)</w:t>
            </w:r>
          </w:p>
        </w:tc>
        <w:tc>
          <w:tcPr>
            <w:tcW w:w="2025" w:type="dxa"/>
            <w:tcBorders>
              <w:top w:val="nil"/>
              <w:left w:val="nil"/>
              <w:bottom w:val="single" w:sz="4" w:space="0" w:color="auto"/>
              <w:right w:val="single" w:sz="4" w:space="0" w:color="auto"/>
            </w:tcBorders>
            <w:shd w:val="clear" w:color="auto" w:fill="auto"/>
            <w:hideMark/>
          </w:tcPr>
          <w:p w14:paraId="72C87270" w14:textId="77777777" w:rsidR="0068084C" w:rsidRPr="004F32FB" w:rsidRDefault="0068084C" w:rsidP="007D65E1">
            <w:pPr>
              <w:suppressAutoHyphens w:val="0"/>
              <w:ind w:firstLine="0"/>
              <w:jc w:val="center"/>
            </w:pPr>
            <w:r w:rsidRPr="004F32FB">
              <w:t>ТемпНеВыше</w:t>
            </w:r>
          </w:p>
        </w:tc>
        <w:tc>
          <w:tcPr>
            <w:tcW w:w="1208" w:type="dxa"/>
            <w:tcBorders>
              <w:top w:val="nil"/>
              <w:left w:val="nil"/>
              <w:bottom w:val="single" w:sz="4" w:space="0" w:color="auto"/>
              <w:right w:val="single" w:sz="4" w:space="0" w:color="auto"/>
            </w:tcBorders>
            <w:shd w:val="clear" w:color="auto" w:fill="auto"/>
            <w:hideMark/>
          </w:tcPr>
          <w:p w14:paraId="0EDB2302" w14:textId="77777777" w:rsidR="0068084C" w:rsidRPr="004F32FB" w:rsidRDefault="0068084C" w:rsidP="007D65E1">
            <w:pPr>
              <w:suppressAutoHyphens w:val="0"/>
              <w:ind w:firstLine="0"/>
              <w:jc w:val="center"/>
            </w:pPr>
            <w:r w:rsidRPr="004F32FB">
              <w:t>A</w:t>
            </w:r>
          </w:p>
        </w:tc>
        <w:tc>
          <w:tcPr>
            <w:tcW w:w="1208" w:type="dxa"/>
            <w:tcBorders>
              <w:top w:val="nil"/>
              <w:left w:val="nil"/>
              <w:bottom w:val="single" w:sz="4" w:space="0" w:color="auto"/>
              <w:right w:val="single" w:sz="4" w:space="0" w:color="auto"/>
            </w:tcBorders>
            <w:shd w:val="clear" w:color="auto" w:fill="auto"/>
            <w:hideMark/>
          </w:tcPr>
          <w:p w14:paraId="07DAC1FF" w14:textId="77777777" w:rsidR="0068084C" w:rsidRPr="004F32FB" w:rsidRDefault="0068084C" w:rsidP="007D65E1">
            <w:pPr>
              <w:suppressAutoHyphens w:val="0"/>
              <w:ind w:firstLine="0"/>
              <w:jc w:val="center"/>
            </w:pPr>
            <w:r w:rsidRPr="004F32FB">
              <w:t>N(6.2)</w:t>
            </w:r>
          </w:p>
        </w:tc>
        <w:tc>
          <w:tcPr>
            <w:tcW w:w="1910" w:type="dxa"/>
            <w:tcBorders>
              <w:top w:val="nil"/>
              <w:left w:val="nil"/>
              <w:bottom w:val="single" w:sz="4" w:space="0" w:color="auto"/>
              <w:right w:val="single" w:sz="4" w:space="0" w:color="auto"/>
            </w:tcBorders>
            <w:shd w:val="clear" w:color="auto" w:fill="auto"/>
            <w:hideMark/>
          </w:tcPr>
          <w:p w14:paraId="6E5104F0" w14:textId="77777777" w:rsidR="0068084C" w:rsidRPr="004F32FB" w:rsidRDefault="0068084C" w:rsidP="007D65E1">
            <w:pPr>
              <w:suppressAutoHyphens w:val="0"/>
              <w:ind w:firstLine="0"/>
              <w:jc w:val="center"/>
            </w:pPr>
            <w:r w:rsidRPr="004F32FB">
              <w:t>Н</w:t>
            </w:r>
          </w:p>
        </w:tc>
        <w:tc>
          <w:tcPr>
            <w:tcW w:w="5556" w:type="dxa"/>
            <w:tcBorders>
              <w:top w:val="nil"/>
              <w:left w:val="nil"/>
              <w:bottom w:val="single" w:sz="4" w:space="0" w:color="auto"/>
              <w:right w:val="single" w:sz="4" w:space="0" w:color="auto"/>
            </w:tcBorders>
            <w:shd w:val="clear" w:color="auto" w:fill="auto"/>
            <w:hideMark/>
          </w:tcPr>
          <w:p w14:paraId="353758F5" w14:textId="77777777" w:rsidR="0068084C" w:rsidRPr="004F32FB" w:rsidRDefault="0068084C" w:rsidP="007D65E1">
            <w:pPr>
              <w:suppressAutoHyphens w:val="0"/>
              <w:ind w:firstLine="0"/>
              <w:jc w:val="left"/>
            </w:pPr>
            <w:r w:rsidRPr="004F32FB">
              <w:t> </w:t>
            </w:r>
          </w:p>
        </w:tc>
      </w:tr>
      <w:tr w:rsidR="0068084C" w:rsidRPr="004F32FB" w14:paraId="7F830144" w14:textId="77777777" w:rsidTr="001F29F9">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2495D129" w14:textId="77777777" w:rsidR="0068084C" w:rsidRPr="004F32FB" w:rsidRDefault="0068084C" w:rsidP="007D65E1">
            <w:pPr>
              <w:suppressAutoHyphens w:val="0"/>
              <w:ind w:firstLine="0"/>
              <w:jc w:val="left"/>
            </w:pPr>
            <w:r w:rsidRPr="004F32FB">
              <w:t>Нижний предел влажности, процент (от)</w:t>
            </w:r>
          </w:p>
        </w:tc>
        <w:tc>
          <w:tcPr>
            <w:tcW w:w="2025" w:type="dxa"/>
            <w:tcBorders>
              <w:top w:val="nil"/>
              <w:left w:val="nil"/>
              <w:bottom w:val="single" w:sz="4" w:space="0" w:color="auto"/>
              <w:right w:val="single" w:sz="4" w:space="0" w:color="auto"/>
            </w:tcBorders>
            <w:shd w:val="clear" w:color="auto" w:fill="auto"/>
            <w:hideMark/>
          </w:tcPr>
          <w:p w14:paraId="2285CC91" w14:textId="77777777" w:rsidR="0068084C" w:rsidRPr="004F32FB" w:rsidRDefault="0068084C" w:rsidP="007D65E1">
            <w:pPr>
              <w:suppressAutoHyphens w:val="0"/>
              <w:ind w:firstLine="0"/>
              <w:jc w:val="center"/>
            </w:pPr>
            <w:r w:rsidRPr="004F32FB">
              <w:t>ВлажнНеНиже</w:t>
            </w:r>
          </w:p>
        </w:tc>
        <w:tc>
          <w:tcPr>
            <w:tcW w:w="1208" w:type="dxa"/>
            <w:tcBorders>
              <w:top w:val="nil"/>
              <w:left w:val="nil"/>
              <w:bottom w:val="single" w:sz="4" w:space="0" w:color="auto"/>
              <w:right w:val="single" w:sz="4" w:space="0" w:color="auto"/>
            </w:tcBorders>
            <w:shd w:val="clear" w:color="auto" w:fill="auto"/>
            <w:hideMark/>
          </w:tcPr>
          <w:p w14:paraId="020592C6" w14:textId="77777777" w:rsidR="0068084C" w:rsidRPr="004F32FB" w:rsidRDefault="0068084C" w:rsidP="007D65E1">
            <w:pPr>
              <w:suppressAutoHyphens w:val="0"/>
              <w:ind w:firstLine="0"/>
              <w:jc w:val="center"/>
            </w:pPr>
            <w:r w:rsidRPr="004F32FB">
              <w:t>A</w:t>
            </w:r>
          </w:p>
        </w:tc>
        <w:tc>
          <w:tcPr>
            <w:tcW w:w="1208" w:type="dxa"/>
            <w:tcBorders>
              <w:top w:val="nil"/>
              <w:left w:val="nil"/>
              <w:bottom w:val="single" w:sz="4" w:space="0" w:color="auto"/>
              <w:right w:val="single" w:sz="4" w:space="0" w:color="auto"/>
            </w:tcBorders>
            <w:shd w:val="clear" w:color="auto" w:fill="auto"/>
            <w:hideMark/>
          </w:tcPr>
          <w:p w14:paraId="2ADC5CF8" w14:textId="77777777" w:rsidR="0068084C" w:rsidRPr="004F32FB" w:rsidRDefault="0068084C" w:rsidP="007D65E1">
            <w:pPr>
              <w:suppressAutoHyphens w:val="0"/>
              <w:ind w:firstLine="0"/>
              <w:jc w:val="center"/>
            </w:pPr>
            <w:r w:rsidRPr="004F32FB">
              <w:t>N(5.2)</w:t>
            </w:r>
          </w:p>
        </w:tc>
        <w:tc>
          <w:tcPr>
            <w:tcW w:w="1910" w:type="dxa"/>
            <w:tcBorders>
              <w:top w:val="nil"/>
              <w:left w:val="nil"/>
              <w:bottom w:val="single" w:sz="4" w:space="0" w:color="auto"/>
              <w:right w:val="single" w:sz="4" w:space="0" w:color="auto"/>
            </w:tcBorders>
            <w:shd w:val="clear" w:color="auto" w:fill="auto"/>
            <w:hideMark/>
          </w:tcPr>
          <w:p w14:paraId="62E761EC" w14:textId="77777777" w:rsidR="0068084C" w:rsidRPr="004F32FB" w:rsidRDefault="0068084C" w:rsidP="007D65E1">
            <w:pPr>
              <w:suppressAutoHyphens w:val="0"/>
              <w:ind w:firstLine="0"/>
              <w:jc w:val="center"/>
            </w:pPr>
            <w:r w:rsidRPr="004F32FB">
              <w:t>Н</w:t>
            </w:r>
          </w:p>
        </w:tc>
        <w:tc>
          <w:tcPr>
            <w:tcW w:w="5556" w:type="dxa"/>
            <w:tcBorders>
              <w:top w:val="nil"/>
              <w:left w:val="nil"/>
              <w:bottom w:val="single" w:sz="4" w:space="0" w:color="auto"/>
              <w:right w:val="single" w:sz="4" w:space="0" w:color="auto"/>
            </w:tcBorders>
            <w:shd w:val="clear" w:color="auto" w:fill="auto"/>
            <w:hideMark/>
          </w:tcPr>
          <w:p w14:paraId="61A484AE" w14:textId="77777777" w:rsidR="0068084C" w:rsidRPr="004F32FB" w:rsidRDefault="0068084C" w:rsidP="007D65E1">
            <w:pPr>
              <w:suppressAutoHyphens w:val="0"/>
              <w:ind w:firstLine="0"/>
              <w:jc w:val="left"/>
            </w:pPr>
            <w:r w:rsidRPr="004F32FB">
              <w:t> </w:t>
            </w:r>
          </w:p>
        </w:tc>
      </w:tr>
      <w:tr w:rsidR="0068084C" w:rsidRPr="004F32FB" w14:paraId="698CBBCF" w14:textId="77777777" w:rsidTr="001F29F9">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5FD489C8" w14:textId="77777777" w:rsidR="0068084C" w:rsidRPr="004F32FB" w:rsidRDefault="0068084C" w:rsidP="007D65E1">
            <w:pPr>
              <w:suppressAutoHyphens w:val="0"/>
              <w:ind w:firstLine="0"/>
              <w:jc w:val="left"/>
            </w:pPr>
            <w:r w:rsidRPr="004F32FB">
              <w:t>Верхний предел влажности, процент (до)</w:t>
            </w:r>
          </w:p>
        </w:tc>
        <w:tc>
          <w:tcPr>
            <w:tcW w:w="2025" w:type="dxa"/>
            <w:tcBorders>
              <w:top w:val="nil"/>
              <w:left w:val="nil"/>
              <w:bottom w:val="single" w:sz="4" w:space="0" w:color="auto"/>
              <w:right w:val="single" w:sz="4" w:space="0" w:color="auto"/>
            </w:tcBorders>
            <w:shd w:val="clear" w:color="auto" w:fill="auto"/>
            <w:hideMark/>
          </w:tcPr>
          <w:p w14:paraId="77B6B610" w14:textId="77777777" w:rsidR="0068084C" w:rsidRPr="004F32FB" w:rsidRDefault="0068084C" w:rsidP="007D65E1">
            <w:pPr>
              <w:suppressAutoHyphens w:val="0"/>
              <w:ind w:firstLine="0"/>
              <w:jc w:val="center"/>
            </w:pPr>
            <w:r w:rsidRPr="004F32FB">
              <w:t>ВлажнНеВыше</w:t>
            </w:r>
          </w:p>
        </w:tc>
        <w:tc>
          <w:tcPr>
            <w:tcW w:w="1208" w:type="dxa"/>
            <w:tcBorders>
              <w:top w:val="nil"/>
              <w:left w:val="nil"/>
              <w:bottom w:val="single" w:sz="4" w:space="0" w:color="auto"/>
              <w:right w:val="single" w:sz="4" w:space="0" w:color="auto"/>
            </w:tcBorders>
            <w:shd w:val="clear" w:color="auto" w:fill="auto"/>
            <w:hideMark/>
          </w:tcPr>
          <w:p w14:paraId="3773800B" w14:textId="77777777" w:rsidR="0068084C" w:rsidRPr="004F32FB" w:rsidRDefault="0068084C" w:rsidP="007D65E1">
            <w:pPr>
              <w:suppressAutoHyphens w:val="0"/>
              <w:ind w:firstLine="0"/>
              <w:jc w:val="center"/>
            </w:pPr>
            <w:r w:rsidRPr="004F32FB">
              <w:t>A</w:t>
            </w:r>
          </w:p>
        </w:tc>
        <w:tc>
          <w:tcPr>
            <w:tcW w:w="1208" w:type="dxa"/>
            <w:tcBorders>
              <w:top w:val="nil"/>
              <w:left w:val="nil"/>
              <w:bottom w:val="single" w:sz="4" w:space="0" w:color="auto"/>
              <w:right w:val="single" w:sz="4" w:space="0" w:color="auto"/>
            </w:tcBorders>
            <w:shd w:val="clear" w:color="auto" w:fill="auto"/>
            <w:hideMark/>
          </w:tcPr>
          <w:p w14:paraId="65040621" w14:textId="77777777" w:rsidR="0068084C" w:rsidRPr="004F32FB" w:rsidRDefault="0068084C" w:rsidP="007D65E1">
            <w:pPr>
              <w:suppressAutoHyphens w:val="0"/>
              <w:ind w:firstLine="0"/>
              <w:jc w:val="center"/>
            </w:pPr>
            <w:r w:rsidRPr="004F32FB">
              <w:t>N(5.2)</w:t>
            </w:r>
          </w:p>
        </w:tc>
        <w:tc>
          <w:tcPr>
            <w:tcW w:w="1910" w:type="dxa"/>
            <w:tcBorders>
              <w:top w:val="nil"/>
              <w:left w:val="nil"/>
              <w:bottom w:val="single" w:sz="4" w:space="0" w:color="auto"/>
              <w:right w:val="single" w:sz="4" w:space="0" w:color="auto"/>
            </w:tcBorders>
            <w:shd w:val="clear" w:color="auto" w:fill="auto"/>
            <w:hideMark/>
          </w:tcPr>
          <w:p w14:paraId="666BFB8C" w14:textId="77777777" w:rsidR="0068084C" w:rsidRPr="004F32FB" w:rsidRDefault="0068084C" w:rsidP="007D65E1">
            <w:pPr>
              <w:suppressAutoHyphens w:val="0"/>
              <w:ind w:firstLine="0"/>
              <w:jc w:val="center"/>
            </w:pPr>
            <w:r w:rsidRPr="004F32FB">
              <w:t>Н</w:t>
            </w:r>
          </w:p>
        </w:tc>
        <w:tc>
          <w:tcPr>
            <w:tcW w:w="5556" w:type="dxa"/>
            <w:tcBorders>
              <w:top w:val="nil"/>
              <w:left w:val="nil"/>
              <w:bottom w:val="single" w:sz="4" w:space="0" w:color="auto"/>
              <w:right w:val="single" w:sz="4" w:space="0" w:color="auto"/>
            </w:tcBorders>
            <w:shd w:val="clear" w:color="auto" w:fill="auto"/>
            <w:hideMark/>
          </w:tcPr>
          <w:p w14:paraId="579E28B6" w14:textId="77777777" w:rsidR="0068084C" w:rsidRPr="004F32FB" w:rsidRDefault="0068084C" w:rsidP="007D65E1">
            <w:pPr>
              <w:suppressAutoHyphens w:val="0"/>
              <w:ind w:firstLine="0"/>
              <w:jc w:val="left"/>
            </w:pPr>
            <w:r w:rsidRPr="004F32FB">
              <w:t> </w:t>
            </w:r>
          </w:p>
        </w:tc>
      </w:tr>
    </w:tbl>
    <w:p w14:paraId="570DF167" w14:textId="31D26D6B" w:rsidR="0068084C" w:rsidRPr="004F32FB" w:rsidRDefault="0068084C" w:rsidP="0068084C">
      <w:pPr>
        <w:suppressAutoHyphens w:val="0"/>
        <w:spacing w:before="360"/>
        <w:ind w:firstLine="0"/>
        <w:jc w:val="right"/>
      </w:pPr>
      <w:r w:rsidRPr="004F32FB">
        <w:t>Таблица 5.19</w:t>
      </w:r>
    </w:p>
    <w:p w14:paraId="4CF2EA43" w14:textId="77777777" w:rsidR="0068084C" w:rsidRPr="004F32FB" w:rsidRDefault="0068084C" w:rsidP="0068084C">
      <w:pPr>
        <w:suppressAutoHyphens w:val="0"/>
        <w:spacing w:after="120"/>
        <w:ind w:firstLine="0"/>
        <w:jc w:val="center"/>
        <w15:collapsed/>
      </w:pPr>
      <w:r w:rsidRPr="004F32FB">
        <w:rPr>
          <w:b/>
          <w:bCs/>
        </w:rPr>
        <w:t>Сведения об отметках грузоотправителя (ОтметГО)</w:t>
      </w:r>
    </w:p>
    <w:tbl>
      <w:tblPr>
        <w:tblW w:w="16013" w:type="dxa"/>
        <w:jc w:val="center"/>
        <w:tblLook w:val="04A0" w:firstRow="1" w:lastRow="0" w:firstColumn="1" w:lastColumn="0" w:noHBand="0" w:noVBand="1"/>
      </w:tblPr>
      <w:tblGrid>
        <w:gridCol w:w="4106"/>
        <w:gridCol w:w="2025"/>
        <w:gridCol w:w="1208"/>
        <w:gridCol w:w="1208"/>
        <w:gridCol w:w="1910"/>
        <w:gridCol w:w="5556"/>
      </w:tblGrid>
      <w:tr w:rsidR="0068084C" w:rsidRPr="004F32FB" w14:paraId="1653794B" w14:textId="77777777" w:rsidTr="001F29F9">
        <w:trPr>
          <w:trHeight w:val="23"/>
          <w:tblHeader/>
          <w:jc w:val="center"/>
        </w:trPr>
        <w:tc>
          <w:tcPr>
            <w:tcW w:w="410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E11F11F" w14:textId="77777777" w:rsidR="0068084C" w:rsidRPr="004F32FB" w:rsidRDefault="0068084C" w:rsidP="007D65E1">
            <w:pPr>
              <w:suppressAutoHyphens w:val="0"/>
              <w:ind w:firstLine="0"/>
              <w:jc w:val="center"/>
              <w:rPr>
                <w:b/>
                <w:bCs/>
              </w:rPr>
            </w:pPr>
            <w:r w:rsidRPr="004F32FB">
              <w:rPr>
                <w:b/>
                <w:bCs/>
              </w:rPr>
              <w:t>Наименование элемента</w:t>
            </w:r>
          </w:p>
        </w:tc>
        <w:tc>
          <w:tcPr>
            <w:tcW w:w="2025" w:type="dxa"/>
            <w:tcBorders>
              <w:top w:val="single" w:sz="4" w:space="0" w:color="auto"/>
              <w:left w:val="nil"/>
              <w:bottom w:val="single" w:sz="4" w:space="0" w:color="auto"/>
              <w:right w:val="single" w:sz="4" w:space="0" w:color="auto"/>
            </w:tcBorders>
            <w:shd w:val="clear" w:color="000000" w:fill="EAEAEA"/>
            <w:vAlign w:val="center"/>
            <w:hideMark/>
          </w:tcPr>
          <w:p w14:paraId="315BF181" w14:textId="77777777" w:rsidR="0068084C" w:rsidRPr="004F32FB" w:rsidRDefault="0068084C" w:rsidP="007D65E1">
            <w:pPr>
              <w:suppressAutoHyphens w:val="0"/>
              <w:ind w:firstLine="0"/>
              <w:jc w:val="center"/>
              <w:rPr>
                <w:b/>
                <w:bCs/>
              </w:rPr>
            </w:pPr>
            <w:r w:rsidRPr="004F32FB">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F4CA107" w14:textId="77777777" w:rsidR="0068084C" w:rsidRPr="004F32FB" w:rsidRDefault="0068084C" w:rsidP="007D65E1">
            <w:pPr>
              <w:suppressAutoHyphens w:val="0"/>
              <w:ind w:firstLine="0"/>
              <w:jc w:val="center"/>
              <w:rPr>
                <w:b/>
                <w:bCs/>
              </w:rPr>
            </w:pPr>
            <w:r w:rsidRPr="004F32FB">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9CA681B" w14:textId="77777777" w:rsidR="0068084C" w:rsidRPr="004F32FB" w:rsidRDefault="0068084C" w:rsidP="007D65E1">
            <w:pPr>
              <w:suppressAutoHyphens w:val="0"/>
              <w:ind w:firstLine="0"/>
              <w:jc w:val="center"/>
              <w:rPr>
                <w:b/>
                <w:bCs/>
              </w:rPr>
            </w:pPr>
            <w:r w:rsidRPr="004F32FB">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5089020" w14:textId="77777777" w:rsidR="0068084C" w:rsidRPr="004F32FB" w:rsidRDefault="0068084C" w:rsidP="007D65E1">
            <w:pPr>
              <w:suppressAutoHyphens w:val="0"/>
              <w:ind w:firstLine="0"/>
              <w:jc w:val="center"/>
              <w:rPr>
                <w:b/>
                <w:bCs/>
              </w:rPr>
            </w:pPr>
            <w:r w:rsidRPr="004F32FB">
              <w:rPr>
                <w:b/>
                <w:bCs/>
              </w:rPr>
              <w:t>Признак обязательности элемента</w:t>
            </w:r>
          </w:p>
        </w:tc>
        <w:tc>
          <w:tcPr>
            <w:tcW w:w="5556" w:type="dxa"/>
            <w:tcBorders>
              <w:top w:val="single" w:sz="4" w:space="0" w:color="auto"/>
              <w:left w:val="nil"/>
              <w:bottom w:val="single" w:sz="4" w:space="0" w:color="auto"/>
              <w:right w:val="single" w:sz="4" w:space="0" w:color="auto"/>
            </w:tcBorders>
            <w:shd w:val="clear" w:color="000000" w:fill="EAEAEA"/>
            <w:vAlign w:val="center"/>
            <w:hideMark/>
          </w:tcPr>
          <w:p w14:paraId="448DFDEE" w14:textId="77777777" w:rsidR="0068084C" w:rsidRPr="004F32FB" w:rsidRDefault="0068084C" w:rsidP="007D65E1">
            <w:pPr>
              <w:suppressAutoHyphens w:val="0"/>
              <w:ind w:firstLine="0"/>
              <w:jc w:val="center"/>
              <w:rPr>
                <w:b/>
                <w:bCs/>
              </w:rPr>
            </w:pPr>
            <w:r w:rsidRPr="004F32FB">
              <w:rPr>
                <w:b/>
                <w:bCs/>
              </w:rPr>
              <w:t>Дополнительная информация</w:t>
            </w:r>
          </w:p>
        </w:tc>
      </w:tr>
      <w:tr w:rsidR="0068084C" w:rsidRPr="004F32FB" w14:paraId="266AD767" w14:textId="77777777" w:rsidTr="001F29F9">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1B60DFF4" w14:textId="77777777" w:rsidR="0068084C" w:rsidRPr="004F32FB" w:rsidRDefault="0068084C" w:rsidP="007D65E1">
            <w:pPr>
              <w:suppressAutoHyphens w:val="0"/>
              <w:ind w:firstLine="0"/>
              <w:jc w:val="left"/>
            </w:pPr>
            <w:r w:rsidRPr="004F32FB">
              <w:t>Дата и время отметки</w:t>
            </w:r>
          </w:p>
        </w:tc>
        <w:tc>
          <w:tcPr>
            <w:tcW w:w="2025" w:type="dxa"/>
            <w:tcBorders>
              <w:top w:val="nil"/>
              <w:left w:val="nil"/>
              <w:bottom w:val="single" w:sz="4" w:space="0" w:color="auto"/>
              <w:right w:val="single" w:sz="4" w:space="0" w:color="auto"/>
            </w:tcBorders>
            <w:shd w:val="clear" w:color="auto" w:fill="auto"/>
            <w:hideMark/>
          </w:tcPr>
          <w:p w14:paraId="6E7C65D6" w14:textId="77777777" w:rsidR="0068084C" w:rsidRPr="004F32FB" w:rsidRDefault="0068084C" w:rsidP="007D65E1">
            <w:pPr>
              <w:suppressAutoHyphens w:val="0"/>
              <w:ind w:firstLine="0"/>
              <w:jc w:val="center"/>
            </w:pPr>
            <w:r w:rsidRPr="004F32FB">
              <w:t>ДатВрОтмет</w:t>
            </w:r>
          </w:p>
        </w:tc>
        <w:tc>
          <w:tcPr>
            <w:tcW w:w="1208" w:type="dxa"/>
            <w:tcBorders>
              <w:top w:val="nil"/>
              <w:left w:val="nil"/>
              <w:bottom w:val="single" w:sz="4" w:space="0" w:color="auto"/>
              <w:right w:val="single" w:sz="4" w:space="0" w:color="auto"/>
            </w:tcBorders>
            <w:shd w:val="clear" w:color="auto" w:fill="auto"/>
            <w:hideMark/>
          </w:tcPr>
          <w:p w14:paraId="355BA68C" w14:textId="77777777" w:rsidR="0068084C" w:rsidRPr="004F32FB" w:rsidRDefault="0068084C" w:rsidP="007D65E1">
            <w:pPr>
              <w:suppressAutoHyphens w:val="0"/>
              <w:ind w:firstLine="0"/>
              <w:jc w:val="center"/>
            </w:pPr>
            <w:r w:rsidRPr="004F32FB">
              <w:t>A</w:t>
            </w:r>
          </w:p>
        </w:tc>
        <w:tc>
          <w:tcPr>
            <w:tcW w:w="1208" w:type="dxa"/>
            <w:tcBorders>
              <w:top w:val="nil"/>
              <w:left w:val="nil"/>
              <w:bottom w:val="single" w:sz="4" w:space="0" w:color="auto"/>
              <w:right w:val="single" w:sz="4" w:space="0" w:color="auto"/>
            </w:tcBorders>
            <w:shd w:val="clear" w:color="auto" w:fill="auto"/>
            <w:hideMark/>
          </w:tcPr>
          <w:p w14:paraId="1811209A" w14:textId="77777777" w:rsidR="0068084C" w:rsidRPr="004F32FB" w:rsidRDefault="0068084C" w:rsidP="007D65E1">
            <w:pPr>
              <w:suppressAutoHyphens w:val="0"/>
              <w:ind w:firstLine="0"/>
              <w:jc w:val="center"/>
            </w:pPr>
            <w:r w:rsidRPr="004F32FB">
              <w:t>T(=25)</w:t>
            </w:r>
          </w:p>
        </w:tc>
        <w:tc>
          <w:tcPr>
            <w:tcW w:w="1910" w:type="dxa"/>
            <w:tcBorders>
              <w:top w:val="nil"/>
              <w:left w:val="nil"/>
              <w:bottom w:val="single" w:sz="4" w:space="0" w:color="auto"/>
              <w:right w:val="single" w:sz="4" w:space="0" w:color="auto"/>
            </w:tcBorders>
            <w:shd w:val="clear" w:color="auto" w:fill="auto"/>
            <w:hideMark/>
          </w:tcPr>
          <w:p w14:paraId="641C8252" w14:textId="77777777" w:rsidR="0068084C" w:rsidRPr="004F32FB" w:rsidRDefault="0068084C" w:rsidP="007D65E1">
            <w:pPr>
              <w:suppressAutoHyphens w:val="0"/>
              <w:ind w:firstLine="0"/>
              <w:jc w:val="center"/>
            </w:pPr>
            <w:r w:rsidRPr="004F32FB">
              <w:t>О</w:t>
            </w:r>
          </w:p>
        </w:tc>
        <w:tc>
          <w:tcPr>
            <w:tcW w:w="5556" w:type="dxa"/>
            <w:tcBorders>
              <w:top w:val="nil"/>
              <w:left w:val="nil"/>
              <w:bottom w:val="single" w:sz="4" w:space="0" w:color="auto"/>
              <w:right w:val="single" w:sz="4" w:space="0" w:color="auto"/>
            </w:tcBorders>
            <w:shd w:val="clear" w:color="auto" w:fill="auto"/>
            <w:hideMark/>
          </w:tcPr>
          <w:p w14:paraId="34C05D7B" w14:textId="77777777" w:rsidR="0068084C" w:rsidRPr="004F32FB" w:rsidRDefault="0068084C" w:rsidP="007D65E1">
            <w:pPr>
              <w:ind w:firstLine="0"/>
              <w:jc w:val="left"/>
            </w:pPr>
            <w:r w:rsidRPr="004F32FB">
              <w:t>Типовой элемент &lt;ДатаВремяВЗТип&gt;.</w:t>
            </w:r>
          </w:p>
          <w:p w14:paraId="52CEFB6B" w14:textId="77777777" w:rsidR="0068084C" w:rsidRPr="004F32FB" w:rsidRDefault="0068084C" w:rsidP="007D65E1">
            <w:pPr>
              <w:ind w:firstLine="0"/>
              <w:jc w:val="left"/>
            </w:pPr>
            <w:r w:rsidRPr="004F32FB">
              <w:t>Дата и время в формате ДД.ММ.ГГГГТЧЧ:ММ:СС±ЧЧ:ММ, где</w:t>
            </w:r>
          </w:p>
          <w:p w14:paraId="69901980" w14:textId="77777777" w:rsidR="0068084C" w:rsidRPr="004F32FB" w:rsidRDefault="0068084C" w:rsidP="007D65E1">
            <w:pPr>
              <w:ind w:firstLine="0"/>
              <w:jc w:val="left"/>
            </w:pPr>
            <w:r w:rsidRPr="004F32FB">
              <w:t>Т – разделитель даты и времени;</w:t>
            </w:r>
          </w:p>
          <w:p w14:paraId="582F3757" w14:textId="77777777" w:rsidR="0068084C" w:rsidRPr="004F32FB" w:rsidRDefault="0068084C" w:rsidP="007D65E1">
            <w:pPr>
              <w:suppressAutoHyphens w:val="0"/>
              <w:ind w:firstLine="0"/>
              <w:jc w:val="left"/>
            </w:pPr>
            <w:r w:rsidRPr="004F32FB">
              <w:t>±ЧЧ:ММ  – разница с UTC в часах, минутах</w:t>
            </w:r>
          </w:p>
        </w:tc>
      </w:tr>
      <w:tr w:rsidR="0068084C" w:rsidRPr="004F32FB" w14:paraId="751C591D" w14:textId="77777777" w:rsidTr="001F29F9">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6BD6593D" w14:textId="77777777" w:rsidR="0068084C" w:rsidRPr="004F32FB" w:rsidRDefault="0068084C" w:rsidP="007D65E1">
            <w:pPr>
              <w:suppressAutoHyphens w:val="0"/>
              <w:ind w:firstLine="0"/>
              <w:jc w:val="left"/>
            </w:pPr>
            <w:r w:rsidRPr="004F32FB">
              <w:t>Описание обстоятельств, послуживших основанием для отметки</w:t>
            </w:r>
          </w:p>
        </w:tc>
        <w:tc>
          <w:tcPr>
            <w:tcW w:w="2025" w:type="dxa"/>
            <w:tcBorders>
              <w:top w:val="nil"/>
              <w:left w:val="nil"/>
              <w:bottom w:val="single" w:sz="4" w:space="0" w:color="auto"/>
              <w:right w:val="single" w:sz="4" w:space="0" w:color="auto"/>
            </w:tcBorders>
            <w:shd w:val="clear" w:color="auto" w:fill="auto"/>
            <w:hideMark/>
          </w:tcPr>
          <w:p w14:paraId="192A7CA9" w14:textId="77777777" w:rsidR="0068084C" w:rsidRPr="004F32FB" w:rsidRDefault="0068084C" w:rsidP="007D65E1">
            <w:pPr>
              <w:suppressAutoHyphens w:val="0"/>
              <w:ind w:firstLine="0"/>
              <w:jc w:val="center"/>
            </w:pPr>
            <w:r w:rsidRPr="004F32FB">
              <w:t>ОбстОтмет</w:t>
            </w:r>
          </w:p>
        </w:tc>
        <w:tc>
          <w:tcPr>
            <w:tcW w:w="1208" w:type="dxa"/>
            <w:tcBorders>
              <w:top w:val="nil"/>
              <w:left w:val="nil"/>
              <w:bottom w:val="single" w:sz="4" w:space="0" w:color="auto"/>
              <w:right w:val="single" w:sz="4" w:space="0" w:color="auto"/>
            </w:tcBorders>
            <w:shd w:val="clear" w:color="auto" w:fill="auto"/>
            <w:hideMark/>
          </w:tcPr>
          <w:p w14:paraId="0DFD30D8" w14:textId="77777777" w:rsidR="0068084C" w:rsidRPr="004F32FB" w:rsidRDefault="0068084C" w:rsidP="007D65E1">
            <w:pPr>
              <w:suppressAutoHyphens w:val="0"/>
              <w:ind w:firstLine="0"/>
              <w:jc w:val="center"/>
            </w:pPr>
            <w:r w:rsidRPr="004F32FB">
              <w:t>A</w:t>
            </w:r>
          </w:p>
        </w:tc>
        <w:tc>
          <w:tcPr>
            <w:tcW w:w="1208" w:type="dxa"/>
            <w:tcBorders>
              <w:top w:val="nil"/>
              <w:left w:val="nil"/>
              <w:bottom w:val="single" w:sz="4" w:space="0" w:color="auto"/>
              <w:right w:val="single" w:sz="4" w:space="0" w:color="auto"/>
            </w:tcBorders>
            <w:shd w:val="clear" w:color="auto" w:fill="auto"/>
            <w:hideMark/>
          </w:tcPr>
          <w:p w14:paraId="454792F4" w14:textId="77777777" w:rsidR="0068084C" w:rsidRPr="004F32FB" w:rsidRDefault="0068084C" w:rsidP="007D65E1">
            <w:pPr>
              <w:suppressAutoHyphens w:val="0"/>
              <w:ind w:firstLine="0"/>
              <w:jc w:val="center"/>
            </w:pPr>
            <w:r w:rsidRPr="004F32FB">
              <w:t>T(=1)</w:t>
            </w:r>
          </w:p>
        </w:tc>
        <w:tc>
          <w:tcPr>
            <w:tcW w:w="1910" w:type="dxa"/>
            <w:tcBorders>
              <w:top w:val="nil"/>
              <w:left w:val="nil"/>
              <w:bottom w:val="single" w:sz="4" w:space="0" w:color="auto"/>
              <w:right w:val="single" w:sz="4" w:space="0" w:color="auto"/>
            </w:tcBorders>
            <w:shd w:val="clear" w:color="auto" w:fill="auto"/>
            <w:hideMark/>
          </w:tcPr>
          <w:p w14:paraId="65DD753A" w14:textId="77777777" w:rsidR="0068084C" w:rsidRPr="004F32FB" w:rsidRDefault="0068084C" w:rsidP="007D65E1">
            <w:pPr>
              <w:suppressAutoHyphens w:val="0"/>
              <w:ind w:firstLine="0"/>
              <w:jc w:val="center"/>
            </w:pPr>
            <w:r w:rsidRPr="004F32FB">
              <w:t>ОК</w:t>
            </w:r>
          </w:p>
        </w:tc>
        <w:tc>
          <w:tcPr>
            <w:tcW w:w="5556" w:type="dxa"/>
            <w:tcBorders>
              <w:top w:val="nil"/>
              <w:left w:val="nil"/>
              <w:bottom w:val="single" w:sz="4" w:space="0" w:color="auto"/>
              <w:right w:val="single" w:sz="4" w:space="0" w:color="auto"/>
            </w:tcBorders>
            <w:shd w:val="clear" w:color="auto" w:fill="auto"/>
            <w:hideMark/>
          </w:tcPr>
          <w:p w14:paraId="7BE7230F" w14:textId="77777777" w:rsidR="0068084C" w:rsidRPr="004F32FB" w:rsidRDefault="0068084C" w:rsidP="007D65E1">
            <w:pPr>
              <w:suppressAutoHyphens w:val="0"/>
              <w:ind w:firstLine="0"/>
              <w:jc w:val="left"/>
            </w:pPr>
            <w:r w:rsidRPr="004F32FB">
              <w:t xml:space="preserve">Принимает значение: </w:t>
            </w:r>
          </w:p>
          <w:p w14:paraId="6D38F35A" w14:textId="77777777" w:rsidR="0068084C" w:rsidRPr="004F32FB" w:rsidRDefault="0068084C" w:rsidP="007D65E1">
            <w:pPr>
              <w:suppressAutoHyphens w:val="0"/>
              <w:ind w:left="340" w:hanging="340"/>
              <w:jc w:val="left"/>
            </w:pPr>
            <w:r w:rsidRPr="004F32FB">
              <w:t xml:space="preserve">1 – невывоз груза по вине перевозчика | </w:t>
            </w:r>
          </w:p>
          <w:p w14:paraId="3CDCBC1B" w14:textId="77777777" w:rsidR="0068084C" w:rsidRPr="004F32FB" w:rsidRDefault="0068084C" w:rsidP="007D65E1">
            <w:pPr>
              <w:suppressAutoHyphens w:val="0"/>
              <w:ind w:left="340" w:hanging="340"/>
              <w:jc w:val="left"/>
            </w:pPr>
            <w:r w:rsidRPr="004F32FB">
              <w:t xml:space="preserve">2 – несвоевременное предоставление транспортного средства | </w:t>
            </w:r>
          </w:p>
          <w:p w14:paraId="7B292DC0" w14:textId="77777777" w:rsidR="0068084C" w:rsidRPr="004F32FB" w:rsidRDefault="0068084C" w:rsidP="007D65E1">
            <w:pPr>
              <w:suppressAutoHyphens w:val="0"/>
              <w:ind w:left="340" w:hanging="340"/>
              <w:jc w:val="left"/>
            </w:pPr>
            <w:r w:rsidRPr="004F32FB">
              <w:t xml:space="preserve">3 – несвоевременное предоставление контейнера | </w:t>
            </w:r>
          </w:p>
          <w:p w14:paraId="75CD05B3" w14:textId="77777777" w:rsidR="0068084C" w:rsidRPr="004F32FB" w:rsidRDefault="0068084C" w:rsidP="007D65E1">
            <w:pPr>
              <w:suppressAutoHyphens w:val="0"/>
              <w:ind w:left="340" w:hanging="340"/>
              <w:jc w:val="left"/>
            </w:pPr>
            <w:r w:rsidRPr="004F32FB">
              <w:t xml:space="preserve">4 – непредъявление транспортного средства для перевозки груза | </w:t>
            </w:r>
          </w:p>
          <w:p w14:paraId="5560940B" w14:textId="77777777" w:rsidR="0068084C" w:rsidRPr="004F32FB" w:rsidRDefault="0068084C" w:rsidP="00592969">
            <w:pPr>
              <w:suppressAutoHyphens w:val="0"/>
              <w:ind w:left="345" w:hanging="345"/>
              <w:jc w:val="left"/>
            </w:pPr>
            <w:r w:rsidRPr="004F32FB">
              <w:t xml:space="preserve">5 – иное описание обстоятельств, послужившее основанием для отметки  </w:t>
            </w:r>
          </w:p>
        </w:tc>
      </w:tr>
      <w:tr w:rsidR="0068084C" w:rsidRPr="004F32FB" w14:paraId="356123F0" w14:textId="77777777" w:rsidTr="001F29F9">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5B9395AF" w14:textId="77777777" w:rsidR="0068084C" w:rsidRPr="004F32FB" w:rsidRDefault="0068084C" w:rsidP="007D65E1">
            <w:pPr>
              <w:suppressAutoHyphens w:val="0"/>
              <w:ind w:firstLine="0"/>
              <w:jc w:val="left"/>
            </w:pPr>
            <w:r w:rsidRPr="004F32FB">
              <w:t>Иное описание обстоятельств, послужившее основанием для отметки</w:t>
            </w:r>
          </w:p>
        </w:tc>
        <w:tc>
          <w:tcPr>
            <w:tcW w:w="2025" w:type="dxa"/>
            <w:tcBorders>
              <w:top w:val="nil"/>
              <w:left w:val="nil"/>
              <w:bottom w:val="single" w:sz="4" w:space="0" w:color="auto"/>
              <w:right w:val="single" w:sz="4" w:space="0" w:color="auto"/>
            </w:tcBorders>
            <w:shd w:val="clear" w:color="auto" w:fill="auto"/>
            <w:hideMark/>
          </w:tcPr>
          <w:p w14:paraId="47E246FF" w14:textId="77777777" w:rsidR="0068084C" w:rsidRPr="004F32FB" w:rsidRDefault="0068084C" w:rsidP="007D65E1">
            <w:pPr>
              <w:suppressAutoHyphens w:val="0"/>
              <w:ind w:firstLine="0"/>
              <w:jc w:val="center"/>
            </w:pPr>
            <w:r w:rsidRPr="004F32FB">
              <w:t>ИнОбстОтмет</w:t>
            </w:r>
          </w:p>
        </w:tc>
        <w:tc>
          <w:tcPr>
            <w:tcW w:w="1208" w:type="dxa"/>
            <w:tcBorders>
              <w:top w:val="nil"/>
              <w:left w:val="nil"/>
              <w:bottom w:val="single" w:sz="4" w:space="0" w:color="auto"/>
              <w:right w:val="single" w:sz="4" w:space="0" w:color="auto"/>
            </w:tcBorders>
            <w:shd w:val="clear" w:color="auto" w:fill="auto"/>
            <w:hideMark/>
          </w:tcPr>
          <w:p w14:paraId="4ECA781B" w14:textId="77777777" w:rsidR="0068084C" w:rsidRPr="004F32FB" w:rsidRDefault="0068084C" w:rsidP="007D65E1">
            <w:pPr>
              <w:suppressAutoHyphens w:val="0"/>
              <w:ind w:firstLine="0"/>
              <w:jc w:val="center"/>
            </w:pPr>
            <w:r w:rsidRPr="004F32FB">
              <w:t>A</w:t>
            </w:r>
          </w:p>
        </w:tc>
        <w:tc>
          <w:tcPr>
            <w:tcW w:w="1208" w:type="dxa"/>
            <w:tcBorders>
              <w:top w:val="nil"/>
              <w:left w:val="nil"/>
              <w:bottom w:val="single" w:sz="4" w:space="0" w:color="auto"/>
              <w:right w:val="single" w:sz="4" w:space="0" w:color="auto"/>
            </w:tcBorders>
            <w:shd w:val="clear" w:color="auto" w:fill="auto"/>
            <w:hideMark/>
          </w:tcPr>
          <w:p w14:paraId="486E8AFC" w14:textId="77777777" w:rsidR="0068084C" w:rsidRPr="004F32FB" w:rsidRDefault="0068084C" w:rsidP="007D65E1">
            <w:pPr>
              <w:suppressAutoHyphens w:val="0"/>
              <w:ind w:firstLine="0"/>
              <w:jc w:val="center"/>
            </w:pPr>
            <w:r w:rsidRPr="004F32FB">
              <w:t>T(1-255)</w:t>
            </w:r>
          </w:p>
        </w:tc>
        <w:tc>
          <w:tcPr>
            <w:tcW w:w="1910" w:type="dxa"/>
            <w:tcBorders>
              <w:top w:val="nil"/>
              <w:left w:val="nil"/>
              <w:bottom w:val="single" w:sz="4" w:space="0" w:color="auto"/>
              <w:right w:val="single" w:sz="4" w:space="0" w:color="auto"/>
            </w:tcBorders>
            <w:shd w:val="clear" w:color="auto" w:fill="auto"/>
            <w:hideMark/>
          </w:tcPr>
          <w:p w14:paraId="53D6C3F5" w14:textId="77777777" w:rsidR="0068084C" w:rsidRPr="004F32FB" w:rsidRDefault="0068084C" w:rsidP="007D65E1">
            <w:pPr>
              <w:suppressAutoHyphens w:val="0"/>
              <w:ind w:firstLine="0"/>
              <w:jc w:val="center"/>
            </w:pPr>
            <w:r w:rsidRPr="004F32FB">
              <w:t>НУ</w:t>
            </w:r>
          </w:p>
        </w:tc>
        <w:tc>
          <w:tcPr>
            <w:tcW w:w="5556" w:type="dxa"/>
            <w:tcBorders>
              <w:top w:val="nil"/>
              <w:left w:val="nil"/>
              <w:bottom w:val="single" w:sz="4" w:space="0" w:color="auto"/>
              <w:right w:val="single" w:sz="4" w:space="0" w:color="auto"/>
            </w:tcBorders>
            <w:shd w:val="clear" w:color="auto" w:fill="auto"/>
            <w:hideMark/>
          </w:tcPr>
          <w:p w14:paraId="712862BF" w14:textId="77777777" w:rsidR="0068084C" w:rsidRPr="004F32FB" w:rsidRDefault="0068084C" w:rsidP="007D65E1">
            <w:pPr>
              <w:suppressAutoHyphens w:val="0"/>
              <w:ind w:firstLine="0"/>
              <w:jc w:val="left"/>
            </w:pPr>
            <w:r w:rsidRPr="004F32FB">
              <w:t>Элемент обязателен при &lt;ОбстОтмет&gt; = 5</w:t>
            </w:r>
          </w:p>
        </w:tc>
      </w:tr>
      <w:tr w:rsidR="0068084C" w:rsidRPr="004F32FB" w14:paraId="732A09E6" w14:textId="77777777" w:rsidTr="001F29F9">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6AAC6D0D" w14:textId="77777777" w:rsidR="0068084C" w:rsidRPr="004F32FB" w:rsidRDefault="0068084C" w:rsidP="007D65E1">
            <w:pPr>
              <w:suppressAutoHyphens w:val="0"/>
              <w:ind w:firstLine="0"/>
              <w:jc w:val="left"/>
            </w:pPr>
            <w:r w:rsidRPr="004F32FB">
              <w:t>Сведения о коммерческих и иных актах, в том числе о погрузке груза</w:t>
            </w:r>
          </w:p>
        </w:tc>
        <w:tc>
          <w:tcPr>
            <w:tcW w:w="2025" w:type="dxa"/>
            <w:tcBorders>
              <w:top w:val="nil"/>
              <w:left w:val="nil"/>
              <w:bottom w:val="single" w:sz="4" w:space="0" w:color="auto"/>
              <w:right w:val="single" w:sz="4" w:space="0" w:color="auto"/>
            </w:tcBorders>
            <w:shd w:val="clear" w:color="auto" w:fill="auto"/>
            <w:hideMark/>
          </w:tcPr>
          <w:p w14:paraId="73E074C5" w14:textId="77777777" w:rsidR="0068084C" w:rsidRPr="004F32FB" w:rsidRDefault="0068084C" w:rsidP="007D65E1">
            <w:pPr>
              <w:suppressAutoHyphens w:val="0"/>
              <w:ind w:firstLine="0"/>
              <w:jc w:val="center"/>
            </w:pPr>
            <w:r w:rsidRPr="004F32FB">
              <w:t>СвАкт</w:t>
            </w:r>
          </w:p>
        </w:tc>
        <w:tc>
          <w:tcPr>
            <w:tcW w:w="1208" w:type="dxa"/>
            <w:tcBorders>
              <w:top w:val="nil"/>
              <w:left w:val="nil"/>
              <w:bottom w:val="single" w:sz="4" w:space="0" w:color="auto"/>
              <w:right w:val="single" w:sz="4" w:space="0" w:color="auto"/>
            </w:tcBorders>
            <w:shd w:val="clear" w:color="auto" w:fill="auto"/>
            <w:hideMark/>
          </w:tcPr>
          <w:p w14:paraId="04EC9CBC" w14:textId="77777777" w:rsidR="0068084C" w:rsidRPr="004F32FB" w:rsidRDefault="0068084C" w:rsidP="007D65E1">
            <w:pPr>
              <w:suppressAutoHyphens w:val="0"/>
              <w:ind w:firstLine="0"/>
              <w:jc w:val="center"/>
            </w:pPr>
            <w:r w:rsidRPr="004F32FB">
              <w:t>С</w:t>
            </w:r>
          </w:p>
        </w:tc>
        <w:tc>
          <w:tcPr>
            <w:tcW w:w="1208" w:type="dxa"/>
            <w:tcBorders>
              <w:top w:val="nil"/>
              <w:left w:val="nil"/>
              <w:bottom w:val="single" w:sz="4" w:space="0" w:color="auto"/>
              <w:right w:val="single" w:sz="4" w:space="0" w:color="auto"/>
            </w:tcBorders>
            <w:shd w:val="clear" w:color="auto" w:fill="auto"/>
            <w:hideMark/>
          </w:tcPr>
          <w:p w14:paraId="044592D2" w14:textId="77777777" w:rsidR="0068084C" w:rsidRPr="004F32FB" w:rsidRDefault="0068084C" w:rsidP="007D65E1">
            <w:pPr>
              <w:suppressAutoHyphens w:val="0"/>
              <w:ind w:firstLine="0"/>
              <w:jc w:val="center"/>
            </w:pPr>
            <w:r w:rsidRPr="004F32FB">
              <w:t> </w:t>
            </w:r>
          </w:p>
        </w:tc>
        <w:tc>
          <w:tcPr>
            <w:tcW w:w="1910" w:type="dxa"/>
            <w:tcBorders>
              <w:top w:val="nil"/>
              <w:left w:val="nil"/>
              <w:bottom w:val="single" w:sz="4" w:space="0" w:color="auto"/>
              <w:right w:val="single" w:sz="4" w:space="0" w:color="auto"/>
            </w:tcBorders>
            <w:shd w:val="clear" w:color="auto" w:fill="auto"/>
            <w:hideMark/>
          </w:tcPr>
          <w:p w14:paraId="7C1E3071" w14:textId="77777777" w:rsidR="0068084C" w:rsidRPr="004F32FB" w:rsidRDefault="0068084C" w:rsidP="007D65E1">
            <w:pPr>
              <w:suppressAutoHyphens w:val="0"/>
              <w:ind w:firstLine="0"/>
              <w:jc w:val="center"/>
            </w:pPr>
            <w:r w:rsidRPr="004F32FB">
              <w:t>НМ</w:t>
            </w:r>
          </w:p>
        </w:tc>
        <w:tc>
          <w:tcPr>
            <w:tcW w:w="5556" w:type="dxa"/>
            <w:tcBorders>
              <w:top w:val="nil"/>
              <w:left w:val="nil"/>
              <w:bottom w:val="single" w:sz="4" w:space="0" w:color="auto"/>
              <w:right w:val="single" w:sz="4" w:space="0" w:color="auto"/>
            </w:tcBorders>
            <w:shd w:val="clear" w:color="auto" w:fill="auto"/>
            <w:hideMark/>
          </w:tcPr>
          <w:p w14:paraId="2D355B0F" w14:textId="77777777" w:rsidR="0068084C" w:rsidRPr="004F32FB" w:rsidRDefault="0068084C" w:rsidP="007D65E1">
            <w:pPr>
              <w:suppressAutoHyphens w:val="0"/>
              <w:ind w:firstLine="0"/>
              <w:jc w:val="left"/>
            </w:pPr>
            <w:r w:rsidRPr="004F32FB">
              <w:t xml:space="preserve">Типовой элемент &lt;РеквДокТип&gt;. </w:t>
            </w:r>
          </w:p>
          <w:p w14:paraId="72F31999" w14:textId="77777777" w:rsidR="0068084C" w:rsidRPr="004F32FB" w:rsidRDefault="0068084C" w:rsidP="007D65E1">
            <w:pPr>
              <w:suppressAutoHyphens w:val="0"/>
              <w:ind w:firstLine="0"/>
              <w:jc w:val="left"/>
            </w:pPr>
            <w:r w:rsidRPr="004F32FB">
              <w:t xml:space="preserve">Состав элемента представлен в таблице 5.39 </w:t>
            </w:r>
          </w:p>
        </w:tc>
      </w:tr>
      <w:tr w:rsidR="0068084C" w:rsidRPr="004F32FB" w14:paraId="721F5DCD" w14:textId="77777777" w:rsidTr="001F29F9">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2ECABE8F" w14:textId="77777777" w:rsidR="0068084C" w:rsidRPr="004F32FB" w:rsidRDefault="0068084C" w:rsidP="007D65E1">
            <w:pPr>
              <w:suppressAutoHyphens w:val="0"/>
              <w:ind w:firstLine="0"/>
              <w:jc w:val="left"/>
            </w:pPr>
            <w:r w:rsidRPr="004F32FB">
              <w:t>Расчет и размер штрафа</w:t>
            </w:r>
          </w:p>
        </w:tc>
        <w:tc>
          <w:tcPr>
            <w:tcW w:w="2025" w:type="dxa"/>
            <w:tcBorders>
              <w:top w:val="nil"/>
              <w:left w:val="nil"/>
              <w:bottom w:val="single" w:sz="4" w:space="0" w:color="auto"/>
              <w:right w:val="single" w:sz="4" w:space="0" w:color="auto"/>
            </w:tcBorders>
            <w:shd w:val="clear" w:color="auto" w:fill="auto"/>
            <w:hideMark/>
          </w:tcPr>
          <w:p w14:paraId="32FD2D1F" w14:textId="77777777" w:rsidR="0068084C" w:rsidRPr="004F32FB" w:rsidRDefault="0068084C" w:rsidP="007D65E1">
            <w:pPr>
              <w:suppressAutoHyphens w:val="0"/>
              <w:ind w:firstLine="0"/>
              <w:jc w:val="center"/>
            </w:pPr>
            <w:r w:rsidRPr="004F32FB">
              <w:t>РазмШтр</w:t>
            </w:r>
          </w:p>
        </w:tc>
        <w:tc>
          <w:tcPr>
            <w:tcW w:w="1208" w:type="dxa"/>
            <w:tcBorders>
              <w:top w:val="nil"/>
              <w:left w:val="nil"/>
              <w:bottom w:val="single" w:sz="4" w:space="0" w:color="auto"/>
              <w:right w:val="single" w:sz="4" w:space="0" w:color="auto"/>
            </w:tcBorders>
            <w:shd w:val="clear" w:color="auto" w:fill="auto"/>
            <w:hideMark/>
          </w:tcPr>
          <w:p w14:paraId="35B8C871" w14:textId="77777777" w:rsidR="0068084C" w:rsidRPr="004F32FB" w:rsidRDefault="0068084C" w:rsidP="007D65E1">
            <w:pPr>
              <w:suppressAutoHyphens w:val="0"/>
              <w:ind w:firstLine="0"/>
              <w:jc w:val="center"/>
            </w:pPr>
            <w:r w:rsidRPr="004F32FB">
              <w:t>С</w:t>
            </w:r>
          </w:p>
        </w:tc>
        <w:tc>
          <w:tcPr>
            <w:tcW w:w="1208" w:type="dxa"/>
            <w:tcBorders>
              <w:top w:val="nil"/>
              <w:left w:val="nil"/>
              <w:bottom w:val="single" w:sz="4" w:space="0" w:color="auto"/>
              <w:right w:val="single" w:sz="4" w:space="0" w:color="auto"/>
            </w:tcBorders>
            <w:shd w:val="clear" w:color="auto" w:fill="auto"/>
            <w:hideMark/>
          </w:tcPr>
          <w:p w14:paraId="0CEE6A26" w14:textId="77777777" w:rsidR="0068084C" w:rsidRPr="004F32FB" w:rsidRDefault="0068084C" w:rsidP="007D65E1">
            <w:pPr>
              <w:suppressAutoHyphens w:val="0"/>
              <w:ind w:firstLine="0"/>
              <w:jc w:val="center"/>
            </w:pPr>
            <w:r w:rsidRPr="004F32FB">
              <w:t> </w:t>
            </w:r>
          </w:p>
        </w:tc>
        <w:tc>
          <w:tcPr>
            <w:tcW w:w="1910" w:type="dxa"/>
            <w:tcBorders>
              <w:top w:val="nil"/>
              <w:left w:val="nil"/>
              <w:bottom w:val="single" w:sz="4" w:space="0" w:color="auto"/>
              <w:right w:val="single" w:sz="4" w:space="0" w:color="auto"/>
            </w:tcBorders>
            <w:shd w:val="clear" w:color="auto" w:fill="auto"/>
            <w:hideMark/>
          </w:tcPr>
          <w:p w14:paraId="316AF824" w14:textId="77777777" w:rsidR="0068084C" w:rsidRPr="004F32FB" w:rsidRDefault="0068084C" w:rsidP="007D65E1">
            <w:pPr>
              <w:suppressAutoHyphens w:val="0"/>
              <w:ind w:firstLine="0"/>
              <w:jc w:val="center"/>
            </w:pPr>
            <w:r w:rsidRPr="004F32FB">
              <w:t>НМ</w:t>
            </w:r>
          </w:p>
        </w:tc>
        <w:tc>
          <w:tcPr>
            <w:tcW w:w="5556" w:type="dxa"/>
            <w:tcBorders>
              <w:top w:val="nil"/>
              <w:left w:val="nil"/>
              <w:bottom w:val="single" w:sz="4" w:space="0" w:color="auto"/>
              <w:right w:val="single" w:sz="4" w:space="0" w:color="auto"/>
            </w:tcBorders>
            <w:shd w:val="clear" w:color="auto" w:fill="auto"/>
            <w:hideMark/>
          </w:tcPr>
          <w:p w14:paraId="6FBE49BA" w14:textId="77777777" w:rsidR="0068084C" w:rsidRPr="004F32FB" w:rsidRDefault="0068084C" w:rsidP="007D65E1">
            <w:pPr>
              <w:suppressAutoHyphens w:val="0"/>
              <w:ind w:firstLine="0"/>
              <w:jc w:val="left"/>
            </w:pPr>
            <w:r w:rsidRPr="004F32FB">
              <w:t xml:space="preserve">Состав элемента представлен в таблице 5.20 </w:t>
            </w:r>
          </w:p>
        </w:tc>
      </w:tr>
      <w:tr w:rsidR="0068084C" w:rsidRPr="004F32FB" w14:paraId="6B1AD3BF" w14:textId="77777777" w:rsidTr="001F29F9">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385E7DC8" w14:textId="77777777" w:rsidR="0068084C" w:rsidRPr="004F32FB" w:rsidRDefault="0068084C" w:rsidP="007D65E1">
            <w:pPr>
              <w:suppressAutoHyphens w:val="0"/>
              <w:ind w:firstLine="0"/>
              <w:jc w:val="left"/>
            </w:pPr>
            <w:r w:rsidRPr="004F32FB">
              <w:t>Сведения об актах взвешивания</w:t>
            </w:r>
          </w:p>
        </w:tc>
        <w:tc>
          <w:tcPr>
            <w:tcW w:w="2025" w:type="dxa"/>
            <w:tcBorders>
              <w:top w:val="nil"/>
              <w:left w:val="nil"/>
              <w:bottom w:val="single" w:sz="4" w:space="0" w:color="auto"/>
              <w:right w:val="single" w:sz="4" w:space="0" w:color="auto"/>
            </w:tcBorders>
            <w:shd w:val="clear" w:color="auto" w:fill="auto"/>
            <w:hideMark/>
          </w:tcPr>
          <w:p w14:paraId="1C0C2252" w14:textId="77777777" w:rsidR="0068084C" w:rsidRPr="004F32FB" w:rsidRDefault="0068084C" w:rsidP="007D65E1">
            <w:pPr>
              <w:suppressAutoHyphens w:val="0"/>
              <w:ind w:firstLine="0"/>
              <w:jc w:val="center"/>
            </w:pPr>
            <w:r w:rsidRPr="004F32FB">
              <w:t>СвАктВзв</w:t>
            </w:r>
          </w:p>
        </w:tc>
        <w:tc>
          <w:tcPr>
            <w:tcW w:w="1208" w:type="dxa"/>
            <w:tcBorders>
              <w:top w:val="nil"/>
              <w:left w:val="nil"/>
              <w:bottom w:val="single" w:sz="4" w:space="0" w:color="auto"/>
              <w:right w:val="single" w:sz="4" w:space="0" w:color="auto"/>
            </w:tcBorders>
            <w:shd w:val="clear" w:color="auto" w:fill="auto"/>
            <w:hideMark/>
          </w:tcPr>
          <w:p w14:paraId="188D7444" w14:textId="77777777" w:rsidR="0068084C" w:rsidRPr="004F32FB" w:rsidRDefault="0068084C" w:rsidP="007D65E1">
            <w:pPr>
              <w:suppressAutoHyphens w:val="0"/>
              <w:ind w:firstLine="0"/>
              <w:jc w:val="center"/>
            </w:pPr>
            <w:r w:rsidRPr="004F32FB">
              <w:t>С</w:t>
            </w:r>
          </w:p>
        </w:tc>
        <w:tc>
          <w:tcPr>
            <w:tcW w:w="1208" w:type="dxa"/>
            <w:tcBorders>
              <w:top w:val="nil"/>
              <w:left w:val="nil"/>
              <w:bottom w:val="single" w:sz="4" w:space="0" w:color="auto"/>
              <w:right w:val="single" w:sz="4" w:space="0" w:color="auto"/>
            </w:tcBorders>
            <w:shd w:val="clear" w:color="auto" w:fill="auto"/>
            <w:hideMark/>
          </w:tcPr>
          <w:p w14:paraId="05B20B54" w14:textId="77777777" w:rsidR="0068084C" w:rsidRPr="004F32FB" w:rsidRDefault="0068084C" w:rsidP="007D65E1">
            <w:pPr>
              <w:suppressAutoHyphens w:val="0"/>
              <w:ind w:firstLine="0"/>
              <w:jc w:val="center"/>
            </w:pPr>
            <w:r w:rsidRPr="004F32FB">
              <w:t> </w:t>
            </w:r>
          </w:p>
        </w:tc>
        <w:tc>
          <w:tcPr>
            <w:tcW w:w="1910" w:type="dxa"/>
            <w:tcBorders>
              <w:top w:val="nil"/>
              <w:left w:val="nil"/>
              <w:bottom w:val="single" w:sz="4" w:space="0" w:color="auto"/>
              <w:right w:val="single" w:sz="4" w:space="0" w:color="auto"/>
            </w:tcBorders>
            <w:shd w:val="clear" w:color="auto" w:fill="auto"/>
            <w:hideMark/>
          </w:tcPr>
          <w:p w14:paraId="1A6958F4" w14:textId="77777777" w:rsidR="0068084C" w:rsidRPr="004F32FB" w:rsidRDefault="0068084C" w:rsidP="007D65E1">
            <w:pPr>
              <w:suppressAutoHyphens w:val="0"/>
              <w:ind w:firstLine="0"/>
              <w:jc w:val="center"/>
            </w:pPr>
            <w:r w:rsidRPr="004F32FB">
              <w:t>НМ</w:t>
            </w:r>
          </w:p>
        </w:tc>
        <w:tc>
          <w:tcPr>
            <w:tcW w:w="5556" w:type="dxa"/>
            <w:tcBorders>
              <w:top w:val="nil"/>
              <w:left w:val="nil"/>
              <w:bottom w:val="single" w:sz="4" w:space="0" w:color="auto"/>
              <w:right w:val="single" w:sz="4" w:space="0" w:color="auto"/>
            </w:tcBorders>
            <w:shd w:val="clear" w:color="auto" w:fill="auto"/>
            <w:hideMark/>
          </w:tcPr>
          <w:p w14:paraId="56864E66" w14:textId="77777777" w:rsidR="0068084C" w:rsidRPr="004F32FB" w:rsidRDefault="0068084C" w:rsidP="007D65E1">
            <w:pPr>
              <w:suppressAutoHyphens w:val="0"/>
              <w:ind w:firstLine="0"/>
              <w:jc w:val="left"/>
            </w:pPr>
            <w:r w:rsidRPr="004F32FB">
              <w:t xml:space="preserve">Типовой элемент &lt;РеквДокТип&gt;. </w:t>
            </w:r>
          </w:p>
          <w:p w14:paraId="797A7D03" w14:textId="77777777" w:rsidR="0068084C" w:rsidRPr="004F32FB" w:rsidRDefault="0068084C" w:rsidP="007D65E1">
            <w:pPr>
              <w:suppressAutoHyphens w:val="0"/>
              <w:ind w:firstLine="0"/>
              <w:jc w:val="left"/>
            </w:pPr>
            <w:r w:rsidRPr="004F32FB">
              <w:t xml:space="preserve">Состав элемента представлен в таблице 5.39 </w:t>
            </w:r>
          </w:p>
        </w:tc>
      </w:tr>
      <w:tr w:rsidR="0068084C" w:rsidRPr="004F32FB" w14:paraId="5DFB1A32" w14:textId="77777777" w:rsidTr="001F29F9">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7F3A49BC" w14:textId="77777777" w:rsidR="0068084C" w:rsidRPr="004F32FB" w:rsidRDefault="0068084C" w:rsidP="007D65E1">
            <w:pPr>
              <w:suppressAutoHyphens w:val="0"/>
              <w:ind w:firstLine="0"/>
              <w:jc w:val="left"/>
            </w:pPr>
            <w:r w:rsidRPr="004F32FB">
              <w:t>Информационное поле</w:t>
            </w:r>
          </w:p>
        </w:tc>
        <w:tc>
          <w:tcPr>
            <w:tcW w:w="2025" w:type="dxa"/>
            <w:tcBorders>
              <w:top w:val="nil"/>
              <w:left w:val="nil"/>
              <w:bottom w:val="single" w:sz="4" w:space="0" w:color="auto"/>
              <w:right w:val="single" w:sz="4" w:space="0" w:color="auto"/>
            </w:tcBorders>
            <w:shd w:val="clear" w:color="auto" w:fill="auto"/>
            <w:hideMark/>
          </w:tcPr>
          <w:p w14:paraId="7A2B9B2B" w14:textId="77777777" w:rsidR="0068084C" w:rsidRPr="004F32FB" w:rsidRDefault="0068084C" w:rsidP="007D65E1">
            <w:pPr>
              <w:suppressAutoHyphens w:val="0"/>
              <w:ind w:firstLine="0"/>
              <w:jc w:val="center"/>
            </w:pPr>
            <w:r w:rsidRPr="004F32FB">
              <w:t>ИнфПол</w:t>
            </w:r>
          </w:p>
        </w:tc>
        <w:tc>
          <w:tcPr>
            <w:tcW w:w="1208" w:type="dxa"/>
            <w:tcBorders>
              <w:top w:val="nil"/>
              <w:left w:val="nil"/>
              <w:bottom w:val="single" w:sz="4" w:space="0" w:color="auto"/>
              <w:right w:val="single" w:sz="4" w:space="0" w:color="auto"/>
            </w:tcBorders>
            <w:shd w:val="clear" w:color="auto" w:fill="auto"/>
            <w:hideMark/>
          </w:tcPr>
          <w:p w14:paraId="75ECB3C8" w14:textId="77777777" w:rsidR="0068084C" w:rsidRPr="004F32FB" w:rsidRDefault="0068084C" w:rsidP="007D65E1">
            <w:pPr>
              <w:suppressAutoHyphens w:val="0"/>
              <w:ind w:firstLine="0"/>
              <w:jc w:val="center"/>
            </w:pPr>
            <w:r w:rsidRPr="004F32FB">
              <w:t>С</w:t>
            </w:r>
          </w:p>
        </w:tc>
        <w:tc>
          <w:tcPr>
            <w:tcW w:w="1208" w:type="dxa"/>
            <w:tcBorders>
              <w:top w:val="nil"/>
              <w:left w:val="nil"/>
              <w:bottom w:val="single" w:sz="4" w:space="0" w:color="auto"/>
              <w:right w:val="single" w:sz="4" w:space="0" w:color="auto"/>
            </w:tcBorders>
            <w:shd w:val="clear" w:color="auto" w:fill="auto"/>
            <w:hideMark/>
          </w:tcPr>
          <w:p w14:paraId="14BA06E8" w14:textId="77777777" w:rsidR="0068084C" w:rsidRPr="004F32FB" w:rsidRDefault="0068084C" w:rsidP="007D65E1">
            <w:pPr>
              <w:suppressAutoHyphens w:val="0"/>
              <w:ind w:firstLine="0"/>
              <w:jc w:val="center"/>
            </w:pPr>
            <w:r w:rsidRPr="004F32FB">
              <w:t> </w:t>
            </w:r>
          </w:p>
        </w:tc>
        <w:tc>
          <w:tcPr>
            <w:tcW w:w="1910" w:type="dxa"/>
            <w:tcBorders>
              <w:top w:val="nil"/>
              <w:left w:val="nil"/>
              <w:bottom w:val="single" w:sz="4" w:space="0" w:color="auto"/>
              <w:right w:val="single" w:sz="4" w:space="0" w:color="auto"/>
            </w:tcBorders>
            <w:shd w:val="clear" w:color="auto" w:fill="auto"/>
            <w:hideMark/>
          </w:tcPr>
          <w:p w14:paraId="3FA7A083" w14:textId="77777777" w:rsidR="0068084C" w:rsidRPr="004F32FB" w:rsidRDefault="0068084C" w:rsidP="007D65E1">
            <w:pPr>
              <w:suppressAutoHyphens w:val="0"/>
              <w:ind w:firstLine="0"/>
              <w:jc w:val="center"/>
            </w:pPr>
            <w:r w:rsidRPr="004F32FB">
              <w:t>НМ</w:t>
            </w:r>
          </w:p>
        </w:tc>
        <w:tc>
          <w:tcPr>
            <w:tcW w:w="5556" w:type="dxa"/>
            <w:tcBorders>
              <w:top w:val="nil"/>
              <w:left w:val="nil"/>
              <w:bottom w:val="single" w:sz="4" w:space="0" w:color="auto"/>
              <w:right w:val="single" w:sz="4" w:space="0" w:color="auto"/>
            </w:tcBorders>
            <w:shd w:val="clear" w:color="auto" w:fill="auto"/>
            <w:hideMark/>
          </w:tcPr>
          <w:p w14:paraId="1CC59E34" w14:textId="77777777" w:rsidR="0068084C" w:rsidRPr="004F32FB" w:rsidRDefault="0068084C" w:rsidP="007D65E1">
            <w:pPr>
              <w:suppressAutoHyphens w:val="0"/>
              <w:ind w:firstLine="0"/>
              <w:jc w:val="left"/>
            </w:pPr>
            <w:r w:rsidRPr="004F32FB">
              <w:t xml:space="preserve">Типовой элемент &lt;ИнфПолТип&gt;. </w:t>
            </w:r>
          </w:p>
          <w:p w14:paraId="6452F7D9" w14:textId="77777777" w:rsidR="0068084C" w:rsidRPr="004F32FB" w:rsidRDefault="0068084C" w:rsidP="007D65E1">
            <w:pPr>
              <w:suppressAutoHyphens w:val="0"/>
              <w:ind w:firstLine="0"/>
              <w:jc w:val="left"/>
            </w:pPr>
            <w:r w:rsidRPr="004F32FB">
              <w:t xml:space="preserve">Состав элемента представлен в таблице 5.49 </w:t>
            </w:r>
          </w:p>
        </w:tc>
      </w:tr>
    </w:tbl>
    <w:p w14:paraId="0528CC41" w14:textId="77777777" w:rsidR="0068084C" w:rsidRPr="004F32FB" w:rsidRDefault="0068084C" w:rsidP="003F1C0D">
      <w:pPr>
        <w:suppressAutoHyphens w:val="0"/>
        <w:spacing w:before="360" w:line="192" w:lineRule="auto"/>
        <w:ind w:firstLine="0"/>
        <w:jc w:val="right"/>
      </w:pPr>
      <w:r w:rsidRPr="004F32FB">
        <w:t>Таблица 5.20</w:t>
      </w:r>
    </w:p>
    <w:p w14:paraId="09309629" w14:textId="77777777" w:rsidR="0068084C" w:rsidRPr="004F32FB" w:rsidRDefault="0068084C" w:rsidP="003F1C0D">
      <w:pPr>
        <w:suppressAutoHyphens w:val="0"/>
        <w:spacing w:after="120" w:line="192" w:lineRule="auto"/>
        <w:ind w:firstLine="0"/>
        <w:jc w:val="center"/>
        <w15:collapsed/>
      </w:pPr>
      <w:r w:rsidRPr="004F32FB">
        <w:rPr>
          <w:b/>
          <w:bCs/>
        </w:rPr>
        <w:t>Расчет и размер штрафа (РазмШтр)</w:t>
      </w:r>
    </w:p>
    <w:tbl>
      <w:tblPr>
        <w:tblW w:w="16013" w:type="dxa"/>
        <w:jc w:val="center"/>
        <w:tblLayout w:type="fixed"/>
        <w:tblLook w:val="04A0" w:firstRow="1" w:lastRow="0" w:firstColumn="1" w:lastColumn="0" w:noHBand="0" w:noVBand="1"/>
      </w:tblPr>
      <w:tblGrid>
        <w:gridCol w:w="3930"/>
        <w:gridCol w:w="2019"/>
        <w:gridCol w:w="1276"/>
        <w:gridCol w:w="1275"/>
        <w:gridCol w:w="1985"/>
        <w:gridCol w:w="5528"/>
      </w:tblGrid>
      <w:tr w:rsidR="0068084C" w:rsidRPr="004F32FB" w14:paraId="4B5E9523" w14:textId="77777777" w:rsidTr="00294CF5">
        <w:trPr>
          <w:trHeight w:val="23"/>
          <w:tblHeader/>
          <w:jc w:val="center"/>
        </w:trPr>
        <w:tc>
          <w:tcPr>
            <w:tcW w:w="393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7FD4D61" w14:textId="77777777" w:rsidR="0068084C" w:rsidRPr="004F32FB" w:rsidRDefault="0068084C" w:rsidP="007D65E1">
            <w:pPr>
              <w:suppressAutoHyphens w:val="0"/>
              <w:ind w:firstLine="0"/>
              <w:jc w:val="center"/>
              <w:rPr>
                <w:b/>
                <w:bCs/>
              </w:rPr>
            </w:pPr>
            <w:r w:rsidRPr="004F32FB">
              <w:rPr>
                <w:b/>
                <w:bCs/>
              </w:rPr>
              <w:t>Наименование элемента</w:t>
            </w:r>
          </w:p>
        </w:tc>
        <w:tc>
          <w:tcPr>
            <w:tcW w:w="2019" w:type="dxa"/>
            <w:tcBorders>
              <w:top w:val="single" w:sz="4" w:space="0" w:color="auto"/>
              <w:left w:val="nil"/>
              <w:bottom w:val="single" w:sz="4" w:space="0" w:color="auto"/>
              <w:right w:val="single" w:sz="4" w:space="0" w:color="auto"/>
            </w:tcBorders>
            <w:shd w:val="clear" w:color="000000" w:fill="EAEAEA"/>
            <w:vAlign w:val="center"/>
            <w:hideMark/>
          </w:tcPr>
          <w:p w14:paraId="3B8E5BB4" w14:textId="77777777" w:rsidR="0068084C" w:rsidRPr="004F32FB" w:rsidRDefault="0068084C" w:rsidP="007D65E1">
            <w:pPr>
              <w:suppressAutoHyphens w:val="0"/>
              <w:ind w:firstLine="0"/>
              <w:jc w:val="center"/>
              <w:rPr>
                <w:b/>
                <w:bCs/>
              </w:rPr>
            </w:pPr>
            <w:r w:rsidRPr="004F32FB">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5F60DD95" w14:textId="77777777" w:rsidR="0068084C" w:rsidRPr="004F32FB" w:rsidRDefault="0068084C" w:rsidP="007D65E1">
            <w:pPr>
              <w:suppressAutoHyphens w:val="0"/>
              <w:ind w:firstLine="0"/>
              <w:jc w:val="center"/>
              <w:rPr>
                <w:b/>
                <w:bCs/>
              </w:rPr>
            </w:pPr>
            <w:r w:rsidRPr="004F32FB">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22218B20" w14:textId="77777777" w:rsidR="0068084C" w:rsidRPr="004F32FB" w:rsidRDefault="0068084C" w:rsidP="007D65E1">
            <w:pPr>
              <w:suppressAutoHyphens w:val="0"/>
              <w:ind w:firstLine="0"/>
              <w:jc w:val="center"/>
              <w:rPr>
                <w:b/>
                <w:bCs/>
              </w:rPr>
            </w:pPr>
            <w:r w:rsidRPr="004F32FB">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7BE316F9" w14:textId="77777777" w:rsidR="0068084C" w:rsidRPr="004F32FB" w:rsidRDefault="0068084C" w:rsidP="007D65E1">
            <w:pPr>
              <w:suppressAutoHyphens w:val="0"/>
              <w:ind w:firstLine="0"/>
              <w:jc w:val="center"/>
              <w:rPr>
                <w:b/>
                <w:bCs/>
              </w:rPr>
            </w:pPr>
            <w:r w:rsidRPr="004F32FB">
              <w:rPr>
                <w:b/>
                <w:bCs/>
              </w:rPr>
              <w:t>Признак обязательности элемента</w:t>
            </w:r>
          </w:p>
        </w:tc>
        <w:tc>
          <w:tcPr>
            <w:tcW w:w="5528" w:type="dxa"/>
            <w:tcBorders>
              <w:top w:val="single" w:sz="4" w:space="0" w:color="auto"/>
              <w:left w:val="nil"/>
              <w:bottom w:val="single" w:sz="4" w:space="0" w:color="auto"/>
              <w:right w:val="single" w:sz="4" w:space="0" w:color="auto"/>
            </w:tcBorders>
            <w:shd w:val="clear" w:color="000000" w:fill="EAEAEA"/>
            <w:vAlign w:val="center"/>
            <w:hideMark/>
          </w:tcPr>
          <w:p w14:paraId="51F5522E" w14:textId="77777777" w:rsidR="0068084C" w:rsidRPr="004F32FB" w:rsidRDefault="0068084C" w:rsidP="007D65E1">
            <w:pPr>
              <w:suppressAutoHyphens w:val="0"/>
              <w:ind w:firstLine="0"/>
              <w:jc w:val="center"/>
              <w:rPr>
                <w:b/>
                <w:bCs/>
              </w:rPr>
            </w:pPr>
            <w:r w:rsidRPr="004F32FB">
              <w:rPr>
                <w:b/>
                <w:bCs/>
              </w:rPr>
              <w:t>Дополнительная информация</w:t>
            </w:r>
          </w:p>
        </w:tc>
      </w:tr>
      <w:tr w:rsidR="0068084C" w:rsidRPr="004F32FB" w14:paraId="40E4C8F2" w14:textId="77777777" w:rsidTr="00294CF5">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068C452C" w14:textId="77777777" w:rsidR="0068084C" w:rsidRPr="004F32FB" w:rsidRDefault="0068084C" w:rsidP="007D65E1">
            <w:pPr>
              <w:suppressAutoHyphens w:val="0"/>
              <w:ind w:firstLine="0"/>
              <w:jc w:val="left"/>
            </w:pPr>
            <w:r w:rsidRPr="004F32FB">
              <w:t>Фактическое количество единиц измерения для расчета штрафа (фактическая база для расчета штрафа)</w:t>
            </w:r>
          </w:p>
        </w:tc>
        <w:tc>
          <w:tcPr>
            <w:tcW w:w="2019" w:type="dxa"/>
            <w:tcBorders>
              <w:top w:val="nil"/>
              <w:left w:val="nil"/>
              <w:bottom w:val="single" w:sz="4" w:space="0" w:color="auto"/>
              <w:right w:val="single" w:sz="4" w:space="0" w:color="auto"/>
            </w:tcBorders>
            <w:shd w:val="clear" w:color="auto" w:fill="auto"/>
            <w:hideMark/>
          </w:tcPr>
          <w:p w14:paraId="4E465A36" w14:textId="77777777" w:rsidR="0068084C" w:rsidRPr="004F32FB" w:rsidRDefault="0068084C" w:rsidP="007D65E1">
            <w:pPr>
              <w:suppressAutoHyphens w:val="0"/>
              <w:ind w:firstLine="0"/>
              <w:jc w:val="center"/>
            </w:pPr>
            <w:r w:rsidRPr="004F32FB">
              <w:t>ФактКолЕдИзм</w:t>
            </w:r>
          </w:p>
        </w:tc>
        <w:tc>
          <w:tcPr>
            <w:tcW w:w="1276" w:type="dxa"/>
            <w:tcBorders>
              <w:top w:val="nil"/>
              <w:left w:val="nil"/>
              <w:bottom w:val="single" w:sz="4" w:space="0" w:color="auto"/>
              <w:right w:val="single" w:sz="4" w:space="0" w:color="auto"/>
            </w:tcBorders>
            <w:shd w:val="clear" w:color="auto" w:fill="auto"/>
            <w:hideMark/>
          </w:tcPr>
          <w:p w14:paraId="7BFFB06A" w14:textId="77777777" w:rsidR="0068084C" w:rsidRPr="004F32FB" w:rsidRDefault="0068084C" w:rsidP="007D65E1">
            <w:pPr>
              <w:suppressAutoHyphens w:val="0"/>
              <w:ind w:firstLine="0"/>
              <w:jc w:val="center"/>
            </w:pPr>
            <w:r w:rsidRPr="004F32FB">
              <w:t>A</w:t>
            </w:r>
          </w:p>
        </w:tc>
        <w:tc>
          <w:tcPr>
            <w:tcW w:w="1275" w:type="dxa"/>
            <w:tcBorders>
              <w:top w:val="nil"/>
              <w:left w:val="nil"/>
              <w:bottom w:val="single" w:sz="4" w:space="0" w:color="auto"/>
              <w:right w:val="single" w:sz="4" w:space="0" w:color="auto"/>
            </w:tcBorders>
            <w:shd w:val="clear" w:color="auto" w:fill="auto"/>
            <w:hideMark/>
          </w:tcPr>
          <w:p w14:paraId="1B1FDACE" w14:textId="77777777" w:rsidR="0068084C" w:rsidRPr="004F32FB" w:rsidRDefault="0068084C" w:rsidP="007D65E1">
            <w:pPr>
              <w:suppressAutoHyphens w:val="0"/>
              <w:ind w:firstLine="0"/>
              <w:jc w:val="center"/>
            </w:pPr>
            <w:r w:rsidRPr="004F32FB">
              <w:t>T(1-255)</w:t>
            </w:r>
          </w:p>
        </w:tc>
        <w:tc>
          <w:tcPr>
            <w:tcW w:w="1985" w:type="dxa"/>
            <w:tcBorders>
              <w:top w:val="nil"/>
              <w:left w:val="nil"/>
              <w:bottom w:val="single" w:sz="4" w:space="0" w:color="auto"/>
              <w:right w:val="single" w:sz="4" w:space="0" w:color="auto"/>
            </w:tcBorders>
            <w:shd w:val="clear" w:color="auto" w:fill="auto"/>
            <w:hideMark/>
          </w:tcPr>
          <w:p w14:paraId="3019D3E6" w14:textId="77777777" w:rsidR="0068084C" w:rsidRPr="004F32FB" w:rsidRDefault="0068084C" w:rsidP="007D65E1">
            <w:pPr>
              <w:suppressAutoHyphens w:val="0"/>
              <w:ind w:firstLine="0"/>
              <w:jc w:val="center"/>
            </w:pPr>
            <w:r w:rsidRPr="004F32FB">
              <w:t>Н</w:t>
            </w:r>
          </w:p>
        </w:tc>
        <w:tc>
          <w:tcPr>
            <w:tcW w:w="5528" w:type="dxa"/>
            <w:tcBorders>
              <w:top w:val="nil"/>
              <w:left w:val="nil"/>
              <w:bottom w:val="single" w:sz="4" w:space="0" w:color="auto"/>
              <w:right w:val="single" w:sz="4" w:space="0" w:color="auto"/>
            </w:tcBorders>
            <w:shd w:val="clear" w:color="auto" w:fill="auto"/>
            <w:hideMark/>
          </w:tcPr>
          <w:p w14:paraId="69E2E7D5" w14:textId="77777777" w:rsidR="0068084C" w:rsidRPr="004F32FB" w:rsidRDefault="0068084C" w:rsidP="007D65E1">
            <w:pPr>
              <w:suppressAutoHyphens w:val="0"/>
              <w:ind w:firstLine="0"/>
              <w:jc w:val="left"/>
            </w:pPr>
            <w:r w:rsidRPr="004F32FB">
              <w:t> </w:t>
            </w:r>
          </w:p>
        </w:tc>
      </w:tr>
      <w:tr w:rsidR="0068084C" w:rsidRPr="004F32FB" w14:paraId="25C510EE" w14:textId="77777777" w:rsidTr="00294CF5">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23FDBB57" w14:textId="77777777" w:rsidR="0068084C" w:rsidRPr="004F32FB" w:rsidRDefault="0068084C" w:rsidP="007D65E1">
            <w:pPr>
              <w:suppressAutoHyphens w:val="0"/>
              <w:ind w:firstLine="0"/>
              <w:jc w:val="left"/>
            </w:pPr>
            <w:r w:rsidRPr="004F32FB">
              <w:t>Итоговый размер штрафа в валюте Российской Федерации</w:t>
            </w:r>
          </w:p>
        </w:tc>
        <w:tc>
          <w:tcPr>
            <w:tcW w:w="2019" w:type="dxa"/>
            <w:tcBorders>
              <w:top w:val="nil"/>
              <w:left w:val="nil"/>
              <w:bottom w:val="single" w:sz="4" w:space="0" w:color="auto"/>
              <w:right w:val="single" w:sz="4" w:space="0" w:color="auto"/>
            </w:tcBorders>
            <w:shd w:val="clear" w:color="auto" w:fill="auto"/>
            <w:hideMark/>
          </w:tcPr>
          <w:p w14:paraId="5808C0C3" w14:textId="77777777" w:rsidR="0068084C" w:rsidRPr="004F32FB" w:rsidRDefault="0068084C" w:rsidP="007D65E1">
            <w:pPr>
              <w:suppressAutoHyphens w:val="0"/>
              <w:ind w:firstLine="0"/>
              <w:jc w:val="center"/>
            </w:pPr>
            <w:r w:rsidRPr="004F32FB">
              <w:t>ИтогРазмШтрРФ</w:t>
            </w:r>
          </w:p>
        </w:tc>
        <w:tc>
          <w:tcPr>
            <w:tcW w:w="1276" w:type="dxa"/>
            <w:tcBorders>
              <w:top w:val="nil"/>
              <w:left w:val="nil"/>
              <w:bottom w:val="single" w:sz="4" w:space="0" w:color="auto"/>
              <w:right w:val="single" w:sz="4" w:space="0" w:color="auto"/>
            </w:tcBorders>
            <w:shd w:val="clear" w:color="auto" w:fill="auto"/>
            <w:hideMark/>
          </w:tcPr>
          <w:p w14:paraId="62D7CF9B" w14:textId="77777777" w:rsidR="0068084C" w:rsidRPr="004F32FB" w:rsidRDefault="0068084C" w:rsidP="007D65E1">
            <w:pPr>
              <w:suppressAutoHyphens w:val="0"/>
              <w:ind w:firstLine="0"/>
              <w:jc w:val="center"/>
            </w:pPr>
            <w:r w:rsidRPr="004F32FB">
              <w:t>A</w:t>
            </w:r>
          </w:p>
        </w:tc>
        <w:tc>
          <w:tcPr>
            <w:tcW w:w="1275" w:type="dxa"/>
            <w:tcBorders>
              <w:top w:val="nil"/>
              <w:left w:val="nil"/>
              <w:bottom w:val="single" w:sz="4" w:space="0" w:color="auto"/>
              <w:right w:val="single" w:sz="4" w:space="0" w:color="auto"/>
            </w:tcBorders>
            <w:shd w:val="clear" w:color="auto" w:fill="auto"/>
            <w:hideMark/>
          </w:tcPr>
          <w:p w14:paraId="0C445430" w14:textId="77777777" w:rsidR="0068084C" w:rsidRPr="004F32FB" w:rsidRDefault="0068084C" w:rsidP="007D65E1">
            <w:pPr>
              <w:suppressAutoHyphens w:val="0"/>
              <w:ind w:firstLine="0"/>
              <w:jc w:val="center"/>
            </w:pPr>
            <w:r w:rsidRPr="004F32FB">
              <w:t>N(19.2)</w:t>
            </w:r>
          </w:p>
        </w:tc>
        <w:tc>
          <w:tcPr>
            <w:tcW w:w="1985" w:type="dxa"/>
            <w:tcBorders>
              <w:top w:val="nil"/>
              <w:left w:val="nil"/>
              <w:bottom w:val="single" w:sz="4" w:space="0" w:color="auto"/>
              <w:right w:val="single" w:sz="4" w:space="0" w:color="auto"/>
            </w:tcBorders>
            <w:shd w:val="clear" w:color="auto" w:fill="auto"/>
            <w:hideMark/>
          </w:tcPr>
          <w:p w14:paraId="345E77FA" w14:textId="77777777" w:rsidR="0068084C" w:rsidRPr="004F32FB" w:rsidRDefault="0068084C" w:rsidP="007D65E1">
            <w:pPr>
              <w:suppressAutoHyphens w:val="0"/>
              <w:ind w:firstLine="0"/>
              <w:jc w:val="center"/>
            </w:pPr>
            <w:r w:rsidRPr="004F32FB">
              <w:t>НУ</w:t>
            </w:r>
          </w:p>
        </w:tc>
        <w:tc>
          <w:tcPr>
            <w:tcW w:w="5528" w:type="dxa"/>
            <w:tcBorders>
              <w:top w:val="nil"/>
              <w:left w:val="nil"/>
              <w:bottom w:val="single" w:sz="4" w:space="0" w:color="auto"/>
              <w:right w:val="single" w:sz="4" w:space="0" w:color="auto"/>
            </w:tcBorders>
            <w:shd w:val="clear" w:color="auto" w:fill="auto"/>
            <w:hideMark/>
          </w:tcPr>
          <w:p w14:paraId="272D70B0" w14:textId="77777777" w:rsidR="0068084C" w:rsidRPr="004F32FB" w:rsidRDefault="0068084C" w:rsidP="007D65E1">
            <w:pPr>
              <w:ind w:firstLine="0"/>
              <w:jc w:val="left"/>
            </w:pPr>
            <w:r w:rsidRPr="004F32FB">
              <w:t>Элемент обязателен при отсутствии &lt;ИтогРазмШтрИн&gt;</w:t>
            </w:r>
          </w:p>
          <w:p w14:paraId="1548D2A0" w14:textId="77777777" w:rsidR="0068084C" w:rsidRPr="004F32FB" w:rsidRDefault="0068084C" w:rsidP="007D65E1">
            <w:pPr>
              <w:suppressAutoHyphens w:val="0"/>
              <w:ind w:firstLine="0"/>
              <w:jc w:val="left"/>
            </w:pPr>
            <w:r w:rsidRPr="004F32FB">
              <w:t>Заполняется в случаях, когда по условиям договора расчеты суммы штрафа производятся в валюте Российской Федерации, а также при расчете суммы штрафа в валюте, отличной от валюты Российской Федерации, если курс валюты известен на дату формирования файла обмена информации грузоотправителя</w:t>
            </w:r>
          </w:p>
        </w:tc>
      </w:tr>
      <w:tr w:rsidR="0068084C" w:rsidRPr="004F32FB" w14:paraId="79E70D73" w14:textId="77777777" w:rsidTr="00294CF5">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142734E8" w14:textId="77777777" w:rsidR="0068084C" w:rsidRPr="004F32FB" w:rsidRDefault="0068084C" w:rsidP="007D65E1">
            <w:pPr>
              <w:suppressAutoHyphens w:val="0"/>
              <w:ind w:firstLine="0"/>
              <w:jc w:val="left"/>
            </w:pPr>
            <w:r w:rsidRPr="004F32FB">
              <w:t>Валюта штрафа по условиям договора: код</w:t>
            </w:r>
          </w:p>
        </w:tc>
        <w:tc>
          <w:tcPr>
            <w:tcW w:w="2019" w:type="dxa"/>
            <w:tcBorders>
              <w:top w:val="nil"/>
              <w:left w:val="nil"/>
              <w:bottom w:val="single" w:sz="4" w:space="0" w:color="auto"/>
              <w:right w:val="single" w:sz="4" w:space="0" w:color="auto"/>
            </w:tcBorders>
            <w:shd w:val="clear" w:color="auto" w:fill="auto"/>
            <w:hideMark/>
          </w:tcPr>
          <w:p w14:paraId="3F2575D5" w14:textId="77777777" w:rsidR="0068084C" w:rsidRPr="004F32FB" w:rsidRDefault="0068084C" w:rsidP="007D65E1">
            <w:pPr>
              <w:suppressAutoHyphens w:val="0"/>
              <w:ind w:firstLine="0"/>
              <w:jc w:val="center"/>
            </w:pPr>
            <w:r w:rsidRPr="004F32FB">
              <w:t>КодОКВ</w:t>
            </w:r>
          </w:p>
        </w:tc>
        <w:tc>
          <w:tcPr>
            <w:tcW w:w="1276" w:type="dxa"/>
            <w:tcBorders>
              <w:top w:val="nil"/>
              <w:left w:val="nil"/>
              <w:bottom w:val="single" w:sz="4" w:space="0" w:color="auto"/>
              <w:right w:val="single" w:sz="4" w:space="0" w:color="auto"/>
            </w:tcBorders>
            <w:shd w:val="clear" w:color="auto" w:fill="auto"/>
            <w:hideMark/>
          </w:tcPr>
          <w:p w14:paraId="1B264625" w14:textId="77777777" w:rsidR="0068084C" w:rsidRPr="004F32FB" w:rsidRDefault="0068084C" w:rsidP="007D65E1">
            <w:pPr>
              <w:suppressAutoHyphens w:val="0"/>
              <w:ind w:firstLine="0"/>
              <w:jc w:val="center"/>
            </w:pPr>
            <w:r w:rsidRPr="004F32FB">
              <w:t>A</w:t>
            </w:r>
          </w:p>
        </w:tc>
        <w:tc>
          <w:tcPr>
            <w:tcW w:w="1275" w:type="dxa"/>
            <w:tcBorders>
              <w:top w:val="nil"/>
              <w:left w:val="nil"/>
              <w:bottom w:val="single" w:sz="4" w:space="0" w:color="auto"/>
              <w:right w:val="single" w:sz="4" w:space="0" w:color="auto"/>
            </w:tcBorders>
            <w:shd w:val="clear" w:color="auto" w:fill="auto"/>
            <w:hideMark/>
          </w:tcPr>
          <w:p w14:paraId="265DC426" w14:textId="77777777" w:rsidR="0068084C" w:rsidRPr="004F32FB" w:rsidRDefault="0068084C" w:rsidP="007D65E1">
            <w:pPr>
              <w:suppressAutoHyphens w:val="0"/>
              <w:ind w:firstLine="0"/>
              <w:jc w:val="center"/>
            </w:pPr>
            <w:r w:rsidRPr="004F32FB">
              <w:t>T(=3)</w:t>
            </w:r>
          </w:p>
        </w:tc>
        <w:tc>
          <w:tcPr>
            <w:tcW w:w="1985" w:type="dxa"/>
            <w:tcBorders>
              <w:top w:val="nil"/>
              <w:left w:val="nil"/>
              <w:bottom w:val="single" w:sz="4" w:space="0" w:color="auto"/>
              <w:right w:val="single" w:sz="4" w:space="0" w:color="auto"/>
            </w:tcBorders>
            <w:shd w:val="clear" w:color="auto" w:fill="auto"/>
            <w:hideMark/>
          </w:tcPr>
          <w:p w14:paraId="763A9CF3" w14:textId="77777777" w:rsidR="0068084C" w:rsidRPr="004F32FB" w:rsidRDefault="0068084C" w:rsidP="007D65E1">
            <w:pPr>
              <w:suppressAutoHyphens w:val="0"/>
              <w:ind w:firstLine="0"/>
              <w:jc w:val="center"/>
            </w:pPr>
            <w:r w:rsidRPr="004F32FB">
              <w:t>НК</w:t>
            </w:r>
          </w:p>
        </w:tc>
        <w:tc>
          <w:tcPr>
            <w:tcW w:w="5528" w:type="dxa"/>
            <w:tcBorders>
              <w:top w:val="nil"/>
              <w:left w:val="nil"/>
              <w:bottom w:val="single" w:sz="4" w:space="0" w:color="auto"/>
              <w:right w:val="single" w:sz="4" w:space="0" w:color="auto"/>
            </w:tcBorders>
            <w:shd w:val="clear" w:color="auto" w:fill="auto"/>
            <w:hideMark/>
          </w:tcPr>
          <w:p w14:paraId="41A40A7E" w14:textId="77777777" w:rsidR="0068084C" w:rsidRPr="004F32FB" w:rsidRDefault="0068084C" w:rsidP="007D65E1">
            <w:pPr>
              <w:ind w:firstLine="0"/>
              <w:jc w:val="left"/>
            </w:pPr>
            <w:r w:rsidRPr="004F32FB">
              <w:t>Типовой элемент &lt;ОКВТип&gt;.</w:t>
            </w:r>
          </w:p>
          <w:p w14:paraId="4D33531F" w14:textId="77777777" w:rsidR="0068084C" w:rsidRPr="004F32FB" w:rsidRDefault="0068084C" w:rsidP="007D65E1">
            <w:pPr>
              <w:ind w:firstLine="0"/>
              <w:jc w:val="left"/>
            </w:pPr>
            <w:r w:rsidRPr="004F32FB">
              <w:t>Принимает значение в соответствии с Общероссийским классификатором валют (ОКВ).</w:t>
            </w:r>
          </w:p>
          <w:p w14:paraId="4508B3D0" w14:textId="77777777" w:rsidR="0068084C" w:rsidRPr="004F32FB" w:rsidRDefault="0068084C" w:rsidP="007D65E1">
            <w:pPr>
              <w:suppressAutoHyphens w:val="0"/>
              <w:ind w:firstLine="0"/>
              <w:jc w:val="left"/>
            </w:pPr>
            <w:r w:rsidRPr="004F32FB">
              <w:t>Заполняется в случае, если условиями договора предусмотрен расчет штрафа в валюте, отличной от валюты Российской Федерации</w:t>
            </w:r>
          </w:p>
        </w:tc>
      </w:tr>
      <w:tr w:rsidR="0068084C" w:rsidRPr="004F32FB" w14:paraId="3947C90E" w14:textId="77777777" w:rsidTr="00294CF5">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2FFBDB48" w14:textId="77777777" w:rsidR="0068084C" w:rsidRPr="004F32FB" w:rsidRDefault="0068084C" w:rsidP="007D65E1">
            <w:pPr>
              <w:suppressAutoHyphens w:val="0"/>
              <w:ind w:firstLine="0"/>
              <w:jc w:val="left"/>
            </w:pPr>
            <w:r w:rsidRPr="004F32FB">
              <w:t>Валюта штрафа по условиям договора: наименование</w:t>
            </w:r>
          </w:p>
        </w:tc>
        <w:tc>
          <w:tcPr>
            <w:tcW w:w="2019" w:type="dxa"/>
            <w:tcBorders>
              <w:top w:val="nil"/>
              <w:left w:val="nil"/>
              <w:bottom w:val="single" w:sz="4" w:space="0" w:color="auto"/>
              <w:right w:val="single" w:sz="4" w:space="0" w:color="auto"/>
            </w:tcBorders>
            <w:shd w:val="clear" w:color="auto" w:fill="auto"/>
            <w:hideMark/>
          </w:tcPr>
          <w:p w14:paraId="6C181F36" w14:textId="77777777" w:rsidR="0068084C" w:rsidRPr="004F32FB" w:rsidRDefault="0068084C" w:rsidP="007D65E1">
            <w:pPr>
              <w:suppressAutoHyphens w:val="0"/>
              <w:ind w:firstLine="0"/>
              <w:jc w:val="center"/>
            </w:pPr>
            <w:r w:rsidRPr="004F32FB">
              <w:t>НаимОКВ</w:t>
            </w:r>
          </w:p>
        </w:tc>
        <w:tc>
          <w:tcPr>
            <w:tcW w:w="1276" w:type="dxa"/>
            <w:tcBorders>
              <w:top w:val="nil"/>
              <w:left w:val="nil"/>
              <w:bottom w:val="single" w:sz="4" w:space="0" w:color="auto"/>
              <w:right w:val="single" w:sz="4" w:space="0" w:color="auto"/>
            </w:tcBorders>
            <w:shd w:val="clear" w:color="auto" w:fill="auto"/>
            <w:hideMark/>
          </w:tcPr>
          <w:p w14:paraId="74725473" w14:textId="77777777" w:rsidR="0068084C" w:rsidRPr="004F32FB" w:rsidRDefault="0068084C" w:rsidP="007D65E1">
            <w:pPr>
              <w:suppressAutoHyphens w:val="0"/>
              <w:ind w:firstLine="0"/>
              <w:jc w:val="center"/>
            </w:pPr>
            <w:r w:rsidRPr="004F32FB">
              <w:t>A</w:t>
            </w:r>
          </w:p>
        </w:tc>
        <w:tc>
          <w:tcPr>
            <w:tcW w:w="1275" w:type="dxa"/>
            <w:tcBorders>
              <w:top w:val="nil"/>
              <w:left w:val="nil"/>
              <w:bottom w:val="single" w:sz="4" w:space="0" w:color="auto"/>
              <w:right w:val="single" w:sz="4" w:space="0" w:color="auto"/>
            </w:tcBorders>
            <w:shd w:val="clear" w:color="auto" w:fill="auto"/>
            <w:hideMark/>
          </w:tcPr>
          <w:p w14:paraId="611EA71A" w14:textId="77777777" w:rsidR="0068084C" w:rsidRPr="004F32FB" w:rsidRDefault="0068084C" w:rsidP="007D65E1">
            <w:pPr>
              <w:suppressAutoHyphens w:val="0"/>
              <w:ind w:firstLine="0"/>
              <w:jc w:val="center"/>
            </w:pPr>
            <w:r w:rsidRPr="004F32FB">
              <w:t>T(1-100)</w:t>
            </w:r>
          </w:p>
        </w:tc>
        <w:tc>
          <w:tcPr>
            <w:tcW w:w="1985" w:type="dxa"/>
            <w:tcBorders>
              <w:top w:val="nil"/>
              <w:left w:val="nil"/>
              <w:bottom w:val="single" w:sz="4" w:space="0" w:color="auto"/>
              <w:right w:val="single" w:sz="4" w:space="0" w:color="auto"/>
            </w:tcBorders>
            <w:shd w:val="clear" w:color="auto" w:fill="auto"/>
            <w:hideMark/>
          </w:tcPr>
          <w:p w14:paraId="6FFD7CDD" w14:textId="77777777" w:rsidR="0068084C" w:rsidRPr="004F32FB" w:rsidRDefault="0068084C" w:rsidP="007D65E1">
            <w:pPr>
              <w:suppressAutoHyphens w:val="0"/>
              <w:ind w:firstLine="0"/>
              <w:jc w:val="center"/>
            </w:pPr>
            <w:r w:rsidRPr="004F32FB">
              <w:t>НК</w:t>
            </w:r>
          </w:p>
        </w:tc>
        <w:tc>
          <w:tcPr>
            <w:tcW w:w="5528" w:type="dxa"/>
            <w:tcBorders>
              <w:top w:val="nil"/>
              <w:left w:val="nil"/>
              <w:bottom w:val="single" w:sz="4" w:space="0" w:color="auto"/>
              <w:right w:val="single" w:sz="4" w:space="0" w:color="auto"/>
            </w:tcBorders>
            <w:shd w:val="clear" w:color="auto" w:fill="auto"/>
            <w:hideMark/>
          </w:tcPr>
          <w:p w14:paraId="6AAC241E" w14:textId="77777777" w:rsidR="0068084C" w:rsidRPr="004F32FB" w:rsidRDefault="0068084C" w:rsidP="007D65E1">
            <w:pPr>
              <w:ind w:firstLine="0"/>
              <w:jc w:val="left"/>
            </w:pPr>
            <w:r w:rsidRPr="004F32FB">
              <w:t>Принимает значение в соответствии с Общероссийским классификатором валют (ОКВ).</w:t>
            </w:r>
          </w:p>
          <w:p w14:paraId="68F27A39" w14:textId="77777777" w:rsidR="0068084C" w:rsidRPr="004F32FB" w:rsidRDefault="0068084C" w:rsidP="007D65E1">
            <w:pPr>
              <w:suppressAutoHyphens w:val="0"/>
              <w:ind w:firstLine="0"/>
              <w:jc w:val="left"/>
            </w:pPr>
            <w:r w:rsidRPr="004F32FB">
              <w:t>Формируется согласно указанному коду валюты</w:t>
            </w:r>
          </w:p>
        </w:tc>
      </w:tr>
      <w:tr w:rsidR="0068084C" w:rsidRPr="004F32FB" w14:paraId="62786A88" w14:textId="77777777" w:rsidTr="00294CF5">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11F8EA97" w14:textId="77777777" w:rsidR="0068084C" w:rsidRPr="004F32FB" w:rsidRDefault="0068084C" w:rsidP="007D65E1">
            <w:pPr>
              <w:suppressAutoHyphens w:val="0"/>
              <w:ind w:firstLine="0"/>
              <w:jc w:val="left"/>
            </w:pPr>
            <w:r w:rsidRPr="004F32FB">
              <w:t>Итоговый размер штрафа в валюте, отличной от рублей</w:t>
            </w:r>
          </w:p>
        </w:tc>
        <w:tc>
          <w:tcPr>
            <w:tcW w:w="2019" w:type="dxa"/>
            <w:tcBorders>
              <w:top w:val="nil"/>
              <w:left w:val="nil"/>
              <w:bottom w:val="single" w:sz="4" w:space="0" w:color="auto"/>
              <w:right w:val="single" w:sz="4" w:space="0" w:color="auto"/>
            </w:tcBorders>
            <w:shd w:val="clear" w:color="auto" w:fill="auto"/>
            <w:hideMark/>
          </w:tcPr>
          <w:p w14:paraId="154C67CB" w14:textId="77777777" w:rsidR="0068084C" w:rsidRPr="004F32FB" w:rsidRDefault="0068084C" w:rsidP="007D65E1">
            <w:pPr>
              <w:suppressAutoHyphens w:val="0"/>
              <w:ind w:firstLine="0"/>
              <w:jc w:val="center"/>
            </w:pPr>
            <w:r w:rsidRPr="004F32FB">
              <w:t>ИтогРазмШтрИн</w:t>
            </w:r>
          </w:p>
        </w:tc>
        <w:tc>
          <w:tcPr>
            <w:tcW w:w="1276" w:type="dxa"/>
            <w:tcBorders>
              <w:top w:val="nil"/>
              <w:left w:val="nil"/>
              <w:bottom w:val="single" w:sz="4" w:space="0" w:color="auto"/>
              <w:right w:val="single" w:sz="4" w:space="0" w:color="auto"/>
            </w:tcBorders>
            <w:shd w:val="clear" w:color="auto" w:fill="auto"/>
            <w:hideMark/>
          </w:tcPr>
          <w:p w14:paraId="2F368E6B" w14:textId="77777777" w:rsidR="0068084C" w:rsidRPr="004F32FB" w:rsidRDefault="0068084C" w:rsidP="007D65E1">
            <w:pPr>
              <w:suppressAutoHyphens w:val="0"/>
              <w:ind w:firstLine="0"/>
              <w:jc w:val="center"/>
            </w:pPr>
            <w:r w:rsidRPr="004F32FB">
              <w:t>A</w:t>
            </w:r>
          </w:p>
        </w:tc>
        <w:tc>
          <w:tcPr>
            <w:tcW w:w="1275" w:type="dxa"/>
            <w:tcBorders>
              <w:top w:val="nil"/>
              <w:left w:val="nil"/>
              <w:bottom w:val="single" w:sz="4" w:space="0" w:color="auto"/>
              <w:right w:val="single" w:sz="4" w:space="0" w:color="auto"/>
            </w:tcBorders>
            <w:shd w:val="clear" w:color="auto" w:fill="auto"/>
            <w:hideMark/>
          </w:tcPr>
          <w:p w14:paraId="5B027723" w14:textId="77777777" w:rsidR="0068084C" w:rsidRPr="004F32FB" w:rsidRDefault="0068084C" w:rsidP="007D65E1">
            <w:pPr>
              <w:suppressAutoHyphens w:val="0"/>
              <w:ind w:firstLine="0"/>
              <w:jc w:val="center"/>
            </w:pPr>
            <w:r w:rsidRPr="004F32FB">
              <w:t>N(19.2)</w:t>
            </w:r>
          </w:p>
        </w:tc>
        <w:tc>
          <w:tcPr>
            <w:tcW w:w="1985" w:type="dxa"/>
            <w:tcBorders>
              <w:top w:val="nil"/>
              <w:left w:val="nil"/>
              <w:bottom w:val="single" w:sz="4" w:space="0" w:color="auto"/>
              <w:right w:val="single" w:sz="4" w:space="0" w:color="auto"/>
            </w:tcBorders>
            <w:shd w:val="clear" w:color="auto" w:fill="auto"/>
            <w:hideMark/>
          </w:tcPr>
          <w:p w14:paraId="08A15282" w14:textId="77777777" w:rsidR="0068084C" w:rsidRPr="004F32FB" w:rsidRDefault="0068084C" w:rsidP="007D65E1">
            <w:pPr>
              <w:suppressAutoHyphens w:val="0"/>
              <w:ind w:firstLine="0"/>
              <w:jc w:val="center"/>
            </w:pPr>
            <w:r w:rsidRPr="004F32FB">
              <w:t>НУ</w:t>
            </w:r>
          </w:p>
        </w:tc>
        <w:tc>
          <w:tcPr>
            <w:tcW w:w="5528" w:type="dxa"/>
            <w:tcBorders>
              <w:top w:val="nil"/>
              <w:left w:val="nil"/>
              <w:bottom w:val="single" w:sz="4" w:space="0" w:color="auto"/>
              <w:right w:val="single" w:sz="4" w:space="0" w:color="auto"/>
            </w:tcBorders>
            <w:shd w:val="clear" w:color="auto" w:fill="auto"/>
            <w:hideMark/>
          </w:tcPr>
          <w:p w14:paraId="2FE70212" w14:textId="77777777" w:rsidR="0068084C" w:rsidRPr="004F32FB" w:rsidRDefault="0068084C" w:rsidP="007D65E1">
            <w:pPr>
              <w:ind w:firstLine="0"/>
              <w:jc w:val="left"/>
            </w:pPr>
            <w:r w:rsidRPr="004F32FB">
              <w:t>Элемент обязателен при отсутствии &lt;ИтогРазмШтрРФ&gt;.</w:t>
            </w:r>
          </w:p>
          <w:p w14:paraId="4C4732E5" w14:textId="77777777" w:rsidR="0068084C" w:rsidRPr="004F32FB" w:rsidRDefault="0068084C" w:rsidP="007D65E1">
            <w:pPr>
              <w:suppressAutoHyphens w:val="0"/>
              <w:ind w:firstLine="0"/>
              <w:jc w:val="left"/>
            </w:pPr>
            <w:r w:rsidRPr="004F32FB">
              <w:t>Заполняется в случае, если условиями договора предусмотрен расчет штрафа в валюте, отличной от валюты Российской Федерации</w:t>
            </w:r>
          </w:p>
        </w:tc>
      </w:tr>
      <w:tr w:rsidR="0068084C" w:rsidRPr="004F32FB" w14:paraId="41FD3ED7" w14:textId="77777777" w:rsidTr="00294CF5">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409BE076" w14:textId="77777777" w:rsidR="0068084C" w:rsidRPr="004F32FB" w:rsidRDefault="0068084C" w:rsidP="007D65E1">
            <w:pPr>
              <w:suppressAutoHyphens w:val="0"/>
              <w:ind w:firstLine="0"/>
              <w:jc w:val="left"/>
            </w:pPr>
            <w:r w:rsidRPr="004F32FB">
              <w:t>Дата, на которую определяется курс валюты</w:t>
            </w:r>
          </w:p>
        </w:tc>
        <w:tc>
          <w:tcPr>
            <w:tcW w:w="2019" w:type="dxa"/>
            <w:tcBorders>
              <w:top w:val="nil"/>
              <w:left w:val="nil"/>
              <w:bottom w:val="single" w:sz="4" w:space="0" w:color="auto"/>
              <w:right w:val="single" w:sz="4" w:space="0" w:color="auto"/>
            </w:tcBorders>
            <w:shd w:val="clear" w:color="auto" w:fill="auto"/>
            <w:hideMark/>
          </w:tcPr>
          <w:p w14:paraId="36FEEEC7" w14:textId="77777777" w:rsidR="0068084C" w:rsidRPr="004F32FB" w:rsidRDefault="0068084C" w:rsidP="007D65E1">
            <w:pPr>
              <w:suppressAutoHyphens w:val="0"/>
              <w:ind w:firstLine="0"/>
              <w:jc w:val="center"/>
            </w:pPr>
            <w:r w:rsidRPr="004F32FB">
              <w:t>ДатаКурсВал</w:t>
            </w:r>
          </w:p>
        </w:tc>
        <w:tc>
          <w:tcPr>
            <w:tcW w:w="1276" w:type="dxa"/>
            <w:tcBorders>
              <w:top w:val="nil"/>
              <w:left w:val="nil"/>
              <w:bottom w:val="single" w:sz="4" w:space="0" w:color="auto"/>
              <w:right w:val="single" w:sz="4" w:space="0" w:color="auto"/>
            </w:tcBorders>
            <w:shd w:val="clear" w:color="auto" w:fill="auto"/>
            <w:hideMark/>
          </w:tcPr>
          <w:p w14:paraId="6D1B0EF3" w14:textId="77777777" w:rsidR="0068084C" w:rsidRPr="004F32FB" w:rsidRDefault="0068084C" w:rsidP="007D65E1">
            <w:pPr>
              <w:suppressAutoHyphens w:val="0"/>
              <w:ind w:firstLine="0"/>
              <w:jc w:val="center"/>
            </w:pPr>
            <w:r w:rsidRPr="004F32FB">
              <w:t>A</w:t>
            </w:r>
          </w:p>
        </w:tc>
        <w:tc>
          <w:tcPr>
            <w:tcW w:w="1275" w:type="dxa"/>
            <w:tcBorders>
              <w:top w:val="nil"/>
              <w:left w:val="nil"/>
              <w:bottom w:val="single" w:sz="4" w:space="0" w:color="auto"/>
              <w:right w:val="single" w:sz="4" w:space="0" w:color="auto"/>
            </w:tcBorders>
            <w:shd w:val="clear" w:color="auto" w:fill="auto"/>
            <w:hideMark/>
          </w:tcPr>
          <w:p w14:paraId="42196522" w14:textId="77777777" w:rsidR="0068084C" w:rsidRPr="004F32FB" w:rsidRDefault="0068084C" w:rsidP="007D65E1">
            <w:pPr>
              <w:suppressAutoHyphens w:val="0"/>
              <w:ind w:firstLine="0"/>
              <w:jc w:val="center"/>
            </w:pPr>
            <w:r w:rsidRPr="004F32FB">
              <w:t>T(=10)</w:t>
            </w:r>
          </w:p>
        </w:tc>
        <w:tc>
          <w:tcPr>
            <w:tcW w:w="1985" w:type="dxa"/>
            <w:tcBorders>
              <w:top w:val="nil"/>
              <w:left w:val="nil"/>
              <w:bottom w:val="single" w:sz="4" w:space="0" w:color="auto"/>
              <w:right w:val="single" w:sz="4" w:space="0" w:color="auto"/>
            </w:tcBorders>
            <w:shd w:val="clear" w:color="auto" w:fill="auto"/>
            <w:hideMark/>
          </w:tcPr>
          <w:p w14:paraId="63498FB5" w14:textId="77777777" w:rsidR="0068084C" w:rsidRPr="004F32FB" w:rsidRDefault="0068084C" w:rsidP="007D65E1">
            <w:pPr>
              <w:suppressAutoHyphens w:val="0"/>
              <w:ind w:firstLine="0"/>
              <w:jc w:val="center"/>
            </w:pPr>
            <w:r w:rsidRPr="004F32FB">
              <w:t>Н</w:t>
            </w:r>
          </w:p>
        </w:tc>
        <w:tc>
          <w:tcPr>
            <w:tcW w:w="5528" w:type="dxa"/>
            <w:tcBorders>
              <w:top w:val="nil"/>
              <w:left w:val="nil"/>
              <w:bottom w:val="single" w:sz="4" w:space="0" w:color="auto"/>
              <w:right w:val="single" w:sz="4" w:space="0" w:color="auto"/>
            </w:tcBorders>
            <w:shd w:val="clear" w:color="auto" w:fill="auto"/>
            <w:hideMark/>
          </w:tcPr>
          <w:p w14:paraId="181B021A" w14:textId="77777777" w:rsidR="0068084C" w:rsidRPr="004F32FB" w:rsidRDefault="0068084C" w:rsidP="007D65E1">
            <w:pPr>
              <w:ind w:firstLine="0"/>
              <w:jc w:val="left"/>
            </w:pPr>
            <w:r w:rsidRPr="004F32FB">
              <w:t>Типовой элемент &lt;ДатаТип&gt;.</w:t>
            </w:r>
          </w:p>
          <w:p w14:paraId="5F2C4FC6" w14:textId="77777777" w:rsidR="0068084C" w:rsidRPr="004F32FB" w:rsidRDefault="0068084C" w:rsidP="007D65E1">
            <w:pPr>
              <w:suppressAutoHyphens w:val="0"/>
              <w:ind w:firstLine="0"/>
              <w:jc w:val="left"/>
            </w:pPr>
            <w:r w:rsidRPr="004F32FB">
              <w:t>Дата в формате ДД.ММ.ГГГГ</w:t>
            </w:r>
          </w:p>
        </w:tc>
      </w:tr>
      <w:tr w:rsidR="0068084C" w:rsidRPr="004F32FB" w14:paraId="17B33749" w14:textId="77777777" w:rsidTr="00294CF5">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2B6084C4" w14:textId="77777777" w:rsidR="0068084C" w:rsidRPr="004F32FB" w:rsidRDefault="0068084C" w:rsidP="007D65E1">
            <w:pPr>
              <w:suppressAutoHyphens w:val="0"/>
              <w:ind w:firstLine="0"/>
              <w:jc w:val="left"/>
            </w:pPr>
            <w:r w:rsidRPr="004F32FB">
              <w:t>Курс валюты на дату расчета размера штрафа</w:t>
            </w:r>
          </w:p>
        </w:tc>
        <w:tc>
          <w:tcPr>
            <w:tcW w:w="2019" w:type="dxa"/>
            <w:tcBorders>
              <w:top w:val="nil"/>
              <w:left w:val="nil"/>
              <w:bottom w:val="single" w:sz="4" w:space="0" w:color="auto"/>
              <w:right w:val="single" w:sz="4" w:space="0" w:color="auto"/>
            </w:tcBorders>
            <w:shd w:val="clear" w:color="auto" w:fill="auto"/>
            <w:hideMark/>
          </w:tcPr>
          <w:p w14:paraId="30D211B2" w14:textId="77777777" w:rsidR="0068084C" w:rsidRPr="004F32FB" w:rsidRDefault="0068084C" w:rsidP="007D65E1">
            <w:pPr>
              <w:suppressAutoHyphens w:val="0"/>
              <w:ind w:firstLine="0"/>
              <w:jc w:val="center"/>
            </w:pPr>
            <w:r w:rsidRPr="004F32FB">
              <w:t>КурсВал</w:t>
            </w:r>
          </w:p>
        </w:tc>
        <w:tc>
          <w:tcPr>
            <w:tcW w:w="1276" w:type="dxa"/>
            <w:tcBorders>
              <w:top w:val="nil"/>
              <w:left w:val="nil"/>
              <w:bottom w:val="single" w:sz="4" w:space="0" w:color="auto"/>
              <w:right w:val="single" w:sz="4" w:space="0" w:color="auto"/>
            </w:tcBorders>
            <w:shd w:val="clear" w:color="auto" w:fill="auto"/>
            <w:hideMark/>
          </w:tcPr>
          <w:p w14:paraId="05FD9FE0" w14:textId="77777777" w:rsidR="0068084C" w:rsidRPr="004F32FB" w:rsidRDefault="0068084C" w:rsidP="007D65E1">
            <w:pPr>
              <w:suppressAutoHyphens w:val="0"/>
              <w:ind w:firstLine="0"/>
              <w:jc w:val="center"/>
            </w:pPr>
            <w:r w:rsidRPr="004F32FB">
              <w:t>A</w:t>
            </w:r>
          </w:p>
        </w:tc>
        <w:tc>
          <w:tcPr>
            <w:tcW w:w="1275" w:type="dxa"/>
            <w:tcBorders>
              <w:top w:val="nil"/>
              <w:left w:val="nil"/>
              <w:bottom w:val="single" w:sz="4" w:space="0" w:color="auto"/>
              <w:right w:val="single" w:sz="4" w:space="0" w:color="auto"/>
            </w:tcBorders>
            <w:shd w:val="clear" w:color="auto" w:fill="auto"/>
            <w:hideMark/>
          </w:tcPr>
          <w:p w14:paraId="6DEB0F6B" w14:textId="77777777" w:rsidR="0068084C" w:rsidRPr="004F32FB" w:rsidRDefault="0068084C" w:rsidP="007D65E1">
            <w:pPr>
              <w:suppressAutoHyphens w:val="0"/>
              <w:ind w:firstLine="0"/>
              <w:jc w:val="center"/>
            </w:pPr>
            <w:r w:rsidRPr="004F32FB">
              <w:t>N(10.4)</w:t>
            </w:r>
          </w:p>
        </w:tc>
        <w:tc>
          <w:tcPr>
            <w:tcW w:w="1985" w:type="dxa"/>
            <w:tcBorders>
              <w:top w:val="nil"/>
              <w:left w:val="nil"/>
              <w:bottom w:val="single" w:sz="4" w:space="0" w:color="auto"/>
              <w:right w:val="single" w:sz="4" w:space="0" w:color="auto"/>
            </w:tcBorders>
            <w:shd w:val="clear" w:color="auto" w:fill="auto"/>
            <w:hideMark/>
          </w:tcPr>
          <w:p w14:paraId="6DBB5ACE" w14:textId="77777777" w:rsidR="0068084C" w:rsidRPr="004F32FB" w:rsidRDefault="0068084C" w:rsidP="007D65E1">
            <w:pPr>
              <w:suppressAutoHyphens w:val="0"/>
              <w:ind w:firstLine="0"/>
              <w:jc w:val="center"/>
            </w:pPr>
            <w:r w:rsidRPr="004F32FB">
              <w:t>Н</w:t>
            </w:r>
          </w:p>
        </w:tc>
        <w:tc>
          <w:tcPr>
            <w:tcW w:w="5528" w:type="dxa"/>
            <w:tcBorders>
              <w:top w:val="nil"/>
              <w:left w:val="nil"/>
              <w:bottom w:val="single" w:sz="4" w:space="0" w:color="auto"/>
              <w:right w:val="single" w:sz="4" w:space="0" w:color="auto"/>
            </w:tcBorders>
            <w:shd w:val="clear" w:color="auto" w:fill="auto"/>
            <w:hideMark/>
          </w:tcPr>
          <w:p w14:paraId="47977012" w14:textId="77777777" w:rsidR="0068084C" w:rsidRPr="004F32FB" w:rsidRDefault="0068084C" w:rsidP="007D65E1">
            <w:pPr>
              <w:suppressAutoHyphens w:val="0"/>
              <w:ind w:firstLine="0"/>
              <w:jc w:val="left"/>
            </w:pPr>
            <w:r w:rsidRPr="004F32FB">
              <w:t>Заполняется в случае, если курс валюты известен на дату формирования файла обмена информации грузоотправителя</w:t>
            </w:r>
          </w:p>
        </w:tc>
      </w:tr>
      <w:tr w:rsidR="0068084C" w:rsidRPr="004F32FB" w14:paraId="649C2197" w14:textId="77777777" w:rsidTr="00294CF5">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515CAFB4" w14:textId="77777777" w:rsidR="0068084C" w:rsidRPr="004F32FB" w:rsidRDefault="0068084C" w:rsidP="00DF2C4E">
            <w:pPr>
              <w:suppressAutoHyphens w:val="0"/>
              <w:spacing w:line="276" w:lineRule="auto"/>
              <w:ind w:firstLine="0"/>
              <w:jc w:val="left"/>
            </w:pPr>
            <w:r w:rsidRPr="004F32FB">
              <w:t>Расчет штрафа</w:t>
            </w:r>
          </w:p>
        </w:tc>
        <w:tc>
          <w:tcPr>
            <w:tcW w:w="2019" w:type="dxa"/>
            <w:tcBorders>
              <w:top w:val="nil"/>
              <w:left w:val="nil"/>
              <w:bottom w:val="single" w:sz="4" w:space="0" w:color="auto"/>
              <w:right w:val="single" w:sz="4" w:space="0" w:color="auto"/>
            </w:tcBorders>
            <w:shd w:val="clear" w:color="auto" w:fill="auto"/>
            <w:hideMark/>
          </w:tcPr>
          <w:p w14:paraId="6BCD7177" w14:textId="77777777" w:rsidR="0068084C" w:rsidRPr="004F32FB" w:rsidRDefault="0068084C" w:rsidP="00DF2C4E">
            <w:pPr>
              <w:suppressAutoHyphens w:val="0"/>
              <w:spacing w:line="276" w:lineRule="auto"/>
              <w:ind w:firstLine="0"/>
              <w:jc w:val="center"/>
            </w:pPr>
            <w:r w:rsidRPr="004F32FB">
              <w:t>РасчШтр</w:t>
            </w:r>
          </w:p>
        </w:tc>
        <w:tc>
          <w:tcPr>
            <w:tcW w:w="1276" w:type="dxa"/>
            <w:tcBorders>
              <w:top w:val="nil"/>
              <w:left w:val="nil"/>
              <w:bottom w:val="single" w:sz="4" w:space="0" w:color="auto"/>
              <w:right w:val="single" w:sz="4" w:space="0" w:color="auto"/>
            </w:tcBorders>
            <w:shd w:val="clear" w:color="auto" w:fill="auto"/>
            <w:hideMark/>
          </w:tcPr>
          <w:p w14:paraId="4386E3B5" w14:textId="77777777" w:rsidR="0068084C" w:rsidRPr="004F32FB" w:rsidRDefault="0068084C" w:rsidP="00DF2C4E">
            <w:pPr>
              <w:suppressAutoHyphens w:val="0"/>
              <w:spacing w:line="276" w:lineRule="auto"/>
              <w:ind w:firstLine="0"/>
              <w:jc w:val="center"/>
            </w:pPr>
            <w:r w:rsidRPr="004F32FB">
              <w:t>A</w:t>
            </w:r>
          </w:p>
        </w:tc>
        <w:tc>
          <w:tcPr>
            <w:tcW w:w="1275" w:type="dxa"/>
            <w:tcBorders>
              <w:top w:val="nil"/>
              <w:left w:val="nil"/>
              <w:bottom w:val="single" w:sz="4" w:space="0" w:color="auto"/>
              <w:right w:val="single" w:sz="4" w:space="0" w:color="auto"/>
            </w:tcBorders>
            <w:shd w:val="clear" w:color="auto" w:fill="auto"/>
            <w:hideMark/>
          </w:tcPr>
          <w:p w14:paraId="28DA6BCD" w14:textId="77777777" w:rsidR="0068084C" w:rsidRPr="004F32FB" w:rsidRDefault="0068084C" w:rsidP="00DF2C4E">
            <w:pPr>
              <w:suppressAutoHyphens w:val="0"/>
              <w:spacing w:line="276" w:lineRule="auto"/>
              <w:ind w:firstLine="0"/>
              <w:jc w:val="center"/>
            </w:pPr>
            <w:r w:rsidRPr="004F32FB">
              <w:t>T(1-1000)</w:t>
            </w:r>
          </w:p>
        </w:tc>
        <w:tc>
          <w:tcPr>
            <w:tcW w:w="1985" w:type="dxa"/>
            <w:tcBorders>
              <w:top w:val="nil"/>
              <w:left w:val="nil"/>
              <w:bottom w:val="single" w:sz="4" w:space="0" w:color="auto"/>
              <w:right w:val="single" w:sz="4" w:space="0" w:color="auto"/>
            </w:tcBorders>
            <w:shd w:val="clear" w:color="auto" w:fill="auto"/>
            <w:hideMark/>
          </w:tcPr>
          <w:p w14:paraId="5E66512A" w14:textId="77777777" w:rsidR="0068084C" w:rsidRPr="004F32FB" w:rsidRDefault="0068084C" w:rsidP="00DF2C4E">
            <w:pPr>
              <w:suppressAutoHyphens w:val="0"/>
              <w:spacing w:line="276" w:lineRule="auto"/>
              <w:ind w:firstLine="0"/>
              <w:jc w:val="center"/>
            </w:pPr>
            <w:r w:rsidRPr="004F32FB">
              <w:t>Н</w:t>
            </w:r>
          </w:p>
        </w:tc>
        <w:tc>
          <w:tcPr>
            <w:tcW w:w="5528" w:type="dxa"/>
            <w:tcBorders>
              <w:top w:val="nil"/>
              <w:left w:val="nil"/>
              <w:bottom w:val="single" w:sz="4" w:space="0" w:color="auto"/>
              <w:right w:val="single" w:sz="4" w:space="0" w:color="auto"/>
            </w:tcBorders>
            <w:shd w:val="clear" w:color="auto" w:fill="auto"/>
            <w:hideMark/>
          </w:tcPr>
          <w:p w14:paraId="1644B338" w14:textId="77777777" w:rsidR="0068084C" w:rsidRPr="004F32FB" w:rsidRDefault="0068084C" w:rsidP="00DF2C4E">
            <w:pPr>
              <w:suppressAutoHyphens w:val="0"/>
              <w:spacing w:line="276" w:lineRule="auto"/>
              <w:ind w:firstLine="0"/>
              <w:jc w:val="left"/>
            </w:pPr>
            <w:r w:rsidRPr="004F32FB">
              <w:t> </w:t>
            </w:r>
          </w:p>
        </w:tc>
      </w:tr>
    </w:tbl>
    <w:p w14:paraId="7D1830F0" w14:textId="77777777" w:rsidR="004F32FB" w:rsidRDefault="004F32FB" w:rsidP="0068084C">
      <w:pPr>
        <w:suppressAutoHyphens w:val="0"/>
        <w:spacing w:before="360"/>
        <w:ind w:firstLine="0"/>
        <w:jc w:val="right"/>
      </w:pPr>
    </w:p>
    <w:p w14:paraId="54C18B2D" w14:textId="77777777" w:rsidR="0068084C" w:rsidRPr="004F32FB" w:rsidRDefault="0068084C" w:rsidP="0068084C">
      <w:pPr>
        <w:suppressAutoHyphens w:val="0"/>
        <w:spacing w:before="360"/>
        <w:ind w:firstLine="0"/>
        <w:jc w:val="right"/>
      </w:pPr>
      <w:r w:rsidRPr="004F32FB">
        <w:t>Таблица 5.21</w:t>
      </w:r>
    </w:p>
    <w:p w14:paraId="200517B7" w14:textId="77777777" w:rsidR="0068084C" w:rsidRPr="004F32FB" w:rsidRDefault="0068084C" w:rsidP="0068084C">
      <w:pPr>
        <w:suppressAutoHyphens w:val="0"/>
        <w:spacing w:after="120"/>
        <w:ind w:firstLine="0"/>
        <w:jc w:val="center"/>
        <w15:collapsed/>
      </w:pPr>
      <w:r w:rsidRPr="004F32FB">
        <w:rPr>
          <w:b/>
          <w:bCs/>
        </w:rPr>
        <w:t>Сведения о лице, подписывающем информацию отправителя в электронной форме (ПодписантТип)</w:t>
      </w:r>
    </w:p>
    <w:tbl>
      <w:tblPr>
        <w:tblW w:w="16013" w:type="dxa"/>
        <w:jc w:val="center"/>
        <w:tblLook w:val="04A0" w:firstRow="1" w:lastRow="0" w:firstColumn="1" w:lastColumn="0" w:noHBand="0" w:noVBand="1"/>
      </w:tblPr>
      <w:tblGrid>
        <w:gridCol w:w="3930"/>
        <w:gridCol w:w="2201"/>
        <w:gridCol w:w="1208"/>
        <w:gridCol w:w="1208"/>
        <w:gridCol w:w="1938"/>
        <w:gridCol w:w="5528"/>
      </w:tblGrid>
      <w:tr w:rsidR="0068084C" w:rsidRPr="004F32FB" w14:paraId="6542AEBF" w14:textId="77777777" w:rsidTr="00456BC5">
        <w:trPr>
          <w:trHeight w:val="23"/>
          <w:tblHeader/>
          <w:jc w:val="center"/>
        </w:trPr>
        <w:tc>
          <w:tcPr>
            <w:tcW w:w="393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E6B7D33" w14:textId="77777777" w:rsidR="0068084C" w:rsidRPr="004F32FB" w:rsidRDefault="0068084C" w:rsidP="007D65E1">
            <w:pPr>
              <w:suppressAutoHyphens w:val="0"/>
              <w:ind w:firstLine="0"/>
              <w:jc w:val="center"/>
              <w:rPr>
                <w:b/>
                <w:bCs/>
              </w:rPr>
            </w:pPr>
            <w:r w:rsidRPr="004F32FB">
              <w:rPr>
                <w:b/>
                <w:bCs/>
              </w:rPr>
              <w:t>Наименование элемента</w:t>
            </w:r>
          </w:p>
        </w:tc>
        <w:tc>
          <w:tcPr>
            <w:tcW w:w="2201" w:type="dxa"/>
            <w:tcBorders>
              <w:top w:val="single" w:sz="4" w:space="0" w:color="auto"/>
              <w:left w:val="nil"/>
              <w:bottom w:val="single" w:sz="4" w:space="0" w:color="auto"/>
              <w:right w:val="single" w:sz="4" w:space="0" w:color="auto"/>
            </w:tcBorders>
            <w:shd w:val="clear" w:color="000000" w:fill="EAEAEA"/>
            <w:vAlign w:val="center"/>
            <w:hideMark/>
          </w:tcPr>
          <w:p w14:paraId="7CAF16CB" w14:textId="77777777" w:rsidR="0068084C" w:rsidRPr="004F32FB" w:rsidRDefault="0068084C" w:rsidP="007D65E1">
            <w:pPr>
              <w:suppressAutoHyphens w:val="0"/>
              <w:ind w:firstLine="0"/>
              <w:jc w:val="center"/>
              <w:rPr>
                <w:b/>
                <w:bCs/>
              </w:rPr>
            </w:pPr>
            <w:r w:rsidRPr="004F32FB">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40A60F5" w14:textId="77777777" w:rsidR="0068084C" w:rsidRPr="004F32FB" w:rsidRDefault="0068084C" w:rsidP="007D65E1">
            <w:pPr>
              <w:suppressAutoHyphens w:val="0"/>
              <w:ind w:firstLine="0"/>
              <w:jc w:val="center"/>
              <w:rPr>
                <w:b/>
                <w:bCs/>
              </w:rPr>
            </w:pPr>
            <w:r w:rsidRPr="004F32FB">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D36708A" w14:textId="77777777" w:rsidR="0068084C" w:rsidRPr="004F32FB" w:rsidRDefault="0068084C" w:rsidP="007D65E1">
            <w:pPr>
              <w:suppressAutoHyphens w:val="0"/>
              <w:ind w:firstLine="0"/>
              <w:jc w:val="center"/>
              <w:rPr>
                <w:b/>
                <w:bCs/>
              </w:rPr>
            </w:pPr>
            <w:r w:rsidRPr="004F32FB">
              <w:rPr>
                <w:b/>
                <w:bCs/>
              </w:rPr>
              <w:t>Формат элемента</w:t>
            </w:r>
          </w:p>
        </w:tc>
        <w:tc>
          <w:tcPr>
            <w:tcW w:w="1938" w:type="dxa"/>
            <w:tcBorders>
              <w:top w:val="single" w:sz="4" w:space="0" w:color="auto"/>
              <w:left w:val="nil"/>
              <w:bottom w:val="single" w:sz="4" w:space="0" w:color="auto"/>
              <w:right w:val="single" w:sz="4" w:space="0" w:color="auto"/>
            </w:tcBorders>
            <w:shd w:val="clear" w:color="000000" w:fill="EAEAEA"/>
            <w:vAlign w:val="center"/>
            <w:hideMark/>
          </w:tcPr>
          <w:p w14:paraId="2C8860A9" w14:textId="77777777" w:rsidR="0068084C" w:rsidRPr="004F32FB" w:rsidRDefault="0068084C" w:rsidP="007D65E1">
            <w:pPr>
              <w:suppressAutoHyphens w:val="0"/>
              <w:ind w:firstLine="0"/>
              <w:jc w:val="center"/>
              <w:rPr>
                <w:b/>
                <w:bCs/>
              </w:rPr>
            </w:pPr>
            <w:r w:rsidRPr="004F32FB">
              <w:rPr>
                <w:b/>
                <w:bCs/>
              </w:rPr>
              <w:t>Признак обязательности элемента</w:t>
            </w:r>
          </w:p>
        </w:tc>
        <w:tc>
          <w:tcPr>
            <w:tcW w:w="5528" w:type="dxa"/>
            <w:tcBorders>
              <w:top w:val="single" w:sz="4" w:space="0" w:color="auto"/>
              <w:left w:val="nil"/>
              <w:bottom w:val="single" w:sz="4" w:space="0" w:color="auto"/>
              <w:right w:val="single" w:sz="4" w:space="0" w:color="auto"/>
            </w:tcBorders>
            <w:shd w:val="clear" w:color="000000" w:fill="EAEAEA"/>
            <w:vAlign w:val="center"/>
            <w:hideMark/>
          </w:tcPr>
          <w:p w14:paraId="06F0F70F" w14:textId="77777777" w:rsidR="0068084C" w:rsidRPr="004F32FB" w:rsidRDefault="0068084C" w:rsidP="007D65E1">
            <w:pPr>
              <w:suppressAutoHyphens w:val="0"/>
              <w:ind w:firstLine="0"/>
              <w:jc w:val="center"/>
              <w:rPr>
                <w:b/>
                <w:bCs/>
              </w:rPr>
            </w:pPr>
            <w:r w:rsidRPr="004F32FB">
              <w:rPr>
                <w:b/>
                <w:bCs/>
              </w:rPr>
              <w:t>Дополнительная информация</w:t>
            </w:r>
          </w:p>
        </w:tc>
      </w:tr>
      <w:tr w:rsidR="0068084C" w:rsidRPr="004F32FB" w14:paraId="64B37B4C" w14:textId="77777777" w:rsidTr="00456BC5">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4A36CD59" w14:textId="77777777" w:rsidR="0068084C" w:rsidRPr="004F32FB" w:rsidRDefault="0068084C" w:rsidP="007D65E1">
            <w:pPr>
              <w:suppressAutoHyphens w:val="0"/>
              <w:ind w:firstLine="0"/>
              <w:jc w:val="left"/>
            </w:pPr>
            <w:r w:rsidRPr="004F32FB">
              <w:t>Должность</w:t>
            </w:r>
          </w:p>
        </w:tc>
        <w:tc>
          <w:tcPr>
            <w:tcW w:w="2201" w:type="dxa"/>
            <w:tcBorders>
              <w:top w:val="nil"/>
              <w:left w:val="nil"/>
              <w:bottom w:val="single" w:sz="4" w:space="0" w:color="auto"/>
              <w:right w:val="single" w:sz="4" w:space="0" w:color="auto"/>
            </w:tcBorders>
            <w:shd w:val="clear" w:color="auto" w:fill="auto"/>
            <w:hideMark/>
          </w:tcPr>
          <w:p w14:paraId="3370A1C1" w14:textId="77777777" w:rsidR="0068084C" w:rsidRPr="004F32FB" w:rsidRDefault="0068084C" w:rsidP="007D65E1">
            <w:pPr>
              <w:suppressAutoHyphens w:val="0"/>
              <w:ind w:firstLine="0"/>
              <w:jc w:val="center"/>
            </w:pPr>
            <w:r w:rsidRPr="004F32FB">
              <w:t>Должн</w:t>
            </w:r>
          </w:p>
        </w:tc>
        <w:tc>
          <w:tcPr>
            <w:tcW w:w="1208" w:type="dxa"/>
            <w:tcBorders>
              <w:top w:val="nil"/>
              <w:left w:val="nil"/>
              <w:bottom w:val="single" w:sz="4" w:space="0" w:color="auto"/>
              <w:right w:val="single" w:sz="4" w:space="0" w:color="auto"/>
            </w:tcBorders>
            <w:shd w:val="clear" w:color="auto" w:fill="auto"/>
            <w:hideMark/>
          </w:tcPr>
          <w:p w14:paraId="02FA3B77" w14:textId="77777777" w:rsidR="0068084C" w:rsidRPr="004F32FB" w:rsidRDefault="0068084C" w:rsidP="007D65E1">
            <w:pPr>
              <w:suppressAutoHyphens w:val="0"/>
              <w:ind w:firstLine="0"/>
              <w:jc w:val="center"/>
            </w:pPr>
            <w:r w:rsidRPr="004F32FB">
              <w:t>A</w:t>
            </w:r>
          </w:p>
        </w:tc>
        <w:tc>
          <w:tcPr>
            <w:tcW w:w="1208" w:type="dxa"/>
            <w:tcBorders>
              <w:top w:val="nil"/>
              <w:left w:val="nil"/>
              <w:bottom w:val="single" w:sz="4" w:space="0" w:color="auto"/>
              <w:right w:val="single" w:sz="4" w:space="0" w:color="auto"/>
            </w:tcBorders>
            <w:shd w:val="clear" w:color="auto" w:fill="auto"/>
            <w:hideMark/>
          </w:tcPr>
          <w:p w14:paraId="54C7E93E" w14:textId="77777777" w:rsidR="0068084C" w:rsidRPr="004F32FB" w:rsidRDefault="0068084C" w:rsidP="007D65E1">
            <w:pPr>
              <w:suppressAutoHyphens w:val="0"/>
              <w:ind w:firstLine="0"/>
              <w:jc w:val="center"/>
            </w:pPr>
            <w:r w:rsidRPr="004F32FB">
              <w:t>T(1-255)</w:t>
            </w:r>
          </w:p>
        </w:tc>
        <w:tc>
          <w:tcPr>
            <w:tcW w:w="1938" w:type="dxa"/>
            <w:tcBorders>
              <w:top w:val="nil"/>
              <w:left w:val="nil"/>
              <w:bottom w:val="single" w:sz="4" w:space="0" w:color="auto"/>
              <w:right w:val="single" w:sz="4" w:space="0" w:color="auto"/>
            </w:tcBorders>
            <w:shd w:val="clear" w:color="auto" w:fill="auto"/>
            <w:hideMark/>
          </w:tcPr>
          <w:p w14:paraId="144BE564" w14:textId="77777777" w:rsidR="0068084C" w:rsidRPr="004F32FB" w:rsidRDefault="0068084C" w:rsidP="007D65E1">
            <w:pPr>
              <w:suppressAutoHyphens w:val="0"/>
              <w:ind w:firstLine="0"/>
              <w:jc w:val="center"/>
            </w:pPr>
            <w:r w:rsidRPr="004F32FB">
              <w:t>О</w:t>
            </w:r>
          </w:p>
        </w:tc>
        <w:tc>
          <w:tcPr>
            <w:tcW w:w="5528" w:type="dxa"/>
            <w:tcBorders>
              <w:top w:val="nil"/>
              <w:left w:val="nil"/>
              <w:bottom w:val="single" w:sz="4" w:space="0" w:color="auto"/>
              <w:right w:val="single" w:sz="4" w:space="0" w:color="auto"/>
            </w:tcBorders>
            <w:shd w:val="clear" w:color="auto" w:fill="auto"/>
            <w:hideMark/>
          </w:tcPr>
          <w:p w14:paraId="3EABED18" w14:textId="77777777" w:rsidR="0068084C" w:rsidRPr="004F32FB" w:rsidRDefault="0068084C" w:rsidP="007D65E1">
            <w:pPr>
              <w:suppressAutoHyphens w:val="0"/>
              <w:ind w:firstLine="0"/>
              <w:jc w:val="left"/>
            </w:pPr>
            <w:r w:rsidRPr="004F32FB">
              <w:t> </w:t>
            </w:r>
          </w:p>
        </w:tc>
      </w:tr>
      <w:tr w:rsidR="0068084C" w:rsidRPr="004F32FB" w14:paraId="4650BA73" w14:textId="77777777" w:rsidTr="00456BC5">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548DFAAF" w14:textId="77777777" w:rsidR="0068084C" w:rsidRPr="004F32FB" w:rsidRDefault="0068084C" w:rsidP="007D65E1">
            <w:pPr>
              <w:suppressAutoHyphens w:val="0"/>
              <w:ind w:firstLine="0"/>
              <w:jc w:val="left"/>
            </w:pPr>
            <w:r w:rsidRPr="004F32FB">
              <w:t>Тип подписи</w:t>
            </w:r>
          </w:p>
        </w:tc>
        <w:tc>
          <w:tcPr>
            <w:tcW w:w="2201" w:type="dxa"/>
            <w:tcBorders>
              <w:top w:val="nil"/>
              <w:left w:val="nil"/>
              <w:bottom w:val="single" w:sz="4" w:space="0" w:color="auto"/>
              <w:right w:val="single" w:sz="4" w:space="0" w:color="auto"/>
            </w:tcBorders>
            <w:shd w:val="clear" w:color="auto" w:fill="auto"/>
            <w:hideMark/>
          </w:tcPr>
          <w:p w14:paraId="65D6F0E0" w14:textId="77777777" w:rsidR="0068084C" w:rsidRPr="004F32FB" w:rsidRDefault="0068084C" w:rsidP="007D65E1">
            <w:pPr>
              <w:suppressAutoHyphens w:val="0"/>
              <w:ind w:firstLine="0"/>
              <w:jc w:val="center"/>
            </w:pPr>
            <w:r w:rsidRPr="004F32FB">
              <w:t>ТипПодпис</w:t>
            </w:r>
          </w:p>
        </w:tc>
        <w:tc>
          <w:tcPr>
            <w:tcW w:w="1208" w:type="dxa"/>
            <w:tcBorders>
              <w:top w:val="nil"/>
              <w:left w:val="nil"/>
              <w:bottom w:val="single" w:sz="4" w:space="0" w:color="auto"/>
              <w:right w:val="single" w:sz="4" w:space="0" w:color="auto"/>
            </w:tcBorders>
            <w:shd w:val="clear" w:color="auto" w:fill="auto"/>
            <w:hideMark/>
          </w:tcPr>
          <w:p w14:paraId="01E3B166" w14:textId="77777777" w:rsidR="0068084C" w:rsidRPr="004F32FB" w:rsidRDefault="0068084C" w:rsidP="007D65E1">
            <w:pPr>
              <w:suppressAutoHyphens w:val="0"/>
              <w:ind w:firstLine="0"/>
              <w:jc w:val="center"/>
            </w:pPr>
            <w:r w:rsidRPr="004F32FB">
              <w:t>A</w:t>
            </w:r>
          </w:p>
        </w:tc>
        <w:tc>
          <w:tcPr>
            <w:tcW w:w="1208" w:type="dxa"/>
            <w:tcBorders>
              <w:top w:val="nil"/>
              <w:left w:val="nil"/>
              <w:bottom w:val="single" w:sz="4" w:space="0" w:color="auto"/>
              <w:right w:val="single" w:sz="4" w:space="0" w:color="auto"/>
            </w:tcBorders>
            <w:shd w:val="clear" w:color="auto" w:fill="auto"/>
            <w:hideMark/>
          </w:tcPr>
          <w:p w14:paraId="17193860" w14:textId="77777777" w:rsidR="0068084C" w:rsidRPr="004F32FB" w:rsidRDefault="0068084C" w:rsidP="007D65E1">
            <w:pPr>
              <w:suppressAutoHyphens w:val="0"/>
              <w:ind w:firstLine="0"/>
              <w:jc w:val="center"/>
            </w:pPr>
            <w:r w:rsidRPr="004F32FB">
              <w:t>T(=1)</w:t>
            </w:r>
          </w:p>
        </w:tc>
        <w:tc>
          <w:tcPr>
            <w:tcW w:w="1938" w:type="dxa"/>
            <w:tcBorders>
              <w:top w:val="nil"/>
              <w:left w:val="nil"/>
              <w:bottom w:val="single" w:sz="4" w:space="0" w:color="auto"/>
              <w:right w:val="single" w:sz="4" w:space="0" w:color="auto"/>
            </w:tcBorders>
            <w:shd w:val="clear" w:color="auto" w:fill="auto"/>
            <w:hideMark/>
          </w:tcPr>
          <w:p w14:paraId="3D9475B2" w14:textId="77777777" w:rsidR="0068084C" w:rsidRPr="004F32FB" w:rsidRDefault="0068084C" w:rsidP="007D65E1">
            <w:pPr>
              <w:suppressAutoHyphens w:val="0"/>
              <w:ind w:firstLine="0"/>
              <w:jc w:val="center"/>
            </w:pPr>
            <w:r w:rsidRPr="004F32FB">
              <w:t>НК</w:t>
            </w:r>
          </w:p>
        </w:tc>
        <w:tc>
          <w:tcPr>
            <w:tcW w:w="5528" w:type="dxa"/>
            <w:tcBorders>
              <w:top w:val="nil"/>
              <w:left w:val="nil"/>
              <w:bottom w:val="single" w:sz="4" w:space="0" w:color="auto"/>
              <w:right w:val="single" w:sz="4" w:space="0" w:color="auto"/>
            </w:tcBorders>
            <w:shd w:val="clear" w:color="auto" w:fill="auto"/>
            <w:hideMark/>
          </w:tcPr>
          <w:p w14:paraId="03740EB3" w14:textId="77777777" w:rsidR="0068084C" w:rsidRPr="004F32FB" w:rsidRDefault="0068084C" w:rsidP="007D65E1">
            <w:pPr>
              <w:ind w:firstLine="0"/>
              <w:jc w:val="left"/>
            </w:pPr>
            <w:r w:rsidRPr="004F32FB">
              <w:t>Принимает значение:</w:t>
            </w:r>
          </w:p>
          <w:p w14:paraId="1664A51F" w14:textId="77777777" w:rsidR="0068084C" w:rsidRPr="004F32FB" w:rsidRDefault="0068084C" w:rsidP="007D65E1">
            <w:pPr>
              <w:ind w:left="284" w:hanging="284"/>
              <w:jc w:val="left"/>
            </w:pPr>
            <w:r w:rsidRPr="004F32FB">
              <w:t>1 – усиленная квалифицированная электронная подпись   |</w:t>
            </w:r>
          </w:p>
          <w:p w14:paraId="2E1F63AA" w14:textId="77777777" w:rsidR="0068084C" w:rsidRPr="004F32FB" w:rsidRDefault="0068084C" w:rsidP="007D65E1">
            <w:pPr>
              <w:ind w:left="284" w:hanging="284"/>
              <w:jc w:val="left"/>
            </w:pPr>
            <w:r w:rsidRPr="004F32FB">
              <w:t>2 – простая электронная подпись   |</w:t>
            </w:r>
          </w:p>
          <w:p w14:paraId="053F3C97" w14:textId="77777777" w:rsidR="0068084C" w:rsidRPr="004F32FB" w:rsidRDefault="0068084C" w:rsidP="007D65E1">
            <w:pPr>
              <w:ind w:left="284" w:hanging="284"/>
              <w:jc w:val="left"/>
            </w:pPr>
            <w:r w:rsidRPr="004F32FB">
              <w:t>3 – усиленная неквалифицированная электронная подпись</w:t>
            </w:r>
          </w:p>
          <w:p w14:paraId="66041970" w14:textId="77777777" w:rsidR="0068084C" w:rsidRPr="004F32FB" w:rsidRDefault="0068084C" w:rsidP="007D65E1">
            <w:pPr>
              <w:suppressAutoHyphens w:val="0"/>
              <w:ind w:firstLine="0"/>
              <w:jc w:val="left"/>
            </w:pPr>
            <w:r w:rsidRPr="004F32FB">
              <w:t>Значения «2» и «3» применяются, если иное не предусмотрено законодательством Российской Федерации</w:t>
            </w:r>
          </w:p>
        </w:tc>
      </w:tr>
      <w:tr w:rsidR="0068084C" w:rsidRPr="004F32FB" w14:paraId="17FA4160" w14:textId="77777777" w:rsidTr="00456BC5">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220DA2AC" w14:textId="77777777" w:rsidR="0068084C" w:rsidRPr="004F32FB" w:rsidRDefault="0068084C" w:rsidP="007D65E1">
            <w:pPr>
              <w:suppressAutoHyphens w:val="0"/>
              <w:ind w:firstLine="0"/>
              <w:jc w:val="left"/>
            </w:pPr>
            <w:r w:rsidRPr="004F32FB">
              <w:t>Дата подписания документа</w:t>
            </w:r>
          </w:p>
        </w:tc>
        <w:tc>
          <w:tcPr>
            <w:tcW w:w="2201" w:type="dxa"/>
            <w:tcBorders>
              <w:top w:val="nil"/>
              <w:left w:val="nil"/>
              <w:bottom w:val="single" w:sz="4" w:space="0" w:color="auto"/>
              <w:right w:val="single" w:sz="4" w:space="0" w:color="auto"/>
            </w:tcBorders>
            <w:shd w:val="clear" w:color="auto" w:fill="auto"/>
            <w:hideMark/>
          </w:tcPr>
          <w:p w14:paraId="0026729C" w14:textId="77777777" w:rsidR="0068084C" w:rsidRPr="004F32FB" w:rsidRDefault="0068084C" w:rsidP="007D65E1">
            <w:pPr>
              <w:suppressAutoHyphens w:val="0"/>
              <w:ind w:firstLine="0"/>
              <w:jc w:val="center"/>
            </w:pPr>
            <w:r w:rsidRPr="004F32FB">
              <w:t>ДатаПодДок</w:t>
            </w:r>
          </w:p>
        </w:tc>
        <w:tc>
          <w:tcPr>
            <w:tcW w:w="1208" w:type="dxa"/>
            <w:tcBorders>
              <w:top w:val="nil"/>
              <w:left w:val="nil"/>
              <w:bottom w:val="single" w:sz="4" w:space="0" w:color="auto"/>
              <w:right w:val="single" w:sz="4" w:space="0" w:color="auto"/>
            </w:tcBorders>
            <w:shd w:val="clear" w:color="auto" w:fill="auto"/>
            <w:hideMark/>
          </w:tcPr>
          <w:p w14:paraId="5E078125" w14:textId="77777777" w:rsidR="0068084C" w:rsidRPr="004F32FB" w:rsidRDefault="0068084C" w:rsidP="007D65E1">
            <w:pPr>
              <w:suppressAutoHyphens w:val="0"/>
              <w:ind w:firstLine="0"/>
              <w:jc w:val="center"/>
            </w:pPr>
            <w:r w:rsidRPr="004F32FB">
              <w:t>A</w:t>
            </w:r>
          </w:p>
        </w:tc>
        <w:tc>
          <w:tcPr>
            <w:tcW w:w="1208" w:type="dxa"/>
            <w:tcBorders>
              <w:top w:val="nil"/>
              <w:left w:val="nil"/>
              <w:bottom w:val="single" w:sz="4" w:space="0" w:color="auto"/>
              <w:right w:val="single" w:sz="4" w:space="0" w:color="auto"/>
            </w:tcBorders>
            <w:shd w:val="clear" w:color="auto" w:fill="auto"/>
            <w:hideMark/>
          </w:tcPr>
          <w:p w14:paraId="60F2444E" w14:textId="77777777" w:rsidR="0068084C" w:rsidRPr="004F32FB" w:rsidRDefault="0068084C" w:rsidP="007D65E1">
            <w:pPr>
              <w:suppressAutoHyphens w:val="0"/>
              <w:ind w:firstLine="0"/>
              <w:jc w:val="center"/>
            </w:pPr>
            <w:r w:rsidRPr="004F32FB">
              <w:t>T(=10)</w:t>
            </w:r>
          </w:p>
        </w:tc>
        <w:tc>
          <w:tcPr>
            <w:tcW w:w="1938" w:type="dxa"/>
            <w:tcBorders>
              <w:top w:val="nil"/>
              <w:left w:val="nil"/>
              <w:bottom w:val="single" w:sz="4" w:space="0" w:color="auto"/>
              <w:right w:val="single" w:sz="4" w:space="0" w:color="auto"/>
            </w:tcBorders>
            <w:shd w:val="clear" w:color="auto" w:fill="auto"/>
            <w:hideMark/>
          </w:tcPr>
          <w:p w14:paraId="493340B9" w14:textId="77777777" w:rsidR="0068084C" w:rsidRPr="004F32FB" w:rsidRDefault="0068084C" w:rsidP="007D65E1">
            <w:pPr>
              <w:suppressAutoHyphens w:val="0"/>
              <w:ind w:firstLine="0"/>
              <w:jc w:val="center"/>
            </w:pPr>
            <w:r w:rsidRPr="004F32FB">
              <w:t>Н</w:t>
            </w:r>
          </w:p>
        </w:tc>
        <w:tc>
          <w:tcPr>
            <w:tcW w:w="5528" w:type="dxa"/>
            <w:tcBorders>
              <w:top w:val="nil"/>
              <w:left w:val="nil"/>
              <w:bottom w:val="single" w:sz="4" w:space="0" w:color="auto"/>
              <w:right w:val="single" w:sz="4" w:space="0" w:color="auto"/>
            </w:tcBorders>
            <w:shd w:val="clear" w:color="auto" w:fill="auto"/>
            <w:hideMark/>
          </w:tcPr>
          <w:p w14:paraId="4E46D19F" w14:textId="77777777" w:rsidR="0068084C" w:rsidRPr="004F32FB" w:rsidRDefault="0068084C" w:rsidP="007D65E1">
            <w:pPr>
              <w:ind w:firstLine="0"/>
              <w:jc w:val="left"/>
            </w:pPr>
            <w:r w:rsidRPr="004F32FB">
              <w:t>Типовой элемент &lt;ДатаТип&gt;.</w:t>
            </w:r>
          </w:p>
          <w:p w14:paraId="0DE4A77E" w14:textId="77777777" w:rsidR="0068084C" w:rsidRPr="004F32FB" w:rsidRDefault="0068084C" w:rsidP="007D65E1">
            <w:pPr>
              <w:suppressAutoHyphens w:val="0"/>
              <w:ind w:firstLine="0"/>
              <w:jc w:val="left"/>
            </w:pPr>
            <w:r w:rsidRPr="004F32FB">
              <w:t>Дата в формате ДД.ММ.ГГГГ</w:t>
            </w:r>
          </w:p>
        </w:tc>
      </w:tr>
      <w:tr w:rsidR="0068084C" w:rsidRPr="004F32FB" w14:paraId="765CC58F" w14:textId="77777777" w:rsidTr="00456BC5">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76AAC6FB" w14:textId="77777777" w:rsidR="0068084C" w:rsidRPr="004F32FB" w:rsidRDefault="0068084C" w:rsidP="007D65E1">
            <w:pPr>
              <w:suppressAutoHyphens w:val="0"/>
              <w:ind w:firstLine="0"/>
              <w:jc w:val="left"/>
            </w:pPr>
            <w:r w:rsidRPr="004F32FB">
              <w:t>Способ подтверждения полномочий на подписание документа</w:t>
            </w:r>
          </w:p>
        </w:tc>
        <w:tc>
          <w:tcPr>
            <w:tcW w:w="2201" w:type="dxa"/>
            <w:tcBorders>
              <w:top w:val="nil"/>
              <w:left w:val="nil"/>
              <w:bottom w:val="single" w:sz="4" w:space="0" w:color="auto"/>
              <w:right w:val="single" w:sz="4" w:space="0" w:color="auto"/>
            </w:tcBorders>
            <w:shd w:val="clear" w:color="auto" w:fill="auto"/>
            <w:hideMark/>
          </w:tcPr>
          <w:p w14:paraId="10A0737D" w14:textId="77777777" w:rsidR="0068084C" w:rsidRPr="004F32FB" w:rsidRDefault="0068084C" w:rsidP="007D65E1">
            <w:pPr>
              <w:suppressAutoHyphens w:val="0"/>
              <w:ind w:firstLine="0"/>
              <w:jc w:val="center"/>
            </w:pPr>
            <w:r w:rsidRPr="004F32FB">
              <w:t>СпосПодтПолном</w:t>
            </w:r>
          </w:p>
        </w:tc>
        <w:tc>
          <w:tcPr>
            <w:tcW w:w="1208" w:type="dxa"/>
            <w:tcBorders>
              <w:top w:val="nil"/>
              <w:left w:val="nil"/>
              <w:bottom w:val="single" w:sz="4" w:space="0" w:color="auto"/>
              <w:right w:val="single" w:sz="4" w:space="0" w:color="auto"/>
            </w:tcBorders>
            <w:shd w:val="clear" w:color="auto" w:fill="auto"/>
            <w:hideMark/>
          </w:tcPr>
          <w:p w14:paraId="767B2FE3" w14:textId="77777777" w:rsidR="0068084C" w:rsidRPr="004F32FB" w:rsidRDefault="0068084C" w:rsidP="007D65E1">
            <w:pPr>
              <w:suppressAutoHyphens w:val="0"/>
              <w:ind w:firstLine="0"/>
              <w:jc w:val="center"/>
            </w:pPr>
            <w:r w:rsidRPr="004F32FB">
              <w:t>A</w:t>
            </w:r>
          </w:p>
        </w:tc>
        <w:tc>
          <w:tcPr>
            <w:tcW w:w="1208" w:type="dxa"/>
            <w:tcBorders>
              <w:top w:val="nil"/>
              <w:left w:val="nil"/>
              <w:bottom w:val="single" w:sz="4" w:space="0" w:color="auto"/>
              <w:right w:val="single" w:sz="4" w:space="0" w:color="auto"/>
            </w:tcBorders>
            <w:shd w:val="clear" w:color="auto" w:fill="auto"/>
            <w:hideMark/>
          </w:tcPr>
          <w:p w14:paraId="6EE9217B" w14:textId="77777777" w:rsidR="0068084C" w:rsidRPr="004F32FB" w:rsidRDefault="0068084C" w:rsidP="007D65E1">
            <w:pPr>
              <w:suppressAutoHyphens w:val="0"/>
              <w:ind w:firstLine="0"/>
              <w:jc w:val="center"/>
            </w:pPr>
            <w:r w:rsidRPr="004F32FB">
              <w:t>T(=1)</w:t>
            </w:r>
          </w:p>
        </w:tc>
        <w:tc>
          <w:tcPr>
            <w:tcW w:w="1938" w:type="dxa"/>
            <w:tcBorders>
              <w:top w:val="nil"/>
              <w:left w:val="nil"/>
              <w:bottom w:val="single" w:sz="4" w:space="0" w:color="auto"/>
              <w:right w:val="single" w:sz="4" w:space="0" w:color="auto"/>
            </w:tcBorders>
            <w:shd w:val="clear" w:color="auto" w:fill="auto"/>
            <w:hideMark/>
          </w:tcPr>
          <w:p w14:paraId="00B65C01" w14:textId="77777777" w:rsidR="0068084C" w:rsidRPr="004F32FB" w:rsidRDefault="0068084C" w:rsidP="007D65E1">
            <w:pPr>
              <w:suppressAutoHyphens w:val="0"/>
              <w:ind w:firstLine="0"/>
              <w:jc w:val="center"/>
            </w:pPr>
            <w:r w:rsidRPr="004F32FB">
              <w:t>ОК</w:t>
            </w:r>
          </w:p>
        </w:tc>
        <w:tc>
          <w:tcPr>
            <w:tcW w:w="5528" w:type="dxa"/>
            <w:tcBorders>
              <w:top w:val="nil"/>
              <w:left w:val="nil"/>
              <w:bottom w:val="single" w:sz="4" w:space="0" w:color="auto"/>
              <w:right w:val="single" w:sz="4" w:space="0" w:color="auto"/>
            </w:tcBorders>
            <w:shd w:val="clear" w:color="auto" w:fill="auto"/>
            <w:hideMark/>
          </w:tcPr>
          <w:p w14:paraId="6EF450A0" w14:textId="77777777" w:rsidR="0068084C" w:rsidRPr="004F32FB" w:rsidRDefault="0068084C" w:rsidP="00456BC5">
            <w:pPr>
              <w:ind w:right="175" w:firstLine="0"/>
              <w:jc w:val="left"/>
            </w:pPr>
            <w:r w:rsidRPr="004F32FB">
              <w:t>Принимает значение:</w:t>
            </w:r>
          </w:p>
          <w:p w14:paraId="2DC60828" w14:textId="77777777" w:rsidR="0068084C" w:rsidRPr="004F32FB" w:rsidRDefault="0068084C" w:rsidP="00456BC5">
            <w:pPr>
              <w:ind w:left="363" w:right="175" w:hanging="363"/>
              <w:jc w:val="left"/>
            </w:pPr>
            <w:r w:rsidRPr="004F32FB">
              <w:t>1 – в соответствии с данными, содержащимися в электронной подписи   |</w:t>
            </w:r>
          </w:p>
          <w:p w14:paraId="2133B97B" w14:textId="77777777" w:rsidR="0068084C" w:rsidRPr="004F32FB" w:rsidRDefault="0068084C" w:rsidP="00456BC5">
            <w:pPr>
              <w:ind w:left="363" w:right="175" w:hanging="363"/>
              <w:jc w:val="left"/>
            </w:pPr>
            <w:r w:rsidRPr="004F32FB">
              <w:t>2 – в соответствии с доверенностью в электронной форме в машиночитаемом виде, если представление доверенности осуществляется посредством включения в каждый пакет электронных документов, подписываемых представителем     |</w:t>
            </w:r>
          </w:p>
          <w:p w14:paraId="585F5A15" w14:textId="1EBF30EF" w:rsidR="0068084C" w:rsidRPr="004F32FB" w:rsidRDefault="0068084C" w:rsidP="00456BC5">
            <w:pPr>
              <w:ind w:left="363" w:right="175" w:hanging="363"/>
              <w:jc w:val="left"/>
            </w:pPr>
            <w:r w:rsidRPr="004F32FB">
              <w:t>3 – в соответствии с доверенностью в электронной форме в машиночитаемом виде, если представление доверенности осуществляется из информационной системы. При этом необходимая информация для запроса доверенности из такой информационной системы указана в электронном документе     |</w:t>
            </w:r>
          </w:p>
          <w:p w14:paraId="5D0FAC85" w14:textId="77777777" w:rsidR="0068084C" w:rsidRPr="004F32FB" w:rsidRDefault="0068084C" w:rsidP="00456BC5">
            <w:pPr>
              <w:ind w:left="363" w:right="175" w:hanging="363"/>
              <w:jc w:val="left"/>
            </w:pPr>
            <w:r w:rsidRPr="004F32FB">
              <w:t>4 – в соответствии с доверенностью в электронной форме в машиночитаемом виде, если представление доверенности осуществляется из информационной системы. При этом необходимая информация для запроса доверенности из информационной системы, представляется способом, отличным от указания в электронном документе   |</w:t>
            </w:r>
          </w:p>
          <w:p w14:paraId="3D5A62CD" w14:textId="77777777" w:rsidR="0068084C" w:rsidRPr="004F32FB" w:rsidRDefault="0068084C" w:rsidP="00456BC5">
            <w:pPr>
              <w:ind w:left="363" w:right="175" w:hanging="363"/>
              <w:jc w:val="left"/>
            </w:pPr>
            <w:r w:rsidRPr="004F32FB">
              <w:t>5 – в соответствии с доверенностью в форме документа на бумажном носителе   |</w:t>
            </w:r>
          </w:p>
          <w:p w14:paraId="4F8D2F4F" w14:textId="77777777" w:rsidR="0068084C" w:rsidRPr="004F32FB" w:rsidRDefault="0068084C" w:rsidP="00456BC5">
            <w:pPr>
              <w:suppressAutoHyphens w:val="0"/>
              <w:ind w:right="175" w:firstLine="0"/>
              <w:jc w:val="left"/>
            </w:pPr>
            <w:r w:rsidRPr="004F32FB">
              <w:t>6 – иное</w:t>
            </w:r>
          </w:p>
        </w:tc>
      </w:tr>
      <w:tr w:rsidR="0068084C" w:rsidRPr="002C0EF8" w14:paraId="41F14D8E" w14:textId="77777777" w:rsidTr="00456BC5">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6013F350" w14:textId="77777777" w:rsidR="0068084C" w:rsidRPr="002C0EF8" w:rsidRDefault="0068084C" w:rsidP="007D65E1">
            <w:pPr>
              <w:suppressAutoHyphens w:val="0"/>
              <w:ind w:firstLine="0"/>
              <w:jc w:val="left"/>
            </w:pPr>
            <w:r w:rsidRPr="002C0EF8">
              <w:t>Дополнительные сведения</w:t>
            </w:r>
          </w:p>
        </w:tc>
        <w:tc>
          <w:tcPr>
            <w:tcW w:w="2201" w:type="dxa"/>
            <w:tcBorders>
              <w:top w:val="nil"/>
              <w:left w:val="nil"/>
              <w:bottom w:val="single" w:sz="4" w:space="0" w:color="auto"/>
              <w:right w:val="single" w:sz="4" w:space="0" w:color="auto"/>
            </w:tcBorders>
            <w:shd w:val="clear" w:color="auto" w:fill="auto"/>
            <w:hideMark/>
          </w:tcPr>
          <w:p w14:paraId="786A2158" w14:textId="77777777" w:rsidR="0068084C" w:rsidRPr="002C0EF8" w:rsidRDefault="0068084C" w:rsidP="007D65E1">
            <w:pPr>
              <w:suppressAutoHyphens w:val="0"/>
              <w:ind w:firstLine="0"/>
              <w:jc w:val="center"/>
            </w:pPr>
            <w:r w:rsidRPr="002C0EF8">
              <w:t>ДопСведПодп</w:t>
            </w:r>
          </w:p>
        </w:tc>
        <w:tc>
          <w:tcPr>
            <w:tcW w:w="1208" w:type="dxa"/>
            <w:tcBorders>
              <w:top w:val="nil"/>
              <w:left w:val="nil"/>
              <w:bottom w:val="single" w:sz="4" w:space="0" w:color="auto"/>
              <w:right w:val="single" w:sz="4" w:space="0" w:color="auto"/>
            </w:tcBorders>
            <w:shd w:val="clear" w:color="auto" w:fill="auto"/>
            <w:hideMark/>
          </w:tcPr>
          <w:p w14:paraId="1A8E32A5"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C399937" w14:textId="77777777" w:rsidR="0068084C" w:rsidRPr="002C0EF8" w:rsidRDefault="0068084C" w:rsidP="007D65E1">
            <w:pPr>
              <w:suppressAutoHyphens w:val="0"/>
              <w:ind w:firstLine="0"/>
              <w:jc w:val="center"/>
            </w:pPr>
            <w:r w:rsidRPr="002C0EF8">
              <w:t>T(1-255)</w:t>
            </w:r>
          </w:p>
        </w:tc>
        <w:tc>
          <w:tcPr>
            <w:tcW w:w="1938" w:type="dxa"/>
            <w:tcBorders>
              <w:top w:val="nil"/>
              <w:left w:val="nil"/>
              <w:bottom w:val="single" w:sz="4" w:space="0" w:color="auto"/>
              <w:right w:val="single" w:sz="4" w:space="0" w:color="auto"/>
            </w:tcBorders>
            <w:shd w:val="clear" w:color="auto" w:fill="auto"/>
            <w:hideMark/>
          </w:tcPr>
          <w:p w14:paraId="28B7B271" w14:textId="77777777" w:rsidR="0068084C" w:rsidRPr="002C0EF8" w:rsidRDefault="0068084C" w:rsidP="007D65E1">
            <w:pPr>
              <w:suppressAutoHyphens w:val="0"/>
              <w:ind w:firstLine="0"/>
              <w:jc w:val="center"/>
            </w:pPr>
            <w:r w:rsidRPr="002C0EF8">
              <w:t>Н</w:t>
            </w:r>
          </w:p>
        </w:tc>
        <w:tc>
          <w:tcPr>
            <w:tcW w:w="5528" w:type="dxa"/>
            <w:tcBorders>
              <w:top w:val="nil"/>
              <w:left w:val="nil"/>
              <w:bottom w:val="single" w:sz="4" w:space="0" w:color="auto"/>
              <w:right w:val="single" w:sz="4" w:space="0" w:color="auto"/>
            </w:tcBorders>
            <w:shd w:val="clear" w:color="auto" w:fill="auto"/>
            <w:hideMark/>
          </w:tcPr>
          <w:p w14:paraId="2A455C43" w14:textId="77777777" w:rsidR="0068084C" w:rsidRPr="002C0EF8" w:rsidRDefault="0068084C" w:rsidP="007D65E1">
            <w:pPr>
              <w:suppressAutoHyphens w:val="0"/>
              <w:ind w:firstLine="0"/>
              <w:jc w:val="left"/>
            </w:pPr>
            <w:r w:rsidRPr="002C0EF8">
              <w:rPr>
                <w:szCs w:val="22"/>
              </w:rPr>
              <w:t>Дополнительные сведения о подписанте</w:t>
            </w:r>
          </w:p>
        </w:tc>
      </w:tr>
      <w:tr w:rsidR="0068084C" w:rsidRPr="002C0EF8" w14:paraId="1FBF966F" w14:textId="77777777" w:rsidTr="00456BC5">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61392AE8" w14:textId="77777777" w:rsidR="0068084C" w:rsidRPr="002C0EF8" w:rsidRDefault="0068084C" w:rsidP="007D65E1">
            <w:pPr>
              <w:suppressAutoHyphens w:val="0"/>
              <w:ind w:firstLine="0"/>
              <w:jc w:val="left"/>
            </w:pPr>
            <w:r w:rsidRPr="002C0EF8">
              <w:t>Фамилия, имя, отчество (при наличии)</w:t>
            </w:r>
          </w:p>
        </w:tc>
        <w:tc>
          <w:tcPr>
            <w:tcW w:w="2201" w:type="dxa"/>
            <w:tcBorders>
              <w:top w:val="nil"/>
              <w:left w:val="nil"/>
              <w:bottom w:val="single" w:sz="4" w:space="0" w:color="auto"/>
              <w:right w:val="single" w:sz="4" w:space="0" w:color="auto"/>
            </w:tcBorders>
            <w:shd w:val="clear" w:color="auto" w:fill="auto"/>
            <w:hideMark/>
          </w:tcPr>
          <w:p w14:paraId="692FFCD1" w14:textId="77777777" w:rsidR="0068084C" w:rsidRPr="002C0EF8" w:rsidRDefault="0068084C" w:rsidP="007D65E1">
            <w:pPr>
              <w:suppressAutoHyphens w:val="0"/>
              <w:ind w:firstLine="0"/>
              <w:jc w:val="center"/>
            </w:pPr>
            <w:r w:rsidRPr="002C0EF8">
              <w:t>ФИО</w:t>
            </w:r>
          </w:p>
        </w:tc>
        <w:tc>
          <w:tcPr>
            <w:tcW w:w="1208" w:type="dxa"/>
            <w:tcBorders>
              <w:top w:val="nil"/>
              <w:left w:val="nil"/>
              <w:bottom w:val="single" w:sz="4" w:space="0" w:color="auto"/>
              <w:right w:val="single" w:sz="4" w:space="0" w:color="auto"/>
            </w:tcBorders>
            <w:shd w:val="clear" w:color="auto" w:fill="auto"/>
            <w:hideMark/>
          </w:tcPr>
          <w:p w14:paraId="7102C566" w14:textId="77777777" w:rsidR="0068084C" w:rsidRPr="002C0EF8" w:rsidRDefault="0068084C"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125BD457" w14:textId="77777777" w:rsidR="0068084C" w:rsidRPr="002C0EF8" w:rsidRDefault="0068084C" w:rsidP="007D65E1">
            <w:pPr>
              <w:suppressAutoHyphens w:val="0"/>
              <w:ind w:firstLine="0"/>
              <w:jc w:val="center"/>
            </w:pPr>
            <w:r w:rsidRPr="002C0EF8">
              <w:t> </w:t>
            </w:r>
          </w:p>
        </w:tc>
        <w:tc>
          <w:tcPr>
            <w:tcW w:w="1938" w:type="dxa"/>
            <w:tcBorders>
              <w:top w:val="nil"/>
              <w:left w:val="nil"/>
              <w:bottom w:val="single" w:sz="4" w:space="0" w:color="auto"/>
              <w:right w:val="single" w:sz="4" w:space="0" w:color="auto"/>
            </w:tcBorders>
            <w:shd w:val="clear" w:color="auto" w:fill="auto"/>
            <w:hideMark/>
          </w:tcPr>
          <w:p w14:paraId="67EDD1DD" w14:textId="77777777" w:rsidR="0068084C" w:rsidRPr="002C0EF8" w:rsidRDefault="0068084C" w:rsidP="007D65E1">
            <w:pPr>
              <w:suppressAutoHyphens w:val="0"/>
              <w:ind w:firstLine="0"/>
              <w:jc w:val="center"/>
            </w:pPr>
            <w:r w:rsidRPr="002C0EF8">
              <w:t>О</w:t>
            </w:r>
          </w:p>
        </w:tc>
        <w:tc>
          <w:tcPr>
            <w:tcW w:w="5528" w:type="dxa"/>
            <w:tcBorders>
              <w:top w:val="nil"/>
              <w:left w:val="nil"/>
              <w:bottom w:val="single" w:sz="4" w:space="0" w:color="auto"/>
              <w:right w:val="single" w:sz="4" w:space="0" w:color="auto"/>
            </w:tcBorders>
            <w:shd w:val="clear" w:color="auto" w:fill="auto"/>
            <w:hideMark/>
          </w:tcPr>
          <w:p w14:paraId="2998F755" w14:textId="77777777" w:rsidR="0068084C" w:rsidRPr="002C0EF8" w:rsidRDefault="0068084C" w:rsidP="007D65E1">
            <w:pPr>
              <w:suppressAutoHyphens w:val="0"/>
              <w:ind w:firstLine="0"/>
              <w:jc w:val="left"/>
            </w:pPr>
            <w:r w:rsidRPr="002C0EF8">
              <w:t xml:space="preserve">Типовой элемент &lt;ФИОТип&gt;. </w:t>
            </w:r>
          </w:p>
          <w:p w14:paraId="6C554EDE" w14:textId="77777777" w:rsidR="0068084C" w:rsidRPr="002C0EF8" w:rsidRDefault="0068084C" w:rsidP="007D65E1">
            <w:pPr>
              <w:suppressAutoHyphens w:val="0"/>
              <w:ind w:firstLine="0"/>
              <w:jc w:val="left"/>
            </w:pPr>
            <w:r w:rsidRPr="002C0EF8">
              <w:t xml:space="preserve">Состав элемента представлен в таблице 5.51 </w:t>
            </w:r>
          </w:p>
        </w:tc>
      </w:tr>
      <w:tr w:rsidR="0068084C" w:rsidRPr="002C0EF8" w14:paraId="2E942175" w14:textId="77777777" w:rsidTr="00456BC5">
        <w:trPr>
          <w:trHeight w:val="23"/>
          <w:jc w:val="center"/>
        </w:trPr>
        <w:tc>
          <w:tcPr>
            <w:tcW w:w="3930" w:type="dxa"/>
            <w:tcBorders>
              <w:top w:val="single" w:sz="4" w:space="0" w:color="auto"/>
              <w:left w:val="single" w:sz="4" w:space="0" w:color="auto"/>
              <w:bottom w:val="single" w:sz="4" w:space="0" w:color="auto"/>
              <w:right w:val="single" w:sz="4" w:space="0" w:color="auto"/>
            </w:tcBorders>
            <w:shd w:val="clear" w:color="auto" w:fill="auto"/>
            <w:hideMark/>
          </w:tcPr>
          <w:p w14:paraId="13FAD680" w14:textId="41132161" w:rsidR="00F5603C" w:rsidRPr="002C0EF8" w:rsidRDefault="0068084C" w:rsidP="007D65E1">
            <w:pPr>
              <w:suppressAutoHyphens w:val="0"/>
              <w:ind w:firstLine="0"/>
              <w:jc w:val="left"/>
            </w:pPr>
            <w:r w:rsidRPr="002C0EF8">
              <w:t>Сведения о доверенности в электронной форме в машиночитаемом виде, используемой для подтверждения полномочий представителя   |</w:t>
            </w:r>
            <w:r w:rsidR="00F5603C" w:rsidRPr="002C0EF8">
              <w:t xml:space="preserve"> Сведения о доверенности в форме документа на бумажном носителе, используемой для подтверждения полномочий представителя</w:t>
            </w:r>
          </w:p>
        </w:tc>
        <w:tc>
          <w:tcPr>
            <w:tcW w:w="2201" w:type="dxa"/>
            <w:tcBorders>
              <w:top w:val="single" w:sz="4" w:space="0" w:color="auto"/>
              <w:left w:val="single" w:sz="4" w:space="0" w:color="auto"/>
              <w:bottom w:val="single" w:sz="4" w:space="0" w:color="auto"/>
              <w:right w:val="single" w:sz="4" w:space="0" w:color="auto"/>
            </w:tcBorders>
            <w:shd w:val="clear" w:color="auto" w:fill="auto"/>
            <w:hideMark/>
          </w:tcPr>
          <w:p w14:paraId="6B440E70" w14:textId="77777777" w:rsidR="0068084C" w:rsidRPr="002C0EF8" w:rsidRDefault="0068084C" w:rsidP="007D65E1">
            <w:pPr>
              <w:suppressAutoHyphens w:val="0"/>
              <w:ind w:firstLine="0"/>
              <w:jc w:val="center"/>
            </w:pPr>
            <w:r w:rsidRPr="002C0EF8">
              <w:t>СвДоверЭл</w:t>
            </w:r>
          </w:p>
          <w:p w14:paraId="18B83220" w14:textId="77777777" w:rsidR="00F5603C" w:rsidRPr="002C0EF8" w:rsidRDefault="00F5603C" w:rsidP="007D65E1">
            <w:pPr>
              <w:suppressAutoHyphens w:val="0"/>
              <w:ind w:firstLine="0"/>
              <w:jc w:val="center"/>
            </w:pPr>
          </w:p>
          <w:p w14:paraId="5DC8CFE3" w14:textId="77777777" w:rsidR="00F5603C" w:rsidRPr="002C0EF8" w:rsidRDefault="00F5603C" w:rsidP="007D65E1">
            <w:pPr>
              <w:suppressAutoHyphens w:val="0"/>
              <w:ind w:firstLine="0"/>
              <w:jc w:val="center"/>
            </w:pPr>
          </w:p>
          <w:p w14:paraId="69B28E3B" w14:textId="77777777" w:rsidR="00F5603C" w:rsidRPr="002C0EF8" w:rsidRDefault="00F5603C" w:rsidP="007D65E1">
            <w:pPr>
              <w:suppressAutoHyphens w:val="0"/>
              <w:ind w:firstLine="0"/>
              <w:jc w:val="center"/>
            </w:pPr>
          </w:p>
          <w:p w14:paraId="792E1741" w14:textId="77777777" w:rsidR="00F5603C" w:rsidRPr="002C0EF8" w:rsidRDefault="00F5603C" w:rsidP="007D65E1">
            <w:pPr>
              <w:suppressAutoHyphens w:val="0"/>
              <w:ind w:firstLine="0"/>
              <w:jc w:val="center"/>
            </w:pPr>
          </w:p>
          <w:p w14:paraId="1903AC7E" w14:textId="6C293DC3" w:rsidR="00F5603C" w:rsidRPr="002C0EF8" w:rsidRDefault="00F5603C" w:rsidP="007D65E1">
            <w:pPr>
              <w:suppressAutoHyphens w:val="0"/>
              <w:ind w:firstLine="0"/>
              <w:jc w:val="center"/>
            </w:pPr>
            <w:r w:rsidRPr="002C0EF8">
              <w:t>СвДоверБум</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14:paraId="1569E737" w14:textId="77777777" w:rsidR="0068084C" w:rsidRPr="002C0EF8" w:rsidRDefault="0068084C" w:rsidP="007D65E1">
            <w:pPr>
              <w:suppressAutoHyphens w:val="0"/>
              <w:ind w:firstLine="0"/>
              <w:jc w:val="center"/>
            </w:pPr>
            <w:r w:rsidRPr="002C0EF8">
              <w:t>С</w:t>
            </w:r>
          </w:p>
          <w:p w14:paraId="4DE06803" w14:textId="77777777" w:rsidR="00F5603C" w:rsidRPr="002C0EF8" w:rsidRDefault="00F5603C" w:rsidP="007D65E1">
            <w:pPr>
              <w:suppressAutoHyphens w:val="0"/>
              <w:ind w:firstLine="0"/>
              <w:jc w:val="center"/>
            </w:pPr>
          </w:p>
          <w:p w14:paraId="272D7222" w14:textId="77777777" w:rsidR="00F5603C" w:rsidRPr="002C0EF8" w:rsidRDefault="00F5603C" w:rsidP="007D65E1">
            <w:pPr>
              <w:suppressAutoHyphens w:val="0"/>
              <w:ind w:firstLine="0"/>
              <w:jc w:val="center"/>
            </w:pPr>
          </w:p>
          <w:p w14:paraId="6918EA41" w14:textId="77777777" w:rsidR="00F5603C" w:rsidRPr="002C0EF8" w:rsidRDefault="00F5603C" w:rsidP="007D65E1">
            <w:pPr>
              <w:suppressAutoHyphens w:val="0"/>
              <w:ind w:firstLine="0"/>
              <w:jc w:val="center"/>
            </w:pPr>
          </w:p>
          <w:p w14:paraId="118BF704" w14:textId="77777777" w:rsidR="00F5603C" w:rsidRPr="002C0EF8" w:rsidRDefault="00F5603C" w:rsidP="007D65E1">
            <w:pPr>
              <w:suppressAutoHyphens w:val="0"/>
              <w:ind w:firstLine="0"/>
              <w:jc w:val="center"/>
            </w:pPr>
          </w:p>
          <w:p w14:paraId="3CFD15E5" w14:textId="6EAACD72" w:rsidR="00F5603C" w:rsidRPr="002C0EF8" w:rsidRDefault="00F5603C" w:rsidP="007D65E1">
            <w:pPr>
              <w:suppressAutoHyphens w:val="0"/>
              <w:ind w:firstLine="0"/>
              <w:jc w:val="center"/>
            </w:pPr>
            <w:r w:rsidRPr="002C0EF8">
              <w:t>С</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14:paraId="543DCDE7" w14:textId="77777777" w:rsidR="0068084C" w:rsidRPr="002C0EF8" w:rsidRDefault="0068084C" w:rsidP="007D65E1">
            <w:pPr>
              <w:suppressAutoHyphens w:val="0"/>
              <w:ind w:firstLine="0"/>
              <w:jc w:val="center"/>
            </w:pPr>
            <w:r w:rsidRPr="002C0EF8">
              <w:t> </w:t>
            </w:r>
          </w:p>
        </w:tc>
        <w:tc>
          <w:tcPr>
            <w:tcW w:w="1938" w:type="dxa"/>
            <w:tcBorders>
              <w:top w:val="single" w:sz="4" w:space="0" w:color="auto"/>
              <w:left w:val="single" w:sz="4" w:space="0" w:color="auto"/>
              <w:bottom w:val="single" w:sz="4" w:space="0" w:color="auto"/>
              <w:right w:val="single" w:sz="4" w:space="0" w:color="auto"/>
            </w:tcBorders>
            <w:shd w:val="clear" w:color="auto" w:fill="auto"/>
            <w:hideMark/>
          </w:tcPr>
          <w:p w14:paraId="7E8332D2" w14:textId="77777777" w:rsidR="0068084C" w:rsidRPr="002C0EF8" w:rsidRDefault="0068084C" w:rsidP="007D65E1">
            <w:pPr>
              <w:suppressAutoHyphens w:val="0"/>
              <w:ind w:firstLine="0"/>
              <w:jc w:val="center"/>
            </w:pPr>
            <w:r w:rsidRPr="002C0EF8">
              <w:t>НМУ</w:t>
            </w:r>
          </w:p>
          <w:p w14:paraId="52740197" w14:textId="77777777" w:rsidR="00F5603C" w:rsidRPr="002C0EF8" w:rsidRDefault="00F5603C" w:rsidP="007D65E1">
            <w:pPr>
              <w:suppressAutoHyphens w:val="0"/>
              <w:ind w:firstLine="0"/>
              <w:jc w:val="center"/>
            </w:pPr>
          </w:p>
          <w:p w14:paraId="510F019C" w14:textId="77777777" w:rsidR="00F5603C" w:rsidRPr="002C0EF8" w:rsidRDefault="00F5603C" w:rsidP="007D65E1">
            <w:pPr>
              <w:suppressAutoHyphens w:val="0"/>
              <w:ind w:firstLine="0"/>
              <w:jc w:val="center"/>
            </w:pPr>
          </w:p>
          <w:p w14:paraId="7E7D0C35" w14:textId="77777777" w:rsidR="00F5603C" w:rsidRPr="002C0EF8" w:rsidRDefault="00F5603C" w:rsidP="007D65E1">
            <w:pPr>
              <w:suppressAutoHyphens w:val="0"/>
              <w:ind w:firstLine="0"/>
              <w:jc w:val="center"/>
            </w:pPr>
          </w:p>
          <w:p w14:paraId="548B65FE" w14:textId="77777777" w:rsidR="00F5603C" w:rsidRPr="002C0EF8" w:rsidRDefault="00F5603C" w:rsidP="007D65E1">
            <w:pPr>
              <w:suppressAutoHyphens w:val="0"/>
              <w:ind w:firstLine="0"/>
              <w:jc w:val="center"/>
            </w:pPr>
          </w:p>
          <w:p w14:paraId="6210FD58" w14:textId="452863A1" w:rsidR="00F5603C" w:rsidRPr="002C0EF8" w:rsidRDefault="00F5603C" w:rsidP="007D65E1">
            <w:pPr>
              <w:suppressAutoHyphens w:val="0"/>
              <w:ind w:firstLine="0"/>
              <w:jc w:val="center"/>
            </w:pPr>
            <w:r w:rsidRPr="002C0EF8">
              <w:t>НМУ</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40D3FE6C" w14:textId="77777777" w:rsidR="0068084C" w:rsidRPr="002C0EF8" w:rsidRDefault="0068084C" w:rsidP="007D65E1">
            <w:pPr>
              <w:suppressAutoHyphens w:val="0"/>
              <w:ind w:firstLine="0"/>
              <w:jc w:val="left"/>
            </w:pPr>
            <w:r w:rsidRPr="002C0EF8">
              <w:t>Состав элемента представлен в таблице 5.22.</w:t>
            </w:r>
          </w:p>
          <w:p w14:paraId="41EEA33D" w14:textId="77777777" w:rsidR="0068084C" w:rsidRPr="002C0EF8" w:rsidRDefault="0068084C" w:rsidP="007D65E1">
            <w:pPr>
              <w:suppressAutoHyphens w:val="0"/>
              <w:ind w:firstLine="0"/>
              <w:jc w:val="left"/>
            </w:pPr>
            <w:r w:rsidRPr="002C0EF8">
              <w:rPr>
                <w:szCs w:val="22"/>
              </w:rPr>
              <w:t>Элемент обязателен и формируется только при &lt;СпосПодтПолном&gt;=3   </w:t>
            </w:r>
            <w:r w:rsidRPr="002C0EF8">
              <w:t xml:space="preserve"> </w:t>
            </w:r>
          </w:p>
          <w:p w14:paraId="4CBF6EC7" w14:textId="77777777" w:rsidR="00F5603C" w:rsidRPr="002C0EF8" w:rsidRDefault="00F5603C" w:rsidP="007D65E1">
            <w:pPr>
              <w:suppressAutoHyphens w:val="0"/>
              <w:ind w:firstLine="0"/>
              <w:jc w:val="left"/>
            </w:pPr>
          </w:p>
          <w:p w14:paraId="087ADAE9" w14:textId="77777777" w:rsidR="00F5603C" w:rsidRPr="002C0EF8" w:rsidRDefault="00F5603C" w:rsidP="007D65E1">
            <w:pPr>
              <w:suppressAutoHyphens w:val="0"/>
              <w:ind w:firstLine="0"/>
              <w:jc w:val="left"/>
            </w:pPr>
          </w:p>
          <w:p w14:paraId="72D83098" w14:textId="77777777" w:rsidR="00F5603C" w:rsidRPr="002C0EF8" w:rsidRDefault="00F5603C" w:rsidP="00F5603C">
            <w:pPr>
              <w:suppressAutoHyphens w:val="0"/>
              <w:ind w:firstLine="0"/>
              <w:jc w:val="left"/>
            </w:pPr>
            <w:r w:rsidRPr="002C0EF8">
              <w:t>Состав элемента представлен в таблице 5.23.</w:t>
            </w:r>
          </w:p>
          <w:p w14:paraId="1FD44CD4" w14:textId="6ACD1B8C" w:rsidR="00F5603C" w:rsidRPr="002C0EF8" w:rsidRDefault="00F5603C" w:rsidP="00F5603C">
            <w:pPr>
              <w:suppressAutoHyphens w:val="0"/>
              <w:ind w:firstLine="0"/>
              <w:jc w:val="left"/>
            </w:pPr>
            <w:r w:rsidRPr="002C0EF8">
              <w:rPr>
                <w:szCs w:val="22"/>
              </w:rPr>
              <w:t>Элемент обязателен и формируется только при &lt;СпосПодтПолном&gt;=5</w:t>
            </w:r>
          </w:p>
        </w:tc>
      </w:tr>
    </w:tbl>
    <w:p w14:paraId="5ECBE345" w14:textId="77777777" w:rsidR="0068084C" w:rsidRPr="002C0EF8" w:rsidRDefault="0068084C" w:rsidP="0068084C">
      <w:pPr>
        <w:suppressAutoHyphens w:val="0"/>
        <w:spacing w:before="360"/>
        <w:ind w:firstLine="0"/>
        <w:jc w:val="right"/>
      </w:pPr>
      <w:r w:rsidRPr="002C0EF8">
        <w:t>Таблица 5.22</w:t>
      </w:r>
    </w:p>
    <w:p w14:paraId="4EDAB23F" w14:textId="77777777" w:rsidR="0068084C" w:rsidRPr="002C0EF8" w:rsidRDefault="0068084C" w:rsidP="0068084C">
      <w:pPr>
        <w:suppressAutoHyphens w:val="0"/>
        <w:spacing w:after="120"/>
        <w:ind w:firstLine="0"/>
        <w:jc w:val="center"/>
        <w15:collapsed/>
        <w:rPr>
          <w:sz w:val="20"/>
          <w:szCs w:val="20"/>
        </w:rPr>
      </w:pPr>
      <w:r w:rsidRPr="002C0EF8">
        <w:rPr>
          <w:b/>
          <w:bCs/>
        </w:rPr>
        <w:t>Сведения о доверенности в электронной форме в машиночитаемом виде, используемой для подтверждения полномочий представителя (СвДоверЭл)</w:t>
      </w:r>
    </w:p>
    <w:tbl>
      <w:tblPr>
        <w:tblW w:w="16013" w:type="dxa"/>
        <w:jc w:val="center"/>
        <w:tblLook w:val="04A0" w:firstRow="1" w:lastRow="0" w:firstColumn="1" w:lastColumn="0" w:noHBand="0" w:noVBand="1"/>
      </w:tblPr>
      <w:tblGrid>
        <w:gridCol w:w="4106"/>
        <w:gridCol w:w="2025"/>
        <w:gridCol w:w="1208"/>
        <w:gridCol w:w="1208"/>
        <w:gridCol w:w="1910"/>
        <w:gridCol w:w="5556"/>
      </w:tblGrid>
      <w:tr w:rsidR="0068084C" w:rsidRPr="002C0EF8" w14:paraId="64BC634E" w14:textId="77777777" w:rsidTr="001F29F9">
        <w:trPr>
          <w:trHeight w:val="23"/>
          <w:tblHeader/>
          <w:jc w:val="center"/>
        </w:trPr>
        <w:tc>
          <w:tcPr>
            <w:tcW w:w="410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6F4EF1B" w14:textId="77777777" w:rsidR="0068084C" w:rsidRPr="002C0EF8" w:rsidRDefault="0068084C" w:rsidP="007D65E1">
            <w:pPr>
              <w:suppressAutoHyphens w:val="0"/>
              <w:ind w:firstLine="0"/>
              <w:jc w:val="center"/>
              <w:rPr>
                <w:b/>
                <w:bCs/>
              </w:rPr>
            </w:pPr>
            <w:r w:rsidRPr="002C0EF8">
              <w:rPr>
                <w:b/>
                <w:bCs/>
              </w:rPr>
              <w:t>Наименование элемента</w:t>
            </w:r>
          </w:p>
        </w:tc>
        <w:tc>
          <w:tcPr>
            <w:tcW w:w="2025" w:type="dxa"/>
            <w:tcBorders>
              <w:top w:val="single" w:sz="4" w:space="0" w:color="auto"/>
              <w:left w:val="nil"/>
              <w:bottom w:val="single" w:sz="4" w:space="0" w:color="auto"/>
              <w:right w:val="single" w:sz="4" w:space="0" w:color="auto"/>
            </w:tcBorders>
            <w:shd w:val="clear" w:color="000000" w:fill="EAEAEA"/>
            <w:vAlign w:val="center"/>
            <w:hideMark/>
          </w:tcPr>
          <w:p w14:paraId="6D85BEF0" w14:textId="77777777" w:rsidR="0068084C" w:rsidRPr="002C0EF8" w:rsidRDefault="0068084C"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EFAFF1D" w14:textId="77777777" w:rsidR="0068084C" w:rsidRPr="002C0EF8" w:rsidRDefault="0068084C"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E19D42D" w14:textId="77777777" w:rsidR="0068084C" w:rsidRPr="002C0EF8" w:rsidRDefault="0068084C"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FED979D" w14:textId="77777777" w:rsidR="0068084C" w:rsidRPr="002C0EF8" w:rsidRDefault="0068084C" w:rsidP="007D65E1">
            <w:pPr>
              <w:suppressAutoHyphens w:val="0"/>
              <w:ind w:firstLine="0"/>
              <w:jc w:val="center"/>
              <w:rPr>
                <w:b/>
                <w:bCs/>
              </w:rPr>
            </w:pPr>
            <w:r w:rsidRPr="002C0EF8">
              <w:rPr>
                <w:b/>
                <w:bCs/>
              </w:rPr>
              <w:t>Признак обязательности элемента</w:t>
            </w:r>
          </w:p>
        </w:tc>
        <w:tc>
          <w:tcPr>
            <w:tcW w:w="5556" w:type="dxa"/>
            <w:tcBorders>
              <w:top w:val="single" w:sz="4" w:space="0" w:color="auto"/>
              <w:left w:val="nil"/>
              <w:bottom w:val="single" w:sz="4" w:space="0" w:color="auto"/>
              <w:right w:val="single" w:sz="4" w:space="0" w:color="auto"/>
            </w:tcBorders>
            <w:shd w:val="clear" w:color="000000" w:fill="EAEAEA"/>
            <w:vAlign w:val="center"/>
            <w:hideMark/>
          </w:tcPr>
          <w:p w14:paraId="58DE56FF" w14:textId="77777777" w:rsidR="0068084C" w:rsidRPr="002C0EF8" w:rsidRDefault="0068084C" w:rsidP="007D65E1">
            <w:pPr>
              <w:suppressAutoHyphens w:val="0"/>
              <w:ind w:firstLine="0"/>
              <w:jc w:val="center"/>
              <w:rPr>
                <w:b/>
                <w:bCs/>
              </w:rPr>
            </w:pPr>
            <w:r w:rsidRPr="002C0EF8">
              <w:rPr>
                <w:b/>
                <w:bCs/>
              </w:rPr>
              <w:t>Дополнительная информация</w:t>
            </w:r>
          </w:p>
        </w:tc>
      </w:tr>
      <w:tr w:rsidR="0068084C" w:rsidRPr="002C0EF8" w14:paraId="03A00C0A" w14:textId="77777777" w:rsidTr="001F29F9">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2A3A8C0B" w14:textId="77777777" w:rsidR="0068084C" w:rsidRPr="002C0EF8" w:rsidRDefault="0068084C" w:rsidP="007D65E1">
            <w:pPr>
              <w:suppressAutoHyphens w:val="0"/>
              <w:ind w:firstLine="0"/>
              <w:jc w:val="left"/>
            </w:pPr>
            <w:r w:rsidRPr="002C0EF8">
              <w:t>Единый регистрационный номер доверенности</w:t>
            </w:r>
          </w:p>
        </w:tc>
        <w:tc>
          <w:tcPr>
            <w:tcW w:w="2025" w:type="dxa"/>
            <w:tcBorders>
              <w:top w:val="nil"/>
              <w:left w:val="nil"/>
              <w:bottom w:val="single" w:sz="4" w:space="0" w:color="auto"/>
              <w:right w:val="single" w:sz="4" w:space="0" w:color="auto"/>
            </w:tcBorders>
            <w:shd w:val="clear" w:color="auto" w:fill="auto"/>
            <w:hideMark/>
          </w:tcPr>
          <w:p w14:paraId="231B3A45" w14:textId="77777777" w:rsidR="0068084C" w:rsidRPr="002C0EF8" w:rsidRDefault="0068084C" w:rsidP="007D65E1">
            <w:pPr>
              <w:suppressAutoHyphens w:val="0"/>
              <w:ind w:firstLine="0"/>
              <w:jc w:val="center"/>
            </w:pPr>
            <w:r w:rsidRPr="002C0EF8">
              <w:t>НомДовер</w:t>
            </w:r>
          </w:p>
        </w:tc>
        <w:tc>
          <w:tcPr>
            <w:tcW w:w="1208" w:type="dxa"/>
            <w:tcBorders>
              <w:top w:val="nil"/>
              <w:left w:val="nil"/>
              <w:bottom w:val="single" w:sz="4" w:space="0" w:color="auto"/>
              <w:right w:val="single" w:sz="4" w:space="0" w:color="auto"/>
            </w:tcBorders>
            <w:shd w:val="clear" w:color="auto" w:fill="auto"/>
            <w:hideMark/>
          </w:tcPr>
          <w:p w14:paraId="66972C5A"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08D56E1" w14:textId="77777777" w:rsidR="0068084C" w:rsidRPr="002C0EF8" w:rsidRDefault="0068084C" w:rsidP="007D65E1">
            <w:pPr>
              <w:suppressAutoHyphens w:val="0"/>
              <w:ind w:firstLine="0"/>
              <w:jc w:val="center"/>
            </w:pPr>
            <w:r w:rsidRPr="002C0EF8">
              <w:t>T(=36)</w:t>
            </w:r>
          </w:p>
        </w:tc>
        <w:tc>
          <w:tcPr>
            <w:tcW w:w="1910" w:type="dxa"/>
            <w:tcBorders>
              <w:top w:val="nil"/>
              <w:left w:val="nil"/>
              <w:bottom w:val="single" w:sz="4" w:space="0" w:color="auto"/>
              <w:right w:val="single" w:sz="4" w:space="0" w:color="auto"/>
            </w:tcBorders>
            <w:shd w:val="clear" w:color="auto" w:fill="auto"/>
            <w:hideMark/>
          </w:tcPr>
          <w:p w14:paraId="594ADBF0" w14:textId="77777777" w:rsidR="0068084C" w:rsidRPr="002C0EF8" w:rsidRDefault="0068084C" w:rsidP="007D65E1">
            <w:pPr>
              <w:suppressAutoHyphens w:val="0"/>
              <w:ind w:firstLine="0"/>
              <w:jc w:val="center"/>
            </w:pPr>
            <w:r w:rsidRPr="002C0EF8">
              <w:t>О</w:t>
            </w:r>
          </w:p>
        </w:tc>
        <w:tc>
          <w:tcPr>
            <w:tcW w:w="5556" w:type="dxa"/>
            <w:tcBorders>
              <w:top w:val="nil"/>
              <w:left w:val="nil"/>
              <w:bottom w:val="single" w:sz="4" w:space="0" w:color="auto"/>
              <w:right w:val="single" w:sz="4" w:space="0" w:color="auto"/>
            </w:tcBorders>
            <w:shd w:val="clear" w:color="auto" w:fill="auto"/>
            <w:vAlign w:val="center"/>
            <w:hideMark/>
          </w:tcPr>
          <w:p w14:paraId="27E47D1A" w14:textId="77777777" w:rsidR="0068084C" w:rsidRPr="002C0EF8" w:rsidRDefault="0068084C" w:rsidP="007D65E1">
            <w:pPr>
              <w:suppressAutoHyphens w:val="0"/>
              <w:ind w:firstLine="0"/>
              <w:jc w:val="left"/>
            </w:pPr>
            <w:r w:rsidRPr="002C0EF8">
              <w:t xml:space="preserve">Уникальный идентификатор доверенности в виде 36-разрядного GUID </w:t>
            </w:r>
          </w:p>
        </w:tc>
      </w:tr>
      <w:tr w:rsidR="0068084C" w:rsidRPr="002C0EF8" w14:paraId="43D876CE" w14:textId="77777777" w:rsidTr="001F29F9">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2DFA9AF3" w14:textId="77777777" w:rsidR="0068084C" w:rsidRPr="002C0EF8" w:rsidRDefault="0068084C" w:rsidP="007D65E1">
            <w:pPr>
              <w:suppressAutoHyphens w:val="0"/>
              <w:ind w:firstLine="0"/>
              <w:jc w:val="left"/>
            </w:pPr>
            <w:r w:rsidRPr="002C0EF8">
              <w:t>Дата совершения (выдачи) доверенности</w:t>
            </w:r>
          </w:p>
        </w:tc>
        <w:tc>
          <w:tcPr>
            <w:tcW w:w="2025" w:type="dxa"/>
            <w:tcBorders>
              <w:top w:val="nil"/>
              <w:left w:val="nil"/>
              <w:bottom w:val="single" w:sz="4" w:space="0" w:color="auto"/>
              <w:right w:val="single" w:sz="4" w:space="0" w:color="auto"/>
            </w:tcBorders>
            <w:shd w:val="clear" w:color="auto" w:fill="auto"/>
            <w:hideMark/>
          </w:tcPr>
          <w:p w14:paraId="0217226A" w14:textId="77777777" w:rsidR="0068084C" w:rsidRPr="002C0EF8" w:rsidRDefault="0068084C" w:rsidP="007D65E1">
            <w:pPr>
              <w:suppressAutoHyphens w:val="0"/>
              <w:ind w:firstLine="0"/>
              <w:jc w:val="center"/>
            </w:pPr>
            <w:r w:rsidRPr="002C0EF8">
              <w:t>ДатаВыдДовер</w:t>
            </w:r>
          </w:p>
        </w:tc>
        <w:tc>
          <w:tcPr>
            <w:tcW w:w="1208" w:type="dxa"/>
            <w:tcBorders>
              <w:top w:val="nil"/>
              <w:left w:val="nil"/>
              <w:bottom w:val="single" w:sz="4" w:space="0" w:color="auto"/>
              <w:right w:val="single" w:sz="4" w:space="0" w:color="auto"/>
            </w:tcBorders>
            <w:shd w:val="clear" w:color="auto" w:fill="auto"/>
            <w:hideMark/>
          </w:tcPr>
          <w:p w14:paraId="4C8FF095"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90D6730" w14:textId="77777777" w:rsidR="0068084C" w:rsidRPr="002C0EF8" w:rsidRDefault="0068084C"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223C6BDD" w14:textId="77777777" w:rsidR="0068084C" w:rsidRPr="002C0EF8" w:rsidRDefault="0068084C" w:rsidP="007D65E1">
            <w:pPr>
              <w:suppressAutoHyphens w:val="0"/>
              <w:ind w:firstLine="0"/>
              <w:jc w:val="center"/>
            </w:pPr>
            <w:r w:rsidRPr="002C0EF8">
              <w:t>О</w:t>
            </w:r>
          </w:p>
        </w:tc>
        <w:tc>
          <w:tcPr>
            <w:tcW w:w="5556" w:type="dxa"/>
            <w:tcBorders>
              <w:top w:val="nil"/>
              <w:left w:val="nil"/>
              <w:bottom w:val="single" w:sz="4" w:space="0" w:color="auto"/>
              <w:right w:val="single" w:sz="4" w:space="0" w:color="auto"/>
            </w:tcBorders>
            <w:shd w:val="clear" w:color="auto" w:fill="auto"/>
            <w:hideMark/>
          </w:tcPr>
          <w:p w14:paraId="0302C572" w14:textId="77777777" w:rsidR="0068084C" w:rsidRPr="002C0EF8" w:rsidRDefault="0068084C" w:rsidP="007D65E1">
            <w:pPr>
              <w:ind w:firstLine="0"/>
              <w:jc w:val="left"/>
            </w:pPr>
            <w:r w:rsidRPr="002C0EF8">
              <w:t>Типовой элемент &lt;ДатаТип&gt;.</w:t>
            </w:r>
          </w:p>
          <w:p w14:paraId="1C5D56D2" w14:textId="77777777" w:rsidR="0068084C" w:rsidRPr="002C0EF8" w:rsidRDefault="0068084C" w:rsidP="007D65E1">
            <w:pPr>
              <w:suppressAutoHyphens w:val="0"/>
              <w:ind w:firstLine="0"/>
              <w:jc w:val="left"/>
            </w:pPr>
            <w:r w:rsidRPr="002C0EF8">
              <w:t>Дата в формате ДД.ММ.ГГГГ</w:t>
            </w:r>
          </w:p>
        </w:tc>
      </w:tr>
      <w:tr w:rsidR="0068084C" w:rsidRPr="002C0EF8" w14:paraId="17DE4E86" w14:textId="77777777" w:rsidTr="001F29F9">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62529660" w14:textId="77777777" w:rsidR="0068084C" w:rsidRPr="002C0EF8" w:rsidRDefault="0068084C" w:rsidP="007D65E1">
            <w:pPr>
              <w:suppressAutoHyphens w:val="0"/>
              <w:ind w:firstLine="0"/>
              <w:jc w:val="left"/>
            </w:pPr>
            <w:r w:rsidRPr="002C0EF8">
              <w:t>Внутренний номер доверенности</w:t>
            </w:r>
          </w:p>
        </w:tc>
        <w:tc>
          <w:tcPr>
            <w:tcW w:w="2025" w:type="dxa"/>
            <w:tcBorders>
              <w:top w:val="nil"/>
              <w:left w:val="nil"/>
              <w:bottom w:val="single" w:sz="4" w:space="0" w:color="auto"/>
              <w:right w:val="single" w:sz="4" w:space="0" w:color="auto"/>
            </w:tcBorders>
            <w:shd w:val="clear" w:color="auto" w:fill="auto"/>
            <w:hideMark/>
          </w:tcPr>
          <w:p w14:paraId="155FBD0A" w14:textId="77777777" w:rsidR="0068084C" w:rsidRPr="002C0EF8" w:rsidRDefault="0068084C" w:rsidP="007D65E1">
            <w:pPr>
              <w:suppressAutoHyphens w:val="0"/>
              <w:ind w:firstLine="0"/>
              <w:jc w:val="center"/>
            </w:pPr>
            <w:r w:rsidRPr="002C0EF8">
              <w:t>ВнНомДовер</w:t>
            </w:r>
          </w:p>
        </w:tc>
        <w:tc>
          <w:tcPr>
            <w:tcW w:w="1208" w:type="dxa"/>
            <w:tcBorders>
              <w:top w:val="nil"/>
              <w:left w:val="nil"/>
              <w:bottom w:val="single" w:sz="4" w:space="0" w:color="auto"/>
              <w:right w:val="single" w:sz="4" w:space="0" w:color="auto"/>
            </w:tcBorders>
            <w:shd w:val="clear" w:color="auto" w:fill="auto"/>
            <w:hideMark/>
          </w:tcPr>
          <w:p w14:paraId="14E3EC25"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6E7142C" w14:textId="77777777" w:rsidR="0068084C" w:rsidRPr="002C0EF8" w:rsidRDefault="0068084C" w:rsidP="007D65E1">
            <w:pPr>
              <w:suppressAutoHyphens w:val="0"/>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69FD8F75" w14:textId="77777777" w:rsidR="0068084C" w:rsidRPr="002C0EF8" w:rsidRDefault="0068084C" w:rsidP="007D65E1">
            <w:pPr>
              <w:suppressAutoHyphens w:val="0"/>
              <w:ind w:firstLine="0"/>
              <w:jc w:val="center"/>
            </w:pPr>
            <w:r w:rsidRPr="002C0EF8">
              <w:t>О</w:t>
            </w:r>
          </w:p>
        </w:tc>
        <w:tc>
          <w:tcPr>
            <w:tcW w:w="5556" w:type="dxa"/>
            <w:tcBorders>
              <w:top w:val="nil"/>
              <w:left w:val="nil"/>
              <w:bottom w:val="single" w:sz="4" w:space="0" w:color="auto"/>
              <w:right w:val="single" w:sz="4" w:space="0" w:color="auto"/>
            </w:tcBorders>
            <w:shd w:val="clear" w:color="auto" w:fill="auto"/>
            <w:hideMark/>
          </w:tcPr>
          <w:p w14:paraId="3F75738A" w14:textId="77777777" w:rsidR="0068084C" w:rsidRPr="002C0EF8" w:rsidRDefault="0068084C" w:rsidP="007D65E1">
            <w:pPr>
              <w:suppressAutoHyphens w:val="0"/>
              <w:ind w:firstLine="0"/>
              <w:jc w:val="left"/>
            </w:pPr>
            <w:r w:rsidRPr="002C0EF8">
              <w:rPr>
                <w:szCs w:val="22"/>
              </w:rPr>
              <w:t>При отсутствии номера принимает значение: без номера (б/н)</w:t>
            </w:r>
          </w:p>
        </w:tc>
      </w:tr>
      <w:tr w:rsidR="0068084C" w:rsidRPr="002C0EF8" w14:paraId="0CE3041C" w14:textId="77777777" w:rsidTr="001F29F9">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467738E8" w14:textId="77777777" w:rsidR="0068084C" w:rsidRPr="002C0EF8" w:rsidRDefault="0068084C" w:rsidP="007D65E1">
            <w:pPr>
              <w:suppressAutoHyphens w:val="0"/>
              <w:ind w:firstLine="0"/>
              <w:jc w:val="left"/>
            </w:pPr>
            <w:r w:rsidRPr="002C0EF8">
              <w:t>Дата внутренней регистрации доверенности</w:t>
            </w:r>
          </w:p>
        </w:tc>
        <w:tc>
          <w:tcPr>
            <w:tcW w:w="2025" w:type="dxa"/>
            <w:tcBorders>
              <w:top w:val="nil"/>
              <w:left w:val="nil"/>
              <w:bottom w:val="single" w:sz="4" w:space="0" w:color="auto"/>
              <w:right w:val="single" w:sz="4" w:space="0" w:color="auto"/>
            </w:tcBorders>
            <w:shd w:val="clear" w:color="auto" w:fill="auto"/>
            <w:hideMark/>
          </w:tcPr>
          <w:p w14:paraId="66CEE808" w14:textId="77777777" w:rsidR="0068084C" w:rsidRPr="002C0EF8" w:rsidRDefault="0068084C" w:rsidP="007D65E1">
            <w:pPr>
              <w:suppressAutoHyphens w:val="0"/>
              <w:ind w:firstLine="0"/>
              <w:jc w:val="center"/>
            </w:pPr>
            <w:r w:rsidRPr="002C0EF8">
              <w:t>ДатаВнРегДовер</w:t>
            </w:r>
          </w:p>
        </w:tc>
        <w:tc>
          <w:tcPr>
            <w:tcW w:w="1208" w:type="dxa"/>
            <w:tcBorders>
              <w:top w:val="nil"/>
              <w:left w:val="nil"/>
              <w:bottom w:val="single" w:sz="4" w:space="0" w:color="auto"/>
              <w:right w:val="single" w:sz="4" w:space="0" w:color="auto"/>
            </w:tcBorders>
            <w:shd w:val="clear" w:color="auto" w:fill="auto"/>
            <w:hideMark/>
          </w:tcPr>
          <w:p w14:paraId="2AA86D40"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A73EAC6" w14:textId="77777777" w:rsidR="0068084C" w:rsidRPr="002C0EF8" w:rsidRDefault="0068084C"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6C025C15" w14:textId="77777777" w:rsidR="0068084C" w:rsidRPr="002C0EF8" w:rsidRDefault="0068084C" w:rsidP="007D65E1">
            <w:pPr>
              <w:suppressAutoHyphens w:val="0"/>
              <w:ind w:firstLine="0"/>
              <w:jc w:val="center"/>
            </w:pPr>
            <w:r w:rsidRPr="002C0EF8">
              <w:t>Н</w:t>
            </w:r>
          </w:p>
        </w:tc>
        <w:tc>
          <w:tcPr>
            <w:tcW w:w="5556" w:type="dxa"/>
            <w:tcBorders>
              <w:top w:val="nil"/>
              <w:left w:val="nil"/>
              <w:bottom w:val="single" w:sz="4" w:space="0" w:color="auto"/>
              <w:right w:val="single" w:sz="4" w:space="0" w:color="auto"/>
            </w:tcBorders>
            <w:shd w:val="clear" w:color="auto" w:fill="auto"/>
            <w:hideMark/>
          </w:tcPr>
          <w:p w14:paraId="31938DA3" w14:textId="77777777" w:rsidR="0068084C" w:rsidRPr="002C0EF8" w:rsidRDefault="0068084C" w:rsidP="007D65E1">
            <w:pPr>
              <w:ind w:firstLine="0"/>
              <w:jc w:val="left"/>
            </w:pPr>
            <w:r w:rsidRPr="002C0EF8">
              <w:t>Типовой элемент &lt;ДатаТип&gt;.</w:t>
            </w:r>
          </w:p>
          <w:p w14:paraId="04AD715F" w14:textId="77777777" w:rsidR="0068084C" w:rsidRPr="002C0EF8" w:rsidRDefault="0068084C" w:rsidP="007D65E1">
            <w:pPr>
              <w:suppressAutoHyphens w:val="0"/>
              <w:ind w:firstLine="0"/>
              <w:jc w:val="left"/>
            </w:pPr>
            <w:r w:rsidRPr="002C0EF8">
              <w:t>Дата в формате ДД.ММ.ГГГГ</w:t>
            </w:r>
          </w:p>
        </w:tc>
      </w:tr>
      <w:tr w:rsidR="0068084C" w:rsidRPr="002C0EF8" w14:paraId="52F22CDB" w14:textId="77777777" w:rsidTr="001F29F9">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7C215B4B" w14:textId="77777777" w:rsidR="0068084C" w:rsidRPr="002C0EF8" w:rsidRDefault="0068084C" w:rsidP="007D65E1">
            <w:pPr>
              <w:suppressAutoHyphens w:val="0"/>
              <w:ind w:firstLine="0"/>
              <w:jc w:val="left"/>
            </w:pPr>
            <w:r w:rsidRPr="002C0EF8">
              <w:t>Идентифицирующая информация об информационной системе, в которой осуществляется хранение доверенности, необходимая для запроса информации из информационной системы</w:t>
            </w:r>
          </w:p>
        </w:tc>
        <w:tc>
          <w:tcPr>
            <w:tcW w:w="2025" w:type="dxa"/>
            <w:tcBorders>
              <w:top w:val="nil"/>
              <w:left w:val="nil"/>
              <w:bottom w:val="single" w:sz="4" w:space="0" w:color="auto"/>
              <w:right w:val="single" w:sz="4" w:space="0" w:color="auto"/>
            </w:tcBorders>
            <w:shd w:val="clear" w:color="auto" w:fill="auto"/>
            <w:hideMark/>
          </w:tcPr>
          <w:p w14:paraId="26B84422" w14:textId="77777777" w:rsidR="0068084C" w:rsidRPr="002C0EF8" w:rsidRDefault="0068084C" w:rsidP="007D65E1">
            <w:pPr>
              <w:suppressAutoHyphens w:val="0"/>
              <w:ind w:firstLine="0"/>
              <w:jc w:val="center"/>
            </w:pPr>
            <w:r w:rsidRPr="002C0EF8">
              <w:t>ИдСистХран</w:t>
            </w:r>
          </w:p>
        </w:tc>
        <w:tc>
          <w:tcPr>
            <w:tcW w:w="1208" w:type="dxa"/>
            <w:tcBorders>
              <w:top w:val="nil"/>
              <w:left w:val="nil"/>
              <w:bottom w:val="single" w:sz="4" w:space="0" w:color="auto"/>
              <w:right w:val="single" w:sz="4" w:space="0" w:color="auto"/>
            </w:tcBorders>
            <w:shd w:val="clear" w:color="auto" w:fill="auto"/>
            <w:hideMark/>
          </w:tcPr>
          <w:p w14:paraId="061A97CF"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53E904E" w14:textId="77777777" w:rsidR="0068084C" w:rsidRPr="002C0EF8" w:rsidRDefault="0068084C" w:rsidP="007D65E1">
            <w:pPr>
              <w:suppressAutoHyphens w:val="0"/>
              <w:ind w:firstLine="0"/>
              <w:jc w:val="center"/>
            </w:pPr>
            <w:r w:rsidRPr="002C0EF8">
              <w:t>T(1-500)</w:t>
            </w:r>
          </w:p>
        </w:tc>
        <w:tc>
          <w:tcPr>
            <w:tcW w:w="1910" w:type="dxa"/>
            <w:tcBorders>
              <w:top w:val="nil"/>
              <w:left w:val="nil"/>
              <w:bottom w:val="single" w:sz="4" w:space="0" w:color="auto"/>
              <w:right w:val="single" w:sz="4" w:space="0" w:color="auto"/>
            </w:tcBorders>
            <w:shd w:val="clear" w:color="auto" w:fill="auto"/>
            <w:hideMark/>
          </w:tcPr>
          <w:p w14:paraId="0C32CB58" w14:textId="77777777" w:rsidR="0068084C" w:rsidRPr="002C0EF8" w:rsidRDefault="0068084C" w:rsidP="007D65E1">
            <w:pPr>
              <w:suppressAutoHyphens w:val="0"/>
              <w:ind w:firstLine="0"/>
              <w:jc w:val="center"/>
            </w:pPr>
            <w:r w:rsidRPr="002C0EF8">
              <w:t>О</w:t>
            </w:r>
          </w:p>
        </w:tc>
        <w:tc>
          <w:tcPr>
            <w:tcW w:w="5556" w:type="dxa"/>
            <w:tcBorders>
              <w:top w:val="nil"/>
              <w:left w:val="nil"/>
              <w:bottom w:val="single" w:sz="4" w:space="0" w:color="auto"/>
              <w:right w:val="single" w:sz="4" w:space="0" w:color="auto"/>
            </w:tcBorders>
            <w:shd w:val="clear" w:color="auto" w:fill="auto"/>
            <w:hideMark/>
          </w:tcPr>
          <w:p w14:paraId="13AF9BA1" w14:textId="77777777" w:rsidR="0068084C" w:rsidRPr="002C0EF8" w:rsidRDefault="0068084C" w:rsidP="007D65E1">
            <w:pPr>
              <w:suppressAutoHyphens w:val="0"/>
              <w:ind w:firstLine="0"/>
              <w:jc w:val="left"/>
            </w:pPr>
            <w:r w:rsidRPr="002C0EF8">
              <w:t> </w:t>
            </w:r>
          </w:p>
        </w:tc>
      </w:tr>
      <w:tr w:rsidR="0068084C" w:rsidRPr="002C0EF8" w14:paraId="1F2C6E85" w14:textId="77777777" w:rsidTr="001F29F9">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2FAF9E55" w14:textId="77777777" w:rsidR="0068084C" w:rsidRPr="002C0EF8" w:rsidRDefault="0068084C" w:rsidP="007D65E1">
            <w:pPr>
              <w:suppressAutoHyphens w:val="0"/>
              <w:ind w:firstLine="0"/>
              <w:jc w:val="left"/>
            </w:pPr>
            <w:r w:rsidRPr="002C0EF8">
              <w:t>Сведения в формате URL об информационной системе, которая предоставляет техническую возможность получения информации о доверенности</w:t>
            </w:r>
          </w:p>
        </w:tc>
        <w:tc>
          <w:tcPr>
            <w:tcW w:w="2025" w:type="dxa"/>
            <w:tcBorders>
              <w:top w:val="nil"/>
              <w:left w:val="nil"/>
              <w:bottom w:val="single" w:sz="4" w:space="0" w:color="auto"/>
              <w:right w:val="single" w:sz="4" w:space="0" w:color="auto"/>
            </w:tcBorders>
            <w:shd w:val="clear" w:color="auto" w:fill="auto"/>
            <w:hideMark/>
          </w:tcPr>
          <w:p w14:paraId="7F59F55F" w14:textId="77777777" w:rsidR="0068084C" w:rsidRPr="002C0EF8" w:rsidRDefault="0068084C" w:rsidP="007D65E1">
            <w:pPr>
              <w:suppressAutoHyphens w:val="0"/>
              <w:ind w:firstLine="0"/>
              <w:jc w:val="center"/>
            </w:pPr>
            <w:r w:rsidRPr="002C0EF8">
              <w:t>УРЛСист</w:t>
            </w:r>
          </w:p>
        </w:tc>
        <w:tc>
          <w:tcPr>
            <w:tcW w:w="1208" w:type="dxa"/>
            <w:tcBorders>
              <w:top w:val="nil"/>
              <w:left w:val="nil"/>
              <w:bottom w:val="single" w:sz="4" w:space="0" w:color="auto"/>
              <w:right w:val="single" w:sz="4" w:space="0" w:color="auto"/>
            </w:tcBorders>
            <w:shd w:val="clear" w:color="auto" w:fill="auto"/>
            <w:hideMark/>
          </w:tcPr>
          <w:p w14:paraId="39273D31"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163480F" w14:textId="77777777" w:rsidR="0068084C" w:rsidRPr="002C0EF8" w:rsidRDefault="0068084C" w:rsidP="007D65E1">
            <w:pPr>
              <w:suppressAutoHyphens w:val="0"/>
              <w:ind w:firstLine="0"/>
              <w:jc w:val="center"/>
            </w:pPr>
            <w:r w:rsidRPr="002C0EF8">
              <w:t>T(1-500)</w:t>
            </w:r>
          </w:p>
        </w:tc>
        <w:tc>
          <w:tcPr>
            <w:tcW w:w="1910" w:type="dxa"/>
            <w:tcBorders>
              <w:top w:val="nil"/>
              <w:left w:val="nil"/>
              <w:bottom w:val="single" w:sz="4" w:space="0" w:color="auto"/>
              <w:right w:val="single" w:sz="4" w:space="0" w:color="auto"/>
            </w:tcBorders>
            <w:shd w:val="clear" w:color="auto" w:fill="auto"/>
            <w:hideMark/>
          </w:tcPr>
          <w:p w14:paraId="48D03753" w14:textId="77777777" w:rsidR="0068084C" w:rsidRPr="002C0EF8" w:rsidRDefault="0068084C" w:rsidP="007D65E1">
            <w:pPr>
              <w:suppressAutoHyphens w:val="0"/>
              <w:ind w:firstLine="0"/>
              <w:jc w:val="center"/>
            </w:pPr>
            <w:r w:rsidRPr="002C0EF8">
              <w:t>Н</w:t>
            </w:r>
          </w:p>
        </w:tc>
        <w:tc>
          <w:tcPr>
            <w:tcW w:w="5556" w:type="dxa"/>
            <w:tcBorders>
              <w:top w:val="nil"/>
              <w:left w:val="nil"/>
              <w:bottom w:val="single" w:sz="4" w:space="0" w:color="auto"/>
              <w:right w:val="single" w:sz="4" w:space="0" w:color="auto"/>
            </w:tcBorders>
            <w:shd w:val="clear" w:color="auto" w:fill="auto"/>
            <w:hideMark/>
          </w:tcPr>
          <w:p w14:paraId="76E736C1" w14:textId="77777777" w:rsidR="0068084C" w:rsidRPr="002C0EF8" w:rsidRDefault="0068084C" w:rsidP="007D65E1">
            <w:pPr>
              <w:suppressAutoHyphens w:val="0"/>
              <w:ind w:firstLine="0"/>
              <w:jc w:val="left"/>
            </w:pPr>
            <w:r w:rsidRPr="002C0EF8">
              <w:t>При наличии технической возможности у информационной системы, в которой осуществляется хранение доверенности, предоставлять доверенность в автоматическом режиме. Элемент принимает значение в формате URL</w:t>
            </w:r>
          </w:p>
        </w:tc>
      </w:tr>
    </w:tbl>
    <w:p w14:paraId="0698A715" w14:textId="77777777" w:rsidR="0068084C" w:rsidRPr="002C0EF8" w:rsidRDefault="0068084C" w:rsidP="0068084C">
      <w:pPr>
        <w:suppressAutoHyphens w:val="0"/>
        <w:spacing w:before="360"/>
        <w:ind w:firstLine="0"/>
        <w:jc w:val="right"/>
      </w:pPr>
      <w:r w:rsidRPr="002C0EF8">
        <w:t>Таблица 5.23</w:t>
      </w:r>
    </w:p>
    <w:p w14:paraId="294E7E0A" w14:textId="77777777" w:rsidR="0068084C" w:rsidRPr="002C0EF8" w:rsidRDefault="0068084C" w:rsidP="0068084C">
      <w:pPr>
        <w:suppressAutoHyphens w:val="0"/>
        <w:spacing w:after="120"/>
        <w:ind w:firstLine="0"/>
        <w:jc w:val="center"/>
        <w15:collapsed/>
        <w:rPr>
          <w:sz w:val="20"/>
          <w:szCs w:val="20"/>
        </w:rPr>
      </w:pPr>
      <w:r w:rsidRPr="002C0EF8">
        <w:rPr>
          <w:b/>
          <w:bCs/>
        </w:rPr>
        <w:t>Сведения о доверенности в форме документа на бумажном носителе, используемой для подтверждения полномочий представителя (СвДоверБум)</w:t>
      </w:r>
    </w:p>
    <w:tbl>
      <w:tblPr>
        <w:tblW w:w="16013" w:type="dxa"/>
        <w:jc w:val="center"/>
        <w:tblLook w:val="04A0" w:firstRow="1" w:lastRow="0" w:firstColumn="1" w:lastColumn="0" w:noHBand="0" w:noVBand="1"/>
      </w:tblPr>
      <w:tblGrid>
        <w:gridCol w:w="4106"/>
        <w:gridCol w:w="2025"/>
        <w:gridCol w:w="1208"/>
        <w:gridCol w:w="1208"/>
        <w:gridCol w:w="1910"/>
        <w:gridCol w:w="5556"/>
      </w:tblGrid>
      <w:tr w:rsidR="0068084C" w:rsidRPr="002C0EF8" w14:paraId="1C01B1CC" w14:textId="77777777" w:rsidTr="001F29F9">
        <w:trPr>
          <w:trHeight w:val="23"/>
          <w:tblHeader/>
          <w:jc w:val="center"/>
        </w:trPr>
        <w:tc>
          <w:tcPr>
            <w:tcW w:w="410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345FBF5" w14:textId="77777777" w:rsidR="0068084C" w:rsidRPr="002C0EF8" w:rsidRDefault="0068084C" w:rsidP="007D65E1">
            <w:pPr>
              <w:suppressAutoHyphens w:val="0"/>
              <w:ind w:firstLine="0"/>
              <w:jc w:val="center"/>
              <w:rPr>
                <w:b/>
                <w:bCs/>
              </w:rPr>
            </w:pPr>
            <w:r w:rsidRPr="002C0EF8">
              <w:rPr>
                <w:b/>
                <w:bCs/>
              </w:rPr>
              <w:t>Наименование элемента</w:t>
            </w:r>
          </w:p>
        </w:tc>
        <w:tc>
          <w:tcPr>
            <w:tcW w:w="2025" w:type="dxa"/>
            <w:tcBorders>
              <w:top w:val="single" w:sz="4" w:space="0" w:color="auto"/>
              <w:left w:val="nil"/>
              <w:bottom w:val="single" w:sz="4" w:space="0" w:color="auto"/>
              <w:right w:val="single" w:sz="4" w:space="0" w:color="auto"/>
            </w:tcBorders>
            <w:shd w:val="clear" w:color="000000" w:fill="EAEAEA"/>
            <w:vAlign w:val="center"/>
            <w:hideMark/>
          </w:tcPr>
          <w:p w14:paraId="6EDFB3ED" w14:textId="77777777" w:rsidR="0068084C" w:rsidRPr="002C0EF8" w:rsidRDefault="0068084C"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70687B5" w14:textId="77777777" w:rsidR="0068084C" w:rsidRPr="002C0EF8" w:rsidRDefault="0068084C"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090E0ED" w14:textId="77777777" w:rsidR="0068084C" w:rsidRPr="002C0EF8" w:rsidRDefault="0068084C"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111CA74" w14:textId="77777777" w:rsidR="0068084C" w:rsidRPr="002C0EF8" w:rsidRDefault="0068084C" w:rsidP="007D65E1">
            <w:pPr>
              <w:suppressAutoHyphens w:val="0"/>
              <w:ind w:firstLine="0"/>
              <w:jc w:val="center"/>
              <w:rPr>
                <w:b/>
                <w:bCs/>
              </w:rPr>
            </w:pPr>
            <w:r w:rsidRPr="002C0EF8">
              <w:rPr>
                <w:b/>
                <w:bCs/>
              </w:rPr>
              <w:t>Признак обязательности элемента</w:t>
            </w:r>
          </w:p>
        </w:tc>
        <w:tc>
          <w:tcPr>
            <w:tcW w:w="5556" w:type="dxa"/>
            <w:tcBorders>
              <w:top w:val="single" w:sz="4" w:space="0" w:color="auto"/>
              <w:left w:val="nil"/>
              <w:bottom w:val="single" w:sz="4" w:space="0" w:color="auto"/>
              <w:right w:val="single" w:sz="4" w:space="0" w:color="auto"/>
            </w:tcBorders>
            <w:shd w:val="clear" w:color="000000" w:fill="EAEAEA"/>
            <w:vAlign w:val="center"/>
            <w:hideMark/>
          </w:tcPr>
          <w:p w14:paraId="22907C6A" w14:textId="77777777" w:rsidR="0068084C" w:rsidRPr="002C0EF8" w:rsidRDefault="0068084C" w:rsidP="007D65E1">
            <w:pPr>
              <w:suppressAutoHyphens w:val="0"/>
              <w:ind w:firstLine="0"/>
              <w:jc w:val="center"/>
              <w:rPr>
                <w:b/>
                <w:bCs/>
              </w:rPr>
            </w:pPr>
            <w:r w:rsidRPr="002C0EF8">
              <w:rPr>
                <w:b/>
                <w:bCs/>
              </w:rPr>
              <w:t>Дополнительная информация</w:t>
            </w:r>
          </w:p>
        </w:tc>
      </w:tr>
      <w:tr w:rsidR="0068084C" w:rsidRPr="002C0EF8" w14:paraId="552BB2D8" w14:textId="77777777" w:rsidTr="001F29F9">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080EA270" w14:textId="77777777" w:rsidR="0068084C" w:rsidRPr="002C0EF8" w:rsidRDefault="0068084C" w:rsidP="007D65E1">
            <w:pPr>
              <w:suppressAutoHyphens w:val="0"/>
              <w:ind w:firstLine="0"/>
              <w:jc w:val="left"/>
            </w:pPr>
            <w:r w:rsidRPr="002C0EF8">
              <w:t>Дата совершения (выдачи) доверенности</w:t>
            </w:r>
          </w:p>
        </w:tc>
        <w:tc>
          <w:tcPr>
            <w:tcW w:w="2025" w:type="dxa"/>
            <w:tcBorders>
              <w:top w:val="nil"/>
              <w:left w:val="nil"/>
              <w:bottom w:val="single" w:sz="4" w:space="0" w:color="auto"/>
              <w:right w:val="single" w:sz="4" w:space="0" w:color="auto"/>
            </w:tcBorders>
            <w:shd w:val="clear" w:color="auto" w:fill="auto"/>
            <w:hideMark/>
          </w:tcPr>
          <w:p w14:paraId="347A4AD0" w14:textId="77777777" w:rsidR="0068084C" w:rsidRPr="002C0EF8" w:rsidRDefault="0068084C" w:rsidP="007D65E1">
            <w:pPr>
              <w:suppressAutoHyphens w:val="0"/>
              <w:ind w:firstLine="0"/>
              <w:jc w:val="center"/>
            </w:pPr>
            <w:r w:rsidRPr="002C0EF8">
              <w:t>ДатаДовер</w:t>
            </w:r>
          </w:p>
        </w:tc>
        <w:tc>
          <w:tcPr>
            <w:tcW w:w="1208" w:type="dxa"/>
            <w:tcBorders>
              <w:top w:val="nil"/>
              <w:left w:val="nil"/>
              <w:bottom w:val="single" w:sz="4" w:space="0" w:color="auto"/>
              <w:right w:val="single" w:sz="4" w:space="0" w:color="auto"/>
            </w:tcBorders>
            <w:shd w:val="clear" w:color="auto" w:fill="auto"/>
            <w:hideMark/>
          </w:tcPr>
          <w:p w14:paraId="5294DE86"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4298B6A" w14:textId="77777777" w:rsidR="0068084C" w:rsidRPr="002C0EF8" w:rsidRDefault="0068084C"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38D643AA" w14:textId="77777777" w:rsidR="0068084C" w:rsidRPr="002C0EF8" w:rsidRDefault="0068084C" w:rsidP="007D65E1">
            <w:pPr>
              <w:suppressAutoHyphens w:val="0"/>
              <w:ind w:firstLine="0"/>
              <w:jc w:val="center"/>
            </w:pPr>
            <w:r w:rsidRPr="002C0EF8">
              <w:t>О</w:t>
            </w:r>
          </w:p>
        </w:tc>
        <w:tc>
          <w:tcPr>
            <w:tcW w:w="5556" w:type="dxa"/>
            <w:tcBorders>
              <w:top w:val="nil"/>
              <w:left w:val="nil"/>
              <w:bottom w:val="single" w:sz="4" w:space="0" w:color="auto"/>
              <w:right w:val="single" w:sz="4" w:space="0" w:color="auto"/>
            </w:tcBorders>
            <w:shd w:val="clear" w:color="auto" w:fill="auto"/>
            <w:hideMark/>
          </w:tcPr>
          <w:p w14:paraId="0EEEA8A7" w14:textId="77777777" w:rsidR="0068084C" w:rsidRPr="002C0EF8" w:rsidRDefault="0068084C" w:rsidP="007D65E1">
            <w:pPr>
              <w:ind w:firstLine="0"/>
              <w:jc w:val="left"/>
            </w:pPr>
            <w:r w:rsidRPr="002C0EF8">
              <w:t>Типовой элемент &lt;ДатаТип&gt;.</w:t>
            </w:r>
          </w:p>
          <w:p w14:paraId="74C8C49D" w14:textId="77777777" w:rsidR="0068084C" w:rsidRPr="002C0EF8" w:rsidRDefault="0068084C" w:rsidP="007D65E1">
            <w:pPr>
              <w:suppressAutoHyphens w:val="0"/>
              <w:ind w:firstLine="0"/>
              <w:jc w:val="left"/>
            </w:pPr>
            <w:r w:rsidRPr="002C0EF8">
              <w:t>Дата в формате ДД.ММ.ГГГГ</w:t>
            </w:r>
          </w:p>
        </w:tc>
      </w:tr>
      <w:tr w:rsidR="0068084C" w:rsidRPr="002C0EF8" w14:paraId="5D077553" w14:textId="77777777" w:rsidTr="001F29F9">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0878F365" w14:textId="77777777" w:rsidR="0068084C" w:rsidRPr="002C0EF8" w:rsidRDefault="0068084C" w:rsidP="007D65E1">
            <w:pPr>
              <w:suppressAutoHyphens w:val="0"/>
              <w:ind w:firstLine="0"/>
              <w:jc w:val="left"/>
            </w:pPr>
            <w:r w:rsidRPr="002C0EF8">
              <w:t>Внутренний номер доверенности</w:t>
            </w:r>
          </w:p>
        </w:tc>
        <w:tc>
          <w:tcPr>
            <w:tcW w:w="2025" w:type="dxa"/>
            <w:tcBorders>
              <w:top w:val="nil"/>
              <w:left w:val="nil"/>
              <w:bottom w:val="single" w:sz="4" w:space="0" w:color="auto"/>
              <w:right w:val="single" w:sz="4" w:space="0" w:color="auto"/>
            </w:tcBorders>
            <w:shd w:val="clear" w:color="auto" w:fill="auto"/>
            <w:hideMark/>
          </w:tcPr>
          <w:p w14:paraId="231E24E3" w14:textId="77777777" w:rsidR="0068084C" w:rsidRPr="002C0EF8" w:rsidRDefault="0068084C" w:rsidP="007D65E1">
            <w:pPr>
              <w:suppressAutoHyphens w:val="0"/>
              <w:ind w:firstLine="0"/>
              <w:jc w:val="center"/>
            </w:pPr>
            <w:r w:rsidRPr="002C0EF8">
              <w:t>ВнНомДовер</w:t>
            </w:r>
          </w:p>
        </w:tc>
        <w:tc>
          <w:tcPr>
            <w:tcW w:w="1208" w:type="dxa"/>
            <w:tcBorders>
              <w:top w:val="nil"/>
              <w:left w:val="nil"/>
              <w:bottom w:val="single" w:sz="4" w:space="0" w:color="auto"/>
              <w:right w:val="single" w:sz="4" w:space="0" w:color="auto"/>
            </w:tcBorders>
            <w:shd w:val="clear" w:color="auto" w:fill="auto"/>
            <w:hideMark/>
          </w:tcPr>
          <w:p w14:paraId="5679DEF9"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C6BCD60" w14:textId="77777777" w:rsidR="0068084C" w:rsidRPr="002C0EF8" w:rsidRDefault="0068084C" w:rsidP="007D65E1">
            <w:pPr>
              <w:suppressAutoHyphens w:val="0"/>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6EB2AA53" w14:textId="77777777" w:rsidR="0068084C" w:rsidRPr="002C0EF8" w:rsidRDefault="0068084C" w:rsidP="007D65E1">
            <w:pPr>
              <w:suppressAutoHyphens w:val="0"/>
              <w:ind w:firstLine="0"/>
              <w:jc w:val="center"/>
            </w:pPr>
            <w:r w:rsidRPr="002C0EF8">
              <w:t>О</w:t>
            </w:r>
          </w:p>
        </w:tc>
        <w:tc>
          <w:tcPr>
            <w:tcW w:w="5556" w:type="dxa"/>
            <w:tcBorders>
              <w:top w:val="nil"/>
              <w:left w:val="nil"/>
              <w:bottom w:val="single" w:sz="4" w:space="0" w:color="auto"/>
              <w:right w:val="single" w:sz="4" w:space="0" w:color="auto"/>
            </w:tcBorders>
            <w:shd w:val="clear" w:color="auto" w:fill="auto"/>
            <w:hideMark/>
          </w:tcPr>
          <w:p w14:paraId="573D12CF" w14:textId="77777777" w:rsidR="0068084C" w:rsidRPr="002C0EF8" w:rsidRDefault="0068084C" w:rsidP="007D65E1">
            <w:pPr>
              <w:suppressAutoHyphens w:val="0"/>
              <w:ind w:firstLine="0"/>
              <w:jc w:val="left"/>
            </w:pPr>
            <w:r w:rsidRPr="002C0EF8">
              <w:t>При отсутствии номера принимает значение: без номера (б/н)</w:t>
            </w:r>
          </w:p>
        </w:tc>
      </w:tr>
      <w:tr w:rsidR="0068084C" w:rsidRPr="002C0EF8" w14:paraId="6E84D6DD" w14:textId="77777777" w:rsidTr="001F29F9">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022CE119" w14:textId="77777777" w:rsidR="0068084C" w:rsidRPr="002C0EF8" w:rsidRDefault="0068084C" w:rsidP="007D65E1">
            <w:pPr>
              <w:suppressAutoHyphens w:val="0"/>
              <w:ind w:firstLine="0"/>
              <w:jc w:val="left"/>
            </w:pPr>
            <w:r w:rsidRPr="002C0EF8">
              <w:t>Сведения, идентифицирующие доверителя</w:t>
            </w:r>
          </w:p>
        </w:tc>
        <w:tc>
          <w:tcPr>
            <w:tcW w:w="2025" w:type="dxa"/>
            <w:tcBorders>
              <w:top w:val="nil"/>
              <w:left w:val="nil"/>
              <w:bottom w:val="single" w:sz="4" w:space="0" w:color="auto"/>
              <w:right w:val="single" w:sz="4" w:space="0" w:color="auto"/>
            </w:tcBorders>
            <w:shd w:val="clear" w:color="auto" w:fill="auto"/>
            <w:hideMark/>
          </w:tcPr>
          <w:p w14:paraId="0EC43DCC" w14:textId="77777777" w:rsidR="0068084C" w:rsidRPr="002C0EF8" w:rsidRDefault="0068084C" w:rsidP="007D65E1">
            <w:pPr>
              <w:suppressAutoHyphens w:val="0"/>
              <w:ind w:firstLine="0"/>
              <w:jc w:val="center"/>
            </w:pPr>
            <w:r w:rsidRPr="002C0EF8">
              <w:t>СвИдДовер</w:t>
            </w:r>
          </w:p>
        </w:tc>
        <w:tc>
          <w:tcPr>
            <w:tcW w:w="1208" w:type="dxa"/>
            <w:tcBorders>
              <w:top w:val="nil"/>
              <w:left w:val="nil"/>
              <w:bottom w:val="single" w:sz="4" w:space="0" w:color="auto"/>
              <w:right w:val="single" w:sz="4" w:space="0" w:color="auto"/>
            </w:tcBorders>
            <w:shd w:val="clear" w:color="auto" w:fill="auto"/>
            <w:hideMark/>
          </w:tcPr>
          <w:p w14:paraId="19837A0E"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3EE2561" w14:textId="77777777" w:rsidR="0068084C" w:rsidRPr="002C0EF8" w:rsidRDefault="0068084C" w:rsidP="007D65E1">
            <w:pPr>
              <w:suppressAutoHyphens w:val="0"/>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421CE037" w14:textId="77777777" w:rsidR="0068084C" w:rsidRPr="002C0EF8" w:rsidRDefault="0068084C" w:rsidP="007D65E1">
            <w:pPr>
              <w:suppressAutoHyphens w:val="0"/>
              <w:ind w:firstLine="0"/>
              <w:jc w:val="center"/>
            </w:pPr>
            <w:r w:rsidRPr="002C0EF8">
              <w:t>Н</w:t>
            </w:r>
          </w:p>
        </w:tc>
        <w:tc>
          <w:tcPr>
            <w:tcW w:w="5556" w:type="dxa"/>
            <w:tcBorders>
              <w:top w:val="nil"/>
              <w:left w:val="nil"/>
              <w:bottom w:val="single" w:sz="4" w:space="0" w:color="auto"/>
              <w:right w:val="single" w:sz="4" w:space="0" w:color="auto"/>
            </w:tcBorders>
            <w:shd w:val="clear" w:color="auto" w:fill="auto"/>
            <w:hideMark/>
          </w:tcPr>
          <w:p w14:paraId="68D27FFC" w14:textId="77777777" w:rsidR="0068084C" w:rsidRPr="002C0EF8" w:rsidRDefault="0068084C" w:rsidP="007D65E1">
            <w:pPr>
              <w:suppressAutoHyphens w:val="0"/>
              <w:ind w:firstLine="0"/>
              <w:jc w:val="left"/>
            </w:pPr>
            <w:r w:rsidRPr="002C0EF8">
              <w:t> </w:t>
            </w:r>
          </w:p>
        </w:tc>
      </w:tr>
      <w:tr w:rsidR="0068084C" w:rsidRPr="002C0EF8" w14:paraId="0AF9C325" w14:textId="77777777" w:rsidTr="001F29F9">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7933C0D6" w14:textId="77777777" w:rsidR="0068084C" w:rsidRPr="002C0EF8" w:rsidRDefault="0068084C" w:rsidP="007D65E1">
            <w:pPr>
              <w:suppressAutoHyphens w:val="0"/>
              <w:ind w:firstLine="0"/>
              <w:jc w:val="left"/>
            </w:pPr>
            <w:r w:rsidRPr="002C0EF8">
              <w:t>Фамилия, имя, отчество (при наличии) лица, подписавшего доверенность</w:t>
            </w:r>
          </w:p>
        </w:tc>
        <w:tc>
          <w:tcPr>
            <w:tcW w:w="2025" w:type="dxa"/>
            <w:tcBorders>
              <w:top w:val="nil"/>
              <w:left w:val="nil"/>
              <w:bottom w:val="single" w:sz="4" w:space="0" w:color="auto"/>
              <w:right w:val="single" w:sz="4" w:space="0" w:color="auto"/>
            </w:tcBorders>
            <w:shd w:val="clear" w:color="auto" w:fill="auto"/>
            <w:hideMark/>
          </w:tcPr>
          <w:p w14:paraId="5179C8F4" w14:textId="77777777" w:rsidR="0068084C" w:rsidRPr="002C0EF8" w:rsidRDefault="0068084C" w:rsidP="007D65E1">
            <w:pPr>
              <w:suppressAutoHyphens w:val="0"/>
              <w:ind w:firstLine="0"/>
              <w:jc w:val="center"/>
            </w:pPr>
            <w:r w:rsidRPr="002C0EF8">
              <w:t>ФИО</w:t>
            </w:r>
          </w:p>
        </w:tc>
        <w:tc>
          <w:tcPr>
            <w:tcW w:w="1208" w:type="dxa"/>
            <w:tcBorders>
              <w:top w:val="nil"/>
              <w:left w:val="nil"/>
              <w:bottom w:val="single" w:sz="4" w:space="0" w:color="auto"/>
              <w:right w:val="single" w:sz="4" w:space="0" w:color="auto"/>
            </w:tcBorders>
            <w:shd w:val="clear" w:color="auto" w:fill="auto"/>
            <w:hideMark/>
          </w:tcPr>
          <w:p w14:paraId="481F122E" w14:textId="77777777" w:rsidR="0068084C" w:rsidRPr="002C0EF8" w:rsidRDefault="0068084C"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6B094ADF" w14:textId="77777777" w:rsidR="0068084C" w:rsidRPr="002C0EF8" w:rsidRDefault="0068084C"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5E8A36E2" w14:textId="77777777" w:rsidR="0068084C" w:rsidRPr="002C0EF8" w:rsidRDefault="0068084C" w:rsidP="007D65E1">
            <w:pPr>
              <w:suppressAutoHyphens w:val="0"/>
              <w:ind w:firstLine="0"/>
              <w:jc w:val="center"/>
            </w:pPr>
            <w:r w:rsidRPr="002C0EF8">
              <w:t>Н</w:t>
            </w:r>
          </w:p>
        </w:tc>
        <w:tc>
          <w:tcPr>
            <w:tcW w:w="5556" w:type="dxa"/>
            <w:tcBorders>
              <w:top w:val="nil"/>
              <w:left w:val="nil"/>
              <w:bottom w:val="single" w:sz="4" w:space="0" w:color="auto"/>
              <w:right w:val="single" w:sz="4" w:space="0" w:color="auto"/>
            </w:tcBorders>
            <w:shd w:val="clear" w:color="auto" w:fill="auto"/>
            <w:hideMark/>
          </w:tcPr>
          <w:p w14:paraId="77686F43" w14:textId="77777777" w:rsidR="0068084C" w:rsidRPr="002C0EF8" w:rsidRDefault="0068084C" w:rsidP="007D65E1">
            <w:pPr>
              <w:suppressAutoHyphens w:val="0"/>
              <w:ind w:firstLine="0"/>
              <w:jc w:val="left"/>
            </w:pPr>
            <w:r w:rsidRPr="002C0EF8">
              <w:t xml:space="preserve">Типовой элемент &lt;ФИОТип&gt;. </w:t>
            </w:r>
          </w:p>
          <w:p w14:paraId="7C816482" w14:textId="77777777" w:rsidR="0068084C" w:rsidRPr="002C0EF8" w:rsidRDefault="0068084C" w:rsidP="007D65E1">
            <w:pPr>
              <w:suppressAutoHyphens w:val="0"/>
              <w:ind w:firstLine="0"/>
              <w:jc w:val="left"/>
            </w:pPr>
            <w:r w:rsidRPr="002C0EF8">
              <w:t xml:space="preserve">Состав элемента представлен в таблице 5.51 </w:t>
            </w:r>
          </w:p>
        </w:tc>
      </w:tr>
    </w:tbl>
    <w:p w14:paraId="241A6A2A" w14:textId="77777777" w:rsidR="004F32FB" w:rsidRDefault="004F32FB" w:rsidP="0068084C">
      <w:pPr>
        <w:suppressAutoHyphens w:val="0"/>
        <w:spacing w:before="360"/>
        <w:ind w:firstLine="0"/>
        <w:jc w:val="right"/>
      </w:pPr>
    </w:p>
    <w:p w14:paraId="51BE4130" w14:textId="01273B08" w:rsidR="0068084C" w:rsidRPr="002C0EF8" w:rsidRDefault="0068084C" w:rsidP="0068084C">
      <w:pPr>
        <w:suppressAutoHyphens w:val="0"/>
        <w:spacing w:before="360"/>
        <w:ind w:firstLine="0"/>
        <w:jc w:val="right"/>
      </w:pPr>
      <w:r w:rsidRPr="002C0EF8">
        <w:t>Таблица 5.24</w:t>
      </w:r>
    </w:p>
    <w:p w14:paraId="0AD7C08F" w14:textId="77777777" w:rsidR="0068084C" w:rsidRPr="002C0EF8" w:rsidRDefault="0068084C" w:rsidP="0068084C">
      <w:pPr>
        <w:suppressAutoHyphens w:val="0"/>
        <w:spacing w:after="120"/>
        <w:ind w:firstLine="0"/>
        <w:jc w:val="center"/>
        <w15:collapsed/>
        <w:rPr>
          <w:sz w:val="20"/>
          <w:szCs w:val="20"/>
        </w:rPr>
      </w:pPr>
      <w:r w:rsidRPr="002C0EF8">
        <w:rPr>
          <w:b/>
          <w:bCs/>
        </w:rPr>
        <w:t>Сведения об участнике факта хозяйственной жизни (УчастникТип)</w:t>
      </w:r>
    </w:p>
    <w:tbl>
      <w:tblPr>
        <w:tblW w:w="16013" w:type="dxa"/>
        <w:jc w:val="center"/>
        <w:tblLook w:val="04A0" w:firstRow="1" w:lastRow="0" w:firstColumn="1" w:lastColumn="0" w:noHBand="0" w:noVBand="1"/>
      </w:tblPr>
      <w:tblGrid>
        <w:gridCol w:w="4106"/>
        <w:gridCol w:w="2025"/>
        <w:gridCol w:w="1208"/>
        <w:gridCol w:w="1208"/>
        <w:gridCol w:w="1910"/>
        <w:gridCol w:w="5556"/>
      </w:tblGrid>
      <w:tr w:rsidR="0068084C" w:rsidRPr="002C0EF8" w14:paraId="4CEB7F0E" w14:textId="77777777" w:rsidTr="001F29F9">
        <w:trPr>
          <w:trHeight w:val="23"/>
          <w:tblHeader/>
          <w:jc w:val="center"/>
        </w:trPr>
        <w:tc>
          <w:tcPr>
            <w:tcW w:w="410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202D391" w14:textId="77777777" w:rsidR="0068084C" w:rsidRPr="002C0EF8" w:rsidRDefault="0068084C" w:rsidP="007D65E1">
            <w:pPr>
              <w:suppressAutoHyphens w:val="0"/>
              <w:ind w:firstLine="0"/>
              <w:jc w:val="center"/>
              <w:rPr>
                <w:b/>
                <w:bCs/>
              </w:rPr>
            </w:pPr>
            <w:r w:rsidRPr="002C0EF8">
              <w:rPr>
                <w:b/>
                <w:bCs/>
              </w:rPr>
              <w:t>Наименование элемента</w:t>
            </w:r>
          </w:p>
        </w:tc>
        <w:tc>
          <w:tcPr>
            <w:tcW w:w="2025" w:type="dxa"/>
            <w:tcBorders>
              <w:top w:val="single" w:sz="4" w:space="0" w:color="auto"/>
              <w:left w:val="nil"/>
              <w:bottom w:val="single" w:sz="4" w:space="0" w:color="auto"/>
              <w:right w:val="single" w:sz="4" w:space="0" w:color="auto"/>
            </w:tcBorders>
            <w:shd w:val="clear" w:color="000000" w:fill="EAEAEA"/>
            <w:vAlign w:val="center"/>
            <w:hideMark/>
          </w:tcPr>
          <w:p w14:paraId="117B1C33" w14:textId="77777777" w:rsidR="0068084C" w:rsidRPr="002C0EF8" w:rsidRDefault="0068084C"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AF57EAF" w14:textId="77777777" w:rsidR="0068084C" w:rsidRPr="002C0EF8" w:rsidRDefault="0068084C"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709D537" w14:textId="77777777" w:rsidR="0068084C" w:rsidRPr="002C0EF8" w:rsidRDefault="0068084C"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F45906C" w14:textId="77777777" w:rsidR="0068084C" w:rsidRPr="002C0EF8" w:rsidRDefault="0068084C" w:rsidP="007D65E1">
            <w:pPr>
              <w:suppressAutoHyphens w:val="0"/>
              <w:ind w:firstLine="0"/>
              <w:jc w:val="center"/>
              <w:rPr>
                <w:b/>
                <w:bCs/>
              </w:rPr>
            </w:pPr>
            <w:r w:rsidRPr="002C0EF8">
              <w:rPr>
                <w:b/>
                <w:bCs/>
              </w:rPr>
              <w:t>Признак обязательности элемента</w:t>
            </w:r>
          </w:p>
        </w:tc>
        <w:tc>
          <w:tcPr>
            <w:tcW w:w="5556" w:type="dxa"/>
            <w:tcBorders>
              <w:top w:val="single" w:sz="4" w:space="0" w:color="auto"/>
              <w:left w:val="nil"/>
              <w:bottom w:val="single" w:sz="4" w:space="0" w:color="auto"/>
              <w:right w:val="single" w:sz="4" w:space="0" w:color="auto"/>
            </w:tcBorders>
            <w:shd w:val="clear" w:color="000000" w:fill="EAEAEA"/>
            <w:vAlign w:val="center"/>
            <w:hideMark/>
          </w:tcPr>
          <w:p w14:paraId="3AC25960" w14:textId="77777777" w:rsidR="0068084C" w:rsidRPr="002C0EF8" w:rsidRDefault="0068084C" w:rsidP="007D65E1">
            <w:pPr>
              <w:suppressAutoHyphens w:val="0"/>
              <w:ind w:firstLine="0"/>
              <w:jc w:val="center"/>
              <w:rPr>
                <w:b/>
                <w:bCs/>
              </w:rPr>
            </w:pPr>
            <w:r w:rsidRPr="002C0EF8">
              <w:rPr>
                <w:b/>
                <w:bCs/>
              </w:rPr>
              <w:t>Дополнительная информация</w:t>
            </w:r>
          </w:p>
        </w:tc>
      </w:tr>
      <w:tr w:rsidR="0068084C" w:rsidRPr="002C0EF8" w14:paraId="683247E4" w14:textId="77777777" w:rsidTr="001F29F9">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01762B5C" w14:textId="77777777" w:rsidR="0068084C" w:rsidRPr="002C0EF8" w:rsidRDefault="0068084C" w:rsidP="007D65E1">
            <w:pPr>
              <w:suppressAutoHyphens w:val="0"/>
              <w:ind w:firstLine="0"/>
              <w:jc w:val="left"/>
            </w:pPr>
            <w:r w:rsidRPr="002C0EF8">
              <w:t>Код в общероссийском классификаторе предприятий и организаций</w:t>
            </w:r>
          </w:p>
        </w:tc>
        <w:tc>
          <w:tcPr>
            <w:tcW w:w="2025" w:type="dxa"/>
            <w:tcBorders>
              <w:top w:val="nil"/>
              <w:left w:val="nil"/>
              <w:bottom w:val="single" w:sz="4" w:space="0" w:color="auto"/>
              <w:right w:val="single" w:sz="4" w:space="0" w:color="auto"/>
            </w:tcBorders>
            <w:shd w:val="clear" w:color="auto" w:fill="auto"/>
            <w:hideMark/>
          </w:tcPr>
          <w:p w14:paraId="2D6A11C9" w14:textId="77777777" w:rsidR="0068084C" w:rsidRPr="002C0EF8" w:rsidRDefault="0068084C" w:rsidP="007D65E1">
            <w:pPr>
              <w:suppressAutoHyphens w:val="0"/>
              <w:ind w:firstLine="0"/>
              <w:jc w:val="center"/>
            </w:pPr>
            <w:r w:rsidRPr="002C0EF8">
              <w:t>ОКПО</w:t>
            </w:r>
          </w:p>
        </w:tc>
        <w:tc>
          <w:tcPr>
            <w:tcW w:w="1208" w:type="dxa"/>
            <w:tcBorders>
              <w:top w:val="nil"/>
              <w:left w:val="nil"/>
              <w:bottom w:val="single" w:sz="4" w:space="0" w:color="auto"/>
              <w:right w:val="single" w:sz="4" w:space="0" w:color="auto"/>
            </w:tcBorders>
            <w:shd w:val="clear" w:color="auto" w:fill="auto"/>
            <w:hideMark/>
          </w:tcPr>
          <w:p w14:paraId="593909AF"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C3576B8" w14:textId="77777777" w:rsidR="0068084C" w:rsidRPr="002C0EF8" w:rsidRDefault="0068084C" w:rsidP="007D65E1">
            <w:pPr>
              <w:suppressAutoHyphens w:val="0"/>
              <w:ind w:firstLine="0"/>
              <w:jc w:val="center"/>
            </w:pPr>
            <w:r w:rsidRPr="002C0EF8">
              <w:t>T(1-10)</w:t>
            </w:r>
          </w:p>
        </w:tc>
        <w:tc>
          <w:tcPr>
            <w:tcW w:w="1910" w:type="dxa"/>
            <w:tcBorders>
              <w:top w:val="nil"/>
              <w:left w:val="nil"/>
              <w:bottom w:val="single" w:sz="4" w:space="0" w:color="auto"/>
              <w:right w:val="single" w:sz="4" w:space="0" w:color="auto"/>
            </w:tcBorders>
            <w:shd w:val="clear" w:color="auto" w:fill="auto"/>
            <w:hideMark/>
          </w:tcPr>
          <w:p w14:paraId="2A1867D5" w14:textId="77777777" w:rsidR="0068084C" w:rsidRPr="002C0EF8" w:rsidRDefault="0068084C" w:rsidP="007D65E1">
            <w:pPr>
              <w:suppressAutoHyphens w:val="0"/>
              <w:ind w:firstLine="0"/>
              <w:jc w:val="center"/>
            </w:pPr>
            <w:r w:rsidRPr="002C0EF8">
              <w:rPr>
                <w:szCs w:val="22"/>
              </w:rPr>
              <w:t>НК</w:t>
            </w:r>
          </w:p>
        </w:tc>
        <w:tc>
          <w:tcPr>
            <w:tcW w:w="5556" w:type="dxa"/>
            <w:tcBorders>
              <w:top w:val="nil"/>
              <w:left w:val="nil"/>
              <w:bottom w:val="single" w:sz="4" w:space="0" w:color="auto"/>
              <w:right w:val="single" w:sz="4" w:space="0" w:color="auto"/>
            </w:tcBorders>
            <w:shd w:val="clear" w:color="auto" w:fill="auto"/>
            <w:hideMark/>
          </w:tcPr>
          <w:p w14:paraId="05541AF1" w14:textId="77777777" w:rsidR="0068084C" w:rsidRPr="002C0EF8" w:rsidRDefault="0068084C" w:rsidP="007D65E1">
            <w:pPr>
              <w:suppressAutoHyphens w:val="0"/>
              <w:spacing w:line="252" w:lineRule="auto"/>
              <w:ind w:firstLine="0"/>
              <w:jc w:val="left"/>
            </w:pPr>
            <w:r w:rsidRPr="002C0EF8">
              <w:t>Типовой элемент &lt;ОКПОТип&gt;.</w:t>
            </w:r>
          </w:p>
          <w:p w14:paraId="069A4ABF" w14:textId="77777777" w:rsidR="0068084C" w:rsidRPr="002C0EF8" w:rsidRDefault="0068084C" w:rsidP="007D65E1">
            <w:pPr>
              <w:suppressAutoHyphens w:val="0"/>
              <w:ind w:firstLine="0"/>
              <w:jc w:val="left"/>
            </w:pPr>
            <w:r w:rsidRPr="002C0EF8">
              <w:t>Принимает значение в соответствии с Общероссийским классификатором предприятий и организаций (ОКПО)</w:t>
            </w:r>
          </w:p>
        </w:tc>
      </w:tr>
      <w:tr w:rsidR="0068084C" w:rsidRPr="002C0EF8" w14:paraId="6A9FCA6E" w14:textId="77777777" w:rsidTr="001F29F9">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6BFCF31B" w14:textId="77777777" w:rsidR="0068084C" w:rsidRPr="002C0EF8" w:rsidRDefault="0068084C" w:rsidP="007D65E1">
            <w:pPr>
              <w:suppressAutoHyphens w:val="0"/>
              <w:ind w:firstLine="0"/>
              <w:jc w:val="left"/>
            </w:pPr>
            <w:r w:rsidRPr="002C0EF8">
              <w:t>Код по Общероссийскому классификатору организационно-правовых форм</w:t>
            </w:r>
          </w:p>
        </w:tc>
        <w:tc>
          <w:tcPr>
            <w:tcW w:w="2025" w:type="dxa"/>
            <w:tcBorders>
              <w:top w:val="nil"/>
              <w:left w:val="nil"/>
              <w:bottom w:val="single" w:sz="4" w:space="0" w:color="auto"/>
              <w:right w:val="single" w:sz="4" w:space="0" w:color="auto"/>
            </w:tcBorders>
            <w:shd w:val="clear" w:color="auto" w:fill="auto"/>
            <w:hideMark/>
          </w:tcPr>
          <w:p w14:paraId="6207479F" w14:textId="77777777" w:rsidR="0068084C" w:rsidRPr="002C0EF8" w:rsidRDefault="0068084C" w:rsidP="007D65E1">
            <w:pPr>
              <w:suppressAutoHyphens w:val="0"/>
              <w:ind w:firstLine="0"/>
              <w:jc w:val="center"/>
            </w:pPr>
            <w:r w:rsidRPr="002C0EF8">
              <w:t>КодОПФ</w:t>
            </w:r>
          </w:p>
        </w:tc>
        <w:tc>
          <w:tcPr>
            <w:tcW w:w="1208" w:type="dxa"/>
            <w:tcBorders>
              <w:top w:val="nil"/>
              <w:left w:val="nil"/>
              <w:bottom w:val="single" w:sz="4" w:space="0" w:color="auto"/>
              <w:right w:val="single" w:sz="4" w:space="0" w:color="auto"/>
            </w:tcBorders>
            <w:shd w:val="clear" w:color="auto" w:fill="auto"/>
            <w:hideMark/>
          </w:tcPr>
          <w:p w14:paraId="4C537F7E"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A4EF1B8" w14:textId="77777777" w:rsidR="0068084C" w:rsidRPr="002C0EF8" w:rsidRDefault="0068084C" w:rsidP="007D65E1">
            <w:pPr>
              <w:suppressAutoHyphens w:val="0"/>
              <w:ind w:firstLine="0"/>
              <w:jc w:val="center"/>
            </w:pPr>
            <w:r w:rsidRPr="002C0EF8">
              <w:t>T(2-5)</w:t>
            </w:r>
          </w:p>
        </w:tc>
        <w:tc>
          <w:tcPr>
            <w:tcW w:w="1910" w:type="dxa"/>
            <w:tcBorders>
              <w:top w:val="nil"/>
              <w:left w:val="nil"/>
              <w:bottom w:val="single" w:sz="4" w:space="0" w:color="auto"/>
              <w:right w:val="single" w:sz="4" w:space="0" w:color="auto"/>
            </w:tcBorders>
            <w:shd w:val="clear" w:color="auto" w:fill="auto"/>
            <w:hideMark/>
          </w:tcPr>
          <w:p w14:paraId="019BFDBC" w14:textId="77777777" w:rsidR="0068084C" w:rsidRPr="002C0EF8" w:rsidRDefault="0068084C" w:rsidP="007D65E1">
            <w:pPr>
              <w:suppressAutoHyphens w:val="0"/>
              <w:ind w:firstLine="0"/>
              <w:jc w:val="center"/>
            </w:pPr>
            <w:r w:rsidRPr="002C0EF8">
              <w:t>НК</w:t>
            </w:r>
          </w:p>
        </w:tc>
        <w:tc>
          <w:tcPr>
            <w:tcW w:w="5556" w:type="dxa"/>
            <w:tcBorders>
              <w:top w:val="nil"/>
              <w:left w:val="nil"/>
              <w:bottom w:val="single" w:sz="4" w:space="0" w:color="auto"/>
              <w:right w:val="single" w:sz="4" w:space="0" w:color="auto"/>
            </w:tcBorders>
            <w:shd w:val="clear" w:color="auto" w:fill="auto"/>
            <w:hideMark/>
          </w:tcPr>
          <w:p w14:paraId="5861B943" w14:textId="77777777" w:rsidR="0068084C" w:rsidRPr="002C0EF8" w:rsidRDefault="0068084C" w:rsidP="007D65E1">
            <w:pPr>
              <w:ind w:firstLine="0"/>
              <w:rPr>
                <w:color w:val="000000" w:themeColor="text1"/>
                <w:lang w:eastAsia="en-US"/>
              </w:rPr>
            </w:pPr>
            <w:r w:rsidRPr="002C0EF8">
              <w:rPr>
                <w:color w:val="000000" w:themeColor="text1"/>
                <w:lang w:eastAsia="en-US"/>
              </w:rPr>
              <w:t>Типовой элемент &lt;ОКОПФТип&gt;.</w:t>
            </w:r>
          </w:p>
          <w:p w14:paraId="380D2060" w14:textId="77777777" w:rsidR="0068084C" w:rsidRPr="002C0EF8" w:rsidRDefault="0068084C" w:rsidP="007D65E1">
            <w:pPr>
              <w:suppressAutoHyphens w:val="0"/>
              <w:ind w:firstLine="0"/>
              <w:jc w:val="left"/>
            </w:pPr>
            <w:r w:rsidRPr="002C0EF8">
              <w:rPr>
                <w:color w:val="000000" w:themeColor="text1"/>
                <w:lang w:eastAsia="en-US"/>
              </w:rPr>
              <w:t>Принимает значение в соответствии с Общероссийским классификатором организационно-правовых форм</w:t>
            </w:r>
          </w:p>
        </w:tc>
      </w:tr>
      <w:tr w:rsidR="0068084C" w:rsidRPr="002C0EF8" w14:paraId="0DB8F042" w14:textId="77777777" w:rsidTr="001F29F9">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0F25C9B6" w14:textId="77777777" w:rsidR="0068084C" w:rsidRPr="002C0EF8" w:rsidRDefault="0068084C" w:rsidP="007D65E1">
            <w:pPr>
              <w:suppressAutoHyphens w:val="0"/>
              <w:ind w:firstLine="0"/>
              <w:jc w:val="left"/>
            </w:pPr>
            <w:r w:rsidRPr="002C0EF8">
              <w:t>Полное наименование организационно-правовой формы</w:t>
            </w:r>
          </w:p>
        </w:tc>
        <w:tc>
          <w:tcPr>
            <w:tcW w:w="2025" w:type="dxa"/>
            <w:tcBorders>
              <w:top w:val="nil"/>
              <w:left w:val="nil"/>
              <w:bottom w:val="single" w:sz="4" w:space="0" w:color="auto"/>
              <w:right w:val="single" w:sz="4" w:space="0" w:color="auto"/>
            </w:tcBorders>
            <w:shd w:val="clear" w:color="auto" w:fill="auto"/>
            <w:hideMark/>
          </w:tcPr>
          <w:p w14:paraId="37B8063D" w14:textId="77777777" w:rsidR="0068084C" w:rsidRPr="002C0EF8" w:rsidRDefault="0068084C" w:rsidP="007D65E1">
            <w:pPr>
              <w:suppressAutoHyphens w:val="0"/>
              <w:ind w:firstLine="0"/>
              <w:jc w:val="center"/>
            </w:pPr>
            <w:r w:rsidRPr="002C0EF8">
              <w:t>ПолнНаимОПФ</w:t>
            </w:r>
          </w:p>
        </w:tc>
        <w:tc>
          <w:tcPr>
            <w:tcW w:w="1208" w:type="dxa"/>
            <w:tcBorders>
              <w:top w:val="nil"/>
              <w:left w:val="nil"/>
              <w:bottom w:val="single" w:sz="4" w:space="0" w:color="auto"/>
              <w:right w:val="single" w:sz="4" w:space="0" w:color="auto"/>
            </w:tcBorders>
            <w:shd w:val="clear" w:color="auto" w:fill="auto"/>
            <w:hideMark/>
          </w:tcPr>
          <w:p w14:paraId="29D411B3"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7B7DB11" w14:textId="77777777" w:rsidR="0068084C" w:rsidRPr="002C0EF8" w:rsidRDefault="0068084C" w:rsidP="007D65E1">
            <w:pPr>
              <w:suppressAutoHyphens w:val="0"/>
              <w:ind w:firstLine="0"/>
              <w:jc w:val="center"/>
            </w:pPr>
            <w:r w:rsidRPr="002C0EF8">
              <w:t>T(4-255)</w:t>
            </w:r>
          </w:p>
        </w:tc>
        <w:tc>
          <w:tcPr>
            <w:tcW w:w="1910" w:type="dxa"/>
            <w:tcBorders>
              <w:top w:val="nil"/>
              <w:left w:val="nil"/>
              <w:bottom w:val="single" w:sz="4" w:space="0" w:color="auto"/>
              <w:right w:val="single" w:sz="4" w:space="0" w:color="auto"/>
            </w:tcBorders>
            <w:shd w:val="clear" w:color="auto" w:fill="auto"/>
            <w:hideMark/>
          </w:tcPr>
          <w:p w14:paraId="735BE940" w14:textId="77777777" w:rsidR="0068084C" w:rsidRPr="002C0EF8" w:rsidRDefault="0068084C" w:rsidP="007D65E1">
            <w:pPr>
              <w:suppressAutoHyphens w:val="0"/>
              <w:ind w:firstLine="0"/>
              <w:jc w:val="center"/>
            </w:pPr>
            <w:r w:rsidRPr="002C0EF8">
              <w:t>Н</w:t>
            </w:r>
          </w:p>
        </w:tc>
        <w:tc>
          <w:tcPr>
            <w:tcW w:w="5556" w:type="dxa"/>
            <w:tcBorders>
              <w:top w:val="nil"/>
              <w:left w:val="nil"/>
              <w:bottom w:val="single" w:sz="4" w:space="0" w:color="auto"/>
              <w:right w:val="single" w:sz="4" w:space="0" w:color="auto"/>
            </w:tcBorders>
            <w:shd w:val="clear" w:color="auto" w:fill="auto"/>
            <w:hideMark/>
          </w:tcPr>
          <w:p w14:paraId="2810206E" w14:textId="77777777" w:rsidR="0068084C" w:rsidRPr="002C0EF8" w:rsidRDefault="0068084C" w:rsidP="007D65E1">
            <w:pPr>
              <w:suppressAutoHyphens w:val="0"/>
              <w:ind w:firstLine="0"/>
              <w:jc w:val="left"/>
            </w:pPr>
            <w:r w:rsidRPr="002C0EF8">
              <w:t> </w:t>
            </w:r>
          </w:p>
        </w:tc>
      </w:tr>
      <w:tr w:rsidR="0068084C" w:rsidRPr="002C0EF8" w14:paraId="16EE9DEA" w14:textId="77777777" w:rsidTr="001F29F9">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0AE5D4B8" w14:textId="77777777" w:rsidR="0068084C" w:rsidRPr="002C0EF8" w:rsidRDefault="0068084C" w:rsidP="00B36A33">
            <w:pPr>
              <w:suppressAutoHyphens w:val="0"/>
              <w:spacing w:line="276" w:lineRule="auto"/>
              <w:ind w:firstLine="0"/>
              <w:jc w:val="left"/>
            </w:pPr>
            <w:r w:rsidRPr="002C0EF8">
              <w:t>Структурное подразделение</w:t>
            </w:r>
          </w:p>
        </w:tc>
        <w:tc>
          <w:tcPr>
            <w:tcW w:w="2025" w:type="dxa"/>
            <w:tcBorders>
              <w:top w:val="nil"/>
              <w:left w:val="nil"/>
              <w:bottom w:val="single" w:sz="4" w:space="0" w:color="auto"/>
              <w:right w:val="single" w:sz="4" w:space="0" w:color="auto"/>
            </w:tcBorders>
            <w:shd w:val="clear" w:color="auto" w:fill="auto"/>
            <w:hideMark/>
          </w:tcPr>
          <w:p w14:paraId="2E1E47EC" w14:textId="77777777" w:rsidR="0068084C" w:rsidRPr="002C0EF8" w:rsidRDefault="0068084C" w:rsidP="00B36A33">
            <w:pPr>
              <w:suppressAutoHyphens w:val="0"/>
              <w:spacing w:line="276" w:lineRule="auto"/>
              <w:ind w:firstLine="0"/>
              <w:jc w:val="center"/>
            </w:pPr>
            <w:r w:rsidRPr="002C0EF8">
              <w:t>СтруктПодр</w:t>
            </w:r>
          </w:p>
        </w:tc>
        <w:tc>
          <w:tcPr>
            <w:tcW w:w="1208" w:type="dxa"/>
            <w:tcBorders>
              <w:top w:val="nil"/>
              <w:left w:val="nil"/>
              <w:bottom w:val="single" w:sz="4" w:space="0" w:color="auto"/>
              <w:right w:val="single" w:sz="4" w:space="0" w:color="auto"/>
            </w:tcBorders>
            <w:shd w:val="clear" w:color="auto" w:fill="auto"/>
            <w:hideMark/>
          </w:tcPr>
          <w:p w14:paraId="5ABA0199" w14:textId="77777777" w:rsidR="0068084C" w:rsidRPr="002C0EF8" w:rsidRDefault="0068084C" w:rsidP="00B36A33">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CDC34C2" w14:textId="77777777" w:rsidR="0068084C" w:rsidRPr="002C0EF8" w:rsidRDefault="0068084C" w:rsidP="00B36A33">
            <w:pPr>
              <w:suppressAutoHyphens w:val="0"/>
              <w:spacing w:line="276" w:lineRule="auto"/>
              <w:ind w:firstLine="0"/>
              <w:jc w:val="center"/>
            </w:pPr>
            <w:r w:rsidRPr="002C0EF8">
              <w:t>T(1-500)</w:t>
            </w:r>
          </w:p>
        </w:tc>
        <w:tc>
          <w:tcPr>
            <w:tcW w:w="1910" w:type="dxa"/>
            <w:tcBorders>
              <w:top w:val="nil"/>
              <w:left w:val="nil"/>
              <w:bottom w:val="single" w:sz="4" w:space="0" w:color="auto"/>
              <w:right w:val="single" w:sz="4" w:space="0" w:color="auto"/>
            </w:tcBorders>
            <w:shd w:val="clear" w:color="auto" w:fill="auto"/>
            <w:hideMark/>
          </w:tcPr>
          <w:p w14:paraId="16E0B8B7" w14:textId="77777777" w:rsidR="0068084C" w:rsidRPr="002C0EF8" w:rsidRDefault="0068084C" w:rsidP="00B36A33">
            <w:pPr>
              <w:suppressAutoHyphens w:val="0"/>
              <w:spacing w:line="276" w:lineRule="auto"/>
              <w:ind w:firstLine="0"/>
              <w:jc w:val="center"/>
            </w:pPr>
            <w:r w:rsidRPr="002C0EF8">
              <w:t>Н</w:t>
            </w:r>
          </w:p>
        </w:tc>
        <w:tc>
          <w:tcPr>
            <w:tcW w:w="5556" w:type="dxa"/>
            <w:tcBorders>
              <w:top w:val="nil"/>
              <w:left w:val="nil"/>
              <w:bottom w:val="single" w:sz="4" w:space="0" w:color="auto"/>
              <w:right w:val="single" w:sz="4" w:space="0" w:color="auto"/>
            </w:tcBorders>
            <w:shd w:val="clear" w:color="auto" w:fill="auto"/>
            <w:hideMark/>
          </w:tcPr>
          <w:p w14:paraId="461B0DD6" w14:textId="77777777" w:rsidR="0068084C" w:rsidRPr="002C0EF8" w:rsidRDefault="0068084C" w:rsidP="00B36A33">
            <w:pPr>
              <w:suppressAutoHyphens w:val="0"/>
              <w:spacing w:line="276" w:lineRule="auto"/>
              <w:ind w:firstLine="0"/>
              <w:jc w:val="left"/>
            </w:pPr>
            <w:r w:rsidRPr="002C0EF8">
              <w:t> </w:t>
            </w:r>
          </w:p>
        </w:tc>
      </w:tr>
      <w:tr w:rsidR="0068084C" w:rsidRPr="002C0EF8" w14:paraId="6F5A8A78" w14:textId="77777777" w:rsidTr="001F29F9">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5B2CE54F" w14:textId="77777777" w:rsidR="0068084C" w:rsidRPr="002C0EF8" w:rsidRDefault="0068084C" w:rsidP="007D65E1">
            <w:pPr>
              <w:suppressAutoHyphens w:val="0"/>
              <w:ind w:firstLine="0"/>
              <w:jc w:val="left"/>
            </w:pPr>
            <w:r w:rsidRPr="002C0EF8">
              <w:t>Информация для участника документооборота</w:t>
            </w:r>
          </w:p>
        </w:tc>
        <w:tc>
          <w:tcPr>
            <w:tcW w:w="2025" w:type="dxa"/>
            <w:tcBorders>
              <w:top w:val="nil"/>
              <w:left w:val="nil"/>
              <w:bottom w:val="single" w:sz="4" w:space="0" w:color="auto"/>
              <w:right w:val="single" w:sz="4" w:space="0" w:color="auto"/>
            </w:tcBorders>
            <w:shd w:val="clear" w:color="auto" w:fill="auto"/>
            <w:hideMark/>
          </w:tcPr>
          <w:p w14:paraId="6465F697" w14:textId="77777777" w:rsidR="0068084C" w:rsidRPr="002C0EF8" w:rsidRDefault="0068084C" w:rsidP="007D65E1">
            <w:pPr>
              <w:suppressAutoHyphens w:val="0"/>
              <w:ind w:firstLine="0"/>
              <w:jc w:val="center"/>
            </w:pPr>
            <w:r w:rsidRPr="002C0EF8">
              <w:t>ИнфДляУчаст</w:t>
            </w:r>
          </w:p>
        </w:tc>
        <w:tc>
          <w:tcPr>
            <w:tcW w:w="1208" w:type="dxa"/>
            <w:tcBorders>
              <w:top w:val="nil"/>
              <w:left w:val="nil"/>
              <w:bottom w:val="single" w:sz="4" w:space="0" w:color="auto"/>
              <w:right w:val="single" w:sz="4" w:space="0" w:color="auto"/>
            </w:tcBorders>
            <w:shd w:val="clear" w:color="auto" w:fill="auto"/>
            <w:hideMark/>
          </w:tcPr>
          <w:p w14:paraId="36B1F877"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495BF80" w14:textId="77777777" w:rsidR="0068084C" w:rsidRPr="002C0EF8" w:rsidRDefault="0068084C"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5FE07C45" w14:textId="77777777" w:rsidR="0068084C" w:rsidRPr="002C0EF8" w:rsidRDefault="0068084C" w:rsidP="007D65E1">
            <w:pPr>
              <w:suppressAutoHyphens w:val="0"/>
              <w:ind w:firstLine="0"/>
              <w:jc w:val="center"/>
            </w:pPr>
            <w:r w:rsidRPr="002C0EF8">
              <w:rPr>
                <w:szCs w:val="22"/>
              </w:rPr>
              <w:t>Н</w:t>
            </w:r>
          </w:p>
        </w:tc>
        <w:tc>
          <w:tcPr>
            <w:tcW w:w="5556" w:type="dxa"/>
            <w:tcBorders>
              <w:top w:val="nil"/>
              <w:left w:val="nil"/>
              <w:bottom w:val="single" w:sz="4" w:space="0" w:color="auto"/>
              <w:right w:val="single" w:sz="4" w:space="0" w:color="auto"/>
            </w:tcBorders>
            <w:shd w:val="clear" w:color="auto" w:fill="auto"/>
            <w:hideMark/>
          </w:tcPr>
          <w:p w14:paraId="420C5D0D" w14:textId="77777777" w:rsidR="0068084C" w:rsidRPr="002C0EF8" w:rsidRDefault="0068084C" w:rsidP="007D65E1">
            <w:pPr>
              <w:suppressAutoHyphens w:val="0"/>
              <w:ind w:firstLine="0"/>
              <w:jc w:val="left"/>
            </w:pPr>
            <w:r w:rsidRPr="002C0EF8">
              <w:t>Информация, позволяющая получающему документ участнику документооборота обеспечить его автоматизированную обработку</w:t>
            </w:r>
          </w:p>
        </w:tc>
      </w:tr>
      <w:tr w:rsidR="0068084C" w:rsidRPr="002C0EF8" w14:paraId="7AE626A6" w14:textId="77777777" w:rsidTr="001F29F9">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7F7F1A1F" w14:textId="77777777" w:rsidR="0068084C" w:rsidRPr="002C0EF8" w:rsidRDefault="0068084C" w:rsidP="00310112">
            <w:pPr>
              <w:suppressAutoHyphens w:val="0"/>
              <w:spacing w:line="276" w:lineRule="auto"/>
              <w:ind w:firstLine="0"/>
              <w:jc w:val="left"/>
            </w:pPr>
            <w:r w:rsidRPr="002C0EF8">
              <w:t>Сокращенное наименование</w:t>
            </w:r>
          </w:p>
        </w:tc>
        <w:tc>
          <w:tcPr>
            <w:tcW w:w="2025" w:type="dxa"/>
            <w:tcBorders>
              <w:top w:val="nil"/>
              <w:left w:val="nil"/>
              <w:bottom w:val="single" w:sz="4" w:space="0" w:color="auto"/>
              <w:right w:val="single" w:sz="4" w:space="0" w:color="auto"/>
            </w:tcBorders>
            <w:shd w:val="clear" w:color="auto" w:fill="auto"/>
            <w:hideMark/>
          </w:tcPr>
          <w:p w14:paraId="4A1A1345" w14:textId="77777777" w:rsidR="0068084C" w:rsidRPr="002C0EF8" w:rsidRDefault="0068084C" w:rsidP="00310112">
            <w:pPr>
              <w:suppressAutoHyphens w:val="0"/>
              <w:spacing w:line="276" w:lineRule="auto"/>
              <w:ind w:firstLine="0"/>
              <w:jc w:val="center"/>
            </w:pPr>
            <w:r w:rsidRPr="002C0EF8">
              <w:t>СокрНаим</w:t>
            </w:r>
          </w:p>
        </w:tc>
        <w:tc>
          <w:tcPr>
            <w:tcW w:w="1208" w:type="dxa"/>
            <w:tcBorders>
              <w:top w:val="nil"/>
              <w:left w:val="nil"/>
              <w:bottom w:val="single" w:sz="4" w:space="0" w:color="auto"/>
              <w:right w:val="single" w:sz="4" w:space="0" w:color="auto"/>
            </w:tcBorders>
            <w:shd w:val="clear" w:color="auto" w:fill="auto"/>
            <w:hideMark/>
          </w:tcPr>
          <w:p w14:paraId="65620938" w14:textId="77777777" w:rsidR="0068084C" w:rsidRPr="002C0EF8" w:rsidRDefault="0068084C" w:rsidP="00310112">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D088A4C" w14:textId="77777777" w:rsidR="0068084C" w:rsidRPr="002C0EF8" w:rsidRDefault="0068084C" w:rsidP="00310112">
            <w:pPr>
              <w:suppressAutoHyphens w:val="0"/>
              <w:spacing w:line="276" w:lineRule="auto"/>
              <w:ind w:firstLine="0"/>
              <w:jc w:val="center"/>
            </w:pPr>
            <w:r w:rsidRPr="002C0EF8">
              <w:t>T(1-510)</w:t>
            </w:r>
          </w:p>
        </w:tc>
        <w:tc>
          <w:tcPr>
            <w:tcW w:w="1910" w:type="dxa"/>
            <w:tcBorders>
              <w:top w:val="nil"/>
              <w:left w:val="nil"/>
              <w:bottom w:val="single" w:sz="4" w:space="0" w:color="auto"/>
              <w:right w:val="single" w:sz="4" w:space="0" w:color="auto"/>
            </w:tcBorders>
            <w:shd w:val="clear" w:color="auto" w:fill="auto"/>
            <w:hideMark/>
          </w:tcPr>
          <w:p w14:paraId="4BAE8776" w14:textId="77777777" w:rsidR="0068084C" w:rsidRPr="002C0EF8" w:rsidRDefault="0068084C" w:rsidP="00310112">
            <w:pPr>
              <w:suppressAutoHyphens w:val="0"/>
              <w:spacing w:line="276" w:lineRule="auto"/>
              <w:ind w:firstLine="0"/>
              <w:jc w:val="center"/>
            </w:pPr>
            <w:r w:rsidRPr="002C0EF8">
              <w:t>Н</w:t>
            </w:r>
          </w:p>
        </w:tc>
        <w:tc>
          <w:tcPr>
            <w:tcW w:w="5556" w:type="dxa"/>
            <w:tcBorders>
              <w:top w:val="nil"/>
              <w:left w:val="nil"/>
              <w:bottom w:val="single" w:sz="4" w:space="0" w:color="auto"/>
              <w:right w:val="single" w:sz="4" w:space="0" w:color="auto"/>
            </w:tcBorders>
            <w:shd w:val="clear" w:color="auto" w:fill="auto"/>
            <w:hideMark/>
          </w:tcPr>
          <w:p w14:paraId="018F8B78" w14:textId="77777777" w:rsidR="0068084C" w:rsidRPr="002C0EF8" w:rsidRDefault="0068084C" w:rsidP="00310112">
            <w:pPr>
              <w:suppressAutoHyphens w:val="0"/>
              <w:spacing w:line="276" w:lineRule="auto"/>
              <w:ind w:firstLine="0"/>
              <w:jc w:val="left"/>
            </w:pPr>
            <w:r w:rsidRPr="002C0EF8">
              <w:t> </w:t>
            </w:r>
          </w:p>
        </w:tc>
      </w:tr>
      <w:tr w:rsidR="0068084C" w:rsidRPr="002C0EF8" w14:paraId="30E425FF" w14:textId="77777777" w:rsidTr="001F29F9">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6A65A703" w14:textId="77777777" w:rsidR="0068084C" w:rsidRPr="002C0EF8" w:rsidRDefault="0068084C" w:rsidP="00310112">
            <w:pPr>
              <w:suppressAutoHyphens w:val="0"/>
              <w:spacing w:line="276" w:lineRule="auto"/>
              <w:ind w:firstLine="0"/>
              <w:jc w:val="left"/>
            </w:pPr>
            <w:r w:rsidRPr="002C0EF8">
              <w:t>Идентификационные сведения</w:t>
            </w:r>
          </w:p>
        </w:tc>
        <w:tc>
          <w:tcPr>
            <w:tcW w:w="2025" w:type="dxa"/>
            <w:tcBorders>
              <w:top w:val="nil"/>
              <w:left w:val="nil"/>
              <w:bottom w:val="single" w:sz="4" w:space="0" w:color="auto"/>
              <w:right w:val="single" w:sz="4" w:space="0" w:color="auto"/>
            </w:tcBorders>
            <w:shd w:val="clear" w:color="auto" w:fill="auto"/>
            <w:hideMark/>
          </w:tcPr>
          <w:p w14:paraId="58C51B72" w14:textId="77777777" w:rsidR="0068084C" w:rsidRPr="002C0EF8" w:rsidRDefault="0068084C" w:rsidP="00310112">
            <w:pPr>
              <w:suppressAutoHyphens w:val="0"/>
              <w:spacing w:line="276" w:lineRule="auto"/>
              <w:ind w:firstLine="0"/>
              <w:jc w:val="center"/>
            </w:pPr>
            <w:r w:rsidRPr="002C0EF8">
              <w:t>ИдСв</w:t>
            </w:r>
          </w:p>
        </w:tc>
        <w:tc>
          <w:tcPr>
            <w:tcW w:w="1208" w:type="dxa"/>
            <w:tcBorders>
              <w:top w:val="nil"/>
              <w:left w:val="nil"/>
              <w:bottom w:val="single" w:sz="4" w:space="0" w:color="auto"/>
              <w:right w:val="single" w:sz="4" w:space="0" w:color="auto"/>
            </w:tcBorders>
            <w:shd w:val="clear" w:color="auto" w:fill="auto"/>
            <w:hideMark/>
          </w:tcPr>
          <w:p w14:paraId="1CBAB9D6" w14:textId="77777777" w:rsidR="0068084C" w:rsidRPr="002C0EF8" w:rsidRDefault="0068084C" w:rsidP="00310112">
            <w:pPr>
              <w:suppressAutoHyphens w:val="0"/>
              <w:spacing w:line="276" w:lineRule="auto"/>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4277FCEA" w14:textId="77777777" w:rsidR="0068084C" w:rsidRPr="002C0EF8" w:rsidRDefault="0068084C" w:rsidP="00310112">
            <w:pPr>
              <w:suppressAutoHyphens w:val="0"/>
              <w:spacing w:line="276" w:lineRule="auto"/>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102E835D" w14:textId="77777777" w:rsidR="0068084C" w:rsidRPr="002C0EF8" w:rsidRDefault="0068084C" w:rsidP="00310112">
            <w:pPr>
              <w:suppressAutoHyphens w:val="0"/>
              <w:spacing w:line="276" w:lineRule="auto"/>
              <w:ind w:firstLine="0"/>
              <w:jc w:val="center"/>
            </w:pPr>
            <w:r w:rsidRPr="002C0EF8">
              <w:t>О</w:t>
            </w:r>
          </w:p>
        </w:tc>
        <w:tc>
          <w:tcPr>
            <w:tcW w:w="5556" w:type="dxa"/>
            <w:tcBorders>
              <w:top w:val="nil"/>
              <w:left w:val="nil"/>
              <w:bottom w:val="single" w:sz="4" w:space="0" w:color="auto"/>
              <w:right w:val="single" w:sz="4" w:space="0" w:color="auto"/>
            </w:tcBorders>
            <w:shd w:val="clear" w:color="auto" w:fill="auto"/>
            <w:hideMark/>
          </w:tcPr>
          <w:p w14:paraId="63723EE8" w14:textId="77777777" w:rsidR="0068084C" w:rsidRPr="002C0EF8" w:rsidRDefault="0068084C" w:rsidP="00310112">
            <w:pPr>
              <w:suppressAutoHyphens w:val="0"/>
              <w:spacing w:line="276" w:lineRule="auto"/>
              <w:ind w:firstLine="0"/>
              <w:jc w:val="left"/>
            </w:pPr>
            <w:r w:rsidRPr="002C0EF8">
              <w:t xml:space="preserve">Состав элемента представлен в таблице 5.25 </w:t>
            </w:r>
          </w:p>
        </w:tc>
      </w:tr>
      <w:tr w:rsidR="0068084C" w:rsidRPr="002C0EF8" w14:paraId="6379EC3C" w14:textId="77777777" w:rsidTr="001F29F9">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3B9267B3" w14:textId="77777777" w:rsidR="0068084C" w:rsidRPr="002C0EF8" w:rsidRDefault="0068084C" w:rsidP="007D65E1">
            <w:pPr>
              <w:suppressAutoHyphens w:val="0"/>
              <w:ind w:firstLine="0"/>
              <w:jc w:val="left"/>
            </w:pPr>
            <w:r w:rsidRPr="002C0EF8">
              <w:t>Адрес</w:t>
            </w:r>
          </w:p>
        </w:tc>
        <w:tc>
          <w:tcPr>
            <w:tcW w:w="2025" w:type="dxa"/>
            <w:tcBorders>
              <w:top w:val="nil"/>
              <w:left w:val="nil"/>
              <w:bottom w:val="single" w:sz="4" w:space="0" w:color="auto"/>
              <w:right w:val="single" w:sz="4" w:space="0" w:color="auto"/>
            </w:tcBorders>
            <w:shd w:val="clear" w:color="auto" w:fill="auto"/>
            <w:hideMark/>
          </w:tcPr>
          <w:p w14:paraId="7AA1237A" w14:textId="77777777" w:rsidR="0068084C" w:rsidRPr="002C0EF8" w:rsidRDefault="0068084C" w:rsidP="007D65E1">
            <w:pPr>
              <w:suppressAutoHyphens w:val="0"/>
              <w:ind w:firstLine="0"/>
              <w:jc w:val="center"/>
            </w:pPr>
            <w:r w:rsidRPr="002C0EF8">
              <w:t>Адрес</w:t>
            </w:r>
          </w:p>
        </w:tc>
        <w:tc>
          <w:tcPr>
            <w:tcW w:w="1208" w:type="dxa"/>
            <w:tcBorders>
              <w:top w:val="nil"/>
              <w:left w:val="nil"/>
              <w:bottom w:val="single" w:sz="4" w:space="0" w:color="auto"/>
              <w:right w:val="single" w:sz="4" w:space="0" w:color="auto"/>
            </w:tcBorders>
            <w:shd w:val="clear" w:color="auto" w:fill="auto"/>
            <w:hideMark/>
          </w:tcPr>
          <w:p w14:paraId="12DAFD47" w14:textId="77777777" w:rsidR="0068084C" w:rsidRPr="002C0EF8" w:rsidRDefault="0068084C"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76334D4E" w14:textId="77777777" w:rsidR="0068084C" w:rsidRPr="002C0EF8" w:rsidRDefault="0068084C"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2929923D" w14:textId="77777777" w:rsidR="0068084C" w:rsidRPr="002C0EF8" w:rsidRDefault="0068084C" w:rsidP="007D65E1">
            <w:pPr>
              <w:suppressAutoHyphens w:val="0"/>
              <w:ind w:firstLine="0"/>
              <w:jc w:val="center"/>
            </w:pPr>
            <w:r w:rsidRPr="002C0EF8">
              <w:t>Н</w:t>
            </w:r>
          </w:p>
        </w:tc>
        <w:tc>
          <w:tcPr>
            <w:tcW w:w="5556" w:type="dxa"/>
            <w:tcBorders>
              <w:top w:val="nil"/>
              <w:left w:val="nil"/>
              <w:bottom w:val="single" w:sz="4" w:space="0" w:color="auto"/>
              <w:right w:val="single" w:sz="4" w:space="0" w:color="auto"/>
            </w:tcBorders>
            <w:shd w:val="clear" w:color="auto" w:fill="auto"/>
            <w:hideMark/>
          </w:tcPr>
          <w:p w14:paraId="3ADBED07" w14:textId="77777777" w:rsidR="0068084C" w:rsidRPr="002C0EF8" w:rsidRDefault="0068084C" w:rsidP="007D65E1">
            <w:pPr>
              <w:suppressAutoHyphens w:val="0"/>
              <w:ind w:firstLine="0"/>
              <w:jc w:val="left"/>
            </w:pPr>
            <w:r w:rsidRPr="002C0EF8">
              <w:t xml:space="preserve">Типовой элемент &lt;АдресТип&gt;. </w:t>
            </w:r>
          </w:p>
          <w:p w14:paraId="2220E83B" w14:textId="77777777" w:rsidR="0068084C" w:rsidRPr="002C0EF8" w:rsidRDefault="0068084C" w:rsidP="007D65E1">
            <w:pPr>
              <w:suppressAutoHyphens w:val="0"/>
              <w:ind w:firstLine="0"/>
              <w:jc w:val="left"/>
            </w:pPr>
            <w:r w:rsidRPr="002C0EF8">
              <w:t xml:space="preserve">Состав элемента представлен в таблице 5.32 </w:t>
            </w:r>
          </w:p>
        </w:tc>
      </w:tr>
      <w:tr w:rsidR="0068084C" w:rsidRPr="002C0EF8" w14:paraId="7B36B186" w14:textId="77777777" w:rsidTr="001F29F9">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57689A9A" w14:textId="77777777" w:rsidR="0068084C" w:rsidRPr="002C0EF8" w:rsidRDefault="0068084C" w:rsidP="00310112">
            <w:pPr>
              <w:suppressAutoHyphens w:val="0"/>
              <w:spacing w:line="276" w:lineRule="auto"/>
              <w:ind w:firstLine="0"/>
              <w:jc w:val="left"/>
            </w:pPr>
            <w:r w:rsidRPr="002C0EF8">
              <w:t>Банковские реквизиты</w:t>
            </w:r>
          </w:p>
        </w:tc>
        <w:tc>
          <w:tcPr>
            <w:tcW w:w="2025" w:type="dxa"/>
            <w:tcBorders>
              <w:top w:val="nil"/>
              <w:left w:val="nil"/>
              <w:bottom w:val="single" w:sz="4" w:space="0" w:color="auto"/>
              <w:right w:val="single" w:sz="4" w:space="0" w:color="auto"/>
            </w:tcBorders>
            <w:shd w:val="clear" w:color="auto" w:fill="auto"/>
            <w:hideMark/>
          </w:tcPr>
          <w:p w14:paraId="62FFF9DC" w14:textId="77777777" w:rsidR="0068084C" w:rsidRPr="002C0EF8" w:rsidRDefault="0068084C" w:rsidP="00310112">
            <w:pPr>
              <w:suppressAutoHyphens w:val="0"/>
              <w:spacing w:line="276" w:lineRule="auto"/>
              <w:ind w:firstLine="0"/>
              <w:jc w:val="center"/>
            </w:pPr>
            <w:r w:rsidRPr="002C0EF8">
              <w:t>БанкРекв</w:t>
            </w:r>
          </w:p>
        </w:tc>
        <w:tc>
          <w:tcPr>
            <w:tcW w:w="1208" w:type="dxa"/>
            <w:tcBorders>
              <w:top w:val="nil"/>
              <w:left w:val="nil"/>
              <w:bottom w:val="single" w:sz="4" w:space="0" w:color="auto"/>
              <w:right w:val="single" w:sz="4" w:space="0" w:color="auto"/>
            </w:tcBorders>
            <w:shd w:val="clear" w:color="auto" w:fill="auto"/>
            <w:hideMark/>
          </w:tcPr>
          <w:p w14:paraId="112146B0" w14:textId="77777777" w:rsidR="0068084C" w:rsidRPr="002C0EF8" w:rsidRDefault="0068084C" w:rsidP="00310112">
            <w:pPr>
              <w:suppressAutoHyphens w:val="0"/>
              <w:spacing w:line="276" w:lineRule="auto"/>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44A198A4" w14:textId="77777777" w:rsidR="0068084C" w:rsidRPr="002C0EF8" w:rsidRDefault="0068084C" w:rsidP="00310112">
            <w:pPr>
              <w:suppressAutoHyphens w:val="0"/>
              <w:spacing w:line="276" w:lineRule="auto"/>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0669A918" w14:textId="77777777" w:rsidR="0068084C" w:rsidRPr="002C0EF8" w:rsidRDefault="0068084C" w:rsidP="00310112">
            <w:pPr>
              <w:suppressAutoHyphens w:val="0"/>
              <w:spacing w:line="276" w:lineRule="auto"/>
              <w:ind w:firstLine="0"/>
              <w:jc w:val="center"/>
            </w:pPr>
            <w:r w:rsidRPr="002C0EF8">
              <w:t>Н</w:t>
            </w:r>
          </w:p>
        </w:tc>
        <w:tc>
          <w:tcPr>
            <w:tcW w:w="5556" w:type="dxa"/>
            <w:tcBorders>
              <w:top w:val="nil"/>
              <w:left w:val="nil"/>
              <w:bottom w:val="single" w:sz="4" w:space="0" w:color="auto"/>
              <w:right w:val="single" w:sz="4" w:space="0" w:color="auto"/>
            </w:tcBorders>
            <w:shd w:val="clear" w:color="auto" w:fill="auto"/>
            <w:hideMark/>
          </w:tcPr>
          <w:p w14:paraId="1E88A535" w14:textId="77777777" w:rsidR="0068084C" w:rsidRPr="002C0EF8" w:rsidRDefault="0068084C" w:rsidP="00310112">
            <w:pPr>
              <w:suppressAutoHyphens w:val="0"/>
              <w:spacing w:line="276" w:lineRule="auto"/>
              <w:ind w:firstLine="0"/>
              <w:jc w:val="left"/>
            </w:pPr>
            <w:r w:rsidRPr="002C0EF8">
              <w:t xml:space="preserve">Состав элемента представлен в таблице 5.29 </w:t>
            </w:r>
          </w:p>
        </w:tc>
      </w:tr>
      <w:tr w:rsidR="0068084C" w:rsidRPr="002C0EF8" w14:paraId="3ED3C116" w14:textId="77777777" w:rsidTr="001F29F9">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7C45689F" w14:textId="77777777" w:rsidR="0068084C" w:rsidRPr="002C0EF8" w:rsidRDefault="0068084C" w:rsidP="007D65E1">
            <w:pPr>
              <w:suppressAutoHyphens w:val="0"/>
              <w:ind w:firstLine="0"/>
              <w:jc w:val="left"/>
            </w:pPr>
            <w:r w:rsidRPr="002C0EF8">
              <w:t xml:space="preserve">Контактные сведения </w:t>
            </w:r>
          </w:p>
        </w:tc>
        <w:tc>
          <w:tcPr>
            <w:tcW w:w="2025" w:type="dxa"/>
            <w:tcBorders>
              <w:top w:val="nil"/>
              <w:left w:val="nil"/>
              <w:bottom w:val="single" w:sz="4" w:space="0" w:color="auto"/>
              <w:right w:val="single" w:sz="4" w:space="0" w:color="auto"/>
            </w:tcBorders>
            <w:shd w:val="clear" w:color="auto" w:fill="auto"/>
            <w:hideMark/>
          </w:tcPr>
          <w:p w14:paraId="0DCBA136" w14:textId="77777777" w:rsidR="0068084C" w:rsidRPr="002C0EF8" w:rsidRDefault="0068084C" w:rsidP="007D65E1">
            <w:pPr>
              <w:suppressAutoHyphens w:val="0"/>
              <w:ind w:firstLine="0"/>
              <w:jc w:val="center"/>
            </w:pPr>
            <w:r w:rsidRPr="002C0EF8">
              <w:t>Контакт</w:t>
            </w:r>
          </w:p>
        </w:tc>
        <w:tc>
          <w:tcPr>
            <w:tcW w:w="1208" w:type="dxa"/>
            <w:tcBorders>
              <w:top w:val="nil"/>
              <w:left w:val="nil"/>
              <w:bottom w:val="single" w:sz="4" w:space="0" w:color="auto"/>
              <w:right w:val="single" w:sz="4" w:space="0" w:color="auto"/>
            </w:tcBorders>
            <w:shd w:val="clear" w:color="auto" w:fill="auto"/>
            <w:hideMark/>
          </w:tcPr>
          <w:p w14:paraId="57F45B6C" w14:textId="77777777" w:rsidR="0068084C" w:rsidRPr="002C0EF8" w:rsidRDefault="0068084C"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54643106" w14:textId="77777777" w:rsidR="0068084C" w:rsidRPr="002C0EF8" w:rsidRDefault="0068084C"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22B99783" w14:textId="77777777" w:rsidR="0068084C" w:rsidRPr="002C0EF8" w:rsidRDefault="0068084C" w:rsidP="007D65E1">
            <w:pPr>
              <w:suppressAutoHyphens w:val="0"/>
              <w:ind w:firstLine="0"/>
              <w:jc w:val="center"/>
            </w:pPr>
            <w:r w:rsidRPr="002C0EF8">
              <w:t>Н</w:t>
            </w:r>
          </w:p>
        </w:tc>
        <w:tc>
          <w:tcPr>
            <w:tcW w:w="5556" w:type="dxa"/>
            <w:tcBorders>
              <w:top w:val="nil"/>
              <w:left w:val="nil"/>
              <w:bottom w:val="single" w:sz="4" w:space="0" w:color="auto"/>
              <w:right w:val="single" w:sz="4" w:space="0" w:color="auto"/>
            </w:tcBorders>
            <w:shd w:val="clear" w:color="auto" w:fill="auto"/>
            <w:hideMark/>
          </w:tcPr>
          <w:p w14:paraId="44F63862" w14:textId="77777777" w:rsidR="0068084C" w:rsidRPr="002C0EF8" w:rsidRDefault="0068084C" w:rsidP="007D65E1">
            <w:pPr>
              <w:suppressAutoHyphens w:val="0"/>
              <w:ind w:firstLine="0"/>
              <w:jc w:val="left"/>
            </w:pPr>
            <w:r w:rsidRPr="002C0EF8">
              <w:t xml:space="preserve">Типовой элемент &lt;КонтактТип&gt;. </w:t>
            </w:r>
          </w:p>
          <w:p w14:paraId="34DDDF7E" w14:textId="77777777" w:rsidR="0068084C" w:rsidRPr="002C0EF8" w:rsidRDefault="0068084C" w:rsidP="007D65E1">
            <w:pPr>
              <w:suppressAutoHyphens w:val="0"/>
              <w:ind w:firstLine="0"/>
              <w:jc w:val="left"/>
            </w:pPr>
            <w:r w:rsidRPr="002C0EF8">
              <w:t xml:space="preserve">Состав элемента представлен в таблице 5.48 </w:t>
            </w:r>
          </w:p>
        </w:tc>
      </w:tr>
    </w:tbl>
    <w:p w14:paraId="24679438" w14:textId="77777777" w:rsidR="004F32FB" w:rsidRDefault="004F32FB" w:rsidP="0068084C">
      <w:pPr>
        <w:suppressAutoHyphens w:val="0"/>
        <w:spacing w:before="360"/>
        <w:ind w:firstLine="0"/>
        <w:jc w:val="right"/>
      </w:pPr>
    </w:p>
    <w:p w14:paraId="34ADDC58" w14:textId="77777777" w:rsidR="004F32FB" w:rsidRDefault="004F32FB" w:rsidP="0068084C">
      <w:pPr>
        <w:suppressAutoHyphens w:val="0"/>
        <w:spacing w:before="360"/>
        <w:ind w:firstLine="0"/>
        <w:jc w:val="right"/>
      </w:pPr>
    </w:p>
    <w:p w14:paraId="0CEAF80F" w14:textId="77777777" w:rsidR="004F32FB" w:rsidRDefault="004F32FB" w:rsidP="0068084C">
      <w:pPr>
        <w:suppressAutoHyphens w:val="0"/>
        <w:spacing w:before="360"/>
        <w:ind w:firstLine="0"/>
        <w:jc w:val="right"/>
      </w:pPr>
    </w:p>
    <w:p w14:paraId="5CA33A70" w14:textId="77777777" w:rsidR="0068084C" w:rsidRPr="002C0EF8" w:rsidRDefault="0068084C" w:rsidP="0068084C">
      <w:pPr>
        <w:suppressAutoHyphens w:val="0"/>
        <w:spacing w:before="360"/>
        <w:ind w:firstLine="0"/>
        <w:jc w:val="right"/>
      </w:pPr>
      <w:r w:rsidRPr="002C0EF8">
        <w:t>Таблица 5.25</w:t>
      </w:r>
    </w:p>
    <w:p w14:paraId="7D05C588" w14:textId="77777777" w:rsidR="0068084C" w:rsidRPr="002C0EF8" w:rsidRDefault="0068084C" w:rsidP="0068084C">
      <w:pPr>
        <w:suppressAutoHyphens w:val="0"/>
        <w:spacing w:after="120"/>
        <w:ind w:firstLine="0"/>
        <w:jc w:val="center"/>
        <w15:collapsed/>
        <w:rPr>
          <w:sz w:val="20"/>
          <w:szCs w:val="20"/>
        </w:rPr>
      </w:pPr>
      <w:r w:rsidRPr="002C0EF8">
        <w:rPr>
          <w:b/>
          <w:bCs/>
        </w:rPr>
        <w:t>Идентификационные сведения (ИдСв)</w:t>
      </w:r>
    </w:p>
    <w:tbl>
      <w:tblPr>
        <w:tblW w:w="16013" w:type="dxa"/>
        <w:jc w:val="center"/>
        <w:tblLook w:val="04A0" w:firstRow="1" w:lastRow="0" w:firstColumn="1" w:lastColumn="0" w:noHBand="0" w:noVBand="1"/>
      </w:tblPr>
      <w:tblGrid>
        <w:gridCol w:w="4106"/>
        <w:gridCol w:w="2025"/>
        <w:gridCol w:w="1208"/>
        <w:gridCol w:w="1208"/>
        <w:gridCol w:w="1910"/>
        <w:gridCol w:w="5556"/>
      </w:tblGrid>
      <w:tr w:rsidR="0068084C" w:rsidRPr="002C0EF8" w14:paraId="17EA3E02" w14:textId="77777777" w:rsidTr="001F29F9">
        <w:trPr>
          <w:trHeight w:val="23"/>
          <w:tblHeader/>
          <w:jc w:val="center"/>
        </w:trPr>
        <w:tc>
          <w:tcPr>
            <w:tcW w:w="410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177F35B" w14:textId="77777777" w:rsidR="0068084C" w:rsidRPr="002C0EF8" w:rsidRDefault="0068084C" w:rsidP="007D65E1">
            <w:pPr>
              <w:suppressAutoHyphens w:val="0"/>
              <w:ind w:firstLine="0"/>
              <w:jc w:val="center"/>
              <w:rPr>
                <w:b/>
                <w:bCs/>
              </w:rPr>
            </w:pPr>
            <w:r w:rsidRPr="002C0EF8">
              <w:rPr>
                <w:b/>
                <w:bCs/>
              </w:rPr>
              <w:t>Наименование элемента</w:t>
            </w:r>
          </w:p>
        </w:tc>
        <w:tc>
          <w:tcPr>
            <w:tcW w:w="2025" w:type="dxa"/>
            <w:tcBorders>
              <w:top w:val="single" w:sz="4" w:space="0" w:color="auto"/>
              <w:left w:val="nil"/>
              <w:bottom w:val="single" w:sz="4" w:space="0" w:color="auto"/>
              <w:right w:val="single" w:sz="4" w:space="0" w:color="auto"/>
            </w:tcBorders>
            <w:shd w:val="clear" w:color="000000" w:fill="EAEAEA"/>
            <w:vAlign w:val="center"/>
            <w:hideMark/>
          </w:tcPr>
          <w:p w14:paraId="51BFDB20" w14:textId="77777777" w:rsidR="0068084C" w:rsidRPr="002C0EF8" w:rsidRDefault="0068084C"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8463823" w14:textId="77777777" w:rsidR="0068084C" w:rsidRPr="002C0EF8" w:rsidRDefault="0068084C"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8E46491" w14:textId="77777777" w:rsidR="0068084C" w:rsidRPr="002C0EF8" w:rsidRDefault="0068084C"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CF2DDF2" w14:textId="77777777" w:rsidR="0068084C" w:rsidRPr="002C0EF8" w:rsidRDefault="0068084C" w:rsidP="007D65E1">
            <w:pPr>
              <w:suppressAutoHyphens w:val="0"/>
              <w:ind w:firstLine="0"/>
              <w:jc w:val="center"/>
              <w:rPr>
                <w:b/>
                <w:bCs/>
              </w:rPr>
            </w:pPr>
            <w:r w:rsidRPr="002C0EF8">
              <w:rPr>
                <w:b/>
                <w:bCs/>
              </w:rPr>
              <w:t>Признак обязательности элемента</w:t>
            </w:r>
          </w:p>
        </w:tc>
        <w:tc>
          <w:tcPr>
            <w:tcW w:w="5556" w:type="dxa"/>
            <w:tcBorders>
              <w:top w:val="single" w:sz="4" w:space="0" w:color="auto"/>
              <w:left w:val="nil"/>
              <w:bottom w:val="single" w:sz="4" w:space="0" w:color="auto"/>
              <w:right w:val="single" w:sz="4" w:space="0" w:color="auto"/>
            </w:tcBorders>
            <w:shd w:val="clear" w:color="000000" w:fill="EAEAEA"/>
            <w:vAlign w:val="center"/>
            <w:hideMark/>
          </w:tcPr>
          <w:p w14:paraId="0C3993DD" w14:textId="77777777" w:rsidR="0068084C" w:rsidRPr="002C0EF8" w:rsidRDefault="0068084C" w:rsidP="007D65E1">
            <w:pPr>
              <w:suppressAutoHyphens w:val="0"/>
              <w:ind w:firstLine="0"/>
              <w:jc w:val="center"/>
              <w:rPr>
                <w:b/>
                <w:bCs/>
              </w:rPr>
            </w:pPr>
            <w:r w:rsidRPr="002C0EF8">
              <w:rPr>
                <w:b/>
                <w:bCs/>
              </w:rPr>
              <w:t>Дополнительная информация</w:t>
            </w:r>
          </w:p>
        </w:tc>
      </w:tr>
      <w:tr w:rsidR="0068084C" w:rsidRPr="002C0EF8" w14:paraId="3A744B05" w14:textId="77777777" w:rsidTr="001F29F9">
        <w:trPr>
          <w:trHeight w:val="23"/>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14:paraId="22408295" w14:textId="77777777" w:rsidR="0068084C" w:rsidRPr="002C0EF8" w:rsidRDefault="0068084C" w:rsidP="007D65E1">
            <w:pPr>
              <w:suppressAutoHyphens w:val="0"/>
              <w:ind w:firstLine="0"/>
              <w:jc w:val="left"/>
            </w:pPr>
            <w:r w:rsidRPr="002C0EF8">
              <w:t>Сведения об индивидуальном предпринимателе   |</w:t>
            </w:r>
          </w:p>
          <w:p w14:paraId="4F44288D" w14:textId="77777777" w:rsidR="00CA78E6" w:rsidRPr="002C0EF8" w:rsidRDefault="00CA78E6" w:rsidP="007D65E1">
            <w:pPr>
              <w:suppressAutoHyphens w:val="0"/>
              <w:ind w:firstLine="0"/>
              <w:jc w:val="left"/>
            </w:pPr>
            <w:r w:rsidRPr="002C0EF8">
              <w:t>Сведения об организации, состоящей на учете в налоговом органе   |</w:t>
            </w:r>
          </w:p>
          <w:p w14:paraId="0D1A0855" w14:textId="77777777" w:rsidR="00CA78E6" w:rsidRPr="002C0EF8" w:rsidRDefault="00CA78E6" w:rsidP="007D65E1">
            <w:pPr>
              <w:suppressAutoHyphens w:val="0"/>
              <w:ind w:firstLine="0"/>
              <w:jc w:val="left"/>
            </w:pPr>
            <w:r w:rsidRPr="002C0EF8">
              <w:t>Сведения об иностранной организации (иностранном гражданине), не состоящей/состоящем на учете в налоговом органе   |</w:t>
            </w:r>
          </w:p>
          <w:p w14:paraId="10599976" w14:textId="61B1DE98" w:rsidR="00CA78E6" w:rsidRPr="002C0EF8" w:rsidRDefault="00CA78E6" w:rsidP="007D65E1">
            <w:pPr>
              <w:suppressAutoHyphens w:val="0"/>
              <w:ind w:firstLine="0"/>
              <w:jc w:val="left"/>
            </w:pPr>
            <w:r w:rsidRPr="002C0EF8">
              <w:t>Сведения о физическом лице, не являющемся индивидуальным предпринимателем</w:t>
            </w:r>
          </w:p>
        </w:tc>
        <w:tc>
          <w:tcPr>
            <w:tcW w:w="2025" w:type="dxa"/>
            <w:tcBorders>
              <w:top w:val="single" w:sz="4" w:space="0" w:color="auto"/>
              <w:left w:val="nil"/>
              <w:bottom w:val="single" w:sz="4" w:space="0" w:color="auto"/>
              <w:right w:val="single" w:sz="4" w:space="0" w:color="auto"/>
            </w:tcBorders>
            <w:shd w:val="clear" w:color="auto" w:fill="auto"/>
            <w:hideMark/>
          </w:tcPr>
          <w:p w14:paraId="0908F75C" w14:textId="77777777" w:rsidR="0068084C" w:rsidRPr="002C0EF8" w:rsidRDefault="0068084C" w:rsidP="007D65E1">
            <w:pPr>
              <w:suppressAutoHyphens w:val="0"/>
              <w:ind w:firstLine="0"/>
              <w:jc w:val="center"/>
            </w:pPr>
            <w:r w:rsidRPr="002C0EF8">
              <w:t>СвИП</w:t>
            </w:r>
          </w:p>
          <w:p w14:paraId="570E7C43" w14:textId="77777777" w:rsidR="004A5179" w:rsidRPr="002C0EF8" w:rsidRDefault="004A5179" w:rsidP="007D65E1">
            <w:pPr>
              <w:suppressAutoHyphens w:val="0"/>
              <w:ind w:firstLine="0"/>
              <w:jc w:val="center"/>
            </w:pPr>
          </w:p>
          <w:p w14:paraId="6897E6C9" w14:textId="77777777" w:rsidR="00CA78E6" w:rsidRPr="002C0EF8" w:rsidRDefault="00CA78E6" w:rsidP="007D65E1">
            <w:pPr>
              <w:suppressAutoHyphens w:val="0"/>
              <w:ind w:firstLine="0"/>
              <w:jc w:val="center"/>
            </w:pPr>
            <w:r w:rsidRPr="002C0EF8">
              <w:t>СвЮЛУч</w:t>
            </w:r>
          </w:p>
          <w:p w14:paraId="0F7C74B8" w14:textId="77777777" w:rsidR="00CA78E6" w:rsidRPr="002C0EF8" w:rsidRDefault="00CA78E6" w:rsidP="007D65E1">
            <w:pPr>
              <w:suppressAutoHyphens w:val="0"/>
              <w:ind w:firstLine="0"/>
              <w:jc w:val="center"/>
            </w:pPr>
          </w:p>
          <w:p w14:paraId="6D8B3C31" w14:textId="77777777" w:rsidR="00CA78E6" w:rsidRPr="002C0EF8" w:rsidRDefault="00CA78E6" w:rsidP="007D65E1">
            <w:pPr>
              <w:suppressAutoHyphens w:val="0"/>
              <w:ind w:firstLine="0"/>
              <w:jc w:val="center"/>
            </w:pPr>
            <w:r w:rsidRPr="002C0EF8">
              <w:t>СвИнНеУч</w:t>
            </w:r>
          </w:p>
          <w:p w14:paraId="34F38F00" w14:textId="77777777" w:rsidR="00CA78E6" w:rsidRPr="002C0EF8" w:rsidRDefault="00CA78E6" w:rsidP="007D65E1">
            <w:pPr>
              <w:suppressAutoHyphens w:val="0"/>
              <w:ind w:firstLine="0"/>
              <w:jc w:val="center"/>
            </w:pPr>
          </w:p>
          <w:p w14:paraId="21D42440" w14:textId="77777777" w:rsidR="00CA78E6" w:rsidRPr="002C0EF8" w:rsidRDefault="00CA78E6" w:rsidP="007D65E1">
            <w:pPr>
              <w:suppressAutoHyphens w:val="0"/>
              <w:ind w:firstLine="0"/>
              <w:jc w:val="center"/>
            </w:pPr>
          </w:p>
          <w:p w14:paraId="14B8EE1B" w14:textId="77777777" w:rsidR="00CA78E6" w:rsidRPr="002C0EF8" w:rsidRDefault="00CA78E6" w:rsidP="007D65E1">
            <w:pPr>
              <w:suppressAutoHyphens w:val="0"/>
              <w:ind w:firstLine="0"/>
              <w:jc w:val="center"/>
            </w:pPr>
          </w:p>
          <w:p w14:paraId="02070861" w14:textId="77777777" w:rsidR="00CA78E6" w:rsidRPr="002C0EF8" w:rsidRDefault="00CA78E6" w:rsidP="007D65E1">
            <w:pPr>
              <w:suppressAutoHyphens w:val="0"/>
              <w:ind w:firstLine="0"/>
              <w:jc w:val="center"/>
            </w:pPr>
          </w:p>
          <w:p w14:paraId="58610953" w14:textId="7DB7703E" w:rsidR="00CA78E6" w:rsidRPr="002C0EF8" w:rsidRDefault="00CA78E6" w:rsidP="007D65E1">
            <w:pPr>
              <w:suppressAutoHyphens w:val="0"/>
              <w:ind w:firstLine="0"/>
              <w:jc w:val="center"/>
            </w:pPr>
            <w:r w:rsidRPr="002C0EF8">
              <w:t>СвФЛУч</w:t>
            </w:r>
          </w:p>
        </w:tc>
        <w:tc>
          <w:tcPr>
            <w:tcW w:w="1208" w:type="dxa"/>
            <w:tcBorders>
              <w:top w:val="single" w:sz="4" w:space="0" w:color="auto"/>
              <w:left w:val="nil"/>
              <w:bottom w:val="single" w:sz="4" w:space="0" w:color="auto"/>
              <w:right w:val="single" w:sz="4" w:space="0" w:color="auto"/>
            </w:tcBorders>
            <w:shd w:val="clear" w:color="auto" w:fill="auto"/>
            <w:hideMark/>
          </w:tcPr>
          <w:p w14:paraId="6EFCB942" w14:textId="77777777" w:rsidR="0068084C" w:rsidRPr="002C0EF8" w:rsidRDefault="0068084C" w:rsidP="007D65E1">
            <w:pPr>
              <w:suppressAutoHyphens w:val="0"/>
              <w:ind w:firstLine="0"/>
              <w:jc w:val="center"/>
            </w:pPr>
            <w:r w:rsidRPr="002C0EF8">
              <w:t>С</w:t>
            </w:r>
          </w:p>
          <w:p w14:paraId="169B1E58" w14:textId="77777777" w:rsidR="00CA78E6" w:rsidRDefault="00CA78E6" w:rsidP="007D65E1">
            <w:pPr>
              <w:suppressAutoHyphens w:val="0"/>
              <w:ind w:firstLine="0"/>
              <w:jc w:val="center"/>
            </w:pPr>
          </w:p>
          <w:p w14:paraId="57E7C3E6" w14:textId="07401EA9" w:rsidR="00CA78E6" w:rsidRPr="002C0EF8" w:rsidRDefault="00CA78E6" w:rsidP="007D65E1">
            <w:pPr>
              <w:suppressAutoHyphens w:val="0"/>
              <w:ind w:firstLine="0"/>
              <w:jc w:val="center"/>
            </w:pPr>
            <w:r w:rsidRPr="002C0EF8">
              <w:t>С</w:t>
            </w:r>
          </w:p>
          <w:p w14:paraId="13E4380F" w14:textId="77777777" w:rsidR="00CA78E6" w:rsidRPr="002C0EF8" w:rsidRDefault="00CA78E6" w:rsidP="007D65E1">
            <w:pPr>
              <w:suppressAutoHyphens w:val="0"/>
              <w:ind w:firstLine="0"/>
              <w:jc w:val="center"/>
            </w:pPr>
          </w:p>
          <w:p w14:paraId="1360F0BE" w14:textId="77777777" w:rsidR="00CA78E6" w:rsidRPr="002C0EF8" w:rsidRDefault="00CA78E6" w:rsidP="007D65E1">
            <w:pPr>
              <w:suppressAutoHyphens w:val="0"/>
              <w:ind w:firstLine="0"/>
              <w:jc w:val="center"/>
            </w:pPr>
            <w:r w:rsidRPr="002C0EF8">
              <w:t>С</w:t>
            </w:r>
          </w:p>
          <w:p w14:paraId="09005323" w14:textId="77777777" w:rsidR="00CA78E6" w:rsidRPr="002C0EF8" w:rsidRDefault="00CA78E6" w:rsidP="007D65E1">
            <w:pPr>
              <w:suppressAutoHyphens w:val="0"/>
              <w:ind w:firstLine="0"/>
              <w:jc w:val="center"/>
            </w:pPr>
          </w:p>
          <w:p w14:paraId="652AAF41" w14:textId="77777777" w:rsidR="00CA78E6" w:rsidRPr="002C0EF8" w:rsidRDefault="00CA78E6" w:rsidP="007D65E1">
            <w:pPr>
              <w:suppressAutoHyphens w:val="0"/>
              <w:ind w:firstLine="0"/>
              <w:jc w:val="center"/>
            </w:pPr>
          </w:p>
          <w:p w14:paraId="50C0F68F" w14:textId="77777777" w:rsidR="00CA78E6" w:rsidRPr="002C0EF8" w:rsidRDefault="00CA78E6" w:rsidP="007D65E1">
            <w:pPr>
              <w:suppressAutoHyphens w:val="0"/>
              <w:ind w:firstLine="0"/>
              <w:jc w:val="center"/>
            </w:pPr>
          </w:p>
          <w:p w14:paraId="591E7E48" w14:textId="77777777" w:rsidR="00CA78E6" w:rsidRPr="002C0EF8" w:rsidRDefault="00CA78E6" w:rsidP="007D65E1">
            <w:pPr>
              <w:suppressAutoHyphens w:val="0"/>
              <w:ind w:firstLine="0"/>
              <w:jc w:val="center"/>
            </w:pPr>
          </w:p>
          <w:p w14:paraId="1DAF9D9B" w14:textId="3BF9A79F" w:rsidR="00CA78E6" w:rsidRPr="002C0EF8" w:rsidRDefault="00CA78E6" w:rsidP="007D65E1">
            <w:pPr>
              <w:suppressAutoHyphens w:val="0"/>
              <w:ind w:firstLine="0"/>
              <w:jc w:val="center"/>
            </w:pPr>
            <w:r w:rsidRPr="002C0EF8">
              <w:t>С</w:t>
            </w:r>
          </w:p>
        </w:tc>
        <w:tc>
          <w:tcPr>
            <w:tcW w:w="1208" w:type="dxa"/>
            <w:tcBorders>
              <w:top w:val="single" w:sz="4" w:space="0" w:color="auto"/>
              <w:left w:val="nil"/>
              <w:bottom w:val="single" w:sz="4" w:space="0" w:color="auto"/>
              <w:right w:val="single" w:sz="4" w:space="0" w:color="auto"/>
            </w:tcBorders>
            <w:shd w:val="clear" w:color="auto" w:fill="auto"/>
            <w:hideMark/>
          </w:tcPr>
          <w:p w14:paraId="753DFEB9" w14:textId="77777777" w:rsidR="0068084C" w:rsidRPr="002C0EF8" w:rsidRDefault="0068084C" w:rsidP="007D65E1">
            <w:pPr>
              <w:suppressAutoHyphens w:val="0"/>
              <w:ind w:firstLine="0"/>
              <w:jc w:val="center"/>
            </w:pPr>
            <w:r w:rsidRPr="002C0EF8">
              <w:t> </w:t>
            </w:r>
          </w:p>
        </w:tc>
        <w:tc>
          <w:tcPr>
            <w:tcW w:w="1910" w:type="dxa"/>
            <w:tcBorders>
              <w:top w:val="single" w:sz="4" w:space="0" w:color="auto"/>
              <w:left w:val="nil"/>
              <w:bottom w:val="single" w:sz="4" w:space="0" w:color="auto"/>
              <w:right w:val="single" w:sz="4" w:space="0" w:color="auto"/>
            </w:tcBorders>
            <w:shd w:val="clear" w:color="auto" w:fill="auto"/>
            <w:hideMark/>
          </w:tcPr>
          <w:p w14:paraId="41E4E24E" w14:textId="77777777" w:rsidR="0068084C" w:rsidRPr="002C0EF8" w:rsidRDefault="0068084C" w:rsidP="007D65E1">
            <w:pPr>
              <w:suppressAutoHyphens w:val="0"/>
              <w:ind w:firstLine="0"/>
              <w:jc w:val="center"/>
            </w:pPr>
            <w:r w:rsidRPr="002C0EF8">
              <w:t>О</w:t>
            </w:r>
          </w:p>
          <w:p w14:paraId="6A0DB086" w14:textId="77777777" w:rsidR="004A5179" w:rsidRPr="002C0EF8" w:rsidRDefault="004A5179" w:rsidP="007D65E1">
            <w:pPr>
              <w:suppressAutoHyphens w:val="0"/>
              <w:ind w:firstLine="0"/>
              <w:jc w:val="center"/>
            </w:pPr>
          </w:p>
          <w:p w14:paraId="5778E75D" w14:textId="697F5A33" w:rsidR="00CA78E6" w:rsidRPr="002C0EF8" w:rsidRDefault="00CA78E6" w:rsidP="007D65E1">
            <w:pPr>
              <w:suppressAutoHyphens w:val="0"/>
              <w:ind w:firstLine="0"/>
              <w:jc w:val="center"/>
            </w:pPr>
            <w:r w:rsidRPr="002C0EF8">
              <w:t>О</w:t>
            </w:r>
          </w:p>
          <w:p w14:paraId="48CFF8A0" w14:textId="77777777" w:rsidR="00CA78E6" w:rsidRPr="002C0EF8" w:rsidRDefault="00CA78E6" w:rsidP="007D65E1">
            <w:pPr>
              <w:suppressAutoHyphens w:val="0"/>
              <w:ind w:firstLine="0"/>
              <w:jc w:val="center"/>
            </w:pPr>
          </w:p>
          <w:p w14:paraId="468AA1FE" w14:textId="77777777" w:rsidR="00CA78E6" w:rsidRPr="002C0EF8" w:rsidRDefault="00CA78E6" w:rsidP="007D65E1">
            <w:pPr>
              <w:suppressAutoHyphens w:val="0"/>
              <w:ind w:firstLine="0"/>
              <w:jc w:val="center"/>
            </w:pPr>
            <w:r w:rsidRPr="002C0EF8">
              <w:t>О</w:t>
            </w:r>
          </w:p>
          <w:p w14:paraId="7CF02F75" w14:textId="77777777" w:rsidR="00CA78E6" w:rsidRPr="002C0EF8" w:rsidRDefault="00CA78E6" w:rsidP="007D65E1">
            <w:pPr>
              <w:suppressAutoHyphens w:val="0"/>
              <w:ind w:firstLine="0"/>
              <w:jc w:val="center"/>
            </w:pPr>
          </w:p>
          <w:p w14:paraId="42CCAC77" w14:textId="77777777" w:rsidR="00CA78E6" w:rsidRPr="002C0EF8" w:rsidRDefault="00CA78E6" w:rsidP="007D65E1">
            <w:pPr>
              <w:suppressAutoHyphens w:val="0"/>
              <w:ind w:firstLine="0"/>
              <w:jc w:val="center"/>
            </w:pPr>
          </w:p>
          <w:p w14:paraId="750A5DFC" w14:textId="77777777" w:rsidR="00CA78E6" w:rsidRPr="002C0EF8" w:rsidRDefault="00CA78E6" w:rsidP="007D65E1">
            <w:pPr>
              <w:suppressAutoHyphens w:val="0"/>
              <w:ind w:firstLine="0"/>
              <w:jc w:val="center"/>
            </w:pPr>
          </w:p>
          <w:p w14:paraId="4A8384D6" w14:textId="77777777" w:rsidR="00CA78E6" w:rsidRPr="002C0EF8" w:rsidRDefault="00CA78E6" w:rsidP="007D65E1">
            <w:pPr>
              <w:suppressAutoHyphens w:val="0"/>
              <w:ind w:firstLine="0"/>
              <w:jc w:val="center"/>
            </w:pPr>
          </w:p>
          <w:p w14:paraId="666200FB" w14:textId="6F79FC40" w:rsidR="00CA78E6" w:rsidRPr="002C0EF8" w:rsidRDefault="00CA78E6" w:rsidP="007D65E1">
            <w:pPr>
              <w:suppressAutoHyphens w:val="0"/>
              <w:ind w:firstLine="0"/>
              <w:jc w:val="center"/>
            </w:pPr>
            <w:r w:rsidRPr="002C0EF8">
              <w:t>О</w:t>
            </w:r>
          </w:p>
        </w:tc>
        <w:tc>
          <w:tcPr>
            <w:tcW w:w="5556" w:type="dxa"/>
            <w:tcBorders>
              <w:top w:val="single" w:sz="4" w:space="0" w:color="auto"/>
              <w:left w:val="nil"/>
              <w:bottom w:val="single" w:sz="4" w:space="0" w:color="auto"/>
              <w:right w:val="single" w:sz="4" w:space="0" w:color="auto"/>
            </w:tcBorders>
            <w:shd w:val="clear" w:color="auto" w:fill="auto"/>
            <w:hideMark/>
          </w:tcPr>
          <w:p w14:paraId="55B43802" w14:textId="77777777" w:rsidR="0068084C" w:rsidRPr="002C0EF8" w:rsidRDefault="0068084C" w:rsidP="007D65E1">
            <w:pPr>
              <w:suppressAutoHyphens w:val="0"/>
              <w:ind w:firstLine="0"/>
              <w:jc w:val="left"/>
            </w:pPr>
            <w:r w:rsidRPr="002C0EF8">
              <w:t xml:space="preserve">Состав элемента представлен в таблице 5.26 </w:t>
            </w:r>
          </w:p>
          <w:p w14:paraId="7DD58AA0" w14:textId="77777777" w:rsidR="00CA78E6" w:rsidRDefault="00CA78E6" w:rsidP="007D65E1">
            <w:pPr>
              <w:suppressAutoHyphens w:val="0"/>
              <w:ind w:firstLine="0"/>
              <w:jc w:val="left"/>
            </w:pPr>
          </w:p>
          <w:p w14:paraId="54CF8BFC" w14:textId="77777777" w:rsidR="00CA78E6" w:rsidRPr="002C0EF8" w:rsidRDefault="00CA78E6" w:rsidP="007D65E1">
            <w:pPr>
              <w:suppressAutoHyphens w:val="0"/>
              <w:ind w:firstLine="0"/>
              <w:jc w:val="left"/>
            </w:pPr>
            <w:r w:rsidRPr="002C0EF8">
              <w:t>Состав элемента представлен в таблице 5.27</w:t>
            </w:r>
          </w:p>
          <w:p w14:paraId="3F956B97" w14:textId="77777777" w:rsidR="00CA78E6" w:rsidRPr="002C0EF8" w:rsidRDefault="00CA78E6" w:rsidP="007D65E1">
            <w:pPr>
              <w:suppressAutoHyphens w:val="0"/>
              <w:ind w:firstLine="0"/>
              <w:jc w:val="left"/>
            </w:pPr>
          </w:p>
          <w:p w14:paraId="156613F1" w14:textId="77777777" w:rsidR="00CA78E6" w:rsidRPr="002C0EF8" w:rsidRDefault="00CA78E6" w:rsidP="00CA78E6">
            <w:pPr>
              <w:suppressAutoHyphens w:val="0"/>
              <w:ind w:firstLine="0"/>
              <w:jc w:val="left"/>
            </w:pPr>
            <w:r w:rsidRPr="002C0EF8">
              <w:t xml:space="preserve">Типовой элемент &lt;СвИнНеУчТип&gt;. </w:t>
            </w:r>
          </w:p>
          <w:p w14:paraId="2DD36654" w14:textId="77777777" w:rsidR="00CA78E6" w:rsidRPr="002C0EF8" w:rsidRDefault="00CA78E6" w:rsidP="00CA78E6">
            <w:pPr>
              <w:suppressAutoHyphens w:val="0"/>
              <w:ind w:firstLine="0"/>
              <w:jc w:val="left"/>
            </w:pPr>
            <w:r w:rsidRPr="002C0EF8">
              <w:t>Состав элемента представлен в таблице 5.41</w:t>
            </w:r>
          </w:p>
          <w:p w14:paraId="1E3C33D9" w14:textId="77777777" w:rsidR="00CA78E6" w:rsidRPr="002C0EF8" w:rsidRDefault="00CA78E6" w:rsidP="00CA78E6">
            <w:pPr>
              <w:suppressAutoHyphens w:val="0"/>
              <w:ind w:firstLine="0"/>
              <w:jc w:val="left"/>
            </w:pPr>
          </w:p>
          <w:p w14:paraId="46B28E42" w14:textId="77777777" w:rsidR="00CA78E6" w:rsidRPr="002C0EF8" w:rsidRDefault="00CA78E6" w:rsidP="00CA78E6">
            <w:pPr>
              <w:suppressAutoHyphens w:val="0"/>
              <w:ind w:firstLine="0"/>
              <w:jc w:val="left"/>
            </w:pPr>
          </w:p>
          <w:p w14:paraId="53E2ADF8" w14:textId="77777777" w:rsidR="00CA78E6" w:rsidRPr="002C0EF8" w:rsidRDefault="00CA78E6" w:rsidP="00CA78E6">
            <w:pPr>
              <w:suppressAutoHyphens w:val="0"/>
              <w:ind w:firstLine="0"/>
              <w:jc w:val="left"/>
            </w:pPr>
          </w:p>
          <w:p w14:paraId="58CC8E19" w14:textId="02A0D215" w:rsidR="00CA78E6" w:rsidRPr="002C0EF8" w:rsidRDefault="00CA78E6" w:rsidP="00CA78E6">
            <w:pPr>
              <w:suppressAutoHyphens w:val="0"/>
              <w:ind w:firstLine="0"/>
              <w:jc w:val="left"/>
            </w:pPr>
            <w:r w:rsidRPr="002C0EF8">
              <w:t>Состав элемента представлен в таблице 5.28</w:t>
            </w:r>
          </w:p>
        </w:tc>
      </w:tr>
    </w:tbl>
    <w:p w14:paraId="41D84D30" w14:textId="77777777" w:rsidR="0068084C" w:rsidRPr="002C0EF8" w:rsidRDefault="0068084C" w:rsidP="0068084C">
      <w:pPr>
        <w:suppressAutoHyphens w:val="0"/>
        <w:spacing w:before="360"/>
        <w:ind w:firstLine="0"/>
        <w:jc w:val="right"/>
      </w:pPr>
      <w:r w:rsidRPr="002C0EF8">
        <w:t>Таблица 5.26</w:t>
      </w:r>
    </w:p>
    <w:p w14:paraId="2215EFC0" w14:textId="77777777" w:rsidR="0068084C" w:rsidRPr="002C0EF8" w:rsidRDefault="0068084C" w:rsidP="0068084C">
      <w:pPr>
        <w:suppressAutoHyphens w:val="0"/>
        <w:spacing w:after="120"/>
        <w:ind w:firstLine="0"/>
        <w:jc w:val="center"/>
        <w15:collapsed/>
        <w:rPr>
          <w:sz w:val="20"/>
          <w:szCs w:val="20"/>
        </w:rPr>
      </w:pPr>
      <w:r w:rsidRPr="002C0EF8">
        <w:rPr>
          <w:b/>
          <w:bCs/>
        </w:rPr>
        <w:t>Сведения об индивидуальном предпринимателе (СвИП)</w:t>
      </w:r>
    </w:p>
    <w:tbl>
      <w:tblPr>
        <w:tblW w:w="16013" w:type="dxa"/>
        <w:jc w:val="center"/>
        <w:tblLook w:val="04A0" w:firstRow="1" w:lastRow="0" w:firstColumn="1" w:lastColumn="0" w:noHBand="0" w:noVBand="1"/>
      </w:tblPr>
      <w:tblGrid>
        <w:gridCol w:w="4106"/>
        <w:gridCol w:w="2025"/>
        <w:gridCol w:w="1208"/>
        <w:gridCol w:w="1208"/>
        <w:gridCol w:w="1910"/>
        <w:gridCol w:w="5556"/>
      </w:tblGrid>
      <w:tr w:rsidR="0068084C" w:rsidRPr="002C0EF8" w14:paraId="1CC95B4D" w14:textId="77777777" w:rsidTr="001F29F9">
        <w:trPr>
          <w:trHeight w:val="23"/>
          <w:tblHeader/>
          <w:jc w:val="center"/>
        </w:trPr>
        <w:tc>
          <w:tcPr>
            <w:tcW w:w="410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E9B4CE7" w14:textId="77777777" w:rsidR="0068084C" w:rsidRPr="002C0EF8" w:rsidRDefault="0068084C" w:rsidP="007D65E1">
            <w:pPr>
              <w:suppressAutoHyphens w:val="0"/>
              <w:ind w:firstLine="0"/>
              <w:jc w:val="center"/>
              <w:rPr>
                <w:b/>
                <w:bCs/>
              </w:rPr>
            </w:pPr>
            <w:r w:rsidRPr="002C0EF8">
              <w:rPr>
                <w:b/>
                <w:bCs/>
              </w:rPr>
              <w:t>Наименование элемента</w:t>
            </w:r>
          </w:p>
        </w:tc>
        <w:tc>
          <w:tcPr>
            <w:tcW w:w="2025" w:type="dxa"/>
            <w:tcBorders>
              <w:top w:val="single" w:sz="4" w:space="0" w:color="auto"/>
              <w:left w:val="nil"/>
              <w:bottom w:val="single" w:sz="4" w:space="0" w:color="auto"/>
              <w:right w:val="single" w:sz="4" w:space="0" w:color="auto"/>
            </w:tcBorders>
            <w:shd w:val="clear" w:color="000000" w:fill="EAEAEA"/>
            <w:vAlign w:val="center"/>
            <w:hideMark/>
          </w:tcPr>
          <w:p w14:paraId="66E1FD93" w14:textId="77777777" w:rsidR="0068084C" w:rsidRPr="002C0EF8" w:rsidRDefault="0068084C"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6C9F16F" w14:textId="77777777" w:rsidR="0068084C" w:rsidRPr="002C0EF8" w:rsidRDefault="0068084C"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C3FDA90" w14:textId="77777777" w:rsidR="0068084C" w:rsidRPr="002C0EF8" w:rsidRDefault="0068084C"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8B07260" w14:textId="77777777" w:rsidR="0068084C" w:rsidRPr="002C0EF8" w:rsidRDefault="0068084C" w:rsidP="007D65E1">
            <w:pPr>
              <w:suppressAutoHyphens w:val="0"/>
              <w:ind w:firstLine="0"/>
              <w:jc w:val="center"/>
              <w:rPr>
                <w:b/>
                <w:bCs/>
              </w:rPr>
            </w:pPr>
            <w:r w:rsidRPr="002C0EF8">
              <w:rPr>
                <w:b/>
                <w:bCs/>
              </w:rPr>
              <w:t>Признак обязательности элемента</w:t>
            </w:r>
          </w:p>
        </w:tc>
        <w:tc>
          <w:tcPr>
            <w:tcW w:w="5556" w:type="dxa"/>
            <w:tcBorders>
              <w:top w:val="single" w:sz="4" w:space="0" w:color="auto"/>
              <w:left w:val="nil"/>
              <w:bottom w:val="single" w:sz="4" w:space="0" w:color="auto"/>
              <w:right w:val="single" w:sz="4" w:space="0" w:color="auto"/>
            </w:tcBorders>
            <w:shd w:val="clear" w:color="000000" w:fill="EAEAEA"/>
            <w:vAlign w:val="center"/>
            <w:hideMark/>
          </w:tcPr>
          <w:p w14:paraId="742078DB" w14:textId="77777777" w:rsidR="0068084C" w:rsidRPr="002C0EF8" w:rsidRDefault="0068084C" w:rsidP="007D65E1">
            <w:pPr>
              <w:suppressAutoHyphens w:val="0"/>
              <w:ind w:firstLine="0"/>
              <w:jc w:val="center"/>
              <w:rPr>
                <w:b/>
                <w:bCs/>
              </w:rPr>
            </w:pPr>
            <w:r w:rsidRPr="002C0EF8">
              <w:rPr>
                <w:b/>
                <w:bCs/>
              </w:rPr>
              <w:t>Дополнительная информация</w:t>
            </w:r>
          </w:p>
        </w:tc>
      </w:tr>
      <w:tr w:rsidR="0068084C" w:rsidRPr="002C0EF8" w14:paraId="43BFAC12" w14:textId="77777777" w:rsidTr="001F29F9">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73C0689E" w14:textId="77777777" w:rsidR="0068084C" w:rsidRPr="002C0EF8" w:rsidRDefault="0068084C" w:rsidP="007D65E1">
            <w:pPr>
              <w:suppressAutoHyphens w:val="0"/>
              <w:ind w:firstLine="0"/>
              <w:jc w:val="left"/>
            </w:pPr>
            <w:r w:rsidRPr="002C0EF8">
              <w:t>Идентификационный номер налогоплательщика (ИНН) индивидуального предпринимателя</w:t>
            </w:r>
          </w:p>
        </w:tc>
        <w:tc>
          <w:tcPr>
            <w:tcW w:w="2025" w:type="dxa"/>
            <w:tcBorders>
              <w:top w:val="nil"/>
              <w:left w:val="nil"/>
              <w:bottom w:val="single" w:sz="4" w:space="0" w:color="auto"/>
              <w:right w:val="single" w:sz="4" w:space="0" w:color="auto"/>
            </w:tcBorders>
            <w:shd w:val="clear" w:color="auto" w:fill="auto"/>
            <w:hideMark/>
          </w:tcPr>
          <w:p w14:paraId="377A78D3" w14:textId="77777777" w:rsidR="0068084C" w:rsidRPr="002C0EF8" w:rsidRDefault="0068084C" w:rsidP="007D65E1">
            <w:pPr>
              <w:suppressAutoHyphens w:val="0"/>
              <w:ind w:firstLine="0"/>
              <w:jc w:val="center"/>
            </w:pPr>
            <w:r w:rsidRPr="002C0EF8">
              <w:t>ИННИП</w:t>
            </w:r>
          </w:p>
        </w:tc>
        <w:tc>
          <w:tcPr>
            <w:tcW w:w="1208" w:type="dxa"/>
            <w:tcBorders>
              <w:top w:val="nil"/>
              <w:left w:val="nil"/>
              <w:bottom w:val="single" w:sz="4" w:space="0" w:color="auto"/>
              <w:right w:val="single" w:sz="4" w:space="0" w:color="auto"/>
            </w:tcBorders>
            <w:shd w:val="clear" w:color="auto" w:fill="auto"/>
            <w:hideMark/>
          </w:tcPr>
          <w:p w14:paraId="707A0134"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38D1DD5" w14:textId="77777777" w:rsidR="0068084C" w:rsidRPr="002C0EF8" w:rsidRDefault="0068084C" w:rsidP="007D65E1">
            <w:pPr>
              <w:suppressAutoHyphens w:val="0"/>
              <w:ind w:firstLine="0"/>
              <w:jc w:val="center"/>
            </w:pPr>
            <w:r w:rsidRPr="002C0EF8">
              <w:t>T(=12)</w:t>
            </w:r>
          </w:p>
        </w:tc>
        <w:tc>
          <w:tcPr>
            <w:tcW w:w="1910" w:type="dxa"/>
            <w:tcBorders>
              <w:top w:val="nil"/>
              <w:left w:val="nil"/>
              <w:bottom w:val="single" w:sz="4" w:space="0" w:color="auto"/>
              <w:right w:val="single" w:sz="4" w:space="0" w:color="auto"/>
            </w:tcBorders>
            <w:shd w:val="clear" w:color="auto" w:fill="auto"/>
            <w:hideMark/>
          </w:tcPr>
          <w:p w14:paraId="27BE2443" w14:textId="77777777" w:rsidR="0068084C" w:rsidRPr="002C0EF8" w:rsidRDefault="0068084C" w:rsidP="007D65E1">
            <w:pPr>
              <w:suppressAutoHyphens w:val="0"/>
              <w:ind w:firstLine="0"/>
              <w:jc w:val="center"/>
            </w:pPr>
            <w:r w:rsidRPr="002C0EF8">
              <w:t>О</w:t>
            </w:r>
          </w:p>
        </w:tc>
        <w:tc>
          <w:tcPr>
            <w:tcW w:w="5556" w:type="dxa"/>
            <w:tcBorders>
              <w:top w:val="nil"/>
              <w:left w:val="nil"/>
              <w:bottom w:val="single" w:sz="4" w:space="0" w:color="auto"/>
              <w:right w:val="single" w:sz="4" w:space="0" w:color="auto"/>
            </w:tcBorders>
            <w:shd w:val="clear" w:color="auto" w:fill="auto"/>
            <w:hideMark/>
          </w:tcPr>
          <w:p w14:paraId="4481D470" w14:textId="77777777" w:rsidR="0068084C" w:rsidRPr="002C0EF8" w:rsidRDefault="0068084C" w:rsidP="007D65E1">
            <w:pPr>
              <w:suppressAutoHyphens w:val="0"/>
              <w:ind w:firstLine="0"/>
              <w:jc w:val="left"/>
            </w:pPr>
            <w:r w:rsidRPr="002C0EF8">
              <w:t xml:space="preserve">Типовой элемент &lt;ИННФЛТип&gt; </w:t>
            </w:r>
          </w:p>
        </w:tc>
      </w:tr>
      <w:tr w:rsidR="0068084C" w:rsidRPr="002C0EF8" w14:paraId="105AE5AF" w14:textId="77777777" w:rsidTr="001F29F9">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2B391125" w14:textId="77777777" w:rsidR="0068084C" w:rsidRPr="002C0EF8" w:rsidRDefault="0068084C" w:rsidP="007D65E1">
            <w:pPr>
              <w:suppressAutoHyphens w:val="0"/>
              <w:ind w:firstLine="0"/>
              <w:jc w:val="left"/>
            </w:pPr>
            <w:r w:rsidRPr="002C0EF8">
              <w:t>Реквизиты свидетельства о государственной регистрации индивидуального предпринимателя</w:t>
            </w:r>
          </w:p>
        </w:tc>
        <w:tc>
          <w:tcPr>
            <w:tcW w:w="2025" w:type="dxa"/>
            <w:tcBorders>
              <w:top w:val="nil"/>
              <w:left w:val="nil"/>
              <w:bottom w:val="single" w:sz="4" w:space="0" w:color="auto"/>
              <w:right w:val="single" w:sz="4" w:space="0" w:color="auto"/>
            </w:tcBorders>
            <w:shd w:val="clear" w:color="auto" w:fill="auto"/>
            <w:hideMark/>
          </w:tcPr>
          <w:p w14:paraId="475393C7" w14:textId="77777777" w:rsidR="0068084C" w:rsidRPr="002C0EF8" w:rsidRDefault="0068084C" w:rsidP="007D65E1">
            <w:pPr>
              <w:suppressAutoHyphens w:val="0"/>
              <w:ind w:firstLine="0"/>
              <w:jc w:val="center"/>
            </w:pPr>
            <w:r w:rsidRPr="002C0EF8">
              <w:t>СвГосРегИП</w:t>
            </w:r>
          </w:p>
        </w:tc>
        <w:tc>
          <w:tcPr>
            <w:tcW w:w="1208" w:type="dxa"/>
            <w:tcBorders>
              <w:top w:val="nil"/>
              <w:left w:val="nil"/>
              <w:bottom w:val="single" w:sz="4" w:space="0" w:color="auto"/>
              <w:right w:val="single" w:sz="4" w:space="0" w:color="auto"/>
            </w:tcBorders>
            <w:shd w:val="clear" w:color="auto" w:fill="auto"/>
            <w:hideMark/>
          </w:tcPr>
          <w:p w14:paraId="6C59233D"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2A9D538" w14:textId="77777777" w:rsidR="0068084C" w:rsidRPr="002C0EF8" w:rsidRDefault="0068084C" w:rsidP="007D65E1">
            <w:pPr>
              <w:suppressAutoHyphens w:val="0"/>
              <w:ind w:firstLine="0"/>
              <w:jc w:val="center"/>
            </w:pPr>
            <w:r w:rsidRPr="002C0EF8">
              <w:t>T(1-100)</w:t>
            </w:r>
          </w:p>
        </w:tc>
        <w:tc>
          <w:tcPr>
            <w:tcW w:w="1910" w:type="dxa"/>
            <w:tcBorders>
              <w:top w:val="nil"/>
              <w:left w:val="nil"/>
              <w:bottom w:val="single" w:sz="4" w:space="0" w:color="auto"/>
              <w:right w:val="single" w:sz="4" w:space="0" w:color="auto"/>
            </w:tcBorders>
            <w:shd w:val="clear" w:color="auto" w:fill="auto"/>
            <w:hideMark/>
          </w:tcPr>
          <w:p w14:paraId="38659B23" w14:textId="77777777" w:rsidR="0068084C" w:rsidRPr="002C0EF8" w:rsidRDefault="0068084C" w:rsidP="007D65E1">
            <w:pPr>
              <w:suppressAutoHyphens w:val="0"/>
              <w:ind w:firstLine="0"/>
              <w:jc w:val="center"/>
            </w:pPr>
            <w:r w:rsidRPr="002C0EF8">
              <w:t>Н</w:t>
            </w:r>
          </w:p>
        </w:tc>
        <w:tc>
          <w:tcPr>
            <w:tcW w:w="5556" w:type="dxa"/>
            <w:tcBorders>
              <w:top w:val="nil"/>
              <w:left w:val="nil"/>
              <w:bottom w:val="single" w:sz="4" w:space="0" w:color="auto"/>
              <w:right w:val="single" w:sz="4" w:space="0" w:color="auto"/>
            </w:tcBorders>
            <w:shd w:val="clear" w:color="auto" w:fill="auto"/>
            <w:hideMark/>
          </w:tcPr>
          <w:p w14:paraId="2CFD66BB" w14:textId="77777777" w:rsidR="0068084C" w:rsidRPr="002C0EF8" w:rsidRDefault="0068084C" w:rsidP="007D65E1">
            <w:pPr>
              <w:suppressAutoHyphens w:val="0"/>
              <w:ind w:firstLine="0"/>
              <w:jc w:val="left"/>
            </w:pPr>
            <w:r w:rsidRPr="002C0EF8">
              <w:t> </w:t>
            </w:r>
          </w:p>
        </w:tc>
      </w:tr>
      <w:tr w:rsidR="0068084C" w:rsidRPr="002C0EF8" w14:paraId="2F2E94B2" w14:textId="77777777" w:rsidTr="001F29F9">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0A2A2493" w14:textId="77777777" w:rsidR="0068084C" w:rsidRPr="002C0EF8" w:rsidRDefault="0068084C" w:rsidP="007D65E1">
            <w:pPr>
              <w:suppressAutoHyphens w:val="0"/>
              <w:ind w:firstLine="0"/>
              <w:jc w:val="left"/>
            </w:pPr>
            <w:r w:rsidRPr="002C0EF8">
              <w:t>Основной государственный регистрационный номер индивидуального предпринимателя</w:t>
            </w:r>
          </w:p>
        </w:tc>
        <w:tc>
          <w:tcPr>
            <w:tcW w:w="2025" w:type="dxa"/>
            <w:tcBorders>
              <w:top w:val="nil"/>
              <w:left w:val="nil"/>
              <w:bottom w:val="single" w:sz="4" w:space="0" w:color="auto"/>
              <w:right w:val="single" w:sz="4" w:space="0" w:color="auto"/>
            </w:tcBorders>
            <w:shd w:val="clear" w:color="auto" w:fill="auto"/>
            <w:hideMark/>
          </w:tcPr>
          <w:p w14:paraId="0DC9BF26" w14:textId="77777777" w:rsidR="0068084C" w:rsidRPr="002C0EF8" w:rsidRDefault="0068084C" w:rsidP="007D65E1">
            <w:pPr>
              <w:suppressAutoHyphens w:val="0"/>
              <w:ind w:firstLine="0"/>
              <w:jc w:val="center"/>
            </w:pPr>
            <w:r w:rsidRPr="002C0EF8">
              <w:t>ОГРНИП</w:t>
            </w:r>
          </w:p>
        </w:tc>
        <w:tc>
          <w:tcPr>
            <w:tcW w:w="1208" w:type="dxa"/>
            <w:tcBorders>
              <w:top w:val="nil"/>
              <w:left w:val="nil"/>
              <w:bottom w:val="single" w:sz="4" w:space="0" w:color="auto"/>
              <w:right w:val="single" w:sz="4" w:space="0" w:color="auto"/>
            </w:tcBorders>
            <w:shd w:val="clear" w:color="auto" w:fill="auto"/>
            <w:hideMark/>
          </w:tcPr>
          <w:p w14:paraId="0FB6BA92"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0203B7E" w14:textId="77777777" w:rsidR="0068084C" w:rsidRPr="002C0EF8" w:rsidRDefault="0068084C" w:rsidP="007D65E1">
            <w:pPr>
              <w:suppressAutoHyphens w:val="0"/>
              <w:ind w:firstLine="0"/>
              <w:jc w:val="center"/>
            </w:pPr>
            <w:r w:rsidRPr="002C0EF8">
              <w:t>T(=15)</w:t>
            </w:r>
          </w:p>
        </w:tc>
        <w:tc>
          <w:tcPr>
            <w:tcW w:w="1910" w:type="dxa"/>
            <w:tcBorders>
              <w:top w:val="nil"/>
              <w:left w:val="nil"/>
              <w:bottom w:val="single" w:sz="4" w:space="0" w:color="auto"/>
              <w:right w:val="single" w:sz="4" w:space="0" w:color="auto"/>
            </w:tcBorders>
            <w:shd w:val="clear" w:color="auto" w:fill="auto"/>
            <w:hideMark/>
          </w:tcPr>
          <w:p w14:paraId="1F97436B" w14:textId="77777777" w:rsidR="0068084C" w:rsidRPr="002C0EF8" w:rsidRDefault="0068084C" w:rsidP="007D65E1">
            <w:pPr>
              <w:suppressAutoHyphens w:val="0"/>
              <w:ind w:firstLine="0"/>
              <w:jc w:val="center"/>
            </w:pPr>
            <w:r w:rsidRPr="002C0EF8">
              <w:t>О</w:t>
            </w:r>
          </w:p>
        </w:tc>
        <w:tc>
          <w:tcPr>
            <w:tcW w:w="5556" w:type="dxa"/>
            <w:tcBorders>
              <w:top w:val="nil"/>
              <w:left w:val="nil"/>
              <w:bottom w:val="single" w:sz="4" w:space="0" w:color="auto"/>
              <w:right w:val="single" w:sz="4" w:space="0" w:color="auto"/>
            </w:tcBorders>
            <w:shd w:val="clear" w:color="auto" w:fill="auto"/>
            <w:hideMark/>
          </w:tcPr>
          <w:p w14:paraId="0902100E" w14:textId="77777777" w:rsidR="0068084C" w:rsidRPr="002C0EF8" w:rsidRDefault="0068084C" w:rsidP="007D65E1">
            <w:pPr>
              <w:suppressAutoHyphens w:val="0"/>
              <w:ind w:firstLine="0"/>
              <w:jc w:val="left"/>
            </w:pPr>
            <w:r w:rsidRPr="002C0EF8">
              <w:t xml:space="preserve">Типовой элемент &lt;ОГРНИПТип&gt; </w:t>
            </w:r>
          </w:p>
        </w:tc>
      </w:tr>
      <w:tr w:rsidR="0068084C" w:rsidRPr="002C0EF8" w14:paraId="4E6A7A37" w14:textId="77777777" w:rsidTr="001F29F9">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290B3F91" w14:textId="77777777" w:rsidR="0068084C" w:rsidRPr="002C0EF8" w:rsidRDefault="0068084C" w:rsidP="00586DA1">
            <w:pPr>
              <w:suppressAutoHyphens w:val="0"/>
              <w:ind w:right="175" w:firstLine="0"/>
              <w:jc w:val="left"/>
            </w:pPr>
            <w:r w:rsidRPr="002C0EF8">
              <w:t>Дата присвоения основного государственного регистрационного номера индивидуального предпринимателя</w:t>
            </w:r>
          </w:p>
        </w:tc>
        <w:tc>
          <w:tcPr>
            <w:tcW w:w="2025" w:type="dxa"/>
            <w:tcBorders>
              <w:top w:val="nil"/>
              <w:left w:val="nil"/>
              <w:bottom w:val="single" w:sz="4" w:space="0" w:color="auto"/>
              <w:right w:val="single" w:sz="4" w:space="0" w:color="auto"/>
            </w:tcBorders>
            <w:shd w:val="clear" w:color="auto" w:fill="auto"/>
            <w:hideMark/>
          </w:tcPr>
          <w:p w14:paraId="2F925B6B" w14:textId="77777777" w:rsidR="0068084C" w:rsidRPr="002C0EF8" w:rsidRDefault="0068084C" w:rsidP="007D65E1">
            <w:pPr>
              <w:suppressAutoHyphens w:val="0"/>
              <w:ind w:firstLine="0"/>
              <w:jc w:val="center"/>
            </w:pPr>
            <w:r w:rsidRPr="002C0EF8">
              <w:t>ДатаОГРНИП</w:t>
            </w:r>
          </w:p>
        </w:tc>
        <w:tc>
          <w:tcPr>
            <w:tcW w:w="1208" w:type="dxa"/>
            <w:tcBorders>
              <w:top w:val="nil"/>
              <w:left w:val="nil"/>
              <w:bottom w:val="single" w:sz="4" w:space="0" w:color="auto"/>
              <w:right w:val="single" w:sz="4" w:space="0" w:color="auto"/>
            </w:tcBorders>
            <w:shd w:val="clear" w:color="auto" w:fill="auto"/>
            <w:hideMark/>
          </w:tcPr>
          <w:p w14:paraId="1CC9E520"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867BA85" w14:textId="77777777" w:rsidR="0068084C" w:rsidRPr="002C0EF8" w:rsidRDefault="0068084C"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0E6B3525" w14:textId="77777777" w:rsidR="0068084C" w:rsidRPr="002C0EF8" w:rsidRDefault="0068084C" w:rsidP="007D65E1">
            <w:pPr>
              <w:suppressAutoHyphens w:val="0"/>
              <w:ind w:firstLine="0"/>
              <w:jc w:val="center"/>
            </w:pPr>
            <w:r w:rsidRPr="002C0EF8">
              <w:t>Н</w:t>
            </w:r>
          </w:p>
        </w:tc>
        <w:tc>
          <w:tcPr>
            <w:tcW w:w="5556" w:type="dxa"/>
            <w:tcBorders>
              <w:top w:val="nil"/>
              <w:left w:val="nil"/>
              <w:bottom w:val="single" w:sz="4" w:space="0" w:color="auto"/>
              <w:right w:val="single" w:sz="4" w:space="0" w:color="auto"/>
            </w:tcBorders>
            <w:shd w:val="clear" w:color="auto" w:fill="auto"/>
            <w:hideMark/>
          </w:tcPr>
          <w:p w14:paraId="41E28217" w14:textId="77777777" w:rsidR="0068084C" w:rsidRPr="002C0EF8" w:rsidRDefault="0068084C" w:rsidP="007D65E1">
            <w:pPr>
              <w:ind w:firstLine="0"/>
              <w:jc w:val="left"/>
            </w:pPr>
            <w:r w:rsidRPr="002C0EF8">
              <w:t>Типовой элемент &lt;ДатаТип&gt;.</w:t>
            </w:r>
          </w:p>
          <w:p w14:paraId="29A5884B" w14:textId="77777777" w:rsidR="0068084C" w:rsidRPr="002C0EF8" w:rsidRDefault="0068084C" w:rsidP="007D65E1">
            <w:pPr>
              <w:suppressAutoHyphens w:val="0"/>
              <w:ind w:firstLine="0"/>
              <w:jc w:val="left"/>
            </w:pPr>
            <w:r w:rsidRPr="002C0EF8">
              <w:t>Дата в формате ДД.ММ.ГГГГ</w:t>
            </w:r>
          </w:p>
        </w:tc>
      </w:tr>
      <w:tr w:rsidR="0068084C" w:rsidRPr="002C0EF8" w14:paraId="2B5BF482" w14:textId="77777777" w:rsidTr="001F29F9">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65DF6911" w14:textId="77777777" w:rsidR="0068084C" w:rsidRPr="002C0EF8" w:rsidRDefault="0068084C" w:rsidP="007D65E1">
            <w:pPr>
              <w:suppressAutoHyphens w:val="0"/>
              <w:ind w:firstLine="0"/>
              <w:jc w:val="left"/>
            </w:pPr>
            <w:r w:rsidRPr="002C0EF8">
              <w:t>Иные сведения, идентифицирующие физическое лицо</w:t>
            </w:r>
          </w:p>
        </w:tc>
        <w:tc>
          <w:tcPr>
            <w:tcW w:w="2025" w:type="dxa"/>
            <w:tcBorders>
              <w:top w:val="nil"/>
              <w:left w:val="nil"/>
              <w:bottom w:val="single" w:sz="4" w:space="0" w:color="auto"/>
              <w:right w:val="single" w:sz="4" w:space="0" w:color="auto"/>
            </w:tcBorders>
            <w:shd w:val="clear" w:color="auto" w:fill="auto"/>
            <w:hideMark/>
          </w:tcPr>
          <w:p w14:paraId="46CEB041" w14:textId="77777777" w:rsidR="0068084C" w:rsidRPr="002C0EF8" w:rsidRDefault="0068084C" w:rsidP="007D65E1">
            <w:pPr>
              <w:suppressAutoHyphens w:val="0"/>
              <w:ind w:firstLine="0"/>
              <w:jc w:val="center"/>
            </w:pPr>
            <w:r w:rsidRPr="002C0EF8">
              <w:t>ИныеСвед</w:t>
            </w:r>
          </w:p>
        </w:tc>
        <w:tc>
          <w:tcPr>
            <w:tcW w:w="1208" w:type="dxa"/>
            <w:tcBorders>
              <w:top w:val="nil"/>
              <w:left w:val="nil"/>
              <w:bottom w:val="single" w:sz="4" w:space="0" w:color="auto"/>
              <w:right w:val="single" w:sz="4" w:space="0" w:color="auto"/>
            </w:tcBorders>
            <w:shd w:val="clear" w:color="auto" w:fill="auto"/>
            <w:hideMark/>
          </w:tcPr>
          <w:p w14:paraId="024C89DB"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D513AAC" w14:textId="77777777" w:rsidR="0068084C" w:rsidRPr="002C0EF8" w:rsidRDefault="0068084C"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4044C775" w14:textId="77777777" w:rsidR="0068084C" w:rsidRPr="002C0EF8" w:rsidRDefault="0068084C" w:rsidP="007D65E1">
            <w:pPr>
              <w:suppressAutoHyphens w:val="0"/>
              <w:ind w:firstLine="0"/>
              <w:jc w:val="center"/>
            </w:pPr>
            <w:r w:rsidRPr="002C0EF8">
              <w:t>Н</w:t>
            </w:r>
          </w:p>
        </w:tc>
        <w:tc>
          <w:tcPr>
            <w:tcW w:w="5556" w:type="dxa"/>
            <w:tcBorders>
              <w:top w:val="nil"/>
              <w:left w:val="nil"/>
              <w:bottom w:val="single" w:sz="4" w:space="0" w:color="auto"/>
              <w:right w:val="single" w:sz="4" w:space="0" w:color="auto"/>
            </w:tcBorders>
            <w:shd w:val="clear" w:color="auto" w:fill="auto"/>
            <w:hideMark/>
          </w:tcPr>
          <w:p w14:paraId="29A49E5C" w14:textId="77777777" w:rsidR="0068084C" w:rsidRPr="002C0EF8" w:rsidRDefault="0068084C" w:rsidP="007D65E1">
            <w:pPr>
              <w:suppressAutoHyphens w:val="0"/>
              <w:ind w:firstLine="0"/>
              <w:jc w:val="left"/>
            </w:pPr>
            <w:r w:rsidRPr="002C0EF8">
              <w:t> </w:t>
            </w:r>
          </w:p>
        </w:tc>
      </w:tr>
      <w:tr w:rsidR="0068084C" w:rsidRPr="002C0EF8" w14:paraId="4665BFFE" w14:textId="77777777" w:rsidTr="001F29F9">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01BFE4D7" w14:textId="77777777" w:rsidR="0068084C" w:rsidRPr="002C0EF8" w:rsidRDefault="0068084C" w:rsidP="007D65E1">
            <w:pPr>
              <w:suppressAutoHyphens w:val="0"/>
              <w:ind w:firstLine="0"/>
              <w:jc w:val="left"/>
            </w:pPr>
            <w:r w:rsidRPr="002C0EF8">
              <w:t>Фамилия, имя, отчество (при наличии)</w:t>
            </w:r>
          </w:p>
        </w:tc>
        <w:tc>
          <w:tcPr>
            <w:tcW w:w="2025" w:type="dxa"/>
            <w:tcBorders>
              <w:top w:val="nil"/>
              <w:left w:val="nil"/>
              <w:bottom w:val="single" w:sz="4" w:space="0" w:color="auto"/>
              <w:right w:val="single" w:sz="4" w:space="0" w:color="auto"/>
            </w:tcBorders>
            <w:shd w:val="clear" w:color="auto" w:fill="auto"/>
            <w:hideMark/>
          </w:tcPr>
          <w:p w14:paraId="39BAB5C4" w14:textId="77777777" w:rsidR="0068084C" w:rsidRPr="002C0EF8" w:rsidRDefault="0068084C" w:rsidP="007D65E1">
            <w:pPr>
              <w:suppressAutoHyphens w:val="0"/>
              <w:ind w:firstLine="0"/>
              <w:jc w:val="center"/>
            </w:pPr>
            <w:r w:rsidRPr="002C0EF8">
              <w:t>ФИО</w:t>
            </w:r>
          </w:p>
        </w:tc>
        <w:tc>
          <w:tcPr>
            <w:tcW w:w="1208" w:type="dxa"/>
            <w:tcBorders>
              <w:top w:val="nil"/>
              <w:left w:val="nil"/>
              <w:bottom w:val="single" w:sz="4" w:space="0" w:color="auto"/>
              <w:right w:val="single" w:sz="4" w:space="0" w:color="auto"/>
            </w:tcBorders>
            <w:shd w:val="clear" w:color="auto" w:fill="auto"/>
            <w:hideMark/>
          </w:tcPr>
          <w:p w14:paraId="4ADBF9BF" w14:textId="77777777" w:rsidR="0068084C" w:rsidRPr="002C0EF8" w:rsidRDefault="0068084C"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7408E12F" w14:textId="77777777" w:rsidR="0068084C" w:rsidRPr="002C0EF8" w:rsidRDefault="0068084C"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13B3CF3F" w14:textId="77777777" w:rsidR="0068084C" w:rsidRPr="002C0EF8" w:rsidRDefault="0068084C" w:rsidP="007D65E1">
            <w:pPr>
              <w:suppressAutoHyphens w:val="0"/>
              <w:ind w:firstLine="0"/>
              <w:jc w:val="center"/>
            </w:pPr>
            <w:r w:rsidRPr="002C0EF8">
              <w:t>О</w:t>
            </w:r>
          </w:p>
        </w:tc>
        <w:tc>
          <w:tcPr>
            <w:tcW w:w="5556" w:type="dxa"/>
            <w:tcBorders>
              <w:top w:val="nil"/>
              <w:left w:val="nil"/>
              <w:bottom w:val="single" w:sz="4" w:space="0" w:color="auto"/>
              <w:right w:val="single" w:sz="4" w:space="0" w:color="auto"/>
            </w:tcBorders>
            <w:shd w:val="clear" w:color="auto" w:fill="auto"/>
            <w:hideMark/>
          </w:tcPr>
          <w:p w14:paraId="7422716F" w14:textId="77777777" w:rsidR="0068084C" w:rsidRPr="002C0EF8" w:rsidRDefault="0068084C" w:rsidP="007D65E1">
            <w:pPr>
              <w:suppressAutoHyphens w:val="0"/>
              <w:ind w:firstLine="0"/>
              <w:jc w:val="left"/>
            </w:pPr>
            <w:r w:rsidRPr="002C0EF8">
              <w:t xml:space="preserve">Типовой элемент &lt;ФИОТип&gt;. </w:t>
            </w:r>
          </w:p>
          <w:p w14:paraId="6866AF73" w14:textId="77777777" w:rsidR="0068084C" w:rsidRPr="002C0EF8" w:rsidRDefault="0068084C" w:rsidP="007D65E1">
            <w:pPr>
              <w:suppressAutoHyphens w:val="0"/>
              <w:ind w:firstLine="0"/>
              <w:jc w:val="left"/>
            </w:pPr>
            <w:r w:rsidRPr="002C0EF8">
              <w:t xml:space="preserve">Состав элемента представлен в таблице 5.51 </w:t>
            </w:r>
          </w:p>
        </w:tc>
      </w:tr>
    </w:tbl>
    <w:p w14:paraId="72D5A4D0" w14:textId="77777777" w:rsidR="0068084C" w:rsidRPr="002C0EF8" w:rsidRDefault="0068084C" w:rsidP="0068084C">
      <w:pPr>
        <w:suppressAutoHyphens w:val="0"/>
        <w:spacing w:before="360"/>
        <w:ind w:firstLine="0"/>
        <w:jc w:val="right"/>
      </w:pPr>
      <w:r w:rsidRPr="002C0EF8">
        <w:t>Таблица 5.27</w:t>
      </w:r>
    </w:p>
    <w:p w14:paraId="0920B5F4" w14:textId="77777777" w:rsidR="0068084C" w:rsidRPr="002C0EF8" w:rsidRDefault="0068084C" w:rsidP="0068084C">
      <w:pPr>
        <w:suppressAutoHyphens w:val="0"/>
        <w:spacing w:after="120"/>
        <w:ind w:firstLine="0"/>
        <w:jc w:val="center"/>
        <w15:collapsed/>
        <w:rPr>
          <w:sz w:val="20"/>
          <w:szCs w:val="20"/>
        </w:rPr>
      </w:pPr>
      <w:r w:rsidRPr="002C0EF8">
        <w:rPr>
          <w:b/>
          <w:bCs/>
        </w:rPr>
        <w:t>Сведения об организации, состоящей на учете в налоговом органе (СвЮЛУч)</w:t>
      </w:r>
    </w:p>
    <w:tbl>
      <w:tblPr>
        <w:tblW w:w="16013" w:type="dxa"/>
        <w:jc w:val="center"/>
        <w:tblLook w:val="04A0" w:firstRow="1" w:lastRow="0" w:firstColumn="1" w:lastColumn="0" w:noHBand="0" w:noVBand="1"/>
      </w:tblPr>
      <w:tblGrid>
        <w:gridCol w:w="4248"/>
        <w:gridCol w:w="1883"/>
        <w:gridCol w:w="1208"/>
        <w:gridCol w:w="1208"/>
        <w:gridCol w:w="1910"/>
        <w:gridCol w:w="5556"/>
      </w:tblGrid>
      <w:tr w:rsidR="0068084C" w:rsidRPr="002C0EF8" w14:paraId="11C7E7B6" w14:textId="77777777" w:rsidTr="001F29F9">
        <w:trPr>
          <w:trHeight w:val="23"/>
          <w:tblHeader/>
          <w:jc w:val="center"/>
        </w:trPr>
        <w:tc>
          <w:tcPr>
            <w:tcW w:w="42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6F104D1" w14:textId="77777777" w:rsidR="0068084C" w:rsidRPr="002C0EF8" w:rsidRDefault="0068084C" w:rsidP="007D65E1">
            <w:pPr>
              <w:suppressAutoHyphens w:val="0"/>
              <w:ind w:firstLine="0"/>
              <w:jc w:val="center"/>
              <w:rPr>
                <w:b/>
                <w:bCs/>
              </w:rPr>
            </w:pPr>
            <w:r w:rsidRPr="002C0EF8">
              <w:rPr>
                <w:b/>
                <w:bCs/>
              </w:rPr>
              <w:t>Наименование элемента</w:t>
            </w:r>
          </w:p>
        </w:tc>
        <w:tc>
          <w:tcPr>
            <w:tcW w:w="1883" w:type="dxa"/>
            <w:tcBorders>
              <w:top w:val="single" w:sz="4" w:space="0" w:color="auto"/>
              <w:left w:val="nil"/>
              <w:bottom w:val="single" w:sz="4" w:space="0" w:color="auto"/>
              <w:right w:val="single" w:sz="4" w:space="0" w:color="auto"/>
            </w:tcBorders>
            <w:shd w:val="clear" w:color="000000" w:fill="EAEAEA"/>
            <w:vAlign w:val="center"/>
            <w:hideMark/>
          </w:tcPr>
          <w:p w14:paraId="2752A217" w14:textId="77777777" w:rsidR="0068084C" w:rsidRPr="002C0EF8" w:rsidRDefault="0068084C"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8210FDE" w14:textId="77777777" w:rsidR="0068084C" w:rsidRPr="002C0EF8" w:rsidRDefault="0068084C"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76A8461" w14:textId="77777777" w:rsidR="0068084C" w:rsidRPr="002C0EF8" w:rsidRDefault="0068084C"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C6530B6" w14:textId="77777777" w:rsidR="0068084C" w:rsidRPr="002C0EF8" w:rsidRDefault="0068084C" w:rsidP="007D65E1">
            <w:pPr>
              <w:suppressAutoHyphens w:val="0"/>
              <w:ind w:firstLine="0"/>
              <w:jc w:val="center"/>
              <w:rPr>
                <w:b/>
                <w:bCs/>
              </w:rPr>
            </w:pPr>
            <w:r w:rsidRPr="002C0EF8">
              <w:rPr>
                <w:b/>
                <w:bCs/>
              </w:rPr>
              <w:t>Признак обязательности элемента</w:t>
            </w:r>
          </w:p>
        </w:tc>
        <w:tc>
          <w:tcPr>
            <w:tcW w:w="5556" w:type="dxa"/>
            <w:tcBorders>
              <w:top w:val="single" w:sz="4" w:space="0" w:color="auto"/>
              <w:left w:val="nil"/>
              <w:bottom w:val="single" w:sz="4" w:space="0" w:color="auto"/>
              <w:right w:val="single" w:sz="4" w:space="0" w:color="auto"/>
            </w:tcBorders>
            <w:shd w:val="clear" w:color="000000" w:fill="EAEAEA"/>
            <w:vAlign w:val="center"/>
            <w:hideMark/>
          </w:tcPr>
          <w:p w14:paraId="010AAE28" w14:textId="77777777" w:rsidR="0068084C" w:rsidRPr="002C0EF8" w:rsidRDefault="0068084C" w:rsidP="007D65E1">
            <w:pPr>
              <w:suppressAutoHyphens w:val="0"/>
              <w:ind w:firstLine="0"/>
              <w:jc w:val="center"/>
              <w:rPr>
                <w:b/>
                <w:bCs/>
              </w:rPr>
            </w:pPr>
            <w:r w:rsidRPr="002C0EF8">
              <w:rPr>
                <w:b/>
                <w:bCs/>
              </w:rPr>
              <w:t>Дополнительная информация</w:t>
            </w:r>
          </w:p>
        </w:tc>
      </w:tr>
      <w:tr w:rsidR="0068084C" w:rsidRPr="002C0EF8" w14:paraId="1351A9B4" w14:textId="77777777" w:rsidTr="001F29F9">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3D10E6EB" w14:textId="77777777" w:rsidR="0068084C" w:rsidRPr="002C0EF8" w:rsidRDefault="0068084C" w:rsidP="007D65E1">
            <w:pPr>
              <w:suppressAutoHyphens w:val="0"/>
              <w:ind w:firstLine="0"/>
              <w:jc w:val="left"/>
            </w:pPr>
            <w:r w:rsidRPr="002C0EF8">
              <w:t>Полное наименование</w:t>
            </w:r>
          </w:p>
        </w:tc>
        <w:tc>
          <w:tcPr>
            <w:tcW w:w="1883" w:type="dxa"/>
            <w:tcBorders>
              <w:top w:val="nil"/>
              <w:left w:val="nil"/>
              <w:bottom w:val="single" w:sz="4" w:space="0" w:color="auto"/>
              <w:right w:val="single" w:sz="4" w:space="0" w:color="auto"/>
            </w:tcBorders>
            <w:shd w:val="clear" w:color="auto" w:fill="auto"/>
            <w:hideMark/>
          </w:tcPr>
          <w:p w14:paraId="4C779462" w14:textId="77777777" w:rsidR="0068084C" w:rsidRPr="002C0EF8" w:rsidRDefault="0068084C" w:rsidP="007D65E1">
            <w:pPr>
              <w:suppressAutoHyphens w:val="0"/>
              <w:ind w:firstLine="0"/>
              <w:jc w:val="center"/>
            </w:pPr>
            <w:r w:rsidRPr="002C0EF8">
              <w:t>НаимОрг</w:t>
            </w:r>
          </w:p>
        </w:tc>
        <w:tc>
          <w:tcPr>
            <w:tcW w:w="1208" w:type="dxa"/>
            <w:tcBorders>
              <w:top w:val="nil"/>
              <w:left w:val="nil"/>
              <w:bottom w:val="single" w:sz="4" w:space="0" w:color="auto"/>
              <w:right w:val="single" w:sz="4" w:space="0" w:color="auto"/>
            </w:tcBorders>
            <w:shd w:val="clear" w:color="auto" w:fill="auto"/>
            <w:hideMark/>
          </w:tcPr>
          <w:p w14:paraId="22844F04"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8D81702" w14:textId="77777777" w:rsidR="0068084C" w:rsidRPr="002C0EF8" w:rsidRDefault="0068084C" w:rsidP="007D65E1">
            <w:pPr>
              <w:suppressAutoHyphens w:val="0"/>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24F7774D" w14:textId="77777777" w:rsidR="0068084C" w:rsidRPr="002C0EF8" w:rsidRDefault="0068084C" w:rsidP="007D65E1">
            <w:pPr>
              <w:suppressAutoHyphens w:val="0"/>
              <w:ind w:firstLine="0"/>
              <w:jc w:val="center"/>
            </w:pPr>
            <w:r w:rsidRPr="002C0EF8">
              <w:rPr>
                <w:szCs w:val="22"/>
                <w:lang w:eastAsia="en-US"/>
              </w:rPr>
              <w:t>НУ</w:t>
            </w:r>
          </w:p>
        </w:tc>
        <w:tc>
          <w:tcPr>
            <w:tcW w:w="5556" w:type="dxa"/>
            <w:tcBorders>
              <w:top w:val="nil"/>
              <w:left w:val="nil"/>
              <w:bottom w:val="single" w:sz="4" w:space="0" w:color="auto"/>
              <w:right w:val="single" w:sz="4" w:space="0" w:color="auto"/>
            </w:tcBorders>
            <w:shd w:val="clear" w:color="auto" w:fill="auto"/>
            <w:hideMark/>
          </w:tcPr>
          <w:p w14:paraId="44A89B11" w14:textId="77777777" w:rsidR="0068084C" w:rsidRPr="002C0EF8" w:rsidRDefault="0068084C" w:rsidP="007D65E1">
            <w:pPr>
              <w:suppressAutoHyphens w:val="0"/>
              <w:ind w:firstLine="0"/>
              <w:jc w:val="left"/>
            </w:pPr>
            <w:r w:rsidRPr="002C0EF8">
              <w:rPr>
                <w:szCs w:val="22"/>
                <w:lang w:eastAsia="en-US"/>
              </w:rPr>
              <w:t>Элемент обязателен при отсутствии &lt;СокрНаим&gt;</w:t>
            </w:r>
          </w:p>
        </w:tc>
      </w:tr>
      <w:tr w:rsidR="0068084C" w:rsidRPr="002C0EF8" w14:paraId="06414359" w14:textId="77777777" w:rsidTr="001F29F9">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3EE81FA7" w14:textId="77777777" w:rsidR="0068084C" w:rsidRPr="002C0EF8" w:rsidRDefault="0068084C" w:rsidP="007D65E1">
            <w:pPr>
              <w:suppressAutoHyphens w:val="0"/>
              <w:ind w:firstLine="0"/>
              <w:jc w:val="left"/>
            </w:pPr>
            <w:r w:rsidRPr="002C0EF8">
              <w:t>Сокращенное наименование</w:t>
            </w:r>
          </w:p>
        </w:tc>
        <w:tc>
          <w:tcPr>
            <w:tcW w:w="1883" w:type="dxa"/>
            <w:tcBorders>
              <w:top w:val="nil"/>
              <w:left w:val="nil"/>
              <w:bottom w:val="single" w:sz="4" w:space="0" w:color="auto"/>
              <w:right w:val="single" w:sz="4" w:space="0" w:color="auto"/>
            </w:tcBorders>
            <w:shd w:val="clear" w:color="auto" w:fill="auto"/>
            <w:hideMark/>
          </w:tcPr>
          <w:p w14:paraId="6A132B86" w14:textId="77777777" w:rsidR="0068084C" w:rsidRPr="002C0EF8" w:rsidRDefault="0068084C" w:rsidP="007D65E1">
            <w:pPr>
              <w:suppressAutoHyphens w:val="0"/>
              <w:ind w:firstLine="0"/>
              <w:jc w:val="center"/>
            </w:pPr>
            <w:r w:rsidRPr="002C0EF8">
              <w:t>СокрНаим</w:t>
            </w:r>
          </w:p>
        </w:tc>
        <w:tc>
          <w:tcPr>
            <w:tcW w:w="1208" w:type="dxa"/>
            <w:tcBorders>
              <w:top w:val="nil"/>
              <w:left w:val="nil"/>
              <w:bottom w:val="single" w:sz="4" w:space="0" w:color="auto"/>
              <w:right w:val="single" w:sz="4" w:space="0" w:color="auto"/>
            </w:tcBorders>
            <w:shd w:val="clear" w:color="auto" w:fill="auto"/>
            <w:hideMark/>
          </w:tcPr>
          <w:p w14:paraId="7C79960F"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F7EAA3E" w14:textId="77777777" w:rsidR="0068084C" w:rsidRPr="002C0EF8" w:rsidRDefault="0068084C"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195602D7" w14:textId="77777777" w:rsidR="0068084C" w:rsidRPr="002C0EF8" w:rsidRDefault="0068084C" w:rsidP="007D65E1">
            <w:pPr>
              <w:suppressAutoHyphens w:val="0"/>
              <w:ind w:firstLine="0"/>
              <w:jc w:val="center"/>
            </w:pPr>
            <w:r w:rsidRPr="002C0EF8">
              <w:rPr>
                <w:szCs w:val="22"/>
                <w:lang w:eastAsia="en-US"/>
              </w:rPr>
              <w:t>НУ</w:t>
            </w:r>
          </w:p>
        </w:tc>
        <w:tc>
          <w:tcPr>
            <w:tcW w:w="5556" w:type="dxa"/>
            <w:tcBorders>
              <w:top w:val="nil"/>
              <w:left w:val="nil"/>
              <w:bottom w:val="single" w:sz="4" w:space="0" w:color="auto"/>
              <w:right w:val="single" w:sz="4" w:space="0" w:color="auto"/>
            </w:tcBorders>
            <w:shd w:val="clear" w:color="auto" w:fill="auto"/>
            <w:hideMark/>
          </w:tcPr>
          <w:p w14:paraId="13B79E51" w14:textId="77777777" w:rsidR="0068084C" w:rsidRPr="002C0EF8" w:rsidRDefault="0068084C" w:rsidP="007D65E1">
            <w:pPr>
              <w:suppressAutoHyphens w:val="0"/>
              <w:ind w:firstLine="0"/>
              <w:jc w:val="left"/>
            </w:pPr>
            <w:r w:rsidRPr="002C0EF8">
              <w:rPr>
                <w:szCs w:val="22"/>
                <w:lang w:eastAsia="en-US"/>
              </w:rPr>
              <w:t>Элемент обязателен при отсутствии &lt;НаимОрг&gt;</w:t>
            </w:r>
          </w:p>
        </w:tc>
      </w:tr>
      <w:tr w:rsidR="0068084C" w:rsidRPr="002C0EF8" w14:paraId="28D98CD2" w14:textId="77777777" w:rsidTr="001F29F9">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10C17079" w14:textId="77777777" w:rsidR="0068084C" w:rsidRPr="002C0EF8" w:rsidRDefault="0068084C" w:rsidP="007D65E1">
            <w:pPr>
              <w:suppressAutoHyphens w:val="0"/>
              <w:ind w:firstLine="0"/>
              <w:jc w:val="left"/>
            </w:pPr>
            <w:r w:rsidRPr="002C0EF8">
              <w:t>Идентификационный номер налогоплательщика (ИНН) юридического лица</w:t>
            </w:r>
          </w:p>
        </w:tc>
        <w:tc>
          <w:tcPr>
            <w:tcW w:w="1883" w:type="dxa"/>
            <w:tcBorders>
              <w:top w:val="nil"/>
              <w:left w:val="nil"/>
              <w:bottom w:val="single" w:sz="4" w:space="0" w:color="auto"/>
              <w:right w:val="single" w:sz="4" w:space="0" w:color="auto"/>
            </w:tcBorders>
            <w:shd w:val="clear" w:color="auto" w:fill="auto"/>
            <w:hideMark/>
          </w:tcPr>
          <w:p w14:paraId="68047BD7" w14:textId="77777777" w:rsidR="0068084C" w:rsidRPr="002C0EF8" w:rsidRDefault="0068084C" w:rsidP="007D65E1">
            <w:pPr>
              <w:suppressAutoHyphens w:val="0"/>
              <w:ind w:firstLine="0"/>
              <w:jc w:val="center"/>
            </w:pPr>
            <w:r w:rsidRPr="002C0EF8">
              <w:t>ИННЮЛ</w:t>
            </w:r>
          </w:p>
        </w:tc>
        <w:tc>
          <w:tcPr>
            <w:tcW w:w="1208" w:type="dxa"/>
            <w:tcBorders>
              <w:top w:val="nil"/>
              <w:left w:val="nil"/>
              <w:bottom w:val="single" w:sz="4" w:space="0" w:color="auto"/>
              <w:right w:val="single" w:sz="4" w:space="0" w:color="auto"/>
            </w:tcBorders>
            <w:shd w:val="clear" w:color="auto" w:fill="auto"/>
            <w:hideMark/>
          </w:tcPr>
          <w:p w14:paraId="0F0FD58E"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D805205" w14:textId="77777777" w:rsidR="0068084C" w:rsidRPr="002C0EF8" w:rsidRDefault="0068084C"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6ED774D0" w14:textId="77777777" w:rsidR="0068084C" w:rsidRPr="002C0EF8" w:rsidRDefault="0068084C" w:rsidP="007D65E1">
            <w:pPr>
              <w:suppressAutoHyphens w:val="0"/>
              <w:ind w:firstLine="0"/>
              <w:jc w:val="center"/>
            </w:pPr>
            <w:r w:rsidRPr="002C0EF8">
              <w:t>О</w:t>
            </w:r>
          </w:p>
        </w:tc>
        <w:tc>
          <w:tcPr>
            <w:tcW w:w="5556" w:type="dxa"/>
            <w:tcBorders>
              <w:top w:val="nil"/>
              <w:left w:val="nil"/>
              <w:bottom w:val="single" w:sz="4" w:space="0" w:color="auto"/>
              <w:right w:val="single" w:sz="4" w:space="0" w:color="auto"/>
            </w:tcBorders>
            <w:shd w:val="clear" w:color="auto" w:fill="auto"/>
            <w:hideMark/>
          </w:tcPr>
          <w:p w14:paraId="5AA93816" w14:textId="77777777" w:rsidR="0068084C" w:rsidRPr="002C0EF8" w:rsidRDefault="0068084C" w:rsidP="007D65E1">
            <w:pPr>
              <w:suppressAutoHyphens w:val="0"/>
              <w:ind w:firstLine="0"/>
              <w:jc w:val="left"/>
            </w:pPr>
            <w:r w:rsidRPr="002C0EF8">
              <w:t xml:space="preserve">Типовой элемент &lt;ИННЮЛТип&gt; </w:t>
            </w:r>
          </w:p>
        </w:tc>
      </w:tr>
      <w:tr w:rsidR="0068084C" w:rsidRPr="002C0EF8" w14:paraId="7D5B537F" w14:textId="77777777" w:rsidTr="001F29F9">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3CFC0C30" w14:textId="77777777" w:rsidR="0068084C" w:rsidRPr="002C0EF8" w:rsidRDefault="0068084C" w:rsidP="007D65E1">
            <w:pPr>
              <w:suppressAutoHyphens w:val="0"/>
              <w:ind w:firstLine="0"/>
              <w:jc w:val="left"/>
            </w:pPr>
            <w:r w:rsidRPr="002C0EF8">
              <w:t>Код причины постановки на учет (КПП)</w:t>
            </w:r>
          </w:p>
        </w:tc>
        <w:tc>
          <w:tcPr>
            <w:tcW w:w="1883" w:type="dxa"/>
            <w:tcBorders>
              <w:top w:val="nil"/>
              <w:left w:val="nil"/>
              <w:bottom w:val="single" w:sz="4" w:space="0" w:color="auto"/>
              <w:right w:val="single" w:sz="4" w:space="0" w:color="auto"/>
            </w:tcBorders>
            <w:shd w:val="clear" w:color="auto" w:fill="auto"/>
            <w:hideMark/>
          </w:tcPr>
          <w:p w14:paraId="2C6C543F" w14:textId="77777777" w:rsidR="0068084C" w:rsidRPr="002C0EF8" w:rsidRDefault="0068084C" w:rsidP="007D65E1">
            <w:pPr>
              <w:suppressAutoHyphens w:val="0"/>
              <w:ind w:firstLine="0"/>
              <w:jc w:val="center"/>
            </w:pPr>
            <w:r w:rsidRPr="002C0EF8">
              <w:t>КПП</w:t>
            </w:r>
          </w:p>
        </w:tc>
        <w:tc>
          <w:tcPr>
            <w:tcW w:w="1208" w:type="dxa"/>
            <w:tcBorders>
              <w:top w:val="nil"/>
              <w:left w:val="nil"/>
              <w:bottom w:val="single" w:sz="4" w:space="0" w:color="auto"/>
              <w:right w:val="single" w:sz="4" w:space="0" w:color="auto"/>
            </w:tcBorders>
            <w:shd w:val="clear" w:color="auto" w:fill="auto"/>
            <w:hideMark/>
          </w:tcPr>
          <w:p w14:paraId="52E8C150"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64CFE64" w14:textId="77777777" w:rsidR="0068084C" w:rsidRPr="002C0EF8" w:rsidRDefault="0068084C" w:rsidP="007D65E1">
            <w:pPr>
              <w:suppressAutoHyphens w:val="0"/>
              <w:ind w:firstLine="0"/>
              <w:jc w:val="center"/>
            </w:pPr>
            <w:r w:rsidRPr="002C0EF8">
              <w:t>T(=9)</w:t>
            </w:r>
          </w:p>
        </w:tc>
        <w:tc>
          <w:tcPr>
            <w:tcW w:w="1910" w:type="dxa"/>
            <w:tcBorders>
              <w:top w:val="nil"/>
              <w:left w:val="nil"/>
              <w:bottom w:val="single" w:sz="4" w:space="0" w:color="auto"/>
              <w:right w:val="single" w:sz="4" w:space="0" w:color="auto"/>
            </w:tcBorders>
            <w:shd w:val="clear" w:color="auto" w:fill="auto"/>
            <w:hideMark/>
          </w:tcPr>
          <w:p w14:paraId="12C8247D" w14:textId="77777777" w:rsidR="0068084C" w:rsidRPr="002C0EF8" w:rsidRDefault="0068084C" w:rsidP="007D65E1">
            <w:pPr>
              <w:suppressAutoHyphens w:val="0"/>
              <w:ind w:firstLine="0"/>
              <w:jc w:val="center"/>
            </w:pPr>
            <w:r w:rsidRPr="002C0EF8">
              <w:t>Н</w:t>
            </w:r>
          </w:p>
        </w:tc>
        <w:tc>
          <w:tcPr>
            <w:tcW w:w="5556" w:type="dxa"/>
            <w:tcBorders>
              <w:top w:val="nil"/>
              <w:left w:val="nil"/>
              <w:bottom w:val="single" w:sz="4" w:space="0" w:color="auto"/>
              <w:right w:val="single" w:sz="4" w:space="0" w:color="auto"/>
            </w:tcBorders>
            <w:shd w:val="clear" w:color="auto" w:fill="auto"/>
            <w:hideMark/>
          </w:tcPr>
          <w:p w14:paraId="232C80F1" w14:textId="77777777" w:rsidR="0068084C" w:rsidRPr="002C0EF8" w:rsidRDefault="0068084C" w:rsidP="007D65E1">
            <w:pPr>
              <w:suppressAutoHyphens w:val="0"/>
              <w:ind w:firstLine="0"/>
              <w:jc w:val="left"/>
            </w:pPr>
            <w:r w:rsidRPr="002C0EF8">
              <w:t xml:space="preserve">Типовой элемент &lt;КППТип&gt; </w:t>
            </w:r>
          </w:p>
        </w:tc>
      </w:tr>
      <w:tr w:rsidR="0068084C" w:rsidRPr="002C0EF8" w14:paraId="6EF329C0" w14:textId="77777777" w:rsidTr="001F29F9">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339F26F3" w14:textId="77777777" w:rsidR="0068084C" w:rsidRPr="002C0EF8" w:rsidRDefault="0068084C" w:rsidP="007D65E1">
            <w:pPr>
              <w:suppressAutoHyphens w:val="0"/>
              <w:ind w:firstLine="0"/>
              <w:jc w:val="left"/>
            </w:pPr>
            <w:r w:rsidRPr="002C0EF8">
              <w:t>Основной государственный регистрационный номер юридического лица (ОГРН)</w:t>
            </w:r>
          </w:p>
        </w:tc>
        <w:tc>
          <w:tcPr>
            <w:tcW w:w="1883" w:type="dxa"/>
            <w:tcBorders>
              <w:top w:val="nil"/>
              <w:left w:val="nil"/>
              <w:bottom w:val="single" w:sz="4" w:space="0" w:color="auto"/>
              <w:right w:val="single" w:sz="4" w:space="0" w:color="auto"/>
            </w:tcBorders>
            <w:shd w:val="clear" w:color="auto" w:fill="auto"/>
            <w:hideMark/>
          </w:tcPr>
          <w:p w14:paraId="7BA5FCD5" w14:textId="77777777" w:rsidR="0068084C" w:rsidRPr="002C0EF8" w:rsidRDefault="0068084C" w:rsidP="007D65E1">
            <w:pPr>
              <w:suppressAutoHyphens w:val="0"/>
              <w:ind w:firstLine="0"/>
              <w:jc w:val="center"/>
            </w:pPr>
            <w:r w:rsidRPr="002C0EF8">
              <w:t>ОГРН</w:t>
            </w:r>
          </w:p>
        </w:tc>
        <w:tc>
          <w:tcPr>
            <w:tcW w:w="1208" w:type="dxa"/>
            <w:tcBorders>
              <w:top w:val="nil"/>
              <w:left w:val="nil"/>
              <w:bottom w:val="single" w:sz="4" w:space="0" w:color="auto"/>
              <w:right w:val="single" w:sz="4" w:space="0" w:color="auto"/>
            </w:tcBorders>
            <w:shd w:val="clear" w:color="auto" w:fill="auto"/>
            <w:hideMark/>
          </w:tcPr>
          <w:p w14:paraId="29E17F4D"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ADD73A1" w14:textId="77777777" w:rsidR="0068084C" w:rsidRPr="002C0EF8" w:rsidRDefault="0068084C" w:rsidP="007D65E1">
            <w:pPr>
              <w:suppressAutoHyphens w:val="0"/>
              <w:ind w:firstLine="0"/>
              <w:jc w:val="center"/>
            </w:pPr>
            <w:r w:rsidRPr="002C0EF8">
              <w:t>T(=13)</w:t>
            </w:r>
          </w:p>
        </w:tc>
        <w:tc>
          <w:tcPr>
            <w:tcW w:w="1910" w:type="dxa"/>
            <w:tcBorders>
              <w:top w:val="nil"/>
              <w:left w:val="nil"/>
              <w:bottom w:val="single" w:sz="4" w:space="0" w:color="auto"/>
              <w:right w:val="single" w:sz="4" w:space="0" w:color="auto"/>
            </w:tcBorders>
            <w:shd w:val="clear" w:color="auto" w:fill="auto"/>
            <w:hideMark/>
          </w:tcPr>
          <w:p w14:paraId="2CA9CC58" w14:textId="77777777" w:rsidR="0068084C" w:rsidRPr="002C0EF8" w:rsidRDefault="0068084C" w:rsidP="007D65E1">
            <w:pPr>
              <w:suppressAutoHyphens w:val="0"/>
              <w:ind w:firstLine="0"/>
              <w:jc w:val="center"/>
            </w:pPr>
            <w:r w:rsidRPr="002C0EF8">
              <w:t>О</w:t>
            </w:r>
          </w:p>
        </w:tc>
        <w:tc>
          <w:tcPr>
            <w:tcW w:w="5556" w:type="dxa"/>
            <w:tcBorders>
              <w:top w:val="nil"/>
              <w:left w:val="nil"/>
              <w:bottom w:val="single" w:sz="4" w:space="0" w:color="auto"/>
              <w:right w:val="single" w:sz="4" w:space="0" w:color="auto"/>
            </w:tcBorders>
            <w:shd w:val="clear" w:color="auto" w:fill="auto"/>
            <w:hideMark/>
          </w:tcPr>
          <w:p w14:paraId="0911122E" w14:textId="77777777" w:rsidR="0068084C" w:rsidRPr="002C0EF8" w:rsidRDefault="0068084C" w:rsidP="007D65E1">
            <w:pPr>
              <w:suppressAutoHyphens w:val="0"/>
              <w:ind w:firstLine="0"/>
              <w:jc w:val="left"/>
            </w:pPr>
            <w:r w:rsidRPr="002C0EF8">
              <w:t xml:space="preserve">Типовой элемент &lt;ОГРНТип&gt; </w:t>
            </w:r>
          </w:p>
        </w:tc>
      </w:tr>
    </w:tbl>
    <w:p w14:paraId="0195B00D" w14:textId="77777777" w:rsidR="0068084C" w:rsidRPr="002C0EF8" w:rsidRDefault="0068084C" w:rsidP="0068084C">
      <w:pPr>
        <w:suppressAutoHyphens w:val="0"/>
        <w:spacing w:before="360"/>
        <w:ind w:firstLine="0"/>
        <w:jc w:val="right"/>
      </w:pPr>
      <w:r w:rsidRPr="002C0EF8">
        <w:t>Таблица 5.28</w:t>
      </w:r>
    </w:p>
    <w:p w14:paraId="668F9B97" w14:textId="77777777" w:rsidR="0068084C" w:rsidRPr="002C0EF8" w:rsidRDefault="0068084C" w:rsidP="0068084C">
      <w:pPr>
        <w:suppressAutoHyphens w:val="0"/>
        <w:spacing w:after="120"/>
        <w:ind w:firstLine="0"/>
        <w:jc w:val="center"/>
        <w15:collapsed/>
        <w:rPr>
          <w:sz w:val="20"/>
          <w:szCs w:val="20"/>
        </w:rPr>
      </w:pPr>
      <w:r w:rsidRPr="002C0EF8">
        <w:rPr>
          <w:b/>
          <w:bCs/>
        </w:rPr>
        <w:t>Сведения о физическом лице, не являющемся индивидуальным предпринимателем (СвФЛУч)</w:t>
      </w:r>
    </w:p>
    <w:tbl>
      <w:tblPr>
        <w:tblW w:w="16013" w:type="dxa"/>
        <w:jc w:val="center"/>
        <w:tblLayout w:type="fixed"/>
        <w:tblLook w:val="04A0" w:firstRow="1" w:lastRow="0" w:firstColumn="1" w:lastColumn="0" w:noHBand="0" w:noVBand="1"/>
      </w:tblPr>
      <w:tblGrid>
        <w:gridCol w:w="4248"/>
        <w:gridCol w:w="1843"/>
        <w:gridCol w:w="1275"/>
        <w:gridCol w:w="1276"/>
        <w:gridCol w:w="1843"/>
        <w:gridCol w:w="5528"/>
      </w:tblGrid>
      <w:tr w:rsidR="00170CEC" w:rsidRPr="002C0EF8" w14:paraId="3C642BF1" w14:textId="77777777" w:rsidTr="00170CEC">
        <w:trPr>
          <w:trHeight w:val="23"/>
          <w:tblHeader/>
          <w:jc w:val="center"/>
        </w:trPr>
        <w:tc>
          <w:tcPr>
            <w:tcW w:w="42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E50EAE4" w14:textId="77777777" w:rsidR="0068084C" w:rsidRPr="002C0EF8" w:rsidRDefault="0068084C" w:rsidP="007D65E1">
            <w:pPr>
              <w:suppressAutoHyphens w:val="0"/>
              <w:ind w:firstLine="0"/>
              <w:jc w:val="center"/>
              <w:rPr>
                <w:b/>
                <w:bCs/>
              </w:rPr>
            </w:pPr>
            <w:r w:rsidRPr="002C0EF8">
              <w:rPr>
                <w:b/>
                <w:bCs/>
              </w:rPr>
              <w:t>Наименование элемента</w:t>
            </w:r>
          </w:p>
        </w:tc>
        <w:tc>
          <w:tcPr>
            <w:tcW w:w="1843" w:type="dxa"/>
            <w:tcBorders>
              <w:top w:val="single" w:sz="4" w:space="0" w:color="auto"/>
              <w:left w:val="nil"/>
              <w:bottom w:val="single" w:sz="4" w:space="0" w:color="auto"/>
              <w:right w:val="single" w:sz="4" w:space="0" w:color="auto"/>
            </w:tcBorders>
            <w:shd w:val="clear" w:color="000000" w:fill="EAEAEA"/>
            <w:vAlign w:val="center"/>
            <w:hideMark/>
          </w:tcPr>
          <w:p w14:paraId="714FF582" w14:textId="77777777" w:rsidR="0068084C" w:rsidRPr="002C0EF8" w:rsidRDefault="0068084C" w:rsidP="007D65E1">
            <w:pPr>
              <w:suppressAutoHyphens w:val="0"/>
              <w:ind w:firstLine="0"/>
              <w:jc w:val="center"/>
              <w:rPr>
                <w:b/>
                <w:bCs/>
              </w:rPr>
            </w:pPr>
            <w:r w:rsidRPr="002C0EF8">
              <w:rPr>
                <w:b/>
                <w:bCs/>
              </w:rPr>
              <w:t>Сокращенное наименование (код)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238A5D69" w14:textId="77777777" w:rsidR="0068084C" w:rsidRPr="002C0EF8" w:rsidRDefault="0068084C" w:rsidP="007D65E1">
            <w:pPr>
              <w:suppressAutoHyphens w:val="0"/>
              <w:ind w:firstLine="0"/>
              <w:jc w:val="center"/>
              <w:rPr>
                <w:b/>
                <w:bCs/>
              </w:rPr>
            </w:pPr>
            <w:r w:rsidRPr="002C0EF8">
              <w:rPr>
                <w:b/>
                <w:bCs/>
              </w:rPr>
              <w:t>Признак типа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0E2E4F41" w14:textId="77777777" w:rsidR="0068084C" w:rsidRPr="002C0EF8" w:rsidRDefault="0068084C" w:rsidP="007D65E1">
            <w:pPr>
              <w:suppressAutoHyphens w:val="0"/>
              <w:ind w:firstLine="0"/>
              <w:jc w:val="center"/>
              <w:rPr>
                <w:b/>
                <w:bCs/>
              </w:rPr>
            </w:pPr>
            <w:r w:rsidRPr="002C0EF8">
              <w:rPr>
                <w:b/>
                <w:bCs/>
              </w:rPr>
              <w:t>Формат элемента</w:t>
            </w:r>
          </w:p>
        </w:tc>
        <w:tc>
          <w:tcPr>
            <w:tcW w:w="1843" w:type="dxa"/>
            <w:tcBorders>
              <w:top w:val="single" w:sz="4" w:space="0" w:color="auto"/>
              <w:left w:val="nil"/>
              <w:bottom w:val="single" w:sz="4" w:space="0" w:color="auto"/>
              <w:right w:val="single" w:sz="4" w:space="0" w:color="auto"/>
            </w:tcBorders>
            <w:shd w:val="clear" w:color="000000" w:fill="EAEAEA"/>
            <w:vAlign w:val="center"/>
            <w:hideMark/>
          </w:tcPr>
          <w:p w14:paraId="21A31661" w14:textId="77777777" w:rsidR="0068084C" w:rsidRPr="002C0EF8" w:rsidRDefault="0068084C" w:rsidP="007D65E1">
            <w:pPr>
              <w:suppressAutoHyphens w:val="0"/>
              <w:ind w:firstLine="0"/>
              <w:jc w:val="center"/>
              <w:rPr>
                <w:b/>
                <w:bCs/>
              </w:rPr>
            </w:pPr>
            <w:r w:rsidRPr="002C0EF8">
              <w:rPr>
                <w:b/>
                <w:bCs/>
              </w:rPr>
              <w:t>Признак обязательности элемента</w:t>
            </w:r>
          </w:p>
        </w:tc>
        <w:tc>
          <w:tcPr>
            <w:tcW w:w="5528" w:type="dxa"/>
            <w:tcBorders>
              <w:top w:val="single" w:sz="4" w:space="0" w:color="auto"/>
              <w:left w:val="nil"/>
              <w:bottom w:val="single" w:sz="4" w:space="0" w:color="auto"/>
              <w:right w:val="single" w:sz="4" w:space="0" w:color="auto"/>
            </w:tcBorders>
            <w:shd w:val="clear" w:color="000000" w:fill="EAEAEA"/>
            <w:vAlign w:val="center"/>
            <w:hideMark/>
          </w:tcPr>
          <w:p w14:paraId="089E4FB3" w14:textId="77777777" w:rsidR="0068084C" w:rsidRPr="002C0EF8" w:rsidRDefault="0068084C" w:rsidP="007D65E1">
            <w:pPr>
              <w:suppressAutoHyphens w:val="0"/>
              <w:ind w:firstLine="0"/>
              <w:jc w:val="center"/>
              <w:rPr>
                <w:b/>
                <w:bCs/>
              </w:rPr>
            </w:pPr>
            <w:r w:rsidRPr="002C0EF8">
              <w:rPr>
                <w:b/>
                <w:bCs/>
              </w:rPr>
              <w:t>Дополнительная информация</w:t>
            </w:r>
          </w:p>
        </w:tc>
      </w:tr>
      <w:tr w:rsidR="00170CEC" w:rsidRPr="002C0EF8" w14:paraId="635AED8D" w14:textId="77777777" w:rsidTr="00170CEC">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69F692F1" w14:textId="77777777" w:rsidR="0068084C" w:rsidRPr="002C0EF8" w:rsidRDefault="0068084C" w:rsidP="007D65E1">
            <w:pPr>
              <w:suppressAutoHyphens w:val="0"/>
              <w:ind w:firstLine="0"/>
              <w:jc w:val="left"/>
            </w:pPr>
            <w:r w:rsidRPr="002C0EF8">
              <w:t>Идентификационный номер налогоплательщика (ИНН) физического лица</w:t>
            </w:r>
          </w:p>
        </w:tc>
        <w:tc>
          <w:tcPr>
            <w:tcW w:w="1843" w:type="dxa"/>
            <w:tcBorders>
              <w:top w:val="nil"/>
              <w:left w:val="nil"/>
              <w:bottom w:val="single" w:sz="4" w:space="0" w:color="auto"/>
              <w:right w:val="single" w:sz="4" w:space="0" w:color="auto"/>
            </w:tcBorders>
            <w:shd w:val="clear" w:color="auto" w:fill="auto"/>
            <w:hideMark/>
          </w:tcPr>
          <w:p w14:paraId="337011F3" w14:textId="77777777" w:rsidR="0068084C" w:rsidRPr="002C0EF8" w:rsidRDefault="0068084C" w:rsidP="007D65E1">
            <w:pPr>
              <w:suppressAutoHyphens w:val="0"/>
              <w:ind w:firstLine="0"/>
              <w:jc w:val="center"/>
            </w:pPr>
            <w:r w:rsidRPr="002C0EF8">
              <w:t>ИННФЛ</w:t>
            </w:r>
          </w:p>
        </w:tc>
        <w:tc>
          <w:tcPr>
            <w:tcW w:w="1275" w:type="dxa"/>
            <w:tcBorders>
              <w:top w:val="nil"/>
              <w:left w:val="nil"/>
              <w:bottom w:val="single" w:sz="4" w:space="0" w:color="auto"/>
              <w:right w:val="single" w:sz="4" w:space="0" w:color="auto"/>
            </w:tcBorders>
            <w:shd w:val="clear" w:color="auto" w:fill="auto"/>
            <w:hideMark/>
          </w:tcPr>
          <w:p w14:paraId="6D6D6E6B" w14:textId="77777777" w:rsidR="0068084C" w:rsidRPr="002C0EF8" w:rsidRDefault="0068084C" w:rsidP="007D65E1">
            <w:pPr>
              <w:suppressAutoHyphens w:val="0"/>
              <w:ind w:firstLine="0"/>
              <w:jc w:val="center"/>
            </w:pPr>
            <w:r w:rsidRPr="002C0EF8">
              <w:t>A</w:t>
            </w:r>
          </w:p>
        </w:tc>
        <w:tc>
          <w:tcPr>
            <w:tcW w:w="1276" w:type="dxa"/>
            <w:tcBorders>
              <w:top w:val="nil"/>
              <w:left w:val="nil"/>
              <w:bottom w:val="single" w:sz="4" w:space="0" w:color="auto"/>
              <w:right w:val="single" w:sz="4" w:space="0" w:color="auto"/>
            </w:tcBorders>
            <w:shd w:val="clear" w:color="auto" w:fill="auto"/>
            <w:hideMark/>
          </w:tcPr>
          <w:p w14:paraId="1A31E23B" w14:textId="77777777" w:rsidR="0068084C" w:rsidRPr="002C0EF8" w:rsidRDefault="0068084C" w:rsidP="007D65E1">
            <w:pPr>
              <w:suppressAutoHyphens w:val="0"/>
              <w:ind w:firstLine="0"/>
              <w:jc w:val="center"/>
            </w:pPr>
            <w:r w:rsidRPr="002C0EF8">
              <w:t>T(=12)</w:t>
            </w:r>
          </w:p>
        </w:tc>
        <w:tc>
          <w:tcPr>
            <w:tcW w:w="1843" w:type="dxa"/>
            <w:tcBorders>
              <w:top w:val="nil"/>
              <w:left w:val="nil"/>
              <w:bottom w:val="single" w:sz="4" w:space="0" w:color="auto"/>
              <w:right w:val="single" w:sz="4" w:space="0" w:color="auto"/>
            </w:tcBorders>
            <w:shd w:val="clear" w:color="auto" w:fill="auto"/>
            <w:hideMark/>
          </w:tcPr>
          <w:p w14:paraId="06C09F85" w14:textId="77777777" w:rsidR="0068084C" w:rsidRPr="002C0EF8" w:rsidRDefault="0068084C" w:rsidP="007D65E1">
            <w:pPr>
              <w:suppressAutoHyphens w:val="0"/>
              <w:ind w:firstLine="0"/>
              <w:jc w:val="center"/>
            </w:pPr>
            <w:r w:rsidRPr="002C0EF8">
              <w:t>НУ</w:t>
            </w:r>
          </w:p>
        </w:tc>
        <w:tc>
          <w:tcPr>
            <w:tcW w:w="5528" w:type="dxa"/>
            <w:tcBorders>
              <w:top w:val="nil"/>
              <w:left w:val="nil"/>
              <w:bottom w:val="single" w:sz="4" w:space="0" w:color="auto"/>
              <w:right w:val="single" w:sz="4" w:space="0" w:color="auto"/>
            </w:tcBorders>
            <w:shd w:val="clear" w:color="auto" w:fill="auto"/>
            <w:hideMark/>
          </w:tcPr>
          <w:p w14:paraId="26B459A1" w14:textId="77777777" w:rsidR="0068084C" w:rsidRPr="002C0EF8" w:rsidRDefault="0068084C" w:rsidP="007D65E1">
            <w:pPr>
              <w:suppressAutoHyphens w:val="0"/>
              <w:spacing w:line="252" w:lineRule="auto"/>
              <w:ind w:firstLine="0"/>
              <w:jc w:val="left"/>
            </w:pPr>
            <w:r w:rsidRPr="002C0EF8">
              <w:t xml:space="preserve">Типовой элемент &lt;ИННФЛТип&gt;. </w:t>
            </w:r>
          </w:p>
          <w:p w14:paraId="6FDF44AF" w14:textId="77777777" w:rsidR="0068084C" w:rsidRPr="002C0EF8" w:rsidRDefault="0068084C" w:rsidP="007D65E1">
            <w:pPr>
              <w:suppressAutoHyphens w:val="0"/>
              <w:ind w:firstLine="0"/>
              <w:jc w:val="left"/>
            </w:pPr>
            <w:r w:rsidRPr="002C0EF8">
              <w:rPr>
                <w:color w:val="000000" w:themeColor="text1"/>
              </w:rPr>
              <w:t>Обязателен при отсутствии &lt;ИныеСвед&gt; и &lt;ФИО&gt;</w:t>
            </w:r>
          </w:p>
        </w:tc>
      </w:tr>
      <w:tr w:rsidR="00170CEC" w:rsidRPr="002C0EF8" w14:paraId="74636129" w14:textId="77777777" w:rsidTr="00170CEC">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32581D5B" w14:textId="77777777" w:rsidR="0068084C" w:rsidRPr="002C0EF8" w:rsidRDefault="0068084C" w:rsidP="007D65E1">
            <w:pPr>
              <w:suppressAutoHyphens w:val="0"/>
              <w:ind w:firstLine="0"/>
              <w:jc w:val="left"/>
            </w:pPr>
            <w:r w:rsidRPr="002C0EF8">
              <w:t>Иные сведения, в том числе сведения, идентифицирующие физическое лицо</w:t>
            </w:r>
          </w:p>
        </w:tc>
        <w:tc>
          <w:tcPr>
            <w:tcW w:w="1843" w:type="dxa"/>
            <w:tcBorders>
              <w:top w:val="nil"/>
              <w:left w:val="nil"/>
              <w:bottom w:val="single" w:sz="4" w:space="0" w:color="auto"/>
              <w:right w:val="single" w:sz="4" w:space="0" w:color="auto"/>
            </w:tcBorders>
            <w:shd w:val="clear" w:color="auto" w:fill="auto"/>
            <w:hideMark/>
          </w:tcPr>
          <w:p w14:paraId="796AEB72" w14:textId="77777777" w:rsidR="0068084C" w:rsidRPr="002C0EF8" w:rsidRDefault="0068084C" w:rsidP="007D65E1">
            <w:pPr>
              <w:suppressAutoHyphens w:val="0"/>
              <w:ind w:firstLine="0"/>
              <w:jc w:val="center"/>
            </w:pPr>
            <w:r w:rsidRPr="002C0EF8">
              <w:t>ИныеСвед</w:t>
            </w:r>
          </w:p>
        </w:tc>
        <w:tc>
          <w:tcPr>
            <w:tcW w:w="1275" w:type="dxa"/>
            <w:tcBorders>
              <w:top w:val="nil"/>
              <w:left w:val="nil"/>
              <w:bottom w:val="single" w:sz="4" w:space="0" w:color="auto"/>
              <w:right w:val="single" w:sz="4" w:space="0" w:color="auto"/>
            </w:tcBorders>
            <w:shd w:val="clear" w:color="auto" w:fill="auto"/>
            <w:hideMark/>
          </w:tcPr>
          <w:p w14:paraId="15D767E2" w14:textId="77777777" w:rsidR="0068084C" w:rsidRPr="002C0EF8" w:rsidRDefault="0068084C" w:rsidP="007D65E1">
            <w:pPr>
              <w:suppressAutoHyphens w:val="0"/>
              <w:ind w:firstLine="0"/>
              <w:jc w:val="center"/>
            </w:pPr>
            <w:r w:rsidRPr="002C0EF8">
              <w:t>A</w:t>
            </w:r>
          </w:p>
        </w:tc>
        <w:tc>
          <w:tcPr>
            <w:tcW w:w="1276" w:type="dxa"/>
            <w:tcBorders>
              <w:top w:val="nil"/>
              <w:left w:val="nil"/>
              <w:bottom w:val="single" w:sz="4" w:space="0" w:color="auto"/>
              <w:right w:val="single" w:sz="4" w:space="0" w:color="auto"/>
            </w:tcBorders>
            <w:shd w:val="clear" w:color="auto" w:fill="auto"/>
            <w:hideMark/>
          </w:tcPr>
          <w:p w14:paraId="03B8F922" w14:textId="77777777" w:rsidR="0068084C" w:rsidRPr="002C0EF8" w:rsidRDefault="0068084C" w:rsidP="007D65E1">
            <w:pPr>
              <w:suppressAutoHyphens w:val="0"/>
              <w:ind w:firstLine="0"/>
              <w:jc w:val="center"/>
            </w:pPr>
            <w:r w:rsidRPr="002C0EF8">
              <w:t>T(1-255)</w:t>
            </w:r>
          </w:p>
        </w:tc>
        <w:tc>
          <w:tcPr>
            <w:tcW w:w="1843" w:type="dxa"/>
            <w:tcBorders>
              <w:top w:val="nil"/>
              <w:left w:val="nil"/>
              <w:bottom w:val="single" w:sz="4" w:space="0" w:color="auto"/>
              <w:right w:val="single" w:sz="4" w:space="0" w:color="auto"/>
            </w:tcBorders>
            <w:shd w:val="clear" w:color="auto" w:fill="auto"/>
            <w:hideMark/>
          </w:tcPr>
          <w:p w14:paraId="6A3A5162" w14:textId="77777777" w:rsidR="0068084C" w:rsidRPr="002C0EF8" w:rsidRDefault="0068084C" w:rsidP="007D65E1">
            <w:pPr>
              <w:suppressAutoHyphens w:val="0"/>
              <w:ind w:firstLine="0"/>
              <w:jc w:val="center"/>
            </w:pPr>
            <w:r w:rsidRPr="002C0EF8">
              <w:rPr>
                <w:szCs w:val="22"/>
              </w:rPr>
              <w:t>НУ</w:t>
            </w:r>
          </w:p>
        </w:tc>
        <w:tc>
          <w:tcPr>
            <w:tcW w:w="5528" w:type="dxa"/>
            <w:tcBorders>
              <w:top w:val="nil"/>
              <w:left w:val="nil"/>
              <w:bottom w:val="single" w:sz="4" w:space="0" w:color="auto"/>
              <w:right w:val="single" w:sz="4" w:space="0" w:color="auto"/>
            </w:tcBorders>
            <w:shd w:val="clear" w:color="auto" w:fill="auto"/>
            <w:hideMark/>
          </w:tcPr>
          <w:p w14:paraId="5A511A1B" w14:textId="77777777" w:rsidR="0068084C" w:rsidRPr="002C0EF8" w:rsidRDefault="0068084C" w:rsidP="007D65E1">
            <w:pPr>
              <w:suppressAutoHyphens w:val="0"/>
              <w:ind w:firstLine="0"/>
              <w:jc w:val="left"/>
            </w:pPr>
            <w:r w:rsidRPr="002C0EF8">
              <w:t>Элемент обязателен при отсутствии &lt;ФИО&gt; и &lt;ИННФЛ&gt;</w:t>
            </w:r>
          </w:p>
        </w:tc>
      </w:tr>
      <w:tr w:rsidR="00170CEC" w:rsidRPr="002C0EF8" w14:paraId="0A66CE1C" w14:textId="77777777" w:rsidTr="00170CEC">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23935C8E" w14:textId="77777777" w:rsidR="0068084C" w:rsidRPr="002C0EF8" w:rsidRDefault="0068084C" w:rsidP="007D65E1">
            <w:pPr>
              <w:suppressAutoHyphens w:val="0"/>
              <w:ind w:firstLine="0"/>
              <w:jc w:val="left"/>
            </w:pPr>
            <w:r w:rsidRPr="002C0EF8">
              <w:t>Фамилия, имя, отчество (при наличии)</w:t>
            </w:r>
          </w:p>
        </w:tc>
        <w:tc>
          <w:tcPr>
            <w:tcW w:w="1843" w:type="dxa"/>
            <w:tcBorders>
              <w:top w:val="nil"/>
              <w:left w:val="nil"/>
              <w:bottom w:val="single" w:sz="4" w:space="0" w:color="auto"/>
              <w:right w:val="single" w:sz="4" w:space="0" w:color="auto"/>
            </w:tcBorders>
            <w:shd w:val="clear" w:color="auto" w:fill="auto"/>
            <w:hideMark/>
          </w:tcPr>
          <w:p w14:paraId="67527466" w14:textId="77777777" w:rsidR="0068084C" w:rsidRPr="002C0EF8" w:rsidRDefault="0068084C" w:rsidP="007D65E1">
            <w:pPr>
              <w:suppressAutoHyphens w:val="0"/>
              <w:ind w:firstLine="0"/>
              <w:jc w:val="center"/>
            </w:pPr>
            <w:r w:rsidRPr="002C0EF8">
              <w:t>ФИО</w:t>
            </w:r>
          </w:p>
        </w:tc>
        <w:tc>
          <w:tcPr>
            <w:tcW w:w="1275" w:type="dxa"/>
            <w:tcBorders>
              <w:top w:val="nil"/>
              <w:left w:val="nil"/>
              <w:bottom w:val="single" w:sz="4" w:space="0" w:color="auto"/>
              <w:right w:val="single" w:sz="4" w:space="0" w:color="auto"/>
            </w:tcBorders>
            <w:shd w:val="clear" w:color="auto" w:fill="auto"/>
            <w:hideMark/>
          </w:tcPr>
          <w:p w14:paraId="61484B76" w14:textId="77777777" w:rsidR="0068084C" w:rsidRPr="002C0EF8" w:rsidRDefault="0068084C" w:rsidP="007D65E1">
            <w:pPr>
              <w:suppressAutoHyphens w:val="0"/>
              <w:ind w:firstLine="0"/>
              <w:jc w:val="center"/>
            </w:pPr>
            <w:r w:rsidRPr="002C0EF8">
              <w:t>С</w:t>
            </w:r>
          </w:p>
        </w:tc>
        <w:tc>
          <w:tcPr>
            <w:tcW w:w="1276" w:type="dxa"/>
            <w:tcBorders>
              <w:top w:val="nil"/>
              <w:left w:val="nil"/>
              <w:bottom w:val="single" w:sz="4" w:space="0" w:color="auto"/>
              <w:right w:val="single" w:sz="4" w:space="0" w:color="auto"/>
            </w:tcBorders>
            <w:shd w:val="clear" w:color="auto" w:fill="auto"/>
            <w:hideMark/>
          </w:tcPr>
          <w:p w14:paraId="2D83E8FA" w14:textId="77777777" w:rsidR="0068084C" w:rsidRPr="002C0EF8" w:rsidRDefault="0068084C" w:rsidP="007D65E1">
            <w:pPr>
              <w:suppressAutoHyphens w:val="0"/>
              <w:ind w:firstLine="0"/>
              <w:jc w:val="center"/>
            </w:pPr>
            <w:r w:rsidRPr="002C0EF8">
              <w:t> </w:t>
            </w:r>
          </w:p>
        </w:tc>
        <w:tc>
          <w:tcPr>
            <w:tcW w:w="1843" w:type="dxa"/>
            <w:tcBorders>
              <w:top w:val="nil"/>
              <w:left w:val="nil"/>
              <w:bottom w:val="single" w:sz="4" w:space="0" w:color="auto"/>
              <w:right w:val="single" w:sz="4" w:space="0" w:color="auto"/>
            </w:tcBorders>
            <w:shd w:val="clear" w:color="auto" w:fill="auto"/>
            <w:hideMark/>
          </w:tcPr>
          <w:p w14:paraId="388D8301" w14:textId="77777777" w:rsidR="0068084C" w:rsidRPr="002C0EF8" w:rsidRDefault="0068084C" w:rsidP="007D65E1">
            <w:pPr>
              <w:suppressAutoHyphens w:val="0"/>
              <w:ind w:firstLine="0"/>
              <w:jc w:val="center"/>
            </w:pPr>
            <w:r w:rsidRPr="002C0EF8">
              <w:t>НУ</w:t>
            </w:r>
          </w:p>
        </w:tc>
        <w:tc>
          <w:tcPr>
            <w:tcW w:w="5528" w:type="dxa"/>
            <w:tcBorders>
              <w:top w:val="nil"/>
              <w:left w:val="nil"/>
              <w:bottom w:val="single" w:sz="4" w:space="0" w:color="auto"/>
              <w:right w:val="single" w:sz="4" w:space="0" w:color="auto"/>
            </w:tcBorders>
            <w:shd w:val="clear" w:color="auto" w:fill="auto"/>
            <w:hideMark/>
          </w:tcPr>
          <w:p w14:paraId="27E7A271" w14:textId="77777777" w:rsidR="0068084C" w:rsidRPr="002C0EF8" w:rsidRDefault="0068084C" w:rsidP="007D65E1">
            <w:pPr>
              <w:suppressAutoHyphens w:val="0"/>
              <w:ind w:firstLine="0"/>
              <w:jc w:val="left"/>
            </w:pPr>
            <w:r w:rsidRPr="002C0EF8">
              <w:t xml:space="preserve">Типовой элемент &lt;ФИОТип&gt;. </w:t>
            </w:r>
          </w:p>
          <w:p w14:paraId="7C4FA429" w14:textId="77777777" w:rsidR="0068084C" w:rsidRPr="002C0EF8" w:rsidRDefault="0068084C" w:rsidP="007D65E1">
            <w:pPr>
              <w:suppressAutoHyphens w:val="0"/>
              <w:ind w:firstLine="0"/>
              <w:jc w:val="left"/>
            </w:pPr>
            <w:r w:rsidRPr="002C0EF8">
              <w:t>Состав элемента представлен в таблице 5.51.</w:t>
            </w:r>
          </w:p>
          <w:p w14:paraId="1659B44E" w14:textId="77777777" w:rsidR="0068084C" w:rsidRPr="002C0EF8" w:rsidRDefault="0068084C" w:rsidP="007D65E1">
            <w:pPr>
              <w:suppressAutoHyphens w:val="0"/>
              <w:ind w:firstLine="0"/>
              <w:jc w:val="left"/>
            </w:pPr>
            <w:r w:rsidRPr="002C0EF8">
              <w:t xml:space="preserve">Элемент обязателен при отсутствии &lt;ИныеСвед&gt; и &lt;ИННФЛ&gt; </w:t>
            </w:r>
          </w:p>
        </w:tc>
      </w:tr>
    </w:tbl>
    <w:p w14:paraId="5BC3F3B2" w14:textId="77777777" w:rsidR="0068084C" w:rsidRPr="002C0EF8" w:rsidRDefault="0068084C" w:rsidP="0068084C">
      <w:pPr>
        <w:suppressAutoHyphens w:val="0"/>
        <w:spacing w:before="360"/>
        <w:ind w:firstLine="0"/>
        <w:jc w:val="right"/>
      </w:pPr>
      <w:r w:rsidRPr="002C0EF8">
        <w:t>Таблица 5.29</w:t>
      </w:r>
    </w:p>
    <w:p w14:paraId="0768CA82" w14:textId="77777777" w:rsidR="0068084C" w:rsidRPr="002C0EF8" w:rsidRDefault="0068084C" w:rsidP="0068084C">
      <w:pPr>
        <w:suppressAutoHyphens w:val="0"/>
        <w:spacing w:after="120"/>
        <w:ind w:firstLine="0"/>
        <w:jc w:val="center"/>
        <w15:collapsed/>
        <w:rPr>
          <w:sz w:val="20"/>
          <w:szCs w:val="20"/>
        </w:rPr>
      </w:pPr>
      <w:r w:rsidRPr="002C0EF8">
        <w:rPr>
          <w:b/>
          <w:bCs/>
        </w:rPr>
        <w:t>Банковские реквизиты (БанкРекв)</w:t>
      </w:r>
    </w:p>
    <w:tbl>
      <w:tblPr>
        <w:tblW w:w="16013" w:type="dxa"/>
        <w:jc w:val="center"/>
        <w:tblLook w:val="04A0" w:firstRow="1" w:lastRow="0" w:firstColumn="1" w:lastColumn="0" w:noHBand="0" w:noVBand="1"/>
      </w:tblPr>
      <w:tblGrid>
        <w:gridCol w:w="4106"/>
        <w:gridCol w:w="1843"/>
        <w:gridCol w:w="1208"/>
        <w:gridCol w:w="1208"/>
        <w:gridCol w:w="1910"/>
        <w:gridCol w:w="5738"/>
      </w:tblGrid>
      <w:tr w:rsidR="0068084C" w:rsidRPr="002C0EF8" w14:paraId="7C00D30F" w14:textId="77777777" w:rsidTr="00170CEC">
        <w:trPr>
          <w:trHeight w:val="23"/>
          <w:tblHeader/>
          <w:jc w:val="center"/>
        </w:trPr>
        <w:tc>
          <w:tcPr>
            <w:tcW w:w="410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A2DA4B5" w14:textId="77777777" w:rsidR="0068084C" w:rsidRPr="002C0EF8" w:rsidRDefault="0068084C" w:rsidP="007D65E1">
            <w:pPr>
              <w:suppressAutoHyphens w:val="0"/>
              <w:ind w:firstLine="0"/>
              <w:jc w:val="center"/>
              <w:rPr>
                <w:b/>
                <w:bCs/>
              </w:rPr>
            </w:pPr>
            <w:r w:rsidRPr="002C0EF8">
              <w:rPr>
                <w:b/>
                <w:bCs/>
              </w:rPr>
              <w:t>Наименование элемента</w:t>
            </w:r>
          </w:p>
        </w:tc>
        <w:tc>
          <w:tcPr>
            <w:tcW w:w="1843" w:type="dxa"/>
            <w:tcBorders>
              <w:top w:val="single" w:sz="4" w:space="0" w:color="auto"/>
              <w:left w:val="nil"/>
              <w:bottom w:val="single" w:sz="4" w:space="0" w:color="auto"/>
              <w:right w:val="single" w:sz="4" w:space="0" w:color="auto"/>
            </w:tcBorders>
            <w:shd w:val="clear" w:color="000000" w:fill="EAEAEA"/>
            <w:vAlign w:val="center"/>
            <w:hideMark/>
          </w:tcPr>
          <w:p w14:paraId="24149889" w14:textId="77777777" w:rsidR="0068084C" w:rsidRPr="002C0EF8" w:rsidRDefault="0068084C"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52C7F02" w14:textId="77777777" w:rsidR="0068084C" w:rsidRPr="002C0EF8" w:rsidRDefault="0068084C"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7115541" w14:textId="77777777" w:rsidR="0068084C" w:rsidRPr="002C0EF8" w:rsidRDefault="0068084C"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F007D2C" w14:textId="77777777" w:rsidR="0068084C" w:rsidRPr="002C0EF8" w:rsidRDefault="0068084C" w:rsidP="007D65E1">
            <w:pPr>
              <w:suppressAutoHyphens w:val="0"/>
              <w:ind w:firstLine="0"/>
              <w:jc w:val="center"/>
              <w:rPr>
                <w:b/>
                <w:bCs/>
              </w:rPr>
            </w:pPr>
            <w:r w:rsidRPr="002C0EF8">
              <w:rPr>
                <w:b/>
                <w:bCs/>
              </w:rPr>
              <w:t>Признак обязательности элемента</w:t>
            </w:r>
          </w:p>
        </w:tc>
        <w:tc>
          <w:tcPr>
            <w:tcW w:w="5738" w:type="dxa"/>
            <w:tcBorders>
              <w:top w:val="single" w:sz="4" w:space="0" w:color="auto"/>
              <w:left w:val="nil"/>
              <w:bottom w:val="single" w:sz="4" w:space="0" w:color="auto"/>
              <w:right w:val="single" w:sz="4" w:space="0" w:color="auto"/>
            </w:tcBorders>
            <w:shd w:val="clear" w:color="000000" w:fill="EAEAEA"/>
            <w:vAlign w:val="center"/>
            <w:hideMark/>
          </w:tcPr>
          <w:p w14:paraId="60CEE3AA" w14:textId="77777777" w:rsidR="0068084C" w:rsidRPr="002C0EF8" w:rsidRDefault="0068084C" w:rsidP="007D65E1">
            <w:pPr>
              <w:suppressAutoHyphens w:val="0"/>
              <w:ind w:firstLine="0"/>
              <w:jc w:val="center"/>
              <w:rPr>
                <w:b/>
                <w:bCs/>
              </w:rPr>
            </w:pPr>
            <w:r w:rsidRPr="002C0EF8">
              <w:rPr>
                <w:b/>
                <w:bCs/>
              </w:rPr>
              <w:t>Дополнительная информация</w:t>
            </w:r>
          </w:p>
        </w:tc>
      </w:tr>
      <w:tr w:rsidR="0068084C" w:rsidRPr="002C0EF8" w14:paraId="6A9E0F87" w14:textId="77777777" w:rsidTr="00170CEC">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46ADF2A4" w14:textId="77777777" w:rsidR="0068084C" w:rsidRPr="002C0EF8" w:rsidRDefault="0068084C" w:rsidP="007D65E1">
            <w:pPr>
              <w:suppressAutoHyphens w:val="0"/>
              <w:ind w:firstLine="0"/>
              <w:jc w:val="left"/>
            </w:pPr>
            <w:r w:rsidRPr="002C0EF8">
              <w:t>Номер банковского счета</w:t>
            </w:r>
          </w:p>
        </w:tc>
        <w:tc>
          <w:tcPr>
            <w:tcW w:w="1843" w:type="dxa"/>
            <w:tcBorders>
              <w:top w:val="nil"/>
              <w:left w:val="nil"/>
              <w:bottom w:val="single" w:sz="4" w:space="0" w:color="auto"/>
              <w:right w:val="single" w:sz="4" w:space="0" w:color="auto"/>
            </w:tcBorders>
            <w:shd w:val="clear" w:color="auto" w:fill="auto"/>
            <w:hideMark/>
          </w:tcPr>
          <w:p w14:paraId="1A4251BA" w14:textId="77777777" w:rsidR="0068084C" w:rsidRPr="002C0EF8" w:rsidRDefault="0068084C" w:rsidP="007D65E1">
            <w:pPr>
              <w:suppressAutoHyphens w:val="0"/>
              <w:ind w:firstLine="0"/>
              <w:jc w:val="center"/>
            </w:pPr>
            <w:r w:rsidRPr="002C0EF8">
              <w:t>НомерСчета</w:t>
            </w:r>
          </w:p>
        </w:tc>
        <w:tc>
          <w:tcPr>
            <w:tcW w:w="1208" w:type="dxa"/>
            <w:tcBorders>
              <w:top w:val="nil"/>
              <w:left w:val="nil"/>
              <w:bottom w:val="single" w:sz="4" w:space="0" w:color="auto"/>
              <w:right w:val="single" w:sz="4" w:space="0" w:color="auto"/>
            </w:tcBorders>
            <w:shd w:val="clear" w:color="auto" w:fill="auto"/>
            <w:hideMark/>
          </w:tcPr>
          <w:p w14:paraId="7D45FF5E"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162BF33" w14:textId="77777777" w:rsidR="0068084C" w:rsidRPr="002C0EF8" w:rsidRDefault="0068084C" w:rsidP="007D65E1">
            <w:pPr>
              <w:suppressAutoHyphens w:val="0"/>
              <w:ind w:firstLine="0"/>
              <w:jc w:val="center"/>
            </w:pPr>
            <w:r w:rsidRPr="002C0EF8">
              <w:t>T(1-20)</w:t>
            </w:r>
          </w:p>
        </w:tc>
        <w:tc>
          <w:tcPr>
            <w:tcW w:w="1910" w:type="dxa"/>
            <w:tcBorders>
              <w:top w:val="nil"/>
              <w:left w:val="nil"/>
              <w:bottom w:val="single" w:sz="4" w:space="0" w:color="auto"/>
              <w:right w:val="single" w:sz="4" w:space="0" w:color="auto"/>
            </w:tcBorders>
            <w:shd w:val="clear" w:color="auto" w:fill="auto"/>
            <w:hideMark/>
          </w:tcPr>
          <w:p w14:paraId="444DB95B" w14:textId="77777777" w:rsidR="0068084C" w:rsidRPr="002C0EF8" w:rsidRDefault="0068084C" w:rsidP="007D65E1">
            <w:pPr>
              <w:suppressAutoHyphens w:val="0"/>
              <w:ind w:firstLine="0"/>
              <w:jc w:val="center"/>
            </w:pPr>
            <w:r w:rsidRPr="002C0EF8">
              <w:t>О</w:t>
            </w:r>
          </w:p>
        </w:tc>
        <w:tc>
          <w:tcPr>
            <w:tcW w:w="5738" w:type="dxa"/>
            <w:tcBorders>
              <w:top w:val="nil"/>
              <w:left w:val="nil"/>
              <w:bottom w:val="single" w:sz="4" w:space="0" w:color="auto"/>
              <w:right w:val="single" w:sz="4" w:space="0" w:color="auto"/>
            </w:tcBorders>
            <w:shd w:val="clear" w:color="auto" w:fill="auto"/>
            <w:hideMark/>
          </w:tcPr>
          <w:p w14:paraId="74CCA9E1" w14:textId="77777777" w:rsidR="0068084C" w:rsidRPr="002C0EF8" w:rsidRDefault="0068084C" w:rsidP="007D65E1">
            <w:pPr>
              <w:suppressAutoHyphens w:val="0"/>
              <w:ind w:firstLine="0"/>
              <w:jc w:val="left"/>
            </w:pPr>
            <w:r w:rsidRPr="002C0EF8">
              <w:t> </w:t>
            </w:r>
          </w:p>
        </w:tc>
      </w:tr>
      <w:tr w:rsidR="0068084C" w:rsidRPr="002C0EF8" w14:paraId="7CAD5337" w14:textId="77777777" w:rsidTr="00170CEC">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4CC6925F" w14:textId="77777777" w:rsidR="0068084C" w:rsidRPr="002C0EF8" w:rsidRDefault="0068084C" w:rsidP="007D65E1">
            <w:pPr>
              <w:suppressAutoHyphens w:val="0"/>
              <w:ind w:firstLine="0"/>
              <w:jc w:val="left"/>
            </w:pPr>
            <w:r w:rsidRPr="002C0EF8">
              <w:t>Сведения о банке</w:t>
            </w:r>
          </w:p>
        </w:tc>
        <w:tc>
          <w:tcPr>
            <w:tcW w:w="1843" w:type="dxa"/>
            <w:tcBorders>
              <w:top w:val="nil"/>
              <w:left w:val="nil"/>
              <w:bottom w:val="single" w:sz="4" w:space="0" w:color="auto"/>
              <w:right w:val="single" w:sz="4" w:space="0" w:color="auto"/>
            </w:tcBorders>
            <w:shd w:val="clear" w:color="auto" w:fill="auto"/>
            <w:hideMark/>
          </w:tcPr>
          <w:p w14:paraId="78EA28AA" w14:textId="77777777" w:rsidR="0068084C" w:rsidRPr="002C0EF8" w:rsidRDefault="0068084C" w:rsidP="007D65E1">
            <w:pPr>
              <w:suppressAutoHyphens w:val="0"/>
              <w:ind w:firstLine="0"/>
              <w:jc w:val="center"/>
            </w:pPr>
            <w:r w:rsidRPr="002C0EF8">
              <w:t>СвБанк</w:t>
            </w:r>
          </w:p>
        </w:tc>
        <w:tc>
          <w:tcPr>
            <w:tcW w:w="1208" w:type="dxa"/>
            <w:tcBorders>
              <w:top w:val="nil"/>
              <w:left w:val="nil"/>
              <w:bottom w:val="single" w:sz="4" w:space="0" w:color="auto"/>
              <w:right w:val="single" w:sz="4" w:space="0" w:color="auto"/>
            </w:tcBorders>
            <w:shd w:val="clear" w:color="auto" w:fill="auto"/>
            <w:hideMark/>
          </w:tcPr>
          <w:p w14:paraId="4A270003" w14:textId="77777777" w:rsidR="0068084C" w:rsidRPr="002C0EF8" w:rsidRDefault="0068084C"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55384F7A" w14:textId="77777777" w:rsidR="0068084C" w:rsidRPr="002C0EF8" w:rsidRDefault="0068084C"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6C4DD3BC" w14:textId="77777777" w:rsidR="0068084C" w:rsidRPr="002C0EF8" w:rsidRDefault="0068084C" w:rsidP="007D65E1">
            <w:pPr>
              <w:suppressAutoHyphens w:val="0"/>
              <w:ind w:firstLine="0"/>
              <w:jc w:val="center"/>
            </w:pPr>
            <w:r w:rsidRPr="002C0EF8">
              <w:t>О</w:t>
            </w:r>
          </w:p>
        </w:tc>
        <w:tc>
          <w:tcPr>
            <w:tcW w:w="5738" w:type="dxa"/>
            <w:tcBorders>
              <w:top w:val="nil"/>
              <w:left w:val="nil"/>
              <w:bottom w:val="single" w:sz="4" w:space="0" w:color="auto"/>
              <w:right w:val="single" w:sz="4" w:space="0" w:color="auto"/>
            </w:tcBorders>
            <w:shd w:val="clear" w:color="auto" w:fill="auto"/>
            <w:hideMark/>
          </w:tcPr>
          <w:p w14:paraId="00C0BA07" w14:textId="77777777" w:rsidR="0068084C" w:rsidRPr="002C0EF8" w:rsidRDefault="0068084C" w:rsidP="007D65E1">
            <w:pPr>
              <w:suppressAutoHyphens w:val="0"/>
              <w:ind w:firstLine="0"/>
              <w:jc w:val="left"/>
            </w:pPr>
            <w:r w:rsidRPr="002C0EF8">
              <w:t xml:space="preserve">Состав элемента представлен в таблице 5.30 </w:t>
            </w:r>
          </w:p>
        </w:tc>
      </w:tr>
    </w:tbl>
    <w:p w14:paraId="205E596C" w14:textId="77777777" w:rsidR="0068084C" w:rsidRPr="002C0EF8" w:rsidRDefault="0068084C" w:rsidP="0068084C">
      <w:pPr>
        <w:suppressAutoHyphens w:val="0"/>
        <w:spacing w:before="360"/>
        <w:ind w:firstLine="0"/>
        <w:jc w:val="right"/>
      </w:pPr>
      <w:r w:rsidRPr="002C0EF8">
        <w:t>Таблица 5.30</w:t>
      </w:r>
    </w:p>
    <w:p w14:paraId="5E994D96" w14:textId="77777777" w:rsidR="0068084C" w:rsidRPr="002C0EF8" w:rsidRDefault="0068084C" w:rsidP="0068084C">
      <w:pPr>
        <w:suppressAutoHyphens w:val="0"/>
        <w:spacing w:after="120"/>
        <w:ind w:firstLine="0"/>
        <w:jc w:val="center"/>
        <w15:collapsed/>
        <w:rPr>
          <w:sz w:val="20"/>
          <w:szCs w:val="20"/>
        </w:rPr>
      </w:pPr>
      <w:r w:rsidRPr="002C0EF8">
        <w:rPr>
          <w:b/>
          <w:bCs/>
        </w:rPr>
        <w:t>Сведения о банке (СвБанк)</w:t>
      </w:r>
    </w:p>
    <w:tbl>
      <w:tblPr>
        <w:tblW w:w="16013" w:type="dxa"/>
        <w:jc w:val="center"/>
        <w:tblLook w:val="04A0" w:firstRow="1" w:lastRow="0" w:firstColumn="1" w:lastColumn="0" w:noHBand="0" w:noVBand="1"/>
      </w:tblPr>
      <w:tblGrid>
        <w:gridCol w:w="4106"/>
        <w:gridCol w:w="1843"/>
        <w:gridCol w:w="1208"/>
        <w:gridCol w:w="1208"/>
        <w:gridCol w:w="1910"/>
        <w:gridCol w:w="5738"/>
      </w:tblGrid>
      <w:tr w:rsidR="0068084C" w:rsidRPr="002C0EF8" w14:paraId="0399E6A1" w14:textId="77777777" w:rsidTr="00170CEC">
        <w:trPr>
          <w:trHeight w:val="23"/>
          <w:tblHeader/>
          <w:jc w:val="center"/>
        </w:trPr>
        <w:tc>
          <w:tcPr>
            <w:tcW w:w="410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A426D07" w14:textId="77777777" w:rsidR="0068084C" w:rsidRPr="002C0EF8" w:rsidRDefault="0068084C" w:rsidP="007D65E1">
            <w:pPr>
              <w:suppressAutoHyphens w:val="0"/>
              <w:ind w:firstLine="0"/>
              <w:jc w:val="center"/>
              <w:rPr>
                <w:b/>
                <w:bCs/>
              </w:rPr>
            </w:pPr>
            <w:r w:rsidRPr="002C0EF8">
              <w:rPr>
                <w:b/>
                <w:bCs/>
              </w:rPr>
              <w:t>Наименование элемента</w:t>
            </w:r>
          </w:p>
        </w:tc>
        <w:tc>
          <w:tcPr>
            <w:tcW w:w="1843" w:type="dxa"/>
            <w:tcBorders>
              <w:top w:val="single" w:sz="4" w:space="0" w:color="auto"/>
              <w:left w:val="nil"/>
              <w:bottom w:val="single" w:sz="4" w:space="0" w:color="auto"/>
              <w:right w:val="single" w:sz="4" w:space="0" w:color="auto"/>
            </w:tcBorders>
            <w:shd w:val="clear" w:color="000000" w:fill="EAEAEA"/>
            <w:vAlign w:val="center"/>
            <w:hideMark/>
          </w:tcPr>
          <w:p w14:paraId="215D70D9" w14:textId="77777777" w:rsidR="0068084C" w:rsidRPr="002C0EF8" w:rsidRDefault="0068084C"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8BEFD5E" w14:textId="77777777" w:rsidR="0068084C" w:rsidRPr="002C0EF8" w:rsidRDefault="0068084C"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20AAC07" w14:textId="77777777" w:rsidR="0068084C" w:rsidRPr="002C0EF8" w:rsidRDefault="0068084C"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E76812E" w14:textId="77777777" w:rsidR="0068084C" w:rsidRPr="002C0EF8" w:rsidRDefault="0068084C" w:rsidP="007D65E1">
            <w:pPr>
              <w:suppressAutoHyphens w:val="0"/>
              <w:ind w:firstLine="0"/>
              <w:jc w:val="center"/>
              <w:rPr>
                <w:b/>
                <w:bCs/>
              </w:rPr>
            </w:pPr>
            <w:r w:rsidRPr="002C0EF8">
              <w:rPr>
                <w:b/>
                <w:bCs/>
              </w:rPr>
              <w:t>Признак обязательности элемента</w:t>
            </w:r>
          </w:p>
        </w:tc>
        <w:tc>
          <w:tcPr>
            <w:tcW w:w="5738" w:type="dxa"/>
            <w:tcBorders>
              <w:top w:val="single" w:sz="4" w:space="0" w:color="auto"/>
              <w:left w:val="nil"/>
              <w:bottom w:val="single" w:sz="4" w:space="0" w:color="auto"/>
              <w:right w:val="single" w:sz="4" w:space="0" w:color="auto"/>
            </w:tcBorders>
            <w:shd w:val="clear" w:color="000000" w:fill="EAEAEA"/>
            <w:vAlign w:val="center"/>
            <w:hideMark/>
          </w:tcPr>
          <w:p w14:paraId="43468645" w14:textId="77777777" w:rsidR="0068084C" w:rsidRPr="002C0EF8" w:rsidRDefault="0068084C" w:rsidP="007D65E1">
            <w:pPr>
              <w:suppressAutoHyphens w:val="0"/>
              <w:ind w:firstLine="0"/>
              <w:jc w:val="center"/>
              <w:rPr>
                <w:b/>
                <w:bCs/>
              </w:rPr>
            </w:pPr>
            <w:r w:rsidRPr="002C0EF8">
              <w:rPr>
                <w:b/>
                <w:bCs/>
              </w:rPr>
              <w:t>Дополнительная информация</w:t>
            </w:r>
          </w:p>
        </w:tc>
      </w:tr>
      <w:tr w:rsidR="0068084C" w:rsidRPr="002C0EF8" w14:paraId="73F3F1B7" w14:textId="77777777" w:rsidTr="00170CEC">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42314EA2" w14:textId="77777777" w:rsidR="0068084C" w:rsidRPr="002C0EF8" w:rsidRDefault="0068084C" w:rsidP="007D65E1">
            <w:pPr>
              <w:suppressAutoHyphens w:val="0"/>
              <w:ind w:firstLine="0"/>
              <w:jc w:val="left"/>
            </w:pPr>
            <w:r w:rsidRPr="002C0EF8">
              <w:t>Наименование банка</w:t>
            </w:r>
          </w:p>
        </w:tc>
        <w:tc>
          <w:tcPr>
            <w:tcW w:w="1843" w:type="dxa"/>
            <w:tcBorders>
              <w:top w:val="nil"/>
              <w:left w:val="nil"/>
              <w:bottom w:val="single" w:sz="4" w:space="0" w:color="auto"/>
              <w:right w:val="single" w:sz="4" w:space="0" w:color="auto"/>
            </w:tcBorders>
            <w:shd w:val="clear" w:color="auto" w:fill="auto"/>
            <w:hideMark/>
          </w:tcPr>
          <w:p w14:paraId="78A273C4" w14:textId="77777777" w:rsidR="0068084C" w:rsidRPr="002C0EF8" w:rsidRDefault="0068084C" w:rsidP="007D65E1">
            <w:pPr>
              <w:suppressAutoHyphens w:val="0"/>
              <w:ind w:firstLine="0"/>
              <w:jc w:val="center"/>
            </w:pPr>
            <w:r w:rsidRPr="002C0EF8">
              <w:t>НаимБанк</w:t>
            </w:r>
          </w:p>
        </w:tc>
        <w:tc>
          <w:tcPr>
            <w:tcW w:w="1208" w:type="dxa"/>
            <w:tcBorders>
              <w:top w:val="nil"/>
              <w:left w:val="nil"/>
              <w:bottom w:val="single" w:sz="4" w:space="0" w:color="auto"/>
              <w:right w:val="single" w:sz="4" w:space="0" w:color="auto"/>
            </w:tcBorders>
            <w:shd w:val="clear" w:color="auto" w:fill="auto"/>
            <w:hideMark/>
          </w:tcPr>
          <w:p w14:paraId="0B401B05"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5594930" w14:textId="77777777" w:rsidR="0068084C" w:rsidRPr="002C0EF8" w:rsidRDefault="0068084C" w:rsidP="007D65E1">
            <w:pPr>
              <w:suppressAutoHyphens w:val="0"/>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3D597D05" w14:textId="77777777" w:rsidR="0068084C" w:rsidRPr="002C0EF8" w:rsidRDefault="0068084C" w:rsidP="007D65E1">
            <w:pPr>
              <w:suppressAutoHyphens w:val="0"/>
              <w:ind w:firstLine="0"/>
              <w:jc w:val="center"/>
            </w:pPr>
            <w:r w:rsidRPr="002C0EF8">
              <w:t>О</w:t>
            </w:r>
          </w:p>
        </w:tc>
        <w:tc>
          <w:tcPr>
            <w:tcW w:w="5738" w:type="dxa"/>
            <w:tcBorders>
              <w:top w:val="nil"/>
              <w:left w:val="nil"/>
              <w:bottom w:val="single" w:sz="4" w:space="0" w:color="auto"/>
              <w:right w:val="single" w:sz="4" w:space="0" w:color="auto"/>
            </w:tcBorders>
            <w:shd w:val="clear" w:color="auto" w:fill="auto"/>
            <w:hideMark/>
          </w:tcPr>
          <w:p w14:paraId="2D1E06B4" w14:textId="77777777" w:rsidR="0068084C" w:rsidRPr="002C0EF8" w:rsidRDefault="0068084C" w:rsidP="007D65E1">
            <w:pPr>
              <w:suppressAutoHyphens w:val="0"/>
              <w:ind w:firstLine="0"/>
              <w:jc w:val="left"/>
            </w:pPr>
            <w:r w:rsidRPr="002C0EF8">
              <w:t> </w:t>
            </w:r>
          </w:p>
        </w:tc>
      </w:tr>
      <w:tr w:rsidR="0068084C" w:rsidRPr="002C0EF8" w14:paraId="650A5CCF" w14:textId="77777777" w:rsidTr="00170CEC">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708D00E0" w14:textId="77777777" w:rsidR="0068084C" w:rsidRPr="002C0EF8" w:rsidRDefault="0068084C" w:rsidP="007D65E1">
            <w:pPr>
              <w:suppressAutoHyphens w:val="0"/>
              <w:ind w:firstLine="0"/>
              <w:jc w:val="left"/>
            </w:pPr>
            <w:r w:rsidRPr="002C0EF8">
              <w:t>Банковский идентификационный код (БИК)</w:t>
            </w:r>
          </w:p>
        </w:tc>
        <w:tc>
          <w:tcPr>
            <w:tcW w:w="1843" w:type="dxa"/>
            <w:tcBorders>
              <w:top w:val="nil"/>
              <w:left w:val="nil"/>
              <w:bottom w:val="single" w:sz="4" w:space="0" w:color="auto"/>
              <w:right w:val="single" w:sz="4" w:space="0" w:color="auto"/>
            </w:tcBorders>
            <w:shd w:val="clear" w:color="auto" w:fill="auto"/>
            <w:hideMark/>
          </w:tcPr>
          <w:p w14:paraId="6C6773E7" w14:textId="77777777" w:rsidR="0068084C" w:rsidRPr="002C0EF8" w:rsidRDefault="0068084C" w:rsidP="007D65E1">
            <w:pPr>
              <w:suppressAutoHyphens w:val="0"/>
              <w:ind w:firstLine="0"/>
              <w:jc w:val="center"/>
            </w:pPr>
            <w:r w:rsidRPr="002C0EF8">
              <w:t>БИК</w:t>
            </w:r>
          </w:p>
        </w:tc>
        <w:tc>
          <w:tcPr>
            <w:tcW w:w="1208" w:type="dxa"/>
            <w:tcBorders>
              <w:top w:val="nil"/>
              <w:left w:val="nil"/>
              <w:bottom w:val="single" w:sz="4" w:space="0" w:color="auto"/>
              <w:right w:val="single" w:sz="4" w:space="0" w:color="auto"/>
            </w:tcBorders>
            <w:shd w:val="clear" w:color="auto" w:fill="auto"/>
            <w:hideMark/>
          </w:tcPr>
          <w:p w14:paraId="57D65FB9"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6233152" w14:textId="77777777" w:rsidR="0068084C" w:rsidRPr="002C0EF8" w:rsidRDefault="0068084C" w:rsidP="007D65E1">
            <w:pPr>
              <w:suppressAutoHyphens w:val="0"/>
              <w:ind w:firstLine="0"/>
              <w:jc w:val="center"/>
            </w:pPr>
            <w:r w:rsidRPr="002C0EF8">
              <w:t>T(=9)</w:t>
            </w:r>
          </w:p>
        </w:tc>
        <w:tc>
          <w:tcPr>
            <w:tcW w:w="1910" w:type="dxa"/>
            <w:tcBorders>
              <w:top w:val="nil"/>
              <w:left w:val="nil"/>
              <w:bottom w:val="single" w:sz="4" w:space="0" w:color="auto"/>
              <w:right w:val="single" w:sz="4" w:space="0" w:color="auto"/>
            </w:tcBorders>
            <w:shd w:val="clear" w:color="auto" w:fill="auto"/>
            <w:hideMark/>
          </w:tcPr>
          <w:p w14:paraId="1F27ECF5" w14:textId="77777777" w:rsidR="0068084C" w:rsidRPr="002C0EF8" w:rsidRDefault="0068084C" w:rsidP="007D65E1">
            <w:pPr>
              <w:suppressAutoHyphens w:val="0"/>
              <w:ind w:firstLine="0"/>
              <w:jc w:val="center"/>
            </w:pPr>
            <w:r w:rsidRPr="002C0EF8">
              <w:rPr>
                <w:szCs w:val="22"/>
              </w:rPr>
              <w:t>ОК</w:t>
            </w:r>
          </w:p>
        </w:tc>
        <w:tc>
          <w:tcPr>
            <w:tcW w:w="5738" w:type="dxa"/>
            <w:tcBorders>
              <w:top w:val="nil"/>
              <w:left w:val="nil"/>
              <w:bottom w:val="single" w:sz="4" w:space="0" w:color="auto"/>
              <w:right w:val="single" w:sz="4" w:space="0" w:color="auto"/>
            </w:tcBorders>
            <w:shd w:val="clear" w:color="auto" w:fill="auto"/>
            <w:hideMark/>
          </w:tcPr>
          <w:p w14:paraId="59BA487F" w14:textId="77777777" w:rsidR="0068084C" w:rsidRPr="002C0EF8" w:rsidRDefault="0068084C" w:rsidP="007D65E1">
            <w:pPr>
              <w:ind w:firstLine="0"/>
              <w:jc w:val="left"/>
            </w:pPr>
            <w:r w:rsidRPr="002C0EF8">
              <w:t>Типовой элемент &lt;БИКТип&gt;.</w:t>
            </w:r>
          </w:p>
          <w:p w14:paraId="7A238D85" w14:textId="77777777" w:rsidR="00A11DC6" w:rsidRDefault="0068084C" w:rsidP="00FF6497">
            <w:pPr>
              <w:suppressAutoHyphens w:val="0"/>
              <w:ind w:firstLine="0"/>
              <w:jc w:val="left"/>
              <w:rPr>
                <w:color w:val="000000"/>
                <w:lang w:eastAsia="en-US"/>
              </w:rPr>
            </w:pPr>
            <w:r w:rsidRPr="002C0EF8">
              <w:rPr>
                <w:color w:val="000000"/>
                <w:lang w:eastAsia="en-US"/>
              </w:rPr>
              <w:t xml:space="preserve">Принимает значение в соответствии </w:t>
            </w:r>
            <w:r w:rsidR="00017BA0" w:rsidRPr="002C0EF8">
              <w:rPr>
                <w:color w:val="000000"/>
                <w:lang w:eastAsia="en-US"/>
              </w:rPr>
              <w:t>со Справочником</w:t>
            </w:r>
            <w:r w:rsidRPr="002C0EF8">
              <w:rPr>
                <w:color w:val="000000"/>
                <w:lang w:eastAsia="en-US"/>
              </w:rPr>
              <w:t xml:space="preserve"> банковских идентификационных кодов в платежной системе Банка России, ведение которого обеспечивается Банком России в соответствии с </w:t>
            </w:r>
            <w:hyperlink r:id="rId13" w:history="1">
              <w:r w:rsidRPr="002C0EF8">
                <w:rPr>
                  <w:color w:val="000000"/>
                  <w:lang w:eastAsia="en-US"/>
                </w:rPr>
                <w:t>приложением 5</w:t>
              </w:r>
            </w:hyperlink>
            <w:r w:rsidRPr="002C0EF8">
              <w:rPr>
                <w:color w:val="000000"/>
                <w:lang w:eastAsia="en-US"/>
              </w:rPr>
              <w:t xml:space="preserve"> к Положению </w:t>
            </w:r>
          </w:p>
          <w:p w14:paraId="5A7C13A4" w14:textId="732C02C5" w:rsidR="0068084C" w:rsidRPr="002C0EF8" w:rsidRDefault="0068084C" w:rsidP="00FF6497">
            <w:pPr>
              <w:suppressAutoHyphens w:val="0"/>
              <w:ind w:firstLine="0"/>
              <w:jc w:val="left"/>
            </w:pPr>
            <w:r w:rsidRPr="002C0EF8">
              <w:rPr>
                <w:color w:val="000000"/>
                <w:lang w:eastAsia="en-US"/>
              </w:rPr>
              <w:t xml:space="preserve">Банка России от 24.09.2020 № 732-П «О </w:t>
            </w:r>
            <w:r w:rsidR="00A11DC6">
              <w:rPr>
                <w:color w:val="000000"/>
                <w:lang w:eastAsia="en-US"/>
              </w:rPr>
              <w:br/>
            </w:r>
            <w:r w:rsidRPr="002C0EF8">
              <w:rPr>
                <w:color w:val="000000"/>
                <w:lang w:eastAsia="en-US"/>
              </w:rPr>
              <w:t xml:space="preserve">платежной системе Банка России» </w:t>
            </w:r>
            <w:r w:rsidR="00A11DC6">
              <w:rPr>
                <w:color w:val="000000"/>
                <w:lang w:eastAsia="en-US"/>
              </w:rPr>
              <w:br/>
            </w:r>
            <w:r w:rsidRPr="002C0EF8">
              <w:rPr>
                <w:color w:val="000000" w:themeColor="text1"/>
              </w:rPr>
              <w:t>(зарегистрировано Минюстом России 10.11.2020, регистрационный № 60810)</w:t>
            </w:r>
            <w:r w:rsidRPr="002C0EF8">
              <w:rPr>
                <w:rStyle w:val="afc"/>
                <w:color w:val="000000" w:themeColor="text1"/>
              </w:rPr>
              <w:footnoteReference w:id="1"/>
            </w:r>
          </w:p>
        </w:tc>
      </w:tr>
      <w:tr w:rsidR="0068084C" w:rsidRPr="002C0EF8" w14:paraId="717B1054" w14:textId="77777777" w:rsidTr="00170CEC">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5997500F" w14:textId="77777777" w:rsidR="0068084C" w:rsidRPr="002C0EF8" w:rsidRDefault="0068084C" w:rsidP="007D65E1">
            <w:pPr>
              <w:suppressAutoHyphens w:val="0"/>
              <w:ind w:firstLine="0"/>
              <w:jc w:val="left"/>
            </w:pPr>
            <w:r w:rsidRPr="002C0EF8">
              <w:t>Корреспондентский счет банка</w:t>
            </w:r>
          </w:p>
        </w:tc>
        <w:tc>
          <w:tcPr>
            <w:tcW w:w="1843" w:type="dxa"/>
            <w:tcBorders>
              <w:top w:val="nil"/>
              <w:left w:val="nil"/>
              <w:bottom w:val="single" w:sz="4" w:space="0" w:color="auto"/>
              <w:right w:val="single" w:sz="4" w:space="0" w:color="auto"/>
            </w:tcBorders>
            <w:shd w:val="clear" w:color="auto" w:fill="auto"/>
            <w:hideMark/>
          </w:tcPr>
          <w:p w14:paraId="1CE727A4" w14:textId="77777777" w:rsidR="0068084C" w:rsidRPr="002C0EF8" w:rsidRDefault="0068084C" w:rsidP="007D65E1">
            <w:pPr>
              <w:suppressAutoHyphens w:val="0"/>
              <w:ind w:firstLine="0"/>
              <w:jc w:val="center"/>
            </w:pPr>
            <w:r w:rsidRPr="002C0EF8">
              <w:t>КорСчет</w:t>
            </w:r>
          </w:p>
        </w:tc>
        <w:tc>
          <w:tcPr>
            <w:tcW w:w="1208" w:type="dxa"/>
            <w:tcBorders>
              <w:top w:val="nil"/>
              <w:left w:val="nil"/>
              <w:bottom w:val="single" w:sz="4" w:space="0" w:color="auto"/>
              <w:right w:val="single" w:sz="4" w:space="0" w:color="auto"/>
            </w:tcBorders>
            <w:shd w:val="clear" w:color="auto" w:fill="auto"/>
            <w:hideMark/>
          </w:tcPr>
          <w:p w14:paraId="6AE89066"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6F88061" w14:textId="77777777" w:rsidR="0068084C" w:rsidRPr="002C0EF8" w:rsidRDefault="0068084C" w:rsidP="007D65E1">
            <w:pPr>
              <w:suppressAutoHyphens w:val="0"/>
              <w:ind w:firstLine="0"/>
              <w:jc w:val="center"/>
            </w:pPr>
            <w:r w:rsidRPr="002C0EF8">
              <w:t>T(1-20)</w:t>
            </w:r>
          </w:p>
        </w:tc>
        <w:tc>
          <w:tcPr>
            <w:tcW w:w="1910" w:type="dxa"/>
            <w:tcBorders>
              <w:top w:val="nil"/>
              <w:left w:val="nil"/>
              <w:bottom w:val="single" w:sz="4" w:space="0" w:color="auto"/>
              <w:right w:val="single" w:sz="4" w:space="0" w:color="auto"/>
            </w:tcBorders>
            <w:shd w:val="clear" w:color="auto" w:fill="auto"/>
            <w:hideMark/>
          </w:tcPr>
          <w:p w14:paraId="3661F5A9" w14:textId="77777777" w:rsidR="0068084C" w:rsidRPr="002C0EF8" w:rsidRDefault="0068084C" w:rsidP="007D65E1">
            <w:pPr>
              <w:suppressAutoHyphens w:val="0"/>
              <w:ind w:firstLine="0"/>
              <w:jc w:val="center"/>
            </w:pPr>
            <w:r w:rsidRPr="002C0EF8">
              <w:t>Н</w:t>
            </w:r>
          </w:p>
        </w:tc>
        <w:tc>
          <w:tcPr>
            <w:tcW w:w="5738" w:type="dxa"/>
            <w:tcBorders>
              <w:top w:val="nil"/>
              <w:left w:val="nil"/>
              <w:bottom w:val="single" w:sz="4" w:space="0" w:color="auto"/>
              <w:right w:val="single" w:sz="4" w:space="0" w:color="auto"/>
            </w:tcBorders>
            <w:shd w:val="clear" w:color="auto" w:fill="auto"/>
            <w:hideMark/>
          </w:tcPr>
          <w:p w14:paraId="671A27F0" w14:textId="77777777" w:rsidR="0068084C" w:rsidRPr="002C0EF8" w:rsidRDefault="0068084C" w:rsidP="007D65E1">
            <w:pPr>
              <w:suppressAutoHyphens w:val="0"/>
              <w:ind w:firstLine="0"/>
              <w:jc w:val="left"/>
            </w:pPr>
            <w:r w:rsidRPr="002C0EF8">
              <w:t> </w:t>
            </w:r>
          </w:p>
        </w:tc>
      </w:tr>
    </w:tbl>
    <w:p w14:paraId="2E0A668F" w14:textId="77777777" w:rsidR="0068084C" w:rsidRPr="002C0EF8" w:rsidRDefault="0068084C" w:rsidP="00B5158B">
      <w:pPr>
        <w:suppressAutoHyphens w:val="0"/>
        <w:spacing w:before="360" w:line="216" w:lineRule="auto"/>
        <w:ind w:firstLine="0"/>
        <w:jc w:val="right"/>
      </w:pPr>
      <w:r w:rsidRPr="002C0EF8">
        <w:t>Таблица 5.31</w:t>
      </w:r>
    </w:p>
    <w:p w14:paraId="600D484D" w14:textId="77777777" w:rsidR="0068084C" w:rsidRPr="002C0EF8" w:rsidRDefault="0068084C" w:rsidP="00B5158B">
      <w:pPr>
        <w:suppressAutoHyphens w:val="0"/>
        <w:spacing w:after="120" w:line="216" w:lineRule="auto"/>
        <w:ind w:firstLine="0"/>
        <w:jc w:val="center"/>
        <w15:collapsed/>
        <w:rPr>
          <w:sz w:val="20"/>
          <w:szCs w:val="20"/>
        </w:rPr>
      </w:pPr>
      <w:r w:rsidRPr="002C0EF8">
        <w:rPr>
          <w:b/>
          <w:bCs/>
        </w:rPr>
        <w:t>Сведения об адресе (АдресПользТип)</w:t>
      </w:r>
    </w:p>
    <w:tbl>
      <w:tblPr>
        <w:tblW w:w="16013" w:type="dxa"/>
        <w:jc w:val="center"/>
        <w:tblLayout w:type="fixed"/>
        <w:tblLook w:val="04A0" w:firstRow="1" w:lastRow="0" w:firstColumn="1" w:lastColumn="0" w:noHBand="0" w:noVBand="1"/>
      </w:tblPr>
      <w:tblGrid>
        <w:gridCol w:w="4248"/>
        <w:gridCol w:w="1843"/>
        <w:gridCol w:w="1275"/>
        <w:gridCol w:w="1276"/>
        <w:gridCol w:w="1843"/>
        <w:gridCol w:w="5528"/>
      </w:tblGrid>
      <w:tr w:rsidR="00170CEC" w:rsidRPr="002C0EF8" w14:paraId="03D43484" w14:textId="77777777" w:rsidTr="00170CEC">
        <w:trPr>
          <w:trHeight w:val="23"/>
          <w:tblHeader/>
          <w:jc w:val="center"/>
        </w:trPr>
        <w:tc>
          <w:tcPr>
            <w:tcW w:w="42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89B8F55" w14:textId="77777777" w:rsidR="0068084C" w:rsidRPr="002C0EF8" w:rsidRDefault="0068084C" w:rsidP="007D65E1">
            <w:pPr>
              <w:suppressAutoHyphens w:val="0"/>
              <w:ind w:firstLine="0"/>
              <w:jc w:val="center"/>
              <w:rPr>
                <w:b/>
                <w:bCs/>
              </w:rPr>
            </w:pPr>
            <w:r w:rsidRPr="002C0EF8">
              <w:rPr>
                <w:b/>
                <w:bCs/>
              </w:rPr>
              <w:t>Наименование элемента</w:t>
            </w:r>
          </w:p>
        </w:tc>
        <w:tc>
          <w:tcPr>
            <w:tcW w:w="1843" w:type="dxa"/>
            <w:tcBorders>
              <w:top w:val="single" w:sz="4" w:space="0" w:color="auto"/>
              <w:left w:val="nil"/>
              <w:bottom w:val="single" w:sz="4" w:space="0" w:color="auto"/>
              <w:right w:val="single" w:sz="4" w:space="0" w:color="auto"/>
            </w:tcBorders>
            <w:shd w:val="clear" w:color="000000" w:fill="EAEAEA"/>
            <w:vAlign w:val="center"/>
            <w:hideMark/>
          </w:tcPr>
          <w:p w14:paraId="02D69629" w14:textId="77777777" w:rsidR="0068084C" w:rsidRPr="002C0EF8" w:rsidRDefault="0068084C" w:rsidP="007D65E1">
            <w:pPr>
              <w:suppressAutoHyphens w:val="0"/>
              <w:ind w:firstLine="0"/>
              <w:jc w:val="center"/>
              <w:rPr>
                <w:b/>
                <w:bCs/>
              </w:rPr>
            </w:pPr>
            <w:r w:rsidRPr="002C0EF8">
              <w:rPr>
                <w:b/>
                <w:bCs/>
              </w:rPr>
              <w:t>Сокращенное наименование (код)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7D4B541E" w14:textId="77777777" w:rsidR="0068084C" w:rsidRPr="002C0EF8" w:rsidRDefault="0068084C" w:rsidP="007D65E1">
            <w:pPr>
              <w:suppressAutoHyphens w:val="0"/>
              <w:ind w:firstLine="0"/>
              <w:jc w:val="center"/>
              <w:rPr>
                <w:b/>
                <w:bCs/>
              </w:rPr>
            </w:pPr>
            <w:r w:rsidRPr="002C0EF8">
              <w:rPr>
                <w:b/>
                <w:bCs/>
              </w:rPr>
              <w:t>Признак типа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DE71011" w14:textId="77777777" w:rsidR="0068084C" w:rsidRPr="002C0EF8" w:rsidRDefault="0068084C" w:rsidP="007D65E1">
            <w:pPr>
              <w:suppressAutoHyphens w:val="0"/>
              <w:ind w:firstLine="0"/>
              <w:jc w:val="center"/>
              <w:rPr>
                <w:b/>
                <w:bCs/>
              </w:rPr>
            </w:pPr>
            <w:r w:rsidRPr="002C0EF8">
              <w:rPr>
                <w:b/>
                <w:bCs/>
              </w:rPr>
              <w:t>Формат элемента</w:t>
            </w:r>
          </w:p>
        </w:tc>
        <w:tc>
          <w:tcPr>
            <w:tcW w:w="1843" w:type="dxa"/>
            <w:tcBorders>
              <w:top w:val="single" w:sz="4" w:space="0" w:color="auto"/>
              <w:left w:val="nil"/>
              <w:bottom w:val="single" w:sz="4" w:space="0" w:color="auto"/>
              <w:right w:val="single" w:sz="4" w:space="0" w:color="auto"/>
            </w:tcBorders>
            <w:shd w:val="clear" w:color="000000" w:fill="EAEAEA"/>
            <w:vAlign w:val="center"/>
            <w:hideMark/>
          </w:tcPr>
          <w:p w14:paraId="34602ED3" w14:textId="77777777" w:rsidR="0068084C" w:rsidRPr="002C0EF8" w:rsidRDefault="0068084C" w:rsidP="007D65E1">
            <w:pPr>
              <w:suppressAutoHyphens w:val="0"/>
              <w:ind w:firstLine="0"/>
              <w:jc w:val="center"/>
              <w:rPr>
                <w:b/>
                <w:bCs/>
              </w:rPr>
            </w:pPr>
            <w:r w:rsidRPr="002C0EF8">
              <w:rPr>
                <w:b/>
                <w:bCs/>
              </w:rPr>
              <w:t>Признак обязательности элемента</w:t>
            </w:r>
          </w:p>
        </w:tc>
        <w:tc>
          <w:tcPr>
            <w:tcW w:w="5528" w:type="dxa"/>
            <w:tcBorders>
              <w:top w:val="single" w:sz="4" w:space="0" w:color="auto"/>
              <w:left w:val="nil"/>
              <w:bottom w:val="single" w:sz="4" w:space="0" w:color="auto"/>
              <w:right w:val="single" w:sz="4" w:space="0" w:color="auto"/>
            </w:tcBorders>
            <w:shd w:val="clear" w:color="000000" w:fill="EAEAEA"/>
            <w:vAlign w:val="center"/>
            <w:hideMark/>
          </w:tcPr>
          <w:p w14:paraId="68F1158A" w14:textId="77777777" w:rsidR="0068084C" w:rsidRPr="002C0EF8" w:rsidRDefault="0068084C" w:rsidP="007D65E1">
            <w:pPr>
              <w:suppressAutoHyphens w:val="0"/>
              <w:ind w:firstLine="0"/>
              <w:jc w:val="center"/>
              <w:rPr>
                <w:b/>
                <w:bCs/>
              </w:rPr>
            </w:pPr>
            <w:r w:rsidRPr="002C0EF8">
              <w:rPr>
                <w:b/>
                <w:bCs/>
              </w:rPr>
              <w:t>Дополнительная информация</w:t>
            </w:r>
          </w:p>
        </w:tc>
      </w:tr>
      <w:tr w:rsidR="00170CEC" w:rsidRPr="002C0EF8" w14:paraId="2E8B3E5C" w14:textId="77777777" w:rsidTr="00170CEC">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7EEF5636" w14:textId="77777777" w:rsidR="0068084C" w:rsidRPr="002C0EF8" w:rsidRDefault="0068084C" w:rsidP="007D65E1">
            <w:pPr>
              <w:suppressAutoHyphens w:val="0"/>
              <w:ind w:firstLine="0"/>
              <w:jc w:val="left"/>
            </w:pPr>
            <w:r w:rsidRPr="002C0EF8">
              <w:t>Комментарии к адресу</w:t>
            </w:r>
          </w:p>
        </w:tc>
        <w:tc>
          <w:tcPr>
            <w:tcW w:w="1843" w:type="dxa"/>
            <w:tcBorders>
              <w:top w:val="nil"/>
              <w:left w:val="nil"/>
              <w:bottom w:val="single" w:sz="4" w:space="0" w:color="auto"/>
              <w:right w:val="single" w:sz="4" w:space="0" w:color="auto"/>
            </w:tcBorders>
            <w:shd w:val="clear" w:color="auto" w:fill="auto"/>
            <w:hideMark/>
          </w:tcPr>
          <w:p w14:paraId="3ECB408A" w14:textId="77777777" w:rsidR="0068084C" w:rsidRPr="002C0EF8" w:rsidRDefault="0068084C" w:rsidP="007D65E1">
            <w:pPr>
              <w:suppressAutoHyphens w:val="0"/>
              <w:ind w:firstLine="0"/>
              <w:jc w:val="center"/>
            </w:pPr>
            <w:r w:rsidRPr="002C0EF8">
              <w:t>АдрКоммент</w:t>
            </w:r>
          </w:p>
        </w:tc>
        <w:tc>
          <w:tcPr>
            <w:tcW w:w="1275" w:type="dxa"/>
            <w:tcBorders>
              <w:top w:val="nil"/>
              <w:left w:val="nil"/>
              <w:bottom w:val="single" w:sz="4" w:space="0" w:color="auto"/>
              <w:right w:val="single" w:sz="4" w:space="0" w:color="auto"/>
            </w:tcBorders>
            <w:shd w:val="clear" w:color="auto" w:fill="auto"/>
            <w:hideMark/>
          </w:tcPr>
          <w:p w14:paraId="1677CFC4" w14:textId="77777777" w:rsidR="0068084C" w:rsidRPr="002C0EF8" w:rsidRDefault="0068084C" w:rsidP="007D65E1">
            <w:pPr>
              <w:suppressAutoHyphens w:val="0"/>
              <w:ind w:firstLine="0"/>
              <w:jc w:val="center"/>
            </w:pPr>
            <w:r w:rsidRPr="002C0EF8">
              <w:t>A</w:t>
            </w:r>
          </w:p>
        </w:tc>
        <w:tc>
          <w:tcPr>
            <w:tcW w:w="1276" w:type="dxa"/>
            <w:tcBorders>
              <w:top w:val="nil"/>
              <w:left w:val="nil"/>
              <w:bottom w:val="single" w:sz="4" w:space="0" w:color="auto"/>
              <w:right w:val="single" w:sz="4" w:space="0" w:color="auto"/>
            </w:tcBorders>
            <w:shd w:val="clear" w:color="auto" w:fill="auto"/>
            <w:hideMark/>
          </w:tcPr>
          <w:p w14:paraId="0D6A5FAF" w14:textId="77777777" w:rsidR="0068084C" w:rsidRPr="002C0EF8" w:rsidRDefault="0068084C" w:rsidP="007D65E1">
            <w:pPr>
              <w:suppressAutoHyphens w:val="0"/>
              <w:ind w:firstLine="0"/>
              <w:jc w:val="center"/>
            </w:pPr>
            <w:r w:rsidRPr="002C0EF8">
              <w:t>T(1-2000)</w:t>
            </w:r>
          </w:p>
        </w:tc>
        <w:tc>
          <w:tcPr>
            <w:tcW w:w="1843" w:type="dxa"/>
            <w:tcBorders>
              <w:top w:val="nil"/>
              <w:left w:val="nil"/>
              <w:bottom w:val="single" w:sz="4" w:space="0" w:color="auto"/>
              <w:right w:val="single" w:sz="4" w:space="0" w:color="auto"/>
            </w:tcBorders>
            <w:shd w:val="clear" w:color="auto" w:fill="auto"/>
            <w:hideMark/>
          </w:tcPr>
          <w:p w14:paraId="44E56902" w14:textId="77777777" w:rsidR="0068084C" w:rsidRPr="002C0EF8" w:rsidRDefault="0068084C" w:rsidP="007D65E1">
            <w:pPr>
              <w:suppressAutoHyphens w:val="0"/>
              <w:ind w:firstLine="0"/>
              <w:jc w:val="center"/>
            </w:pPr>
            <w:r w:rsidRPr="002C0EF8">
              <w:t>Н</w:t>
            </w:r>
          </w:p>
        </w:tc>
        <w:tc>
          <w:tcPr>
            <w:tcW w:w="5528" w:type="dxa"/>
            <w:tcBorders>
              <w:top w:val="nil"/>
              <w:left w:val="nil"/>
              <w:bottom w:val="single" w:sz="4" w:space="0" w:color="auto"/>
              <w:right w:val="single" w:sz="4" w:space="0" w:color="auto"/>
            </w:tcBorders>
            <w:shd w:val="clear" w:color="auto" w:fill="auto"/>
            <w:hideMark/>
          </w:tcPr>
          <w:p w14:paraId="2FFA408D" w14:textId="77777777" w:rsidR="0068084C" w:rsidRPr="002C0EF8" w:rsidRDefault="0068084C" w:rsidP="007D65E1">
            <w:pPr>
              <w:suppressAutoHyphens w:val="0"/>
              <w:ind w:firstLine="0"/>
              <w:jc w:val="left"/>
            </w:pPr>
            <w:r w:rsidRPr="002C0EF8">
              <w:t> </w:t>
            </w:r>
          </w:p>
        </w:tc>
      </w:tr>
      <w:tr w:rsidR="00170CEC" w:rsidRPr="002C0EF8" w14:paraId="135976CA" w14:textId="77777777" w:rsidTr="00170CEC">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2EE420CC" w14:textId="77777777" w:rsidR="0068084C" w:rsidRPr="002C0EF8" w:rsidRDefault="0068084C" w:rsidP="007D65E1">
            <w:pPr>
              <w:suppressAutoHyphens w:val="0"/>
              <w:ind w:firstLine="0"/>
              <w:jc w:val="left"/>
            </w:pPr>
            <w:r w:rsidRPr="002C0EF8">
              <w:t>Координаты места</w:t>
            </w:r>
          </w:p>
        </w:tc>
        <w:tc>
          <w:tcPr>
            <w:tcW w:w="1843" w:type="dxa"/>
            <w:tcBorders>
              <w:top w:val="nil"/>
              <w:left w:val="nil"/>
              <w:bottom w:val="single" w:sz="4" w:space="0" w:color="auto"/>
              <w:right w:val="single" w:sz="4" w:space="0" w:color="auto"/>
            </w:tcBorders>
            <w:shd w:val="clear" w:color="auto" w:fill="auto"/>
            <w:hideMark/>
          </w:tcPr>
          <w:p w14:paraId="00CAEFA1" w14:textId="77777777" w:rsidR="0068084C" w:rsidRPr="002C0EF8" w:rsidRDefault="0068084C" w:rsidP="007D65E1">
            <w:pPr>
              <w:suppressAutoHyphens w:val="0"/>
              <w:ind w:firstLine="0"/>
              <w:jc w:val="center"/>
            </w:pPr>
            <w:r w:rsidRPr="002C0EF8">
              <w:t>Коорд</w:t>
            </w:r>
          </w:p>
        </w:tc>
        <w:tc>
          <w:tcPr>
            <w:tcW w:w="1275" w:type="dxa"/>
            <w:tcBorders>
              <w:top w:val="nil"/>
              <w:left w:val="nil"/>
              <w:bottom w:val="single" w:sz="4" w:space="0" w:color="auto"/>
              <w:right w:val="single" w:sz="4" w:space="0" w:color="auto"/>
            </w:tcBorders>
            <w:shd w:val="clear" w:color="auto" w:fill="auto"/>
            <w:hideMark/>
          </w:tcPr>
          <w:p w14:paraId="0457ABD7" w14:textId="77777777" w:rsidR="0068084C" w:rsidRPr="002C0EF8" w:rsidRDefault="0068084C" w:rsidP="007D65E1">
            <w:pPr>
              <w:suppressAutoHyphens w:val="0"/>
              <w:ind w:firstLine="0"/>
              <w:jc w:val="center"/>
            </w:pPr>
            <w:r w:rsidRPr="002C0EF8">
              <w:t>С</w:t>
            </w:r>
          </w:p>
        </w:tc>
        <w:tc>
          <w:tcPr>
            <w:tcW w:w="1276" w:type="dxa"/>
            <w:tcBorders>
              <w:top w:val="nil"/>
              <w:left w:val="nil"/>
              <w:bottom w:val="single" w:sz="4" w:space="0" w:color="auto"/>
              <w:right w:val="single" w:sz="4" w:space="0" w:color="auto"/>
            </w:tcBorders>
            <w:shd w:val="clear" w:color="auto" w:fill="auto"/>
            <w:hideMark/>
          </w:tcPr>
          <w:p w14:paraId="3267FB00" w14:textId="77777777" w:rsidR="0068084C" w:rsidRPr="002C0EF8" w:rsidRDefault="0068084C" w:rsidP="007D65E1">
            <w:pPr>
              <w:suppressAutoHyphens w:val="0"/>
              <w:ind w:firstLine="0"/>
              <w:jc w:val="center"/>
            </w:pPr>
            <w:r w:rsidRPr="002C0EF8">
              <w:t> </w:t>
            </w:r>
          </w:p>
        </w:tc>
        <w:tc>
          <w:tcPr>
            <w:tcW w:w="1843" w:type="dxa"/>
            <w:tcBorders>
              <w:top w:val="nil"/>
              <w:left w:val="nil"/>
              <w:bottom w:val="single" w:sz="4" w:space="0" w:color="auto"/>
              <w:right w:val="single" w:sz="4" w:space="0" w:color="auto"/>
            </w:tcBorders>
            <w:shd w:val="clear" w:color="auto" w:fill="auto"/>
            <w:hideMark/>
          </w:tcPr>
          <w:p w14:paraId="5A14EE32" w14:textId="77777777" w:rsidR="0068084C" w:rsidRPr="002C0EF8" w:rsidRDefault="0068084C" w:rsidP="007D65E1">
            <w:pPr>
              <w:suppressAutoHyphens w:val="0"/>
              <w:ind w:firstLine="0"/>
              <w:jc w:val="center"/>
            </w:pPr>
            <w:r w:rsidRPr="002C0EF8">
              <w:t>Н</w:t>
            </w:r>
          </w:p>
        </w:tc>
        <w:tc>
          <w:tcPr>
            <w:tcW w:w="5528" w:type="dxa"/>
            <w:tcBorders>
              <w:top w:val="nil"/>
              <w:left w:val="nil"/>
              <w:bottom w:val="single" w:sz="4" w:space="0" w:color="auto"/>
              <w:right w:val="single" w:sz="4" w:space="0" w:color="auto"/>
            </w:tcBorders>
            <w:shd w:val="clear" w:color="auto" w:fill="auto"/>
            <w:hideMark/>
          </w:tcPr>
          <w:p w14:paraId="7002E1BE" w14:textId="77777777" w:rsidR="0068084C" w:rsidRPr="002C0EF8" w:rsidRDefault="0068084C" w:rsidP="007D65E1">
            <w:pPr>
              <w:suppressAutoHyphens w:val="0"/>
              <w:ind w:firstLine="0"/>
              <w:jc w:val="left"/>
            </w:pPr>
            <w:r w:rsidRPr="002C0EF8">
              <w:t xml:space="preserve">Типовой элемент &lt;КоордТип&gt;. </w:t>
            </w:r>
          </w:p>
          <w:p w14:paraId="399B3BFF" w14:textId="77777777" w:rsidR="0068084C" w:rsidRPr="002C0EF8" w:rsidRDefault="0068084C" w:rsidP="007D65E1">
            <w:pPr>
              <w:suppressAutoHyphens w:val="0"/>
              <w:ind w:firstLine="0"/>
              <w:jc w:val="left"/>
            </w:pPr>
            <w:r w:rsidRPr="002C0EF8">
              <w:t xml:space="preserve">Состав элемента представлен в таблице 5.46 </w:t>
            </w:r>
          </w:p>
        </w:tc>
      </w:tr>
      <w:tr w:rsidR="00170CEC" w:rsidRPr="002C0EF8" w14:paraId="2D810FE2" w14:textId="77777777" w:rsidTr="00170CEC">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6A2ECBFE" w14:textId="77777777" w:rsidR="0068084C" w:rsidRPr="002C0EF8" w:rsidRDefault="0068084C" w:rsidP="007D65E1">
            <w:pPr>
              <w:suppressAutoHyphens w:val="0"/>
              <w:ind w:firstLine="0"/>
              <w:jc w:val="left"/>
            </w:pPr>
            <w:r w:rsidRPr="002C0EF8">
              <w:t>Сведения об адресе местонахождения</w:t>
            </w:r>
          </w:p>
        </w:tc>
        <w:tc>
          <w:tcPr>
            <w:tcW w:w="1843" w:type="dxa"/>
            <w:tcBorders>
              <w:top w:val="nil"/>
              <w:left w:val="nil"/>
              <w:bottom w:val="single" w:sz="4" w:space="0" w:color="auto"/>
              <w:right w:val="single" w:sz="4" w:space="0" w:color="auto"/>
            </w:tcBorders>
            <w:shd w:val="clear" w:color="auto" w:fill="auto"/>
            <w:hideMark/>
          </w:tcPr>
          <w:p w14:paraId="2054BA59" w14:textId="77777777" w:rsidR="0068084C" w:rsidRPr="002C0EF8" w:rsidRDefault="0068084C" w:rsidP="007D65E1">
            <w:pPr>
              <w:suppressAutoHyphens w:val="0"/>
              <w:ind w:firstLine="0"/>
              <w:jc w:val="center"/>
            </w:pPr>
            <w:r w:rsidRPr="002C0EF8">
              <w:t>Адрес</w:t>
            </w:r>
          </w:p>
        </w:tc>
        <w:tc>
          <w:tcPr>
            <w:tcW w:w="1275" w:type="dxa"/>
            <w:tcBorders>
              <w:top w:val="nil"/>
              <w:left w:val="nil"/>
              <w:bottom w:val="single" w:sz="4" w:space="0" w:color="auto"/>
              <w:right w:val="single" w:sz="4" w:space="0" w:color="auto"/>
            </w:tcBorders>
            <w:shd w:val="clear" w:color="auto" w:fill="auto"/>
            <w:hideMark/>
          </w:tcPr>
          <w:p w14:paraId="6D7DB176" w14:textId="77777777" w:rsidR="0068084C" w:rsidRPr="002C0EF8" w:rsidRDefault="0068084C" w:rsidP="007D65E1">
            <w:pPr>
              <w:suppressAutoHyphens w:val="0"/>
              <w:ind w:firstLine="0"/>
              <w:jc w:val="center"/>
            </w:pPr>
            <w:r w:rsidRPr="002C0EF8">
              <w:t>С</w:t>
            </w:r>
          </w:p>
        </w:tc>
        <w:tc>
          <w:tcPr>
            <w:tcW w:w="1276" w:type="dxa"/>
            <w:tcBorders>
              <w:top w:val="nil"/>
              <w:left w:val="nil"/>
              <w:bottom w:val="single" w:sz="4" w:space="0" w:color="auto"/>
              <w:right w:val="single" w:sz="4" w:space="0" w:color="auto"/>
            </w:tcBorders>
            <w:shd w:val="clear" w:color="auto" w:fill="auto"/>
            <w:hideMark/>
          </w:tcPr>
          <w:p w14:paraId="0A0DE080" w14:textId="77777777" w:rsidR="0068084C" w:rsidRPr="002C0EF8" w:rsidRDefault="0068084C" w:rsidP="007D65E1">
            <w:pPr>
              <w:suppressAutoHyphens w:val="0"/>
              <w:ind w:firstLine="0"/>
              <w:jc w:val="center"/>
            </w:pPr>
            <w:r w:rsidRPr="002C0EF8">
              <w:t> </w:t>
            </w:r>
          </w:p>
        </w:tc>
        <w:tc>
          <w:tcPr>
            <w:tcW w:w="1843" w:type="dxa"/>
            <w:tcBorders>
              <w:top w:val="nil"/>
              <w:left w:val="nil"/>
              <w:bottom w:val="single" w:sz="4" w:space="0" w:color="auto"/>
              <w:right w:val="single" w:sz="4" w:space="0" w:color="auto"/>
            </w:tcBorders>
            <w:shd w:val="clear" w:color="auto" w:fill="auto"/>
            <w:hideMark/>
          </w:tcPr>
          <w:p w14:paraId="516A3FE1" w14:textId="77777777" w:rsidR="0068084C" w:rsidRPr="002C0EF8" w:rsidRDefault="0068084C" w:rsidP="007D65E1">
            <w:pPr>
              <w:suppressAutoHyphens w:val="0"/>
              <w:ind w:firstLine="0"/>
              <w:jc w:val="center"/>
            </w:pPr>
            <w:r w:rsidRPr="002C0EF8">
              <w:t>О</w:t>
            </w:r>
          </w:p>
        </w:tc>
        <w:tc>
          <w:tcPr>
            <w:tcW w:w="5528" w:type="dxa"/>
            <w:tcBorders>
              <w:top w:val="nil"/>
              <w:left w:val="nil"/>
              <w:bottom w:val="single" w:sz="4" w:space="0" w:color="auto"/>
              <w:right w:val="single" w:sz="4" w:space="0" w:color="auto"/>
            </w:tcBorders>
            <w:shd w:val="clear" w:color="auto" w:fill="auto"/>
            <w:hideMark/>
          </w:tcPr>
          <w:p w14:paraId="7421691C" w14:textId="77777777" w:rsidR="0068084C" w:rsidRPr="002C0EF8" w:rsidRDefault="0068084C" w:rsidP="007D65E1">
            <w:pPr>
              <w:suppressAutoHyphens w:val="0"/>
              <w:ind w:firstLine="0"/>
              <w:jc w:val="left"/>
            </w:pPr>
            <w:r w:rsidRPr="002C0EF8">
              <w:t xml:space="preserve">Типовой элемент &lt;АдресТип&gt;. </w:t>
            </w:r>
          </w:p>
          <w:p w14:paraId="40CA5739" w14:textId="77777777" w:rsidR="0068084C" w:rsidRPr="002C0EF8" w:rsidRDefault="0068084C" w:rsidP="007D65E1">
            <w:pPr>
              <w:suppressAutoHyphens w:val="0"/>
              <w:ind w:firstLine="0"/>
              <w:jc w:val="left"/>
            </w:pPr>
            <w:r w:rsidRPr="002C0EF8">
              <w:t xml:space="preserve">Состав элемента представлен в таблице 5.32 </w:t>
            </w:r>
          </w:p>
        </w:tc>
      </w:tr>
    </w:tbl>
    <w:p w14:paraId="4B4B1356" w14:textId="77777777" w:rsidR="0068084C" w:rsidRPr="002C0EF8" w:rsidRDefault="0068084C" w:rsidP="0068084C">
      <w:pPr>
        <w:suppressAutoHyphens w:val="0"/>
        <w:spacing w:before="360"/>
        <w:ind w:firstLine="0"/>
        <w:jc w:val="right"/>
      </w:pPr>
      <w:r w:rsidRPr="002C0EF8">
        <w:t>Таблица 5.32</w:t>
      </w:r>
    </w:p>
    <w:p w14:paraId="1A31B9F7" w14:textId="77777777" w:rsidR="0068084C" w:rsidRPr="002C0EF8" w:rsidRDefault="0068084C" w:rsidP="0068084C">
      <w:pPr>
        <w:suppressAutoHyphens w:val="0"/>
        <w:spacing w:after="120"/>
        <w:ind w:firstLine="0"/>
        <w:jc w:val="center"/>
        <w15:collapsed/>
        <w:rPr>
          <w:sz w:val="20"/>
          <w:szCs w:val="20"/>
        </w:rPr>
      </w:pPr>
      <w:r w:rsidRPr="002C0EF8">
        <w:rPr>
          <w:b/>
          <w:bCs/>
        </w:rPr>
        <w:t>Сведения об адресе (месте нахождения) (АдресТип)</w:t>
      </w:r>
    </w:p>
    <w:tbl>
      <w:tblPr>
        <w:tblW w:w="16013" w:type="dxa"/>
        <w:jc w:val="center"/>
        <w:tblLook w:val="04A0" w:firstRow="1" w:lastRow="0" w:firstColumn="1" w:lastColumn="0" w:noHBand="0" w:noVBand="1"/>
      </w:tblPr>
      <w:tblGrid>
        <w:gridCol w:w="4248"/>
        <w:gridCol w:w="1843"/>
        <w:gridCol w:w="1248"/>
        <w:gridCol w:w="1208"/>
        <w:gridCol w:w="1910"/>
        <w:gridCol w:w="5556"/>
      </w:tblGrid>
      <w:tr w:rsidR="0068084C" w:rsidRPr="002C0EF8" w14:paraId="114872CD" w14:textId="77777777" w:rsidTr="00170CEC">
        <w:trPr>
          <w:trHeight w:val="23"/>
          <w:tblHeader/>
          <w:jc w:val="center"/>
        </w:trPr>
        <w:tc>
          <w:tcPr>
            <w:tcW w:w="42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0B7E58B" w14:textId="77777777" w:rsidR="0068084C" w:rsidRPr="002C0EF8" w:rsidRDefault="0068084C" w:rsidP="007D65E1">
            <w:pPr>
              <w:suppressAutoHyphens w:val="0"/>
              <w:ind w:firstLine="0"/>
              <w:jc w:val="center"/>
              <w:rPr>
                <w:b/>
                <w:bCs/>
              </w:rPr>
            </w:pPr>
            <w:r w:rsidRPr="002C0EF8">
              <w:rPr>
                <w:b/>
                <w:bCs/>
              </w:rPr>
              <w:t>Наименование элемента</w:t>
            </w:r>
          </w:p>
        </w:tc>
        <w:tc>
          <w:tcPr>
            <w:tcW w:w="1843" w:type="dxa"/>
            <w:tcBorders>
              <w:top w:val="single" w:sz="4" w:space="0" w:color="auto"/>
              <w:left w:val="nil"/>
              <w:bottom w:val="single" w:sz="4" w:space="0" w:color="auto"/>
              <w:right w:val="single" w:sz="4" w:space="0" w:color="auto"/>
            </w:tcBorders>
            <w:shd w:val="clear" w:color="000000" w:fill="EAEAEA"/>
            <w:vAlign w:val="center"/>
            <w:hideMark/>
          </w:tcPr>
          <w:p w14:paraId="29EDAA70" w14:textId="77777777" w:rsidR="0068084C" w:rsidRPr="002C0EF8" w:rsidRDefault="0068084C" w:rsidP="007D65E1">
            <w:pPr>
              <w:suppressAutoHyphens w:val="0"/>
              <w:ind w:firstLine="0"/>
              <w:jc w:val="center"/>
              <w:rPr>
                <w:b/>
                <w:bCs/>
              </w:rPr>
            </w:pPr>
            <w:r w:rsidRPr="002C0EF8">
              <w:rPr>
                <w:b/>
                <w:bCs/>
              </w:rPr>
              <w:t>Сокращенное наименование (код) элемента</w:t>
            </w:r>
          </w:p>
        </w:tc>
        <w:tc>
          <w:tcPr>
            <w:tcW w:w="1248" w:type="dxa"/>
            <w:tcBorders>
              <w:top w:val="single" w:sz="4" w:space="0" w:color="auto"/>
              <w:left w:val="nil"/>
              <w:bottom w:val="single" w:sz="4" w:space="0" w:color="auto"/>
              <w:right w:val="single" w:sz="4" w:space="0" w:color="auto"/>
            </w:tcBorders>
            <w:shd w:val="clear" w:color="000000" w:fill="EAEAEA"/>
            <w:vAlign w:val="center"/>
            <w:hideMark/>
          </w:tcPr>
          <w:p w14:paraId="1DB05339" w14:textId="77777777" w:rsidR="0068084C" w:rsidRPr="002C0EF8" w:rsidRDefault="0068084C"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0756A18" w14:textId="77777777" w:rsidR="0068084C" w:rsidRPr="002C0EF8" w:rsidRDefault="0068084C"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373D547" w14:textId="77777777" w:rsidR="0068084C" w:rsidRPr="002C0EF8" w:rsidRDefault="0068084C" w:rsidP="007D65E1">
            <w:pPr>
              <w:suppressAutoHyphens w:val="0"/>
              <w:ind w:firstLine="0"/>
              <w:jc w:val="center"/>
              <w:rPr>
                <w:b/>
                <w:bCs/>
              </w:rPr>
            </w:pPr>
            <w:r w:rsidRPr="002C0EF8">
              <w:rPr>
                <w:b/>
                <w:bCs/>
              </w:rPr>
              <w:t>Признак обязательности элемента</w:t>
            </w:r>
          </w:p>
        </w:tc>
        <w:tc>
          <w:tcPr>
            <w:tcW w:w="5556" w:type="dxa"/>
            <w:tcBorders>
              <w:top w:val="single" w:sz="4" w:space="0" w:color="auto"/>
              <w:left w:val="nil"/>
              <w:bottom w:val="single" w:sz="4" w:space="0" w:color="auto"/>
              <w:right w:val="single" w:sz="4" w:space="0" w:color="auto"/>
            </w:tcBorders>
            <w:shd w:val="clear" w:color="000000" w:fill="EAEAEA"/>
            <w:vAlign w:val="center"/>
            <w:hideMark/>
          </w:tcPr>
          <w:p w14:paraId="0DC9C99E" w14:textId="77777777" w:rsidR="0068084C" w:rsidRPr="002C0EF8" w:rsidRDefault="0068084C" w:rsidP="007D65E1">
            <w:pPr>
              <w:suppressAutoHyphens w:val="0"/>
              <w:ind w:firstLine="0"/>
              <w:jc w:val="center"/>
              <w:rPr>
                <w:b/>
                <w:bCs/>
              </w:rPr>
            </w:pPr>
            <w:r w:rsidRPr="002C0EF8">
              <w:rPr>
                <w:b/>
                <w:bCs/>
              </w:rPr>
              <w:t>Дополнительная информация</w:t>
            </w:r>
          </w:p>
        </w:tc>
      </w:tr>
      <w:tr w:rsidR="0068084C" w:rsidRPr="002C0EF8" w14:paraId="4060B998" w14:textId="77777777" w:rsidTr="00170CEC">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2368EDBD" w14:textId="77777777" w:rsidR="0068084C" w:rsidRPr="002C0EF8" w:rsidRDefault="0068084C" w:rsidP="007D65E1">
            <w:pPr>
              <w:suppressAutoHyphens w:val="0"/>
              <w:ind w:firstLine="0"/>
              <w:jc w:val="left"/>
            </w:pPr>
            <w:r w:rsidRPr="002C0EF8">
              <w:t>Глобальный номер места нахождения (GLN места)</w:t>
            </w:r>
          </w:p>
        </w:tc>
        <w:tc>
          <w:tcPr>
            <w:tcW w:w="1843" w:type="dxa"/>
            <w:tcBorders>
              <w:top w:val="nil"/>
              <w:left w:val="nil"/>
              <w:bottom w:val="single" w:sz="4" w:space="0" w:color="auto"/>
              <w:right w:val="single" w:sz="4" w:space="0" w:color="auto"/>
            </w:tcBorders>
            <w:shd w:val="clear" w:color="auto" w:fill="auto"/>
            <w:hideMark/>
          </w:tcPr>
          <w:p w14:paraId="0B7543E4" w14:textId="77777777" w:rsidR="0068084C" w:rsidRPr="002C0EF8" w:rsidRDefault="0068084C" w:rsidP="007D65E1">
            <w:pPr>
              <w:suppressAutoHyphens w:val="0"/>
              <w:ind w:firstLine="0"/>
              <w:jc w:val="center"/>
            </w:pPr>
            <w:r w:rsidRPr="002C0EF8">
              <w:t>ГЛНМеста</w:t>
            </w:r>
          </w:p>
        </w:tc>
        <w:tc>
          <w:tcPr>
            <w:tcW w:w="1248" w:type="dxa"/>
            <w:tcBorders>
              <w:top w:val="nil"/>
              <w:left w:val="nil"/>
              <w:bottom w:val="single" w:sz="4" w:space="0" w:color="auto"/>
              <w:right w:val="single" w:sz="4" w:space="0" w:color="auto"/>
            </w:tcBorders>
            <w:shd w:val="clear" w:color="auto" w:fill="auto"/>
            <w:hideMark/>
          </w:tcPr>
          <w:p w14:paraId="2CBA43F4"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0CDB9BB" w14:textId="77777777" w:rsidR="0068084C" w:rsidRPr="002C0EF8" w:rsidRDefault="0068084C" w:rsidP="007D65E1">
            <w:pPr>
              <w:suppressAutoHyphens w:val="0"/>
              <w:ind w:firstLine="0"/>
              <w:jc w:val="center"/>
            </w:pPr>
            <w:r w:rsidRPr="002C0EF8">
              <w:t>T(=13)</w:t>
            </w:r>
          </w:p>
        </w:tc>
        <w:tc>
          <w:tcPr>
            <w:tcW w:w="1910" w:type="dxa"/>
            <w:tcBorders>
              <w:top w:val="nil"/>
              <w:left w:val="nil"/>
              <w:bottom w:val="single" w:sz="4" w:space="0" w:color="auto"/>
              <w:right w:val="single" w:sz="4" w:space="0" w:color="auto"/>
            </w:tcBorders>
            <w:shd w:val="clear" w:color="auto" w:fill="auto"/>
            <w:hideMark/>
          </w:tcPr>
          <w:p w14:paraId="6F5ADABD" w14:textId="77777777" w:rsidR="0068084C" w:rsidRPr="002C0EF8" w:rsidRDefault="0068084C" w:rsidP="007D65E1">
            <w:pPr>
              <w:suppressAutoHyphens w:val="0"/>
              <w:ind w:firstLine="0"/>
              <w:jc w:val="center"/>
            </w:pPr>
            <w:r w:rsidRPr="002C0EF8">
              <w:t>Н</w:t>
            </w:r>
          </w:p>
        </w:tc>
        <w:tc>
          <w:tcPr>
            <w:tcW w:w="5556" w:type="dxa"/>
            <w:tcBorders>
              <w:top w:val="nil"/>
              <w:left w:val="nil"/>
              <w:bottom w:val="single" w:sz="4" w:space="0" w:color="auto"/>
              <w:right w:val="single" w:sz="4" w:space="0" w:color="auto"/>
            </w:tcBorders>
            <w:shd w:val="clear" w:color="auto" w:fill="auto"/>
            <w:hideMark/>
          </w:tcPr>
          <w:p w14:paraId="0B8675C5" w14:textId="77777777" w:rsidR="0068084C" w:rsidRPr="002C0EF8" w:rsidRDefault="0068084C" w:rsidP="007D65E1">
            <w:pPr>
              <w:suppressAutoHyphens w:val="0"/>
              <w:ind w:firstLine="0"/>
              <w:jc w:val="left"/>
            </w:pPr>
            <w:r w:rsidRPr="002C0EF8">
              <w:t> </w:t>
            </w:r>
          </w:p>
        </w:tc>
      </w:tr>
      <w:tr w:rsidR="0068084C" w:rsidRPr="002C0EF8" w14:paraId="7BCAFAC1" w14:textId="77777777" w:rsidTr="00170CEC">
        <w:trPr>
          <w:trHeight w:val="23"/>
          <w:jc w:val="center"/>
        </w:trPr>
        <w:tc>
          <w:tcPr>
            <w:tcW w:w="4248" w:type="dxa"/>
            <w:tcBorders>
              <w:top w:val="single" w:sz="4" w:space="0" w:color="auto"/>
              <w:left w:val="single" w:sz="4" w:space="0" w:color="auto"/>
              <w:bottom w:val="single" w:sz="4" w:space="0" w:color="auto"/>
              <w:right w:val="single" w:sz="4" w:space="0" w:color="auto"/>
            </w:tcBorders>
            <w:shd w:val="clear" w:color="auto" w:fill="auto"/>
            <w:hideMark/>
          </w:tcPr>
          <w:p w14:paraId="54B8E6C2" w14:textId="67599B1F" w:rsidR="0068084C" w:rsidRPr="002C0EF8" w:rsidRDefault="0068084C" w:rsidP="007D65E1">
            <w:pPr>
              <w:suppressAutoHyphens w:val="0"/>
              <w:ind w:firstLine="0"/>
              <w:jc w:val="left"/>
            </w:pPr>
            <w:r w:rsidRPr="002C0EF8">
              <w:t xml:space="preserve">Адрес, указанный в Едином государственном реестре </w:t>
            </w:r>
            <w:r w:rsidR="00B5158B">
              <w:br/>
            </w:r>
            <w:r w:rsidRPr="002C0EF8">
              <w:t>юридических лиц/почтовый адрес/адрес регистрации по месту жительства индивидуального предпринимателя, указанный в Едином государственном реестре индивидуальных предпринимателей (реквизиты адреса на территории Российской Федерации)   |</w:t>
            </w:r>
          </w:p>
          <w:p w14:paraId="732092C8" w14:textId="77777777" w:rsidR="00FF6497" w:rsidRPr="002C0EF8" w:rsidRDefault="00FF6497" w:rsidP="007D65E1">
            <w:pPr>
              <w:suppressAutoHyphens w:val="0"/>
              <w:ind w:firstLine="0"/>
              <w:jc w:val="left"/>
            </w:pPr>
            <w:r w:rsidRPr="002C0EF8">
              <w:t>Адрес в соответствии с государственным адресным реестром, указанный в Едином государственном реестре юридических лиц/почтовый адрес/адрес регистрации по месту жительства индивидуального предпринимателя, указанный в Едином государственном реестре индивидуальных предпринимателей (реквизиты адреса на территории Российской Федерации)   |</w:t>
            </w:r>
          </w:p>
          <w:p w14:paraId="59BCCA71" w14:textId="0DCF699A" w:rsidR="00FF6497" w:rsidRPr="002C0EF8" w:rsidRDefault="00FF6497" w:rsidP="007D65E1">
            <w:pPr>
              <w:suppressAutoHyphens w:val="0"/>
              <w:ind w:firstLine="0"/>
              <w:jc w:val="left"/>
            </w:pPr>
            <w:r w:rsidRPr="002C0EF8">
              <w:t>Адрес, указанный в Едином государственном реестре юридических лиц/почтовый адрес/адрес регистрации по месту жительства индивидуального предпринимателя, указанный в Едином государственном реестре индивидуальных предпринимателей (информация об адресе, в том числе об адресе за пределами территории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hideMark/>
          </w:tcPr>
          <w:p w14:paraId="3707DB0C" w14:textId="77777777" w:rsidR="0068084C" w:rsidRPr="002C0EF8" w:rsidRDefault="0068084C" w:rsidP="007D65E1">
            <w:pPr>
              <w:suppressAutoHyphens w:val="0"/>
              <w:ind w:firstLine="0"/>
              <w:jc w:val="center"/>
            </w:pPr>
            <w:r w:rsidRPr="002C0EF8">
              <w:t>АдрРФ</w:t>
            </w:r>
          </w:p>
          <w:p w14:paraId="211F0C48" w14:textId="77777777" w:rsidR="00FF6497" w:rsidRPr="002C0EF8" w:rsidRDefault="00FF6497" w:rsidP="007D65E1">
            <w:pPr>
              <w:suppressAutoHyphens w:val="0"/>
              <w:ind w:firstLine="0"/>
              <w:jc w:val="center"/>
            </w:pPr>
          </w:p>
          <w:p w14:paraId="340DFED0" w14:textId="77777777" w:rsidR="00FF6497" w:rsidRPr="002C0EF8" w:rsidRDefault="00FF6497" w:rsidP="007D65E1">
            <w:pPr>
              <w:suppressAutoHyphens w:val="0"/>
              <w:ind w:firstLine="0"/>
              <w:jc w:val="center"/>
            </w:pPr>
          </w:p>
          <w:p w14:paraId="78F9E94B" w14:textId="77777777" w:rsidR="00FF6497" w:rsidRPr="002C0EF8" w:rsidRDefault="00FF6497" w:rsidP="007D65E1">
            <w:pPr>
              <w:suppressAutoHyphens w:val="0"/>
              <w:ind w:firstLine="0"/>
              <w:jc w:val="center"/>
            </w:pPr>
          </w:p>
          <w:p w14:paraId="28AD7870" w14:textId="77777777" w:rsidR="00FF6497" w:rsidRPr="002C0EF8" w:rsidRDefault="00FF6497" w:rsidP="007D65E1">
            <w:pPr>
              <w:suppressAutoHyphens w:val="0"/>
              <w:ind w:firstLine="0"/>
              <w:jc w:val="center"/>
            </w:pPr>
          </w:p>
          <w:p w14:paraId="16D6A86E" w14:textId="77777777" w:rsidR="00FF6497" w:rsidRPr="002C0EF8" w:rsidRDefault="00FF6497" w:rsidP="007D65E1">
            <w:pPr>
              <w:suppressAutoHyphens w:val="0"/>
              <w:ind w:firstLine="0"/>
              <w:jc w:val="center"/>
            </w:pPr>
          </w:p>
          <w:p w14:paraId="5A339836" w14:textId="77777777" w:rsidR="00FF6497" w:rsidRPr="002C0EF8" w:rsidRDefault="00FF6497" w:rsidP="007D65E1">
            <w:pPr>
              <w:suppressAutoHyphens w:val="0"/>
              <w:ind w:firstLine="0"/>
              <w:jc w:val="center"/>
            </w:pPr>
          </w:p>
          <w:p w14:paraId="16579C8D" w14:textId="77777777" w:rsidR="00FF6497" w:rsidRDefault="00FF6497" w:rsidP="007D65E1">
            <w:pPr>
              <w:suppressAutoHyphens w:val="0"/>
              <w:ind w:firstLine="0"/>
              <w:jc w:val="center"/>
            </w:pPr>
          </w:p>
          <w:p w14:paraId="3DA0C063" w14:textId="77777777" w:rsidR="004B734A" w:rsidRDefault="004B734A" w:rsidP="007D65E1">
            <w:pPr>
              <w:suppressAutoHyphens w:val="0"/>
              <w:ind w:firstLine="0"/>
              <w:jc w:val="center"/>
            </w:pPr>
          </w:p>
          <w:p w14:paraId="21DA8072" w14:textId="77777777" w:rsidR="004A5179" w:rsidRDefault="004A5179" w:rsidP="007D65E1">
            <w:pPr>
              <w:suppressAutoHyphens w:val="0"/>
              <w:ind w:firstLine="0"/>
              <w:jc w:val="center"/>
            </w:pPr>
          </w:p>
          <w:p w14:paraId="6FE9F10E" w14:textId="77777777" w:rsidR="00FF6497" w:rsidRPr="002C0EF8" w:rsidRDefault="00FF6497" w:rsidP="007D65E1">
            <w:pPr>
              <w:suppressAutoHyphens w:val="0"/>
              <w:ind w:firstLine="0"/>
              <w:jc w:val="center"/>
            </w:pPr>
            <w:r w:rsidRPr="002C0EF8">
              <w:t>АдрГАР</w:t>
            </w:r>
          </w:p>
          <w:p w14:paraId="170F2C67" w14:textId="77777777" w:rsidR="00FF6497" w:rsidRPr="002C0EF8" w:rsidRDefault="00FF6497" w:rsidP="007D65E1">
            <w:pPr>
              <w:suppressAutoHyphens w:val="0"/>
              <w:ind w:firstLine="0"/>
              <w:jc w:val="center"/>
            </w:pPr>
          </w:p>
          <w:p w14:paraId="3C273B5E" w14:textId="77777777" w:rsidR="00FF6497" w:rsidRPr="002C0EF8" w:rsidRDefault="00FF6497" w:rsidP="007D65E1">
            <w:pPr>
              <w:suppressAutoHyphens w:val="0"/>
              <w:ind w:firstLine="0"/>
              <w:jc w:val="center"/>
            </w:pPr>
          </w:p>
          <w:p w14:paraId="481D57B8" w14:textId="77777777" w:rsidR="00FF6497" w:rsidRPr="002C0EF8" w:rsidRDefault="00FF6497" w:rsidP="007D65E1">
            <w:pPr>
              <w:suppressAutoHyphens w:val="0"/>
              <w:ind w:firstLine="0"/>
              <w:jc w:val="center"/>
            </w:pPr>
          </w:p>
          <w:p w14:paraId="28BB0E21" w14:textId="77777777" w:rsidR="00FF6497" w:rsidRPr="002C0EF8" w:rsidRDefault="00FF6497" w:rsidP="007D65E1">
            <w:pPr>
              <w:suppressAutoHyphens w:val="0"/>
              <w:ind w:firstLine="0"/>
              <w:jc w:val="center"/>
            </w:pPr>
          </w:p>
          <w:p w14:paraId="2B19CB20" w14:textId="77777777" w:rsidR="00FF6497" w:rsidRPr="002C0EF8" w:rsidRDefault="00FF6497" w:rsidP="007D65E1">
            <w:pPr>
              <w:suppressAutoHyphens w:val="0"/>
              <w:ind w:firstLine="0"/>
              <w:jc w:val="center"/>
            </w:pPr>
          </w:p>
          <w:p w14:paraId="17925AE0" w14:textId="77777777" w:rsidR="00FF6497" w:rsidRPr="002C0EF8" w:rsidRDefault="00FF6497" w:rsidP="007D65E1">
            <w:pPr>
              <w:suppressAutoHyphens w:val="0"/>
              <w:ind w:firstLine="0"/>
              <w:jc w:val="center"/>
            </w:pPr>
          </w:p>
          <w:p w14:paraId="64B50B74" w14:textId="77777777" w:rsidR="00FF6497" w:rsidRPr="002C0EF8" w:rsidRDefault="00FF6497" w:rsidP="007D65E1">
            <w:pPr>
              <w:suppressAutoHyphens w:val="0"/>
              <w:ind w:firstLine="0"/>
              <w:jc w:val="center"/>
            </w:pPr>
          </w:p>
          <w:p w14:paraId="1085574E" w14:textId="77777777" w:rsidR="00FF6497" w:rsidRPr="002C0EF8" w:rsidRDefault="00FF6497" w:rsidP="007D65E1">
            <w:pPr>
              <w:suppressAutoHyphens w:val="0"/>
              <w:ind w:firstLine="0"/>
              <w:jc w:val="center"/>
            </w:pPr>
          </w:p>
          <w:p w14:paraId="66730FF8" w14:textId="77777777" w:rsidR="00FF6497" w:rsidRPr="002C0EF8" w:rsidRDefault="00FF6497" w:rsidP="007D65E1">
            <w:pPr>
              <w:suppressAutoHyphens w:val="0"/>
              <w:ind w:firstLine="0"/>
              <w:jc w:val="center"/>
            </w:pPr>
          </w:p>
          <w:p w14:paraId="3850FB22" w14:textId="77777777" w:rsidR="00FF6497" w:rsidRPr="002C0EF8" w:rsidRDefault="00FF6497" w:rsidP="007D65E1">
            <w:pPr>
              <w:suppressAutoHyphens w:val="0"/>
              <w:ind w:firstLine="0"/>
              <w:jc w:val="center"/>
            </w:pPr>
          </w:p>
          <w:p w14:paraId="3AAF432B" w14:textId="45A733F8" w:rsidR="00FF6497" w:rsidRPr="002C0EF8" w:rsidRDefault="00FF6497" w:rsidP="007D65E1">
            <w:pPr>
              <w:suppressAutoHyphens w:val="0"/>
              <w:ind w:firstLine="0"/>
              <w:jc w:val="center"/>
            </w:pPr>
            <w:r w:rsidRPr="002C0EF8">
              <w:t>АдрИнф</w:t>
            </w:r>
          </w:p>
        </w:tc>
        <w:tc>
          <w:tcPr>
            <w:tcW w:w="1248" w:type="dxa"/>
            <w:tcBorders>
              <w:top w:val="single" w:sz="4" w:space="0" w:color="auto"/>
              <w:left w:val="nil"/>
              <w:bottom w:val="single" w:sz="4" w:space="0" w:color="auto"/>
              <w:right w:val="single" w:sz="4" w:space="0" w:color="auto"/>
            </w:tcBorders>
            <w:shd w:val="clear" w:color="auto" w:fill="auto"/>
            <w:hideMark/>
          </w:tcPr>
          <w:p w14:paraId="4FED7A09" w14:textId="77777777" w:rsidR="0068084C" w:rsidRPr="002C0EF8" w:rsidRDefault="0068084C" w:rsidP="007D65E1">
            <w:pPr>
              <w:suppressAutoHyphens w:val="0"/>
              <w:ind w:firstLine="0"/>
              <w:jc w:val="center"/>
            </w:pPr>
            <w:r w:rsidRPr="002C0EF8">
              <w:t>С</w:t>
            </w:r>
          </w:p>
          <w:p w14:paraId="674820B5" w14:textId="77777777" w:rsidR="00FF6497" w:rsidRPr="002C0EF8" w:rsidRDefault="00FF6497" w:rsidP="007D65E1">
            <w:pPr>
              <w:suppressAutoHyphens w:val="0"/>
              <w:ind w:firstLine="0"/>
              <w:jc w:val="center"/>
            </w:pPr>
          </w:p>
          <w:p w14:paraId="551BAFEC" w14:textId="77777777" w:rsidR="00FF6497" w:rsidRPr="002C0EF8" w:rsidRDefault="00FF6497" w:rsidP="007D65E1">
            <w:pPr>
              <w:suppressAutoHyphens w:val="0"/>
              <w:ind w:firstLine="0"/>
              <w:jc w:val="center"/>
            </w:pPr>
          </w:p>
          <w:p w14:paraId="2238C75B" w14:textId="77777777" w:rsidR="00FF6497" w:rsidRPr="002C0EF8" w:rsidRDefault="00FF6497" w:rsidP="007D65E1">
            <w:pPr>
              <w:suppressAutoHyphens w:val="0"/>
              <w:ind w:firstLine="0"/>
              <w:jc w:val="center"/>
            </w:pPr>
          </w:p>
          <w:p w14:paraId="7744A0A2" w14:textId="77777777" w:rsidR="00FF6497" w:rsidRPr="002C0EF8" w:rsidRDefault="00FF6497" w:rsidP="007D65E1">
            <w:pPr>
              <w:suppressAutoHyphens w:val="0"/>
              <w:ind w:firstLine="0"/>
              <w:jc w:val="center"/>
            </w:pPr>
          </w:p>
          <w:p w14:paraId="1ED357FF" w14:textId="77777777" w:rsidR="00FF6497" w:rsidRDefault="00FF6497" w:rsidP="007D65E1">
            <w:pPr>
              <w:suppressAutoHyphens w:val="0"/>
              <w:ind w:firstLine="0"/>
              <w:jc w:val="center"/>
            </w:pPr>
          </w:p>
          <w:p w14:paraId="4AB88B35" w14:textId="77777777" w:rsidR="004A5179" w:rsidRPr="002C0EF8" w:rsidRDefault="004A5179" w:rsidP="007D65E1">
            <w:pPr>
              <w:suppressAutoHyphens w:val="0"/>
              <w:ind w:firstLine="0"/>
              <w:jc w:val="center"/>
            </w:pPr>
          </w:p>
          <w:p w14:paraId="2CE38FE7" w14:textId="77777777" w:rsidR="00FF6497" w:rsidRDefault="00FF6497" w:rsidP="007D65E1">
            <w:pPr>
              <w:suppressAutoHyphens w:val="0"/>
              <w:ind w:firstLine="0"/>
              <w:jc w:val="center"/>
            </w:pPr>
          </w:p>
          <w:p w14:paraId="5B017041" w14:textId="77777777" w:rsidR="004B734A" w:rsidRPr="002C0EF8" w:rsidRDefault="004B734A" w:rsidP="007D65E1">
            <w:pPr>
              <w:suppressAutoHyphens w:val="0"/>
              <w:ind w:firstLine="0"/>
              <w:jc w:val="center"/>
            </w:pPr>
          </w:p>
          <w:p w14:paraId="4215C001" w14:textId="77777777" w:rsidR="00FF6497" w:rsidRPr="002C0EF8" w:rsidRDefault="00FF6497" w:rsidP="007D65E1">
            <w:pPr>
              <w:suppressAutoHyphens w:val="0"/>
              <w:ind w:firstLine="0"/>
              <w:jc w:val="center"/>
            </w:pPr>
          </w:p>
          <w:p w14:paraId="0CED4B8A" w14:textId="77777777" w:rsidR="00FF6497" w:rsidRPr="002C0EF8" w:rsidRDefault="00FF6497" w:rsidP="007D65E1">
            <w:pPr>
              <w:suppressAutoHyphens w:val="0"/>
              <w:ind w:firstLine="0"/>
              <w:jc w:val="center"/>
            </w:pPr>
            <w:r w:rsidRPr="002C0EF8">
              <w:t>С</w:t>
            </w:r>
          </w:p>
          <w:p w14:paraId="5C251576" w14:textId="77777777" w:rsidR="00FF6497" w:rsidRPr="002C0EF8" w:rsidRDefault="00FF6497" w:rsidP="007D65E1">
            <w:pPr>
              <w:suppressAutoHyphens w:val="0"/>
              <w:ind w:firstLine="0"/>
              <w:jc w:val="center"/>
            </w:pPr>
          </w:p>
          <w:p w14:paraId="15B54129" w14:textId="77777777" w:rsidR="00FF6497" w:rsidRPr="002C0EF8" w:rsidRDefault="00FF6497" w:rsidP="007D65E1">
            <w:pPr>
              <w:suppressAutoHyphens w:val="0"/>
              <w:ind w:firstLine="0"/>
              <w:jc w:val="center"/>
            </w:pPr>
          </w:p>
          <w:p w14:paraId="65918DF2" w14:textId="77777777" w:rsidR="00FF6497" w:rsidRPr="002C0EF8" w:rsidRDefault="00FF6497" w:rsidP="007D65E1">
            <w:pPr>
              <w:suppressAutoHyphens w:val="0"/>
              <w:ind w:firstLine="0"/>
              <w:jc w:val="center"/>
            </w:pPr>
          </w:p>
          <w:p w14:paraId="1BFF64C4" w14:textId="77777777" w:rsidR="00FF6497" w:rsidRPr="002C0EF8" w:rsidRDefault="00FF6497" w:rsidP="007D65E1">
            <w:pPr>
              <w:suppressAutoHyphens w:val="0"/>
              <w:ind w:firstLine="0"/>
              <w:jc w:val="center"/>
            </w:pPr>
          </w:p>
          <w:p w14:paraId="2FC9839A" w14:textId="77777777" w:rsidR="00FF6497" w:rsidRPr="002C0EF8" w:rsidRDefault="00FF6497" w:rsidP="007D65E1">
            <w:pPr>
              <w:suppressAutoHyphens w:val="0"/>
              <w:ind w:firstLine="0"/>
              <w:jc w:val="center"/>
            </w:pPr>
          </w:p>
          <w:p w14:paraId="60CA80F6" w14:textId="77777777" w:rsidR="00FF6497" w:rsidRPr="002C0EF8" w:rsidRDefault="00FF6497" w:rsidP="007D65E1">
            <w:pPr>
              <w:suppressAutoHyphens w:val="0"/>
              <w:ind w:firstLine="0"/>
              <w:jc w:val="center"/>
            </w:pPr>
          </w:p>
          <w:p w14:paraId="53C24B49" w14:textId="77777777" w:rsidR="00FF6497" w:rsidRPr="002C0EF8" w:rsidRDefault="00FF6497" w:rsidP="007D65E1">
            <w:pPr>
              <w:suppressAutoHyphens w:val="0"/>
              <w:ind w:firstLine="0"/>
              <w:jc w:val="center"/>
            </w:pPr>
          </w:p>
          <w:p w14:paraId="5FCF1B44" w14:textId="77777777" w:rsidR="00FF6497" w:rsidRPr="002C0EF8" w:rsidRDefault="00FF6497" w:rsidP="007D65E1">
            <w:pPr>
              <w:suppressAutoHyphens w:val="0"/>
              <w:ind w:firstLine="0"/>
              <w:jc w:val="center"/>
            </w:pPr>
          </w:p>
          <w:p w14:paraId="30143829" w14:textId="5A68BE76" w:rsidR="00FF6497" w:rsidRPr="002C0EF8" w:rsidRDefault="00FF6497" w:rsidP="007D65E1">
            <w:pPr>
              <w:suppressAutoHyphens w:val="0"/>
              <w:ind w:firstLine="0"/>
              <w:jc w:val="center"/>
            </w:pPr>
          </w:p>
          <w:p w14:paraId="7B67C589" w14:textId="77777777" w:rsidR="00FF6497" w:rsidRPr="002C0EF8" w:rsidRDefault="00FF6497" w:rsidP="007D65E1">
            <w:pPr>
              <w:suppressAutoHyphens w:val="0"/>
              <w:ind w:firstLine="0"/>
              <w:jc w:val="center"/>
            </w:pPr>
          </w:p>
          <w:p w14:paraId="70B09499" w14:textId="36AE23AF" w:rsidR="00FF6497" w:rsidRPr="002C0EF8" w:rsidRDefault="00FF6497" w:rsidP="007D65E1">
            <w:pPr>
              <w:suppressAutoHyphens w:val="0"/>
              <w:ind w:firstLine="0"/>
              <w:jc w:val="center"/>
            </w:pPr>
            <w:r w:rsidRPr="002C0EF8">
              <w:t>С</w:t>
            </w:r>
          </w:p>
        </w:tc>
        <w:tc>
          <w:tcPr>
            <w:tcW w:w="1208" w:type="dxa"/>
            <w:tcBorders>
              <w:top w:val="single" w:sz="4" w:space="0" w:color="auto"/>
              <w:left w:val="nil"/>
              <w:bottom w:val="single" w:sz="4" w:space="0" w:color="auto"/>
              <w:right w:val="single" w:sz="4" w:space="0" w:color="auto"/>
            </w:tcBorders>
            <w:shd w:val="clear" w:color="auto" w:fill="auto"/>
            <w:hideMark/>
          </w:tcPr>
          <w:p w14:paraId="41419277" w14:textId="77777777" w:rsidR="0068084C" w:rsidRPr="002C0EF8" w:rsidRDefault="0068084C" w:rsidP="007D65E1">
            <w:pPr>
              <w:suppressAutoHyphens w:val="0"/>
              <w:ind w:firstLine="0"/>
              <w:jc w:val="center"/>
            </w:pPr>
            <w:r w:rsidRPr="002C0EF8">
              <w:t> </w:t>
            </w:r>
          </w:p>
        </w:tc>
        <w:tc>
          <w:tcPr>
            <w:tcW w:w="1910" w:type="dxa"/>
            <w:tcBorders>
              <w:top w:val="single" w:sz="4" w:space="0" w:color="auto"/>
              <w:left w:val="nil"/>
              <w:bottom w:val="single" w:sz="4" w:space="0" w:color="auto"/>
              <w:right w:val="single" w:sz="4" w:space="0" w:color="auto"/>
            </w:tcBorders>
            <w:shd w:val="clear" w:color="auto" w:fill="auto"/>
            <w:hideMark/>
          </w:tcPr>
          <w:p w14:paraId="186FB15B" w14:textId="77777777" w:rsidR="0068084C" w:rsidRPr="002C0EF8" w:rsidRDefault="0068084C" w:rsidP="007D65E1">
            <w:pPr>
              <w:suppressAutoHyphens w:val="0"/>
              <w:ind w:firstLine="0"/>
              <w:jc w:val="center"/>
            </w:pPr>
            <w:r w:rsidRPr="002C0EF8">
              <w:t>О</w:t>
            </w:r>
          </w:p>
          <w:p w14:paraId="25C02439" w14:textId="77777777" w:rsidR="00FF6497" w:rsidRPr="002C0EF8" w:rsidRDefault="00FF6497" w:rsidP="007D65E1">
            <w:pPr>
              <w:suppressAutoHyphens w:val="0"/>
              <w:ind w:firstLine="0"/>
              <w:jc w:val="center"/>
            </w:pPr>
          </w:p>
          <w:p w14:paraId="573A594D" w14:textId="77777777" w:rsidR="00FF6497" w:rsidRPr="002C0EF8" w:rsidRDefault="00FF6497" w:rsidP="007D65E1">
            <w:pPr>
              <w:suppressAutoHyphens w:val="0"/>
              <w:ind w:firstLine="0"/>
              <w:jc w:val="center"/>
            </w:pPr>
          </w:p>
          <w:p w14:paraId="7480BA75" w14:textId="77777777" w:rsidR="00FF6497" w:rsidRPr="002C0EF8" w:rsidRDefault="00FF6497" w:rsidP="007D65E1">
            <w:pPr>
              <w:suppressAutoHyphens w:val="0"/>
              <w:ind w:firstLine="0"/>
              <w:jc w:val="center"/>
            </w:pPr>
          </w:p>
          <w:p w14:paraId="097E1265" w14:textId="77777777" w:rsidR="00FF6497" w:rsidRDefault="00FF6497" w:rsidP="007D65E1">
            <w:pPr>
              <w:suppressAutoHyphens w:val="0"/>
              <w:ind w:firstLine="0"/>
              <w:jc w:val="center"/>
            </w:pPr>
          </w:p>
          <w:p w14:paraId="24C15975" w14:textId="77777777" w:rsidR="004A5179" w:rsidRPr="002C0EF8" w:rsidRDefault="004A5179" w:rsidP="007D65E1">
            <w:pPr>
              <w:suppressAutoHyphens w:val="0"/>
              <w:ind w:firstLine="0"/>
              <w:jc w:val="center"/>
            </w:pPr>
          </w:p>
          <w:p w14:paraId="449451C8" w14:textId="77777777" w:rsidR="00FF6497" w:rsidRDefault="00FF6497" w:rsidP="007D65E1">
            <w:pPr>
              <w:suppressAutoHyphens w:val="0"/>
              <w:ind w:firstLine="0"/>
              <w:jc w:val="center"/>
            </w:pPr>
          </w:p>
          <w:p w14:paraId="613C42BB" w14:textId="77777777" w:rsidR="004B734A" w:rsidRPr="002C0EF8" w:rsidRDefault="004B734A" w:rsidP="007D65E1">
            <w:pPr>
              <w:suppressAutoHyphens w:val="0"/>
              <w:ind w:firstLine="0"/>
              <w:jc w:val="center"/>
            </w:pPr>
          </w:p>
          <w:p w14:paraId="09123C21" w14:textId="77777777" w:rsidR="00FF6497" w:rsidRPr="002C0EF8" w:rsidRDefault="00FF6497" w:rsidP="007D65E1">
            <w:pPr>
              <w:suppressAutoHyphens w:val="0"/>
              <w:ind w:firstLine="0"/>
              <w:jc w:val="center"/>
            </w:pPr>
          </w:p>
          <w:p w14:paraId="489234A9" w14:textId="77777777" w:rsidR="00FF6497" w:rsidRPr="002C0EF8" w:rsidRDefault="00FF6497" w:rsidP="007D65E1">
            <w:pPr>
              <w:suppressAutoHyphens w:val="0"/>
              <w:ind w:firstLine="0"/>
              <w:jc w:val="center"/>
            </w:pPr>
          </w:p>
          <w:p w14:paraId="6BEB675E" w14:textId="77777777" w:rsidR="00FF6497" w:rsidRPr="002C0EF8" w:rsidRDefault="00FF6497" w:rsidP="007D65E1">
            <w:pPr>
              <w:suppressAutoHyphens w:val="0"/>
              <w:ind w:firstLine="0"/>
              <w:jc w:val="center"/>
            </w:pPr>
            <w:r w:rsidRPr="002C0EF8">
              <w:t>О</w:t>
            </w:r>
          </w:p>
          <w:p w14:paraId="361654CE" w14:textId="77777777" w:rsidR="00FF6497" w:rsidRPr="002C0EF8" w:rsidRDefault="00FF6497" w:rsidP="007D65E1">
            <w:pPr>
              <w:suppressAutoHyphens w:val="0"/>
              <w:ind w:firstLine="0"/>
              <w:jc w:val="center"/>
            </w:pPr>
          </w:p>
          <w:p w14:paraId="11C026F3" w14:textId="77777777" w:rsidR="00FF6497" w:rsidRPr="002C0EF8" w:rsidRDefault="00FF6497" w:rsidP="007D65E1">
            <w:pPr>
              <w:suppressAutoHyphens w:val="0"/>
              <w:ind w:firstLine="0"/>
              <w:jc w:val="center"/>
            </w:pPr>
          </w:p>
          <w:p w14:paraId="13A2F007" w14:textId="77777777" w:rsidR="00FF6497" w:rsidRPr="002C0EF8" w:rsidRDefault="00FF6497" w:rsidP="007D65E1">
            <w:pPr>
              <w:suppressAutoHyphens w:val="0"/>
              <w:ind w:firstLine="0"/>
              <w:jc w:val="center"/>
            </w:pPr>
          </w:p>
          <w:p w14:paraId="6CDEF569" w14:textId="77777777" w:rsidR="00FF6497" w:rsidRPr="002C0EF8" w:rsidRDefault="00FF6497" w:rsidP="007D65E1">
            <w:pPr>
              <w:suppressAutoHyphens w:val="0"/>
              <w:ind w:firstLine="0"/>
              <w:jc w:val="center"/>
            </w:pPr>
          </w:p>
          <w:p w14:paraId="4079B82D" w14:textId="77777777" w:rsidR="00FF6497" w:rsidRPr="002C0EF8" w:rsidRDefault="00FF6497" w:rsidP="007D65E1">
            <w:pPr>
              <w:suppressAutoHyphens w:val="0"/>
              <w:ind w:firstLine="0"/>
              <w:jc w:val="center"/>
            </w:pPr>
          </w:p>
          <w:p w14:paraId="189B7A14" w14:textId="77777777" w:rsidR="00FF6497" w:rsidRPr="002C0EF8" w:rsidRDefault="00FF6497" w:rsidP="007D65E1">
            <w:pPr>
              <w:suppressAutoHyphens w:val="0"/>
              <w:ind w:firstLine="0"/>
              <w:jc w:val="center"/>
            </w:pPr>
          </w:p>
          <w:p w14:paraId="1FA7220A" w14:textId="77777777" w:rsidR="00FF6497" w:rsidRPr="002C0EF8" w:rsidRDefault="00FF6497" w:rsidP="007D65E1">
            <w:pPr>
              <w:suppressAutoHyphens w:val="0"/>
              <w:ind w:firstLine="0"/>
              <w:jc w:val="center"/>
            </w:pPr>
          </w:p>
          <w:p w14:paraId="69D1AC20" w14:textId="77777777" w:rsidR="00FF6497" w:rsidRPr="002C0EF8" w:rsidRDefault="00FF6497" w:rsidP="007D65E1">
            <w:pPr>
              <w:suppressAutoHyphens w:val="0"/>
              <w:ind w:firstLine="0"/>
              <w:jc w:val="center"/>
            </w:pPr>
          </w:p>
          <w:p w14:paraId="2BC5474E" w14:textId="77777777" w:rsidR="00FF6497" w:rsidRPr="002C0EF8" w:rsidRDefault="00FF6497" w:rsidP="007D65E1">
            <w:pPr>
              <w:suppressAutoHyphens w:val="0"/>
              <w:ind w:firstLine="0"/>
              <w:jc w:val="center"/>
            </w:pPr>
          </w:p>
          <w:p w14:paraId="6F0B4FEC" w14:textId="77777777" w:rsidR="00FF6497" w:rsidRPr="002C0EF8" w:rsidRDefault="00FF6497" w:rsidP="007D65E1">
            <w:pPr>
              <w:suppressAutoHyphens w:val="0"/>
              <w:ind w:firstLine="0"/>
              <w:jc w:val="center"/>
            </w:pPr>
          </w:p>
          <w:p w14:paraId="0B9CB3D4" w14:textId="1241232F" w:rsidR="00FF6497" w:rsidRPr="002C0EF8" w:rsidRDefault="00FF6497" w:rsidP="007D65E1">
            <w:pPr>
              <w:suppressAutoHyphens w:val="0"/>
              <w:ind w:firstLine="0"/>
              <w:jc w:val="center"/>
            </w:pPr>
            <w:r w:rsidRPr="002C0EF8">
              <w:t>О</w:t>
            </w:r>
          </w:p>
        </w:tc>
        <w:tc>
          <w:tcPr>
            <w:tcW w:w="5556" w:type="dxa"/>
            <w:tcBorders>
              <w:top w:val="single" w:sz="4" w:space="0" w:color="auto"/>
              <w:left w:val="nil"/>
              <w:bottom w:val="single" w:sz="4" w:space="0" w:color="auto"/>
              <w:right w:val="single" w:sz="4" w:space="0" w:color="auto"/>
            </w:tcBorders>
            <w:shd w:val="clear" w:color="auto" w:fill="auto"/>
            <w:hideMark/>
          </w:tcPr>
          <w:p w14:paraId="15AB8244" w14:textId="77777777" w:rsidR="0068084C" w:rsidRPr="002C0EF8" w:rsidRDefault="0068084C" w:rsidP="007D65E1">
            <w:pPr>
              <w:suppressAutoHyphens w:val="0"/>
              <w:ind w:firstLine="0"/>
              <w:jc w:val="left"/>
            </w:pPr>
            <w:r w:rsidRPr="002C0EF8">
              <w:t xml:space="preserve">Типовой элемент &lt;АдрРФТип&gt;. </w:t>
            </w:r>
          </w:p>
          <w:p w14:paraId="449F868E" w14:textId="77777777" w:rsidR="0068084C" w:rsidRPr="002C0EF8" w:rsidRDefault="0068084C" w:rsidP="007D65E1">
            <w:pPr>
              <w:suppressAutoHyphens w:val="0"/>
              <w:ind w:firstLine="0"/>
              <w:jc w:val="left"/>
            </w:pPr>
            <w:r w:rsidRPr="002C0EF8">
              <w:t xml:space="preserve">Состав элемента представлен в таблице 5.33 </w:t>
            </w:r>
          </w:p>
          <w:p w14:paraId="1F93D604" w14:textId="77777777" w:rsidR="00FF6497" w:rsidRPr="002C0EF8" w:rsidRDefault="00FF6497" w:rsidP="007D65E1">
            <w:pPr>
              <w:suppressAutoHyphens w:val="0"/>
              <w:ind w:firstLine="0"/>
              <w:jc w:val="left"/>
            </w:pPr>
          </w:p>
          <w:p w14:paraId="05861F17" w14:textId="77777777" w:rsidR="00FF6497" w:rsidRPr="002C0EF8" w:rsidRDefault="00FF6497" w:rsidP="007D65E1">
            <w:pPr>
              <w:suppressAutoHyphens w:val="0"/>
              <w:ind w:firstLine="0"/>
              <w:jc w:val="left"/>
            </w:pPr>
          </w:p>
          <w:p w14:paraId="05635B59" w14:textId="77777777" w:rsidR="00FF6497" w:rsidRPr="002C0EF8" w:rsidRDefault="00FF6497" w:rsidP="007D65E1">
            <w:pPr>
              <w:suppressAutoHyphens w:val="0"/>
              <w:ind w:firstLine="0"/>
              <w:jc w:val="left"/>
            </w:pPr>
          </w:p>
          <w:p w14:paraId="4FB41C54" w14:textId="77777777" w:rsidR="00FF6497" w:rsidRDefault="00FF6497" w:rsidP="007D65E1">
            <w:pPr>
              <w:suppressAutoHyphens w:val="0"/>
              <w:ind w:firstLine="0"/>
              <w:jc w:val="left"/>
            </w:pPr>
          </w:p>
          <w:p w14:paraId="289191E1" w14:textId="77777777" w:rsidR="004A5179" w:rsidRDefault="004A5179" w:rsidP="007D65E1">
            <w:pPr>
              <w:suppressAutoHyphens w:val="0"/>
              <w:ind w:firstLine="0"/>
              <w:jc w:val="left"/>
            </w:pPr>
          </w:p>
          <w:p w14:paraId="5FD8E6F5" w14:textId="77777777" w:rsidR="004B734A" w:rsidRPr="002C0EF8" w:rsidRDefault="004B734A" w:rsidP="007D65E1">
            <w:pPr>
              <w:suppressAutoHyphens w:val="0"/>
              <w:ind w:firstLine="0"/>
              <w:jc w:val="left"/>
            </w:pPr>
          </w:p>
          <w:p w14:paraId="4BAFA8CB" w14:textId="77777777" w:rsidR="00FF6497" w:rsidRPr="002C0EF8" w:rsidRDefault="00FF6497" w:rsidP="007D65E1">
            <w:pPr>
              <w:suppressAutoHyphens w:val="0"/>
              <w:ind w:firstLine="0"/>
              <w:jc w:val="left"/>
            </w:pPr>
          </w:p>
          <w:p w14:paraId="59B3292C" w14:textId="77777777" w:rsidR="00FF6497" w:rsidRPr="002C0EF8" w:rsidRDefault="00FF6497" w:rsidP="007D65E1">
            <w:pPr>
              <w:suppressAutoHyphens w:val="0"/>
              <w:ind w:firstLine="0"/>
              <w:jc w:val="left"/>
            </w:pPr>
          </w:p>
          <w:p w14:paraId="168D46FF" w14:textId="77777777" w:rsidR="00FF6497" w:rsidRPr="002C0EF8" w:rsidRDefault="00FF6497" w:rsidP="00FF6497">
            <w:pPr>
              <w:suppressAutoHyphens w:val="0"/>
              <w:ind w:firstLine="0"/>
              <w:jc w:val="left"/>
            </w:pPr>
            <w:r w:rsidRPr="002C0EF8">
              <w:t xml:space="preserve">Типовой элемент &lt;АдрГАРТип&gt;. </w:t>
            </w:r>
          </w:p>
          <w:p w14:paraId="059FDCD2" w14:textId="77777777" w:rsidR="00FF6497" w:rsidRPr="002C0EF8" w:rsidRDefault="00FF6497" w:rsidP="00FF6497">
            <w:pPr>
              <w:suppressAutoHyphens w:val="0"/>
              <w:ind w:firstLine="0"/>
              <w:jc w:val="left"/>
            </w:pPr>
            <w:r w:rsidRPr="002C0EF8">
              <w:t>Состав элемента представлен в таблице 5.34</w:t>
            </w:r>
          </w:p>
          <w:p w14:paraId="27588DAC" w14:textId="77777777" w:rsidR="00FF6497" w:rsidRPr="002C0EF8" w:rsidRDefault="00FF6497" w:rsidP="00FF6497">
            <w:pPr>
              <w:suppressAutoHyphens w:val="0"/>
              <w:ind w:firstLine="0"/>
              <w:jc w:val="left"/>
            </w:pPr>
          </w:p>
          <w:p w14:paraId="0B3FC5B2" w14:textId="77777777" w:rsidR="00FF6497" w:rsidRPr="002C0EF8" w:rsidRDefault="00FF6497" w:rsidP="00FF6497">
            <w:pPr>
              <w:suppressAutoHyphens w:val="0"/>
              <w:ind w:firstLine="0"/>
              <w:jc w:val="left"/>
            </w:pPr>
          </w:p>
          <w:p w14:paraId="288FF8B6" w14:textId="77777777" w:rsidR="00FF6497" w:rsidRPr="002C0EF8" w:rsidRDefault="00FF6497" w:rsidP="00FF6497">
            <w:pPr>
              <w:suppressAutoHyphens w:val="0"/>
              <w:ind w:firstLine="0"/>
              <w:jc w:val="left"/>
            </w:pPr>
          </w:p>
          <w:p w14:paraId="364516B0" w14:textId="77777777" w:rsidR="00FF6497" w:rsidRPr="002C0EF8" w:rsidRDefault="00FF6497" w:rsidP="00FF6497">
            <w:pPr>
              <w:suppressAutoHyphens w:val="0"/>
              <w:ind w:firstLine="0"/>
              <w:jc w:val="left"/>
            </w:pPr>
          </w:p>
          <w:p w14:paraId="13843D19" w14:textId="77777777" w:rsidR="00FF6497" w:rsidRPr="002C0EF8" w:rsidRDefault="00FF6497" w:rsidP="00FF6497">
            <w:pPr>
              <w:suppressAutoHyphens w:val="0"/>
              <w:ind w:firstLine="0"/>
              <w:jc w:val="left"/>
            </w:pPr>
          </w:p>
          <w:p w14:paraId="5328B5C8" w14:textId="77777777" w:rsidR="00FF6497" w:rsidRPr="002C0EF8" w:rsidRDefault="00FF6497" w:rsidP="00FF6497">
            <w:pPr>
              <w:suppressAutoHyphens w:val="0"/>
              <w:ind w:firstLine="0"/>
              <w:jc w:val="left"/>
            </w:pPr>
          </w:p>
          <w:p w14:paraId="5BD2A15B" w14:textId="77777777" w:rsidR="00FF6497" w:rsidRPr="002C0EF8" w:rsidRDefault="00FF6497" w:rsidP="00FF6497">
            <w:pPr>
              <w:suppressAutoHyphens w:val="0"/>
              <w:ind w:firstLine="0"/>
              <w:jc w:val="left"/>
            </w:pPr>
          </w:p>
          <w:p w14:paraId="3A8508E2" w14:textId="77777777" w:rsidR="00FF6497" w:rsidRPr="002C0EF8" w:rsidRDefault="00FF6497" w:rsidP="00FF6497">
            <w:pPr>
              <w:suppressAutoHyphens w:val="0"/>
              <w:ind w:firstLine="0"/>
              <w:jc w:val="left"/>
            </w:pPr>
          </w:p>
          <w:p w14:paraId="2726191D" w14:textId="77777777" w:rsidR="00FF6497" w:rsidRPr="002C0EF8" w:rsidRDefault="00FF6497" w:rsidP="00FF6497">
            <w:pPr>
              <w:suppressAutoHyphens w:val="0"/>
              <w:ind w:firstLine="0"/>
              <w:jc w:val="left"/>
            </w:pPr>
          </w:p>
          <w:p w14:paraId="2255AE8A" w14:textId="77777777" w:rsidR="00FF6497" w:rsidRPr="002C0EF8" w:rsidRDefault="00FF6497" w:rsidP="00FF6497">
            <w:pPr>
              <w:suppressAutoHyphens w:val="0"/>
              <w:ind w:firstLine="0"/>
              <w:jc w:val="left"/>
            </w:pPr>
            <w:r w:rsidRPr="002C0EF8">
              <w:t xml:space="preserve">Типовой элемент &lt;АдрИнфТип&gt;. </w:t>
            </w:r>
          </w:p>
          <w:p w14:paraId="6FB131A8" w14:textId="4C15B521" w:rsidR="00FF6497" w:rsidRPr="002C0EF8" w:rsidRDefault="00FF6497" w:rsidP="00FF6497">
            <w:pPr>
              <w:suppressAutoHyphens w:val="0"/>
              <w:ind w:firstLine="0"/>
              <w:jc w:val="left"/>
            </w:pPr>
            <w:r w:rsidRPr="002C0EF8">
              <w:t>Состав элемента представлен в таблице 5.42</w:t>
            </w:r>
          </w:p>
        </w:tc>
      </w:tr>
    </w:tbl>
    <w:p w14:paraId="0AEF1417" w14:textId="77777777" w:rsidR="00F02974" w:rsidRDefault="00F02974" w:rsidP="0068084C">
      <w:pPr>
        <w:suppressAutoHyphens w:val="0"/>
        <w:spacing w:before="360"/>
        <w:ind w:firstLine="0"/>
        <w:jc w:val="right"/>
      </w:pPr>
    </w:p>
    <w:p w14:paraId="10E278AC" w14:textId="77777777" w:rsidR="00F02974" w:rsidRDefault="00F02974" w:rsidP="0068084C">
      <w:pPr>
        <w:suppressAutoHyphens w:val="0"/>
        <w:spacing w:before="360"/>
        <w:ind w:firstLine="0"/>
        <w:jc w:val="right"/>
      </w:pPr>
    </w:p>
    <w:p w14:paraId="07239B4B" w14:textId="77777777" w:rsidR="0068084C" w:rsidRPr="002C0EF8" w:rsidRDefault="0068084C" w:rsidP="0068084C">
      <w:pPr>
        <w:suppressAutoHyphens w:val="0"/>
        <w:spacing w:before="360"/>
        <w:ind w:firstLine="0"/>
        <w:jc w:val="right"/>
      </w:pPr>
      <w:r w:rsidRPr="002C0EF8">
        <w:t>Таблица 5.33</w:t>
      </w:r>
    </w:p>
    <w:p w14:paraId="7C093EBF" w14:textId="77777777" w:rsidR="0068084C" w:rsidRPr="002C0EF8" w:rsidRDefault="0068084C" w:rsidP="0068084C">
      <w:pPr>
        <w:suppressAutoHyphens w:val="0"/>
        <w:spacing w:after="120"/>
        <w:ind w:firstLine="0"/>
        <w:jc w:val="center"/>
        <w15:collapsed/>
        <w:rPr>
          <w:sz w:val="20"/>
          <w:szCs w:val="20"/>
        </w:rPr>
      </w:pPr>
      <w:r w:rsidRPr="002C0EF8">
        <w:rPr>
          <w:b/>
          <w:bCs/>
        </w:rPr>
        <w:t>Сведения об адресе в Российской Федерации, содержащиеся в ЕГРЮЛ (АдрРФТип)</w:t>
      </w:r>
    </w:p>
    <w:tbl>
      <w:tblPr>
        <w:tblW w:w="16013" w:type="dxa"/>
        <w:jc w:val="center"/>
        <w:tblLayout w:type="fixed"/>
        <w:tblLook w:val="04A0" w:firstRow="1" w:lastRow="0" w:firstColumn="1" w:lastColumn="0" w:noHBand="0" w:noVBand="1"/>
      </w:tblPr>
      <w:tblGrid>
        <w:gridCol w:w="4248"/>
        <w:gridCol w:w="1843"/>
        <w:gridCol w:w="1275"/>
        <w:gridCol w:w="1276"/>
        <w:gridCol w:w="1843"/>
        <w:gridCol w:w="5528"/>
      </w:tblGrid>
      <w:tr w:rsidR="00170CEC" w:rsidRPr="002C0EF8" w14:paraId="5AE971C9" w14:textId="77777777" w:rsidTr="001F29F9">
        <w:trPr>
          <w:trHeight w:val="23"/>
          <w:tblHeader/>
          <w:jc w:val="center"/>
        </w:trPr>
        <w:tc>
          <w:tcPr>
            <w:tcW w:w="42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9B90F90" w14:textId="77777777" w:rsidR="0068084C" w:rsidRPr="002C0EF8" w:rsidRDefault="0068084C" w:rsidP="007D65E1">
            <w:pPr>
              <w:suppressAutoHyphens w:val="0"/>
              <w:ind w:firstLine="0"/>
              <w:jc w:val="center"/>
              <w:rPr>
                <w:b/>
                <w:bCs/>
              </w:rPr>
            </w:pPr>
            <w:r w:rsidRPr="002C0EF8">
              <w:rPr>
                <w:b/>
                <w:bCs/>
              </w:rPr>
              <w:t>Наименование элемента</w:t>
            </w:r>
          </w:p>
        </w:tc>
        <w:tc>
          <w:tcPr>
            <w:tcW w:w="1843" w:type="dxa"/>
            <w:tcBorders>
              <w:top w:val="single" w:sz="4" w:space="0" w:color="auto"/>
              <w:left w:val="nil"/>
              <w:bottom w:val="single" w:sz="4" w:space="0" w:color="auto"/>
              <w:right w:val="single" w:sz="4" w:space="0" w:color="auto"/>
            </w:tcBorders>
            <w:shd w:val="clear" w:color="000000" w:fill="EAEAEA"/>
            <w:vAlign w:val="center"/>
            <w:hideMark/>
          </w:tcPr>
          <w:p w14:paraId="1B96C9A0" w14:textId="77777777" w:rsidR="0068084C" w:rsidRPr="002C0EF8" w:rsidRDefault="0068084C" w:rsidP="007D65E1">
            <w:pPr>
              <w:suppressAutoHyphens w:val="0"/>
              <w:ind w:firstLine="0"/>
              <w:jc w:val="center"/>
              <w:rPr>
                <w:b/>
                <w:bCs/>
              </w:rPr>
            </w:pPr>
            <w:r w:rsidRPr="002C0EF8">
              <w:rPr>
                <w:b/>
                <w:bCs/>
              </w:rPr>
              <w:t>Сокращенное наименование (код)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02C1CF74" w14:textId="77777777" w:rsidR="0068084C" w:rsidRPr="002C0EF8" w:rsidRDefault="0068084C" w:rsidP="007D65E1">
            <w:pPr>
              <w:suppressAutoHyphens w:val="0"/>
              <w:ind w:firstLine="0"/>
              <w:jc w:val="center"/>
              <w:rPr>
                <w:b/>
                <w:bCs/>
              </w:rPr>
            </w:pPr>
            <w:r w:rsidRPr="002C0EF8">
              <w:rPr>
                <w:b/>
                <w:bCs/>
              </w:rPr>
              <w:t>Признак типа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60403DD3" w14:textId="77777777" w:rsidR="0068084C" w:rsidRPr="002C0EF8" w:rsidRDefault="0068084C" w:rsidP="007D65E1">
            <w:pPr>
              <w:suppressAutoHyphens w:val="0"/>
              <w:ind w:firstLine="0"/>
              <w:jc w:val="center"/>
              <w:rPr>
                <w:b/>
                <w:bCs/>
              </w:rPr>
            </w:pPr>
            <w:r w:rsidRPr="002C0EF8">
              <w:rPr>
                <w:b/>
                <w:bCs/>
              </w:rPr>
              <w:t>Формат элемента</w:t>
            </w:r>
          </w:p>
        </w:tc>
        <w:tc>
          <w:tcPr>
            <w:tcW w:w="1843" w:type="dxa"/>
            <w:tcBorders>
              <w:top w:val="single" w:sz="4" w:space="0" w:color="auto"/>
              <w:left w:val="nil"/>
              <w:bottom w:val="single" w:sz="4" w:space="0" w:color="auto"/>
              <w:right w:val="single" w:sz="4" w:space="0" w:color="auto"/>
            </w:tcBorders>
            <w:shd w:val="clear" w:color="000000" w:fill="EAEAEA"/>
            <w:vAlign w:val="center"/>
            <w:hideMark/>
          </w:tcPr>
          <w:p w14:paraId="1B90B9B3" w14:textId="77777777" w:rsidR="0068084C" w:rsidRPr="002C0EF8" w:rsidRDefault="0068084C" w:rsidP="007D65E1">
            <w:pPr>
              <w:suppressAutoHyphens w:val="0"/>
              <w:ind w:firstLine="0"/>
              <w:jc w:val="center"/>
              <w:rPr>
                <w:b/>
                <w:bCs/>
              </w:rPr>
            </w:pPr>
            <w:r w:rsidRPr="002C0EF8">
              <w:rPr>
                <w:b/>
                <w:bCs/>
              </w:rPr>
              <w:t>Признак обязательности элемента</w:t>
            </w:r>
          </w:p>
        </w:tc>
        <w:tc>
          <w:tcPr>
            <w:tcW w:w="5528" w:type="dxa"/>
            <w:tcBorders>
              <w:top w:val="single" w:sz="4" w:space="0" w:color="auto"/>
              <w:left w:val="nil"/>
              <w:bottom w:val="single" w:sz="4" w:space="0" w:color="auto"/>
              <w:right w:val="single" w:sz="4" w:space="0" w:color="auto"/>
            </w:tcBorders>
            <w:shd w:val="clear" w:color="000000" w:fill="EAEAEA"/>
            <w:vAlign w:val="center"/>
            <w:hideMark/>
          </w:tcPr>
          <w:p w14:paraId="1A30BDAE" w14:textId="77777777" w:rsidR="0068084C" w:rsidRPr="002C0EF8" w:rsidRDefault="0068084C" w:rsidP="007D65E1">
            <w:pPr>
              <w:suppressAutoHyphens w:val="0"/>
              <w:ind w:firstLine="0"/>
              <w:jc w:val="center"/>
              <w:rPr>
                <w:b/>
                <w:bCs/>
              </w:rPr>
            </w:pPr>
            <w:r w:rsidRPr="002C0EF8">
              <w:rPr>
                <w:b/>
                <w:bCs/>
              </w:rPr>
              <w:t>Дополнительная информация</w:t>
            </w:r>
          </w:p>
        </w:tc>
      </w:tr>
      <w:tr w:rsidR="00170CEC" w:rsidRPr="002C0EF8" w14:paraId="164490C5" w14:textId="77777777" w:rsidTr="001F29F9">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48BF00FD" w14:textId="77777777" w:rsidR="0068084C" w:rsidRPr="002C0EF8" w:rsidRDefault="0068084C" w:rsidP="007D65E1">
            <w:pPr>
              <w:suppressAutoHyphens w:val="0"/>
              <w:ind w:firstLine="0"/>
              <w:jc w:val="left"/>
            </w:pPr>
            <w:r w:rsidRPr="002C0EF8">
              <w:t>Почтовый индекс</w:t>
            </w:r>
          </w:p>
        </w:tc>
        <w:tc>
          <w:tcPr>
            <w:tcW w:w="1843" w:type="dxa"/>
            <w:tcBorders>
              <w:top w:val="nil"/>
              <w:left w:val="nil"/>
              <w:bottom w:val="single" w:sz="4" w:space="0" w:color="auto"/>
              <w:right w:val="single" w:sz="4" w:space="0" w:color="auto"/>
            </w:tcBorders>
            <w:shd w:val="clear" w:color="auto" w:fill="auto"/>
            <w:hideMark/>
          </w:tcPr>
          <w:p w14:paraId="6295C300" w14:textId="77777777" w:rsidR="0068084C" w:rsidRPr="002C0EF8" w:rsidRDefault="0068084C" w:rsidP="007D65E1">
            <w:pPr>
              <w:suppressAutoHyphens w:val="0"/>
              <w:ind w:firstLine="0"/>
              <w:jc w:val="center"/>
            </w:pPr>
            <w:r w:rsidRPr="002C0EF8">
              <w:t>Индекс</w:t>
            </w:r>
          </w:p>
        </w:tc>
        <w:tc>
          <w:tcPr>
            <w:tcW w:w="1275" w:type="dxa"/>
            <w:tcBorders>
              <w:top w:val="nil"/>
              <w:left w:val="nil"/>
              <w:bottom w:val="single" w:sz="4" w:space="0" w:color="auto"/>
              <w:right w:val="single" w:sz="4" w:space="0" w:color="auto"/>
            </w:tcBorders>
            <w:shd w:val="clear" w:color="auto" w:fill="auto"/>
            <w:hideMark/>
          </w:tcPr>
          <w:p w14:paraId="2666AFB8" w14:textId="77777777" w:rsidR="0068084C" w:rsidRPr="002C0EF8" w:rsidRDefault="0068084C" w:rsidP="007D65E1">
            <w:pPr>
              <w:suppressAutoHyphens w:val="0"/>
              <w:ind w:firstLine="0"/>
              <w:jc w:val="center"/>
            </w:pPr>
            <w:r w:rsidRPr="002C0EF8">
              <w:t>A</w:t>
            </w:r>
          </w:p>
        </w:tc>
        <w:tc>
          <w:tcPr>
            <w:tcW w:w="1276" w:type="dxa"/>
            <w:tcBorders>
              <w:top w:val="nil"/>
              <w:left w:val="nil"/>
              <w:bottom w:val="single" w:sz="4" w:space="0" w:color="auto"/>
              <w:right w:val="single" w:sz="4" w:space="0" w:color="auto"/>
            </w:tcBorders>
            <w:shd w:val="clear" w:color="auto" w:fill="auto"/>
            <w:hideMark/>
          </w:tcPr>
          <w:p w14:paraId="4C6FDBB7" w14:textId="77777777" w:rsidR="0068084C" w:rsidRPr="002C0EF8" w:rsidRDefault="0068084C" w:rsidP="007D65E1">
            <w:pPr>
              <w:suppressAutoHyphens w:val="0"/>
              <w:ind w:firstLine="0"/>
              <w:jc w:val="center"/>
            </w:pPr>
            <w:r w:rsidRPr="002C0EF8">
              <w:t>T(=6)</w:t>
            </w:r>
          </w:p>
        </w:tc>
        <w:tc>
          <w:tcPr>
            <w:tcW w:w="1843" w:type="dxa"/>
            <w:tcBorders>
              <w:top w:val="nil"/>
              <w:left w:val="nil"/>
              <w:bottom w:val="single" w:sz="4" w:space="0" w:color="auto"/>
              <w:right w:val="single" w:sz="4" w:space="0" w:color="auto"/>
            </w:tcBorders>
            <w:shd w:val="clear" w:color="auto" w:fill="auto"/>
            <w:hideMark/>
          </w:tcPr>
          <w:p w14:paraId="7A4CEC52" w14:textId="77777777" w:rsidR="0068084C" w:rsidRPr="002C0EF8" w:rsidRDefault="0068084C" w:rsidP="007D65E1">
            <w:pPr>
              <w:suppressAutoHyphens w:val="0"/>
              <w:ind w:firstLine="0"/>
              <w:jc w:val="center"/>
            </w:pPr>
            <w:r w:rsidRPr="002C0EF8">
              <w:t>Н</w:t>
            </w:r>
          </w:p>
        </w:tc>
        <w:tc>
          <w:tcPr>
            <w:tcW w:w="5528" w:type="dxa"/>
            <w:tcBorders>
              <w:top w:val="nil"/>
              <w:left w:val="nil"/>
              <w:bottom w:val="single" w:sz="4" w:space="0" w:color="auto"/>
              <w:right w:val="single" w:sz="4" w:space="0" w:color="auto"/>
            </w:tcBorders>
            <w:shd w:val="clear" w:color="auto" w:fill="auto"/>
            <w:hideMark/>
          </w:tcPr>
          <w:p w14:paraId="7412F4C1" w14:textId="77777777" w:rsidR="0068084C" w:rsidRPr="002C0EF8" w:rsidRDefault="0068084C" w:rsidP="007D65E1">
            <w:pPr>
              <w:suppressAutoHyphens w:val="0"/>
              <w:ind w:firstLine="0"/>
              <w:jc w:val="left"/>
            </w:pPr>
            <w:r w:rsidRPr="002C0EF8">
              <w:t> </w:t>
            </w:r>
          </w:p>
        </w:tc>
      </w:tr>
      <w:tr w:rsidR="00170CEC" w:rsidRPr="002C0EF8" w14:paraId="2153EF14" w14:textId="77777777" w:rsidTr="001F29F9">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5F728465" w14:textId="77777777" w:rsidR="0068084C" w:rsidRPr="002C0EF8" w:rsidRDefault="0068084C" w:rsidP="007D65E1">
            <w:pPr>
              <w:suppressAutoHyphens w:val="0"/>
              <w:ind w:firstLine="0"/>
              <w:jc w:val="left"/>
            </w:pPr>
            <w:r w:rsidRPr="002C0EF8">
              <w:t>Код субъекта Российской Федерации</w:t>
            </w:r>
          </w:p>
        </w:tc>
        <w:tc>
          <w:tcPr>
            <w:tcW w:w="1843" w:type="dxa"/>
            <w:tcBorders>
              <w:top w:val="nil"/>
              <w:left w:val="nil"/>
              <w:bottom w:val="single" w:sz="4" w:space="0" w:color="auto"/>
              <w:right w:val="single" w:sz="4" w:space="0" w:color="auto"/>
            </w:tcBorders>
            <w:shd w:val="clear" w:color="auto" w:fill="auto"/>
            <w:hideMark/>
          </w:tcPr>
          <w:p w14:paraId="474E04B0" w14:textId="77777777" w:rsidR="0068084C" w:rsidRPr="002C0EF8" w:rsidRDefault="0068084C" w:rsidP="007D65E1">
            <w:pPr>
              <w:suppressAutoHyphens w:val="0"/>
              <w:ind w:firstLine="0"/>
              <w:jc w:val="center"/>
            </w:pPr>
            <w:r w:rsidRPr="002C0EF8">
              <w:t>КодРегион</w:t>
            </w:r>
          </w:p>
        </w:tc>
        <w:tc>
          <w:tcPr>
            <w:tcW w:w="1275" w:type="dxa"/>
            <w:tcBorders>
              <w:top w:val="nil"/>
              <w:left w:val="nil"/>
              <w:bottom w:val="single" w:sz="4" w:space="0" w:color="auto"/>
              <w:right w:val="single" w:sz="4" w:space="0" w:color="auto"/>
            </w:tcBorders>
            <w:shd w:val="clear" w:color="auto" w:fill="auto"/>
            <w:hideMark/>
          </w:tcPr>
          <w:p w14:paraId="1716A04B" w14:textId="77777777" w:rsidR="0068084C" w:rsidRPr="002C0EF8" w:rsidRDefault="0068084C" w:rsidP="007D65E1">
            <w:pPr>
              <w:suppressAutoHyphens w:val="0"/>
              <w:ind w:firstLine="0"/>
              <w:jc w:val="center"/>
            </w:pPr>
            <w:r w:rsidRPr="002C0EF8">
              <w:t>A</w:t>
            </w:r>
          </w:p>
        </w:tc>
        <w:tc>
          <w:tcPr>
            <w:tcW w:w="1276" w:type="dxa"/>
            <w:tcBorders>
              <w:top w:val="nil"/>
              <w:left w:val="nil"/>
              <w:bottom w:val="single" w:sz="4" w:space="0" w:color="auto"/>
              <w:right w:val="single" w:sz="4" w:space="0" w:color="auto"/>
            </w:tcBorders>
            <w:shd w:val="clear" w:color="auto" w:fill="auto"/>
            <w:hideMark/>
          </w:tcPr>
          <w:p w14:paraId="5A10143E" w14:textId="77777777" w:rsidR="0068084C" w:rsidRPr="002C0EF8" w:rsidRDefault="0068084C" w:rsidP="007D65E1">
            <w:pPr>
              <w:suppressAutoHyphens w:val="0"/>
              <w:ind w:firstLine="0"/>
              <w:jc w:val="center"/>
            </w:pPr>
            <w:r w:rsidRPr="002C0EF8">
              <w:t>T(=2)</w:t>
            </w:r>
          </w:p>
        </w:tc>
        <w:tc>
          <w:tcPr>
            <w:tcW w:w="1843" w:type="dxa"/>
            <w:tcBorders>
              <w:top w:val="nil"/>
              <w:left w:val="nil"/>
              <w:bottom w:val="single" w:sz="4" w:space="0" w:color="auto"/>
              <w:right w:val="single" w:sz="4" w:space="0" w:color="auto"/>
            </w:tcBorders>
            <w:shd w:val="clear" w:color="auto" w:fill="auto"/>
            <w:hideMark/>
          </w:tcPr>
          <w:p w14:paraId="35E574CD" w14:textId="77777777" w:rsidR="0068084C" w:rsidRPr="002C0EF8" w:rsidRDefault="0068084C" w:rsidP="007D65E1">
            <w:pPr>
              <w:suppressAutoHyphens w:val="0"/>
              <w:ind w:firstLine="0"/>
              <w:jc w:val="center"/>
            </w:pPr>
            <w:r w:rsidRPr="002C0EF8">
              <w:rPr>
                <w:szCs w:val="22"/>
              </w:rPr>
              <w:t>ОК</w:t>
            </w:r>
          </w:p>
        </w:tc>
        <w:tc>
          <w:tcPr>
            <w:tcW w:w="5528" w:type="dxa"/>
            <w:tcBorders>
              <w:top w:val="nil"/>
              <w:left w:val="nil"/>
              <w:bottom w:val="single" w:sz="4" w:space="0" w:color="auto"/>
              <w:right w:val="single" w:sz="4" w:space="0" w:color="auto"/>
            </w:tcBorders>
            <w:shd w:val="clear" w:color="auto" w:fill="auto"/>
            <w:hideMark/>
          </w:tcPr>
          <w:p w14:paraId="3EBEB3FD" w14:textId="77777777" w:rsidR="0068084C" w:rsidRPr="002C0EF8" w:rsidRDefault="0068084C" w:rsidP="007D65E1">
            <w:pPr>
              <w:ind w:firstLine="0"/>
              <w:jc w:val="left"/>
            </w:pPr>
            <w:r w:rsidRPr="002C0EF8">
              <w:t>Типовой элемент &lt;CCРФТип&gt;.</w:t>
            </w:r>
          </w:p>
          <w:p w14:paraId="350BD0BF" w14:textId="424BB94A" w:rsidR="0068084C" w:rsidRPr="002C0EF8" w:rsidRDefault="0068084C" w:rsidP="00FF6497">
            <w:pPr>
              <w:suppressAutoHyphens w:val="0"/>
              <w:ind w:firstLine="0"/>
              <w:jc w:val="left"/>
            </w:pPr>
            <w:r w:rsidRPr="002C0EF8">
              <w:t>Принимает</w:t>
            </w:r>
            <w:r w:rsidRPr="002C0EF8">
              <w:rPr>
                <w:color w:val="000000" w:themeColor="text1"/>
              </w:rPr>
              <w:t xml:space="preserve"> значение в соответствии с приложением № 2 «Коды субъектов Российской Федерации и иных территорий» к Порядку заполнения формы «Сведения о регистрации гражданина Российской Федерации по месту жительства»,</w:t>
            </w:r>
            <w:r w:rsidRPr="002C0EF8">
              <w:t xml:space="preserve"> утвержденному приказом </w:t>
            </w:r>
            <w:r w:rsidRPr="002C0EF8">
              <w:rPr>
                <w:color w:val="000000" w:themeColor="text1"/>
              </w:rPr>
              <w:t>ФНС России от 27.06.2022 № ЕД-7-14/517@ (зарегистрирован Минюстом России 09.11.2022, регистрационный № 70874)</w:t>
            </w:r>
            <w:r w:rsidRPr="002C0EF8">
              <w:rPr>
                <w:rStyle w:val="afc"/>
                <w:color w:val="000000" w:themeColor="text1"/>
              </w:rPr>
              <w:footnoteReference w:id="2"/>
            </w:r>
            <w:r w:rsidRPr="002C0EF8">
              <w:rPr>
                <w:color w:val="000000" w:themeColor="text1"/>
              </w:rPr>
              <w:t xml:space="preserve"> (далее – Коды субъектов Российской Федерации и иных территорий)</w:t>
            </w:r>
          </w:p>
        </w:tc>
      </w:tr>
      <w:tr w:rsidR="00170CEC" w:rsidRPr="002C0EF8" w14:paraId="73DBEAC7" w14:textId="77777777" w:rsidTr="001F29F9">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2C0794E1" w14:textId="77777777" w:rsidR="0068084C" w:rsidRPr="002C0EF8" w:rsidRDefault="0068084C" w:rsidP="007D65E1">
            <w:pPr>
              <w:suppressAutoHyphens w:val="0"/>
              <w:ind w:firstLine="0"/>
              <w:jc w:val="left"/>
            </w:pPr>
            <w:r w:rsidRPr="002C0EF8">
              <w:t>Наименование субъекта Российской Федерации</w:t>
            </w:r>
          </w:p>
        </w:tc>
        <w:tc>
          <w:tcPr>
            <w:tcW w:w="1843" w:type="dxa"/>
            <w:tcBorders>
              <w:top w:val="nil"/>
              <w:left w:val="nil"/>
              <w:bottom w:val="single" w:sz="4" w:space="0" w:color="auto"/>
              <w:right w:val="single" w:sz="4" w:space="0" w:color="auto"/>
            </w:tcBorders>
            <w:shd w:val="clear" w:color="auto" w:fill="auto"/>
            <w:hideMark/>
          </w:tcPr>
          <w:p w14:paraId="39E74192" w14:textId="77777777" w:rsidR="0068084C" w:rsidRPr="002C0EF8" w:rsidRDefault="0068084C" w:rsidP="007D65E1">
            <w:pPr>
              <w:suppressAutoHyphens w:val="0"/>
              <w:ind w:firstLine="0"/>
              <w:jc w:val="center"/>
            </w:pPr>
            <w:r w:rsidRPr="002C0EF8">
              <w:t>НаимРегион</w:t>
            </w:r>
          </w:p>
        </w:tc>
        <w:tc>
          <w:tcPr>
            <w:tcW w:w="1275" w:type="dxa"/>
            <w:tcBorders>
              <w:top w:val="nil"/>
              <w:left w:val="nil"/>
              <w:bottom w:val="single" w:sz="4" w:space="0" w:color="auto"/>
              <w:right w:val="single" w:sz="4" w:space="0" w:color="auto"/>
            </w:tcBorders>
            <w:shd w:val="clear" w:color="auto" w:fill="auto"/>
            <w:hideMark/>
          </w:tcPr>
          <w:p w14:paraId="77CB62F7" w14:textId="77777777" w:rsidR="0068084C" w:rsidRPr="002C0EF8" w:rsidRDefault="0068084C" w:rsidP="007D65E1">
            <w:pPr>
              <w:suppressAutoHyphens w:val="0"/>
              <w:ind w:firstLine="0"/>
              <w:jc w:val="center"/>
            </w:pPr>
            <w:r w:rsidRPr="002C0EF8">
              <w:t>A</w:t>
            </w:r>
          </w:p>
        </w:tc>
        <w:tc>
          <w:tcPr>
            <w:tcW w:w="1276" w:type="dxa"/>
            <w:tcBorders>
              <w:top w:val="nil"/>
              <w:left w:val="nil"/>
              <w:bottom w:val="single" w:sz="4" w:space="0" w:color="auto"/>
              <w:right w:val="single" w:sz="4" w:space="0" w:color="auto"/>
            </w:tcBorders>
            <w:shd w:val="clear" w:color="auto" w:fill="auto"/>
            <w:hideMark/>
          </w:tcPr>
          <w:p w14:paraId="50A09145" w14:textId="77777777" w:rsidR="0068084C" w:rsidRPr="002C0EF8" w:rsidRDefault="0068084C" w:rsidP="007D65E1">
            <w:pPr>
              <w:suppressAutoHyphens w:val="0"/>
              <w:ind w:firstLine="0"/>
              <w:jc w:val="center"/>
            </w:pPr>
            <w:r w:rsidRPr="002C0EF8">
              <w:t>T(1-51)</w:t>
            </w:r>
          </w:p>
        </w:tc>
        <w:tc>
          <w:tcPr>
            <w:tcW w:w="1843" w:type="dxa"/>
            <w:tcBorders>
              <w:top w:val="nil"/>
              <w:left w:val="nil"/>
              <w:bottom w:val="single" w:sz="4" w:space="0" w:color="auto"/>
              <w:right w:val="single" w:sz="4" w:space="0" w:color="auto"/>
            </w:tcBorders>
            <w:shd w:val="clear" w:color="auto" w:fill="auto"/>
            <w:hideMark/>
          </w:tcPr>
          <w:p w14:paraId="3AF1E181" w14:textId="77777777" w:rsidR="0068084C" w:rsidRPr="002C0EF8" w:rsidRDefault="0068084C" w:rsidP="007D65E1">
            <w:pPr>
              <w:suppressAutoHyphens w:val="0"/>
              <w:ind w:firstLine="0"/>
              <w:jc w:val="center"/>
            </w:pPr>
            <w:r w:rsidRPr="002C0EF8">
              <w:rPr>
                <w:szCs w:val="22"/>
              </w:rPr>
              <w:t>О</w:t>
            </w:r>
          </w:p>
        </w:tc>
        <w:tc>
          <w:tcPr>
            <w:tcW w:w="5528" w:type="dxa"/>
            <w:tcBorders>
              <w:top w:val="nil"/>
              <w:left w:val="nil"/>
              <w:bottom w:val="single" w:sz="4" w:space="0" w:color="auto"/>
              <w:right w:val="single" w:sz="4" w:space="0" w:color="auto"/>
            </w:tcBorders>
            <w:shd w:val="clear" w:color="auto" w:fill="auto"/>
            <w:hideMark/>
          </w:tcPr>
          <w:p w14:paraId="6C64D8BE" w14:textId="5C1361CD" w:rsidR="0068084C" w:rsidRPr="002C0EF8" w:rsidRDefault="0068084C" w:rsidP="007D65E1">
            <w:pPr>
              <w:suppressAutoHyphens w:val="0"/>
              <w:ind w:firstLine="0"/>
              <w:jc w:val="left"/>
            </w:pPr>
            <w:r w:rsidRPr="002C0EF8">
              <w:rPr>
                <w:color w:val="000000"/>
              </w:rPr>
              <w:t>Принимает значение наименования субъекта в соответствии с Кодами субъектов Российской Федерации и иных территорий</w:t>
            </w:r>
            <w:r w:rsidR="002F564E">
              <w:rPr>
                <w:color w:val="000000"/>
              </w:rPr>
              <w:t>,</w:t>
            </w:r>
            <w:r w:rsidRPr="002C0EF8">
              <w:rPr>
                <w:color w:val="000000"/>
              </w:rPr>
              <w:t xml:space="preserve"> за следующим исключением: если код субъекта Российской Федерации принимает значение, равное «99» (&lt;Регион&gt;=99), то элемент принимает значение «иные территории, включая город и космодром Байконур»</w:t>
            </w:r>
          </w:p>
        </w:tc>
      </w:tr>
      <w:tr w:rsidR="00170CEC" w:rsidRPr="002C0EF8" w14:paraId="2DA2C8D7" w14:textId="77777777" w:rsidTr="001F29F9">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56CADAF0" w14:textId="77777777" w:rsidR="0068084C" w:rsidRPr="002C0EF8" w:rsidRDefault="0068084C" w:rsidP="007D65E1">
            <w:pPr>
              <w:suppressAutoHyphens w:val="0"/>
              <w:ind w:firstLine="0"/>
              <w:jc w:val="left"/>
            </w:pPr>
            <w:r w:rsidRPr="002C0EF8">
              <w:t>Район</w:t>
            </w:r>
          </w:p>
        </w:tc>
        <w:tc>
          <w:tcPr>
            <w:tcW w:w="1843" w:type="dxa"/>
            <w:tcBorders>
              <w:top w:val="nil"/>
              <w:left w:val="nil"/>
              <w:bottom w:val="single" w:sz="4" w:space="0" w:color="auto"/>
              <w:right w:val="single" w:sz="4" w:space="0" w:color="auto"/>
            </w:tcBorders>
            <w:shd w:val="clear" w:color="auto" w:fill="auto"/>
            <w:hideMark/>
          </w:tcPr>
          <w:p w14:paraId="3F3E12C3" w14:textId="77777777" w:rsidR="0068084C" w:rsidRPr="002C0EF8" w:rsidRDefault="0068084C" w:rsidP="007D65E1">
            <w:pPr>
              <w:suppressAutoHyphens w:val="0"/>
              <w:ind w:firstLine="0"/>
              <w:jc w:val="center"/>
            </w:pPr>
            <w:r w:rsidRPr="002C0EF8">
              <w:t>Район</w:t>
            </w:r>
          </w:p>
        </w:tc>
        <w:tc>
          <w:tcPr>
            <w:tcW w:w="1275" w:type="dxa"/>
            <w:tcBorders>
              <w:top w:val="nil"/>
              <w:left w:val="nil"/>
              <w:bottom w:val="single" w:sz="4" w:space="0" w:color="auto"/>
              <w:right w:val="single" w:sz="4" w:space="0" w:color="auto"/>
            </w:tcBorders>
            <w:shd w:val="clear" w:color="auto" w:fill="auto"/>
            <w:hideMark/>
          </w:tcPr>
          <w:p w14:paraId="4B629A0E" w14:textId="77777777" w:rsidR="0068084C" w:rsidRPr="002C0EF8" w:rsidRDefault="0068084C" w:rsidP="007D65E1">
            <w:pPr>
              <w:suppressAutoHyphens w:val="0"/>
              <w:ind w:firstLine="0"/>
              <w:jc w:val="center"/>
            </w:pPr>
            <w:r w:rsidRPr="002C0EF8">
              <w:t>A</w:t>
            </w:r>
          </w:p>
        </w:tc>
        <w:tc>
          <w:tcPr>
            <w:tcW w:w="1276" w:type="dxa"/>
            <w:tcBorders>
              <w:top w:val="nil"/>
              <w:left w:val="nil"/>
              <w:bottom w:val="single" w:sz="4" w:space="0" w:color="auto"/>
              <w:right w:val="single" w:sz="4" w:space="0" w:color="auto"/>
            </w:tcBorders>
            <w:shd w:val="clear" w:color="auto" w:fill="auto"/>
            <w:hideMark/>
          </w:tcPr>
          <w:p w14:paraId="20BCF569" w14:textId="77777777" w:rsidR="0068084C" w:rsidRPr="002C0EF8" w:rsidRDefault="0068084C" w:rsidP="007D65E1">
            <w:pPr>
              <w:suppressAutoHyphens w:val="0"/>
              <w:ind w:firstLine="0"/>
              <w:jc w:val="center"/>
            </w:pPr>
            <w:r w:rsidRPr="002C0EF8">
              <w:t>T(1-255)</w:t>
            </w:r>
          </w:p>
        </w:tc>
        <w:tc>
          <w:tcPr>
            <w:tcW w:w="1843" w:type="dxa"/>
            <w:tcBorders>
              <w:top w:val="nil"/>
              <w:left w:val="nil"/>
              <w:bottom w:val="single" w:sz="4" w:space="0" w:color="auto"/>
              <w:right w:val="single" w:sz="4" w:space="0" w:color="auto"/>
            </w:tcBorders>
            <w:shd w:val="clear" w:color="auto" w:fill="auto"/>
            <w:hideMark/>
          </w:tcPr>
          <w:p w14:paraId="0C1F8D52" w14:textId="77777777" w:rsidR="0068084C" w:rsidRPr="002C0EF8" w:rsidRDefault="0068084C" w:rsidP="007D65E1">
            <w:pPr>
              <w:suppressAutoHyphens w:val="0"/>
              <w:ind w:firstLine="0"/>
              <w:jc w:val="center"/>
            </w:pPr>
            <w:r w:rsidRPr="002C0EF8">
              <w:t>Н</w:t>
            </w:r>
          </w:p>
        </w:tc>
        <w:tc>
          <w:tcPr>
            <w:tcW w:w="5528" w:type="dxa"/>
            <w:tcBorders>
              <w:top w:val="nil"/>
              <w:left w:val="nil"/>
              <w:bottom w:val="single" w:sz="4" w:space="0" w:color="auto"/>
              <w:right w:val="single" w:sz="4" w:space="0" w:color="auto"/>
            </w:tcBorders>
            <w:shd w:val="clear" w:color="auto" w:fill="auto"/>
            <w:hideMark/>
          </w:tcPr>
          <w:p w14:paraId="317D43E7" w14:textId="77777777" w:rsidR="0068084C" w:rsidRPr="002C0EF8" w:rsidRDefault="0068084C" w:rsidP="007D65E1">
            <w:pPr>
              <w:suppressAutoHyphens w:val="0"/>
              <w:ind w:firstLine="0"/>
              <w:jc w:val="left"/>
            </w:pPr>
            <w:r w:rsidRPr="002C0EF8">
              <w:t> </w:t>
            </w:r>
          </w:p>
        </w:tc>
      </w:tr>
      <w:tr w:rsidR="00170CEC" w:rsidRPr="002C0EF8" w14:paraId="1F42A466" w14:textId="77777777" w:rsidTr="001F29F9">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58FFA45D" w14:textId="77777777" w:rsidR="0068084C" w:rsidRPr="002C0EF8" w:rsidRDefault="0068084C" w:rsidP="007D65E1">
            <w:pPr>
              <w:suppressAutoHyphens w:val="0"/>
              <w:ind w:firstLine="0"/>
              <w:jc w:val="left"/>
            </w:pPr>
            <w:r w:rsidRPr="002C0EF8">
              <w:t>Город</w:t>
            </w:r>
          </w:p>
        </w:tc>
        <w:tc>
          <w:tcPr>
            <w:tcW w:w="1843" w:type="dxa"/>
            <w:tcBorders>
              <w:top w:val="nil"/>
              <w:left w:val="nil"/>
              <w:bottom w:val="single" w:sz="4" w:space="0" w:color="auto"/>
              <w:right w:val="single" w:sz="4" w:space="0" w:color="auto"/>
            </w:tcBorders>
            <w:shd w:val="clear" w:color="auto" w:fill="auto"/>
            <w:hideMark/>
          </w:tcPr>
          <w:p w14:paraId="62516FD4" w14:textId="77777777" w:rsidR="0068084C" w:rsidRPr="002C0EF8" w:rsidRDefault="0068084C" w:rsidP="007D65E1">
            <w:pPr>
              <w:suppressAutoHyphens w:val="0"/>
              <w:ind w:firstLine="0"/>
              <w:jc w:val="center"/>
            </w:pPr>
            <w:r w:rsidRPr="002C0EF8">
              <w:t>Город</w:t>
            </w:r>
          </w:p>
        </w:tc>
        <w:tc>
          <w:tcPr>
            <w:tcW w:w="1275" w:type="dxa"/>
            <w:tcBorders>
              <w:top w:val="nil"/>
              <w:left w:val="nil"/>
              <w:bottom w:val="single" w:sz="4" w:space="0" w:color="auto"/>
              <w:right w:val="single" w:sz="4" w:space="0" w:color="auto"/>
            </w:tcBorders>
            <w:shd w:val="clear" w:color="auto" w:fill="auto"/>
            <w:hideMark/>
          </w:tcPr>
          <w:p w14:paraId="693C155E" w14:textId="77777777" w:rsidR="0068084C" w:rsidRPr="002C0EF8" w:rsidRDefault="0068084C" w:rsidP="007D65E1">
            <w:pPr>
              <w:suppressAutoHyphens w:val="0"/>
              <w:ind w:firstLine="0"/>
              <w:jc w:val="center"/>
            </w:pPr>
            <w:r w:rsidRPr="002C0EF8">
              <w:t>A</w:t>
            </w:r>
          </w:p>
        </w:tc>
        <w:tc>
          <w:tcPr>
            <w:tcW w:w="1276" w:type="dxa"/>
            <w:tcBorders>
              <w:top w:val="nil"/>
              <w:left w:val="nil"/>
              <w:bottom w:val="single" w:sz="4" w:space="0" w:color="auto"/>
              <w:right w:val="single" w:sz="4" w:space="0" w:color="auto"/>
            </w:tcBorders>
            <w:shd w:val="clear" w:color="auto" w:fill="auto"/>
            <w:hideMark/>
          </w:tcPr>
          <w:p w14:paraId="410CB2EE" w14:textId="77777777" w:rsidR="0068084C" w:rsidRPr="002C0EF8" w:rsidRDefault="0068084C" w:rsidP="007D65E1">
            <w:pPr>
              <w:suppressAutoHyphens w:val="0"/>
              <w:ind w:firstLine="0"/>
              <w:jc w:val="center"/>
            </w:pPr>
            <w:r w:rsidRPr="002C0EF8">
              <w:t>T(1-255)</w:t>
            </w:r>
          </w:p>
        </w:tc>
        <w:tc>
          <w:tcPr>
            <w:tcW w:w="1843" w:type="dxa"/>
            <w:tcBorders>
              <w:top w:val="nil"/>
              <w:left w:val="nil"/>
              <w:bottom w:val="single" w:sz="4" w:space="0" w:color="auto"/>
              <w:right w:val="single" w:sz="4" w:space="0" w:color="auto"/>
            </w:tcBorders>
            <w:shd w:val="clear" w:color="auto" w:fill="auto"/>
            <w:hideMark/>
          </w:tcPr>
          <w:p w14:paraId="1F393100" w14:textId="77777777" w:rsidR="0068084C" w:rsidRPr="002C0EF8" w:rsidRDefault="0068084C" w:rsidP="007D65E1">
            <w:pPr>
              <w:suppressAutoHyphens w:val="0"/>
              <w:ind w:firstLine="0"/>
              <w:jc w:val="center"/>
            </w:pPr>
            <w:r w:rsidRPr="002C0EF8">
              <w:t>Н</w:t>
            </w:r>
          </w:p>
        </w:tc>
        <w:tc>
          <w:tcPr>
            <w:tcW w:w="5528" w:type="dxa"/>
            <w:tcBorders>
              <w:top w:val="nil"/>
              <w:left w:val="nil"/>
              <w:bottom w:val="single" w:sz="4" w:space="0" w:color="auto"/>
              <w:right w:val="single" w:sz="4" w:space="0" w:color="auto"/>
            </w:tcBorders>
            <w:shd w:val="clear" w:color="auto" w:fill="auto"/>
            <w:hideMark/>
          </w:tcPr>
          <w:p w14:paraId="70198CFC" w14:textId="77777777" w:rsidR="0068084C" w:rsidRPr="002C0EF8" w:rsidRDefault="0068084C" w:rsidP="007D65E1">
            <w:pPr>
              <w:suppressAutoHyphens w:val="0"/>
              <w:ind w:firstLine="0"/>
              <w:jc w:val="left"/>
            </w:pPr>
            <w:r w:rsidRPr="002C0EF8">
              <w:t> </w:t>
            </w:r>
          </w:p>
        </w:tc>
      </w:tr>
      <w:tr w:rsidR="00170CEC" w:rsidRPr="002C0EF8" w14:paraId="4294298B" w14:textId="77777777" w:rsidTr="001F29F9">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5AA9927A" w14:textId="77777777" w:rsidR="0068084C" w:rsidRPr="002C0EF8" w:rsidRDefault="0068084C" w:rsidP="007D65E1">
            <w:pPr>
              <w:suppressAutoHyphens w:val="0"/>
              <w:ind w:firstLine="0"/>
              <w:jc w:val="left"/>
            </w:pPr>
            <w:r w:rsidRPr="002C0EF8">
              <w:t>Населенный пункт</w:t>
            </w:r>
          </w:p>
        </w:tc>
        <w:tc>
          <w:tcPr>
            <w:tcW w:w="1843" w:type="dxa"/>
            <w:tcBorders>
              <w:top w:val="nil"/>
              <w:left w:val="nil"/>
              <w:bottom w:val="single" w:sz="4" w:space="0" w:color="auto"/>
              <w:right w:val="single" w:sz="4" w:space="0" w:color="auto"/>
            </w:tcBorders>
            <w:shd w:val="clear" w:color="auto" w:fill="auto"/>
            <w:hideMark/>
          </w:tcPr>
          <w:p w14:paraId="36653FB7" w14:textId="77777777" w:rsidR="0068084C" w:rsidRPr="002C0EF8" w:rsidRDefault="0068084C" w:rsidP="007D65E1">
            <w:pPr>
              <w:suppressAutoHyphens w:val="0"/>
              <w:ind w:firstLine="0"/>
              <w:jc w:val="center"/>
            </w:pPr>
            <w:r w:rsidRPr="002C0EF8">
              <w:t>НаселПункт</w:t>
            </w:r>
          </w:p>
        </w:tc>
        <w:tc>
          <w:tcPr>
            <w:tcW w:w="1275" w:type="dxa"/>
            <w:tcBorders>
              <w:top w:val="nil"/>
              <w:left w:val="nil"/>
              <w:bottom w:val="single" w:sz="4" w:space="0" w:color="auto"/>
              <w:right w:val="single" w:sz="4" w:space="0" w:color="auto"/>
            </w:tcBorders>
            <w:shd w:val="clear" w:color="auto" w:fill="auto"/>
            <w:hideMark/>
          </w:tcPr>
          <w:p w14:paraId="654A30CF" w14:textId="77777777" w:rsidR="0068084C" w:rsidRPr="002C0EF8" w:rsidRDefault="0068084C" w:rsidP="007D65E1">
            <w:pPr>
              <w:suppressAutoHyphens w:val="0"/>
              <w:ind w:firstLine="0"/>
              <w:jc w:val="center"/>
            </w:pPr>
            <w:r w:rsidRPr="002C0EF8">
              <w:t>A</w:t>
            </w:r>
          </w:p>
        </w:tc>
        <w:tc>
          <w:tcPr>
            <w:tcW w:w="1276" w:type="dxa"/>
            <w:tcBorders>
              <w:top w:val="nil"/>
              <w:left w:val="nil"/>
              <w:bottom w:val="single" w:sz="4" w:space="0" w:color="auto"/>
              <w:right w:val="single" w:sz="4" w:space="0" w:color="auto"/>
            </w:tcBorders>
            <w:shd w:val="clear" w:color="auto" w:fill="auto"/>
            <w:hideMark/>
          </w:tcPr>
          <w:p w14:paraId="6A3F7387" w14:textId="77777777" w:rsidR="0068084C" w:rsidRPr="002C0EF8" w:rsidRDefault="0068084C" w:rsidP="007D65E1">
            <w:pPr>
              <w:suppressAutoHyphens w:val="0"/>
              <w:ind w:firstLine="0"/>
              <w:jc w:val="center"/>
            </w:pPr>
            <w:r w:rsidRPr="002C0EF8">
              <w:t>T(1-255)</w:t>
            </w:r>
          </w:p>
        </w:tc>
        <w:tc>
          <w:tcPr>
            <w:tcW w:w="1843" w:type="dxa"/>
            <w:tcBorders>
              <w:top w:val="nil"/>
              <w:left w:val="nil"/>
              <w:bottom w:val="single" w:sz="4" w:space="0" w:color="auto"/>
              <w:right w:val="single" w:sz="4" w:space="0" w:color="auto"/>
            </w:tcBorders>
            <w:shd w:val="clear" w:color="auto" w:fill="auto"/>
            <w:hideMark/>
          </w:tcPr>
          <w:p w14:paraId="1F3FE553" w14:textId="77777777" w:rsidR="0068084C" w:rsidRPr="002C0EF8" w:rsidRDefault="0068084C" w:rsidP="007D65E1">
            <w:pPr>
              <w:suppressAutoHyphens w:val="0"/>
              <w:ind w:firstLine="0"/>
              <w:jc w:val="center"/>
            </w:pPr>
            <w:r w:rsidRPr="002C0EF8">
              <w:t>Н</w:t>
            </w:r>
          </w:p>
        </w:tc>
        <w:tc>
          <w:tcPr>
            <w:tcW w:w="5528" w:type="dxa"/>
            <w:tcBorders>
              <w:top w:val="nil"/>
              <w:left w:val="nil"/>
              <w:bottom w:val="single" w:sz="4" w:space="0" w:color="auto"/>
              <w:right w:val="single" w:sz="4" w:space="0" w:color="auto"/>
            </w:tcBorders>
            <w:shd w:val="clear" w:color="auto" w:fill="auto"/>
            <w:hideMark/>
          </w:tcPr>
          <w:p w14:paraId="714D6E7A" w14:textId="77777777" w:rsidR="0068084C" w:rsidRPr="002C0EF8" w:rsidRDefault="0068084C" w:rsidP="007D65E1">
            <w:pPr>
              <w:suppressAutoHyphens w:val="0"/>
              <w:ind w:firstLine="0"/>
              <w:jc w:val="left"/>
            </w:pPr>
            <w:r w:rsidRPr="002C0EF8">
              <w:t> </w:t>
            </w:r>
          </w:p>
        </w:tc>
      </w:tr>
      <w:tr w:rsidR="00170CEC" w:rsidRPr="002C0EF8" w14:paraId="2A544616" w14:textId="77777777" w:rsidTr="001F29F9">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490A90A3" w14:textId="77777777" w:rsidR="0068084C" w:rsidRPr="002C0EF8" w:rsidRDefault="0068084C" w:rsidP="007D65E1">
            <w:pPr>
              <w:suppressAutoHyphens w:val="0"/>
              <w:ind w:firstLine="0"/>
              <w:jc w:val="left"/>
            </w:pPr>
            <w:r w:rsidRPr="002C0EF8">
              <w:t>Улица</w:t>
            </w:r>
          </w:p>
        </w:tc>
        <w:tc>
          <w:tcPr>
            <w:tcW w:w="1843" w:type="dxa"/>
            <w:tcBorders>
              <w:top w:val="nil"/>
              <w:left w:val="nil"/>
              <w:bottom w:val="single" w:sz="4" w:space="0" w:color="auto"/>
              <w:right w:val="single" w:sz="4" w:space="0" w:color="auto"/>
            </w:tcBorders>
            <w:shd w:val="clear" w:color="auto" w:fill="auto"/>
            <w:hideMark/>
          </w:tcPr>
          <w:p w14:paraId="355BA092" w14:textId="77777777" w:rsidR="0068084C" w:rsidRPr="002C0EF8" w:rsidRDefault="0068084C" w:rsidP="007D65E1">
            <w:pPr>
              <w:suppressAutoHyphens w:val="0"/>
              <w:ind w:firstLine="0"/>
              <w:jc w:val="center"/>
            </w:pPr>
            <w:r w:rsidRPr="002C0EF8">
              <w:t>Улица</w:t>
            </w:r>
          </w:p>
        </w:tc>
        <w:tc>
          <w:tcPr>
            <w:tcW w:w="1275" w:type="dxa"/>
            <w:tcBorders>
              <w:top w:val="nil"/>
              <w:left w:val="nil"/>
              <w:bottom w:val="single" w:sz="4" w:space="0" w:color="auto"/>
              <w:right w:val="single" w:sz="4" w:space="0" w:color="auto"/>
            </w:tcBorders>
            <w:shd w:val="clear" w:color="auto" w:fill="auto"/>
            <w:hideMark/>
          </w:tcPr>
          <w:p w14:paraId="172BD556" w14:textId="77777777" w:rsidR="0068084C" w:rsidRPr="002C0EF8" w:rsidRDefault="0068084C" w:rsidP="007D65E1">
            <w:pPr>
              <w:suppressAutoHyphens w:val="0"/>
              <w:ind w:firstLine="0"/>
              <w:jc w:val="center"/>
            </w:pPr>
            <w:r w:rsidRPr="002C0EF8">
              <w:t>A</w:t>
            </w:r>
          </w:p>
        </w:tc>
        <w:tc>
          <w:tcPr>
            <w:tcW w:w="1276" w:type="dxa"/>
            <w:tcBorders>
              <w:top w:val="nil"/>
              <w:left w:val="nil"/>
              <w:bottom w:val="single" w:sz="4" w:space="0" w:color="auto"/>
              <w:right w:val="single" w:sz="4" w:space="0" w:color="auto"/>
            </w:tcBorders>
            <w:shd w:val="clear" w:color="auto" w:fill="auto"/>
            <w:hideMark/>
          </w:tcPr>
          <w:p w14:paraId="07A404FC" w14:textId="77777777" w:rsidR="0068084C" w:rsidRPr="002C0EF8" w:rsidRDefault="0068084C" w:rsidP="007D65E1">
            <w:pPr>
              <w:suppressAutoHyphens w:val="0"/>
              <w:ind w:firstLine="0"/>
              <w:jc w:val="center"/>
            </w:pPr>
            <w:r w:rsidRPr="002C0EF8">
              <w:t>T(1-255)</w:t>
            </w:r>
          </w:p>
        </w:tc>
        <w:tc>
          <w:tcPr>
            <w:tcW w:w="1843" w:type="dxa"/>
            <w:tcBorders>
              <w:top w:val="nil"/>
              <w:left w:val="nil"/>
              <w:bottom w:val="single" w:sz="4" w:space="0" w:color="auto"/>
              <w:right w:val="single" w:sz="4" w:space="0" w:color="auto"/>
            </w:tcBorders>
            <w:shd w:val="clear" w:color="auto" w:fill="auto"/>
            <w:hideMark/>
          </w:tcPr>
          <w:p w14:paraId="3A5FE8A0" w14:textId="77777777" w:rsidR="0068084C" w:rsidRPr="002C0EF8" w:rsidRDefault="0068084C" w:rsidP="007D65E1">
            <w:pPr>
              <w:suppressAutoHyphens w:val="0"/>
              <w:ind w:firstLine="0"/>
              <w:jc w:val="center"/>
            </w:pPr>
            <w:r w:rsidRPr="002C0EF8">
              <w:t>Н</w:t>
            </w:r>
          </w:p>
        </w:tc>
        <w:tc>
          <w:tcPr>
            <w:tcW w:w="5528" w:type="dxa"/>
            <w:tcBorders>
              <w:top w:val="nil"/>
              <w:left w:val="nil"/>
              <w:bottom w:val="single" w:sz="4" w:space="0" w:color="auto"/>
              <w:right w:val="single" w:sz="4" w:space="0" w:color="auto"/>
            </w:tcBorders>
            <w:shd w:val="clear" w:color="auto" w:fill="auto"/>
            <w:hideMark/>
          </w:tcPr>
          <w:p w14:paraId="0C6C1AFE" w14:textId="77777777" w:rsidR="0068084C" w:rsidRPr="002C0EF8" w:rsidRDefault="0068084C" w:rsidP="007D65E1">
            <w:pPr>
              <w:suppressAutoHyphens w:val="0"/>
              <w:ind w:firstLine="0"/>
              <w:jc w:val="left"/>
            </w:pPr>
            <w:r w:rsidRPr="002C0EF8">
              <w:t> </w:t>
            </w:r>
          </w:p>
        </w:tc>
      </w:tr>
      <w:tr w:rsidR="00170CEC" w:rsidRPr="002C0EF8" w14:paraId="64B53EF6" w14:textId="77777777" w:rsidTr="001F29F9">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7E117C3A" w14:textId="77777777" w:rsidR="0068084C" w:rsidRPr="002C0EF8" w:rsidRDefault="0068084C" w:rsidP="007D65E1">
            <w:pPr>
              <w:suppressAutoHyphens w:val="0"/>
              <w:ind w:firstLine="0"/>
              <w:jc w:val="left"/>
            </w:pPr>
            <w:r w:rsidRPr="002C0EF8">
              <w:t>Дом</w:t>
            </w:r>
          </w:p>
        </w:tc>
        <w:tc>
          <w:tcPr>
            <w:tcW w:w="1843" w:type="dxa"/>
            <w:tcBorders>
              <w:top w:val="nil"/>
              <w:left w:val="nil"/>
              <w:bottom w:val="single" w:sz="4" w:space="0" w:color="auto"/>
              <w:right w:val="single" w:sz="4" w:space="0" w:color="auto"/>
            </w:tcBorders>
            <w:shd w:val="clear" w:color="auto" w:fill="auto"/>
            <w:hideMark/>
          </w:tcPr>
          <w:p w14:paraId="7FD7ACC9" w14:textId="77777777" w:rsidR="0068084C" w:rsidRPr="002C0EF8" w:rsidRDefault="0068084C" w:rsidP="007D65E1">
            <w:pPr>
              <w:suppressAutoHyphens w:val="0"/>
              <w:ind w:firstLine="0"/>
              <w:jc w:val="center"/>
            </w:pPr>
            <w:r w:rsidRPr="002C0EF8">
              <w:t>Дом</w:t>
            </w:r>
          </w:p>
        </w:tc>
        <w:tc>
          <w:tcPr>
            <w:tcW w:w="1275" w:type="dxa"/>
            <w:tcBorders>
              <w:top w:val="nil"/>
              <w:left w:val="nil"/>
              <w:bottom w:val="single" w:sz="4" w:space="0" w:color="auto"/>
              <w:right w:val="single" w:sz="4" w:space="0" w:color="auto"/>
            </w:tcBorders>
            <w:shd w:val="clear" w:color="auto" w:fill="auto"/>
            <w:hideMark/>
          </w:tcPr>
          <w:p w14:paraId="100C94A2" w14:textId="77777777" w:rsidR="0068084C" w:rsidRPr="002C0EF8" w:rsidRDefault="0068084C" w:rsidP="007D65E1">
            <w:pPr>
              <w:suppressAutoHyphens w:val="0"/>
              <w:ind w:firstLine="0"/>
              <w:jc w:val="center"/>
            </w:pPr>
            <w:r w:rsidRPr="002C0EF8">
              <w:t>A</w:t>
            </w:r>
          </w:p>
        </w:tc>
        <w:tc>
          <w:tcPr>
            <w:tcW w:w="1276" w:type="dxa"/>
            <w:tcBorders>
              <w:top w:val="nil"/>
              <w:left w:val="nil"/>
              <w:bottom w:val="single" w:sz="4" w:space="0" w:color="auto"/>
              <w:right w:val="single" w:sz="4" w:space="0" w:color="auto"/>
            </w:tcBorders>
            <w:shd w:val="clear" w:color="auto" w:fill="auto"/>
            <w:hideMark/>
          </w:tcPr>
          <w:p w14:paraId="4DAEB6D5" w14:textId="77777777" w:rsidR="0068084C" w:rsidRPr="002C0EF8" w:rsidRDefault="0068084C" w:rsidP="007D65E1">
            <w:pPr>
              <w:suppressAutoHyphens w:val="0"/>
              <w:ind w:firstLine="0"/>
              <w:jc w:val="center"/>
            </w:pPr>
            <w:r w:rsidRPr="002C0EF8">
              <w:t>T(1-50)</w:t>
            </w:r>
          </w:p>
        </w:tc>
        <w:tc>
          <w:tcPr>
            <w:tcW w:w="1843" w:type="dxa"/>
            <w:tcBorders>
              <w:top w:val="nil"/>
              <w:left w:val="nil"/>
              <w:bottom w:val="single" w:sz="4" w:space="0" w:color="auto"/>
              <w:right w:val="single" w:sz="4" w:space="0" w:color="auto"/>
            </w:tcBorders>
            <w:shd w:val="clear" w:color="auto" w:fill="auto"/>
            <w:hideMark/>
          </w:tcPr>
          <w:p w14:paraId="42A8FB1F" w14:textId="77777777" w:rsidR="0068084C" w:rsidRPr="002C0EF8" w:rsidRDefault="0068084C" w:rsidP="007D65E1">
            <w:pPr>
              <w:suppressAutoHyphens w:val="0"/>
              <w:ind w:firstLine="0"/>
              <w:jc w:val="center"/>
            </w:pPr>
            <w:r w:rsidRPr="002C0EF8">
              <w:t>Н</w:t>
            </w:r>
          </w:p>
        </w:tc>
        <w:tc>
          <w:tcPr>
            <w:tcW w:w="5528" w:type="dxa"/>
            <w:tcBorders>
              <w:top w:val="nil"/>
              <w:left w:val="nil"/>
              <w:bottom w:val="single" w:sz="4" w:space="0" w:color="auto"/>
              <w:right w:val="single" w:sz="4" w:space="0" w:color="auto"/>
            </w:tcBorders>
            <w:shd w:val="clear" w:color="auto" w:fill="auto"/>
            <w:hideMark/>
          </w:tcPr>
          <w:p w14:paraId="67B6A3C2" w14:textId="77777777" w:rsidR="0068084C" w:rsidRPr="002C0EF8" w:rsidRDefault="0068084C" w:rsidP="007D65E1">
            <w:pPr>
              <w:suppressAutoHyphens w:val="0"/>
              <w:ind w:firstLine="0"/>
              <w:jc w:val="left"/>
            </w:pPr>
            <w:r w:rsidRPr="002C0EF8">
              <w:t> </w:t>
            </w:r>
          </w:p>
        </w:tc>
      </w:tr>
      <w:tr w:rsidR="00170CEC" w:rsidRPr="002C0EF8" w14:paraId="55CD328C" w14:textId="77777777" w:rsidTr="001F29F9">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183D5C61" w14:textId="77777777" w:rsidR="0068084C" w:rsidRPr="002C0EF8" w:rsidRDefault="0068084C" w:rsidP="007D65E1">
            <w:pPr>
              <w:suppressAutoHyphens w:val="0"/>
              <w:ind w:firstLine="0"/>
              <w:jc w:val="left"/>
            </w:pPr>
            <w:r w:rsidRPr="002C0EF8">
              <w:t>Корпус</w:t>
            </w:r>
          </w:p>
        </w:tc>
        <w:tc>
          <w:tcPr>
            <w:tcW w:w="1843" w:type="dxa"/>
            <w:tcBorders>
              <w:top w:val="nil"/>
              <w:left w:val="nil"/>
              <w:bottom w:val="single" w:sz="4" w:space="0" w:color="auto"/>
              <w:right w:val="single" w:sz="4" w:space="0" w:color="auto"/>
            </w:tcBorders>
            <w:shd w:val="clear" w:color="auto" w:fill="auto"/>
            <w:hideMark/>
          </w:tcPr>
          <w:p w14:paraId="050DB621" w14:textId="77777777" w:rsidR="0068084C" w:rsidRPr="002C0EF8" w:rsidRDefault="0068084C" w:rsidP="007D65E1">
            <w:pPr>
              <w:suppressAutoHyphens w:val="0"/>
              <w:ind w:firstLine="0"/>
              <w:jc w:val="center"/>
            </w:pPr>
            <w:r w:rsidRPr="002C0EF8">
              <w:t>Корпус</w:t>
            </w:r>
          </w:p>
        </w:tc>
        <w:tc>
          <w:tcPr>
            <w:tcW w:w="1275" w:type="dxa"/>
            <w:tcBorders>
              <w:top w:val="nil"/>
              <w:left w:val="nil"/>
              <w:bottom w:val="single" w:sz="4" w:space="0" w:color="auto"/>
              <w:right w:val="single" w:sz="4" w:space="0" w:color="auto"/>
            </w:tcBorders>
            <w:shd w:val="clear" w:color="auto" w:fill="auto"/>
            <w:hideMark/>
          </w:tcPr>
          <w:p w14:paraId="7A10CF00" w14:textId="77777777" w:rsidR="0068084C" w:rsidRPr="002C0EF8" w:rsidRDefault="0068084C" w:rsidP="007D65E1">
            <w:pPr>
              <w:suppressAutoHyphens w:val="0"/>
              <w:ind w:firstLine="0"/>
              <w:jc w:val="center"/>
            </w:pPr>
            <w:r w:rsidRPr="002C0EF8">
              <w:t>A</w:t>
            </w:r>
          </w:p>
        </w:tc>
        <w:tc>
          <w:tcPr>
            <w:tcW w:w="1276" w:type="dxa"/>
            <w:tcBorders>
              <w:top w:val="nil"/>
              <w:left w:val="nil"/>
              <w:bottom w:val="single" w:sz="4" w:space="0" w:color="auto"/>
              <w:right w:val="single" w:sz="4" w:space="0" w:color="auto"/>
            </w:tcBorders>
            <w:shd w:val="clear" w:color="auto" w:fill="auto"/>
            <w:hideMark/>
          </w:tcPr>
          <w:p w14:paraId="71E229FC" w14:textId="77777777" w:rsidR="0068084C" w:rsidRPr="002C0EF8" w:rsidRDefault="0068084C" w:rsidP="007D65E1">
            <w:pPr>
              <w:suppressAutoHyphens w:val="0"/>
              <w:ind w:firstLine="0"/>
              <w:jc w:val="center"/>
            </w:pPr>
            <w:r w:rsidRPr="002C0EF8">
              <w:t>T(1-50)</w:t>
            </w:r>
          </w:p>
        </w:tc>
        <w:tc>
          <w:tcPr>
            <w:tcW w:w="1843" w:type="dxa"/>
            <w:tcBorders>
              <w:top w:val="nil"/>
              <w:left w:val="nil"/>
              <w:bottom w:val="single" w:sz="4" w:space="0" w:color="auto"/>
              <w:right w:val="single" w:sz="4" w:space="0" w:color="auto"/>
            </w:tcBorders>
            <w:shd w:val="clear" w:color="auto" w:fill="auto"/>
            <w:hideMark/>
          </w:tcPr>
          <w:p w14:paraId="0C719379" w14:textId="77777777" w:rsidR="0068084C" w:rsidRPr="002C0EF8" w:rsidRDefault="0068084C" w:rsidP="007D65E1">
            <w:pPr>
              <w:suppressAutoHyphens w:val="0"/>
              <w:ind w:firstLine="0"/>
              <w:jc w:val="center"/>
            </w:pPr>
            <w:r w:rsidRPr="002C0EF8">
              <w:t>Н</w:t>
            </w:r>
          </w:p>
        </w:tc>
        <w:tc>
          <w:tcPr>
            <w:tcW w:w="5528" w:type="dxa"/>
            <w:tcBorders>
              <w:top w:val="nil"/>
              <w:left w:val="nil"/>
              <w:bottom w:val="single" w:sz="4" w:space="0" w:color="auto"/>
              <w:right w:val="single" w:sz="4" w:space="0" w:color="auto"/>
            </w:tcBorders>
            <w:shd w:val="clear" w:color="auto" w:fill="auto"/>
            <w:hideMark/>
          </w:tcPr>
          <w:p w14:paraId="7C334439" w14:textId="77777777" w:rsidR="0068084C" w:rsidRPr="002C0EF8" w:rsidRDefault="0068084C" w:rsidP="007D65E1">
            <w:pPr>
              <w:suppressAutoHyphens w:val="0"/>
              <w:ind w:firstLine="0"/>
              <w:jc w:val="left"/>
            </w:pPr>
            <w:r w:rsidRPr="002C0EF8">
              <w:t> </w:t>
            </w:r>
          </w:p>
        </w:tc>
      </w:tr>
      <w:tr w:rsidR="00170CEC" w:rsidRPr="002C0EF8" w14:paraId="14BF4985" w14:textId="77777777" w:rsidTr="001F29F9">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3C18F7CE" w14:textId="77777777" w:rsidR="0068084C" w:rsidRPr="002C0EF8" w:rsidRDefault="0068084C" w:rsidP="007D65E1">
            <w:pPr>
              <w:suppressAutoHyphens w:val="0"/>
              <w:ind w:firstLine="0"/>
              <w:jc w:val="left"/>
            </w:pPr>
            <w:r w:rsidRPr="002C0EF8">
              <w:t>Квартира</w:t>
            </w:r>
          </w:p>
        </w:tc>
        <w:tc>
          <w:tcPr>
            <w:tcW w:w="1843" w:type="dxa"/>
            <w:tcBorders>
              <w:top w:val="nil"/>
              <w:left w:val="nil"/>
              <w:bottom w:val="single" w:sz="4" w:space="0" w:color="auto"/>
              <w:right w:val="single" w:sz="4" w:space="0" w:color="auto"/>
            </w:tcBorders>
            <w:shd w:val="clear" w:color="auto" w:fill="auto"/>
            <w:hideMark/>
          </w:tcPr>
          <w:p w14:paraId="24E77699" w14:textId="77777777" w:rsidR="0068084C" w:rsidRPr="002C0EF8" w:rsidRDefault="0068084C" w:rsidP="007D65E1">
            <w:pPr>
              <w:suppressAutoHyphens w:val="0"/>
              <w:ind w:firstLine="0"/>
              <w:jc w:val="center"/>
            </w:pPr>
            <w:r w:rsidRPr="002C0EF8">
              <w:t>Кварт</w:t>
            </w:r>
          </w:p>
        </w:tc>
        <w:tc>
          <w:tcPr>
            <w:tcW w:w="1275" w:type="dxa"/>
            <w:tcBorders>
              <w:top w:val="nil"/>
              <w:left w:val="nil"/>
              <w:bottom w:val="single" w:sz="4" w:space="0" w:color="auto"/>
              <w:right w:val="single" w:sz="4" w:space="0" w:color="auto"/>
            </w:tcBorders>
            <w:shd w:val="clear" w:color="auto" w:fill="auto"/>
            <w:hideMark/>
          </w:tcPr>
          <w:p w14:paraId="5EBDA079" w14:textId="77777777" w:rsidR="0068084C" w:rsidRPr="002C0EF8" w:rsidRDefault="0068084C" w:rsidP="007D65E1">
            <w:pPr>
              <w:suppressAutoHyphens w:val="0"/>
              <w:ind w:firstLine="0"/>
              <w:jc w:val="center"/>
            </w:pPr>
            <w:r w:rsidRPr="002C0EF8">
              <w:t>A</w:t>
            </w:r>
          </w:p>
        </w:tc>
        <w:tc>
          <w:tcPr>
            <w:tcW w:w="1276" w:type="dxa"/>
            <w:tcBorders>
              <w:top w:val="nil"/>
              <w:left w:val="nil"/>
              <w:bottom w:val="single" w:sz="4" w:space="0" w:color="auto"/>
              <w:right w:val="single" w:sz="4" w:space="0" w:color="auto"/>
            </w:tcBorders>
            <w:shd w:val="clear" w:color="auto" w:fill="auto"/>
            <w:hideMark/>
          </w:tcPr>
          <w:p w14:paraId="2BC23A71" w14:textId="77777777" w:rsidR="0068084C" w:rsidRPr="002C0EF8" w:rsidRDefault="0068084C" w:rsidP="007D65E1">
            <w:pPr>
              <w:suppressAutoHyphens w:val="0"/>
              <w:ind w:firstLine="0"/>
              <w:jc w:val="center"/>
            </w:pPr>
            <w:r w:rsidRPr="002C0EF8">
              <w:t>T(1-50)</w:t>
            </w:r>
          </w:p>
        </w:tc>
        <w:tc>
          <w:tcPr>
            <w:tcW w:w="1843" w:type="dxa"/>
            <w:tcBorders>
              <w:top w:val="nil"/>
              <w:left w:val="nil"/>
              <w:bottom w:val="single" w:sz="4" w:space="0" w:color="auto"/>
              <w:right w:val="single" w:sz="4" w:space="0" w:color="auto"/>
            </w:tcBorders>
            <w:shd w:val="clear" w:color="auto" w:fill="auto"/>
            <w:hideMark/>
          </w:tcPr>
          <w:p w14:paraId="5548DDE3" w14:textId="77777777" w:rsidR="0068084C" w:rsidRPr="002C0EF8" w:rsidRDefault="0068084C" w:rsidP="007D65E1">
            <w:pPr>
              <w:suppressAutoHyphens w:val="0"/>
              <w:ind w:firstLine="0"/>
              <w:jc w:val="center"/>
            </w:pPr>
            <w:r w:rsidRPr="002C0EF8">
              <w:t>Н</w:t>
            </w:r>
          </w:p>
        </w:tc>
        <w:tc>
          <w:tcPr>
            <w:tcW w:w="5528" w:type="dxa"/>
            <w:tcBorders>
              <w:top w:val="nil"/>
              <w:left w:val="nil"/>
              <w:bottom w:val="single" w:sz="4" w:space="0" w:color="auto"/>
              <w:right w:val="single" w:sz="4" w:space="0" w:color="auto"/>
            </w:tcBorders>
            <w:shd w:val="clear" w:color="auto" w:fill="auto"/>
            <w:hideMark/>
          </w:tcPr>
          <w:p w14:paraId="67752953" w14:textId="77777777" w:rsidR="0068084C" w:rsidRPr="002C0EF8" w:rsidRDefault="0068084C" w:rsidP="007D65E1">
            <w:pPr>
              <w:suppressAutoHyphens w:val="0"/>
              <w:ind w:firstLine="0"/>
              <w:jc w:val="left"/>
            </w:pPr>
            <w:r w:rsidRPr="002C0EF8">
              <w:t> </w:t>
            </w:r>
          </w:p>
        </w:tc>
      </w:tr>
      <w:tr w:rsidR="00170CEC" w:rsidRPr="002C0EF8" w14:paraId="05CC8906" w14:textId="77777777" w:rsidTr="001F29F9">
        <w:trPr>
          <w:trHeight w:val="23"/>
          <w:jc w:val="center"/>
        </w:trPr>
        <w:tc>
          <w:tcPr>
            <w:tcW w:w="4248" w:type="dxa"/>
            <w:tcBorders>
              <w:top w:val="nil"/>
              <w:left w:val="single" w:sz="4" w:space="0" w:color="auto"/>
              <w:bottom w:val="single" w:sz="4" w:space="0" w:color="auto"/>
              <w:right w:val="single" w:sz="4" w:space="0" w:color="auto"/>
            </w:tcBorders>
            <w:shd w:val="clear" w:color="auto" w:fill="auto"/>
            <w:hideMark/>
          </w:tcPr>
          <w:p w14:paraId="09742A2B" w14:textId="77777777" w:rsidR="0068084C" w:rsidRPr="002C0EF8" w:rsidRDefault="0068084C" w:rsidP="007D65E1">
            <w:pPr>
              <w:suppressAutoHyphens w:val="0"/>
              <w:ind w:firstLine="0"/>
              <w:jc w:val="left"/>
            </w:pPr>
            <w:r w:rsidRPr="002C0EF8">
              <w:t>Иные сведения об адресе в Российской Федерации</w:t>
            </w:r>
          </w:p>
        </w:tc>
        <w:tc>
          <w:tcPr>
            <w:tcW w:w="1843" w:type="dxa"/>
            <w:tcBorders>
              <w:top w:val="nil"/>
              <w:left w:val="nil"/>
              <w:bottom w:val="single" w:sz="4" w:space="0" w:color="auto"/>
              <w:right w:val="single" w:sz="4" w:space="0" w:color="auto"/>
            </w:tcBorders>
            <w:shd w:val="clear" w:color="auto" w:fill="auto"/>
            <w:hideMark/>
          </w:tcPr>
          <w:p w14:paraId="48826599" w14:textId="77777777" w:rsidR="0068084C" w:rsidRPr="002C0EF8" w:rsidRDefault="0068084C" w:rsidP="007D65E1">
            <w:pPr>
              <w:suppressAutoHyphens w:val="0"/>
              <w:ind w:firstLine="0"/>
              <w:jc w:val="center"/>
            </w:pPr>
            <w:r w:rsidRPr="002C0EF8">
              <w:t>ИныеСвед</w:t>
            </w:r>
          </w:p>
        </w:tc>
        <w:tc>
          <w:tcPr>
            <w:tcW w:w="1275" w:type="dxa"/>
            <w:tcBorders>
              <w:top w:val="nil"/>
              <w:left w:val="nil"/>
              <w:bottom w:val="single" w:sz="4" w:space="0" w:color="auto"/>
              <w:right w:val="single" w:sz="4" w:space="0" w:color="auto"/>
            </w:tcBorders>
            <w:shd w:val="clear" w:color="auto" w:fill="auto"/>
            <w:hideMark/>
          </w:tcPr>
          <w:p w14:paraId="4D807E57" w14:textId="77777777" w:rsidR="0068084C" w:rsidRPr="002C0EF8" w:rsidRDefault="0068084C" w:rsidP="007D65E1">
            <w:pPr>
              <w:suppressAutoHyphens w:val="0"/>
              <w:ind w:firstLine="0"/>
              <w:jc w:val="center"/>
            </w:pPr>
            <w:r w:rsidRPr="002C0EF8">
              <w:t>A</w:t>
            </w:r>
          </w:p>
        </w:tc>
        <w:tc>
          <w:tcPr>
            <w:tcW w:w="1276" w:type="dxa"/>
            <w:tcBorders>
              <w:top w:val="nil"/>
              <w:left w:val="nil"/>
              <w:bottom w:val="single" w:sz="4" w:space="0" w:color="auto"/>
              <w:right w:val="single" w:sz="4" w:space="0" w:color="auto"/>
            </w:tcBorders>
            <w:shd w:val="clear" w:color="auto" w:fill="auto"/>
            <w:hideMark/>
          </w:tcPr>
          <w:p w14:paraId="557BAEB0" w14:textId="77777777" w:rsidR="0068084C" w:rsidRPr="002C0EF8" w:rsidRDefault="0068084C" w:rsidP="007D65E1">
            <w:pPr>
              <w:suppressAutoHyphens w:val="0"/>
              <w:ind w:firstLine="0"/>
              <w:jc w:val="center"/>
            </w:pPr>
            <w:r w:rsidRPr="002C0EF8">
              <w:t>T(1-1000)</w:t>
            </w:r>
          </w:p>
        </w:tc>
        <w:tc>
          <w:tcPr>
            <w:tcW w:w="1843" w:type="dxa"/>
            <w:tcBorders>
              <w:top w:val="nil"/>
              <w:left w:val="nil"/>
              <w:bottom w:val="single" w:sz="4" w:space="0" w:color="auto"/>
              <w:right w:val="single" w:sz="4" w:space="0" w:color="auto"/>
            </w:tcBorders>
            <w:shd w:val="clear" w:color="auto" w:fill="auto"/>
            <w:hideMark/>
          </w:tcPr>
          <w:p w14:paraId="04E98309" w14:textId="77777777" w:rsidR="0068084C" w:rsidRPr="002C0EF8" w:rsidRDefault="0068084C" w:rsidP="007D65E1">
            <w:pPr>
              <w:suppressAutoHyphens w:val="0"/>
              <w:ind w:firstLine="0"/>
              <w:jc w:val="center"/>
            </w:pPr>
            <w:r w:rsidRPr="002C0EF8">
              <w:t>Н</w:t>
            </w:r>
          </w:p>
        </w:tc>
        <w:tc>
          <w:tcPr>
            <w:tcW w:w="5528" w:type="dxa"/>
            <w:tcBorders>
              <w:top w:val="nil"/>
              <w:left w:val="nil"/>
              <w:bottom w:val="single" w:sz="4" w:space="0" w:color="auto"/>
              <w:right w:val="single" w:sz="4" w:space="0" w:color="auto"/>
            </w:tcBorders>
            <w:shd w:val="clear" w:color="auto" w:fill="auto"/>
            <w:hideMark/>
          </w:tcPr>
          <w:p w14:paraId="0D54B5BB" w14:textId="77777777" w:rsidR="0068084C" w:rsidRPr="002C0EF8" w:rsidRDefault="0068084C" w:rsidP="007D65E1">
            <w:pPr>
              <w:suppressAutoHyphens w:val="0"/>
              <w:ind w:firstLine="0"/>
              <w:jc w:val="left"/>
            </w:pPr>
            <w:r w:rsidRPr="002C0EF8">
              <w:t> </w:t>
            </w:r>
          </w:p>
        </w:tc>
      </w:tr>
    </w:tbl>
    <w:p w14:paraId="12B1669A" w14:textId="77777777" w:rsidR="0068084C" w:rsidRPr="002C0EF8" w:rsidRDefault="0068084C" w:rsidP="0068084C">
      <w:pPr>
        <w:suppressAutoHyphens w:val="0"/>
        <w:spacing w:before="360"/>
        <w:ind w:firstLine="0"/>
        <w:jc w:val="right"/>
      </w:pPr>
      <w:r w:rsidRPr="002C0EF8">
        <w:t>Таблица 5.34</w:t>
      </w:r>
    </w:p>
    <w:p w14:paraId="3AB9D6FF" w14:textId="77777777" w:rsidR="0068084C" w:rsidRPr="002C0EF8" w:rsidRDefault="0068084C" w:rsidP="0068084C">
      <w:pPr>
        <w:suppressAutoHyphens w:val="0"/>
        <w:spacing w:after="120"/>
        <w:ind w:firstLine="0"/>
        <w:jc w:val="center"/>
        <w15:collapsed/>
        <w:rPr>
          <w:sz w:val="20"/>
          <w:szCs w:val="20"/>
        </w:rPr>
      </w:pPr>
      <w:r w:rsidRPr="002C0EF8">
        <w:rPr>
          <w:b/>
          <w:bCs/>
        </w:rPr>
        <w:t>Адрес в соответствии с государственным адресным реестром (АдрГАРТип)</w:t>
      </w:r>
    </w:p>
    <w:tbl>
      <w:tblPr>
        <w:tblW w:w="16013" w:type="dxa"/>
        <w:jc w:val="center"/>
        <w:tblLayout w:type="fixed"/>
        <w:tblLook w:val="04A0" w:firstRow="1" w:lastRow="0" w:firstColumn="1" w:lastColumn="0" w:noHBand="0" w:noVBand="1"/>
      </w:tblPr>
      <w:tblGrid>
        <w:gridCol w:w="4106"/>
        <w:gridCol w:w="1985"/>
        <w:gridCol w:w="1275"/>
        <w:gridCol w:w="1276"/>
        <w:gridCol w:w="1985"/>
        <w:gridCol w:w="5386"/>
      </w:tblGrid>
      <w:tr w:rsidR="00170CEC" w:rsidRPr="002C0EF8" w14:paraId="2E5432A7" w14:textId="77777777" w:rsidTr="00170CEC">
        <w:trPr>
          <w:trHeight w:val="23"/>
          <w:tblHeader/>
          <w:jc w:val="center"/>
        </w:trPr>
        <w:tc>
          <w:tcPr>
            <w:tcW w:w="410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679BF32" w14:textId="77777777" w:rsidR="0068084C" w:rsidRPr="002C0EF8" w:rsidRDefault="0068084C" w:rsidP="007D65E1">
            <w:pPr>
              <w:suppressAutoHyphens w:val="0"/>
              <w:ind w:firstLine="0"/>
              <w:jc w:val="center"/>
              <w:rPr>
                <w:b/>
                <w:bCs/>
              </w:rPr>
            </w:pPr>
            <w:r w:rsidRPr="002C0EF8">
              <w:rPr>
                <w:b/>
                <w:bCs/>
              </w:rPr>
              <w:t>Наименование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07A88A61" w14:textId="77777777" w:rsidR="0068084C" w:rsidRPr="002C0EF8" w:rsidRDefault="0068084C" w:rsidP="007D65E1">
            <w:pPr>
              <w:suppressAutoHyphens w:val="0"/>
              <w:ind w:firstLine="0"/>
              <w:jc w:val="center"/>
              <w:rPr>
                <w:b/>
                <w:bCs/>
              </w:rPr>
            </w:pPr>
            <w:r w:rsidRPr="002C0EF8">
              <w:rPr>
                <w:b/>
                <w:bCs/>
              </w:rPr>
              <w:t>Сокращенное наименование (код)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67D15AF7" w14:textId="77777777" w:rsidR="0068084C" w:rsidRPr="002C0EF8" w:rsidRDefault="0068084C" w:rsidP="007D65E1">
            <w:pPr>
              <w:suppressAutoHyphens w:val="0"/>
              <w:ind w:firstLine="0"/>
              <w:jc w:val="center"/>
              <w:rPr>
                <w:b/>
                <w:bCs/>
              </w:rPr>
            </w:pPr>
            <w:r w:rsidRPr="002C0EF8">
              <w:rPr>
                <w:b/>
                <w:bCs/>
              </w:rPr>
              <w:t>Признак типа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659BAA9E" w14:textId="77777777" w:rsidR="0068084C" w:rsidRPr="002C0EF8" w:rsidRDefault="0068084C" w:rsidP="007D65E1">
            <w:pPr>
              <w:suppressAutoHyphens w:val="0"/>
              <w:ind w:firstLine="0"/>
              <w:jc w:val="center"/>
              <w:rPr>
                <w:b/>
                <w:bCs/>
              </w:rPr>
            </w:pPr>
            <w:r w:rsidRPr="002C0EF8">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FED5707" w14:textId="77777777" w:rsidR="0068084C" w:rsidRPr="002C0EF8" w:rsidRDefault="0068084C" w:rsidP="007D65E1">
            <w:pPr>
              <w:suppressAutoHyphens w:val="0"/>
              <w:ind w:firstLine="0"/>
              <w:jc w:val="center"/>
              <w:rPr>
                <w:b/>
                <w:bCs/>
              </w:rPr>
            </w:pPr>
            <w:r w:rsidRPr="002C0EF8">
              <w:rPr>
                <w:b/>
                <w:bCs/>
              </w:rPr>
              <w:t>Признак обязательности элемента</w:t>
            </w:r>
          </w:p>
        </w:tc>
        <w:tc>
          <w:tcPr>
            <w:tcW w:w="5386" w:type="dxa"/>
            <w:tcBorders>
              <w:top w:val="single" w:sz="4" w:space="0" w:color="auto"/>
              <w:left w:val="nil"/>
              <w:bottom w:val="single" w:sz="4" w:space="0" w:color="auto"/>
              <w:right w:val="single" w:sz="4" w:space="0" w:color="auto"/>
            </w:tcBorders>
            <w:shd w:val="clear" w:color="000000" w:fill="EAEAEA"/>
            <w:vAlign w:val="center"/>
            <w:hideMark/>
          </w:tcPr>
          <w:p w14:paraId="6F306309" w14:textId="77777777" w:rsidR="0068084C" w:rsidRPr="002C0EF8" w:rsidRDefault="0068084C" w:rsidP="007D65E1">
            <w:pPr>
              <w:suppressAutoHyphens w:val="0"/>
              <w:ind w:firstLine="0"/>
              <w:jc w:val="center"/>
              <w:rPr>
                <w:b/>
                <w:bCs/>
              </w:rPr>
            </w:pPr>
            <w:r w:rsidRPr="002C0EF8">
              <w:rPr>
                <w:b/>
                <w:bCs/>
              </w:rPr>
              <w:t>Дополнительная информация</w:t>
            </w:r>
          </w:p>
        </w:tc>
      </w:tr>
      <w:tr w:rsidR="00170CEC" w:rsidRPr="002C0EF8" w14:paraId="1532574C" w14:textId="77777777" w:rsidTr="00170CEC">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6F27F72C" w14:textId="77777777" w:rsidR="0068084C" w:rsidRPr="002C0EF8" w:rsidRDefault="0068084C" w:rsidP="007D65E1">
            <w:pPr>
              <w:suppressAutoHyphens w:val="0"/>
              <w:ind w:firstLine="0"/>
              <w:jc w:val="left"/>
            </w:pPr>
            <w:r w:rsidRPr="002C0EF8">
              <w:t>Уникальный номер адреса объекта адресации в государственном адресном реестре</w:t>
            </w:r>
          </w:p>
        </w:tc>
        <w:tc>
          <w:tcPr>
            <w:tcW w:w="1985" w:type="dxa"/>
            <w:tcBorders>
              <w:top w:val="nil"/>
              <w:left w:val="nil"/>
              <w:bottom w:val="single" w:sz="4" w:space="0" w:color="auto"/>
              <w:right w:val="single" w:sz="4" w:space="0" w:color="auto"/>
            </w:tcBorders>
            <w:shd w:val="clear" w:color="auto" w:fill="auto"/>
            <w:hideMark/>
          </w:tcPr>
          <w:p w14:paraId="6B425043" w14:textId="77777777" w:rsidR="0068084C" w:rsidRPr="002C0EF8" w:rsidRDefault="0068084C" w:rsidP="007D65E1">
            <w:pPr>
              <w:suppressAutoHyphens w:val="0"/>
              <w:ind w:firstLine="0"/>
              <w:jc w:val="center"/>
            </w:pPr>
            <w:r w:rsidRPr="002C0EF8">
              <w:t>ИдНом</w:t>
            </w:r>
          </w:p>
        </w:tc>
        <w:tc>
          <w:tcPr>
            <w:tcW w:w="1275" w:type="dxa"/>
            <w:tcBorders>
              <w:top w:val="nil"/>
              <w:left w:val="nil"/>
              <w:bottom w:val="single" w:sz="4" w:space="0" w:color="auto"/>
              <w:right w:val="single" w:sz="4" w:space="0" w:color="auto"/>
            </w:tcBorders>
            <w:shd w:val="clear" w:color="auto" w:fill="auto"/>
            <w:hideMark/>
          </w:tcPr>
          <w:p w14:paraId="6A0E0F27" w14:textId="77777777" w:rsidR="0068084C" w:rsidRPr="002C0EF8" w:rsidRDefault="0068084C" w:rsidP="007D65E1">
            <w:pPr>
              <w:suppressAutoHyphens w:val="0"/>
              <w:ind w:firstLine="0"/>
              <w:jc w:val="center"/>
            </w:pPr>
            <w:r w:rsidRPr="002C0EF8">
              <w:t>A</w:t>
            </w:r>
          </w:p>
        </w:tc>
        <w:tc>
          <w:tcPr>
            <w:tcW w:w="1276" w:type="dxa"/>
            <w:tcBorders>
              <w:top w:val="nil"/>
              <w:left w:val="nil"/>
              <w:bottom w:val="single" w:sz="4" w:space="0" w:color="auto"/>
              <w:right w:val="single" w:sz="4" w:space="0" w:color="auto"/>
            </w:tcBorders>
            <w:shd w:val="clear" w:color="auto" w:fill="auto"/>
            <w:hideMark/>
          </w:tcPr>
          <w:p w14:paraId="38682BE7" w14:textId="77777777" w:rsidR="0068084C" w:rsidRPr="002C0EF8" w:rsidRDefault="0068084C" w:rsidP="007D65E1">
            <w:pPr>
              <w:suppressAutoHyphens w:val="0"/>
              <w:ind w:firstLine="0"/>
              <w:jc w:val="center"/>
            </w:pPr>
            <w:r w:rsidRPr="002C0EF8">
              <w:t>T(=36)</w:t>
            </w:r>
          </w:p>
        </w:tc>
        <w:tc>
          <w:tcPr>
            <w:tcW w:w="1985" w:type="dxa"/>
            <w:tcBorders>
              <w:top w:val="nil"/>
              <w:left w:val="nil"/>
              <w:bottom w:val="single" w:sz="4" w:space="0" w:color="auto"/>
              <w:right w:val="single" w:sz="4" w:space="0" w:color="auto"/>
            </w:tcBorders>
            <w:shd w:val="clear" w:color="auto" w:fill="auto"/>
            <w:hideMark/>
          </w:tcPr>
          <w:p w14:paraId="0F690381" w14:textId="77777777" w:rsidR="0068084C" w:rsidRPr="002C0EF8" w:rsidRDefault="0068084C" w:rsidP="007D65E1">
            <w:pPr>
              <w:suppressAutoHyphens w:val="0"/>
              <w:ind w:firstLine="0"/>
              <w:jc w:val="center"/>
            </w:pPr>
            <w:r w:rsidRPr="002C0EF8">
              <w:t>О</w:t>
            </w:r>
          </w:p>
        </w:tc>
        <w:tc>
          <w:tcPr>
            <w:tcW w:w="5386" w:type="dxa"/>
            <w:tcBorders>
              <w:top w:val="nil"/>
              <w:left w:val="nil"/>
              <w:bottom w:val="single" w:sz="4" w:space="0" w:color="auto"/>
              <w:right w:val="single" w:sz="4" w:space="0" w:color="auto"/>
            </w:tcBorders>
            <w:shd w:val="clear" w:color="auto" w:fill="auto"/>
            <w:hideMark/>
          </w:tcPr>
          <w:p w14:paraId="4AB82363" w14:textId="77777777" w:rsidR="0068084C" w:rsidRPr="002C0EF8" w:rsidRDefault="0068084C" w:rsidP="007D65E1">
            <w:pPr>
              <w:suppressAutoHyphens w:val="0"/>
              <w:ind w:firstLine="0"/>
              <w:jc w:val="left"/>
            </w:pPr>
            <w:r w:rsidRPr="002C0EF8">
              <w:t>Уникальный номер адреса объекта адресации в государственном адресном реестре в виде 36-разрядного GUID</w:t>
            </w:r>
          </w:p>
        </w:tc>
      </w:tr>
      <w:tr w:rsidR="00170CEC" w:rsidRPr="002C0EF8" w14:paraId="581F5B39" w14:textId="77777777" w:rsidTr="00170CEC">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474BB947" w14:textId="77777777" w:rsidR="0068084C" w:rsidRPr="002C0EF8" w:rsidRDefault="0068084C" w:rsidP="007D65E1">
            <w:pPr>
              <w:suppressAutoHyphens w:val="0"/>
              <w:ind w:firstLine="0"/>
              <w:jc w:val="left"/>
            </w:pPr>
            <w:r w:rsidRPr="002C0EF8">
              <w:t>Почтовый индекс</w:t>
            </w:r>
          </w:p>
        </w:tc>
        <w:tc>
          <w:tcPr>
            <w:tcW w:w="1985" w:type="dxa"/>
            <w:tcBorders>
              <w:top w:val="nil"/>
              <w:left w:val="nil"/>
              <w:bottom w:val="single" w:sz="4" w:space="0" w:color="auto"/>
              <w:right w:val="single" w:sz="4" w:space="0" w:color="auto"/>
            </w:tcBorders>
            <w:shd w:val="clear" w:color="auto" w:fill="auto"/>
            <w:hideMark/>
          </w:tcPr>
          <w:p w14:paraId="3F0FBB40" w14:textId="77777777" w:rsidR="0068084C" w:rsidRPr="002C0EF8" w:rsidRDefault="0068084C" w:rsidP="007D65E1">
            <w:pPr>
              <w:suppressAutoHyphens w:val="0"/>
              <w:ind w:firstLine="0"/>
              <w:jc w:val="center"/>
            </w:pPr>
            <w:r w:rsidRPr="002C0EF8">
              <w:t>Индекс</w:t>
            </w:r>
          </w:p>
        </w:tc>
        <w:tc>
          <w:tcPr>
            <w:tcW w:w="1275" w:type="dxa"/>
            <w:tcBorders>
              <w:top w:val="nil"/>
              <w:left w:val="nil"/>
              <w:bottom w:val="single" w:sz="4" w:space="0" w:color="auto"/>
              <w:right w:val="single" w:sz="4" w:space="0" w:color="auto"/>
            </w:tcBorders>
            <w:shd w:val="clear" w:color="auto" w:fill="auto"/>
            <w:hideMark/>
          </w:tcPr>
          <w:p w14:paraId="598F53A6" w14:textId="77777777" w:rsidR="0068084C" w:rsidRPr="002C0EF8" w:rsidRDefault="0068084C" w:rsidP="007D65E1">
            <w:pPr>
              <w:suppressAutoHyphens w:val="0"/>
              <w:ind w:firstLine="0"/>
              <w:jc w:val="center"/>
            </w:pPr>
            <w:r w:rsidRPr="002C0EF8">
              <w:t>A</w:t>
            </w:r>
          </w:p>
        </w:tc>
        <w:tc>
          <w:tcPr>
            <w:tcW w:w="1276" w:type="dxa"/>
            <w:tcBorders>
              <w:top w:val="nil"/>
              <w:left w:val="nil"/>
              <w:bottom w:val="single" w:sz="4" w:space="0" w:color="auto"/>
              <w:right w:val="single" w:sz="4" w:space="0" w:color="auto"/>
            </w:tcBorders>
            <w:shd w:val="clear" w:color="auto" w:fill="auto"/>
            <w:hideMark/>
          </w:tcPr>
          <w:p w14:paraId="6A88F97E" w14:textId="77777777" w:rsidR="0068084C" w:rsidRPr="002C0EF8" w:rsidRDefault="0068084C" w:rsidP="007D65E1">
            <w:pPr>
              <w:suppressAutoHyphens w:val="0"/>
              <w:ind w:firstLine="0"/>
              <w:jc w:val="center"/>
            </w:pPr>
            <w:r w:rsidRPr="002C0EF8">
              <w:t>T(=6)</w:t>
            </w:r>
          </w:p>
        </w:tc>
        <w:tc>
          <w:tcPr>
            <w:tcW w:w="1985" w:type="dxa"/>
            <w:tcBorders>
              <w:top w:val="nil"/>
              <w:left w:val="nil"/>
              <w:bottom w:val="single" w:sz="4" w:space="0" w:color="auto"/>
              <w:right w:val="single" w:sz="4" w:space="0" w:color="auto"/>
            </w:tcBorders>
            <w:shd w:val="clear" w:color="auto" w:fill="auto"/>
            <w:hideMark/>
          </w:tcPr>
          <w:p w14:paraId="23D85016" w14:textId="77777777" w:rsidR="0068084C" w:rsidRPr="002C0EF8" w:rsidRDefault="0068084C" w:rsidP="007D65E1">
            <w:pPr>
              <w:suppressAutoHyphens w:val="0"/>
              <w:ind w:firstLine="0"/>
              <w:jc w:val="center"/>
            </w:pPr>
            <w:r w:rsidRPr="002C0EF8">
              <w:t>Н</w:t>
            </w:r>
          </w:p>
        </w:tc>
        <w:tc>
          <w:tcPr>
            <w:tcW w:w="5386" w:type="dxa"/>
            <w:tcBorders>
              <w:top w:val="nil"/>
              <w:left w:val="nil"/>
              <w:bottom w:val="single" w:sz="4" w:space="0" w:color="auto"/>
              <w:right w:val="single" w:sz="4" w:space="0" w:color="auto"/>
            </w:tcBorders>
            <w:shd w:val="clear" w:color="auto" w:fill="auto"/>
            <w:hideMark/>
          </w:tcPr>
          <w:p w14:paraId="3C851264" w14:textId="77777777" w:rsidR="0068084C" w:rsidRPr="002C0EF8" w:rsidRDefault="0068084C" w:rsidP="007D65E1">
            <w:pPr>
              <w:suppressAutoHyphens w:val="0"/>
              <w:ind w:firstLine="0"/>
              <w:jc w:val="left"/>
            </w:pPr>
            <w:r w:rsidRPr="002C0EF8">
              <w:t> </w:t>
            </w:r>
          </w:p>
        </w:tc>
      </w:tr>
      <w:tr w:rsidR="00170CEC" w:rsidRPr="002C0EF8" w14:paraId="32369904" w14:textId="77777777" w:rsidTr="00170CEC">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45FB6BD4" w14:textId="77777777" w:rsidR="0068084C" w:rsidRPr="002C0EF8" w:rsidRDefault="0068084C" w:rsidP="007D65E1">
            <w:pPr>
              <w:suppressAutoHyphens w:val="0"/>
              <w:ind w:firstLine="0"/>
              <w:jc w:val="left"/>
            </w:pPr>
            <w:r w:rsidRPr="002C0EF8">
              <w:t>Субъект Российской Федерации (код)</w:t>
            </w:r>
          </w:p>
        </w:tc>
        <w:tc>
          <w:tcPr>
            <w:tcW w:w="1985" w:type="dxa"/>
            <w:tcBorders>
              <w:top w:val="nil"/>
              <w:left w:val="nil"/>
              <w:bottom w:val="single" w:sz="4" w:space="0" w:color="auto"/>
              <w:right w:val="single" w:sz="4" w:space="0" w:color="auto"/>
            </w:tcBorders>
            <w:shd w:val="clear" w:color="auto" w:fill="auto"/>
            <w:hideMark/>
          </w:tcPr>
          <w:p w14:paraId="596480DA" w14:textId="77777777" w:rsidR="0068084C" w:rsidRPr="002C0EF8" w:rsidRDefault="0068084C" w:rsidP="007D65E1">
            <w:pPr>
              <w:suppressAutoHyphens w:val="0"/>
              <w:ind w:firstLine="0"/>
              <w:jc w:val="center"/>
            </w:pPr>
            <w:r w:rsidRPr="002C0EF8">
              <w:t>Регион</w:t>
            </w:r>
          </w:p>
        </w:tc>
        <w:tc>
          <w:tcPr>
            <w:tcW w:w="1275" w:type="dxa"/>
            <w:tcBorders>
              <w:top w:val="nil"/>
              <w:left w:val="nil"/>
              <w:bottom w:val="single" w:sz="4" w:space="0" w:color="auto"/>
              <w:right w:val="single" w:sz="4" w:space="0" w:color="auto"/>
            </w:tcBorders>
            <w:shd w:val="clear" w:color="auto" w:fill="auto"/>
            <w:hideMark/>
          </w:tcPr>
          <w:p w14:paraId="7FB0070E" w14:textId="77777777" w:rsidR="0068084C" w:rsidRPr="002C0EF8" w:rsidRDefault="0068084C" w:rsidP="007D65E1">
            <w:pPr>
              <w:suppressAutoHyphens w:val="0"/>
              <w:ind w:firstLine="0"/>
              <w:jc w:val="center"/>
            </w:pPr>
            <w:r w:rsidRPr="002C0EF8">
              <w:t>П</w:t>
            </w:r>
          </w:p>
        </w:tc>
        <w:tc>
          <w:tcPr>
            <w:tcW w:w="1276" w:type="dxa"/>
            <w:tcBorders>
              <w:top w:val="nil"/>
              <w:left w:val="nil"/>
              <w:bottom w:val="single" w:sz="4" w:space="0" w:color="auto"/>
              <w:right w:val="single" w:sz="4" w:space="0" w:color="auto"/>
            </w:tcBorders>
            <w:shd w:val="clear" w:color="auto" w:fill="auto"/>
            <w:hideMark/>
          </w:tcPr>
          <w:p w14:paraId="1F0B9874" w14:textId="77777777" w:rsidR="0068084C" w:rsidRPr="002C0EF8" w:rsidRDefault="0068084C" w:rsidP="007D65E1">
            <w:pPr>
              <w:suppressAutoHyphens w:val="0"/>
              <w:ind w:firstLine="0"/>
              <w:jc w:val="center"/>
            </w:pPr>
            <w:r w:rsidRPr="002C0EF8">
              <w:t>T(=2)</w:t>
            </w:r>
          </w:p>
        </w:tc>
        <w:tc>
          <w:tcPr>
            <w:tcW w:w="1985" w:type="dxa"/>
            <w:tcBorders>
              <w:top w:val="nil"/>
              <w:left w:val="nil"/>
              <w:bottom w:val="single" w:sz="4" w:space="0" w:color="auto"/>
              <w:right w:val="single" w:sz="4" w:space="0" w:color="auto"/>
            </w:tcBorders>
            <w:shd w:val="clear" w:color="auto" w:fill="auto"/>
            <w:hideMark/>
          </w:tcPr>
          <w:p w14:paraId="1AE45111" w14:textId="77777777" w:rsidR="0068084C" w:rsidRPr="002C0EF8" w:rsidRDefault="0068084C" w:rsidP="007D65E1">
            <w:pPr>
              <w:suppressAutoHyphens w:val="0"/>
              <w:ind w:firstLine="0"/>
              <w:jc w:val="center"/>
            </w:pPr>
            <w:r w:rsidRPr="002C0EF8">
              <w:rPr>
                <w:szCs w:val="22"/>
              </w:rPr>
              <w:t>ОК</w:t>
            </w:r>
          </w:p>
        </w:tc>
        <w:tc>
          <w:tcPr>
            <w:tcW w:w="5386" w:type="dxa"/>
            <w:tcBorders>
              <w:top w:val="nil"/>
              <w:left w:val="nil"/>
              <w:bottom w:val="single" w:sz="4" w:space="0" w:color="auto"/>
              <w:right w:val="single" w:sz="4" w:space="0" w:color="auto"/>
            </w:tcBorders>
            <w:shd w:val="clear" w:color="auto" w:fill="auto"/>
            <w:hideMark/>
          </w:tcPr>
          <w:p w14:paraId="4406B21F" w14:textId="77777777" w:rsidR="0068084C" w:rsidRPr="002C0EF8" w:rsidRDefault="0068084C" w:rsidP="007D65E1">
            <w:pPr>
              <w:ind w:firstLine="0"/>
              <w:jc w:val="left"/>
            </w:pPr>
            <w:r w:rsidRPr="002C0EF8">
              <w:t>Типовой элемент &lt;CCРФТип&gt;.</w:t>
            </w:r>
          </w:p>
          <w:p w14:paraId="4FEC2AE6" w14:textId="77777777" w:rsidR="0068084C" w:rsidRPr="002C0EF8" w:rsidRDefault="0068084C" w:rsidP="007D65E1">
            <w:pPr>
              <w:suppressAutoHyphens w:val="0"/>
              <w:ind w:firstLine="0"/>
              <w:jc w:val="left"/>
            </w:pPr>
            <w:r w:rsidRPr="002C0EF8">
              <w:t>Принимает значение в соответствии с Кодами субъектов Российской Федерации и иных территорий</w:t>
            </w:r>
          </w:p>
        </w:tc>
      </w:tr>
      <w:tr w:rsidR="00170CEC" w:rsidRPr="002C0EF8" w14:paraId="2CFE18ED" w14:textId="77777777" w:rsidTr="00170CEC">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7398F1A9" w14:textId="77777777" w:rsidR="0068084C" w:rsidRPr="002C0EF8" w:rsidRDefault="0068084C" w:rsidP="007D65E1">
            <w:pPr>
              <w:suppressAutoHyphens w:val="0"/>
              <w:ind w:firstLine="0"/>
              <w:jc w:val="left"/>
            </w:pPr>
            <w:r w:rsidRPr="002C0EF8">
              <w:t>Наименование субъекта Российской Федерации</w:t>
            </w:r>
          </w:p>
        </w:tc>
        <w:tc>
          <w:tcPr>
            <w:tcW w:w="1985" w:type="dxa"/>
            <w:tcBorders>
              <w:top w:val="nil"/>
              <w:left w:val="nil"/>
              <w:bottom w:val="single" w:sz="4" w:space="0" w:color="auto"/>
              <w:right w:val="single" w:sz="4" w:space="0" w:color="auto"/>
            </w:tcBorders>
            <w:shd w:val="clear" w:color="auto" w:fill="auto"/>
            <w:hideMark/>
          </w:tcPr>
          <w:p w14:paraId="4D7BDDF9" w14:textId="77777777" w:rsidR="0068084C" w:rsidRPr="002C0EF8" w:rsidRDefault="0068084C" w:rsidP="007D65E1">
            <w:pPr>
              <w:suppressAutoHyphens w:val="0"/>
              <w:ind w:firstLine="0"/>
              <w:jc w:val="center"/>
            </w:pPr>
            <w:r w:rsidRPr="002C0EF8">
              <w:t>НаимРегион</w:t>
            </w:r>
          </w:p>
        </w:tc>
        <w:tc>
          <w:tcPr>
            <w:tcW w:w="1275" w:type="dxa"/>
            <w:tcBorders>
              <w:top w:val="nil"/>
              <w:left w:val="nil"/>
              <w:bottom w:val="single" w:sz="4" w:space="0" w:color="auto"/>
              <w:right w:val="single" w:sz="4" w:space="0" w:color="auto"/>
            </w:tcBorders>
            <w:shd w:val="clear" w:color="auto" w:fill="auto"/>
            <w:hideMark/>
          </w:tcPr>
          <w:p w14:paraId="23FF83C8" w14:textId="77777777" w:rsidR="0068084C" w:rsidRPr="002C0EF8" w:rsidRDefault="0068084C" w:rsidP="007D65E1">
            <w:pPr>
              <w:suppressAutoHyphens w:val="0"/>
              <w:ind w:firstLine="0"/>
              <w:jc w:val="center"/>
            </w:pPr>
            <w:r w:rsidRPr="002C0EF8">
              <w:t>П</w:t>
            </w:r>
          </w:p>
        </w:tc>
        <w:tc>
          <w:tcPr>
            <w:tcW w:w="1276" w:type="dxa"/>
            <w:tcBorders>
              <w:top w:val="nil"/>
              <w:left w:val="nil"/>
              <w:bottom w:val="single" w:sz="4" w:space="0" w:color="auto"/>
              <w:right w:val="single" w:sz="4" w:space="0" w:color="auto"/>
            </w:tcBorders>
            <w:shd w:val="clear" w:color="auto" w:fill="auto"/>
            <w:hideMark/>
          </w:tcPr>
          <w:p w14:paraId="1C6F5FD5" w14:textId="77777777" w:rsidR="0068084C" w:rsidRPr="002C0EF8" w:rsidRDefault="0068084C" w:rsidP="007D65E1">
            <w:pPr>
              <w:suppressAutoHyphens w:val="0"/>
              <w:ind w:firstLine="0"/>
              <w:jc w:val="center"/>
            </w:pPr>
            <w:r w:rsidRPr="002C0EF8">
              <w:t>T(1-51)</w:t>
            </w:r>
          </w:p>
        </w:tc>
        <w:tc>
          <w:tcPr>
            <w:tcW w:w="1985" w:type="dxa"/>
            <w:tcBorders>
              <w:top w:val="nil"/>
              <w:left w:val="nil"/>
              <w:bottom w:val="single" w:sz="4" w:space="0" w:color="auto"/>
              <w:right w:val="single" w:sz="4" w:space="0" w:color="auto"/>
            </w:tcBorders>
            <w:shd w:val="clear" w:color="auto" w:fill="auto"/>
            <w:hideMark/>
          </w:tcPr>
          <w:p w14:paraId="77BC2F7D" w14:textId="77777777" w:rsidR="0068084C" w:rsidRPr="002C0EF8" w:rsidRDefault="0068084C" w:rsidP="007D65E1">
            <w:pPr>
              <w:suppressAutoHyphens w:val="0"/>
              <w:ind w:firstLine="0"/>
              <w:jc w:val="center"/>
            </w:pPr>
            <w:r w:rsidRPr="002C0EF8">
              <w:t>О</w:t>
            </w:r>
          </w:p>
        </w:tc>
        <w:tc>
          <w:tcPr>
            <w:tcW w:w="5386" w:type="dxa"/>
            <w:tcBorders>
              <w:top w:val="nil"/>
              <w:left w:val="nil"/>
              <w:bottom w:val="single" w:sz="4" w:space="0" w:color="auto"/>
              <w:right w:val="single" w:sz="4" w:space="0" w:color="auto"/>
            </w:tcBorders>
            <w:shd w:val="clear" w:color="auto" w:fill="auto"/>
            <w:hideMark/>
          </w:tcPr>
          <w:p w14:paraId="0976C8B2" w14:textId="281B6C1F" w:rsidR="0068084C" w:rsidRPr="002C0EF8" w:rsidRDefault="0068084C" w:rsidP="007D65E1">
            <w:pPr>
              <w:suppressAutoHyphens w:val="0"/>
              <w:ind w:firstLine="0"/>
              <w:jc w:val="left"/>
            </w:pPr>
            <w:r w:rsidRPr="002C0EF8">
              <w:rPr>
                <w:color w:val="000000"/>
              </w:rPr>
              <w:t xml:space="preserve">Принимает значение наименования субъекта в соответствии с Кодами </w:t>
            </w:r>
            <w:r w:rsidRPr="002F564E">
              <w:rPr>
                <w:color w:val="000000"/>
              </w:rPr>
              <w:t>субъектов Российской Федерации и иных территорий</w:t>
            </w:r>
            <w:r w:rsidR="00177E22" w:rsidRPr="002F564E">
              <w:rPr>
                <w:color w:val="000000"/>
              </w:rPr>
              <w:t>,</w:t>
            </w:r>
            <w:r w:rsidRPr="002F564E">
              <w:rPr>
                <w:color w:val="000000"/>
              </w:rPr>
              <w:t xml:space="preserve"> за</w:t>
            </w:r>
            <w:r w:rsidRPr="002C0EF8">
              <w:rPr>
                <w:color w:val="000000"/>
              </w:rPr>
              <w:t xml:space="preserve"> следующим исключением: если код субъекта Российской Федерации принимает значение, равное «99» (&lt;Регион&gt;=99), то элемент принимает значение «иные территории, включая город и космодром Байконур»</w:t>
            </w:r>
          </w:p>
        </w:tc>
      </w:tr>
      <w:tr w:rsidR="00170CEC" w:rsidRPr="002C0EF8" w14:paraId="5A7D701D" w14:textId="77777777" w:rsidTr="00170CEC">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2B0F01C8" w14:textId="77777777" w:rsidR="0068084C" w:rsidRPr="002C0EF8" w:rsidRDefault="0068084C" w:rsidP="007D65E1">
            <w:pPr>
              <w:suppressAutoHyphens w:val="0"/>
              <w:ind w:firstLine="0"/>
              <w:jc w:val="left"/>
            </w:pPr>
            <w:r w:rsidRPr="002C0EF8">
              <w:t>Муниципальный район/городской округ/внутригородская территория города федерального значения/муниципальный округ/федеральная территория</w:t>
            </w:r>
          </w:p>
        </w:tc>
        <w:tc>
          <w:tcPr>
            <w:tcW w:w="1985" w:type="dxa"/>
            <w:tcBorders>
              <w:top w:val="nil"/>
              <w:left w:val="nil"/>
              <w:bottom w:val="single" w:sz="4" w:space="0" w:color="auto"/>
              <w:right w:val="single" w:sz="4" w:space="0" w:color="auto"/>
            </w:tcBorders>
            <w:shd w:val="clear" w:color="auto" w:fill="auto"/>
            <w:hideMark/>
          </w:tcPr>
          <w:p w14:paraId="79C42CA5" w14:textId="77777777" w:rsidR="0068084C" w:rsidRPr="002C0EF8" w:rsidRDefault="0068084C" w:rsidP="007D65E1">
            <w:pPr>
              <w:suppressAutoHyphens w:val="0"/>
              <w:ind w:firstLine="0"/>
              <w:jc w:val="center"/>
            </w:pPr>
            <w:r w:rsidRPr="002C0EF8">
              <w:t>МуниципРайон</w:t>
            </w:r>
          </w:p>
        </w:tc>
        <w:tc>
          <w:tcPr>
            <w:tcW w:w="1275" w:type="dxa"/>
            <w:tcBorders>
              <w:top w:val="nil"/>
              <w:left w:val="nil"/>
              <w:bottom w:val="single" w:sz="4" w:space="0" w:color="auto"/>
              <w:right w:val="single" w:sz="4" w:space="0" w:color="auto"/>
            </w:tcBorders>
            <w:shd w:val="clear" w:color="auto" w:fill="auto"/>
            <w:hideMark/>
          </w:tcPr>
          <w:p w14:paraId="75F1B1B8" w14:textId="77777777" w:rsidR="0068084C" w:rsidRPr="002C0EF8" w:rsidRDefault="0068084C" w:rsidP="007D65E1">
            <w:pPr>
              <w:suppressAutoHyphens w:val="0"/>
              <w:ind w:firstLine="0"/>
              <w:jc w:val="center"/>
            </w:pPr>
            <w:r w:rsidRPr="002C0EF8">
              <w:t>С</w:t>
            </w:r>
          </w:p>
        </w:tc>
        <w:tc>
          <w:tcPr>
            <w:tcW w:w="1276" w:type="dxa"/>
            <w:tcBorders>
              <w:top w:val="nil"/>
              <w:left w:val="nil"/>
              <w:bottom w:val="single" w:sz="4" w:space="0" w:color="auto"/>
              <w:right w:val="single" w:sz="4" w:space="0" w:color="auto"/>
            </w:tcBorders>
            <w:shd w:val="clear" w:color="auto" w:fill="auto"/>
            <w:hideMark/>
          </w:tcPr>
          <w:p w14:paraId="543BE2BE" w14:textId="77777777" w:rsidR="0068084C" w:rsidRPr="002C0EF8" w:rsidRDefault="0068084C" w:rsidP="007D65E1">
            <w:pPr>
              <w:suppressAutoHyphens w:val="0"/>
              <w:ind w:firstLine="0"/>
              <w:jc w:val="center"/>
            </w:pPr>
            <w:r w:rsidRPr="002C0EF8">
              <w:t> </w:t>
            </w:r>
          </w:p>
        </w:tc>
        <w:tc>
          <w:tcPr>
            <w:tcW w:w="1985" w:type="dxa"/>
            <w:tcBorders>
              <w:top w:val="nil"/>
              <w:left w:val="nil"/>
              <w:bottom w:val="single" w:sz="4" w:space="0" w:color="auto"/>
              <w:right w:val="single" w:sz="4" w:space="0" w:color="auto"/>
            </w:tcBorders>
            <w:shd w:val="clear" w:color="auto" w:fill="auto"/>
            <w:hideMark/>
          </w:tcPr>
          <w:p w14:paraId="18767974" w14:textId="77777777" w:rsidR="0068084C" w:rsidRPr="002C0EF8" w:rsidRDefault="0068084C" w:rsidP="007D65E1">
            <w:pPr>
              <w:suppressAutoHyphens w:val="0"/>
              <w:ind w:firstLine="0"/>
              <w:jc w:val="center"/>
              <w:rPr>
                <w:lang w:val="en-US"/>
              </w:rPr>
            </w:pPr>
            <w:r w:rsidRPr="002C0EF8">
              <w:t>НУ</w:t>
            </w:r>
          </w:p>
        </w:tc>
        <w:tc>
          <w:tcPr>
            <w:tcW w:w="5386" w:type="dxa"/>
            <w:tcBorders>
              <w:top w:val="nil"/>
              <w:left w:val="nil"/>
              <w:bottom w:val="single" w:sz="4" w:space="0" w:color="auto"/>
              <w:right w:val="single" w:sz="4" w:space="0" w:color="auto"/>
            </w:tcBorders>
            <w:shd w:val="clear" w:color="auto" w:fill="auto"/>
            <w:hideMark/>
          </w:tcPr>
          <w:p w14:paraId="141E163C" w14:textId="77777777" w:rsidR="0068084C" w:rsidRPr="002C0EF8" w:rsidRDefault="0068084C" w:rsidP="007D65E1">
            <w:pPr>
              <w:suppressAutoHyphens w:val="0"/>
              <w:ind w:firstLine="0"/>
              <w:jc w:val="left"/>
            </w:pPr>
            <w:r w:rsidRPr="002C0EF8">
              <w:t xml:space="preserve">Типовой элемент &lt;ВидНаимКодТип&gt;. </w:t>
            </w:r>
          </w:p>
          <w:p w14:paraId="6147AD06" w14:textId="77777777" w:rsidR="0068084C" w:rsidRPr="002C0EF8" w:rsidRDefault="0068084C" w:rsidP="007D65E1">
            <w:pPr>
              <w:suppressAutoHyphens w:val="0"/>
              <w:ind w:firstLine="0"/>
              <w:jc w:val="left"/>
            </w:pPr>
            <w:r w:rsidRPr="002C0EF8">
              <w:t>Состав элемента представлен в таблице 5.35.</w:t>
            </w:r>
          </w:p>
          <w:p w14:paraId="15C5A5FC" w14:textId="77777777" w:rsidR="0068084C" w:rsidRPr="002C0EF8" w:rsidRDefault="0068084C" w:rsidP="007D65E1">
            <w:pPr>
              <w:suppressAutoHyphens w:val="0"/>
              <w:ind w:firstLine="0"/>
              <w:jc w:val="left"/>
            </w:pPr>
            <w:r w:rsidRPr="002C0EF8">
              <w:t>Элемент обязателен, если значение элемента &lt;Регион&gt; не равно 99</w:t>
            </w:r>
          </w:p>
        </w:tc>
      </w:tr>
      <w:tr w:rsidR="00170CEC" w:rsidRPr="002C0EF8" w14:paraId="55418E11" w14:textId="77777777" w:rsidTr="00170CEC">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1942F1E3" w14:textId="77777777" w:rsidR="0068084C" w:rsidRPr="002C0EF8" w:rsidRDefault="0068084C" w:rsidP="007D65E1">
            <w:pPr>
              <w:suppressAutoHyphens w:val="0"/>
              <w:ind w:firstLine="0"/>
              <w:jc w:val="left"/>
            </w:pPr>
            <w:r w:rsidRPr="002C0EF8">
              <w:t>Городское поселение/сельское поселение/межселенная территория в составе муниципального района/внутригородской район городского округа</w:t>
            </w:r>
          </w:p>
        </w:tc>
        <w:tc>
          <w:tcPr>
            <w:tcW w:w="1985" w:type="dxa"/>
            <w:tcBorders>
              <w:top w:val="nil"/>
              <w:left w:val="nil"/>
              <w:bottom w:val="single" w:sz="4" w:space="0" w:color="auto"/>
              <w:right w:val="single" w:sz="4" w:space="0" w:color="auto"/>
            </w:tcBorders>
            <w:shd w:val="clear" w:color="auto" w:fill="auto"/>
            <w:hideMark/>
          </w:tcPr>
          <w:p w14:paraId="384653C7" w14:textId="77777777" w:rsidR="0068084C" w:rsidRPr="002C0EF8" w:rsidRDefault="0068084C" w:rsidP="00170CEC">
            <w:pPr>
              <w:suppressAutoHyphens w:val="0"/>
              <w:ind w:left="-108" w:right="-108" w:firstLine="0"/>
              <w:jc w:val="center"/>
            </w:pPr>
            <w:r w:rsidRPr="002C0EF8">
              <w:t>ГородСелПоселен</w:t>
            </w:r>
          </w:p>
        </w:tc>
        <w:tc>
          <w:tcPr>
            <w:tcW w:w="1275" w:type="dxa"/>
            <w:tcBorders>
              <w:top w:val="nil"/>
              <w:left w:val="nil"/>
              <w:bottom w:val="single" w:sz="4" w:space="0" w:color="auto"/>
              <w:right w:val="single" w:sz="4" w:space="0" w:color="auto"/>
            </w:tcBorders>
            <w:shd w:val="clear" w:color="auto" w:fill="auto"/>
            <w:hideMark/>
          </w:tcPr>
          <w:p w14:paraId="7D08C99D" w14:textId="77777777" w:rsidR="0068084C" w:rsidRPr="002C0EF8" w:rsidRDefault="0068084C" w:rsidP="007D65E1">
            <w:pPr>
              <w:suppressAutoHyphens w:val="0"/>
              <w:ind w:firstLine="0"/>
              <w:jc w:val="center"/>
            </w:pPr>
            <w:r w:rsidRPr="002C0EF8">
              <w:t>С</w:t>
            </w:r>
          </w:p>
        </w:tc>
        <w:tc>
          <w:tcPr>
            <w:tcW w:w="1276" w:type="dxa"/>
            <w:tcBorders>
              <w:top w:val="nil"/>
              <w:left w:val="nil"/>
              <w:bottom w:val="single" w:sz="4" w:space="0" w:color="auto"/>
              <w:right w:val="single" w:sz="4" w:space="0" w:color="auto"/>
            </w:tcBorders>
            <w:shd w:val="clear" w:color="auto" w:fill="auto"/>
            <w:hideMark/>
          </w:tcPr>
          <w:p w14:paraId="552B8172" w14:textId="77777777" w:rsidR="0068084C" w:rsidRPr="002C0EF8" w:rsidRDefault="0068084C" w:rsidP="007D65E1">
            <w:pPr>
              <w:suppressAutoHyphens w:val="0"/>
              <w:ind w:firstLine="0"/>
              <w:jc w:val="center"/>
            </w:pPr>
            <w:r w:rsidRPr="002C0EF8">
              <w:t> </w:t>
            </w:r>
          </w:p>
        </w:tc>
        <w:tc>
          <w:tcPr>
            <w:tcW w:w="1985" w:type="dxa"/>
            <w:tcBorders>
              <w:top w:val="nil"/>
              <w:left w:val="nil"/>
              <w:bottom w:val="single" w:sz="4" w:space="0" w:color="auto"/>
              <w:right w:val="single" w:sz="4" w:space="0" w:color="auto"/>
            </w:tcBorders>
            <w:shd w:val="clear" w:color="auto" w:fill="auto"/>
            <w:hideMark/>
          </w:tcPr>
          <w:p w14:paraId="0111E489" w14:textId="77777777" w:rsidR="0068084C" w:rsidRPr="002C0EF8" w:rsidRDefault="0068084C" w:rsidP="007D65E1">
            <w:pPr>
              <w:suppressAutoHyphens w:val="0"/>
              <w:ind w:firstLine="0"/>
              <w:jc w:val="center"/>
            </w:pPr>
            <w:r w:rsidRPr="002C0EF8">
              <w:t>Н</w:t>
            </w:r>
          </w:p>
        </w:tc>
        <w:tc>
          <w:tcPr>
            <w:tcW w:w="5386" w:type="dxa"/>
            <w:tcBorders>
              <w:top w:val="nil"/>
              <w:left w:val="nil"/>
              <w:bottom w:val="single" w:sz="4" w:space="0" w:color="auto"/>
              <w:right w:val="single" w:sz="4" w:space="0" w:color="auto"/>
            </w:tcBorders>
            <w:shd w:val="clear" w:color="auto" w:fill="auto"/>
            <w:hideMark/>
          </w:tcPr>
          <w:p w14:paraId="26790163" w14:textId="77777777" w:rsidR="0068084C" w:rsidRPr="002C0EF8" w:rsidRDefault="0068084C" w:rsidP="007D65E1">
            <w:pPr>
              <w:suppressAutoHyphens w:val="0"/>
              <w:ind w:firstLine="0"/>
              <w:jc w:val="left"/>
            </w:pPr>
            <w:r w:rsidRPr="002C0EF8">
              <w:t xml:space="preserve">Типовой элемент &lt;ВидНаимКодТип&gt;. </w:t>
            </w:r>
          </w:p>
          <w:p w14:paraId="0B36ED7D" w14:textId="77777777" w:rsidR="0068084C" w:rsidRPr="002C0EF8" w:rsidRDefault="0068084C" w:rsidP="007D65E1">
            <w:pPr>
              <w:suppressAutoHyphens w:val="0"/>
              <w:ind w:firstLine="0"/>
              <w:jc w:val="left"/>
            </w:pPr>
            <w:r w:rsidRPr="002C0EF8">
              <w:t xml:space="preserve">Состав элемента представлен в таблице 5.35 </w:t>
            </w:r>
          </w:p>
        </w:tc>
      </w:tr>
      <w:tr w:rsidR="00170CEC" w:rsidRPr="002C0EF8" w14:paraId="1DD26A60" w14:textId="77777777" w:rsidTr="00170CEC">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4EF40677" w14:textId="77777777" w:rsidR="0068084C" w:rsidRPr="002C0EF8" w:rsidRDefault="0068084C" w:rsidP="007D65E1">
            <w:pPr>
              <w:suppressAutoHyphens w:val="0"/>
              <w:ind w:firstLine="0"/>
              <w:jc w:val="left"/>
            </w:pPr>
            <w:r w:rsidRPr="002C0EF8">
              <w:t>Населенный пункт (город, деревня, село и прочее)</w:t>
            </w:r>
          </w:p>
        </w:tc>
        <w:tc>
          <w:tcPr>
            <w:tcW w:w="1985" w:type="dxa"/>
            <w:tcBorders>
              <w:top w:val="nil"/>
              <w:left w:val="nil"/>
              <w:bottom w:val="single" w:sz="4" w:space="0" w:color="auto"/>
              <w:right w:val="single" w:sz="4" w:space="0" w:color="auto"/>
            </w:tcBorders>
            <w:shd w:val="clear" w:color="auto" w:fill="auto"/>
            <w:hideMark/>
          </w:tcPr>
          <w:p w14:paraId="02A8F520" w14:textId="77777777" w:rsidR="0068084C" w:rsidRPr="002C0EF8" w:rsidRDefault="0068084C" w:rsidP="007D65E1">
            <w:pPr>
              <w:suppressAutoHyphens w:val="0"/>
              <w:ind w:firstLine="0"/>
              <w:jc w:val="center"/>
            </w:pPr>
            <w:r w:rsidRPr="002C0EF8">
              <w:t>НаселенПункт</w:t>
            </w:r>
          </w:p>
        </w:tc>
        <w:tc>
          <w:tcPr>
            <w:tcW w:w="1275" w:type="dxa"/>
            <w:tcBorders>
              <w:top w:val="nil"/>
              <w:left w:val="nil"/>
              <w:bottom w:val="single" w:sz="4" w:space="0" w:color="auto"/>
              <w:right w:val="single" w:sz="4" w:space="0" w:color="auto"/>
            </w:tcBorders>
            <w:shd w:val="clear" w:color="auto" w:fill="auto"/>
            <w:hideMark/>
          </w:tcPr>
          <w:p w14:paraId="26D083B3" w14:textId="77777777" w:rsidR="0068084C" w:rsidRPr="002C0EF8" w:rsidRDefault="0068084C" w:rsidP="007D65E1">
            <w:pPr>
              <w:suppressAutoHyphens w:val="0"/>
              <w:ind w:firstLine="0"/>
              <w:jc w:val="center"/>
            </w:pPr>
            <w:r w:rsidRPr="002C0EF8">
              <w:t>С</w:t>
            </w:r>
          </w:p>
        </w:tc>
        <w:tc>
          <w:tcPr>
            <w:tcW w:w="1276" w:type="dxa"/>
            <w:tcBorders>
              <w:top w:val="nil"/>
              <w:left w:val="nil"/>
              <w:bottom w:val="single" w:sz="4" w:space="0" w:color="auto"/>
              <w:right w:val="single" w:sz="4" w:space="0" w:color="auto"/>
            </w:tcBorders>
            <w:shd w:val="clear" w:color="auto" w:fill="auto"/>
            <w:hideMark/>
          </w:tcPr>
          <w:p w14:paraId="285930EA" w14:textId="77777777" w:rsidR="0068084C" w:rsidRPr="002C0EF8" w:rsidRDefault="0068084C" w:rsidP="007D65E1">
            <w:pPr>
              <w:suppressAutoHyphens w:val="0"/>
              <w:ind w:firstLine="0"/>
              <w:jc w:val="center"/>
            </w:pPr>
            <w:r w:rsidRPr="002C0EF8">
              <w:t> </w:t>
            </w:r>
          </w:p>
        </w:tc>
        <w:tc>
          <w:tcPr>
            <w:tcW w:w="1985" w:type="dxa"/>
            <w:tcBorders>
              <w:top w:val="nil"/>
              <w:left w:val="nil"/>
              <w:bottom w:val="single" w:sz="4" w:space="0" w:color="auto"/>
              <w:right w:val="single" w:sz="4" w:space="0" w:color="auto"/>
            </w:tcBorders>
            <w:shd w:val="clear" w:color="auto" w:fill="auto"/>
            <w:hideMark/>
          </w:tcPr>
          <w:p w14:paraId="00B6450C" w14:textId="77777777" w:rsidR="0068084C" w:rsidRPr="002C0EF8" w:rsidRDefault="0068084C" w:rsidP="007D65E1">
            <w:pPr>
              <w:suppressAutoHyphens w:val="0"/>
              <w:ind w:firstLine="0"/>
              <w:jc w:val="center"/>
            </w:pPr>
            <w:r w:rsidRPr="002C0EF8">
              <w:t>Н</w:t>
            </w:r>
          </w:p>
        </w:tc>
        <w:tc>
          <w:tcPr>
            <w:tcW w:w="5386" w:type="dxa"/>
            <w:tcBorders>
              <w:top w:val="nil"/>
              <w:left w:val="nil"/>
              <w:bottom w:val="single" w:sz="4" w:space="0" w:color="auto"/>
              <w:right w:val="single" w:sz="4" w:space="0" w:color="auto"/>
            </w:tcBorders>
            <w:shd w:val="clear" w:color="auto" w:fill="auto"/>
            <w:hideMark/>
          </w:tcPr>
          <w:p w14:paraId="6B838E23" w14:textId="77777777" w:rsidR="0068084C" w:rsidRPr="002C0EF8" w:rsidRDefault="0068084C" w:rsidP="007D65E1">
            <w:pPr>
              <w:suppressAutoHyphens w:val="0"/>
              <w:ind w:firstLine="0"/>
              <w:jc w:val="left"/>
            </w:pPr>
            <w:r w:rsidRPr="002C0EF8">
              <w:t xml:space="preserve">Типовой элемент &lt;ВидНаимТип&gt;. </w:t>
            </w:r>
          </w:p>
          <w:p w14:paraId="30F0B812" w14:textId="77777777" w:rsidR="0068084C" w:rsidRPr="002C0EF8" w:rsidRDefault="0068084C" w:rsidP="007D65E1">
            <w:pPr>
              <w:suppressAutoHyphens w:val="0"/>
              <w:ind w:firstLine="0"/>
              <w:jc w:val="left"/>
            </w:pPr>
            <w:r w:rsidRPr="002C0EF8">
              <w:t xml:space="preserve">Состав элемента представлен в таблице 5.36 </w:t>
            </w:r>
          </w:p>
        </w:tc>
      </w:tr>
      <w:tr w:rsidR="00170CEC" w:rsidRPr="002C0EF8" w14:paraId="75D16D32" w14:textId="77777777" w:rsidTr="00170CEC">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2C47A491" w14:textId="77777777" w:rsidR="0068084C" w:rsidRPr="002C0EF8" w:rsidRDefault="0068084C" w:rsidP="007D65E1">
            <w:pPr>
              <w:suppressAutoHyphens w:val="0"/>
              <w:ind w:firstLine="0"/>
              <w:jc w:val="left"/>
            </w:pPr>
            <w:r w:rsidRPr="002C0EF8">
              <w:t>Элемент планировочной структуры</w:t>
            </w:r>
          </w:p>
        </w:tc>
        <w:tc>
          <w:tcPr>
            <w:tcW w:w="1985" w:type="dxa"/>
            <w:tcBorders>
              <w:top w:val="nil"/>
              <w:left w:val="nil"/>
              <w:bottom w:val="single" w:sz="4" w:space="0" w:color="auto"/>
              <w:right w:val="single" w:sz="4" w:space="0" w:color="auto"/>
            </w:tcBorders>
            <w:shd w:val="clear" w:color="auto" w:fill="auto"/>
            <w:hideMark/>
          </w:tcPr>
          <w:p w14:paraId="53811149" w14:textId="77777777" w:rsidR="0068084C" w:rsidRPr="002C0EF8" w:rsidRDefault="0068084C" w:rsidP="00170CEC">
            <w:pPr>
              <w:suppressAutoHyphens w:val="0"/>
              <w:ind w:left="-108" w:right="-108" w:firstLine="0"/>
              <w:jc w:val="center"/>
            </w:pPr>
            <w:r w:rsidRPr="002C0EF8">
              <w:t>ЭлПланСтруктур</w:t>
            </w:r>
          </w:p>
        </w:tc>
        <w:tc>
          <w:tcPr>
            <w:tcW w:w="1275" w:type="dxa"/>
            <w:tcBorders>
              <w:top w:val="nil"/>
              <w:left w:val="nil"/>
              <w:bottom w:val="single" w:sz="4" w:space="0" w:color="auto"/>
              <w:right w:val="single" w:sz="4" w:space="0" w:color="auto"/>
            </w:tcBorders>
            <w:shd w:val="clear" w:color="auto" w:fill="auto"/>
            <w:hideMark/>
          </w:tcPr>
          <w:p w14:paraId="198109B8" w14:textId="77777777" w:rsidR="0068084C" w:rsidRPr="002C0EF8" w:rsidRDefault="0068084C" w:rsidP="007D65E1">
            <w:pPr>
              <w:suppressAutoHyphens w:val="0"/>
              <w:ind w:firstLine="0"/>
              <w:jc w:val="center"/>
            </w:pPr>
            <w:r w:rsidRPr="002C0EF8">
              <w:t>С</w:t>
            </w:r>
          </w:p>
        </w:tc>
        <w:tc>
          <w:tcPr>
            <w:tcW w:w="1276" w:type="dxa"/>
            <w:tcBorders>
              <w:top w:val="nil"/>
              <w:left w:val="nil"/>
              <w:bottom w:val="single" w:sz="4" w:space="0" w:color="auto"/>
              <w:right w:val="single" w:sz="4" w:space="0" w:color="auto"/>
            </w:tcBorders>
            <w:shd w:val="clear" w:color="auto" w:fill="auto"/>
            <w:hideMark/>
          </w:tcPr>
          <w:p w14:paraId="065E966A" w14:textId="77777777" w:rsidR="0068084C" w:rsidRPr="002C0EF8" w:rsidRDefault="0068084C" w:rsidP="007D65E1">
            <w:pPr>
              <w:suppressAutoHyphens w:val="0"/>
              <w:ind w:firstLine="0"/>
              <w:jc w:val="center"/>
            </w:pPr>
            <w:r w:rsidRPr="002C0EF8">
              <w:t> </w:t>
            </w:r>
          </w:p>
        </w:tc>
        <w:tc>
          <w:tcPr>
            <w:tcW w:w="1985" w:type="dxa"/>
            <w:tcBorders>
              <w:top w:val="nil"/>
              <w:left w:val="nil"/>
              <w:bottom w:val="single" w:sz="4" w:space="0" w:color="auto"/>
              <w:right w:val="single" w:sz="4" w:space="0" w:color="auto"/>
            </w:tcBorders>
            <w:shd w:val="clear" w:color="auto" w:fill="auto"/>
            <w:hideMark/>
          </w:tcPr>
          <w:p w14:paraId="75BD0751" w14:textId="77777777" w:rsidR="0068084C" w:rsidRPr="002C0EF8" w:rsidRDefault="0068084C" w:rsidP="007D65E1">
            <w:pPr>
              <w:suppressAutoHyphens w:val="0"/>
              <w:ind w:firstLine="0"/>
              <w:jc w:val="center"/>
            </w:pPr>
            <w:r w:rsidRPr="002C0EF8">
              <w:t>Н</w:t>
            </w:r>
          </w:p>
        </w:tc>
        <w:tc>
          <w:tcPr>
            <w:tcW w:w="5386" w:type="dxa"/>
            <w:tcBorders>
              <w:top w:val="nil"/>
              <w:left w:val="nil"/>
              <w:bottom w:val="single" w:sz="4" w:space="0" w:color="auto"/>
              <w:right w:val="single" w:sz="4" w:space="0" w:color="auto"/>
            </w:tcBorders>
            <w:shd w:val="clear" w:color="auto" w:fill="auto"/>
            <w:hideMark/>
          </w:tcPr>
          <w:p w14:paraId="6FCEB212" w14:textId="77777777" w:rsidR="0068084C" w:rsidRPr="002C0EF8" w:rsidRDefault="0068084C" w:rsidP="007D65E1">
            <w:pPr>
              <w:suppressAutoHyphens w:val="0"/>
              <w:ind w:firstLine="0"/>
              <w:jc w:val="left"/>
            </w:pPr>
            <w:r w:rsidRPr="002C0EF8">
              <w:t xml:space="preserve">Типовой элемент &lt;ТипНаимТип&gt;. </w:t>
            </w:r>
          </w:p>
          <w:p w14:paraId="67926249" w14:textId="77777777" w:rsidR="0068084C" w:rsidRPr="002C0EF8" w:rsidRDefault="0068084C" w:rsidP="007D65E1">
            <w:pPr>
              <w:suppressAutoHyphens w:val="0"/>
              <w:ind w:firstLine="0"/>
              <w:jc w:val="left"/>
            </w:pPr>
            <w:r w:rsidRPr="002C0EF8">
              <w:t xml:space="preserve">Состав элемента представлен в таблице 5.37 </w:t>
            </w:r>
          </w:p>
        </w:tc>
      </w:tr>
      <w:tr w:rsidR="00170CEC" w:rsidRPr="002C0EF8" w14:paraId="21CA5CA3" w14:textId="77777777" w:rsidTr="00170CEC">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7E571FD4" w14:textId="77777777" w:rsidR="0068084C" w:rsidRPr="002C0EF8" w:rsidRDefault="0068084C" w:rsidP="007D65E1">
            <w:pPr>
              <w:suppressAutoHyphens w:val="0"/>
              <w:ind w:firstLine="0"/>
              <w:jc w:val="left"/>
            </w:pPr>
            <w:r w:rsidRPr="002C0EF8">
              <w:t>Элемент улично-дорожной сети</w:t>
            </w:r>
          </w:p>
        </w:tc>
        <w:tc>
          <w:tcPr>
            <w:tcW w:w="1985" w:type="dxa"/>
            <w:tcBorders>
              <w:top w:val="nil"/>
              <w:left w:val="nil"/>
              <w:bottom w:val="single" w:sz="4" w:space="0" w:color="auto"/>
              <w:right w:val="single" w:sz="4" w:space="0" w:color="auto"/>
            </w:tcBorders>
            <w:shd w:val="clear" w:color="auto" w:fill="auto"/>
            <w:hideMark/>
          </w:tcPr>
          <w:p w14:paraId="6F6D1434" w14:textId="77777777" w:rsidR="0068084C" w:rsidRPr="002C0EF8" w:rsidRDefault="0068084C" w:rsidP="007D65E1">
            <w:pPr>
              <w:suppressAutoHyphens w:val="0"/>
              <w:ind w:firstLine="0"/>
              <w:jc w:val="center"/>
            </w:pPr>
            <w:r w:rsidRPr="002C0EF8">
              <w:t>ЭлУлДорСети</w:t>
            </w:r>
          </w:p>
        </w:tc>
        <w:tc>
          <w:tcPr>
            <w:tcW w:w="1275" w:type="dxa"/>
            <w:tcBorders>
              <w:top w:val="nil"/>
              <w:left w:val="nil"/>
              <w:bottom w:val="single" w:sz="4" w:space="0" w:color="auto"/>
              <w:right w:val="single" w:sz="4" w:space="0" w:color="auto"/>
            </w:tcBorders>
            <w:shd w:val="clear" w:color="auto" w:fill="auto"/>
            <w:hideMark/>
          </w:tcPr>
          <w:p w14:paraId="46AD0966" w14:textId="77777777" w:rsidR="0068084C" w:rsidRPr="002C0EF8" w:rsidRDefault="0068084C" w:rsidP="007D65E1">
            <w:pPr>
              <w:suppressAutoHyphens w:val="0"/>
              <w:ind w:firstLine="0"/>
              <w:jc w:val="center"/>
            </w:pPr>
            <w:r w:rsidRPr="002C0EF8">
              <w:t>С</w:t>
            </w:r>
          </w:p>
        </w:tc>
        <w:tc>
          <w:tcPr>
            <w:tcW w:w="1276" w:type="dxa"/>
            <w:tcBorders>
              <w:top w:val="nil"/>
              <w:left w:val="nil"/>
              <w:bottom w:val="single" w:sz="4" w:space="0" w:color="auto"/>
              <w:right w:val="single" w:sz="4" w:space="0" w:color="auto"/>
            </w:tcBorders>
            <w:shd w:val="clear" w:color="auto" w:fill="auto"/>
            <w:hideMark/>
          </w:tcPr>
          <w:p w14:paraId="774E674B" w14:textId="77777777" w:rsidR="0068084C" w:rsidRPr="002C0EF8" w:rsidRDefault="0068084C" w:rsidP="007D65E1">
            <w:pPr>
              <w:suppressAutoHyphens w:val="0"/>
              <w:ind w:firstLine="0"/>
              <w:jc w:val="center"/>
            </w:pPr>
            <w:r w:rsidRPr="002C0EF8">
              <w:t> </w:t>
            </w:r>
          </w:p>
        </w:tc>
        <w:tc>
          <w:tcPr>
            <w:tcW w:w="1985" w:type="dxa"/>
            <w:tcBorders>
              <w:top w:val="nil"/>
              <w:left w:val="nil"/>
              <w:bottom w:val="single" w:sz="4" w:space="0" w:color="auto"/>
              <w:right w:val="single" w:sz="4" w:space="0" w:color="auto"/>
            </w:tcBorders>
            <w:shd w:val="clear" w:color="auto" w:fill="auto"/>
            <w:hideMark/>
          </w:tcPr>
          <w:p w14:paraId="15DD8EE7" w14:textId="77777777" w:rsidR="0068084C" w:rsidRPr="002C0EF8" w:rsidRDefault="0068084C" w:rsidP="007D65E1">
            <w:pPr>
              <w:suppressAutoHyphens w:val="0"/>
              <w:ind w:firstLine="0"/>
              <w:jc w:val="center"/>
            </w:pPr>
            <w:r w:rsidRPr="002C0EF8">
              <w:t>Н</w:t>
            </w:r>
          </w:p>
        </w:tc>
        <w:tc>
          <w:tcPr>
            <w:tcW w:w="5386" w:type="dxa"/>
            <w:tcBorders>
              <w:top w:val="nil"/>
              <w:left w:val="nil"/>
              <w:bottom w:val="single" w:sz="4" w:space="0" w:color="auto"/>
              <w:right w:val="single" w:sz="4" w:space="0" w:color="auto"/>
            </w:tcBorders>
            <w:shd w:val="clear" w:color="auto" w:fill="auto"/>
            <w:hideMark/>
          </w:tcPr>
          <w:p w14:paraId="6FBFE1B2" w14:textId="77777777" w:rsidR="0068084C" w:rsidRPr="002C0EF8" w:rsidRDefault="0068084C" w:rsidP="007D65E1">
            <w:pPr>
              <w:suppressAutoHyphens w:val="0"/>
              <w:ind w:firstLine="0"/>
              <w:jc w:val="left"/>
            </w:pPr>
            <w:r w:rsidRPr="002C0EF8">
              <w:t xml:space="preserve">Типовой элемент &lt;ТипНаимТип&gt;. </w:t>
            </w:r>
          </w:p>
          <w:p w14:paraId="2F426932" w14:textId="77777777" w:rsidR="0068084C" w:rsidRPr="002C0EF8" w:rsidRDefault="0068084C" w:rsidP="007D65E1">
            <w:pPr>
              <w:suppressAutoHyphens w:val="0"/>
              <w:ind w:firstLine="0"/>
              <w:jc w:val="left"/>
            </w:pPr>
            <w:r w:rsidRPr="002C0EF8">
              <w:t xml:space="preserve">Состав элемента представлен в таблице 5.37 </w:t>
            </w:r>
          </w:p>
        </w:tc>
      </w:tr>
      <w:tr w:rsidR="00170CEC" w:rsidRPr="002C0EF8" w14:paraId="21CCC614" w14:textId="77777777" w:rsidTr="00170CEC">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6B5098E7" w14:textId="77777777" w:rsidR="0068084C" w:rsidRPr="002C0EF8" w:rsidRDefault="0068084C" w:rsidP="007D65E1">
            <w:pPr>
              <w:suppressAutoHyphens w:val="0"/>
              <w:ind w:firstLine="0"/>
              <w:jc w:val="left"/>
            </w:pPr>
            <w:r w:rsidRPr="002C0EF8">
              <w:t>Земельный участок (номер)</w:t>
            </w:r>
          </w:p>
        </w:tc>
        <w:tc>
          <w:tcPr>
            <w:tcW w:w="1985" w:type="dxa"/>
            <w:tcBorders>
              <w:top w:val="nil"/>
              <w:left w:val="nil"/>
              <w:bottom w:val="single" w:sz="4" w:space="0" w:color="auto"/>
              <w:right w:val="single" w:sz="4" w:space="0" w:color="auto"/>
            </w:tcBorders>
            <w:shd w:val="clear" w:color="auto" w:fill="auto"/>
            <w:hideMark/>
          </w:tcPr>
          <w:p w14:paraId="0E06BEE5" w14:textId="77777777" w:rsidR="0068084C" w:rsidRPr="002C0EF8" w:rsidRDefault="0068084C" w:rsidP="007D65E1">
            <w:pPr>
              <w:suppressAutoHyphens w:val="0"/>
              <w:ind w:firstLine="0"/>
              <w:jc w:val="center"/>
            </w:pPr>
            <w:r w:rsidRPr="002C0EF8">
              <w:t>ЗемелУчасток</w:t>
            </w:r>
          </w:p>
        </w:tc>
        <w:tc>
          <w:tcPr>
            <w:tcW w:w="1275" w:type="dxa"/>
            <w:tcBorders>
              <w:top w:val="nil"/>
              <w:left w:val="nil"/>
              <w:bottom w:val="single" w:sz="4" w:space="0" w:color="auto"/>
              <w:right w:val="single" w:sz="4" w:space="0" w:color="auto"/>
            </w:tcBorders>
            <w:shd w:val="clear" w:color="auto" w:fill="auto"/>
            <w:hideMark/>
          </w:tcPr>
          <w:p w14:paraId="33D61D1A" w14:textId="77777777" w:rsidR="0068084C" w:rsidRPr="002C0EF8" w:rsidRDefault="0068084C" w:rsidP="007D65E1">
            <w:pPr>
              <w:suppressAutoHyphens w:val="0"/>
              <w:ind w:firstLine="0"/>
              <w:jc w:val="center"/>
            </w:pPr>
            <w:r w:rsidRPr="002C0EF8">
              <w:t>П</w:t>
            </w:r>
          </w:p>
        </w:tc>
        <w:tc>
          <w:tcPr>
            <w:tcW w:w="1276" w:type="dxa"/>
            <w:tcBorders>
              <w:top w:val="nil"/>
              <w:left w:val="nil"/>
              <w:bottom w:val="single" w:sz="4" w:space="0" w:color="auto"/>
              <w:right w:val="single" w:sz="4" w:space="0" w:color="auto"/>
            </w:tcBorders>
            <w:shd w:val="clear" w:color="auto" w:fill="auto"/>
            <w:hideMark/>
          </w:tcPr>
          <w:p w14:paraId="382733FB" w14:textId="77777777" w:rsidR="0068084C" w:rsidRPr="002C0EF8" w:rsidRDefault="0068084C" w:rsidP="007D65E1">
            <w:pPr>
              <w:suppressAutoHyphens w:val="0"/>
              <w:ind w:firstLine="0"/>
              <w:jc w:val="center"/>
            </w:pPr>
            <w:r w:rsidRPr="002C0EF8">
              <w:t>T(1-50)</w:t>
            </w:r>
          </w:p>
        </w:tc>
        <w:tc>
          <w:tcPr>
            <w:tcW w:w="1985" w:type="dxa"/>
            <w:tcBorders>
              <w:top w:val="nil"/>
              <w:left w:val="nil"/>
              <w:bottom w:val="single" w:sz="4" w:space="0" w:color="auto"/>
              <w:right w:val="single" w:sz="4" w:space="0" w:color="auto"/>
            </w:tcBorders>
            <w:shd w:val="clear" w:color="auto" w:fill="auto"/>
            <w:hideMark/>
          </w:tcPr>
          <w:p w14:paraId="5301ED3D" w14:textId="77777777" w:rsidR="0068084C" w:rsidRPr="002C0EF8" w:rsidRDefault="0068084C" w:rsidP="007D65E1">
            <w:pPr>
              <w:suppressAutoHyphens w:val="0"/>
              <w:ind w:firstLine="0"/>
              <w:jc w:val="center"/>
            </w:pPr>
            <w:r w:rsidRPr="002C0EF8">
              <w:t>Н</w:t>
            </w:r>
          </w:p>
        </w:tc>
        <w:tc>
          <w:tcPr>
            <w:tcW w:w="5386" w:type="dxa"/>
            <w:tcBorders>
              <w:top w:val="nil"/>
              <w:left w:val="nil"/>
              <w:bottom w:val="single" w:sz="4" w:space="0" w:color="auto"/>
              <w:right w:val="single" w:sz="4" w:space="0" w:color="auto"/>
            </w:tcBorders>
            <w:shd w:val="clear" w:color="auto" w:fill="auto"/>
            <w:hideMark/>
          </w:tcPr>
          <w:p w14:paraId="0BF71AD3" w14:textId="77777777" w:rsidR="0068084C" w:rsidRPr="002C0EF8" w:rsidRDefault="0068084C" w:rsidP="007D65E1">
            <w:pPr>
              <w:suppressAutoHyphens w:val="0"/>
              <w:ind w:firstLine="0"/>
              <w:jc w:val="left"/>
            </w:pPr>
            <w:r w:rsidRPr="002C0EF8">
              <w:t> </w:t>
            </w:r>
          </w:p>
        </w:tc>
      </w:tr>
      <w:tr w:rsidR="00170CEC" w:rsidRPr="002C0EF8" w14:paraId="7391FF15" w14:textId="77777777" w:rsidTr="00170CEC">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47D7B44C" w14:textId="77777777" w:rsidR="0068084C" w:rsidRPr="002C0EF8" w:rsidRDefault="0068084C" w:rsidP="007D65E1">
            <w:pPr>
              <w:suppressAutoHyphens w:val="0"/>
              <w:ind w:firstLine="0"/>
              <w:jc w:val="left"/>
            </w:pPr>
            <w:r w:rsidRPr="002C0EF8">
              <w:t>Здание/сооружение/объект незавершенного строительства</w:t>
            </w:r>
          </w:p>
        </w:tc>
        <w:tc>
          <w:tcPr>
            <w:tcW w:w="1985" w:type="dxa"/>
            <w:tcBorders>
              <w:top w:val="nil"/>
              <w:left w:val="nil"/>
              <w:bottom w:val="single" w:sz="4" w:space="0" w:color="auto"/>
              <w:right w:val="single" w:sz="4" w:space="0" w:color="auto"/>
            </w:tcBorders>
            <w:shd w:val="clear" w:color="auto" w:fill="auto"/>
            <w:hideMark/>
          </w:tcPr>
          <w:p w14:paraId="392CA8F1" w14:textId="77777777" w:rsidR="0068084C" w:rsidRPr="002C0EF8" w:rsidRDefault="0068084C" w:rsidP="007D65E1">
            <w:pPr>
              <w:suppressAutoHyphens w:val="0"/>
              <w:ind w:firstLine="0"/>
              <w:jc w:val="center"/>
            </w:pPr>
            <w:r w:rsidRPr="002C0EF8">
              <w:t>Здание</w:t>
            </w:r>
          </w:p>
        </w:tc>
        <w:tc>
          <w:tcPr>
            <w:tcW w:w="1275" w:type="dxa"/>
            <w:tcBorders>
              <w:top w:val="nil"/>
              <w:left w:val="nil"/>
              <w:bottom w:val="single" w:sz="4" w:space="0" w:color="auto"/>
              <w:right w:val="single" w:sz="4" w:space="0" w:color="auto"/>
            </w:tcBorders>
            <w:shd w:val="clear" w:color="auto" w:fill="auto"/>
            <w:hideMark/>
          </w:tcPr>
          <w:p w14:paraId="0159FD85" w14:textId="77777777" w:rsidR="0068084C" w:rsidRPr="002C0EF8" w:rsidRDefault="0068084C" w:rsidP="007D65E1">
            <w:pPr>
              <w:suppressAutoHyphens w:val="0"/>
              <w:ind w:firstLine="0"/>
              <w:jc w:val="center"/>
            </w:pPr>
            <w:r w:rsidRPr="002C0EF8">
              <w:t>С</w:t>
            </w:r>
          </w:p>
        </w:tc>
        <w:tc>
          <w:tcPr>
            <w:tcW w:w="1276" w:type="dxa"/>
            <w:tcBorders>
              <w:top w:val="nil"/>
              <w:left w:val="nil"/>
              <w:bottom w:val="single" w:sz="4" w:space="0" w:color="auto"/>
              <w:right w:val="single" w:sz="4" w:space="0" w:color="auto"/>
            </w:tcBorders>
            <w:shd w:val="clear" w:color="auto" w:fill="auto"/>
            <w:hideMark/>
          </w:tcPr>
          <w:p w14:paraId="745F943B" w14:textId="77777777" w:rsidR="0068084C" w:rsidRPr="002C0EF8" w:rsidRDefault="0068084C" w:rsidP="007D65E1">
            <w:pPr>
              <w:suppressAutoHyphens w:val="0"/>
              <w:ind w:firstLine="0"/>
              <w:jc w:val="center"/>
            </w:pPr>
            <w:r w:rsidRPr="002C0EF8">
              <w:t> </w:t>
            </w:r>
          </w:p>
        </w:tc>
        <w:tc>
          <w:tcPr>
            <w:tcW w:w="1985" w:type="dxa"/>
            <w:tcBorders>
              <w:top w:val="nil"/>
              <w:left w:val="nil"/>
              <w:bottom w:val="single" w:sz="4" w:space="0" w:color="auto"/>
              <w:right w:val="single" w:sz="4" w:space="0" w:color="auto"/>
            </w:tcBorders>
            <w:shd w:val="clear" w:color="auto" w:fill="auto"/>
            <w:hideMark/>
          </w:tcPr>
          <w:p w14:paraId="11C68F21" w14:textId="77777777" w:rsidR="0068084C" w:rsidRPr="002C0EF8" w:rsidRDefault="0068084C" w:rsidP="007D65E1">
            <w:pPr>
              <w:suppressAutoHyphens w:val="0"/>
              <w:ind w:firstLine="0"/>
              <w:jc w:val="center"/>
            </w:pPr>
            <w:r w:rsidRPr="002C0EF8">
              <w:t>НМ</w:t>
            </w:r>
          </w:p>
        </w:tc>
        <w:tc>
          <w:tcPr>
            <w:tcW w:w="5386" w:type="dxa"/>
            <w:tcBorders>
              <w:top w:val="nil"/>
              <w:left w:val="nil"/>
              <w:bottom w:val="single" w:sz="4" w:space="0" w:color="auto"/>
              <w:right w:val="single" w:sz="4" w:space="0" w:color="auto"/>
            </w:tcBorders>
            <w:shd w:val="clear" w:color="auto" w:fill="auto"/>
            <w:hideMark/>
          </w:tcPr>
          <w:p w14:paraId="096D8F07" w14:textId="77777777" w:rsidR="0068084C" w:rsidRPr="002C0EF8" w:rsidRDefault="0068084C" w:rsidP="007D65E1">
            <w:pPr>
              <w:suppressAutoHyphens w:val="0"/>
              <w:ind w:firstLine="0"/>
              <w:jc w:val="left"/>
            </w:pPr>
            <w:r w:rsidRPr="002C0EF8">
              <w:t xml:space="preserve">Типовой элемент &lt;НомерТип&gt;. </w:t>
            </w:r>
          </w:p>
          <w:p w14:paraId="4B14AF32" w14:textId="77777777" w:rsidR="0068084C" w:rsidRPr="002C0EF8" w:rsidRDefault="0068084C" w:rsidP="007D65E1">
            <w:pPr>
              <w:suppressAutoHyphens w:val="0"/>
              <w:ind w:firstLine="0"/>
              <w:jc w:val="left"/>
            </w:pPr>
            <w:r w:rsidRPr="002C0EF8">
              <w:t xml:space="preserve">Состав элемента представлен в таблице 5.38 </w:t>
            </w:r>
          </w:p>
        </w:tc>
      </w:tr>
      <w:tr w:rsidR="00170CEC" w:rsidRPr="002C0EF8" w14:paraId="04DB7A2F" w14:textId="77777777" w:rsidTr="00170CEC">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42F3B460" w14:textId="77777777" w:rsidR="0068084C" w:rsidRPr="002C0EF8" w:rsidRDefault="0068084C" w:rsidP="007D65E1">
            <w:pPr>
              <w:suppressAutoHyphens w:val="0"/>
              <w:ind w:firstLine="0"/>
              <w:jc w:val="left"/>
            </w:pPr>
            <w:r w:rsidRPr="002C0EF8">
              <w:t>Помещение в пределах здания/ строения/сооружения/машино-место</w:t>
            </w:r>
          </w:p>
        </w:tc>
        <w:tc>
          <w:tcPr>
            <w:tcW w:w="1985" w:type="dxa"/>
            <w:tcBorders>
              <w:top w:val="nil"/>
              <w:left w:val="nil"/>
              <w:bottom w:val="single" w:sz="4" w:space="0" w:color="auto"/>
              <w:right w:val="single" w:sz="4" w:space="0" w:color="auto"/>
            </w:tcBorders>
            <w:shd w:val="clear" w:color="auto" w:fill="auto"/>
            <w:hideMark/>
          </w:tcPr>
          <w:p w14:paraId="1A5BA882" w14:textId="77777777" w:rsidR="0068084C" w:rsidRPr="002C0EF8" w:rsidRDefault="0068084C" w:rsidP="007D65E1">
            <w:pPr>
              <w:suppressAutoHyphens w:val="0"/>
              <w:ind w:firstLine="0"/>
              <w:jc w:val="center"/>
            </w:pPr>
            <w:r w:rsidRPr="002C0EF8">
              <w:t>ПомещЗдания</w:t>
            </w:r>
          </w:p>
        </w:tc>
        <w:tc>
          <w:tcPr>
            <w:tcW w:w="1275" w:type="dxa"/>
            <w:tcBorders>
              <w:top w:val="nil"/>
              <w:left w:val="nil"/>
              <w:bottom w:val="single" w:sz="4" w:space="0" w:color="auto"/>
              <w:right w:val="single" w:sz="4" w:space="0" w:color="auto"/>
            </w:tcBorders>
            <w:shd w:val="clear" w:color="auto" w:fill="auto"/>
            <w:hideMark/>
          </w:tcPr>
          <w:p w14:paraId="495C50B4" w14:textId="77777777" w:rsidR="0068084C" w:rsidRPr="002C0EF8" w:rsidRDefault="0068084C" w:rsidP="007D65E1">
            <w:pPr>
              <w:suppressAutoHyphens w:val="0"/>
              <w:ind w:firstLine="0"/>
              <w:jc w:val="center"/>
            </w:pPr>
            <w:r w:rsidRPr="002C0EF8">
              <w:t>С</w:t>
            </w:r>
          </w:p>
        </w:tc>
        <w:tc>
          <w:tcPr>
            <w:tcW w:w="1276" w:type="dxa"/>
            <w:tcBorders>
              <w:top w:val="nil"/>
              <w:left w:val="nil"/>
              <w:bottom w:val="single" w:sz="4" w:space="0" w:color="auto"/>
              <w:right w:val="single" w:sz="4" w:space="0" w:color="auto"/>
            </w:tcBorders>
            <w:shd w:val="clear" w:color="auto" w:fill="auto"/>
            <w:hideMark/>
          </w:tcPr>
          <w:p w14:paraId="7590DC2F" w14:textId="77777777" w:rsidR="0068084C" w:rsidRPr="002C0EF8" w:rsidRDefault="0068084C" w:rsidP="007D65E1">
            <w:pPr>
              <w:suppressAutoHyphens w:val="0"/>
              <w:ind w:firstLine="0"/>
              <w:jc w:val="center"/>
            </w:pPr>
            <w:r w:rsidRPr="002C0EF8">
              <w:t> </w:t>
            </w:r>
          </w:p>
        </w:tc>
        <w:tc>
          <w:tcPr>
            <w:tcW w:w="1985" w:type="dxa"/>
            <w:tcBorders>
              <w:top w:val="nil"/>
              <w:left w:val="nil"/>
              <w:bottom w:val="single" w:sz="4" w:space="0" w:color="auto"/>
              <w:right w:val="single" w:sz="4" w:space="0" w:color="auto"/>
            </w:tcBorders>
            <w:shd w:val="clear" w:color="auto" w:fill="auto"/>
            <w:hideMark/>
          </w:tcPr>
          <w:p w14:paraId="515BEC43" w14:textId="77777777" w:rsidR="0068084C" w:rsidRPr="002C0EF8" w:rsidRDefault="0068084C" w:rsidP="007D65E1">
            <w:pPr>
              <w:suppressAutoHyphens w:val="0"/>
              <w:ind w:firstLine="0"/>
              <w:jc w:val="center"/>
            </w:pPr>
            <w:r w:rsidRPr="002C0EF8">
              <w:t>Н</w:t>
            </w:r>
          </w:p>
        </w:tc>
        <w:tc>
          <w:tcPr>
            <w:tcW w:w="5386" w:type="dxa"/>
            <w:tcBorders>
              <w:top w:val="nil"/>
              <w:left w:val="nil"/>
              <w:bottom w:val="single" w:sz="4" w:space="0" w:color="auto"/>
              <w:right w:val="single" w:sz="4" w:space="0" w:color="auto"/>
            </w:tcBorders>
            <w:shd w:val="clear" w:color="auto" w:fill="auto"/>
            <w:hideMark/>
          </w:tcPr>
          <w:p w14:paraId="4E83A37A" w14:textId="77777777" w:rsidR="0068084C" w:rsidRPr="002C0EF8" w:rsidRDefault="0068084C" w:rsidP="007D65E1">
            <w:pPr>
              <w:suppressAutoHyphens w:val="0"/>
              <w:ind w:firstLine="0"/>
              <w:jc w:val="left"/>
            </w:pPr>
            <w:r w:rsidRPr="002C0EF8">
              <w:t xml:space="preserve">Типовой элемент &lt;НомерТип&gt;. </w:t>
            </w:r>
          </w:p>
          <w:p w14:paraId="2B2350B2" w14:textId="77777777" w:rsidR="0068084C" w:rsidRPr="002C0EF8" w:rsidRDefault="0068084C" w:rsidP="007D65E1">
            <w:pPr>
              <w:suppressAutoHyphens w:val="0"/>
              <w:ind w:firstLine="0"/>
              <w:jc w:val="left"/>
            </w:pPr>
            <w:r w:rsidRPr="002C0EF8">
              <w:t xml:space="preserve">Состав элемента представлен в таблице 5.38 </w:t>
            </w:r>
          </w:p>
        </w:tc>
      </w:tr>
      <w:tr w:rsidR="00170CEC" w:rsidRPr="002C0EF8" w14:paraId="043536E2" w14:textId="77777777" w:rsidTr="00170CEC">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72EB156B" w14:textId="77777777" w:rsidR="0068084C" w:rsidRPr="002C0EF8" w:rsidRDefault="0068084C" w:rsidP="007D65E1">
            <w:pPr>
              <w:suppressAutoHyphens w:val="0"/>
              <w:ind w:firstLine="0"/>
              <w:jc w:val="left"/>
            </w:pPr>
            <w:r w:rsidRPr="002C0EF8">
              <w:t>Помещение в пределах квартиры</w:t>
            </w:r>
          </w:p>
        </w:tc>
        <w:tc>
          <w:tcPr>
            <w:tcW w:w="1985" w:type="dxa"/>
            <w:tcBorders>
              <w:top w:val="nil"/>
              <w:left w:val="nil"/>
              <w:bottom w:val="single" w:sz="4" w:space="0" w:color="auto"/>
              <w:right w:val="single" w:sz="4" w:space="0" w:color="auto"/>
            </w:tcBorders>
            <w:shd w:val="clear" w:color="auto" w:fill="auto"/>
            <w:hideMark/>
          </w:tcPr>
          <w:p w14:paraId="3FA19A7D" w14:textId="77777777" w:rsidR="0068084C" w:rsidRPr="002C0EF8" w:rsidRDefault="0068084C" w:rsidP="007D65E1">
            <w:pPr>
              <w:suppressAutoHyphens w:val="0"/>
              <w:ind w:firstLine="0"/>
              <w:jc w:val="center"/>
            </w:pPr>
            <w:r w:rsidRPr="002C0EF8">
              <w:t>ПомещКвартиры</w:t>
            </w:r>
          </w:p>
        </w:tc>
        <w:tc>
          <w:tcPr>
            <w:tcW w:w="1275" w:type="dxa"/>
            <w:tcBorders>
              <w:top w:val="nil"/>
              <w:left w:val="nil"/>
              <w:bottom w:val="single" w:sz="4" w:space="0" w:color="auto"/>
              <w:right w:val="single" w:sz="4" w:space="0" w:color="auto"/>
            </w:tcBorders>
            <w:shd w:val="clear" w:color="auto" w:fill="auto"/>
            <w:hideMark/>
          </w:tcPr>
          <w:p w14:paraId="35B0878D" w14:textId="77777777" w:rsidR="0068084C" w:rsidRPr="002C0EF8" w:rsidRDefault="0068084C" w:rsidP="007D65E1">
            <w:pPr>
              <w:suppressAutoHyphens w:val="0"/>
              <w:ind w:firstLine="0"/>
              <w:jc w:val="center"/>
            </w:pPr>
            <w:r w:rsidRPr="002C0EF8">
              <w:t>С</w:t>
            </w:r>
          </w:p>
        </w:tc>
        <w:tc>
          <w:tcPr>
            <w:tcW w:w="1276" w:type="dxa"/>
            <w:tcBorders>
              <w:top w:val="nil"/>
              <w:left w:val="nil"/>
              <w:bottom w:val="single" w:sz="4" w:space="0" w:color="auto"/>
              <w:right w:val="single" w:sz="4" w:space="0" w:color="auto"/>
            </w:tcBorders>
            <w:shd w:val="clear" w:color="auto" w:fill="auto"/>
            <w:hideMark/>
          </w:tcPr>
          <w:p w14:paraId="504CF367" w14:textId="77777777" w:rsidR="0068084C" w:rsidRPr="002C0EF8" w:rsidRDefault="0068084C" w:rsidP="007D65E1">
            <w:pPr>
              <w:suppressAutoHyphens w:val="0"/>
              <w:ind w:firstLine="0"/>
              <w:jc w:val="center"/>
            </w:pPr>
            <w:r w:rsidRPr="002C0EF8">
              <w:t> </w:t>
            </w:r>
          </w:p>
        </w:tc>
        <w:tc>
          <w:tcPr>
            <w:tcW w:w="1985" w:type="dxa"/>
            <w:tcBorders>
              <w:top w:val="nil"/>
              <w:left w:val="nil"/>
              <w:bottom w:val="single" w:sz="4" w:space="0" w:color="auto"/>
              <w:right w:val="single" w:sz="4" w:space="0" w:color="auto"/>
            </w:tcBorders>
            <w:shd w:val="clear" w:color="auto" w:fill="auto"/>
            <w:hideMark/>
          </w:tcPr>
          <w:p w14:paraId="3322A5B0" w14:textId="77777777" w:rsidR="0068084C" w:rsidRPr="002C0EF8" w:rsidRDefault="0068084C" w:rsidP="007D65E1">
            <w:pPr>
              <w:suppressAutoHyphens w:val="0"/>
              <w:ind w:firstLine="0"/>
              <w:jc w:val="center"/>
            </w:pPr>
            <w:r w:rsidRPr="002C0EF8">
              <w:t>Н</w:t>
            </w:r>
          </w:p>
        </w:tc>
        <w:tc>
          <w:tcPr>
            <w:tcW w:w="5386" w:type="dxa"/>
            <w:tcBorders>
              <w:top w:val="nil"/>
              <w:left w:val="nil"/>
              <w:bottom w:val="single" w:sz="4" w:space="0" w:color="auto"/>
              <w:right w:val="single" w:sz="4" w:space="0" w:color="auto"/>
            </w:tcBorders>
            <w:shd w:val="clear" w:color="auto" w:fill="auto"/>
            <w:hideMark/>
          </w:tcPr>
          <w:p w14:paraId="533B20A9" w14:textId="77777777" w:rsidR="0068084C" w:rsidRPr="002C0EF8" w:rsidRDefault="0068084C" w:rsidP="007D65E1">
            <w:pPr>
              <w:suppressAutoHyphens w:val="0"/>
              <w:ind w:firstLine="0"/>
              <w:jc w:val="left"/>
            </w:pPr>
            <w:r w:rsidRPr="002C0EF8">
              <w:t xml:space="preserve">Типовой элемент &lt;НомерТип&gt;. </w:t>
            </w:r>
          </w:p>
          <w:p w14:paraId="1E60D76D" w14:textId="77777777" w:rsidR="0068084C" w:rsidRPr="002C0EF8" w:rsidRDefault="0068084C" w:rsidP="007D65E1">
            <w:pPr>
              <w:suppressAutoHyphens w:val="0"/>
              <w:ind w:firstLine="0"/>
              <w:jc w:val="left"/>
            </w:pPr>
            <w:r w:rsidRPr="002C0EF8">
              <w:t xml:space="preserve">Состав элемента представлен в таблице 5.38 </w:t>
            </w:r>
          </w:p>
        </w:tc>
      </w:tr>
    </w:tbl>
    <w:p w14:paraId="08873E1E" w14:textId="77777777" w:rsidR="0068084C" w:rsidRPr="002C0EF8" w:rsidRDefault="0068084C" w:rsidP="0068084C">
      <w:pPr>
        <w:suppressAutoHyphens w:val="0"/>
        <w:spacing w:before="360"/>
        <w:ind w:firstLine="0"/>
        <w:jc w:val="right"/>
      </w:pPr>
      <w:r w:rsidRPr="002C0EF8">
        <w:t>Таблица 5.35</w:t>
      </w:r>
    </w:p>
    <w:p w14:paraId="4766B959" w14:textId="77777777" w:rsidR="0068084C" w:rsidRPr="002C0EF8" w:rsidRDefault="0068084C" w:rsidP="0068084C">
      <w:pPr>
        <w:suppressAutoHyphens w:val="0"/>
        <w:spacing w:after="120"/>
        <w:ind w:firstLine="0"/>
        <w:jc w:val="center"/>
        <w15:collapsed/>
        <w:rPr>
          <w:sz w:val="20"/>
          <w:szCs w:val="20"/>
        </w:rPr>
      </w:pPr>
      <w:r w:rsidRPr="002C0EF8">
        <w:rPr>
          <w:b/>
          <w:bCs/>
        </w:rPr>
        <w:t>Сведения о виде (код) и наименовании адресного элемента (ВидНаимКодТип)</w:t>
      </w:r>
    </w:p>
    <w:tbl>
      <w:tblPr>
        <w:tblW w:w="16013" w:type="dxa"/>
        <w:jc w:val="center"/>
        <w:tblLook w:val="04A0" w:firstRow="1" w:lastRow="0" w:firstColumn="1" w:lastColumn="0" w:noHBand="0" w:noVBand="1"/>
      </w:tblPr>
      <w:tblGrid>
        <w:gridCol w:w="3930"/>
        <w:gridCol w:w="2019"/>
        <w:gridCol w:w="1276"/>
        <w:gridCol w:w="1208"/>
        <w:gridCol w:w="1910"/>
        <w:gridCol w:w="5670"/>
      </w:tblGrid>
      <w:tr w:rsidR="0068084C" w:rsidRPr="002C0EF8" w14:paraId="480EB548" w14:textId="77777777" w:rsidTr="00170CEC">
        <w:trPr>
          <w:trHeight w:val="23"/>
          <w:tblHeader/>
          <w:jc w:val="center"/>
        </w:trPr>
        <w:tc>
          <w:tcPr>
            <w:tcW w:w="393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AE16ADE" w14:textId="77777777" w:rsidR="0068084C" w:rsidRPr="002C0EF8" w:rsidRDefault="0068084C" w:rsidP="007D65E1">
            <w:pPr>
              <w:suppressAutoHyphens w:val="0"/>
              <w:ind w:firstLine="0"/>
              <w:jc w:val="center"/>
              <w:rPr>
                <w:b/>
                <w:bCs/>
              </w:rPr>
            </w:pPr>
            <w:r w:rsidRPr="002C0EF8">
              <w:rPr>
                <w:b/>
                <w:bCs/>
              </w:rPr>
              <w:t>Наименование элемента</w:t>
            </w:r>
          </w:p>
        </w:tc>
        <w:tc>
          <w:tcPr>
            <w:tcW w:w="2019" w:type="dxa"/>
            <w:tcBorders>
              <w:top w:val="single" w:sz="4" w:space="0" w:color="auto"/>
              <w:left w:val="nil"/>
              <w:bottom w:val="single" w:sz="4" w:space="0" w:color="auto"/>
              <w:right w:val="single" w:sz="4" w:space="0" w:color="auto"/>
            </w:tcBorders>
            <w:shd w:val="clear" w:color="000000" w:fill="EAEAEA"/>
            <w:vAlign w:val="center"/>
            <w:hideMark/>
          </w:tcPr>
          <w:p w14:paraId="44CD90D4" w14:textId="77777777" w:rsidR="0068084C" w:rsidRPr="002C0EF8" w:rsidRDefault="0068084C" w:rsidP="007D65E1">
            <w:pPr>
              <w:suppressAutoHyphens w:val="0"/>
              <w:ind w:firstLine="0"/>
              <w:jc w:val="center"/>
              <w:rPr>
                <w:b/>
                <w:bCs/>
              </w:rPr>
            </w:pPr>
            <w:r w:rsidRPr="002C0EF8">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1D39E81D" w14:textId="77777777" w:rsidR="0068084C" w:rsidRPr="002C0EF8" w:rsidRDefault="0068084C"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18A64DE" w14:textId="77777777" w:rsidR="0068084C" w:rsidRPr="002C0EF8" w:rsidRDefault="0068084C"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54C8BAA" w14:textId="77777777" w:rsidR="0068084C" w:rsidRPr="002C0EF8" w:rsidRDefault="0068084C" w:rsidP="007D65E1">
            <w:pPr>
              <w:suppressAutoHyphens w:val="0"/>
              <w:ind w:firstLine="0"/>
              <w:jc w:val="center"/>
              <w:rPr>
                <w:b/>
                <w:bCs/>
              </w:rPr>
            </w:pPr>
            <w:r w:rsidRPr="002C0EF8">
              <w:rPr>
                <w:b/>
                <w:bCs/>
              </w:rPr>
              <w:t>Признак обязательности элемента</w:t>
            </w:r>
          </w:p>
        </w:tc>
        <w:tc>
          <w:tcPr>
            <w:tcW w:w="5670" w:type="dxa"/>
            <w:tcBorders>
              <w:top w:val="single" w:sz="4" w:space="0" w:color="auto"/>
              <w:left w:val="nil"/>
              <w:bottom w:val="single" w:sz="4" w:space="0" w:color="auto"/>
              <w:right w:val="single" w:sz="4" w:space="0" w:color="auto"/>
            </w:tcBorders>
            <w:shd w:val="clear" w:color="000000" w:fill="EAEAEA"/>
            <w:vAlign w:val="center"/>
            <w:hideMark/>
          </w:tcPr>
          <w:p w14:paraId="2496CBA1" w14:textId="77777777" w:rsidR="0068084C" w:rsidRPr="002C0EF8" w:rsidRDefault="0068084C" w:rsidP="007D65E1">
            <w:pPr>
              <w:suppressAutoHyphens w:val="0"/>
              <w:ind w:firstLine="0"/>
              <w:jc w:val="center"/>
              <w:rPr>
                <w:b/>
                <w:bCs/>
              </w:rPr>
            </w:pPr>
            <w:r w:rsidRPr="002C0EF8">
              <w:rPr>
                <w:b/>
                <w:bCs/>
              </w:rPr>
              <w:t>Дополнительная информация</w:t>
            </w:r>
          </w:p>
        </w:tc>
      </w:tr>
      <w:tr w:rsidR="0068084C" w:rsidRPr="002C0EF8" w14:paraId="5DEB594D" w14:textId="77777777" w:rsidTr="00170CEC">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774D642B" w14:textId="77777777" w:rsidR="0068084C" w:rsidRPr="002C0EF8" w:rsidRDefault="0068084C" w:rsidP="007D65E1">
            <w:pPr>
              <w:suppressAutoHyphens w:val="0"/>
              <w:ind w:firstLine="0"/>
              <w:jc w:val="left"/>
            </w:pPr>
            <w:r w:rsidRPr="002C0EF8">
              <w:t>Вид (код) элемента</w:t>
            </w:r>
          </w:p>
        </w:tc>
        <w:tc>
          <w:tcPr>
            <w:tcW w:w="2019" w:type="dxa"/>
            <w:tcBorders>
              <w:top w:val="nil"/>
              <w:left w:val="nil"/>
              <w:bottom w:val="single" w:sz="4" w:space="0" w:color="auto"/>
              <w:right w:val="single" w:sz="4" w:space="0" w:color="auto"/>
            </w:tcBorders>
            <w:shd w:val="clear" w:color="auto" w:fill="auto"/>
            <w:hideMark/>
          </w:tcPr>
          <w:p w14:paraId="6F08BDBB" w14:textId="77777777" w:rsidR="0068084C" w:rsidRPr="002C0EF8" w:rsidRDefault="0068084C" w:rsidP="007D65E1">
            <w:pPr>
              <w:suppressAutoHyphens w:val="0"/>
              <w:ind w:firstLine="0"/>
              <w:jc w:val="center"/>
            </w:pPr>
            <w:r w:rsidRPr="002C0EF8">
              <w:t>ВидКод</w:t>
            </w:r>
          </w:p>
        </w:tc>
        <w:tc>
          <w:tcPr>
            <w:tcW w:w="1276" w:type="dxa"/>
            <w:tcBorders>
              <w:top w:val="nil"/>
              <w:left w:val="nil"/>
              <w:bottom w:val="single" w:sz="4" w:space="0" w:color="auto"/>
              <w:right w:val="single" w:sz="4" w:space="0" w:color="auto"/>
            </w:tcBorders>
            <w:shd w:val="clear" w:color="auto" w:fill="auto"/>
            <w:hideMark/>
          </w:tcPr>
          <w:p w14:paraId="3D638F5E"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F7FDA4C" w14:textId="77777777" w:rsidR="0068084C" w:rsidRPr="002C0EF8" w:rsidRDefault="0068084C" w:rsidP="007D65E1">
            <w:pPr>
              <w:suppressAutoHyphens w:val="0"/>
              <w:ind w:firstLine="0"/>
              <w:jc w:val="center"/>
            </w:pPr>
            <w:r w:rsidRPr="002C0EF8">
              <w:t>T(=1)</w:t>
            </w:r>
          </w:p>
        </w:tc>
        <w:tc>
          <w:tcPr>
            <w:tcW w:w="1910" w:type="dxa"/>
            <w:tcBorders>
              <w:top w:val="nil"/>
              <w:left w:val="nil"/>
              <w:bottom w:val="single" w:sz="4" w:space="0" w:color="auto"/>
              <w:right w:val="single" w:sz="4" w:space="0" w:color="auto"/>
            </w:tcBorders>
            <w:shd w:val="clear" w:color="auto" w:fill="auto"/>
            <w:hideMark/>
          </w:tcPr>
          <w:p w14:paraId="56E66495" w14:textId="77777777" w:rsidR="0068084C" w:rsidRPr="002C0EF8" w:rsidRDefault="0068084C" w:rsidP="007D65E1">
            <w:pPr>
              <w:suppressAutoHyphens w:val="0"/>
              <w:ind w:firstLine="0"/>
              <w:jc w:val="center"/>
            </w:pPr>
            <w:r w:rsidRPr="002C0EF8">
              <w:rPr>
                <w:szCs w:val="22"/>
              </w:rPr>
              <w:t>ОК</w:t>
            </w:r>
          </w:p>
        </w:tc>
        <w:tc>
          <w:tcPr>
            <w:tcW w:w="5670" w:type="dxa"/>
            <w:tcBorders>
              <w:top w:val="nil"/>
              <w:left w:val="nil"/>
              <w:bottom w:val="single" w:sz="4" w:space="0" w:color="auto"/>
              <w:right w:val="single" w:sz="4" w:space="0" w:color="auto"/>
            </w:tcBorders>
            <w:shd w:val="clear" w:color="auto" w:fill="auto"/>
            <w:hideMark/>
          </w:tcPr>
          <w:p w14:paraId="5FAD9333" w14:textId="77777777" w:rsidR="0068084C" w:rsidRPr="002C0EF8" w:rsidRDefault="0068084C" w:rsidP="00345A50">
            <w:pPr>
              <w:spacing w:line="360" w:lineRule="auto"/>
              <w:ind w:firstLine="0"/>
              <w:jc w:val="left"/>
            </w:pPr>
            <w:r w:rsidRPr="002C0EF8">
              <w:t>Принимает значения:</w:t>
            </w:r>
          </w:p>
          <w:p w14:paraId="20F4FB06" w14:textId="77777777" w:rsidR="0068084C" w:rsidRPr="002C0EF8" w:rsidRDefault="0068084C" w:rsidP="00345A50">
            <w:pPr>
              <w:spacing w:before="60" w:line="276" w:lineRule="auto"/>
              <w:ind w:firstLine="0"/>
              <w:jc w:val="left"/>
              <w:rPr>
                <w:u w:val="single"/>
              </w:rPr>
            </w:pPr>
            <w:r w:rsidRPr="002C0EF8">
              <w:rPr>
                <w:u w:val="single"/>
              </w:rPr>
              <w:t>для элемента &lt;МуниципРайон&gt;</w:t>
            </w:r>
          </w:p>
          <w:p w14:paraId="714ED371" w14:textId="77777777" w:rsidR="0068084C" w:rsidRPr="002C0EF8" w:rsidRDefault="0068084C" w:rsidP="007D65E1">
            <w:pPr>
              <w:ind w:left="510" w:hanging="340"/>
              <w:jc w:val="left"/>
            </w:pPr>
            <w:r w:rsidRPr="002C0EF8">
              <w:t>1 – муниципальный район   |</w:t>
            </w:r>
          </w:p>
          <w:p w14:paraId="78129414" w14:textId="77777777" w:rsidR="0068084C" w:rsidRPr="002C0EF8" w:rsidRDefault="0068084C" w:rsidP="007D65E1">
            <w:pPr>
              <w:ind w:left="510" w:hanging="340"/>
              <w:jc w:val="left"/>
            </w:pPr>
            <w:r w:rsidRPr="002C0EF8">
              <w:t>2 – городской округ   |</w:t>
            </w:r>
          </w:p>
          <w:p w14:paraId="7BC7B12F" w14:textId="77777777" w:rsidR="0068084C" w:rsidRPr="002C0EF8" w:rsidRDefault="0068084C" w:rsidP="007D65E1">
            <w:pPr>
              <w:ind w:left="510" w:hanging="340"/>
              <w:jc w:val="left"/>
            </w:pPr>
            <w:r w:rsidRPr="002C0EF8">
              <w:t>3 – внутригородская территория города федерального значения   |</w:t>
            </w:r>
          </w:p>
          <w:p w14:paraId="36E543E6" w14:textId="77777777" w:rsidR="0068084C" w:rsidRPr="002C0EF8" w:rsidRDefault="0068084C" w:rsidP="007D65E1">
            <w:pPr>
              <w:ind w:left="510" w:hanging="340"/>
              <w:jc w:val="left"/>
            </w:pPr>
            <w:r w:rsidRPr="002C0EF8">
              <w:t>4 – муниципальный округ   |</w:t>
            </w:r>
          </w:p>
          <w:p w14:paraId="146A90B8" w14:textId="77777777" w:rsidR="0068084C" w:rsidRPr="002C0EF8" w:rsidRDefault="0068084C" w:rsidP="007D65E1">
            <w:pPr>
              <w:ind w:left="510" w:hanging="340"/>
              <w:jc w:val="left"/>
            </w:pPr>
            <w:r w:rsidRPr="002C0EF8">
              <w:t>5 – федеральная территория</w:t>
            </w:r>
          </w:p>
          <w:p w14:paraId="573EA53B" w14:textId="77777777" w:rsidR="0068084C" w:rsidRPr="002C0EF8" w:rsidRDefault="0068084C" w:rsidP="00345A50">
            <w:pPr>
              <w:spacing w:before="60" w:line="276" w:lineRule="auto"/>
              <w:ind w:firstLine="0"/>
              <w:jc w:val="left"/>
              <w:rPr>
                <w:u w:val="single"/>
              </w:rPr>
            </w:pPr>
            <w:r w:rsidRPr="002C0EF8">
              <w:rPr>
                <w:u w:val="single"/>
              </w:rPr>
              <w:t>для элемента &lt;ГородСелПоселен&gt;</w:t>
            </w:r>
          </w:p>
          <w:p w14:paraId="19559FBA" w14:textId="77777777" w:rsidR="0068084C" w:rsidRPr="002C0EF8" w:rsidRDefault="0068084C" w:rsidP="007D65E1">
            <w:pPr>
              <w:ind w:left="510" w:hanging="340"/>
              <w:jc w:val="left"/>
            </w:pPr>
            <w:r w:rsidRPr="002C0EF8">
              <w:t>1 – городское поселение   |</w:t>
            </w:r>
          </w:p>
          <w:p w14:paraId="04DD6D81" w14:textId="77777777" w:rsidR="0068084C" w:rsidRPr="002C0EF8" w:rsidRDefault="0068084C" w:rsidP="007D65E1">
            <w:pPr>
              <w:ind w:left="510" w:hanging="340"/>
              <w:jc w:val="left"/>
            </w:pPr>
            <w:r w:rsidRPr="002C0EF8">
              <w:t>2 – сельское поселение   |</w:t>
            </w:r>
          </w:p>
          <w:p w14:paraId="3DBE938D" w14:textId="77777777" w:rsidR="0068084C" w:rsidRPr="002C0EF8" w:rsidRDefault="0068084C" w:rsidP="007D65E1">
            <w:pPr>
              <w:ind w:left="510" w:hanging="340"/>
              <w:jc w:val="left"/>
            </w:pPr>
            <w:r w:rsidRPr="002C0EF8">
              <w:t>3 – межселенная территория в составе муниципального района   |</w:t>
            </w:r>
          </w:p>
          <w:p w14:paraId="532F7013" w14:textId="77777777" w:rsidR="0068084C" w:rsidRPr="002C0EF8" w:rsidRDefault="0068084C" w:rsidP="007D65E1">
            <w:pPr>
              <w:ind w:left="510" w:hanging="340"/>
              <w:jc w:val="left"/>
            </w:pPr>
            <w:r w:rsidRPr="002C0EF8">
              <w:t>4 – внутригородской район городского округа</w:t>
            </w:r>
          </w:p>
        </w:tc>
      </w:tr>
      <w:tr w:rsidR="0068084C" w:rsidRPr="002C0EF8" w14:paraId="13996D17" w14:textId="77777777" w:rsidTr="00170CEC">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28CDB4FE" w14:textId="77777777" w:rsidR="0068084C" w:rsidRPr="002C0EF8" w:rsidRDefault="0068084C" w:rsidP="007D65E1">
            <w:pPr>
              <w:suppressAutoHyphens w:val="0"/>
              <w:ind w:firstLine="0"/>
              <w:jc w:val="left"/>
            </w:pPr>
            <w:r w:rsidRPr="002C0EF8">
              <w:t>Наименование элемента</w:t>
            </w:r>
          </w:p>
        </w:tc>
        <w:tc>
          <w:tcPr>
            <w:tcW w:w="2019" w:type="dxa"/>
            <w:tcBorders>
              <w:top w:val="nil"/>
              <w:left w:val="nil"/>
              <w:bottom w:val="single" w:sz="4" w:space="0" w:color="auto"/>
              <w:right w:val="single" w:sz="4" w:space="0" w:color="auto"/>
            </w:tcBorders>
            <w:shd w:val="clear" w:color="auto" w:fill="auto"/>
            <w:hideMark/>
          </w:tcPr>
          <w:p w14:paraId="76A53BD4" w14:textId="77777777" w:rsidR="0068084C" w:rsidRPr="002C0EF8" w:rsidRDefault="0068084C" w:rsidP="007D65E1">
            <w:pPr>
              <w:suppressAutoHyphens w:val="0"/>
              <w:ind w:firstLine="0"/>
              <w:jc w:val="center"/>
            </w:pPr>
            <w:r w:rsidRPr="002C0EF8">
              <w:t>Наим</w:t>
            </w:r>
          </w:p>
        </w:tc>
        <w:tc>
          <w:tcPr>
            <w:tcW w:w="1276" w:type="dxa"/>
            <w:tcBorders>
              <w:top w:val="nil"/>
              <w:left w:val="nil"/>
              <w:bottom w:val="single" w:sz="4" w:space="0" w:color="auto"/>
              <w:right w:val="single" w:sz="4" w:space="0" w:color="auto"/>
            </w:tcBorders>
            <w:shd w:val="clear" w:color="auto" w:fill="auto"/>
            <w:hideMark/>
          </w:tcPr>
          <w:p w14:paraId="3BF51FC3"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5D05D79" w14:textId="77777777" w:rsidR="0068084C" w:rsidRPr="002C0EF8" w:rsidRDefault="0068084C"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659EB86E" w14:textId="77777777" w:rsidR="0068084C" w:rsidRPr="002C0EF8" w:rsidRDefault="0068084C" w:rsidP="007D65E1">
            <w:pPr>
              <w:suppressAutoHyphens w:val="0"/>
              <w:ind w:firstLine="0"/>
              <w:jc w:val="center"/>
            </w:pPr>
            <w:r w:rsidRPr="002C0EF8">
              <w:t>О</w:t>
            </w:r>
          </w:p>
        </w:tc>
        <w:tc>
          <w:tcPr>
            <w:tcW w:w="5670" w:type="dxa"/>
            <w:tcBorders>
              <w:top w:val="nil"/>
              <w:left w:val="nil"/>
              <w:bottom w:val="single" w:sz="4" w:space="0" w:color="auto"/>
              <w:right w:val="single" w:sz="4" w:space="0" w:color="auto"/>
            </w:tcBorders>
            <w:shd w:val="clear" w:color="auto" w:fill="auto"/>
            <w:hideMark/>
          </w:tcPr>
          <w:p w14:paraId="15164D1F" w14:textId="77777777" w:rsidR="0068084C" w:rsidRPr="002C0EF8" w:rsidRDefault="0068084C" w:rsidP="007D65E1">
            <w:pPr>
              <w:suppressAutoHyphens w:val="0"/>
              <w:ind w:firstLine="0"/>
              <w:jc w:val="left"/>
            </w:pPr>
            <w:r w:rsidRPr="002C0EF8">
              <w:t> </w:t>
            </w:r>
          </w:p>
        </w:tc>
      </w:tr>
    </w:tbl>
    <w:p w14:paraId="7FFAC220" w14:textId="77777777" w:rsidR="0068084C" w:rsidRPr="002C0EF8" w:rsidRDefault="0068084C" w:rsidP="0068084C">
      <w:pPr>
        <w:suppressAutoHyphens w:val="0"/>
        <w:spacing w:before="360"/>
        <w:ind w:firstLine="0"/>
        <w:jc w:val="right"/>
      </w:pPr>
      <w:r w:rsidRPr="002C0EF8">
        <w:t>Таблица 5.36</w:t>
      </w:r>
    </w:p>
    <w:p w14:paraId="51F63D5C" w14:textId="77777777" w:rsidR="0068084C" w:rsidRPr="002C0EF8" w:rsidRDefault="0068084C" w:rsidP="0068084C">
      <w:pPr>
        <w:suppressAutoHyphens w:val="0"/>
        <w:spacing w:after="120"/>
        <w:ind w:firstLine="0"/>
        <w:jc w:val="center"/>
        <w15:collapsed/>
        <w:rPr>
          <w:sz w:val="20"/>
          <w:szCs w:val="20"/>
        </w:rPr>
      </w:pPr>
      <w:r w:rsidRPr="002C0EF8">
        <w:rPr>
          <w:b/>
          <w:bCs/>
        </w:rPr>
        <w:t>Сведения о виде и наименовании адресного элемента (ВидНаимТип)</w:t>
      </w:r>
    </w:p>
    <w:tbl>
      <w:tblPr>
        <w:tblW w:w="16013" w:type="dxa"/>
        <w:jc w:val="center"/>
        <w:tblLook w:val="04A0" w:firstRow="1" w:lastRow="0" w:firstColumn="1" w:lastColumn="0" w:noHBand="0" w:noVBand="1"/>
      </w:tblPr>
      <w:tblGrid>
        <w:gridCol w:w="3930"/>
        <w:gridCol w:w="2019"/>
        <w:gridCol w:w="1276"/>
        <w:gridCol w:w="1208"/>
        <w:gridCol w:w="1910"/>
        <w:gridCol w:w="5670"/>
      </w:tblGrid>
      <w:tr w:rsidR="0068084C" w:rsidRPr="002C0EF8" w14:paraId="52302E88" w14:textId="77777777" w:rsidTr="00170CEC">
        <w:trPr>
          <w:trHeight w:val="23"/>
          <w:tblHeader/>
          <w:jc w:val="center"/>
        </w:trPr>
        <w:tc>
          <w:tcPr>
            <w:tcW w:w="393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E9CD673" w14:textId="77777777" w:rsidR="0068084C" w:rsidRPr="002C0EF8" w:rsidRDefault="0068084C" w:rsidP="007D65E1">
            <w:pPr>
              <w:suppressAutoHyphens w:val="0"/>
              <w:ind w:firstLine="0"/>
              <w:jc w:val="center"/>
              <w:rPr>
                <w:b/>
                <w:bCs/>
              </w:rPr>
            </w:pPr>
            <w:r w:rsidRPr="002C0EF8">
              <w:rPr>
                <w:b/>
                <w:bCs/>
              </w:rPr>
              <w:t>Наименование элемента</w:t>
            </w:r>
          </w:p>
        </w:tc>
        <w:tc>
          <w:tcPr>
            <w:tcW w:w="2019" w:type="dxa"/>
            <w:tcBorders>
              <w:top w:val="single" w:sz="4" w:space="0" w:color="auto"/>
              <w:left w:val="nil"/>
              <w:bottom w:val="single" w:sz="4" w:space="0" w:color="auto"/>
              <w:right w:val="single" w:sz="4" w:space="0" w:color="auto"/>
            </w:tcBorders>
            <w:shd w:val="clear" w:color="000000" w:fill="EAEAEA"/>
            <w:vAlign w:val="center"/>
            <w:hideMark/>
          </w:tcPr>
          <w:p w14:paraId="11DBE66D" w14:textId="77777777" w:rsidR="0068084C" w:rsidRPr="002C0EF8" w:rsidRDefault="0068084C" w:rsidP="007D65E1">
            <w:pPr>
              <w:suppressAutoHyphens w:val="0"/>
              <w:ind w:firstLine="0"/>
              <w:jc w:val="center"/>
              <w:rPr>
                <w:b/>
                <w:bCs/>
              </w:rPr>
            </w:pPr>
            <w:r w:rsidRPr="002C0EF8">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3C23A5C3" w14:textId="77777777" w:rsidR="0068084C" w:rsidRPr="002C0EF8" w:rsidRDefault="0068084C"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E9AEC3A" w14:textId="77777777" w:rsidR="0068084C" w:rsidRPr="002C0EF8" w:rsidRDefault="0068084C"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865445C" w14:textId="77777777" w:rsidR="0068084C" w:rsidRPr="002C0EF8" w:rsidRDefault="0068084C" w:rsidP="007D65E1">
            <w:pPr>
              <w:suppressAutoHyphens w:val="0"/>
              <w:ind w:firstLine="0"/>
              <w:jc w:val="center"/>
              <w:rPr>
                <w:b/>
                <w:bCs/>
              </w:rPr>
            </w:pPr>
            <w:r w:rsidRPr="002C0EF8">
              <w:rPr>
                <w:b/>
                <w:bCs/>
              </w:rPr>
              <w:t>Признак обязательности элемента</w:t>
            </w:r>
          </w:p>
        </w:tc>
        <w:tc>
          <w:tcPr>
            <w:tcW w:w="5670" w:type="dxa"/>
            <w:tcBorders>
              <w:top w:val="single" w:sz="4" w:space="0" w:color="auto"/>
              <w:left w:val="nil"/>
              <w:bottom w:val="single" w:sz="4" w:space="0" w:color="auto"/>
              <w:right w:val="single" w:sz="4" w:space="0" w:color="auto"/>
            </w:tcBorders>
            <w:shd w:val="clear" w:color="000000" w:fill="EAEAEA"/>
            <w:vAlign w:val="center"/>
            <w:hideMark/>
          </w:tcPr>
          <w:p w14:paraId="3FFC6EB7" w14:textId="77777777" w:rsidR="0068084C" w:rsidRPr="002C0EF8" w:rsidRDefault="0068084C" w:rsidP="007D65E1">
            <w:pPr>
              <w:suppressAutoHyphens w:val="0"/>
              <w:ind w:firstLine="0"/>
              <w:jc w:val="center"/>
              <w:rPr>
                <w:b/>
                <w:bCs/>
              </w:rPr>
            </w:pPr>
            <w:r w:rsidRPr="002C0EF8">
              <w:rPr>
                <w:b/>
                <w:bCs/>
              </w:rPr>
              <w:t>Дополнительная информация</w:t>
            </w:r>
          </w:p>
        </w:tc>
      </w:tr>
      <w:tr w:rsidR="0068084C" w:rsidRPr="002C0EF8" w14:paraId="523E2448" w14:textId="77777777" w:rsidTr="00170CEC">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1D75FF42" w14:textId="77777777" w:rsidR="0068084C" w:rsidRPr="002C0EF8" w:rsidRDefault="0068084C" w:rsidP="007D65E1">
            <w:pPr>
              <w:suppressAutoHyphens w:val="0"/>
              <w:ind w:firstLine="0"/>
              <w:jc w:val="left"/>
            </w:pPr>
            <w:r w:rsidRPr="002C0EF8">
              <w:t>Вид элемента</w:t>
            </w:r>
          </w:p>
        </w:tc>
        <w:tc>
          <w:tcPr>
            <w:tcW w:w="2019" w:type="dxa"/>
            <w:tcBorders>
              <w:top w:val="nil"/>
              <w:left w:val="nil"/>
              <w:bottom w:val="single" w:sz="4" w:space="0" w:color="auto"/>
              <w:right w:val="single" w:sz="4" w:space="0" w:color="auto"/>
            </w:tcBorders>
            <w:shd w:val="clear" w:color="auto" w:fill="auto"/>
            <w:hideMark/>
          </w:tcPr>
          <w:p w14:paraId="52CE5760" w14:textId="77777777" w:rsidR="0068084C" w:rsidRPr="002C0EF8" w:rsidRDefault="0068084C" w:rsidP="007D65E1">
            <w:pPr>
              <w:suppressAutoHyphens w:val="0"/>
              <w:ind w:firstLine="0"/>
              <w:jc w:val="center"/>
            </w:pPr>
            <w:r w:rsidRPr="002C0EF8">
              <w:t>Вид</w:t>
            </w:r>
          </w:p>
        </w:tc>
        <w:tc>
          <w:tcPr>
            <w:tcW w:w="1276" w:type="dxa"/>
            <w:tcBorders>
              <w:top w:val="nil"/>
              <w:left w:val="nil"/>
              <w:bottom w:val="single" w:sz="4" w:space="0" w:color="auto"/>
              <w:right w:val="single" w:sz="4" w:space="0" w:color="auto"/>
            </w:tcBorders>
            <w:shd w:val="clear" w:color="auto" w:fill="auto"/>
            <w:hideMark/>
          </w:tcPr>
          <w:p w14:paraId="50FAD3E4"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19FBFC0" w14:textId="77777777" w:rsidR="0068084C" w:rsidRPr="002C0EF8" w:rsidRDefault="0068084C" w:rsidP="007D65E1">
            <w:pPr>
              <w:suppressAutoHyphens w:val="0"/>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288BEE23" w14:textId="77777777" w:rsidR="0068084C" w:rsidRPr="002C0EF8" w:rsidRDefault="0068084C" w:rsidP="007D65E1">
            <w:pPr>
              <w:suppressAutoHyphens w:val="0"/>
              <w:ind w:firstLine="0"/>
              <w:jc w:val="center"/>
            </w:pPr>
            <w:r w:rsidRPr="002C0EF8">
              <w:t>О</w:t>
            </w:r>
          </w:p>
        </w:tc>
        <w:tc>
          <w:tcPr>
            <w:tcW w:w="5670" w:type="dxa"/>
            <w:tcBorders>
              <w:top w:val="nil"/>
              <w:left w:val="nil"/>
              <w:bottom w:val="single" w:sz="4" w:space="0" w:color="auto"/>
              <w:right w:val="single" w:sz="4" w:space="0" w:color="auto"/>
            </w:tcBorders>
            <w:shd w:val="clear" w:color="auto" w:fill="auto"/>
            <w:hideMark/>
          </w:tcPr>
          <w:p w14:paraId="1B3B6FD6" w14:textId="77777777" w:rsidR="0068084C" w:rsidRPr="002C0EF8" w:rsidRDefault="0068084C" w:rsidP="007D65E1">
            <w:pPr>
              <w:suppressAutoHyphens w:val="0"/>
              <w:ind w:firstLine="0"/>
              <w:jc w:val="left"/>
            </w:pPr>
            <w:r w:rsidRPr="002C0EF8">
              <w:t> </w:t>
            </w:r>
          </w:p>
        </w:tc>
      </w:tr>
      <w:tr w:rsidR="0068084C" w:rsidRPr="002C0EF8" w14:paraId="0B5D329F" w14:textId="77777777" w:rsidTr="00170CEC">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3502B932" w14:textId="77777777" w:rsidR="0068084C" w:rsidRPr="002C0EF8" w:rsidRDefault="0068084C" w:rsidP="007D65E1">
            <w:pPr>
              <w:suppressAutoHyphens w:val="0"/>
              <w:ind w:firstLine="0"/>
              <w:jc w:val="left"/>
            </w:pPr>
            <w:r w:rsidRPr="002C0EF8">
              <w:t>Наименование элемента</w:t>
            </w:r>
          </w:p>
        </w:tc>
        <w:tc>
          <w:tcPr>
            <w:tcW w:w="2019" w:type="dxa"/>
            <w:tcBorders>
              <w:top w:val="nil"/>
              <w:left w:val="nil"/>
              <w:bottom w:val="single" w:sz="4" w:space="0" w:color="auto"/>
              <w:right w:val="single" w:sz="4" w:space="0" w:color="auto"/>
            </w:tcBorders>
            <w:shd w:val="clear" w:color="auto" w:fill="auto"/>
            <w:hideMark/>
          </w:tcPr>
          <w:p w14:paraId="4487813D" w14:textId="77777777" w:rsidR="0068084C" w:rsidRPr="002C0EF8" w:rsidRDefault="0068084C" w:rsidP="007D65E1">
            <w:pPr>
              <w:suppressAutoHyphens w:val="0"/>
              <w:ind w:firstLine="0"/>
              <w:jc w:val="center"/>
            </w:pPr>
            <w:r w:rsidRPr="002C0EF8">
              <w:t>Наим</w:t>
            </w:r>
          </w:p>
        </w:tc>
        <w:tc>
          <w:tcPr>
            <w:tcW w:w="1276" w:type="dxa"/>
            <w:tcBorders>
              <w:top w:val="nil"/>
              <w:left w:val="nil"/>
              <w:bottom w:val="single" w:sz="4" w:space="0" w:color="auto"/>
              <w:right w:val="single" w:sz="4" w:space="0" w:color="auto"/>
            </w:tcBorders>
            <w:shd w:val="clear" w:color="auto" w:fill="auto"/>
            <w:hideMark/>
          </w:tcPr>
          <w:p w14:paraId="1D75E557"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EEC0ED3" w14:textId="77777777" w:rsidR="0068084C" w:rsidRPr="002C0EF8" w:rsidRDefault="0068084C"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510194C9" w14:textId="77777777" w:rsidR="0068084C" w:rsidRPr="002C0EF8" w:rsidRDefault="0068084C" w:rsidP="007D65E1">
            <w:pPr>
              <w:suppressAutoHyphens w:val="0"/>
              <w:ind w:firstLine="0"/>
              <w:jc w:val="center"/>
            </w:pPr>
            <w:r w:rsidRPr="002C0EF8">
              <w:t>О</w:t>
            </w:r>
          </w:p>
        </w:tc>
        <w:tc>
          <w:tcPr>
            <w:tcW w:w="5670" w:type="dxa"/>
            <w:tcBorders>
              <w:top w:val="nil"/>
              <w:left w:val="nil"/>
              <w:bottom w:val="single" w:sz="4" w:space="0" w:color="auto"/>
              <w:right w:val="single" w:sz="4" w:space="0" w:color="auto"/>
            </w:tcBorders>
            <w:shd w:val="clear" w:color="auto" w:fill="auto"/>
            <w:hideMark/>
          </w:tcPr>
          <w:p w14:paraId="44B5BE95" w14:textId="77777777" w:rsidR="0068084C" w:rsidRPr="002C0EF8" w:rsidRDefault="0068084C" w:rsidP="007D65E1">
            <w:pPr>
              <w:suppressAutoHyphens w:val="0"/>
              <w:ind w:firstLine="0"/>
              <w:jc w:val="left"/>
            </w:pPr>
            <w:r w:rsidRPr="002C0EF8">
              <w:t> </w:t>
            </w:r>
          </w:p>
        </w:tc>
      </w:tr>
    </w:tbl>
    <w:p w14:paraId="6E75008F" w14:textId="77777777" w:rsidR="0068084C" w:rsidRPr="002C0EF8" w:rsidRDefault="0068084C" w:rsidP="0068084C">
      <w:pPr>
        <w:suppressAutoHyphens w:val="0"/>
        <w:spacing w:before="360"/>
        <w:ind w:firstLine="0"/>
        <w:jc w:val="right"/>
      </w:pPr>
      <w:r w:rsidRPr="002C0EF8">
        <w:t>Таблица 5.37</w:t>
      </w:r>
    </w:p>
    <w:p w14:paraId="19A35BCC" w14:textId="77777777" w:rsidR="0068084C" w:rsidRPr="002C0EF8" w:rsidRDefault="0068084C" w:rsidP="0068084C">
      <w:pPr>
        <w:suppressAutoHyphens w:val="0"/>
        <w:spacing w:after="120"/>
        <w:ind w:firstLine="0"/>
        <w:jc w:val="center"/>
        <w15:collapsed/>
        <w:rPr>
          <w:sz w:val="20"/>
          <w:szCs w:val="20"/>
        </w:rPr>
      </w:pPr>
      <w:r w:rsidRPr="002C0EF8">
        <w:rPr>
          <w:b/>
          <w:bCs/>
        </w:rPr>
        <w:t>Сведения о типе и наименовании адресного элемента (ТипНаимТип)</w:t>
      </w:r>
    </w:p>
    <w:tbl>
      <w:tblPr>
        <w:tblW w:w="16013" w:type="dxa"/>
        <w:jc w:val="center"/>
        <w:tblLook w:val="04A0" w:firstRow="1" w:lastRow="0" w:firstColumn="1" w:lastColumn="0" w:noHBand="0" w:noVBand="1"/>
      </w:tblPr>
      <w:tblGrid>
        <w:gridCol w:w="3930"/>
        <w:gridCol w:w="2019"/>
        <w:gridCol w:w="1390"/>
        <w:gridCol w:w="1208"/>
        <w:gridCol w:w="1910"/>
        <w:gridCol w:w="5556"/>
      </w:tblGrid>
      <w:tr w:rsidR="0068084C" w:rsidRPr="002C0EF8" w14:paraId="560221A0" w14:textId="77777777" w:rsidTr="00170CEC">
        <w:trPr>
          <w:trHeight w:val="23"/>
          <w:tblHeader/>
          <w:jc w:val="center"/>
        </w:trPr>
        <w:tc>
          <w:tcPr>
            <w:tcW w:w="393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B055FAD" w14:textId="77777777" w:rsidR="0068084C" w:rsidRPr="002C0EF8" w:rsidRDefault="0068084C" w:rsidP="007D65E1">
            <w:pPr>
              <w:suppressAutoHyphens w:val="0"/>
              <w:ind w:firstLine="0"/>
              <w:jc w:val="center"/>
              <w:rPr>
                <w:b/>
                <w:bCs/>
              </w:rPr>
            </w:pPr>
            <w:r w:rsidRPr="002C0EF8">
              <w:rPr>
                <w:b/>
                <w:bCs/>
              </w:rPr>
              <w:t>Наименование элемента</w:t>
            </w:r>
          </w:p>
        </w:tc>
        <w:tc>
          <w:tcPr>
            <w:tcW w:w="2019" w:type="dxa"/>
            <w:tcBorders>
              <w:top w:val="single" w:sz="4" w:space="0" w:color="auto"/>
              <w:left w:val="nil"/>
              <w:bottom w:val="single" w:sz="4" w:space="0" w:color="auto"/>
              <w:right w:val="single" w:sz="4" w:space="0" w:color="auto"/>
            </w:tcBorders>
            <w:shd w:val="clear" w:color="000000" w:fill="EAEAEA"/>
            <w:vAlign w:val="center"/>
            <w:hideMark/>
          </w:tcPr>
          <w:p w14:paraId="08343D07" w14:textId="77777777" w:rsidR="0068084C" w:rsidRPr="002C0EF8" w:rsidRDefault="0068084C" w:rsidP="007D65E1">
            <w:pPr>
              <w:suppressAutoHyphens w:val="0"/>
              <w:ind w:firstLine="0"/>
              <w:jc w:val="center"/>
              <w:rPr>
                <w:b/>
                <w:bCs/>
              </w:rPr>
            </w:pPr>
            <w:r w:rsidRPr="002C0EF8">
              <w:rPr>
                <w:b/>
                <w:bCs/>
              </w:rPr>
              <w:t>Сокращенное наименование (код) элемента</w:t>
            </w:r>
          </w:p>
        </w:tc>
        <w:tc>
          <w:tcPr>
            <w:tcW w:w="1390" w:type="dxa"/>
            <w:tcBorders>
              <w:top w:val="single" w:sz="4" w:space="0" w:color="auto"/>
              <w:left w:val="nil"/>
              <w:bottom w:val="single" w:sz="4" w:space="0" w:color="auto"/>
              <w:right w:val="single" w:sz="4" w:space="0" w:color="auto"/>
            </w:tcBorders>
            <w:shd w:val="clear" w:color="000000" w:fill="EAEAEA"/>
            <w:vAlign w:val="center"/>
            <w:hideMark/>
          </w:tcPr>
          <w:p w14:paraId="5715EC77" w14:textId="77777777" w:rsidR="0068084C" w:rsidRPr="002C0EF8" w:rsidRDefault="0068084C"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F1D7089" w14:textId="77777777" w:rsidR="0068084C" w:rsidRPr="002C0EF8" w:rsidRDefault="0068084C"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77339C6" w14:textId="77777777" w:rsidR="0068084C" w:rsidRPr="002C0EF8" w:rsidRDefault="0068084C" w:rsidP="007D65E1">
            <w:pPr>
              <w:suppressAutoHyphens w:val="0"/>
              <w:ind w:firstLine="0"/>
              <w:jc w:val="center"/>
              <w:rPr>
                <w:b/>
                <w:bCs/>
              </w:rPr>
            </w:pPr>
            <w:r w:rsidRPr="002C0EF8">
              <w:rPr>
                <w:b/>
                <w:bCs/>
              </w:rPr>
              <w:t>Признак обязательности элемента</w:t>
            </w:r>
          </w:p>
        </w:tc>
        <w:tc>
          <w:tcPr>
            <w:tcW w:w="5556" w:type="dxa"/>
            <w:tcBorders>
              <w:top w:val="single" w:sz="4" w:space="0" w:color="auto"/>
              <w:left w:val="nil"/>
              <w:bottom w:val="single" w:sz="4" w:space="0" w:color="auto"/>
              <w:right w:val="single" w:sz="4" w:space="0" w:color="auto"/>
            </w:tcBorders>
            <w:shd w:val="clear" w:color="000000" w:fill="EAEAEA"/>
            <w:vAlign w:val="center"/>
            <w:hideMark/>
          </w:tcPr>
          <w:p w14:paraId="0A7C1A1B" w14:textId="77777777" w:rsidR="0068084C" w:rsidRPr="002C0EF8" w:rsidRDefault="0068084C" w:rsidP="007D65E1">
            <w:pPr>
              <w:suppressAutoHyphens w:val="0"/>
              <w:ind w:firstLine="0"/>
              <w:jc w:val="center"/>
              <w:rPr>
                <w:b/>
                <w:bCs/>
              </w:rPr>
            </w:pPr>
            <w:r w:rsidRPr="002C0EF8">
              <w:rPr>
                <w:b/>
                <w:bCs/>
              </w:rPr>
              <w:t>Дополнительная информация</w:t>
            </w:r>
          </w:p>
        </w:tc>
      </w:tr>
      <w:tr w:rsidR="0068084C" w:rsidRPr="002C0EF8" w14:paraId="230A7257" w14:textId="77777777" w:rsidTr="00170CEC">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2AD0CA39" w14:textId="77777777" w:rsidR="0068084C" w:rsidRPr="002C0EF8" w:rsidRDefault="0068084C" w:rsidP="007D65E1">
            <w:pPr>
              <w:suppressAutoHyphens w:val="0"/>
              <w:ind w:firstLine="0"/>
              <w:jc w:val="left"/>
            </w:pPr>
            <w:r w:rsidRPr="002C0EF8">
              <w:t>Тип элемента</w:t>
            </w:r>
          </w:p>
        </w:tc>
        <w:tc>
          <w:tcPr>
            <w:tcW w:w="2019" w:type="dxa"/>
            <w:tcBorders>
              <w:top w:val="nil"/>
              <w:left w:val="nil"/>
              <w:bottom w:val="single" w:sz="4" w:space="0" w:color="auto"/>
              <w:right w:val="single" w:sz="4" w:space="0" w:color="auto"/>
            </w:tcBorders>
            <w:shd w:val="clear" w:color="auto" w:fill="auto"/>
            <w:hideMark/>
          </w:tcPr>
          <w:p w14:paraId="26EAB10B" w14:textId="77777777" w:rsidR="0068084C" w:rsidRPr="002C0EF8" w:rsidRDefault="0068084C" w:rsidP="007D65E1">
            <w:pPr>
              <w:suppressAutoHyphens w:val="0"/>
              <w:ind w:firstLine="0"/>
              <w:jc w:val="center"/>
            </w:pPr>
            <w:r w:rsidRPr="002C0EF8">
              <w:t>Тип</w:t>
            </w:r>
          </w:p>
        </w:tc>
        <w:tc>
          <w:tcPr>
            <w:tcW w:w="1390" w:type="dxa"/>
            <w:tcBorders>
              <w:top w:val="nil"/>
              <w:left w:val="nil"/>
              <w:bottom w:val="single" w:sz="4" w:space="0" w:color="auto"/>
              <w:right w:val="single" w:sz="4" w:space="0" w:color="auto"/>
            </w:tcBorders>
            <w:shd w:val="clear" w:color="auto" w:fill="auto"/>
            <w:hideMark/>
          </w:tcPr>
          <w:p w14:paraId="1496BFA7"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643162C" w14:textId="77777777" w:rsidR="0068084C" w:rsidRPr="002C0EF8" w:rsidRDefault="0068084C" w:rsidP="007D65E1">
            <w:pPr>
              <w:suppressAutoHyphens w:val="0"/>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06B69225" w14:textId="77777777" w:rsidR="0068084C" w:rsidRPr="002C0EF8" w:rsidRDefault="0068084C" w:rsidP="007D65E1">
            <w:pPr>
              <w:suppressAutoHyphens w:val="0"/>
              <w:ind w:firstLine="0"/>
              <w:jc w:val="center"/>
            </w:pPr>
            <w:r w:rsidRPr="002C0EF8">
              <w:t>О</w:t>
            </w:r>
          </w:p>
        </w:tc>
        <w:tc>
          <w:tcPr>
            <w:tcW w:w="5556" w:type="dxa"/>
            <w:tcBorders>
              <w:top w:val="nil"/>
              <w:left w:val="nil"/>
              <w:bottom w:val="single" w:sz="4" w:space="0" w:color="auto"/>
              <w:right w:val="single" w:sz="4" w:space="0" w:color="auto"/>
            </w:tcBorders>
            <w:shd w:val="clear" w:color="auto" w:fill="auto"/>
            <w:hideMark/>
          </w:tcPr>
          <w:p w14:paraId="2511482B" w14:textId="77777777" w:rsidR="0068084C" w:rsidRPr="002C0EF8" w:rsidRDefault="0068084C" w:rsidP="007D65E1">
            <w:pPr>
              <w:suppressAutoHyphens w:val="0"/>
              <w:ind w:firstLine="0"/>
              <w:jc w:val="left"/>
            </w:pPr>
            <w:r w:rsidRPr="002C0EF8">
              <w:t> </w:t>
            </w:r>
          </w:p>
        </w:tc>
      </w:tr>
      <w:tr w:rsidR="0068084C" w:rsidRPr="002C0EF8" w14:paraId="2E81EE3E" w14:textId="77777777" w:rsidTr="00170CEC">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62D1297A" w14:textId="77777777" w:rsidR="0068084C" w:rsidRPr="002C0EF8" w:rsidRDefault="0068084C" w:rsidP="007D65E1">
            <w:pPr>
              <w:suppressAutoHyphens w:val="0"/>
              <w:ind w:firstLine="0"/>
              <w:jc w:val="left"/>
            </w:pPr>
            <w:r w:rsidRPr="002C0EF8">
              <w:t>Наименование элемента</w:t>
            </w:r>
          </w:p>
        </w:tc>
        <w:tc>
          <w:tcPr>
            <w:tcW w:w="2019" w:type="dxa"/>
            <w:tcBorders>
              <w:top w:val="nil"/>
              <w:left w:val="nil"/>
              <w:bottom w:val="single" w:sz="4" w:space="0" w:color="auto"/>
              <w:right w:val="single" w:sz="4" w:space="0" w:color="auto"/>
            </w:tcBorders>
            <w:shd w:val="clear" w:color="auto" w:fill="auto"/>
            <w:hideMark/>
          </w:tcPr>
          <w:p w14:paraId="0D311E2A" w14:textId="77777777" w:rsidR="0068084C" w:rsidRPr="002C0EF8" w:rsidRDefault="0068084C" w:rsidP="007D65E1">
            <w:pPr>
              <w:suppressAutoHyphens w:val="0"/>
              <w:ind w:firstLine="0"/>
              <w:jc w:val="center"/>
            </w:pPr>
            <w:r w:rsidRPr="002C0EF8">
              <w:t>Наим</w:t>
            </w:r>
          </w:p>
        </w:tc>
        <w:tc>
          <w:tcPr>
            <w:tcW w:w="1390" w:type="dxa"/>
            <w:tcBorders>
              <w:top w:val="nil"/>
              <w:left w:val="nil"/>
              <w:bottom w:val="single" w:sz="4" w:space="0" w:color="auto"/>
              <w:right w:val="single" w:sz="4" w:space="0" w:color="auto"/>
            </w:tcBorders>
            <w:shd w:val="clear" w:color="auto" w:fill="auto"/>
            <w:hideMark/>
          </w:tcPr>
          <w:p w14:paraId="305EF9DD"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6A46D80" w14:textId="77777777" w:rsidR="0068084C" w:rsidRPr="002C0EF8" w:rsidRDefault="0068084C"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2D0995A7" w14:textId="77777777" w:rsidR="0068084C" w:rsidRPr="002C0EF8" w:rsidRDefault="0068084C" w:rsidP="007D65E1">
            <w:pPr>
              <w:suppressAutoHyphens w:val="0"/>
              <w:ind w:firstLine="0"/>
              <w:jc w:val="center"/>
            </w:pPr>
            <w:r w:rsidRPr="002C0EF8">
              <w:t>О</w:t>
            </w:r>
          </w:p>
        </w:tc>
        <w:tc>
          <w:tcPr>
            <w:tcW w:w="5556" w:type="dxa"/>
            <w:tcBorders>
              <w:top w:val="nil"/>
              <w:left w:val="nil"/>
              <w:bottom w:val="single" w:sz="4" w:space="0" w:color="auto"/>
              <w:right w:val="single" w:sz="4" w:space="0" w:color="auto"/>
            </w:tcBorders>
            <w:shd w:val="clear" w:color="auto" w:fill="auto"/>
            <w:hideMark/>
          </w:tcPr>
          <w:p w14:paraId="63BEEC73" w14:textId="77777777" w:rsidR="0068084C" w:rsidRPr="002C0EF8" w:rsidRDefault="0068084C" w:rsidP="007D65E1">
            <w:pPr>
              <w:suppressAutoHyphens w:val="0"/>
              <w:ind w:firstLine="0"/>
              <w:jc w:val="left"/>
            </w:pPr>
            <w:r w:rsidRPr="002C0EF8">
              <w:t> </w:t>
            </w:r>
          </w:p>
        </w:tc>
      </w:tr>
    </w:tbl>
    <w:p w14:paraId="499D7AAB" w14:textId="77777777" w:rsidR="0068084C" w:rsidRPr="002C0EF8" w:rsidRDefault="0068084C" w:rsidP="0068084C">
      <w:pPr>
        <w:suppressAutoHyphens w:val="0"/>
        <w:spacing w:before="360"/>
        <w:ind w:firstLine="0"/>
        <w:jc w:val="right"/>
      </w:pPr>
      <w:r w:rsidRPr="002C0EF8">
        <w:t>Таблица 5.38</w:t>
      </w:r>
    </w:p>
    <w:p w14:paraId="3977CA2A" w14:textId="77777777" w:rsidR="0068084C" w:rsidRPr="002C0EF8" w:rsidRDefault="0068084C" w:rsidP="0068084C">
      <w:pPr>
        <w:suppressAutoHyphens w:val="0"/>
        <w:spacing w:after="120"/>
        <w:ind w:firstLine="0"/>
        <w:jc w:val="center"/>
        <w15:collapsed/>
        <w:rPr>
          <w:sz w:val="20"/>
          <w:szCs w:val="20"/>
        </w:rPr>
      </w:pPr>
      <w:r w:rsidRPr="002C0EF8">
        <w:rPr>
          <w:b/>
          <w:bCs/>
        </w:rPr>
        <w:t>Сведения о номере адресного элемента (НомерТип)</w:t>
      </w:r>
    </w:p>
    <w:tbl>
      <w:tblPr>
        <w:tblW w:w="16013" w:type="dxa"/>
        <w:jc w:val="center"/>
        <w:tblLook w:val="04A0" w:firstRow="1" w:lastRow="0" w:firstColumn="1" w:lastColumn="0" w:noHBand="0" w:noVBand="1"/>
      </w:tblPr>
      <w:tblGrid>
        <w:gridCol w:w="3930"/>
        <w:gridCol w:w="2019"/>
        <w:gridCol w:w="1390"/>
        <w:gridCol w:w="1208"/>
        <w:gridCol w:w="1910"/>
        <w:gridCol w:w="5556"/>
      </w:tblGrid>
      <w:tr w:rsidR="0068084C" w:rsidRPr="002C0EF8" w14:paraId="603C9C6E" w14:textId="77777777" w:rsidTr="001F29F9">
        <w:trPr>
          <w:trHeight w:val="23"/>
          <w:tblHeader/>
          <w:jc w:val="center"/>
        </w:trPr>
        <w:tc>
          <w:tcPr>
            <w:tcW w:w="393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3937125" w14:textId="77777777" w:rsidR="0068084C" w:rsidRPr="002C0EF8" w:rsidRDefault="0068084C" w:rsidP="007D65E1">
            <w:pPr>
              <w:suppressAutoHyphens w:val="0"/>
              <w:ind w:firstLine="0"/>
              <w:jc w:val="center"/>
              <w:rPr>
                <w:b/>
                <w:bCs/>
              </w:rPr>
            </w:pPr>
            <w:r w:rsidRPr="002C0EF8">
              <w:rPr>
                <w:b/>
                <w:bCs/>
              </w:rPr>
              <w:t>Наименование элемента</w:t>
            </w:r>
          </w:p>
        </w:tc>
        <w:tc>
          <w:tcPr>
            <w:tcW w:w="2019" w:type="dxa"/>
            <w:tcBorders>
              <w:top w:val="single" w:sz="4" w:space="0" w:color="auto"/>
              <w:left w:val="nil"/>
              <w:bottom w:val="single" w:sz="4" w:space="0" w:color="auto"/>
              <w:right w:val="single" w:sz="4" w:space="0" w:color="auto"/>
            </w:tcBorders>
            <w:shd w:val="clear" w:color="000000" w:fill="EAEAEA"/>
            <w:vAlign w:val="center"/>
            <w:hideMark/>
          </w:tcPr>
          <w:p w14:paraId="0A6861A6" w14:textId="77777777" w:rsidR="0068084C" w:rsidRPr="002C0EF8" w:rsidRDefault="0068084C" w:rsidP="007D65E1">
            <w:pPr>
              <w:suppressAutoHyphens w:val="0"/>
              <w:ind w:firstLine="0"/>
              <w:jc w:val="center"/>
              <w:rPr>
                <w:b/>
                <w:bCs/>
              </w:rPr>
            </w:pPr>
            <w:r w:rsidRPr="002C0EF8">
              <w:rPr>
                <w:b/>
                <w:bCs/>
              </w:rPr>
              <w:t>Сокращенное наименование (код) элемента</w:t>
            </w:r>
          </w:p>
        </w:tc>
        <w:tc>
          <w:tcPr>
            <w:tcW w:w="1390" w:type="dxa"/>
            <w:tcBorders>
              <w:top w:val="single" w:sz="4" w:space="0" w:color="auto"/>
              <w:left w:val="nil"/>
              <w:bottom w:val="single" w:sz="4" w:space="0" w:color="auto"/>
              <w:right w:val="single" w:sz="4" w:space="0" w:color="auto"/>
            </w:tcBorders>
            <w:shd w:val="clear" w:color="000000" w:fill="EAEAEA"/>
            <w:vAlign w:val="center"/>
            <w:hideMark/>
          </w:tcPr>
          <w:p w14:paraId="6176E289" w14:textId="77777777" w:rsidR="0068084C" w:rsidRPr="002C0EF8" w:rsidRDefault="0068084C"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8DD9BAE" w14:textId="77777777" w:rsidR="0068084C" w:rsidRPr="002C0EF8" w:rsidRDefault="0068084C"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8AA29FE" w14:textId="77777777" w:rsidR="0068084C" w:rsidRPr="002C0EF8" w:rsidRDefault="0068084C" w:rsidP="007D65E1">
            <w:pPr>
              <w:suppressAutoHyphens w:val="0"/>
              <w:ind w:firstLine="0"/>
              <w:jc w:val="center"/>
              <w:rPr>
                <w:b/>
                <w:bCs/>
              </w:rPr>
            </w:pPr>
            <w:r w:rsidRPr="002C0EF8">
              <w:rPr>
                <w:b/>
                <w:bCs/>
              </w:rPr>
              <w:t>Признак обязательности элемента</w:t>
            </w:r>
          </w:p>
        </w:tc>
        <w:tc>
          <w:tcPr>
            <w:tcW w:w="5556" w:type="dxa"/>
            <w:tcBorders>
              <w:top w:val="single" w:sz="4" w:space="0" w:color="auto"/>
              <w:left w:val="nil"/>
              <w:bottom w:val="single" w:sz="4" w:space="0" w:color="auto"/>
              <w:right w:val="single" w:sz="4" w:space="0" w:color="auto"/>
            </w:tcBorders>
            <w:shd w:val="clear" w:color="000000" w:fill="EAEAEA"/>
            <w:vAlign w:val="center"/>
            <w:hideMark/>
          </w:tcPr>
          <w:p w14:paraId="1319CF91" w14:textId="77777777" w:rsidR="0068084C" w:rsidRPr="002C0EF8" w:rsidRDefault="0068084C" w:rsidP="007D65E1">
            <w:pPr>
              <w:suppressAutoHyphens w:val="0"/>
              <w:ind w:firstLine="0"/>
              <w:jc w:val="center"/>
              <w:rPr>
                <w:b/>
                <w:bCs/>
              </w:rPr>
            </w:pPr>
            <w:r w:rsidRPr="002C0EF8">
              <w:rPr>
                <w:b/>
                <w:bCs/>
              </w:rPr>
              <w:t>Дополнительная информация</w:t>
            </w:r>
          </w:p>
        </w:tc>
      </w:tr>
      <w:tr w:rsidR="0068084C" w:rsidRPr="002C0EF8" w14:paraId="4E48E073"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104A0EFE" w14:textId="77777777" w:rsidR="0068084C" w:rsidRPr="002C0EF8" w:rsidRDefault="0068084C" w:rsidP="007D65E1">
            <w:pPr>
              <w:suppressAutoHyphens w:val="0"/>
              <w:ind w:firstLine="0"/>
              <w:jc w:val="left"/>
            </w:pPr>
            <w:r w:rsidRPr="002C0EF8">
              <w:t>Тип элемента</w:t>
            </w:r>
          </w:p>
        </w:tc>
        <w:tc>
          <w:tcPr>
            <w:tcW w:w="2019" w:type="dxa"/>
            <w:tcBorders>
              <w:top w:val="nil"/>
              <w:left w:val="nil"/>
              <w:bottom w:val="single" w:sz="4" w:space="0" w:color="auto"/>
              <w:right w:val="single" w:sz="4" w:space="0" w:color="auto"/>
            </w:tcBorders>
            <w:shd w:val="clear" w:color="auto" w:fill="auto"/>
            <w:hideMark/>
          </w:tcPr>
          <w:p w14:paraId="042DD063" w14:textId="77777777" w:rsidR="0068084C" w:rsidRPr="002C0EF8" w:rsidRDefault="0068084C" w:rsidP="007D65E1">
            <w:pPr>
              <w:suppressAutoHyphens w:val="0"/>
              <w:ind w:firstLine="0"/>
              <w:jc w:val="center"/>
            </w:pPr>
            <w:r w:rsidRPr="002C0EF8">
              <w:t>Тип</w:t>
            </w:r>
          </w:p>
        </w:tc>
        <w:tc>
          <w:tcPr>
            <w:tcW w:w="1390" w:type="dxa"/>
            <w:tcBorders>
              <w:top w:val="nil"/>
              <w:left w:val="nil"/>
              <w:bottom w:val="single" w:sz="4" w:space="0" w:color="auto"/>
              <w:right w:val="single" w:sz="4" w:space="0" w:color="auto"/>
            </w:tcBorders>
            <w:shd w:val="clear" w:color="auto" w:fill="auto"/>
            <w:hideMark/>
          </w:tcPr>
          <w:p w14:paraId="6CA01C96"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575904A" w14:textId="77777777" w:rsidR="0068084C" w:rsidRPr="002C0EF8" w:rsidRDefault="0068084C" w:rsidP="007D65E1">
            <w:pPr>
              <w:suppressAutoHyphens w:val="0"/>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1A2D5302" w14:textId="77777777" w:rsidR="0068084C" w:rsidRPr="002C0EF8" w:rsidRDefault="0068084C" w:rsidP="007D65E1">
            <w:pPr>
              <w:suppressAutoHyphens w:val="0"/>
              <w:ind w:firstLine="0"/>
              <w:jc w:val="center"/>
            </w:pPr>
            <w:r w:rsidRPr="002C0EF8">
              <w:t>О</w:t>
            </w:r>
          </w:p>
        </w:tc>
        <w:tc>
          <w:tcPr>
            <w:tcW w:w="5556" w:type="dxa"/>
            <w:tcBorders>
              <w:top w:val="nil"/>
              <w:left w:val="nil"/>
              <w:bottom w:val="single" w:sz="4" w:space="0" w:color="auto"/>
              <w:right w:val="single" w:sz="4" w:space="0" w:color="auto"/>
            </w:tcBorders>
            <w:shd w:val="clear" w:color="auto" w:fill="auto"/>
            <w:hideMark/>
          </w:tcPr>
          <w:p w14:paraId="57D62B52" w14:textId="77777777" w:rsidR="0068084C" w:rsidRPr="002C0EF8" w:rsidRDefault="0068084C" w:rsidP="007D65E1">
            <w:pPr>
              <w:suppressAutoHyphens w:val="0"/>
              <w:ind w:firstLine="0"/>
              <w:jc w:val="left"/>
            </w:pPr>
            <w:r w:rsidRPr="002C0EF8">
              <w:t> </w:t>
            </w:r>
          </w:p>
        </w:tc>
      </w:tr>
      <w:tr w:rsidR="0068084C" w:rsidRPr="002C0EF8" w14:paraId="05D6AB16"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5CD778B0" w14:textId="77777777" w:rsidR="0068084C" w:rsidRPr="002C0EF8" w:rsidRDefault="0068084C" w:rsidP="007D65E1">
            <w:pPr>
              <w:suppressAutoHyphens w:val="0"/>
              <w:ind w:firstLine="0"/>
              <w:jc w:val="left"/>
            </w:pPr>
            <w:r w:rsidRPr="002C0EF8">
              <w:t>Номер элемента</w:t>
            </w:r>
          </w:p>
        </w:tc>
        <w:tc>
          <w:tcPr>
            <w:tcW w:w="2019" w:type="dxa"/>
            <w:tcBorders>
              <w:top w:val="nil"/>
              <w:left w:val="nil"/>
              <w:bottom w:val="single" w:sz="4" w:space="0" w:color="auto"/>
              <w:right w:val="single" w:sz="4" w:space="0" w:color="auto"/>
            </w:tcBorders>
            <w:shd w:val="clear" w:color="auto" w:fill="auto"/>
            <w:hideMark/>
          </w:tcPr>
          <w:p w14:paraId="513DDAC4" w14:textId="77777777" w:rsidR="0068084C" w:rsidRPr="002C0EF8" w:rsidRDefault="0068084C" w:rsidP="007D65E1">
            <w:pPr>
              <w:suppressAutoHyphens w:val="0"/>
              <w:ind w:firstLine="0"/>
              <w:jc w:val="center"/>
            </w:pPr>
            <w:r w:rsidRPr="002C0EF8">
              <w:t>Номер</w:t>
            </w:r>
          </w:p>
        </w:tc>
        <w:tc>
          <w:tcPr>
            <w:tcW w:w="1390" w:type="dxa"/>
            <w:tcBorders>
              <w:top w:val="nil"/>
              <w:left w:val="nil"/>
              <w:bottom w:val="single" w:sz="4" w:space="0" w:color="auto"/>
              <w:right w:val="single" w:sz="4" w:space="0" w:color="auto"/>
            </w:tcBorders>
            <w:shd w:val="clear" w:color="auto" w:fill="auto"/>
            <w:hideMark/>
          </w:tcPr>
          <w:p w14:paraId="4CFE8172"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AB8D000" w14:textId="77777777" w:rsidR="0068084C" w:rsidRPr="002C0EF8" w:rsidRDefault="0068084C"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7F1064D1" w14:textId="77777777" w:rsidR="0068084C" w:rsidRPr="002C0EF8" w:rsidRDefault="0068084C" w:rsidP="007D65E1">
            <w:pPr>
              <w:suppressAutoHyphens w:val="0"/>
              <w:ind w:firstLine="0"/>
              <w:jc w:val="center"/>
            </w:pPr>
            <w:r w:rsidRPr="002C0EF8">
              <w:t>О</w:t>
            </w:r>
          </w:p>
        </w:tc>
        <w:tc>
          <w:tcPr>
            <w:tcW w:w="5556" w:type="dxa"/>
            <w:tcBorders>
              <w:top w:val="nil"/>
              <w:left w:val="nil"/>
              <w:bottom w:val="single" w:sz="4" w:space="0" w:color="auto"/>
              <w:right w:val="single" w:sz="4" w:space="0" w:color="auto"/>
            </w:tcBorders>
            <w:shd w:val="clear" w:color="auto" w:fill="auto"/>
            <w:hideMark/>
          </w:tcPr>
          <w:p w14:paraId="32F89771" w14:textId="77777777" w:rsidR="0068084C" w:rsidRPr="002C0EF8" w:rsidRDefault="0068084C" w:rsidP="007D65E1">
            <w:pPr>
              <w:suppressAutoHyphens w:val="0"/>
              <w:ind w:firstLine="0"/>
              <w:jc w:val="left"/>
            </w:pPr>
            <w:r w:rsidRPr="002C0EF8">
              <w:t> </w:t>
            </w:r>
          </w:p>
        </w:tc>
      </w:tr>
    </w:tbl>
    <w:p w14:paraId="5B3C0871" w14:textId="77777777" w:rsidR="00F02974" w:rsidRDefault="00F02974" w:rsidP="0068084C">
      <w:pPr>
        <w:suppressAutoHyphens w:val="0"/>
        <w:spacing w:before="360"/>
        <w:ind w:firstLine="0"/>
        <w:jc w:val="right"/>
      </w:pPr>
    </w:p>
    <w:p w14:paraId="176E2716" w14:textId="77777777" w:rsidR="0068084C" w:rsidRPr="002C0EF8" w:rsidRDefault="0068084C" w:rsidP="00345A50">
      <w:pPr>
        <w:suppressAutoHyphens w:val="0"/>
        <w:ind w:firstLine="0"/>
        <w:jc w:val="right"/>
      </w:pPr>
      <w:r w:rsidRPr="002C0EF8">
        <w:t>Таблица 5.39</w:t>
      </w:r>
    </w:p>
    <w:p w14:paraId="77DE4464" w14:textId="77777777" w:rsidR="0068084C" w:rsidRPr="002C0EF8" w:rsidRDefault="0068084C" w:rsidP="0068084C">
      <w:pPr>
        <w:suppressAutoHyphens w:val="0"/>
        <w:spacing w:after="120"/>
        <w:ind w:firstLine="0"/>
        <w:jc w:val="center"/>
        <w15:collapsed/>
        <w:rPr>
          <w:sz w:val="20"/>
          <w:szCs w:val="20"/>
        </w:rPr>
      </w:pPr>
      <w:r w:rsidRPr="002C0EF8">
        <w:rPr>
          <w:b/>
          <w:bCs/>
        </w:rPr>
        <w:t>Реквизиты документа (РеквДокТип)</w:t>
      </w:r>
    </w:p>
    <w:tbl>
      <w:tblPr>
        <w:tblW w:w="16013" w:type="dxa"/>
        <w:jc w:val="center"/>
        <w:tblLook w:val="04A0" w:firstRow="1" w:lastRow="0" w:firstColumn="1" w:lastColumn="0" w:noHBand="0" w:noVBand="1"/>
      </w:tblPr>
      <w:tblGrid>
        <w:gridCol w:w="3930"/>
        <w:gridCol w:w="2053"/>
        <w:gridCol w:w="1242"/>
        <w:gridCol w:w="1208"/>
        <w:gridCol w:w="2052"/>
        <w:gridCol w:w="5528"/>
      </w:tblGrid>
      <w:tr w:rsidR="0068084C" w:rsidRPr="002C0EF8" w14:paraId="257468A5" w14:textId="77777777" w:rsidTr="00345A50">
        <w:trPr>
          <w:trHeight w:val="23"/>
          <w:tblHeader/>
          <w:jc w:val="center"/>
        </w:trPr>
        <w:tc>
          <w:tcPr>
            <w:tcW w:w="393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4F2A285" w14:textId="77777777" w:rsidR="0068084C" w:rsidRPr="002C0EF8" w:rsidRDefault="0068084C" w:rsidP="007D65E1">
            <w:pPr>
              <w:suppressAutoHyphens w:val="0"/>
              <w:ind w:firstLine="0"/>
              <w:jc w:val="center"/>
              <w:rPr>
                <w:b/>
                <w:bCs/>
              </w:rPr>
            </w:pPr>
            <w:r w:rsidRPr="002C0EF8">
              <w:rPr>
                <w:b/>
                <w:bCs/>
              </w:rPr>
              <w:t>Наименование элемента</w:t>
            </w:r>
          </w:p>
        </w:tc>
        <w:tc>
          <w:tcPr>
            <w:tcW w:w="2053" w:type="dxa"/>
            <w:tcBorders>
              <w:top w:val="single" w:sz="4" w:space="0" w:color="auto"/>
              <w:left w:val="nil"/>
              <w:bottom w:val="single" w:sz="4" w:space="0" w:color="auto"/>
              <w:right w:val="single" w:sz="4" w:space="0" w:color="auto"/>
            </w:tcBorders>
            <w:shd w:val="clear" w:color="000000" w:fill="EAEAEA"/>
            <w:vAlign w:val="center"/>
            <w:hideMark/>
          </w:tcPr>
          <w:p w14:paraId="0B519B44" w14:textId="77777777" w:rsidR="0068084C" w:rsidRPr="002C0EF8" w:rsidRDefault="0068084C" w:rsidP="007D65E1">
            <w:pPr>
              <w:suppressAutoHyphens w:val="0"/>
              <w:ind w:firstLine="0"/>
              <w:jc w:val="center"/>
              <w:rPr>
                <w:b/>
                <w:bCs/>
              </w:rPr>
            </w:pPr>
            <w:r w:rsidRPr="002C0EF8">
              <w:rPr>
                <w:b/>
                <w:bCs/>
              </w:rPr>
              <w:t>Сокращенное наименование (код) элемента</w:t>
            </w:r>
          </w:p>
        </w:tc>
        <w:tc>
          <w:tcPr>
            <w:tcW w:w="1242" w:type="dxa"/>
            <w:tcBorders>
              <w:top w:val="single" w:sz="4" w:space="0" w:color="auto"/>
              <w:left w:val="nil"/>
              <w:bottom w:val="single" w:sz="4" w:space="0" w:color="auto"/>
              <w:right w:val="single" w:sz="4" w:space="0" w:color="auto"/>
            </w:tcBorders>
            <w:shd w:val="clear" w:color="000000" w:fill="EAEAEA"/>
            <w:vAlign w:val="center"/>
            <w:hideMark/>
          </w:tcPr>
          <w:p w14:paraId="54BE361A" w14:textId="77777777" w:rsidR="0068084C" w:rsidRPr="002C0EF8" w:rsidRDefault="0068084C"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02E5857" w14:textId="77777777" w:rsidR="0068084C" w:rsidRPr="002C0EF8" w:rsidRDefault="0068084C" w:rsidP="007D65E1">
            <w:pPr>
              <w:suppressAutoHyphens w:val="0"/>
              <w:ind w:firstLine="0"/>
              <w:jc w:val="center"/>
              <w:rPr>
                <w:b/>
                <w:bCs/>
              </w:rPr>
            </w:pPr>
            <w:r w:rsidRPr="002C0EF8">
              <w:rPr>
                <w:b/>
                <w:bCs/>
              </w:rPr>
              <w:t>Формат элемента</w:t>
            </w:r>
          </w:p>
        </w:tc>
        <w:tc>
          <w:tcPr>
            <w:tcW w:w="2052" w:type="dxa"/>
            <w:tcBorders>
              <w:top w:val="single" w:sz="4" w:space="0" w:color="auto"/>
              <w:left w:val="nil"/>
              <w:bottom w:val="single" w:sz="4" w:space="0" w:color="auto"/>
              <w:right w:val="single" w:sz="4" w:space="0" w:color="auto"/>
            </w:tcBorders>
            <w:shd w:val="clear" w:color="000000" w:fill="EAEAEA"/>
            <w:vAlign w:val="center"/>
            <w:hideMark/>
          </w:tcPr>
          <w:p w14:paraId="2CFFD3BA" w14:textId="77777777" w:rsidR="0068084C" w:rsidRPr="002C0EF8" w:rsidRDefault="0068084C" w:rsidP="007D65E1">
            <w:pPr>
              <w:suppressAutoHyphens w:val="0"/>
              <w:ind w:firstLine="0"/>
              <w:jc w:val="center"/>
              <w:rPr>
                <w:b/>
                <w:bCs/>
              </w:rPr>
            </w:pPr>
            <w:r w:rsidRPr="002C0EF8">
              <w:rPr>
                <w:b/>
                <w:bCs/>
              </w:rPr>
              <w:t>Признак обязательности элемента</w:t>
            </w:r>
          </w:p>
        </w:tc>
        <w:tc>
          <w:tcPr>
            <w:tcW w:w="5528" w:type="dxa"/>
            <w:tcBorders>
              <w:top w:val="single" w:sz="4" w:space="0" w:color="auto"/>
              <w:left w:val="nil"/>
              <w:bottom w:val="single" w:sz="4" w:space="0" w:color="auto"/>
              <w:right w:val="single" w:sz="4" w:space="0" w:color="auto"/>
            </w:tcBorders>
            <w:shd w:val="clear" w:color="000000" w:fill="EAEAEA"/>
            <w:vAlign w:val="center"/>
            <w:hideMark/>
          </w:tcPr>
          <w:p w14:paraId="6D6A6367" w14:textId="77777777" w:rsidR="0068084C" w:rsidRPr="002C0EF8" w:rsidRDefault="0068084C" w:rsidP="007D65E1">
            <w:pPr>
              <w:suppressAutoHyphens w:val="0"/>
              <w:ind w:firstLine="0"/>
              <w:jc w:val="center"/>
              <w:rPr>
                <w:b/>
                <w:bCs/>
              </w:rPr>
            </w:pPr>
            <w:r w:rsidRPr="002C0EF8">
              <w:rPr>
                <w:b/>
                <w:bCs/>
              </w:rPr>
              <w:t>Дополнительная информация</w:t>
            </w:r>
          </w:p>
        </w:tc>
      </w:tr>
      <w:tr w:rsidR="0068084C" w:rsidRPr="002C0EF8" w14:paraId="100665A0" w14:textId="77777777" w:rsidTr="00345A50">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7DDF5017" w14:textId="77777777" w:rsidR="0068084C" w:rsidRPr="002C0EF8" w:rsidRDefault="0068084C" w:rsidP="007D65E1">
            <w:pPr>
              <w:suppressAutoHyphens w:val="0"/>
              <w:ind w:firstLine="0"/>
              <w:jc w:val="left"/>
            </w:pPr>
            <w:r w:rsidRPr="002C0EF8">
              <w:t>Наименование документа</w:t>
            </w:r>
          </w:p>
        </w:tc>
        <w:tc>
          <w:tcPr>
            <w:tcW w:w="2053" w:type="dxa"/>
            <w:tcBorders>
              <w:top w:val="nil"/>
              <w:left w:val="nil"/>
              <w:bottom w:val="single" w:sz="4" w:space="0" w:color="auto"/>
              <w:right w:val="single" w:sz="4" w:space="0" w:color="auto"/>
            </w:tcBorders>
            <w:shd w:val="clear" w:color="auto" w:fill="auto"/>
            <w:hideMark/>
          </w:tcPr>
          <w:p w14:paraId="7B106D80" w14:textId="77777777" w:rsidR="0068084C" w:rsidRPr="002C0EF8" w:rsidRDefault="0068084C" w:rsidP="007D65E1">
            <w:pPr>
              <w:suppressAutoHyphens w:val="0"/>
              <w:ind w:firstLine="0"/>
              <w:jc w:val="center"/>
            </w:pPr>
            <w:r w:rsidRPr="002C0EF8">
              <w:t>РеквНаимДок</w:t>
            </w:r>
          </w:p>
        </w:tc>
        <w:tc>
          <w:tcPr>
            <w:tcW w:w="1242" w:type="dxa"/>
            <w:tcBorders>
              <w:top w:val="nil"/>
              <w:left w:val="nil"/>
              <w:bottom w:val="single" w:sz="4" w:space="0" w:color="auto"/>
              <w:right w:val="single" w:sz="4" w:space="0" w:color="auto"/>
            </w:tcBorders>
            <w:shd w:val="clear" w:color="auto" w:fill="auto"/>
            <w:hideMark/>
          </w:tcPr>
          <w:p w14:paraId="4045BE1D"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E9B26B1" w14:textId="77777777" w:rsidR="0068084C" w:rsidRPr="002C0EF8" w:rsidRDefault="0068084C" w:rsidP="007D65E1">
            <w:pPr>
              <w:suppressAutoHyphens w:val="0"/>
              <w:ind w:firstLine="0"/>
              <w:jc w:val="center"/>
            </w:pPr>
            <w:r w:rsidRPr="002C0EF8">
              <w:t>T(1-255)</w:t>
            </w:r>
          </w:p>
        </w:tc>
        <w:tc>
          <w:tcPr>
            <w:tcW w:w="2052" w:type="dxa"/>
            <w:tcBorders>
              <w:top w:val="nil"/>
              <w:left w:val="nil"/>
              <w:bottom w:val="single" w:sz="4" w:space="0" w:color="auto"/>
              <w:right w:val="single" w:sz="4" w:space="0" w:color="auto"/>
            </w:tcBorders>
            <w:shd w:val="clear" w:color="auto" w:fill="auto"/>
            <w:hideMark/>
          </w:tcPr>
          <w:p w14:paraId="31282B12" w14:textId="77777777" w:rsidR="0068084C" w:rsidRPr="002C0EF8" w:rsidRDefault="0068084C" w:rsidP="007D65E1">
            <w:pPr>
              <w:suppressAutoHyphens w:val="0"/>
              <w:ind w:firstLine="0"/>
              <w:jc w:val="center"/>
            </w:pPr>
            <w:r w:rsidRPr="002C0EF8">
              <w:t>О</w:t>
            </w:r>
          </w:p>
        </w:tc>
        <w:tc>
          <w:tcPr>
            <w:tcW w:w="5528" w:type="dxa"/>
            <w:tcBorders>
              <w:top w:val="nil"/>
              <w:left w:val="nil"/>
              <w:bottom w:val="single" w:sz="4" w:space="0" w:color="auto"/>
              <w:right w:val="single" w:sz="4" w:space="0" w:color="auto"/>
            </w:tcBorders>
            <w:shd w:val="clear" w:color="auto" w:fill="auto"/>
            <w:hideMark/>
          </w:tcPr>
          <w:p w14:paraId="6D09120D" w14:textId="77777777" w:rsidR="0068084C" w:rsidRPr="002C0EF8" w:rsidRDefault="0068084C" w:rsidP="007D65E1">
            <w:pPr>
              <w:suppressAutoHyphens w:val="0"/>
              <w:ind w:firstLine="0"/>
              <w:jc w:val="left"/>
            </w:pPr>
            <w:r w:rsidRPr="002C0EF8">
              <w:t> </w:t>
            </w:r>
          </w:p>
        </w:tc>
      </w:tr>
      <w:tr w:rsidR="0068084C" w:rsidRPr="002C0EF8" w14:paraId="667A7CC3" w14:textId="77777777" w:rsidTr="00345A50">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607569FD" w14:textId="77777777" w:rsidR="0068084C" w:rsidRPr="002C0EF8" w:rsidRDefault="0068084C" w:rsidP="007D65E1">
            <w:pPr>
              <w:suppressAutoHyphens w:val="0"/>
              <w:ind w:firstLine="0"/>
              <w:jc w:val="left"/>
            </w:pPr>
            <w:r w:rsidRPr="002C0EF8">
              <w:t>Номер документа</w:t>
            </w:r>
          </w:p>
        </w:tc>
        <w:tc>
          <w:tcPr>
            <w:tcW w:w="2053" w:type="dxa"/>
            <w:tcBorders>
              <w:top w:val="nil"/>
              <w:left w:val="nil"/>
              <w:bottom w:val="single" w:sz="4" w:space="0" w:color="auto"/>
              <w:right w:val="single" w:sz="4" w:space="0" w:color="auto"/>
            </w:tcBorders>
            <w:shd w:val="clear" w:color="auto" w:fill="auto"/>
            <w:hideMark/>
          </w:tcPr>
          <w:p w14:paraId="136FF7F6" w14:textId="77777777" w:rsidR="0068084C" w:rsidRPr="002C0EF8" w:rsidRDefault="0068084C" w:rsidP="007D65E1">
            <w:pPr>
              <w:suppressAutoHyphens w:val="0"/>
              <w:ind w:firstLine="0"/>
              <w:jc w:val="center"/>
            </w:pPr>
            <w:r w:rsidRPr="002C0EF8">
              <w:t>РеквНомерДок</w:t>
            </w:r>
          </w:p>
        </w:tc>
        <w:tc>
          <w:tcPr>
            <w:tcW w:w="1242" w:type="dxa"/>
            <w:tcBorders>
              <w:top w:val="nil"/>
              <w:left w:val="nil"/>
              <w:bottom w:val="single" w:sz="4" w:space="0" w:color="auto"/>
              <w:right w:val="single" w:sz="4" w:space="0" w:color="auto"/>
            </w:tcBorders>
            <w:shd w:val="clear" w:color="auto" w:fill="auto"/>
            <w:hideMark/>
          </w:tcPr>
          <w:p w14:paraId="4988652B"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09E036F" w14:textId="77777777" w:rsidR="0068084C" w:rsidRPr="002C0EF8" w:rsidRDefault="0068084C" w:rsidP="007D65E1">
            <w:pPr>
              <w:suppressAutoHyphens w:val="0"/>
              <w:ind w:firstLine="0"/>
              <w:jc w:val="center"/>
            </w:pPr>
            <w:r w:rsidRPr="002C0EF8">
              <w:t>T(1-255)</w:t>
            </w:r>
          </w:p>
        </w:tc>
        <w:tc>
          <w:tcPr>
            <w:tcW w:w="2052" w:type="dxa"/>
            <w:tcBorders>
              <w:top w:val="nil"/>
              <w:left w:val="nil"/>
              <w:bottom w:val="single" w:sz="4" w:space="0" w:color="auto"/>
              <w:right w:val="single" w:sz="4" w:space="0" w:color="auto"/>
            </w:tcBorders>
            <w:shd w:val="clear" w:color="auto" w:fill="auto"/>
            <w:hideMark/>
          </w:tcPr>
          <w:p w14:paraId="18F66084" w14:textId="77777777" w:rsidR="0068084C" w:rsidRPr="002C0EF8" w:rsidRDefault="0068084C" w:rsidP="007D65E1">
            <w:pPr>
              <w:suppressAutoHyphens w:val="0"/>
              <w:ind w:firstLine="0"/>
              <w:jc w:val="center"/>
            </w:pPr>
            <w:r w:rsidRPr="002C0EF8">
              <w:t>О</w:t>
            </w:r>
          </w:p>
        </w:tc>
        <w:tc>
          <w:tcPr>
            <w:tcW w:w="5528" w:type="dxa"/>
            <w:tcBorders>
              <w:top w:val="nil"/>
              <w:left w:val="nil"/>
              <w:bottom w:val="single" w:sz="4" w:space="0" w:color="auto"/>
              <w:right w:val="single" w:sz="4" w:space="0" w:color="auto"/>
            </w:tcBorders>
            <w:shd w:val="clear" w:color="auto" w:fill="auto"/>
            <w:hideMark/>
          </w:tcPr>
          <w:p w14:paraId="3EE15B5B" w14:textId="77777777" w:rsidR="0068084C" w:rsidRPr="002C0EF8" w:rsidRDefault="0068084C" w:rsidP="007D65E1">
            <w:pPr>
              <w:suppressAutoHyphens w:val="0"/>
              <w:ind w:firstLine="0"/>
              <w:jc w:val="left"/>
            </w:pPr>
            <w:r w:rsidRPr="002C0EF8">
              <w:t>При отсутствии указывается: «Без номера»</w:t>
            </w:r>
          </w:p>
        </w:tc>
      </w:tr>
      <w:tr w:rsidR="0068084C" w:rsidRPr="002C0EF8" w14:paraId="54F7DBF2" w14:textId="77777777" w:rsidTr="00345A50">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0411225B" w14:textId="77777777" w:rsidR="0068084C" w:rsidRPr="002C0EF8" w:rsidRDefault="0068084C" w:rsidP="007D65E1">
            <w:pPr>
              <w:suppressAutoHyphens w:val="0"/>
              <w:ind w:firstLine="0"/>
              <w:jc w:val="left"/>
            </w:pPr>
            <w:r w:rsidRPr="002C0EF8">
              <w:t>Дата документа</w:t>
            </w:r>
          </w:p>
        </w:tc>
        <w:tc>
          <w:tcPr>
            <w:tcW w:w="2053" w:type="dxa"/>
            <w:tcBorders>
              <w:top w:val="nil"/>
              <w:left w:val="nil"/>
              <w:bottom w:val="single" w:sz="4" w:space="0" w:color="auto"/>
              <w:right w:val="single" w:sz="4" w:space="0" w:color="auto"/>
            </w:tcBorders>
            <w:shd w:val="clear" w:color="auto" w:fill="auto"/>
            <w:hideMark/>
          </w:tcPr>
          <w:p w14:paraId="205FA48C" w14:textId="77777777" w:rsidR="0068084C" w:rsidRPr="002C0EF8" w:rsidRDefault="0068084C" w:rsidP="007D65E1">
            <w:pPr>
              <w:suppressAutoHyphens w:val="0"/>
              <w:ind w:firstLine="0"/>
              <w:jc w:val="center"/>
            </w:pPr>
            <w:r w:rsidRPr="002C0EF8">
              <w:t>РеквДатаДок</w:t>
            </w:r>
          </w:p>
        </w:tc>
        <w:tc>
          <w:tcPr>
            <w:tcW w:w="1242" w:type="dxa"/>
            <w:tcBorders>
              <w:top w:val="nil"/>
              <w:left w:val="nil"/>
              <w:bottom w:val="single" w:sz="4" w:space="0" w:color="auto"/>
              <w:right w:val="single" w:sz="4" w:space="0" w:color="auto"/>
            </w:tcBorders>
            <w:shd w:val="clear" w:color="auto" w:fill="auto"/>
            <w:hideMark/>
          </w:tcPr>
          <w:p w14:paraId="10385E23"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D801EEF" w14:textId="77777777" w:rsidR="0068084C" w:rsidRPr="002C0EF8" w:rsidRDefault="0068084C" w:rsidP="007D65E1">
            <w:pPr>
              <w:suppressAutoHyphens w:val="0"/>
              <w:ind w:firstLine="0"/>
              <w:jc w:val="center"/>
            </w:pPr>
            <w:r w:rsidRPr="002C0EF8">
              <w:t>T(=10)</w:t>
            </w:r>
          </w:p>
        </w:tc>
        <w:tc>
          <w:tcPr>
            <w:tcW w:w="2052" w:type="dxa"/>
            <w:tcBorders>
              <w:top w:val="nil"/>
              <w:left w:val="nil"/>
              <w:bottom w:val="single" w:sz="4" w:space="0" w:color="auto"/>
              <w:right w:val="single" w:sz="4" w:space="0" w:color="auto"/>
            </w:tcBorders>
            <w:shd w:val="clear" w:color="auto" w:fill="auto"/>
            <w:hideMark/>
          </w:tcPr>
          <w:p w14:paraId="172F95D6" w14:textId="77777777" w:rsidR="0068084C" w:rsidRPr="002C0EF8" w:rsidRDefault="0068084C" w:rsidP="007D65E1">
            <w:pPr>
              <w:suppressAutoHyphens w:val="0"/>
              <w:ind w:firstLine="0"/>
              <w:jc w:val="center"/>
            </w:pPr>
            <w:r w:rsidRPr="002C0EF8">
              <w:t>О</w:t>
            </w:r>
          </w:p>
        </w:tc>
        <w:tc>
          <w:tcPr>
            <w:tcW w:w="5528" w:type="dxa"/>
            <w:tcBorders>
              <w:top w:val="nil"/>
              <w:left w:val="nil"/>
              <w:bottom w:val="single" w:sz="4" w:space="0" w:color="auto"/>
              <w:right w:val="single" w:sz="4" w:space="0" w:color="auto"/>
            </w:tcBorders>
            <w:shd w:val="clear" w:color="auto" w:fill="auto"/>
            <w:hideMark/>
          </w:tcPr>
          <w:p w14:paraId="1793F282" w14:textId="77777777" w:rsidR="0068084C" w:rsidRPr="002C0EF8" w:rsidRDefault="0068084C" w:rsidP="007D65E1">
            <w:pPr>
              <w:ind w:firstLine="0"/>
              <w:jc w:val="left"/>
            </w:pPr>
            <w:r w:rsidRPr="002C0EF8">
              <w:t>Типовой элемент &lt;ДатаТип&gt;.</w:t>
            </w:r>
          </w:p>
          <w:p w14:paraId="0ACF7CEA" w14:textId="56948BCE" w:rsidR="0068084C" w:rsidRPr="002C0EF8" w:rsidRDefault="0068084C" w:rsidP="00787498">
            <w:pPr>
              <w:ind w:firstLine="0"/>
              <w:jc w:val="left"/>
            </w:pPr>
            <w:r w:rsidRPr="002C0EF8">
              <w:t>Дата в формате ДД.ММ.ГГГГ.</w:t>
            </w:r>
          </w:p>
        </w:tc>
      </w:tr>
      <w:tr w:rsidR="0068084C" w:rsidRPr="002C0EF8" w14:paraId="41F8E4F6" w14:textId="77777777" w:rsidTr="00345A50">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43BDC2EF" w14:textId="77777777" w:rsidR="0068084C" w:rsidRPr="002C0EF8" w:rsidRDefault="0068084C" w:rsidP="007D65E1">
            <w:pPr>
              <w:suppressAutoHyphens w:val="0"/>
              <w:ind w:firstLine="0"/>
              <w:jc w:val="left"/>
            </w:pPr>
            <w:r w:rsidRPr="002C0EF8">
              <w:t>Идентификатор файла обмена документа, подписанного первой стороной</w:t>
            </w:r>
          </w:p>
        </w:tc>
        <w:tc>
          <w:tcPr>
            <w:tcW w:w="2053" w:type="dxa"/>
            <w:tcBorders>
              <w:top w:val="nil"/>
              <w:left w:val="nil"/>
              <w:bottom w:val="single" w:sz="4" w:space="0" w:color="auto"/>
              <w:right w:val="single" w:sz="4" w:space="0" w:color="auto"/>
            </w:tcBorders>
            <w:shd w:val="clear" w:color="auto" w:fill="auto"/>
            <w:hideMark/>
          </w:tcPr>
          <w:p w14:paraId="61EC1381" w14:textId="77777777" w:rsidR="0068084C" w:rsidRPr="002C0EF8" w:rsidRDefault="0068084C" w:rsidP="007D65E1">
            <w:pPr>
              <w:suppressAutoHyphens w:val="0"/>
              <w:ind w:firstLine="0"/>
              <w:jc w:val="center"/>
            </w:pPr>
            <w:r w:rsidRPr="002C0EF8">
              <w:t>РеквИдФайлДок</w:t>
            </w:r>
          </w:p>
        </w:tc>
        <w:tc>
          <w:tcPr>
            <w:tcW w:w="1242" w:type="dxa"/>
            <w:tcBorders>
              <w:top w:val="nil"/>
              <w:left w:val="nil"/>
              <w:bottom w:val="single" w:sz="4" w:space="0" w:color="auto"/>
              <w:right w:val="single" w:sz="4" w:space="0" w:color="auto"/>
            </w:tcBorders>
            <w:shd w:val="clear" w:color="auto" w:fill="auto"/>
            <w:hideMark/>
          </w:tcPr>
          <w:p w14:paraId="38B51D0C"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7281F64" w14:textId="77777777" w:rsidR="0068084C" w:rsidRPr="002C0EF8" w:rsidRDefault="0068084C" w:rsidP="007D65E1">
            <w:pPr>
              <w:suppressAutoHyphens w:val="0"/>
              <w:ind w:firstLine="0"/>
              <w:jc w:val="center"/>
            </w:pPr>
            <w:r w:rsidRPr="002C0EF8">
              <w:t>T(1-255)</w:t>
            </w:r>
          </w:p>
        </w:tc>
        <w:tc>
          <w:tcPr>
            <w:tcW w:w="2052" w:type="dxa"/>
            <w:tcBorders>
              <w:top w:val="nil"/>
              <w:left w:val="nil"/>
              <w:bottom w:val="single" w:sz="4" w:space="0" w:color="auto"/>
              <w:right w:val="single" w:sz="4" w:space="0" w:color="auto"/>
            </w:tcBorders>
            <w:shd w:val="clear" w:color="auto" w:fill="auto"/>
            <w:hideMark/>
          </w:tcPr>
          <w:p w14:paraId="7949047C" w14:textId="77777777" w:rsidR="0068084C" w:rsidRPr="002C0EF8" w:rsidRDefault="0068084C" w:rsidP="007D65E1">
            <w:pPr>
              <w:suppressAutoHyphens w:val="0"/>
              <w:ind w:firstLine="0"/>
              <w:jc w:val="center"/>
            </w:pPr>
            <w:r w:rsidRPr="002C0EF8">
              <w:t>Н</w:t>
            </w:r>
          </w:p>
        </w:tc>
        <w:tc>
          <w:tcPr>
            <w:tcW w:w="5528" w:type="dxa"/>
            <w:tcBorders>
              <w:top w:val="nil"/>
              <w:left w:val="nil"/>
              <w:bottom w:val="single" w:sz="4" w:space="0" w:color="auto"/>
              <w:right w:val="single" w:sz="4" w:space="0" w:color="auto"/>
            </w:tcBorders>
            <w:shd w:val="clear" w:color="auto" w:fill="auto"/>
            <w:hideMark/>
          </w:tcPr>
          <w:p w14:paraId="013DFBFE" w14:textId="77777777" w:rsidR="0068084C" w:rsidRPr="002C0EF8" w:rsidRDefault="0068084C" w:rsidP="007D65E1">
            <w:pPr>
              <w:suppressAutoHyphens w:val="0"/>
              <w:ind w:firstLine="0"/>
              <w:jc w:val="left"/>
            </w:pPr>
            <w:r w:rsidRPr="002C0EF8">
              <w:t xml:space="preserve">Содержит (повторяет) имя сформированного файла (без расширения). Указывается идентификатор файла обмена, в котором значения &lt;РеквНаимДок&gt;, &lt;РеквНомерДок&gt;, &lt;РеквДатаДок&gt; совпадают с одноименными элементами, указанными в создаваемом файле обмена </w:t>
            </w:r>
          </w:p>
        </w:tc>
      </w:tr>
      <w:tr w:rsidR="0068084C" w:rsidRPr="002C0EF8" w14:paraId="081F2112" w14:textId="77777777" w:rsidTr="00345A50">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04749939" w14:textId="77777777" w:rsidR="0068084C" w:rsidRPr="002C0EF8" w:rsidRDefault="0068084C" w:rsidP="007D65E1">
            <w:pPr>
              <w:suppressAutoHyphens w:val="0"/>
              <w:ind w:firstLine="0"/>
              <w:jc w:val="left"/>
            </w:pPr>
            <w:r w:rsidRPr="002C0EF8">
              <w:t>Идентификатор документа</w:t>
            </w:r>
          </w:p>
        </w:tc>
        <w:tc>
          <w:tcPr>
            <w:tcW w:w="2053" w:type="dxa"/>
            <w:tcBorders>
              <w:top w:val="nil"/>
              <w:left w:val="nil"/>
              <w:bottom w:val="single" w:sz="4" w:space="0" w:color="auto"/>
              <w:right w:val="single" w:sz="4" w:space="0" w:color="auto"/>
            </w:tcBorders>
            <w:shd w:val="clear" w:color="auto" w:fill="auto"/>
            <w:hideMark/>
          </w:tcPr>
          <w:p w14:paraId="0826D536" w14:textId="77777777" w:rsidR="0068084C" w:rsidRPr="002C0EF8" w:rsidRDefault="0068084C" w:rsidP="007D65E1">
            <w:pPr>
              <w:suppressAutoHyphens w:val="0"/>
              <w:ind w:firstLine="0"/>
              <w:jc w:val="center"/>
            </w:pPr>
            <w:r w:rsidRPr="002C0EF8">
              <w:t>РеквИдДок</w:t>
            </w:r>
          </w:p>
        </w:tc>
        <w:tc>
          <w:tcPr>
            <w:tcW w:w="1242" w:type="dxa"/>
            <w:tcBorders>
              <w:top w:val="nil"/>
              <w:left w:val="nil"/>
              <w:bottom w:val="single" w:sz="4" w:space="0" w:color="auto"/>
              <w:right w:val="single" w:sz="4" w:space="0" w:color="auto"/>
            </w:tcBorders>
            <w:shd w:val="clear" w:color="auto" w:fill="auto"/>
            <w:hideMark/>
          </w:tcPr>
          <w:p w14:paraId="54CE2041"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2B83AD4" w14:textId="77777777" w:rsidR="0068084C" w:rsidRPr="002C0EF8" w:rsidRDefault="0068084C" w:rsidP="007D65E1">
            <w:pPr>
              <w:suppressAutoHyphens w:val="0"/>
              <w:ind w:firstLine="0"/>
              <w:jc w:val="center"/>
            </w:pPr>
            <w:r w:rsidRPr="002C0EF8">
              <w:t>T(1-255)</w:t>
            </w:r>
          </w:p>
        </w:tc>
        <w:tc>
          <w:tcPr>
            <w:tcW w:w="2052" w:type="dxa"/>
            <w:tcBorders>
              <w:top w:val="nil"/>
              <w:left w:val="nil"/>
              <w:bottom w:val="single" w:sz="4" w:space="0" w:color="auto"/>
              <w:right w:val="single" w:sz="4" w:space="0" w:color="auto"/>
            </w:tcBorders>
            <w:shd w:val="clear" w:color="auto" w:fill="auto"/>
            <w:hideMark/>
          </w:tcPr>
          <w:p w14:paraId="70B588FD" w14:textId="77777777" w:rsidR="0068084C" w:rsidRPr="002C0EF8" w:rsidRDefault="0068084C" w:rsidP="007D65E1">
            <w:pPr>
              <w:suppressAutoHyphens w:val="0"/>
              <w:ind w:firstLine="0"/>
              <w:jc w:val="center"/>
            </w:pPr>
            <w:r w:rsidRPr="002C0EF8">
              <w:t>Н</w:t>
            </w:r>
          </w:p>
        </w:tc>
        <w:tc>
          <w:tcPr>
            <w:tcW w:w="5528" w:type="dxa"/>
            <w:tcBorders>
              <w:top w:val="nil"/>
              <w:left w:val="nil"/>
              <w:bottom w:val="single" w:sz="4" w:space="0" w:color="auto"/>
              <w:right w:val="single" w:sz="4" w:space="0" w:color="auto"/>
            </w:tcBorders>
            <w:shd w:val="clear" w:color="auto" w:fill="auto"/>
            <w:hideMark/>
          </w:tcPr>
          <w:p w14:paraId="7F555808" w14:textId="1219FC3F" w:rsidR="0068084C" w:rsidRPr="002C0EF8" w:rsidRDefault="0068084C" w:rsidP="003B6FCE">
            <w:pPr>
              <w:suppressAutoHyphens w:val="0"/>
              <w:ind w:firstLine="0"/>
              <w:jc w:val="left"/>
            </w:pPr>
            <w:r w:rsidRPr="002C0EF8">
              <w:t>Указывается идентификатор документа, содержащийся в информации документа, в том числе регистрационный номер, если документ/сведения о таком документе содержатся в информационной системе</w:t>
            </w:r>
          </w:p>
        </w:tc>
      </w:tr>
      <w:tr w:rsidR="0068084C" w:rsidRPr="002C0EF8" w14:paraId="5DAC9729" w14:textId="77777777" w:rsidTr="00345A50">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2D447440" w14:textId="77777777" w:rsidR="0068084C" w:rsidRPr="002C0EF8" w:rsidRDefault="0068084C" w:rsidP="007D65E1">
            <w:pPr>
              <w:suppressAutoHyphens w:val="0"/>
              <w:ind w:firstLine="0"/>
              <w:jc w:val="left"/>
            </w:pPr>
            <w:r w:rsidRPr="002C0EF8">
              <w:t>Идентифицирующая информация об информационной системе, в которой осуществляется хранение документа, необходимая для запроса информации из информационной системы</w:t>
            </w:r>
          </w:p>
        </w:tc>
        <w:tc>
          <w:tcPr>
            <w:tcW w:w="2053" w:type="dxa"/>
            <w:tcBorders>
              <w:top w:val="nil"/>
              <w:left w:val="nil"/>
              <w:bottom w:val="single" w:sz="4" w:space="0" w:color="auto"/>
              <w:right w:val="single" w:sz="4" w:space="0" w:color="auto"/>
            </w:tcBorders>
            <w:shd w:val="clear" w:color="auto" w:fill="auto"/>
            <w:hideMark/>
          </w:tcPr>
          <w:p w14:paraId="362C8462" w14:textId="77777777" w:rsidR="0068084C" w:rsidRPr="002C0EF8" w:rsidRDefault="0068084C" w:rsidP="007D65E1">
            <w:pPr>
              <w:suppressAutoHyphens w:val="0"/>
              <w:ind w:firstLine="0"/>
              <w:jc w:val="center"/>
            </w:pPr>
            <w:r w:rsidRPr="002C0EF8">
              <w:t>РИдСистХранД</w:t>
            </w:r>
          </w:p>
        </w:tc>
        <w:tc>
          <w:tcPr>
            <w:tcW w:w="1242" w:type="dxa"/>
            <w:tcBorders>
              <w:top w:val="nil"/>
              <w:left w:val="nil"/>
              <w:bottom w:val="single" w:sz="4" w:space="0" w:color="auto"/>
              <w:right w:val="single" w:sz="4" w:space="0" w:color="auto"/>
            </w:tcBorders>
            <w:shd w:val="clear" w:color="auto" w:fill="auto"/>
            <w:hideMark/>
          </w:tcPr>
          <w:p w14:paraId="64DF61DD"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8BA5950" w14:textId="77777777" w:rsidR="0068084C" w:rsidRPr="002C0EF8" w:rsidRDefault="0068084C" w:rsidP="007D65E1">
            <w:pPr>
              <w:suppressAutoHyphens w:val="0"/>
              <w:ind w:firstLine="0"/>
              <w:jc w:val="center"/>
            </w:pPr>
            <w:r w:rsidRPr="002C0EF8">
              <w:t>T(1-500)</w:t>
            </w:r>
          </w:p>
        </w:tc>
        <w:tc>
          <w:tcPr>
            <w:tcW w:w="2052" w:type="dxa"/>
            <w:tcBorders>
              <w:top w:val="nil"/>
              <w:left w:val="nil"/>
              <w:bottom w:val="single" w:sz="4" w:space="0" w:color="auto"/>
              <w:right w:val="single" w:sz="4" w:space="0" w:color="auto"/>
            </w:tcBorders>
            <w:shd w:val="clear" w:color="auto" w:fill="auto"/>
            <w:hideMark/>
          </w:tcPr>
          <w:p w14:paraId="50013FD5" w14:textId="77777777" w:rsidR="0068084C" w:rsidRPr="002C0EF8" w:rsidRDefault="0068084C" w:rsidP="007D65E1">
            <w:pPr>
              <w:suppressAutoHyphens w:val="0"/>
              <w:ind w:firstLine="0"/>
              <w:jc w:val="center"/>
            </w:pPr>
            <w:r w:rsidRPr="002C0EF8">
              <w:t>Н</w:t>
            </w:r>
          </w:p>
        </w:tc>
        <w:tc>
          <w:tcPr>
            <w:tcW w:w="5528" w:type="dxa"/>
            <w:tcBorders>
              <w:top w:val="nil"/>
              <w:left w:val="nil"/>
              <w:bottom w:val="single" w:sz="4" w:space="0" w:color="auto"/>
              <w:right w:val="single" w:sz="4" w:space="0" w:color="auto"/>
            </w:tcBorders>
            <w:shd w:val="clear" w:color="auto" w:fill="auto"/>
            <w:hideMark/>
          </w:tcPr>
          <w:p w14:paraId="5AFAAC30" w14:textId="0976F8A7" w:rsidR="0068084C" w:rsidRPr="009A6F6B" w:rsidRDefault="0068084C" w:rsidP="00234EBC">
            <w:pPr>
              <w:suppressAutoHyphens w:val="0"/>
              <w:ind w:firstLine="0"/>
              <w:jc w:val="left"/>
            </w:pPr>
            <w:r w:rsidRPr="00FA0062">
              <w:t>Текстовое описание информационной системы, в которой осуществляется хранение документа, необходимое для запроса информации из информационной системы</w:t>
            </w:r>
            <w:r w:rsidR="009A6F6B" w:rsidRPr="00FA0062">
              <w:t xml:space="preserve">, в соответствии с пунктом 2 раздела 1 </w:t>
            </w:r>
            <w:r w:rsidR="00FF6751" w:rsidRPr="00FA0062">
              <w:t xml:space="preserve">организационно-технических требований к порядку хранения, использования и отмены указанных в статьях 17.2 и 17.3 Федерального закона «Об электронной подписи» доверенностей, утвержденных </w:t>
            </w:r>
            <w:r w:rsidR="009A6F6B" w:rsidRPr="00FA0062">
              <w:t>постановлени</w:t>
            </w:r>
            <w:r w:rsidR="00FF6751" w:rsidRPr="00FA0062">
              <w:t>ем</w:t>
            </w:r>
            <w:r w:rsidR="009A6F6B" w:rsidRPr="00FA0062">
              <w:t xml:space="preserve"> Правительства </w:t>
            </w:r>
            <w:r w:rsidR="00234EBC">
              <w:t xml:space="preserve">Российской Федерации </w:t>
            </w:r>
            <w:r w:rsidR="009A6F6B" w:rsidRPr="00FA0062">
              <w:t>от 21.02.2022 № 223</w:t>
            </w:r>
            <w:r w:rsidR="00177E22" w:rsidRPr="00FA0062">
              <w:t xml:space="preserve"> (действ</w:t>
            </w:r>
            <w:r w:rsidR="00286A6B">
              <w:t>у</w:t>
            </w:r>
            <w:r w:rsidR="00177E22" w:rsidRPr="00FA0062">
              <w:t>ет до 01.03.2028)</w:t>
            </w:r>
            <w:r w:rsidR="007C539C" w:rsidRPr="00FA0062">
              <w:t xml:space="preserve"> (далее - </w:t>
            </w:r>
            <w:r w:rsidR="00234EBC">
              <w:t>О</w:t>
            </w:r>
            <w:r w:rsidR="00234EBC" w:rsidRPr="00234EBC">
              <w:t>рганизационно-технически</w:t>
            </w:r>
            <w:r w:rsidR="00234EBC">
              <w:t>е</w:t>
            </w:r>
            <w:r w:rsidR="00234EBC" w:rsidRPr="00234EBC">
              <w:t xml:space="preserve"> требовани</w:t>
            </w:r>
            <w:r w:rsidR="00234EBC">
              <w:t>я</w:t>
            </w:r>
            <w:r w:rsidR="002F564E" w:rsidRPr="00FA0062">
              <w:t xml:space="preserve"> № 223)</w:t>
            </w:r>
            <w:r w:rsidR="009A6F6B" w:rsidRPr="00FA0062">
              <w:t>.</w:t>
            </w:r>
          </w:p>
        </w:tc>
      </w:tr>
      <w:tr w:rsidR="0068084C" w:rsidRPr="002C0EF8" w14:paraId="75C3DB39" w14:textId="77777777" w:rsidTr="00345A50">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412FE50C" w14:textId="77777777" w:rsidR="0068084C" w:rsidRPr="002C0EF8" w:rsidRDefault="0068084C" w:rsidP="007D65E1">
            <w:pPr>
              <w:suppressAutoHyphens w:val="0"/>
              <w:ind w:firstLine="0"/>
              <w:jc w:val="left"/>
            </w:pPr>
            <w:r w:rsidRPr="002C0EF8">
              <w:t>Сведения в формате URL об информационной системе, которая предоставляет техническую возможность получения информации о документе</w:t>
            </w:r>
          </w:p>
        </w:tc>
        <w:tc>
          <w:tcPr>
            <w:tcW w:w="2053" w:type="dxa"/>
            <w:tcBorders>
              <w:top w:val="nil"/>
              <w:left w:val="nil"/>
              <w:bottom w:val="single" w:sz="4" w:space="0" w:color="auto"/>
              <w:right w:val="single" w:sz="4" w:space="0" w:color="auto"/>
            </w:tcBorders>
            <w:shd w:val="clear" w:color="auto" w:fill="auto"/>
            <w:hideMark/>
          </w:tcPr>
          <w:p w14:paraId="6572DF70" w14:textId="77777777" w:rsidR="0068084C" w:rsidRPr="002C0EF8" w:rsidRDefault="0068084C" w:rsidP="007D65E1">
            <w:pPr>
              <w:suppressAutoHyphens w:val="0"/>
              <w:ind w:firstLine="0"/>
              <w:jc w:val="center"/>
            </w:pPr>
            <w:r w:rsidRPr="002C0EF8">
              <w:t>РеквУРЛСистДок</w:t>
            </w:r>
          </w:p>
        </w:tc>
        <w:tc>
          <w:tcPr>
            <w:tcW w:w="1242" w:type="dxa"/>
            <w:tcBorders>
              <w:top w:val="nil"/>
              <w:left w:val="nil"/>
              <w:bottom w:val="single" w:sz="4" w:space="0" w:color="auto"/>
              <w:right w:val="single" w:sz="4" w:space="0" w:color="auto"/>
            </w:tcBorders>
            <w:shd w:val="clear" w:color="auto" w:fill="auto"/>
            <w:hideMark/>
          </w:tcPr>
          <w:p w14:paraId="02F2C2FA"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62EAAE4" w14:textId="77777777" w:rsidR="0068084C" w:rsidRPr="002C0EF8" w:rsidRDefault="0068084C" w:rsidP="007D65E1">
            <w:pPr>
              <w:suppressAutoHyphens w:val="0"/>
              <w:ind w:firstLine="0"/>
              <w:jc w:val="center"/>
            </w:pPr>
            <w:r w:rsidRPr="002C0EF8">
              <w:t>T(1-500)</w:t>
            </w:r>
          </w:p>
        </w:tc>
        <w:tc>
          <w:tcPr>
            <w:tcW w:w="2052" w:type="dxa"/>
            <w:tcBorders>
              <w:top w:val="nil"/>
              <w:left w:val="nil"/>
              <w:bottom w:val="single" w:sz="4" w:space="0" w:color="auto"/>
              <w:right w:val="single" w:sz="4" w:space="0" w:color="auto"/>
            </w:tcBorders>
            <w:shd w:val="clear" w:color="auto" w:fill="auto"/>
            <w:hideMark/>
          </w:tcPr>
          <w:p w14:paraId="375EBDE7" w14:textId="77777777" w:rsidR="0068084C" w:rsidRPr="002C0EF8" w:rsidRDefault="0068084C" w:rsidP="007D65E1">
            <w:pPr>
              <w:suppressAutoHyphens w:val="0"/>
              <w:ind w:firstLine="0"/>
              <w:jc w:val="center"/>
            </w:pPr>
            <w:r w:rsidRPr="002C0EF8">
              <w:t>Н</w:t>
            </w:r>
          </w:p>
        </w:tc>
        <w:tc>
          <w:tcPr>
            <w:tcW w:w="5528" w:type="dxa"/>
            <w:tcBorders>
              <w:top w:val="nil"/>
              <w:left w:val="nil"/>
              <w:bottom w:val="single" w:sz="4" w:space="0" w:color="auto"/>
              <w:right w:val="single" w:sz="4" w:space="0" w:color="auto"/>
            </w:tcBorders>
            <w:shd w:val="clear" w:color="auto" w:fill="auto"/>
            <w:hideMark/>
          </w:tcPr>
          <w:p w14:paraId="48A825ED" w14:textId="77777777" w:rsidR="0068084C" w:rsidRPr="002C0EF8" w:rsidRDefault="0068084C" w:rsidP="007D65E1">
            <w:pPr>
              <w:suppressAutoHyphens w:val="0"/>
              <w:ind w:firstLine="0"/>
              <w:jc w:val="left"/>
            </w:pPr>
            <w:r w:rsidRPr="002C0EF8">
              <w:t>Унифицированный указатель (URL)</w:t>
            </w:r>
          </w:p>
        </w:tc>
      </w:tr>
      <w:tr w:rsidR="0068084C" w:rsidRPr="002C0EF8" w14:paraId="05573B8A" w14:textId="77777777" w:rsidTr="00345A50">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75BE09A6" w14:textId="77777777" w:rsidR="0068084C" w:rsidRPr="002C0EF8" w:rsidRDefault="0068084C" w:rsidP="007D65E1">
            <w:pPr>
              <w:suppressAutoHyphens w:val="0"/>
              <w:ind w:firstLine="0"/>
              <w:jc w:val="left"/>
            </w:pPr>
            <w:r w:rsidRPr="002C0EF8">
              <w:t>Дополнительные сведения</w:t>
            </w:r>
          </w:p>
        </w:tc>
        <w:tc>
          <w:tcPr>
            <w:tcW w:w="2053" w:type="dxa"/>
            <w:tcBorders>
              <w:top w:val="nil"/>
              <w:left w:val="nil"/>
              <w:bottom w:val="single" w:sz="4" w:space="0" w:color="auto"/>
              <w:right w:val="single" w:sz="4" w:space="0" w:color="auto"/>
            </w:tcBorders>
            <w:shd w:val="clear" w:color="auto" w:fill="auto"/>
            <w:hideMark/>
          </w:tcPr>
          <w:p w14:paraId="16850D88" w14:textId="77777777" w:rsidR="0068084C" w:rsidRPr="002C0EF8" w:rsidRDefault="0068084C" w:rsidP="007D65E1">
            <w:pPr>
              <w:suppressAutoHyphens w:val="0"/>
              <w:ind w:firstLine="0"/>
              <w:jc w:val="center"/>
            </w:pPr>
            <w:r w:rsidRPr="002C0EF8">
              <w:t>РеквДопСведДок</w:t>
            </w:r>
          </w:p>
        </w:tc>
        <w:tc>
          <w:tcPr>
            <w:tcW w:w="1242" w:type="dxa"/>
            <w:tcBorders>
              <w:top w:val="nil"/>
              <w:left w:val="nil"/>
              <w:bottom w:val="single" w:sz="4" w:space="0" w:color="auto"/>
              <w:right w:val="single" w:sz="4" w:space="0" w:color="auto"/>
            </w:tcBorders>
            <w:shd w:val="clear" w:color="auto" w:fill="auto"/>
            <w:hideMark/>
          </w:tcPr>
          <w:p w14:paraId="0964E75C"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F0C7CCD" w14:textId="77777777" w:rsidR="0068084C" w:rsidRPr="002C0EF8" w:rsidRDefault="0068084C" w:rsidP="007D65E1">
            <w:pPr>
              <w:suppressAutoHyphens w:val="0"/>
              <w:ind w:firstLine="0"/>
              <w:jc w:val="center"/>
            </w:pPr>
            <w:r w:rsidRPr="002C0EF8">
              <w:t>T(1-2000)</w:t>
            </w:r>
          </w:p>
        </w:tc>
        <w:tc>
          <w:tcPr>
            <w:tcW w:w="2052" w:type="dxa"/>
            <w:tcBorders>
              <w:top w:val="nil"/>
              <w:left w:val="nil"/>
              <w:bottom w:val="single" w:sz="4" w:space="0" w:color="auto"/>
              <w:right w:val="single" w:sz="4" w:space="0" w:color="auto"/>
            </w:tcBorders>
            <w:shd w:val="clear" w:color="auto" w:fill="auto"/>
            <w:hideMark/>
          </w:tcPr>
          <w:p w14:paraId="1D1CB026" w14:textId="77777777" w:rsidR="0068084C" w:rsidRPr="002C0EF8" w:rsidRDefault="0068084C" w:rsidP="007D65E1">
            <w:pPr>
              <w:suppressAutoHyphens w:val="0"/>
              <w:ind w:firstLine="0"/>
              <w:jc w:val="center"/>
            </w:pPr>
            <w:r w:rsidRPr="002C0EF8">
              <w:t>Н</w:t>
            </w:r>
          </w:p>
        </w:tc>
        <w:tc>
          <w:tcPr>
            <w:tcW w:w="5528" w:type="dxa"/>
            <w:tcBorders>
              <w:top w:val="nil"/>
              <w:left w:val="nil"/>
              <w:bottom w:val="single" w:sz="4" w:space="0" w:color="auto"/>
              <w:right w:val="single" w:sz="4" w:space="0" w:color="auto"/>
            </w:tcBorders>
            <w:shd w:val="clear" w:color="auto" w:fill="auto"/>
            <w:hideMark/>
          </w:tcPr>
          <w:p w14:paraId="709E5607" w14:textId="77777777" w:rsidR="0068084C" w:rsidRPr="002C0EF8" w:rsidRDefault="0068084C" w:rsidP="007D65E1">
            <w:pPr>
              <w:suppressAutoHyphens w:val="0"/>
              <w:ind w:firstLine="0"/>
              <w:jc w:val="left"/>
            </w:pPr>
            <w:r w:rsidRPr="002C0EF8">
              <w:t> </w:t>
            </w:r>
          </w:p>
        </w:tc>
      </w:tr>
      <w:tr w:rsidR="0068084C" w:rsidRPr="002C0EF8" w14:paraId="3BD1A54A" w14:textId="77777777" w:rsidTr="00345A50">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7E93CD4F" w14:textId="77777777" w:rsidR="0068084C" w:rsidRPr="002C0EF8" w:rsidRDefault="0068084C" w:rsidP="007D65E1">
            <w:pPr>
              <w:suppressAutoHyphens w:val="0"/>
              <w:ind w:firstLine="0"/>
              <w:jc w:val="left"/>
            </w:pPr>
            <w:r w:rsidRPr="002C0EF8">
              <w:t>Идентифицирующие реквизиты сторон, составивших документ</w:t>
            </w:r>
          </w:p>
        </w:tc>
        <w:tc>
          <w:tcPr>
            <w:tcW w:w="2053" w:type="dxa"/>
            <w:tcBorders>
              <w:top w:val="nil"/>
              <w:left w:val="nil"/>
              <w:bottom w:val="single" w:sz="4" w:space="0" w:color="auto"/>
              <w:right w:val="single" w:sz="4" w:space="0" w:color="auto"/>
            </w:tcBorders>
            <w:shd w:val="clear" w:color="auto" w:fill="auto"/>
            <w:hideMark/>
          </w:tcPr>
          <w:p w14:paraId="0738480A" w14:textId="77777777" w:rsidR="0068084C" w:rsidRPr="002C0EF8" w:rsidRDefault="0068084C" w:rsidP="007D65E1">
            <w:pPr>
              <w:suppressAutoHyphens w:val="0"/>
              <w:ind w:firstLine="0"/>
              <w:jc w:val="center"/>
            </w:pPr>
            <w:r w:rsidRPr="002C0EF8">
              <w:t>РеквИдРекСост</w:t>
            </w:r>
          </w:p>
        </w:tc>
        <w:tc>
          <w:tcPr>
            <w:tcW w:w="1242" w:type="dxa"/>
            <w:tcBorders>
              <w:top w:val="nil"/>
              <w:left w:val="nil"/>
              <w:bottom w:val="single" w:sz="4" w:space="0" w:color="auto"/>
              <w:right w:val="single" w:sz="4" w:space="0" w:color="auto"/>
            </w:tcBorders>
            <w:shd w:val="clear" w:color="auto" w:fill="auto"/>
            <w:hideMark/>
          </w:tcPr>
          <w:p w14:paraId="15305052" w14:textId="77777777" w:rsidR="0068084C" w:rsidRPr="002C0EF8" w:rsidRDefault="0068084C"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79862577" w14:textId="77777777" w:rsidR="0068084C" w:rsidRPr="002C0EF8" w:rsidRDefault="0068084C" w:rsidP="007D65E1">
            <w:pPr>
              <w:suppressAutoHyphens w:val="0"/>
              <w:ind w:firstLine="0"/>
              <w:jc w:val="center"/>
            </w:pPr>
            <w:r w:rsidRPr="002C0EF8">
              <w:t> </w:t>
            </w:r>
          </w:p>
        </w:tc>
        <w:tc>
          <w:tcPr>
            <w:tcW w:w="2052" w:type="dxa"/>
            <w:tcBorders>
              <w:top w:val="nil"/>
              <w:left w:val="nil"/>
              <w:bottom w:val="single" w:sz="4" w:space="0" w:color="auto"/>
              <w:right w:val="single" w:sz="4" w:space="0" w:color="auto"/>
            </w:tcBorders>
            <w:shd w:val="clear" w:color="auto" w:fill="auto"/>
            <w:hideMark/>
          </w:tcPr>
          <w:p w14:paraId="2A58319B" w14:textId="77777777" w:rsidR="0068084C" w:rsidRPr="002C0EF8" w:rsidRDefault="0068084C" w:rsidP="007D65E1">
            <w:pPr>
              <w:suppressAutoHyphens w:val="0"/>
              <w:ind w:firstLine="0"/>
              <w:jc w:val="center"/>
            </w:pPr>
            <w:r w:rsidRPr="002C0EF8">
              <w:t>НМ</w:t>
            </w:r>
          </w:p>
        </w:tc>
        <w:tc>
          <w:tcPr>
            <w:tcW w:w="5528" w:type="dxa"/>
            <w:tcBorders>
              <w:top w:val="nil"/>
              <w:left w:val="nil"/>
              <w:bottom w:val="single" w:sz="4" w:space="0" w:color="auto"/>
              <w:right w:val="single" w:sz="4" w:space="0" w:color="auto"/>
            </w:tcBorders>
            <w:shd w:val="clear" w:color="auto" w:fill="auto"/>
            <w:hideMark/>
          </w:tcPr>
          <w:p w14:paraId="1473C607" w14:textId="77777777" w:rsidR="0068084C" w:rsidRPr="002C0EF8" w:rsidRDefault="0068084C" w:rsidP="007D65E1">
            <w:pPr>
              <w:suppressAutoHyphens w:val="0"/>
              <w:ind w:firstLine="0"/>
              <w:jc w:val="left"/>
            </w:pPr>
            <w:r w:rsidRPr="002C0EF8">
              <w:t>Состав элемента представлен в таблице 5.40.</w:t>
            </w:r>
          </w:p>
          <w:p w14:paraId="3880AF4B" w14:textId="77777777" w:rsidR="0068084C" w:rsidRPr="002C0EF8" w:rsidRDefault="0068084C" w:rsidP="007D65E1">
            <w:pPr>
              <w:suppressAutoHyphens w:val="0"/>
              <w:ind w:firstLine="0"/>
              <w:jc w:val="left"/>
            </w:pPr>
            <w:r w:rsidRPr="002C0EF8">
              <w:t xml:space="preserve">Заполняется в отношении каждого из участников события (сделки), оформленного документом с указанными в &lt;РеквНаимДок&gt;, &lt;РеквНомерДок&gt; и &lt;РеквДатаДок&gt; наименованием, порядковым номером и датой </w:t>
            </w:r>
          </w:p>
        </w:tc>
      </w:tr>
    </w:tbl>
    <w:p w14:paraId="74BEE7F0" w14:textId="77777777" w:rsidR="0068084C" w:rsidRPr="002C0EF8" w:rsidRDefault="0068084C" w:rsidP="0068084C">
      <w:pPr>
        <w:suppressAutoHyphens w:val="0"/>
        <w:spacing w:before="360"/>
        <w:ind w:firstLine="0"/>
        <w:jc w:val="right"/>
      </w:pPr>
      <w:r w:rsidRPr="002C0EF8">
        <w:t>Таблица 5.40</w:t>
      </w:r>
    </w:p>
    <w:p w14:paraId="5AD4DD25" w14:textId="77777777" w:rsidR="0068084C" w:rsidRPr="002C0EF8" w:rsidRDefault="0068084C" w:rsidP="0068084C">
      <w:pPr>
        <w:suppressAutoHyphens w:val="0"/>
        <w:spacing w:after="120"/>
        <w:ind w:firstLine="0"/>
        <w:jc w:val="center"/>
        <w15:collapsed/>
        <w:rPr>
          <w:sz w:val="20"/>
          <w:szCs w:val="20"/>
        </w:rPr>
      </w:pPr>
      <w:r w:rsidRPr="002C0EF8">
        <w:rPr>
          <w:b/>
          <w:bCs/>
        </w:rPr>
        <w:t>Идентифицирующие реквизиты сторон, составивших документ (РеквИдРекСост)</w:t>
      </w:r>
    </w:p>
    <w:tbl>
      <w:tblPr>
        <w:tblW w:w="16013" w:type="dxa"/>
        <w:jc w:val="center"/>
        <w:tblLook w:val="04A0" w:firstRow="1" w:lastRow="0" w:firstColumn="1" w:lastColumn="0" w:noHBand="0" w:noVBand="1"/>
      </w:tblPr>
      <w:tblGrid>
        <w:gridCol w:w="3930"/>
        <w:gridCol w:w="2019"/>
        <w:gridCol w:w="1276"/>
        <w:gridCol w:w="1208"/>
        <w:gridCol w:w="1910"/>
        <w:gridCol w:w="5670"/>
      </w:tblGrid>
      <w:tr w:rsidR="0068084C" w:rsidRPr="002C0EF8" w14:paraId="2A0F1E9D" w14:textId="77777777" w:rsidTr="00170CEC">
        <w:trPr>
          <w:trHeight w:val="23"/>
          <w:tblHeader/>
          <w:jc w:val="center"/>
        </w:trPr>
        <w:tc>
          <w:tcPr>
            <w:tcW w:w="393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334B121" w14:textId="77777777" w:rsidR="0068084C" w:rsidRPr="002C0EF8" w:rsidRDefault="0068084C" w:rsidP="007D65E1">
            <w:pPr>
              <w:suppressAutoHyphens w:val="0"/>
              <w:ind w:firstLine="0"/>
              <w:jc w:val="center"/>
              <w:rPr>
                <w:b/>
                <w:bCs/>
              </w:rPr>
            </w:pPr>
            <w:r w:rsidRPr="002C0EF8">
              <w:rPr>
                <w:b/>
                <w:bCs/>
              </w:rPr>
              <w:t>Наименование элемента</w:t>
            </w:r>
          </w:p>
        </w:tc>
        <w:tc>
          <w:tcPr>
            <w:tcW w:w="2019" w:type="dxa"/>
            <w:tcBorders>
              <w:top w:val="single" w:sz="4" w:space="0" w:color="auto"/>
              <w:left w:val="nil"/>
              <w:bottom w:val="single" w:sz="4" w:space="0" w:color="auto"/>
              <w:right w:val="single" w:sz="4" w:space="0" w:color="auto"/>
            </w:tcBorders>
            <w:shd w:val="clear" w:color="000000" w:fill="EAEAEA"/>
            <w:vAlign w:val="center"/>
            <w:hideMark/>
          </w:tcPr>
          <w:p w14:paraId="077C0CEB" w14:textId="77777777" w:rsidR="0068084C" w:rsidRPr="002C0EF8" w:rsidRDefault="0068084C" w:rsidP="007D65E1">
            <w:pPr>
              <w:suppressAutoHyphens w:val="0"/>
              <w:ind w:firstLine="0"/>
              <w:jc w:val="center"/>
              <w:rPr>
                <w:b/>
                <w:bCs/>
              </w:rPr>
            </w:pPr>
            <w:r w:rsidRPr="002C0EF8">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3D084340" w14:textId="77777777" w:rsidR="0068084C" w:rsidRPr="002C0EF8" w:rsidRDefault="0068084C"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108CAB7" w14:textId="77777777" w:rsidR="0068084C" w:rsidRPr="002C0EF8" w:rsidRDefault="0068084C"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9558780" w14:textId="77777777" w:rsidR="0068084C" w:rsidRPr="002C0EF8" w:rsidRDefault="0068084C" w:rsidP="007D65E1">
            <w:pPr>
              <w:suppressAutoHyphens w:val="0"/>
              <w:ind w:firstLine="0"/>
              <w:jc w:val="center"/>
              <w:rPr>
                <w:b/>
                <w:bCs/>
              </w:rPr>
            </w:pPr>
            <w:r w:rsidRPr="002C0EF8">
              <w:rPr>
                <w:b/>
                <w:bCs/>
              </w:rPr>
              <w:t>Признак обязательности элемента</w:t>
            </w:r>
          </w:p>
        </w:tc>
        <w:tc>
          <w:tcPr>
            <w:tcW w:w="5670" w:type="dxa"/>
            <w:tcBorders>
              <w:top w:val="single" w:sz="4" w:space="0" w:color="auto"/>
              <w:left w:val="nil"/>
              <w:bottom w:val="single" w:sz="4" w:space="0" w:color="auto"/>
              <w:right w:val="single" w:sz="4" w:space="0" w:color="auto"/>
            </w:tcBorders>
            <w:shd w:val="clear" w:color="000000" w:fill="EAEAEA"/>
            <w:vAlign w:val="center"/>
            <w:hideMark/>
          </w:tcPr>
          <w:p w14:paraId="713C1C1B" w14:textId="77777777" w:rsidR="0068084C" w:rsidRPr="002C0EF8" w:rsidRDefault="0068084C" w:rsidP="007D65E1">
            <w:pPr>
              <w:suppressAutoHyphens w:val="0"/>
              <w:ind w:firstLine="0"/>
              <w:jc w:val="center"/>
              <w:rPr>
                <w:b/>
                <w:bCs/>
              </w:rPr>
            </w:pPr>
            <w:r w:rsidRPr="002C0EF8">
              <w:rPr>
                <w:b/>
                <w:bCs/>
              </w:rPr>
              <w:t>Дополнительная информация</w:t>
            </w:r>
          </w:p>
        </w:tc>
      </w:tr>
      <w:tr w:rsidR="0068084C" w:rsidRPr="002C0EF8" w14:paraId="1636B5DF" w14:textId="77777777" w:rsidTr="00170CEC">
        <w:trPr>
          <w:trHeight w:val="23"/>
          <w:jc w:val="center"/>
        </w:trPr>
        <w:tc>
          <w:tcPr>
            <w:tcW w:w="3930" w:type="dxa"/>
            <w:tcBorders>
              <w:top w:val="single" w:sz="4" w:space="0" w:color="auto"/>
              <w:left w:val="single" w:sz="4" w:space="0" w:color="auto"/>
              <w:bottom w:val="single" w:sz="4" w:space="0" w:color="auto"/>
              <w:right w:val="single" w:sz="4" w:space="0" w:color="auto"/>
            </w:tcBorders>
            <w:shd w:val="clear" w:color="auto" w:fill="auto"/>
            <w:hideMark/>
          </w:tcPr>
          <w:p w14:paraId="31FBE7D3" w14:textId="77777777" w:rsidR="0068084C" w:rsidRDefault="0068084C" w:rsidP="007D65E1">
            <w:pPr>
              <w:suppressAutoHyphens w:val="0"/>
              <w:ind w:firstLine="0"/>
              <w:jc w:val="left"/>
            </w:pPr>
            <w:r w:rsidRPr="002C0EF8">
              <w:t>ИНН организации, состоящей на учете в налоговом органе   |</w:t>
            </w:r>
          </w:p>
          <w:p w14:paraId="3E2A476E" w14:textId="78890782" w:rsidR="005A2914" w:rsidRDefault="005A2914" w:rsidP="007D65E1">
            <w:pPr>
              <w:suppressAutoHyphens w:val="0"/>
              <w:ind w:firstLine="0"/>
              <w:jc w:val="left"/>
            </w:pPr>
            <w:r w:rsidRPr="002C0EF8">
              <w:t xml:space="preserve">ИНН физического лица, в том числе индивидуального предпринимателя   </w:t>
            </w:r>
            <w:r w:rsidR="00E61ECC" w:rsidRPr="002C0EF8">
              <w:t xml:space="preserve"> |</w:t>
            </w:r>
          </w:p>
          <w:p w14:paraId="29A26828" w14:textId="77777777" w:rsidR="005A2914" w:rsidRDefault="005A2914" w:rsidP="007D65E1">
            <w:pPr>
              <w:suppressAutoHyphens w:val="0"/>
              <w:ind w:firstLine="0"/>
              <w:jc w:val="left"/>
            </w:pPr>
            <w:r w:rsidRPr="002C0EF8">
              <w:t>Данные об иностранной организации (иностранном гражданине), не состоящей/состоящем на учете в налоговом органе   |</w:t>
            </w:r>
          </w:p>
          <w:p w14:paraId="2116289B" w14:textId="5FE53DCA" w:rsidR="005A2914" w:rsidRPr="002C0EF8" w:rsidRDefault="005A2914" w:rsidP="007D65E1">
            <w:pPr>
              <w:suppressAutoHyphens w:val="0"/>
              <w:ind w:firstLine="0"/>
              <w:jc w:val="left"/>
            </w:pPr>
            <w:r w:rsidRPr="002C0EF8">
              <w:t>Краткое наименование органа исполнительной власти (специализированной уполномоченной организации), выдавшего документ</w:t>
            </w:r>
          </w:p>
        </w:tc>
        <w:tc>
          <w:tcPr>
            <w:tcW w:w="2019" w:type="dxa"/>
            <w:tcBorders>
              <w:top w:val="single" w:sz="4" w:space="0" w:color="auto"/>
              <w:left w:val="nil"/>
              <w:bottom w:val="single" w:sz="4" w:space="0" w:color="auto"/>
              <w:right w:val="single" w:sz="4" w:space="0" w:color="auto"/>
            </w:tcBorders>
            <w:shd w:val="clear" w:color="auto" w:fill="auto"/>
            <w:hideMark/>
          </w:tcPr>
          <w:p w14:paraId="7CC0E603" w14:textId="77777777" w:rsidR="0068084C" w:rsidRDefault="0068084C" w:rsidP="007D65E1">
            <w:pPr>
              <w:suppressAutoHyphens w:val="0"/>
              <w:ind w:firstLine="0"/>
              <w:jc w:val="center"/>
            </w:pPr>
            <w:r w:rsidRPr="002C0EF8">
              <w:t>ИННЮЛ</w:t>
            </w:r>
          </w:p>
          <w:p w14:paraId="0F44F515" w14:textId="77777777" w:rsidR="005A2914" w:rsidRDefault="005A2914" w:rsidP="007D65E1">
            <w:pPr>
              <w:suppressAutoHyphens w:val="0"/>
              <w:ind w:firstLine="0"/>
              <w:jc w:val="center"/>
            </w:pPr>
          </w:p>
          <w:p w14:paraId="0A9062F5" w14:textId="77777777" w:rsidR="005A2914" w:rsidRDefault="005A2914" w:rsidP="007D65E1">
            <w:pPr>
              <w:suppressAutoHyphens w:val="0"/>
              <w:ind w:firstLine="0"/>
              <w:jc w:val="center"/>
            </w:pPr>
            <w:r w:rsidRPr="002C0EF8">
              <w:t>ИННФЛ</w:t>
            </w:r>
          </w:p>
          <w:p w14:paraId="5BC4B21A" w14:textId="77777777" w:rsidR="005A2914" w:rsidRDefault="005A2914" w:rsidP="007D65E1">
            <w:pPr>
              <w:suppressAutoHyphens w:val="0"/>
              <w:ind w:firstLine="0"/>
              <w:jc w:val="center"/>
            </w:pPr>
          </w:p>
          <w:p w14:paraId="4C664777" w14:textId="77777777" w:rsidR="005A2914" w:rsidRDefault="005A2914" w:rsidP="007D65E1">
            <w:pPr>
              <w:suppressAutoHyphens w:val="0"/>
              <w:ind w:firstLine="0"/>
              <w:jc w:val="center"/>
            </w:pPr>
          </w:p>
          <w:p w14:paraId="30CE8B64" w14:textId="77777777" w:rsidR="005A2914" w:rsidRDefault="005A2914" w:rsidP="007D65E1">
            <w:pPr>
              <w:suppressAutoHyphens w:val="0"/>
              <w:ind w:firstLine="0"/>
              <w:jc w:val="center"/>
            </w:pPr>
            <w:r w:rsidRPr="002C0EF8">
              <w:t>ДаннИно</w:t>
            </w:r>
          </w:p>
          <w:p w14:paraId="0DFCD742" w14:textId="77777777" w:rsidR="005A2914" w:rsidRDefault="005A2914" w:rsidP="007D65E1">
            <w:pPr>
              <w:suppressAutoHyphens w:val="0"/>
              <w:ind w:firstLine="0"/>
              <w:jc w:val="center"/>
            </w:pPr>
          </w:p>
          <w:p w14:paraId="4FCDFC4E" w14:textId="77777777" w:rsidR="005A2914" w:rsidRDefault="005A2914" w:rsidP="007D65E1">
            <w:pPr>
              <w:suppressAutoHyphens w:val="0"/>
              <w:ind w:firstLine="0"/>
              <w:jc w:val="center"/>
            </w:pPr>
          </w:p>
          <w:p w14:paraId="371DA54D" w14:textId="77777777" w:rsidR="005A2914" w:rsidRDefault="005A2914" w:rsidP="007D65E1">
            <w:pPr>
              <w:suppressAutoHyphens w:val="0"/>
              <w:ind w:firstLine="0"/>
              <w:jc w:val="center"/>
            </w:pPr>
          </w:p>
          <w:p w14:paraId="4379A7B1" w14:textId="77777777" w:rsidR="005A2914" w:rsidRDefault="005A2914" w:rsidP="007D65E1">
            <w:pPr>
              <w:suppressAutoHyphens w:val="0"/>
              <w:ind w:firstLine="0"/>
              <w:jc w:val="center"/>
            </w:pPr>
          </w:p>
          <w:p w14:paraId="6A20854B" w14:textId="708AC116" w:rsidR="005A2914" w:rsidRPr="002C0EF8" w:rsidRDefault="005A2914" w:rsidP="007D65E1">
            <w:pPr>
              <w:suppressAutoHyphens w:val="0"/>
              <w:ind w:firstLine="0"/>
              <w:jc w:val="center"/>
            </w:pPr>
            <w:r w:rsidRPr="002C0EF8">
              <w:t>НаимОИВ</w:t>
            </w:r>
          </w:p>
        </w:tc>
        <w:tc>
          <w:tcPr>
            <w:tcW w:w="1276" w:type="dxa"/>
            <w:tcBorders>
              <w:top w:val="single" w:sz="4" w:space="0" w:color="auto"/>
              <w:left w:val="nil"/>
              <w:bottom w:val="single" w:sz="4" w:space="0" w:color="auto"/>
              <w:right w:val="single" w:sz="4" w:space="0" w:color="auto"/>
            </w:tcBorders>
            <w:shd w:val="clear" w:color="auto" w:fill="auto"/>
            <w:hideMark/>
          </w:tcPr>
          <w:p w14:paraId="30F317D7" w14:textId="77777777" w:rsidR="0068084C" w:rsidRDefault="0068084C" w:rsidP="007D65E1">
            <w:pPr>
              <w:suppressAutoHyphens w:val="0"/>
              <w:ind w:firstLine="0"/>
              <w:jc w:val="center"/>
            </w:pPr>
            <w:r w:rsidRPr="002C0EF8">
              <w:t>П</w:t>
            </w:r>
          </w:p>
          <w:p w14:paraId="3AD322D6" w14:textId="77777777" w:rsidR="005A2914" w:rsidRDefault="005A2914" w:rsidP="007D65E1">
            <w:pPr>
              <w:suppressAutoHyphens w:val="0"/>
              <w:ind w:firstLine="0"/>
              <w:jc w:val="center"/>
            </w:pPr>
          </w:p>
          <w:p w14:paraId="1DEC88FA" w14:textId="77777777" w:rsidR="005A2914" w:rsidRDefault="005A2914" w:rsidP="007D65E1">
            <w:pPr>
              <w:suppressAutoHyphens w:val="0"/>
              <w:ind w:firstLine="0"/>
              <w:jc w:val="center"/>
            </w:pPr>
            <w:r w:rsidRPr="002C0EF8">
              <w:t>П</w:t>
            </w:r>
          </w:p>
          <w:p w14:paraId="2A38A80E" w14:textId="77777777" w:rsidR="005A2914" w:rsidRDefault="005A2914" w:rsidP="007D65E1">
            <w:pPr>
              <w:suppressAutoHyphens w:val="0"/>
              <w:ind w:firstLine="0"/>
              <w:jc w:val="center"/>
            </w:pPr>
          </w:p>
          <w:p w14:paraId="306B7B9F" w14:textId="77777777" w:rsidR="005A2914" w:rsidRDefault="005A2914" w:rsidP="007D65E1">
            <w:pPr>
              <w:suppressAutoHyphens w:val="0"/>
              <w:ind w:firstLine="0"/>
              <w:jc w:val="center"/>
            </w:pPr>
          </w:p>
          <w:p w14:paraId="3F4C186C" w14:textId="77777777" w:rsidR="005A2914" w:rsidRDefault="005A2914" w:rsidP="007D65E1">
            <w:pPr>
              <w:suppressAutoHyphens w:val="0"/>
              <w:ind w:firstLine="0"/>
              <w:jc w:val="center"/>
            </w:pPr>
            <w:r w:rsidRPr="002C0EF8">
              <w:t>С</w:t>
            </w:r>
          </w:p>
          <w:p w14:paraId="0B9BA398" w14:textId="77777777" w:rsidR="005A2914" w:rsidRDefault="005A2914" w:rsidP="007D65E1">
            <w:pPr>
              <w:suppressAutoHyphens w:val="0"/>
              <w:ind w:firstLine="0"/>
              <w:jc w:val="center"/>
            </w:pPr>
          </w:p>
          <w:p w14:paraId="6378FC29" w14:textId="77777777" w:rsidR="005A2914" w:rsidRDefault="005A2914" w:rsidP="007D65E1">
            <w:pPr>
              <w:suppressAutoHyphens w:val="0"/>
              <w:ind w:firstLine="0"/>
              <w:jc w:val="center"/>
            </w:pPr>
          </w:p>
          <w:p w14:paraId="076DFA20" w14:textId="77777777" w:rsidR="005A2914" w:rsidRDefault="005A2914" w:rsidP="007D65E1">
            <w:pPr>
              <w:suppressAutoHyphens w:val="0"/>
              <w:ind w:firstLine="0"/>
              <w:jc w:val="center"/>
            </w:pPr>
          </w:p>
          <w:p w14:paraId="417AB1D7" w14:textId="77777777" w:rsidR="005A2914" w:rsidRDefault="005A2914" w:rsidP="007D65E1">
            <w:pPr>
              <w:suppressAutoHyphens w:val="0"/>
              <w:ind w:firstLine="0"/>
              <w:jc w:val="center"/>
            </w:pPr>
          </w:p>
          <w:p w14:paraId="7CA676EB" w14:textId="4DDB4F44" w:rsidR="005A2914" w:rsidRPr="002C0EF8" w:rsidRDefault="005A2914" w:rsidP="007D65E1">
            <w:pPr>
              <w:suppressAutoHyphens w:val="0"/>
              <w:ind w:firstLine="0"/>
              <w:jc w:val="center"/>
            </w:pPr>
            <w:r w:rsidRPr="002C0EF8">
              <w:t>П</w:t>
            </w:r>
          </w:p>
        </w:tc>
        <w:tc>
          <w:tcPr>
            <w:tcW w:w="1208" w:type="dxa"/>
            <w:tcBorders>
              <w:top w:val="single" w:sz="4" w:space="0" w:color="auto"/>
              <w:left w:val="nil"/>
              <w:bottom w:val="single" w:sz="4" w:space="0" w:color="auto"/>
              <w:right w:val="single" w:sz="4" w:space="0" w:color="auto"/>
            </w:tcBorders>
            <w:shd w:val="clear" w:color="auto" w:fill="auto"/>
            <w:hideMark/>
          </w:tcPr>
          <w:p w14:paraId="270CA1F7" w14:textId="77777777" w:rsidR="0068084C" w:rsidRDefault="0068084C" w:rsidP="007D65E1">
            <w:pPr>
              <w:suppressAutoHyphens w:val="0"/>
              <w:ind w:firstLine="0"/>
              <w:jc w:val="center"/>
            </w:pPr>
            <w:r w:rsidRPr="002C0EF8">
              <w:t>T(=10)</w:t>
            </w:r>
          </w:p>
          <w:p w14:paraId="0CAF7BB5" w14:textId="77777777" w:rsidR="005A2914" w:rsidRDefault="005A2914" w:rsidP="007D65E1">
            <w:pPr>
              <w:suppressAutoHyphens w:val="0"/>
              <w:ind w:firstLine="0"/>
              <w:jc w:val="center"/>
            </w:pPr>
          </w:p>
          <w:p w14:paraId="60D0B006" w14:textId="77777777" w:rsidR="005A2914" w:rsidRDefault="005A2914" w:rsidP="007D65E1">
            <w:pPr>
              <w:suppressAutoHyphens w:val="0"/>
              <w:ind w:firstLine="0"/>
              <w:jc w:val="center"/>
            </w:pPr>
            <w:r w:rsidRPr="002C0EF8">
              <w:t>T(=12)</w:t>
            </w:r>
          </w:p>
          <w:p w14:paraId="6F195A44" w14:textId="77777777" w:rsidR="005A2914" w:rsidRDefault="005A2914" w:rsidP="007D65E1">
            <w:pPr>
              <w:suppressAutoHyphens w:val="0"/>
              <w:ind w:firstLine="0"/>
              <w:jc w:val="center"/>
            </w:pPr>
          </w:p>
          <w:p w14:paraId="78C21E68" w14:textId="77777777" w:rsidR="005A2914" w:rsidRDefault="005A2914" w:rsidP="007D65E1">
            <w:pPr>
              <w:suppressAutoHyphens w:val="0"/>
              <w:ind w:firstLine="0"/>
              <w:jc w:val="center"/>
            </w:pPr>
          </w:p>
          <w:p w14:paraId="6928460B" w14:textId="77777777" w:rsidR="005A2914" w:rsidRDefault="005A2914" w:rsidP="007D65E1">
            <w:pPr>
              <w:suppressAutoHyphens w:val="0"/>
              <w:ind w:firstLine="0"/>
              <w:jc w:val="center"/>
            </w:pPr>
          </w:p>
          <w:p w14:paraId="50797E32" w14:textId="77777777" w:rsidR="005A2914" w:rsidRDefault="005A2914" w:rsidP="007D65E1">
            <w:pPr>
              <w:suppressAutoHyphens w:val="0"/>
              <w:ind w:firstLine="0"/>
              <w:jc w:val="center"/>
            </w:pPr>
          </w:p>
          <w:p w14:paraId="215EE222" w14:textId="77777777" w:rsidR="005A2914" w:rsidRDefault="005A2914" w:rsidP="007D65E1">
            <w:pPr>
              <w:suppressAutoHyphens w:val="0"/>
              <w:ind w:firstLine="0"/>
              <w:jc w:val="center"/>
            </w:pPr>
          </w:p>
          <w:p w14:paraId="6B3F97BF" w14:textId="77777777" w:rsidR="005A2914" w:rsidRDefault="005A2914" w:rsidP="007D65E1">
            <w:pPr>
              <w:suppressAutoHyphens w:val="0"/>
              <w:ind w:firstLine="0"/>
              <w:jc w:val="center"/>
            </w:pPr>
          </w:p>
          <w:p w14:paraId="6E2DF999" w14:textId="77777777" w:rsidR="005A2914" w:rsidRDefault="005A2914" w:rsidP="007D65E1">
            <w:pPr>
              <w:suppressAutoHyphens w:val="0"/>
              <w:ind w:firstLine="0"/>
              <w:jc w:val="center"/>
            </w:pPr>
          </w:p>
          <w:p w14:paraId="192D0C0F" w14:textId="1A8CD927" w:rsidR="005A2914" w:rsidRPr="002C0EF8" w:rsidRDefault="005A2914" w:rsidP="007D65E1">
            <w:pPr>
              <w:suppressAutoHyphens w:val="0"/>
              <w:ind w:firstLine="0"/>
              <w:jc w:val="center"/>
            </w:pPr>
            <w:r w:rsidRPr="002C0EF8">
              <w:t>T(1-255)</w:t>
            </w:r>
          </w:p>
        </w:tc>
        <w:tc>
          <w:tcPr>
            <w:tcW w:w="1910" w:type="dxa"/>
            <w:tcBorders>
              <w:top w:val="single" w:sz="4" w:space="0" w:color="auto"/>
              <w:left w:val="nil"/>
              <w:bottom w:val="single" w:sz="4" w:space="0" w:color="auto"/>
              <w:right w:val="single" w:sz="4" w:space="0" w:color="auto"/>
            </w:tcBorders>
            <w:shd w:val="clear" w:color="auto" w:fill="auto"/>
            <w:hideMark/>
          </w:tcPr>
          <w:p w14:paraId="2A23C2C6" w14:textId="77777777" w:rsidR="0068084C" w:rsidRDefault="0068084C" w:rsidP="007D65E1">
            <w:pPr>
              <w:suppressAutoHyphens w:val="0"/>
              <w:ind w:firstLine="0"/>
              <w:jc w:val="center"/>
            </w:pPr>
            <w:r w:rsidRPr="002C0EF8">
              <w:t>О</w:t>
            </w:r>
          </w:p>
          <w:p w14:paraId="4A783845" w14:textId="77777777" w:rsidR="005A2914" w:rsidRDefault="005A2914" w:rsidP="007D65E1">
            <w:pPr>
              <w:suppressAutoHyphens w:val="0"/>
              <w:ind w:firstLine="0"/>
              <w:jc w:val="center"/>
            </w:pPr>
          </w:p>
          <w:p w14:paraId="0204CFB7" w14:textId="77777777" w:rsidR="005A2914" w:rsidRDefault="005A2914" w:rsidP="007D65E1">
            <w:pPr>
              <w:suppressAutoHyphens w:val="0"/>
              <w:ind w:firstLine="0"/>
              <w:jc w:val="center"/>
            </w:pPr>
            <w:r w:rsidRPr="002C0EF8">
              <w:t>О</w:t>
            </w:r>
          </w:p>
          <w:p w14:paraId="55149C31" w14:textId="77777777" w:rsidR="005A2914" w:rsidRDefault="005A2914" w:rsidP="007D65E1">
            <w:pPr>
              <w:suppressAutoHyphens w:val="0"/>
              <w:ind w:firstLine="0"/>
              <w:jc w:val="center"/>
            </w:pPr>
          </w:p>
          <w:p w14:paraId="0153282B" w14:textId="77777777" w:rsidR="005A2914" w:rsidRDefault="005A2914" w:rsidP="007D65E1">
            <w:pPr>
              <w:suppressAutoHyphens w:val="0"/>
              <w:ind w:firstLine="0"/>
              <w:jc w:val="center"/>
            </w:pPr>
          </w:p>
          <w:p w14:paraId="2F735AA8" w14:textId="77777777" w:rsidR="005A2914" w:rsidRDefault="005A2914" w:rsidP="007D65E1">
            <w:pPr>
              <w:suppressAutoHyphens w:val="0"/>
              <w:ind w:firstLine="0"/>
              <w:jc w:val="center"/>
            </w:pPr>
            <w:r w:rsidRPr="002C0EF8">
              <w:t>О</w:t>
            </w:r>
          </w:p>
          <w:p w14:paraId="4FCF11B2" w14:textId="77777777" w:rsidR="005A2914" w:rsidRDefault="005A2914" w:rsidP="007D65E1">
            <w:pPr>
              <w:suppressAutoHyphens w:val="0"/>
              <w:ind w:firstLine="0"/>
              <w:jc w:val="center"/>
            </w:pPr>
          </w:p>
          <w:p w14:paraId="6A98D2D4" w14:textId="77777777" w:rsidR="005A2914" w:rsidRDefault="005A2914" w:rsidP="007D65E1">
            <w:pPr>
              <w:suppressAutoHyphens w:val="0"/>
              <w:ind w:firstLine="0"/>
              <w:jc w:val="center"/>
            </w:pPr>
          </w:p>
          <w:p w14:paraId="20ED6E19" w14:textId="77777777" w:rsidR="005A2914" w:rsidRDefault="005A2914" w:rsidP="007D65E1">
            <w:pPr>
              <w:suppressAutoHyphens w:val="0"/>
              <w:ind w:firstLine="0"/>
              <w:jc w:val="center"/>
            </w:pPr>
          </w:p>
          <w:p w14:paraId="1AAAADFF" w14:textId="77777777" w:rsidR="005A2914" w:rsidRDefault="005A2914" w:rsidP="007D65E1">
            <w:pPr>
              <w:suppressAutoHyphens w:val="0"/>
              <w:ind w:firstLine="0"/>
              <w:jc w:val="center"/>
            </w:pPr>
          </w:p>
          <w:p w14:paraId="70346A7F" w14:textId="043F4615" w:rsidR="005A2914" w:rsidRPr="002C0EF8" w:rsidRDefault="005A2914" w:rsidP="007D65E1">
            <w:pPr>
              <w:suppressAutoHyphens w:val="0"/>
              <w:ind w:firstLine="0"/>
              <w:jc w:val="center"/>
            </w:pPr>
            <w:r w:rsidRPr="002C0EF8">
              <w:t>О</w:t>
            </w:r>
          </w:p>
        </w:tc>
        <w:tc>
          <w:tcPr>
            <w:tcW w:w="5670" w:type="dxa"/>
            <w:tcBorders>
              <w:top w:val="single" w:sz="4" w:space="0" w:color="auto"/>
              <w:left w:val="nil"/>
              <w:bottom w:val="single" w:sz="4" w:space="0" w:color="auto"/>
              <w:right w:val="single" w:sz="4" w:space="0" w:color="auto"/>
            </w:tcBorders>
            <w:shd w:val="clear" w:color="auto" w:fill="auto"/>
            <w:hideMark/>
          </w:tcPr>
          <w:p w14:paraId="712B2B85" w14:textId="77777777" w:rsidR="0068084C" w:rsidRDefault="0068084C" w:rsidP="007D65E1">
            <w:pPr>
              <w:suppressAutoHyphens w:val="0"/>
              <w:ind w:firstLine="0"/>
              <w:jc w:val="left"/>
            </w:pPr>
            <w:r w:rsidRPr="002C0EF8">
              <w:t xml:space="preserve">Типовой элемент &lt;ИННЮЛТип&gt; </w:t>
            </w:r>
          </w:p>
          <w:p w14:paraId="0ECB92E7" w14:textId="77777777" w:rsidR="005A2914" w:rsidRDefault="005A2914" w:rsidP="007D65E1">
            <w:pPr>
              <w:suppressAutoHyphens w:val="0"/>
              <w:ind w:firstLine="0"/>
              <w:jc w:val="left"/>
            </w:pPr>
          </w:p>
          <w:p w14:paraId="02A92885" w14:textId="77777777" w:rsidR="005A2914" w:rsidRDefault="005A2914" w:rsidP="007D65E1">
            <w:pPr>
              <w:suppressAutoHyphens w:val="0"/>
              <w:ind w:firstLine="0"/>
              <w:jc w:val="left"/>
            </w:pPr>
            <w:r w:rsidRPr="002C0EF8">
              <w:t>Типовой элемент &lt;ИННФЛТип&gt;</w:t>
            </w:r>
          </w:p>
          <w:p w14:paraId="1C9B9DCB" w14:textId="77777777" w:rsidR="005A2914" w:rsidRDefault="005A2914" w:rsidP="007D65E1">
            <w:pPr>
              <w:suppressAutoHyphens w:val="0"/>
              <w:ind w:firstLine="0"/>
              <w:jc w:val="left"/>
            </w:pPr>
          </w:p>
          <w:p w14:paraId="52B875EA" w14:textId="77777777" w:rsidR="005A2914" w:rsidRDefault="005A2914" w:rsidP="007D65E1">
            <w:pPr>
              <w:suppressAutoHyphens w:val="0"/>
              <w:ind w:firstLine="0"/>
              <w:jc w:val="left"/>
            </w:pPr>
          </w:p>
          <w:p w14:paraId="22F53B67" w14:textId="77777777" w:rsidR="005A2914" w:rsidRPr="002C0EF8" w:rsidRDefault="005A2914" w:rsidP="005A2914">
            <w:pPr>
              <w:suppressAutoHyphens w:val="0"/>
              <w:ind w:firstLine="0"/>
              <w:jc w:val="left"/>
            </w:pPr>
            <w:r w:rsidRPr="002C0EF8">
              <w:t xml:space="preserve">Типовой элемент &lt;СвИнНеУчТип&gt;. </w:t>
            </w:r>
          </w:p>
          <w:p w14:paraId="0A528526" w14:textId="77777777" w:rsidR="005A2914" w:rsidRDefault="005A2914" w:rsidP="005A2914">
            <w:pPr>
              <w:suppressAutoHyphens w:val="0"/>
              <w:ind w:firstLine="0"/>
              <w:jc w:val="left"/>
            </w:pPr>
            <w:r w:rsidRPr="002C0EF8">
              <w:t>Состав элемента представлен в таблице 5.41</w:t>
            </w:r>
          </w:p>
          <w:p w14:paraId="25E67C2E" w14:textId="34F4A6A6" w:rsidR="005A2914" w:rsidRPr="002C0EF8" w:rsidRDefault="005A2914" w:rsidP="005A2914">
            <w:pPr>
              <w:suppressAutoHyphens w:val="0"/>
              <w:ind w:firstLine="0"/>
              <w:jc w:val="left"/>
            </w:pPr>
          </w:p>
        </w:tc>
      </w:tr>
    </w:tbl>
    <w:p w14:paraId="55380AFE" w14:textId="77777777" w:rsidR="00001A6C" w:rsidRDefault="00001A6C" w:rsidP="0068084C">
      <w:pPr>
        <w:suppressAutoHyphens w:val="0"/>
        <w:spacing w:before="360"/>
        <w:ind w:firstLine="0"/>
        <w:jc w:val="right"/>
      </w:pPr>
    </w:p>
    <w:p w14:paraId="165E58E9" w14:textId="77777777" w:rsidR="0068084C" w:rsidRPr="002C0EF8" w:rsidRDefault="0068084C" w:rsidP="00D22175">
      <w:pPr>
        <w:suppressAutoHyphens w:val="0"/>
        <w:spacing w:before="360" w:line="276" w:lineRule="auto"/>
        <w:ind w:firstLine="0"/>
        <w:jc w:val="right"/>
      </w:pPr>
      <w:r w:rsidRPr="002C0EF8">
        <w:t>Таблица 5.41</w:t>
      </w:r>
    </w:p>
    <w:p w14:paraId="3C859F0A" w14:textId="77777777" w:rsidR="0068084C" w:rsidRPr="002C0EF8" w:rsidRDefault="0068084C" w:rsidP="00D22175">
      <w:pPr>
        <w:suppressAutoHyphens w:val="0"/>
        <w:spacing w:after="120" w:line="276" w:lineRule="auto"/>
        <w:ind w:firstLine="0"/>
        <w:jc w:val="center"/>
        <w15:collapsed/>
        <w:rPr>
          <w:sz w:val="20"/>
          <w:szCs w:val="20"/>
        </w:rPr>
      </w:pPr>
      <w:r w:rsidRPr="002C0EF8">
        <w:rPr>
          <w:b/>
          <w:bCs/>
        </w:rPr>
        <w:t>Сведения об иностранной организации (иностранном гражданине), не состоящей(ем) на учете в налоговых органах (СвИнНеУчТип)</w:t>
      </w:r>
    </w:p>
    <w:tbl>
      <w:tblPr>
        <w:tblW w:w="16013" w:type="dxa"/>
        <w:jc w:val="center"/>
        <w:tblLook w:val="04A0" w:firstRow="1" w:lastRow="0" w:firstColumn="1" w:lastColumn="0" w:noHBand="0" w:noVBand="1"/>
      </w:tblPr>
      <w:tblGrid>
        <w:gridCol w:w="3930"/>
        <w:gridCol w:w="2019"/>
        <w:gridCol w:w="1276"/>
        <w:gridCol w:w="1208"/>
        <w:gridCol w:w="1910"/>
        <w:gridCol w:w="5670"/>
      </w:tblGrid>
      <w:tr w:rsidR="0068084C" w:rsidRPr="002C0EF8" w14:paraId="750270CC" w14:textId="77777777" w:rsidTr="00170CEC">
        <w:trPr>
          <w:trHeight w:val="23"/>
          <w:tblHeader/>
          <w:jc w:val="center"/>
        </w:trPr>
        <w:tc>
          <w:tcPr>
            <w:tcW w:w="393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D33058B" w14:textId="77777777" w:rsidR="0068084C" w:rsidRPr="002C0EF8" w:rsidRDefault="0068084C" w:rsidP="007D65E1">
            <w:pPr>
              <w:suppressAutoHyphens w:val="0"/>
              <w:ind w:firstLine="0"/>
              <w:jc w:val="center"/>
              <w:rPr>
                <w:b/>
                <w:bCs/>
              </w:rPr>
            </w:pPr>
            <w:r w:rsidRPr="002C0EF8">
              <w:rPr>
                <w:b/>
                <w:bCs/>
              </w:rPr>
              <w:t>Наименование элемента</w:t>
            </w:r>
          </w:p>
        </w:tc>
        <w:tc>
          <w:tcPr>
            <w:tcW w:w="2019" w:type="dxa"/>
            <w:tcBorders>
              <w:top w:val="single" w:sz="4" w:space="0" w:color="auto"/>
              <w:left w:val="nil"/>
              <w:bottom w:val="single" w:sz="4" w:space="0" w:color="auto"/>
              <w:right w:val="single" w:sz="4" w:space="0" w:color="auto"/>
            </w:tcBorders>
            <w:shd w:val="clear" w:color="000000" w:fill="EAEAEA"/>
            <w:vAlign w:val="center"/>
            <w:hideMark/>
          </w:tcPr>
          <w:p w14:paraId="59688734" w14:textId="77777777" w:rsidR="0068084C" w:rsidRPr="002C0EF8" w:rsidRDefault="0068084C" w:rsidP="007D65E1">
            <w:pPr>
              <w:suppressAutoHyphens w:val="0"/>
              <w:ind w:firstLine="0"/>
              <w:jc w:val="center"/>
              <w:rPr>
                <w:b/>
                <w:bCs/>
              </w:rPr>
            </w:pPr>
            <w:r w:rsidRPr="002C0EF8">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1A17AA56" w14:textId="77777777" w:rsidR="0068084C" w:rsidRPr="002C0EF8" w:rsidRDefault="0068084C"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8EE73EB" w14:textId="77777777" w:rsidR="0068084C" w:rsidRPr="002C0EF8" w:rsidRDefault="0068084C"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EE1CD93" w14:textId="77777777" w:rsidR="0068084C" w:rsidRPr="002C0EF8" w:rsidRDefault="0068084C" w:rsidP="007D65E1">
            <w:pPr>
              <w:suppressAutoHyphens w:val="0"/>
              <w:ind w:firstLine="0"/>
              <w:jc w:val="center"/>
              <w:rPr>
                <w:b/>
                <w:bCs/>
              </w:rPr>
            </w:pPr>
            <w:r w:rsidRPr="002C0EF8">
              <w:rPr>
                <w:b/>
                <w:bCs/>
              </w:rPr>
              <w:t>Признак обязательности элемента</w:t>
            </w:r>
          </w:p>
        </w:tc>
        <w:tc>
          <w:tcPr>
            <w:tcW w:w="5670" w:type="dxa"/>
            <w:tcBorders>
              <w:top w:val="single" w:sz="4" w:space="0" w:color="auto"/>
              <w:left w:val="nil"/>
              <w:bottom w:val="single" w:sz="4" w:space="0" w:color="auto"/>
              <w:right w:val="single" w:sz="4" w:space="0" w:color="auto"/>
            </w:tcBorders>
            <w:shd w:val="clear" w:color="000000" w:fill="EAEAEA"/>
            <w:vAlign w:val="center"/>
            <w:hideMark/>
          </w:tcPr>
          <w:p w14:paraId="079833A8" w14:textId="77777777" w:rsidR="0068084C" w:rsidRPr="002C0EF8" w:rsidRDefault="0068084C" w:rsidP="007D65E1">
            <w:pPr>
              <w:suppressAutoHyphens w:val="0"/>
              <w:ind w:firstLine="0"/>
              <w:jc w:val="center"/>
              <w:rPr>
                <w:b/>
                <w:bCs/>
              </w:rPr>
            </w:pPr>
            <w:r w:rsidRPr="002C0EF8">
              <w:rPr>
                <w:b/>
                <w:bCs/>
              </w:rPr>
              <w:t>Дополнительная информация</w:t>
            </w:r>
          </w:p>
        </w:tc>
      </w:tr>
      <w:tr w:rsidR="0068084C" w:rsidRPr="002C0EF8" w14:paraId="36A01649" w14:textId="77777777" w:rsidTr="00170CEC">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79AE27DC" w14:textId="77777777" w:rsidR="0068084C" w:rsidRPr="002C0EF8" w:rsidRDefault="0068084C" w:rsidP="007D65E1">
            <w:pPr>
              <w:suppressAutoHyphens w:val="0"/>
              <w:ind w:firstLine="0"/>
              <w:jc w:val="left"/>
            </w:pPr>
            <w:r w:rsidRPr="002C0EF8">
              <w:t>Идентификация статуса</w:t>
            </w:r>
          </w:p>
        </w:tc>
        <w:tc>
          <w:tcPr>
            <w:tcW w:w="2019" w:type="dxa"/>
            <w:tcBorders>
              <w:top w:val="nil"/>
              <w:left w:val="nil"/>
              <w:bottom w:val="single" w:sz="4" w:space="0" w:color="auto"/>
              <w:right w:val="single" w:sz="4" w:space="0" w:color="auto"/>
            </w:tcBorders>
            <w:shd w:val="clear" w:color="auto" w:fill="auto"/>
            <w:hideMark/>
          </w:tcPr>
          <w:p w14:paraId="293C168A" w14:textId="77777777" w:rsidR="0068084C" w:rsidRPr="002C0EF8" w:rsidRDefault="0068084C" w:rsidP="007D65E1">
            <w:pPr>
              <w:suppressAutoHyphens w:val="0"/>
              <w:ind w:firstLine="0"/>
              <w:jc w:val="center"/>
            </w:pPr>
            <w:r w:rsidRPr="002C0EF8">
              <w:t>ИдСтат</w:t>
            </w:r>
          </w:p>
        </w:tc>
        <w:tc>
          <w:tcPr>
            <w:tcW w:w="1276" w:type="dxa"/>
            <w:tcBorders>
              <w:top w:val="nil"/>
              <w:left w:val="nil"/>
              <w:bottom w:val="single" w:sz="4" w:space="0" w:color="auto"/>
              <w:right w:val="single" w:sz="4" w:space="0" w:color="auto"/>
            </w:tcBorders>
            <w:shd w:val="clear" w:color="auto" w:fill="auto"/>
            <w:hideMark/>
          </w:tcPr>
          <w:p w14:paraId="01396A1A"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2A8233E" w14:textId="77777777" w:rsidR="0068084C" w:rsidRPr="002C0EF8" w:rsidRDefault="0068084C" w:rsidP="007D65E1">
            <w:pPr>
              <w:suppressAutoHyphens w:val="0"/>
              <w:ind w:firstLine="0"/>
              <w:jc w:val="center"/>
            </w:pPr>
            <w:r w:rsidRPr="002C0EF8">
              <w:t>T(=2)</w:t>
            </w:r>
          </w:p>
        </w:tc>
        <w:tc>
          <w:tcPr>
            <w:tcW w:w="1910" w:type="dxa"/>
            <w:tcBorders>
              <w:top w:val="nil"/>
              <w:left w:val="nil"/>
              <w:bottom w:val="single" w:sz="4" w:space="0" w:color="auto"/>
              <w:right w:val="single" w:sz="4" w:space="0" w:color="auto"/>
            </w:tcBorders>
            <w:shd w:val="clear" w:color="auto" w:fill="auto"/>
            <w:hideMark/>
          </w:tcPr>
          <w:p w14:paraId="575CB30D" w14:textId="77777777" w:rsidR="0068084C" w:rsidRPr="002C0EF8" w:rsidRDefault="0068084C" w:rsidP="007D65E1">
            <w:pPr>
              <w:suppressAutoHyphens w:val="0"/>
              <w:ind w:firstLine="0"/>
              <w:jc w:val="center"/>
            </w:pPr>
            <w:r w:rsidRPr="002C0EF8">
              <w:rPr>
                <w:szCs w:val="22"/>
              </w:rPr>
              <w:t>ОК</w:t>
            </w:r>
          </w:p>
        </w:tc>
        <w:tc>
          <w:tcPr>
            <w:tcW w:w="5670" w:type="dxa"/>
            <w:tcBorders>
              <w:top w:val="nil"/>
              <w:left w:val="nil"/>
              <w:bottom w:val="single" w:sz="4" w:space="0" w:color="auto"/>
              <w:right w:val="single" w:sz="4" w:space="0" w:color="auto"/>
            </w:tcBorders>
            <w:shd w:val="clear" w:color="auto" w:fill="auto"/>
            <w:hideMark/>
          </w:tcPr>
          <w:p w14:paraId="1A4DE18A" w14:textId="77777777" w:rsidR="0068084C" w:rsidRPr="002C0EF8" w:rsidRDefault="0068084C" w:rsidP="007D65E1">
            <w:pPr>
              <w:ind w:firstLine="0"/>
              <w:jc w:val="left"/>
            </w:pPr>
            <w:r w:rsidRPr="002C0EF8">
              <w:t>Принимает значение:</w:t>
            </w:r>
          </w:p>
          <w:p w14:paraId="38D224D4" w14:textId="77777777" w:rsidR="0068084C" w:rsidRPr="002C0EF8" w:rsidRDefault="0068084C" w:rsidP="007D65E1">
            <w:pPr>
              <w:ind w:firstLine="0"/>
              <w:jc w:val="left"/>
            </w:pPr>
            <w:r w:rsidRPr="002C0EF8">
              <w:t>ИО – иностранная организация   |</w:t>
            </w:r>
          </w:p>
          <w:p w14:paraId="70DBAD9B" w14:textId="77777777" w:rsidR="0068084C" w:rsidRPr="002C0EF8" w:rsidRDefault="0068084C" w:rsidP="007D65E1">
            <w:pPr>
              <w:suppressAutoHyphens w:val="0"/>
              <w:ind w:firstLine="0"/>
              <w:jc w:val="left"/>
            </w:pPr>
            <w:r w:rsidRPr="002C0EF8">
              <w:t>ИГ – иностранный гражданин</w:t>
            </w:r>
          </w:p>
        </w:tc>
      </w:tr>
      <w:tr w:rsidR="0068084C" w:rsidRPr="002C0EF8" w14:paraId="0AC97F93" w14:textId="77777777" w:rsidTr="00170CEC">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3683B57A" w14:textId="77777777" w:rsidR="0068084C" w:rsidRPr="002C0EF8" w:rsidRDefault="0068084C" w:rsidP="007D65E1">
            <w:pPr>
              <w:suppressAutoHyphens w:val="0"/>
              <w:ind w:firstLine="0"/>
              <w:jc w:val="left"/>
            </w:pPr>
            <w:r w:rsidRPr="002C0EF8">
              <w:t>Код страны</w:t>
            </w:r>
          </w:p>
        </w:tc>
        <w:tc>
          <w:tcPr>
            <w:tcW w:w="2019" w:type="dxa"/>
            <w:tcBorders>
              <w:top w:val="nil"/>
              <w:left w:val="nil"/>
              <w:bottom w:val="single" w:sz="4" w:space="0" w:color="auto"/>
              <w:right w:val="single" w:sz="4" w:space="0" w:color="auto"/>
            </w:tcBorders>
            <w:shd w:val="clear" w:color="auto" w:fill="auto"/>
            <w:hideMark/>
          </w:tcPr>
          <w:p w14:paraId="75D5E3AE" w14:textId="77777777" w:rsidR="0068084C" w:rsidRPr="002C0EF8" w:rsidRDefault="0068084C" w:rsidP="007D65E1">
            <w:pPr>
              <w:suppressAutoHyphens w:val="0"/>
              <w:ind w:firstLine="0"/>
              <w:jc w:val="center"/>
            </w:pPr>
            <w:r w:rsidRPr="002C0EF8">
              <w:t>КодСтр</w:t>
            </w:r>
          </w:p>
        </w:tc>
        <w:tc>
          <w:tcPr>
            <w:tcW w:w="1276" w:type="dxa"/>
            <w:tcBorders>
              <w:top w:val="nil"/>
              <w:left w:val="nil"/>
              <w:bottom w:val="single" w:sz="4" w:space="0" w:color="auto"/>
              <w:right w:val="single" w:sz="4" w:space="0" w:color="auto"/>
            </w:tcBorders>
            <w:shd w:val="clear" w:color="auto" w:fill="auto"/>
            <w:hideMark/>
          </w:tcPr>
          <w:p w14:paraId="298C8CAA"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FFD1261" w14:textId="77777777" w:rsidR="0068084C" w:rsidRPr="002C0EF8" w:rsidRDefault="0068084C" w:rsidP="007D65E1">
            <w:pPr>
              <w:suppressAutoHyphens w:val="0"/>
              <w:ind w:firstLine="0"/>
              <w:jc w:val="center"/>
            </w:pPr>
            <w:r w:rsidRPr="002C0EF8">
              <w:t>T(=3)</w:t>
            </w:r>
          </w:p>
        </w:tc>
        <w:tc>
          <w:tcPr>
            <w:tcW w:w="1910" w:type="dxa"/>
            <w:tcBorders>
              <w:top w:val="nil"/>
              <w:left w:val="nil"/>
              <w:bottom w:val="single" w:sz="4" w:space="0" w:color="auto"/>
              <w:right w:val="single" w:sz="4" w:space="0" w:color="auto"/>
            </w:tcBorders>
            <w:shd w:val="clear" w:color="auto" w:fill="auto"/>
            <w:hideMark/>
          </w:tcPr>
          <w:p w14:paraId="7AB6C4B0" w14:textId="77777777" w:rsidR="0068084C" w:rsidRPr="002C0EF8" w:rsidRDefault="0068084C" w:rsidP="007D65E1">
            <w:pPr>
              <w:suppressAutoHyphens w:val="0"/>
              <w:ind w:firstLine="0"/>
              <w:jc w:val="center"/>
            </w:pPr>
            <w:r w:rsidRPr="002C0EF8">
              <w:t>ОК</w:t>
            </w:r>
          </w:p>
        </w:tc>
        <w:tc>
          <w:tcPr>
            <w:tcW w:w="5670" w:type="dxa"/>
            <w:tcBorders>
              <w:top w:val="nil"/>
              <w:left w:val="nil"/>
              <w:bottom w:val="single" w:sz="4" w:space="0" w:color="auto"/>
              <w:right w:val="single" w:sz="4" w:space="0" w:color="auto"/>
            </w:tcBorders>
            <w:shd w:val="clear" w:color="auto" w:fill="auto"/>
            <w:hideMark/>
          </w:tcPr>
          <w:p w14:paraId="50A48FA5" w14:textId="77777777" w:rsidR="0068084C" w:rsidRPr="002C0EF8" w:rsidRDefault="0068084C" w:rsidP="007D65E1">
            <w:pPr>
              <w:ind w:firstLine="0"/>
              <w:jc w:val="left"/>
            </w:pPr>
            <w:r w:rsidRPr="002C0EF8">
              <w:t>Типовой элемент &lt;ОКСМТип&gt;.</w:t>
            </w:r>
          </w:p>
          <w:p w14:paraId="54278295" w14:textId="2A61B4CC" w:rsidR="0068084C" w:rsidRPr="002C0EF8" w:rsidRDefault="0068084C" w:rsidP="007D65E1">
            <w:pPr>
              <w:suppressAutoHyphens w:val="0"/>
              <w:ind w:firstLine="0"/>
              <w:jc w:val="left"/>
            </w:pPr>
            <w:r w:rsidRPr="002C0EF8">
              <w:t>Принимает значение в соответствии с Общероссийским классификатором стран мира (</w:t>
            </w:r>
            <w:r w:rsidR="00565731">
              <w:t xml:space="preserve">далее - </w:t>
            </w:r>
            <w:r w:rsidRPr="002C0EF8">
              <w:t>ОКСМ)</w:t>
            </w:r>
          </w:p>
        </w:tc>
      </w:tr>
      <w:tr w:rsidR="0068084C" w:rsidRPr="002C0EF8" w14:paraId="73D50386" w14:textId="77777777" w:rsidTr="00170CEC">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6F2FDE06" w14:textId="77777777" w:rsidR="0068084C" w:rsidRPr="002C0EF8" w:rsidRDefault="0068084C" w:rsidP="00D22175">
            <w:pPr>
              <w:suppressAutoHyphens w:val="0"/>
              <w:spacing w:line="360" w:lineRule="auto"/>
              <w:ind w:firstLine="0"/>
              <w:jc w:val="left"/>
            </w:pPr>
            <w:r w:rsidRPr="002C0EF8">
              <w:t>Наименование страны</w:t>
            </w:r>
          </w:p>
        </w:tc>
        <w:tc>
          <w:tcPr>
            <w:tcW w:w="2019" w:type="dxa"/>
            <w:tcBorders>
              <w:top w:val="nil"/>
              <w:left w:val="nil"/>
              <w:bottom w:val="single" w:sz="4" w:space="0" w:color="auto"/>
              <w:right w:val="single" w:sz="4" w:space="0" w:color="auto"/>
            </w:tcBorders>
            <w:shd w:val="clear" w:color="auto" w:fill="auto"/>
            <w:hideMark/>
          </w:tcPr>
          <w:p w14:paraId="1A659227" w14:textId="77777777" w:rsidR="0068084C" w:rsidRPr="002C0EF8" w:rsidRDefault="0068084C" w:rsidP="00D22175">
            <w:pPr>
              <w:suppressAutoHyphens w:val="0"/>
              <w:spacing w:line="360" w:lineRule="auto"/>
              <w:ind w:firstLine="0"/>
              <w:jc w:val="center"/>
            </w:pPr>
            <w:r w:rsidRPr="002C0EF8">
              <w:t>НаимСтран</w:t>
            </w:r>
          </w:p>
        </w:tc>
        <w:tc>
          <w:tcPr>
            <w:tcW w:w="1276" w:type="dxa"/>
            <w:tcBorders>
              <w:top w:val="nil"/>
              <w:left w:val="nil"/>
              <w:bottom w:val="single" w:sz="4" w:space="0" w:color="auto"/>
              <w:right w:val="single" w:sz="4" w:space="0" w:color="auto"/>
            </w:tcBorders>
            <w:shd w:val="clear" w:color="auto" w:fill="auto"/>
            <w:hideMark/>
          </w:tcPr>
          <w:p w14:paraId="45A4B351" w14:textId="77777777" w:rsidR="0068084C" w:rsidRPr="002C0EF8" w:rsidRDefault="0068084C" w:rsidP="00D22175">
            <w:pPr>
              <w:suppressAutoHyphens w:val="0"/>
              <w:spacing w:line="360"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A7FF966" w14:textId="77777777" w:rsidR="0068084C" w:rsidRPr="002C0EF8" w:rsidRDefault="0068084C" w:rsidP="00D22175">
            <w:pPr>
              <w:suppressAutoHyphens w:val="0"/>
              <w:spacing w:line="360"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7A8FA920" w14:textId="77777777" w:rsidR="0068084C" w:rsidRPr="002C0EF8" w:rsidRDefault="0068084C" w:rsidP="00D22175">
            <w:pPr>
              <w:suppressAutoHyphens w:val="0"/>
              <w:spacing w:line="360" w:lineRule="auto"/>
              <w:ind w:firstLine="0"/>
              <w:jc w:val="center"/>
            </w:pPr>
            <w:r w:rsidRPr="002C0EF8">
              <w:t>ОК</w:t>
            </w:r>
          </w:p>
        </w:tc>
        <w:tc>
          <w:tcPr>
            <w:tcW w:w="5670" w:type="dxa"/>
            <w:tcBorders>
              <w:top w:val="nil"/>
              <w:left w:val="nil"/>
              <w:bottom w:val="single" w:sz="4" w:space="0" w:color="auto"/>
              <w:right w:val="single" w:sz="4" w:space="0" w:color="auto"/>
            </w:tcBorders>
            <w:shd w:val="clear" w:color="auto" w:fill="auto"/>
            <w:hideMark/>
          </w:tcPr>
          <w:p w14:paraId="7458201E" w14:textId="4A27BC48" w:rsidR="0068084C" w:rsidRPr="002C0EF8" w:rsidRDefault="0068084C" w:rsidP="00D22175">
            <w:pPr>
              <w:suppressAutoHyphens w:val="0"/>
              <w:spacing w:line="360" w:lineRule="auto"/>
              <w:ind w:firstLine="0"/>
              <w:jc w:val="left"/>
            </w:pPr>
            <w:r w:rsidRPr="002C0EF8">
              <w:rPr>
                <w:szCs w:val="22"/>
              </w:rPr>
              <w:t>Принимает значение в соответствии с ОКСМ</w:t>
            </w:r>
          </w:p>
        </w:tc>
      </w:tr>
      <w:tr w:rsidR="0068084C" w:rsidRPr="002C0EF8" w14:paraId="32F72FE6" w14:textId="77777777" w:rsidTr="00170CEC">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4DF529C9" w14:textId="77777777" w:rsidR="0068084C" w:rsidRPr="002C0EF8" w:rsidRDefault="0068084C" w:rsidP="007D65E1">
            <w:pPr>
              <w:suppressAutoHyphens w:val="0"/>
              <w:ind w:firstLine="0"/>
              <w:jc w:val="left"/>
            </w:pPr>
            <w:r w:rsidRPr="002C0EF8">
              <w:t>Наименование иностранной организации полное / Фамилия, имя, отчество (при наличии) иностранного гражданина</w:t>
            </w:r>
          </w:p>
        </w:tc>
        <w:tc>
          <w:tcPr>
            <w:tcW w:w="2019" w:type="dxa"/>
            <w:tcBorders>
              <w:top w:val="nil"/>
              <w:left w:val="nil"/>
              <w:bottom w:val="single" w:sz="4" w:space="0" w:color="auto"/>
              <w:right w:val="single" w:sz="4" w:space="0" w:color="auto"/>
            </w:tcBorders>
            <w:shd w:val="clear" w:color="auto" w:fill="auto"/>
            <w:hideMark/>
          </w:tcPr>
          <w:p w14:paraId="5150D278" w14:textId="77777777" w:rsidR="0068084C" w:rsidRPr="002C0EF8" w:rsidRDefault="0068084C" w:rsidP="007D65E1">
            <w:pPr>
              <w:suppressAutoHyphens w:val="0"/>
              <w:ind w:firstLine="0"/>
              <w:jc w:val="center"/>
            </w:pPr>
            <w:r w:rsidRPr="002C0EF8">
              <w:t>Наим</w:t>
            </w:r>
          </w:p>
        </w:tc>
        <w:tc>
          <w:tcPr>
            <w:tcW w:w="1276" w:type="dxa"/>
            <w:tcBorders>
              <w:top w:val="nil"/>
              <w:left w:val="nil"/>
              <w:bottom w:val="single" w:sz="4" w:space="0" w:color="auto"/>
              <w:right w:val="single" w:sz="4" w:space="0" w:color="auto"/>
            </w:tcBorders>
            <w:shd w:val="clear" w:color="auto" w:fill="auto"/>
            <w:hideMark/>
          </w:tcPr>
          <w:p w14:paraId="24A72641"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B734B3A" w14:textId="77777777" w:rsidR="0068084C" w:rsidRPr="002C0EF8" w:rsidRDefault="0068084C" w:rsidP="007D65E1">
            <w:pPr>
              <w:suppressAutoHyphens w:val="0"/>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5119D213" w14:textId="77777777" w:rsidR="0068084C" w:rsidRPr="002C0EF8" w:rsidRDefault="0068084C" w:rsidP="007D65E1">
            <w:pPr>
              <w:suppressAutoHyphens w:val="0"/>
              <w:ind w:firstLine="0"/>
              <w:jc w:val="center"/>
            </w:pPr>
            <w:r w:rsidRPr="002C0EF8">
              <w:t>О</w:t>
            </w:r>
          </w:p>
        </w:tc>
        <w:tc>
          <w:tcPr>
            <w:tcW w:w="5670" w:type="dxa"/>
            <w:tcBorders>
              <w:top w:val="nil"/>
              <w:left w:val="nil"/>
              <w:bottom w:val="single" w:sz="4" w:space="0" w:color="auto"/>
              <w:right w:val="single" w:sz="4" w:space="0" w:color="auto"/>
            </w:tcBorders>
            <w:shd w:val="clear" w:color="auto" w:fill="auto"/>
            <w:hideMark/>
          </w:tcPr>
          <w:p w14:paraId="669D1338" w14:textId="77777777" w:rsidR="0068084C" w:rsidRPr="002C0EF8" w:rsidRDefault="0068084C" w:rsidP="007D65E1">
            <w:pPr>
              <w:suppressAutoHyphens w:val="0"/>
              <w:ind w:firstLine="0"/>
              <w:jc w:val="left"/>
            </w:pPr>
            <w:r w:rsidRPr="002C0EF8">
              <w:t> </w:t>
            </w:r>
          </w:p>
        </w:tc>
      </w:tr>
      <w:tr w:rsidR="0068084C" w:rsidRPr="002C0EF8" w14:paraId="58F15344" w14:textId="77777777" w:rsidTr="00170CEC">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4FF55B40" w14:textId="77777777" w:rsidR="0068084C" w:rsidRPr="002C0EF8" w:rsidRDefault="0068084C" w:rsidP="007D65E1">
            <w:pPr>
              <w:suppressAutoHyphens w:val="0"/>
              <w:ind w:firstLine="0"/>
              <w:jc w:val="left"/>
            </w:pPr>
            <w:r w:rsidRPr="002C0EF8">
              <w:t>Идентификатор иностранной организации (иностранного гражданина)</w:t>
            </w:r>
          </w:p>
        </w:tc>
        <w:tc>
          <w:tcPr>
            <w:tcW w:w="2019" w:type="dxa"/>
            <w:tcBorders>
              <w:top w:val="nil"/>
              <w:left w:val="nil"/>
              <w:bottom w:val="single" w:sz="4" w:space="0" w:color="auto"/>
              <w:right w:val="single" w:sz="4" w:space="0" w:color="auto"/>
            </w:tcBorders>
            <w:shd w:val="clear" w:color="auto" w:fill="auto"/>
            <w:hideMark/>
          </w:tcPr>
          <w:p w14:paraId="12BA9825" w14:textId="77777777" w:rsidR="0068084C" w:rsidRPr="002C0EF8" w:rsidRDefault="0068084C" w:rsidP="007D65E1">
            <w:pPr>
              <w:suppressAutoHyphens w:val="0"/>
              <w:ind w:firstLine="0"/>
              <w:jc w:val="center"/>
            </w:pPr>
            <w:r w:rsidRPr="002C0EF8">
              <w:t>Идентиф</w:t>
            </w:r>
          </w:p>
        </w:tc>
        <w:tc>
          <w:tcPr>
            <w:tcW w:w="1276" w:type="dxa"/>
            <w:tcBorders>
              <w:top w:val="nil"/>
              <w:left w:val="nil"/>
              <w:bottom w:val="single" w:sz="4" w:space="0" w:color="auto"/>
              <w:right w:val="single" w:sz="4" w:space="0" w:color="auto"/>
            </w:tcBorders>
            <w:shd w:val="clear" w:color="auto" w:fill="auto"/>
            <w:hideMark/>
          </w:tcPr>
          <w:p w14:paraId="1B6B7A84"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547E0D7" w14:textId="77777777" w:rsidR="0068084C" w:rsidRPr="002C0EF8" w:rsidRDefault="0068084C"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31894523" w14:textId="77777777" w:rsidR="0068084C" w:rsidRPr="002C0EF8" w:rsidRDefault="0068084C" w:rsidP="007D65E1">
            <w:pPr>
              <w:suppressAutoHyphens w:val="0"/>
              <w:ind w:firstLine="0"/>
              <w:jc w:val="center"/>
            </w:pPr>
            <w:r w:rsidRPr="002C0EF8">
              <w:rPr>
                <w:szCs w:val="22"/>
              </w:rPr>
              <w:t>НУ</w:t>
            </w:r>
          </w:p>
        </w:tc>
        <w:tc>
          <w:tcPr>
            <w:tcW w:w="5670" w:type="dxa"/>
            <w:tcBorders>
              <w:top w:val="nil"/>
              <w:left w:val="nil"/>
              <w:bottom w:val="single" w:sz="4" w:space="0" w:color="auto"/>
              <w:right w:val="single" w:sz="4" w:space="0" w:color="auto"/>
            </w:tcBorders>
            <w:shd w:val="clear" w:color="auto" w:fill="auto"/>
            <w:hideMark/>
          </w:tcPr>
          <w:p w14:paraId="7A2E2FEB" w14:textId="77777777" w:rsidR="0068084C" w:rsidRPr="002C0EF8" w:rsidRDefault="0068084C" w:rsidP="007D65E1">
            <w:pPr>
              <w:suppressAutoHyphens w:val="0"/>
              <w:ind w:firstLine="0"/>
              <w:jc w:val="left"/>
            </w:pPr>
            <w:r w:rsidRPr="002C0EF8">
              <w:t>Элемент обязателен при отсутствии &lt;ИныеСвед&gt;</w:t>
            </w:r>
          </w:p>
        </w:tc>
      </w:tr>
      <w:tr w:rsidR="0068084C" w:rsidRPr="002C0EF8" w14:paraId="6E6DC3B2" w14:textId="77777777" w:rsidTr="00170CEC">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3D142C26" w14:textId="77777777" w:rsidR="0068084C" w:rsidRPr="002C0EF8" w:rsidRDefault="0068084C" w:rsidP="007D65E1">
            <w:pPr>
              <w:suppressAutoHyphens w:val="0"/>
              <w:ind w:firstLine="0"/>
              <w:jc w:val="left"/>
            </w:pPr>
            <w:r w:rsidRPr="002C0EF8">
              <w:t>Иные сведения для однозначной идентификации иностранной организации (иностранного гражданина)</w:t>
            </w:r>
          </w:p>
        </w:tc>
        <w:tc>
          <w:tcPr>
            <w:tcW w:w="2019" w:type="dxa"/>
            <w:tcBorders>
              <w:top w:val="nil"/>
              <w:left w:val="nil"/>
              <w:bottom w:val="single" w:sz="4" w:space="0" w:color="auto"/>
              <w:right w:val="single" w:sz="4" w:space="0" w:color="auto"/>
            </w:tcBorders>
            <w:shd w:val="clear" w:color="auto" w:fill="auto"/>
            <w:hideMark/>
          </w:tcPr>
          <w:p w14:paraId="49EE7C7B" w14:textId="77777777" w:rsidR="0068084C" w:rsidRPr="002C0EF8" w:rsidRDefault="0068084C" w:rsidP="007D65E1">
            <w:pPr>
              <w:suppressAutoHyphens w:val="0"/>
              <w:ind w:firstLine="0"/>
              <w:jc w:val="center"/>
            </w:pPr>
            <w:r w:rsidRPr="002C0EF8">
              <w:t>ИныеСвед</w:t>
            </w:r>
          </w:p>
        </w:tc>
        <w:tc>
          <w:tcPr>
            <w:tcW w:w="1276" w:type="dxa"/>
            <w:tcBorders>
              <w:top w:val="nil"/>
              <w:left w:val="nil"/>
              <w:bottom w:val="single" w:sz="4" w:space="0" w:color="auto"/>
              <w:right w:val="single" w:sz="4" w:space="0" w:color="auto"/>
            </w:tcBorders>
            <w:shd w:val="clear" w:color="auto" w:fill="auto"/>
            <w:hideMark/>
          </w:tcPr>
          <w:p w14:paraId="5D2A49E2"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A613CB7" w14:textId="77777777" w:rsidR="0068084C" w:rsidRPr="002C0EF8" w:rsidRDefault="0068084C"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3F631B9C" w14:textId="77777777" w:rsidR="0068084C" w:rsidRPr="002C0EF8" w:rsidRDefault="0068084C" w:rsidP="007D65E1">
            <w:pPr>
              <w:suppressAutoHyphens w:val="0"/>
              <w:ind w:firstLine="0"/>
              <w:jc w:val="center"/>
            </w:pPr>
            <w:r w:rsidRPr="002C0EF8">
              <w:rPr>
                <w:szCs w:val="22"/>
              </w:rPr>
              <w:t>НУ</w:t>
            </w:r>
          </w:p>
        </w:tc>
        <w:tc>
          <w:tcPr>
            <w:tcW w:w="5670" w:type="dxa"/>
            <w:tcBorders>
              <w:top w:val="nil"/>
              <w:left w:val="nil"/>
              <w:bottom w:val="single" w:sz="4" w:space="0" w:color="auto"/>
              <w:right w:val="single" w:sz="4" w:space="0" w:color="auto"/>
            </w:tcBorders>
            <w:shd w:val="clear" w:color="auto" w:fill="auto"/>
            <w:hideMark/>
          </w:tcPr>
          <w:p w14:paraId="5827156C" w14:textId="77777777" w:rsidR="0068084C" w:rsidRPr="002C0EF8" w:rsidRDefault="0068084C" w:rsidP="007D65E1">
            <w:pPr>
              <w:suppressAutoHyphens w:val="0"/>
              <w:ind w:firstLine="0"/>
              <w:jc w:val="left"/>
            </w:pPr>
            <w:r w:rsidRPr="002C0EF8">
              <w:t xml:space="preserve">Элемент обязателен при отсутствии &lt;Идентиф&gt; </w:t>
            </w:r>
          </w:p>
        </w:tc>
      </w:tr>
    </w:tbl>
    <w:p w14:paraId="03F98059" w14:textId="77777777" w:rsidR="0068084C" w:rsidRPr="002C0EF8" w:rsidRDefault="0068084C" w:rsidP="00D22175">
      <w:pPr>
        <w:suppressAutoHyphens w:val="0"/>
        <w:spacing w:before="360" w:line="276" w:lineRule="auto"/>
        <w:ind w:firstLine="0"/>
        <w:jc w:val="right"/>
      </w:pPr>
      <w:r w:rsidRPr="002C0EF8">
        <w:t>Таблица 5.42</w:t>
      </w:r>
    </w:p>
    <w:p w14:paraId="15BD9367" w14:textId="77777777" w:rsidR="0068084C" w:rsidRPr="002C0EF8" w:rsidRDefault="0068084C" w:rsidP="00D22175">
      <w:pPr>
        <w:suppressAutoHyphens w:val="0"/>
        <w:spacing w:after="120" w:line="276" w:lineRule="auto"/>
        <w:ind w:firstLine="0"/>
        <w:jc w:val="center"/>
        <w15:collapsed/>
        <w:rPr>
          <w:sz w:val="20"/>
          <w:szCs w:val="20"/>
        </w:rPr>
      </w:pPr>
      <w:r w:rsidRPr="002C0EF8">
        <w:rPr>
          <w:b/>
          <w:bCs/>
        </w:rPr>
        <w:t>Информация об адресе, в том числе об адресе за пределами территории Российской Федерации (АдрИнфТип)</w:t>
      </w:r>
    </w:p>
    <w:tbl>
      <w:tblPr>
        <w:tblW w:w="16013" w:type="dxa"/>
        <w:jc w:val="center"/>
        <w:tblLook w:val="04A0" w:firstRow="1" w:lastRow="0" w:firstColumn="1" w:lastColumn="0" w:noHBand="0" w:noVBand="1"/>
      </w:tblPr>
      <w:tblGrid>
        <w:gridCol w:w="3930"/>
        <w:gridCol w:w="2019"/>
        <w:gridCol w:w="1276"/>
        <w:gridCol w:w="1208"/>
        <w:gridCol w:w="1910"/>
        <w:gridCol w:w="5670"/>
      </w:tblGrid>
      <w:tr w:rsidR="0068084C" w:rsidRPr="002C0EF8" w14:paraId="365F9249" w14:textId="77777777" w:rsidTr="00170CEC">
        <w:trPr>
          <w:trHeight w:val="23"/>
          <w:tblHeader/>
          <w:jc w:val="center"/>
        </w:trPr>
        <w:tc>
          <w:tcPr>
            <w:tcW w:w="393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4CC8B52" w14:textId="77777777" w:rsidR="0068084C" w:rsidRPr="002C0EF8" w:rsidRDefault="0068084C" w:rsidP="007D65E1">
            <w:pPr>
              <w:suppressAutoHyphens w:val="0"/>
              <w:ind w:firstLine="0"/>
              <w:jc w:val="center"/>
              <w:rPr>
                <w:b/>
                <w:bCs/>
              </w:rPr>
            </w:pPr>
            <w:r w:rsidRPr="002C0EF8">
              <w:rPr>
                <w:b/>
                <w:bCs/>
              </w:rPr>
              <w:t>Наименование элемента</w:t>
            </w:r>
          </w:p>
        </w:tc>
        <w:tc>
          <w:tcPr>
            <w:tcW w:w="2019" w:type="dxa"/>
            <w:tcBorders>
              <w:top w:val="single" w:sz="4" w:space="0" w:color="auto"/>
              <w:left w:val="nil"/>
              <w:bottom w:val="single" w:sz="4" w:space="0" w:color="auto"/>
              <w:right w:val="single" w:sz="4" w:space="0" w:color="auto"/>
            </w:tcBorders>
            <w:shd w:val="clear" w:color="000000" w:fill="EAEAEA"/>
            <w:vAlign w:val="center"/>
            <w:hideMark/>
          </w:tcPr>
          <w:p w14:paraId="56098568" w14:textId="77777777" w:rsidR="0068084C" w:rsidRPr="002C0EF8" w:rsidRDefault="0068084C" w:rsidP="007D65E1">
            <w:pPr>
              <w:suppressAutoHyphens w:val="0"/>
              <w:ind w:firstLine="0"/>
              <w:jc w:val="center"/>
              <w:rPr>
                <w:b/>
                <w:bCs/>
              </w:rPr>
            </w:pPr>
            <w:r w:rsidRPr="002C0EF8">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64FBE99" w14:textId="77777777" w:rsidR="0068084C" w:rsidRPr="002C0EF8" w:rsidRDefault="0068084C"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C4FC8EC" w14:textId="77777777" w:rsidR="0068084C" w:rsidRPr="002C0EF8" w:rsidRDefault="0068084C"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BDC01AB" w14:textId="77777777" w:rsidR="0068084C" w:rsidRPr="002C0EF8" w:rsidRDefault="0068084C" w:rsidP="007D65E1">
            <w:pPr>
              <w:suppressAutoHyphens w:val="0"/>
              <w:ind w:firstLine="0"/>
              <w:jc w:val="center"/>
              <w:rPr>
                <w:b/>
                <w:bCs/>
              </w:rPr>
            </w:pPr>
            <w:r w:rsidRPr="002C0EF8">
              <w:rPr>
                <w:b/>
                <w:bCs/>
              </w:rPr>
              <w:t>Признак обязательности элемента</w:t>
            </w:r>
          </w:p>
        </w:tc>
        <w:tc>
          <w:tcPr>
            <w:tcW w:w="5670" w:type="dxa"/>
            <w:tcBorders>
              <w:top w:val="single" w:sz="4" w:space="0" w:color="auto"/>
              <w:left w:val="nil"/>
              <w:bottom w:val="single" w:sz="4" w:space="0" w:color="auto"/>
              <w:right w:val="single" w:sz="4" w:space="0" w:color="auto"/>
            </w:tcBorders>
            <w:shd w:val="clear" w:color="000000" w:fill="EAEAEA"/>
            <w:vAlign w:val="center"/>
            <w:hideMark/>
          </w:tcPr>
          <w:p w14:paraId="6238C161" w14:textId="77777777" w:rsidR="0068084C" w:rsidRPr="002C0EF8" w:rsidRDefault="0068084C" w:rsidP="007D65E1">
            <w:pPr>
              <w:suppressAutoHyphens w:val="0"/>
              <w:ind w:firstLine="0"/>
              <w:jc w:val="center"/>
              <w:rPr>
                <w:b/>
                <w:bCs/>
              </w:rPr>
            </w:pPr>
            <w:r w:rsidRPr="002C0EF8">
              <w:rPr>
                <w:b/>
                <w:bCs/>
              </w:rPr>
              <w:t>Дополнительная информация</w:t>
            </w:r>
          </w:p>
        </w:tc>
      </w:tr>
      <w:tr w:rsidR="0068084C" w:rsidRPr="002C0EF8" w14:paraId="474D51E0" w14:textId="77777777" w:rsidTr="00170CEC">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0B7BD184" w14:textId="77777777" w:rsidR="0068084C" w:rsidRPr="002C0EF8" w:rsidRDefault="0068084C" w:rsidP="007D65E1">
            <w:pPr>
              <w:suppressAutoHyphens w:val="0"/>
              <w:ind w:firstLine="0"/>
              <w:jc w:val="left"/>
            </w:pPr>
            <w:r w:rsidRPr="002C0EF8">
              <w:t>Код страны</w:t>
            </w:r>
          </w:p>
        </w:tc>
        <w:tc>
          <w:tcPr>
            <w:tcW w:w="2019" w:type="dxa"/>
            <w:tcBorders>
              <w:top w:val="nil"/>
              <w:left w:val="nil"/>
              <w:bottom w:val="single" w:sz="4" w:space="0" w:color="auto"/>
              <w:right w:val="single" w:sz="4" w:space="0" w:color="auto"/>
            </w:tcBorders>
            <w:shd w:val="clear" w:color="auto" w:fill="auto"/>
            <w:hideMark/>
          </w:tcPr>
          <w:p w14:paraId="28216403" w14:textId="77777777" w:rsidR="0068084C" w:rsidRPr="002C0EF8" w:rsidRDefault="0068084C" w:rsidP="007D65E1">
            <w:pPr>
              <w:suppressAutoHyphens w:val="0"/>
              <w:ind w:firstLine="0"/>
              <w:jc w:val="center"/>
            </w:pPr>
            <w:r w:rsidRPr="002C0EF8">
              <w:t>КодСтр</w:t>
            </w:r>
          </w:p>
        </w:tc>
        <w:tc>
          <w:tcPr>
            <w:tcW w:w="1276" w:type="dxa"/>
            <w:tcBorders>
              <w:top w:val="nil"/>
              <w:left w:val="nil"/>
              <w:bottom w:val="single" w:sz="4" w:space="0" w:color="auto"/>
              <w:right w:val="single" w:sz="4" w:space="0" w:color="auto"/>
            </w:tcBorders>
            <w:shd w:val="clear" w:color="auto" w:fill="auto"/>
            <w:hideMark/>
          </w:tcPr>
          <w:p w14:paraId="24067D44"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80059B2" w14:textId="77777777" w:rsidR="0068084C" w:rsidRPr="002C0EF8" w:rsidRDefault="0068084C" w:rsidP="007D65E1">
            <w:pPr>
              <w:suppressAutoHyphens w:val="0"/>
              <w:ind w:firstLine="0"/>
              <w:jc w:val="center"/>
            </w:pPr>
            <w:r w:rsidRPr="002C0EF8">
              <w:t>T(=3)</w:t>
            </w:r>
          </w:p>
        </w:tc>
        <w:tc>
          <w:tcPr>
            <w:tcW w:w="1910" w:type="dxa"/>
            <w:tcBorders>
              <w:top w:val="nil"/>
              <w:left w:val="nil"/>
              <w:bottom w:val="single" w:sz="4" w:space="0" w:color="auto"/>
              <w:right w:val="single" w:sz="4" w:space="0" w:color="auto"/>
            </w:tcBorders>
            <w:shd w:val="clear" w:color="auto" w:fill="auto"/>
            <w:hideMark/>
          </w:tcPr>
          <w:p w14:paraId="307DB9C9" w14:textId="77777777" w:rsidR="0068084C" w:rsidRPr="002C0EF8" w:rsidRDefault="0068084C" w:rsidP="007D65E1">
            <w:pPr>
              <w:suppressAutoHyphens w:val="0"/>
              <w:ind w:firstLine="0"/>
              <w:jc w:val="center"/>
            </w:pPr>
            <w:r w:rsidRPr="002C0EF8">
              <w:rPr>
                <w:szCs w:val="22"/>
              </w:rPr>
              <w:t>ОК</w:t>
            </w:r>
          </w:p>
        </w:tc>
        <w:tc>
          <w:tcPr>
            <w:tcW w:w="5670" w:type="dxa"/>
            <w:tcBorders>
              <w:top w:val="nil"/>
              <w:left w:val="nil"/>
              <w:bottom w:val="single" w:sz="4" w:space="0" w:color="auto"/>
              <w:right w:val="single" w:sz="4" w:space="0" w:color="auto"/>
            </w:tcBorders>
            <w:shd w:val="clear" w:color="auto" w:fill="auto"/>
            <w:hideMark/>
          </w:tcPr>
          <w:p w14:paraId="624D2FBB" w14:textId="77777777" w:rsidR="0068084C" w:rsidRPr="002C0EF8" w:rsidRDefault="0068084C" w:rsidP="007D65E1">
            <w:pPr>
              <w:ind w:firstLine="0"/>
              <w:jc w:val="left"/>
            </w:pPr>
            <w:r w:rsidRPr="002C0EF8">
              <w:t>Типовой элемент &lt;ОКСМТип&gt;.</w:t>
            </w:r>
          </w:p>
          <w:p w14:paraId="462CFF5C" w14:textId="6AE09C4D" w:rsidR="0068084C" w:rsidRPr="002C0EF8" w:rsidRDefault="0068084C" w:rsidP="00565731">
            <w:pPr>
              <w:suppressAutoHyphens w:val="0"/>
              <w:ind w:firstLine="0"/>
              <w:jc w:val="left"/>
            </w:pPr>
            <w:r w:rsidRPr="002C0EF8">
              <w:t>Принимает значение в соответствии с ОКСМ</w:t>
            </w:r>
          </w:p>
        </w:tc>
      </w:tr>
      <w:tr w:rsidR="0068084C" w:rsidRPr="002C0EF8" w14:paraId="5AF350FB" w14:textId="77777777" w:rsidTr="00170CEC">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7C4AD5F6" w14:textId="77777777" w:rsidR="0068084C" w:rsidRPr="002C0EF8" w:rsidRDefault="0068084C" w:rsidP="00D22175">
            <w:pPr>
              <w:suppressAutoHyphens w:val="0"/>
              <w:spacing w:line="360" w:lineRule="auto"/>
              <w:ind w:firstLine="0"/>
              <w:jc w:val="left"/>
            </w:pPr>
            <w:r w:rsidRPr="002C0EF8">
              <w:t>Наименование страны</w:t>
            </w:r>
          </w:p>
        </w:tc>
        <w:tc>
          <w:tcPr>
            <w:tcW w:w="2019" w:type="dxa"/>
            <w:tcBorders>
              <w:top w:val="nil"/>
              <w:left w:val="nil"/>
              <w:bottom w:val="single" w:sz="4" w:space="0" w:color="auto"/>
              <w:right w:val="single" w:sz="4" w:space="0" w:color="auto"/>
            </w:tcBorders>
            <w:shd w:val="clear" w:color="auto" w:fill="auto"/>
            <w:hideMark/>
          </w:tcPr>
          <w:p w14:paraId="5DFF4B88" w14:textId="77777777" w:rsidR="0068084C" w:rsidRPr="002C0EF8" w:rsidRDefault="0068084C" w:rsidP="00D22175">
            <w:pPr>
              <w:suppressAutoHyphens w:val="0"/>
              <w:spacing w:line="360" w:lineRule="auto"/>
              <w:ind w:firstLine="0"/>
              <w:jc w:val="center"/>
            </w:pPr>
            <w:r w:rsidRPr="002C0EF8">
              <w:t>НаимСтр</w:t>
            </w:r>
          </w:p>
        </w:tc>
        <w:tc>
          <w:tcPr>
            <w:tcW w:w="1276" w:type="dxa"/>
            <w:tcBorders>
              <w:top w:val="nil"/>
              <w:left w:val="nil"/>
              <w:bottom w:val="single" w:sz="4" w:space="0" w:color="auto"/>
              <w:right w:val="single" w:sz="4" w:space="0" w:color="auto"/>
            </w:tcBorders>
            <w:shd w:val="clear" w:color="auto" w:fill="auto"/>
            <w:hideMark/>
          </w:tcPr>
          <w:p w14:paraId="26018257" w14:textId="77777777" w:rsidR="0068084C" w:rsidRPr="002C0EF8" w:rsidRDefault="0068084C" w:rsidP="00D22175">
            <w:pPr>
              <w:suppressAutoHyphens w:val="0"/>
              <w:spacing w:line="360"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2F20698" w14:textId="77777777" w:rsidR="0068084C" w:rsidRPr="002C0EF8" w:rsidRDefault="0068084C" w:rsidP="00D22175">
            <w:pPr>
              <w:suppressAutoHyphens w:val="0"/>
              <w:spacing w:line="360"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39F3B788" w14:textId="77777777" w:rsidR="0068084C" w:rsidRPr="002C0EF8" w:rsidRDefault="0068084C" w:rsidP="00D22175">
            <w:pPr>
              <w:suppressAutoHyphens w:val="0"/>
              <w:spacing w:line="360" w:lineRule="auto"/>
              <w:ind w:firstLine="0"/>
              <w:jc w:val="center"/>
            </w:pPr>
            <w:r w:rsidRPr="002C0EF8">
              <w:t>ОК</w:t>
            </w:r>
          </w:p>
        </w:tc>
        <w:tc>
          <w:tcPr>
            <w:tcW w:w="5670" w:type="dxa"/>
            <w:tcBorders>
              <w:top w:val="nil"/>
              <w:left w:val="nil"/>
              <w:bottom w:val="single" w:sz="4" w:space="0" w:color="auto"/>
              <w:right w:val="single" w:sz="4" w:space="0" w:color="auto"/>
            </w:tcBorders>
            <w:shd w:val="clear" w:color="auto" w:fill="auto"/>
            <w:hideMark/>
          </w:tcPr>
          <w:p w14:paraId="55D4ACBA" w14:textId="3936CBB7" w:rsidR="0068084C" w:rsidRPr="002C0EF8" w:rsidRDefault="0068084C" w:rsidP="00D22175">
            <w:pPr>
              <w:suppressAutoHyphens w:val="0"/>
              <w:spacing w:line="360" w:lineRule="auto"/>
              <w:ind w:firstLine="0"/>
              <w:jc w:val="left"/>
            </w:pPr>
            <w:r w:rsidRPr="002C0EF8">
              <w:t>Принимает значение в соответствии с ОКСМ</w:t>
            </w:r>
          </w:p>
        </w:tc>
      </w:tr>
      <w:tr w:rsidR="0068084C" w:rsidRPr="002C0EF8" w14:paraId="496D4976" w14:textId="77777777" w:rsidTr="00170CEC">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43769F39" w14:textId="77777777" w:rsidR="0068084C" w:rsidRPr="002C0EF8" w:rsidRDefault="0068084C" w:rsidP="00D22175">
            <w:pPr>
              <w:suppressAutoHyphens w:val="0"/>
              <w:spacing w:line="360" w:lineRule="auto"/>
              <w:ind w:firstLine="0"/>
              <w:jc w:val="left"/>
            </w:pPr>
            <w:r w:rsidRPr="002C0EF8">
              <w:t>Адрес</w:t>
            </w:r>
          </w:p>
        </w:tc>
        <w:tc>
          <w:tcPr>
            <w:tcW w:w="2019" w:type="dxa"/>
            <w:tcBorders>
              <w:top w:val="nil"/>
              <w:left w:val="nil"/>
              <w:bottom w:val="single" w:sz="4" w:space="0" w:color="auto"/>
              <w:right w:val="single" w:sz="4" w:space="0" w:color="auto"/>
            </w:tcBorders>
            <w:shd w:val="clear" w:color="auto" w:fill="auto"/>
            <w:hideMark/>
          </w:tcPr>
          <w:p w14:paraId="38C73914" w14:textId="77777777" w:rsidR="0068084C" w:rsidRPr="002C0EF8" w:rsidRDefault="0068084C" w:rsidP="00D22175">
            <w:pPr>
              <w:suppressAutoHyphens w:val="0"/>
              <w:spacing w:line="360" w:lineRule="auto"/>
              <w:ind w:firstLine="0"/>
              <w:jc w:val="center"/>
            </w:pPr>
            <w:r w:rsidRPr="002C0EF8">
              <w:t>АдрТекст</w:t>
            </w:r>
          </w:p>
        </w:tc>
        <w:tc>
          <w:tcPr>
            <w:tcW w:w="1276" w:type="dxa"/>
            <w:tcBorders>
              <w:top w:val="nil"/>
              <w:left w:val="nil"/>
              <w:bottom w:val="single" w:sz="4" w:space="0" w:color="auto"/>
              <w:right w:val="single" w:sz="4" w:space="0" w:color="auto"/>
            </w:tcBorders>
            <w:shd w:val="clear" w:color="auto" w:fill="auto"/>
            <w:hideMark/>
          </w:tcPr>
          <w:p w14:paraId="4DE59945" w14:textId="77777777" w:rsidR="0068084C" w:rsidRPr="002C0EF8" w:rsidRDefault="0068084C" w:rsidP="00D22175">
            <w:pPr>
              <w:suppressAutoHyphens w:val="0"/>
              <w:spacing w:line="360"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C35C035" w14:textId="77777777" w:rsidR="0068084C" w:rsidRPr="002C0EF8" w:rsidRDefault="0068084C" w:rsidP="00D22175">
            <w:pPr>
              <w:suppressAutoHyphens w:val="0"/>
              <w:spacing w:line="360" w:lineRule="auto"/>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351BB0C8" w14:textId="77777777" w:rsidR="0068084C" w:rsidRPr="002C0EF8" w:rsidRDefault="0068084C" w:rsidP="00D22175">
            <w:pPr>
              <w:suppressAutoHyphens w:val="0"/>
              <w:spacing w:line="360" w:lineRule="auto"/>
              <w:ind w:firstLine="0"/>
              <w:jc w:val="center"/>
            </w:pPr>
            <w:r w:rsidRPr="002C0EF8">
              <w:t>О</w:t>
            </w:r>
          </w:p>
        </w:tc>
        <w:tc>
          <w:tcPr>
            <w:tcW w:w="5670" w:type="dxa"/>
            <w:tcBorders>
              <w:top w:val="nil"/>
              <w:left w:val="nil"/>
              <w:bottom w:val="single" w:sz="4" w:space="0" w:color="auto"/>
              <w:right w:val="single" w:sz="4" w:space="0" w:color="auto"/>
            </w:tcBorders>
            <w:shd w:val="clear" w:color="auto" w:fill="auto"/>
            <w:hideMark/>
          </w:tcPr>
          <w:p w14:paraId="0259C87E" w14:textId="77777777" w:rsidR="0068084C" w:rsidRPr="002C0EF8" w:rsidRDefault="0068084C" w:rsidP="00D22175">
            <w:pPr>
              <w:suppressAutoHyphens w:val="0"/>
              <w:spacing w:line="360" w:lineRule="auto"/>
              <w:ind w:firstLine="0"/>
              <w:jc w:val="left"/>
            </w:pPr>
            <w:r w:rsidRPr="002C0EF8">
              <w:t> </w:t>
            </w:r>
          </w:p>
        </w:tc>
      </w:tr>
    </w:tbl>
    <w:p w14:paraId="00A81CD9" w14:textId="77777777" w:rsidR="0068084C" w:rsidRPr="002C0EF8" w:rsidRDefault="0068084C" w:rsidP="0068084C">
      <w:pPr>
        <w:suppressAutoHyphens w:val="0"/>
        <w:spacing w:before="360"/>
        <w:ind w:firstLine="0"/>
        <w:jc w:val="right"/>
      </w:pPr>
      <w:r w:rsidRPr="002C0EF8">
        <w:t>Таблица 5.43</w:t>
      </w:r>
    </w:p>
    <w:p w14:paraId="4C67674E" w14:textId="77777777" w:rsidR="0068084C" w:rsidRPr="002C0EF8" w:rsidRDefault="0068084C" w:rsidP="0068084C">
      <w:pPr>
        <w:suppressAutoHyphens w:val="0"/>
        <w:spacing w:after="120"/>
        <w:ind w:firstLine="0"/>
        <w:jc w:val="center"/>
        <w15:collapsed/>
        <w:rPr>
          <w:sz w:val="20"/>
          <w:szCs w:val="20"/>
        </w:rPr>
      </w:pPr>
      <w:r w:rsidRPr="002C0EF8">
        <w:rPr>
          <w:b/>
          <w:bCs/>
        </w:rPr>
        <w:t>Объявленная стоимость (ценность) груза (ЦеннГрузТип)</w:t>
      </w:r>
    </w:p>
    <w:tbl>
      <w:tblPr>
        <w:tblW w:w="16013" w:type="dxa"/>
        <w:jc w:val="center"/>
        <w:tblLook w:val="04A0" w:firstRow="1" w:lastRow="0" w:firstColumn="1" w:lastColumn="0" w:noHBand="0" w:noVBand="1"/>
      </w:tblPr>
      <w:tblGrid>
        <w:gridCol w:w="3930"/>
        <w:gridCol w:w="2019"/>
        <w:gridCol w:w="1276"/>
        <w:gridCol w:w="1208"/>
        <w:gridCol w:w="1910"/>
        <w:gridCol w:w="5670"/>
      </w:tblGrid>
      <w:tr w:rsidR="0068084C" w:rsidRPr="002C0EF8" w14:paraId="562A06A5" w14:textId="77777777" w:rsidTr="00170CEC">
        <w:trPr>
          <w:trHeight w:val="23"/>
          <w:tblHeader/>
          <w:jc w:val="center"/>
        </w:trPr>
        <w:tc>
          <w:tcPr>
            <w:tcW w:w="393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5F2F733" w14:textId="77777777" w:rsidR="0068084C" w:rsidRPr="002C0EF8" w:rsidRDefault="0068084C" w:rsidP="007D65E1">
            <w:pPr>
              <w:suppressAutoHyphens w:val="0"/>
              <w:ind w:firstLine="0"/>
              <w:jc w:val="center"/>
              <w:rPr>
                <w:b/>
                <w:bCs/>
              </w:rPr>
            </w:pPr>
            <w:r w:rsidRPr="002C0EF8">
              <w:rPr>
                <w:b/>
                <w:bCs/>
              </w:rPr>
              <w:t>Наименование элемента</w:t>
            </w:r>
          </w:p>
        </w:tc>
        <w:tc>
          <w:tcPr>
            <w:tcW w:w="2019" w:type="dxa"/>
            <w:tcBorders>
              <w:top w:val="single" w:sz="4" w:space="0" w:color="auto"/>
              <w:left w:val="nil"/>
              <w:bottom w:val="single" w:sz="4" w:space="0" w:color="auto"/>
              <w:right w:val="single" w:sz="4" w:space="0" w:color="auto"/>
            </w:tcBorders>
            <w:shd w:val="clear" w:color="000000" w:fill="EAEAEA"/>
            <w:vAlign w:val="center"/>
            <w:hideMark/>
          </w:tcPr>
          <w:p w14:paraId="450238FE" w14:textId="77777777" w:rsidR="0068084C" w:rsidRPr="002C0EF8" w:rsidRDefault="0068084C" w:rsidP="007D65E1">
            <w:pPr>
              <w:suppressAutoHyphens w:val="0"/>
              <w:ind w:firstLine="0"/>
              <w:jc w:val="center"/>
              <w:rPr>
                <w:b/>
                <w:bCs/>
              </w:rPr>
            </w:pPr>
            <w:r w:rsidRPr="002C0EF8">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01513D79" w14:textId="77777777" w:rsidR="0068084C" w:rsidRPr="002C0EF8" w:rsidRDefault="0068084C"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4AFEC3A" w14:textId="77777777" w:rsidR="0068084C" w:rsidRPr="002C0EF8" w:rsidRDefault="0068084C"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C06396D" w14:textId="77777777" w:rsidR="0068084C" w:rsidRPr="002C0EF8" w:rsidRDefault="0068084C" w:rsidP="007D65E1">
            <w:pPr>
              <w:suppressAutoHyphens w:val="0"/>
              <w:ind w:firstLine="0"/>
              <w:jc w:val="center"/>
              <w:rPr>
                <w:b/>
                <w:bCs/>
              </w:rPr>
            </w:pPr>
            <w:r w:rsidRPr="002C0EF8">
              <w:rPr>
                <w:b/>
                <w:bCs/>
              </w:rPr>
              <w:t>Признак обязательности элемента</w:t>
            </w:r>
          </w:p>
        </w:tc>
        <w:tc>
          <w:tcPr>
            <w:tcW w:w="5670" w:type="dxa"/>
            <w:tcBorders>
              <w:top w:val="single" w:sz="4" w:space="0" w:color="auto"/>
              <w:left w:val="nil"/>
              <w:bottom w:val="single" w:sz="4" w:space="0" w:color="auto"/>
              <w:right w:val="single" w:sz="4" w:space="0" w:color="auto"/>
            </w:tcBorders>
            <w:shd w:val="clear" w:color="000000" w:fill="EAEAEA"/>
            <w:vAlign w:val="center"/>
            <w:hideMark/>
          </w:tcPr>
          <w:p w14:paraId="65D5CD18" w14:textId="77777777" w:rsidR="0068084C" w:rsidRPr="002C0EF8" w:rsidRDefault="0068084C" w:rsidP="007D65E1">
            <w:pPr>
              <w:suppressAutoHyphens w:val="0"/>
              <w:ind w:firstLine="0"/>
              <w:jc w:val="center"/>
              <w:rPr>
                <w:b/>
                <w:bCs/>
              </w:rPr>
            </w:pPr>
            <w:r w:rsidRPr="002C0EF8">
              <w:rPr>
                <w:b/>
                <w:bCs/>
              </w:rPr>
              <w:t>Дополнительная информация</w:t>
            </w:r>
          </w:p>
        </w:tc>
      </w:tr>
      <w:tr w:rsidR="0068084C" w:rsidRPr="002C0EF8" w14:paraId="7F95E7BB" w14:textId="77777777" w:rsidTr="00170CEC">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254DBFE9" w14:textId="77777777" w:rsidR="0068084C" w:rsidRPr="002C0EF8" w:rsidRDefault="0068084C" w:rsidP="007D65E1">
            <w:pPr>
              <w:suppressAutoHyphens w:val="0"/>
              <w:ind w:firstLine="0"/>
              <w:jc w:val="left"/>
            </w:pPr>
            <w:r w:rsidRPr="002C0EF8">
              <w:t xml:space="preserve">Валюта стоимости (ценности): код </w:t>
            </w:r>
          </w:p>
        </w:tc>
        <w:tc>
          <w:tcPr>
            <w:tcW w:w="2019" w:type="dxa"/>
            <w:tcBorders>
              <w:top w:val="nil"/>
              <w:left w:val="nil"/>
              <w:bottom w:val="single" w:sz="4" w:space="0" w:color="auto"/>
              <w:right w:val="single" w:sz="4" w:space="0" w:color="auto"/>
            </w:tcBorders>
            <w:shd w:val="clear" w:color="auto" w:fill="auto"/>
            <w:hideMark/>
          </w:tcPr>
          <w:p w14:paraId="32C80A90" w14:textId="77777777" w:rsidR="0068084C" w:rsidRPr="002C0EF8" w:rsidRDefault="0068084C" w:rsidP="007D65E1">
            <w:pPr>
              <w:suppressAutoHyphens w:val="0"/>
              <w:ind w:firstLine="0"/>
              <w:jc w:val="center"/>
            </w:pPr>
            <w:r w:rsidRPr="002C0EF8">
              <w:t>КодОКВ</w:t>
            </w:r>
          </w:p>
        </w:tc>
        <w:tc>
          <w:tcPr>
            <w:tcW w:w="1276" w:type="dxa"/>
            <w:tcBorders>
              <w:top w:val="nil"/>
              <w:left w:val="nil"/>
              <w:bottom w:val="single" w:sz="4" w:space="0" w:color="auto"/>
              <w:right w:val="single" w:sz="4" w:space="0" w:color="auto"/>
            </w:tcBorders>
            <w:shd w:val="clear" w:color="auto" w:fill="auto"/>
            <w:hideMark/>
          </w:tcPr>
          <w:p w14:paraId="3F4A03A4"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57A6F71" w14:textId="77777777" w:rsidR="0068084C" w:rsidRPr="002C0EF8" w:rsidRDefault="0068084C" w:rsidP="007D65E1">
            <w:pPr>
              <w:suppressAutoHyphens w:val="0"/>
              <w:ind w:firstLine="0"/>
              <w:jc w:val="center"/>
            </w:pPr>
            <w:r w:rsidRPr="002C0EF8">
              <w:t>T(=3)</w:t>
            </w:r>
          </w:p>
        </w:tc>
        <w:tc>
          <w:tcPr>
            <w:tcW w:w="1910" w:type="dxa"/>
            <w:tcBorders>
              <w:top w:val="nil"/>
              <w:left w:val="nil"/>
              <w:bottom w:val="single" w:sz="4" w:space="0" w:color="auto"/>
              <w:right w:val="single" w:sz="4" w:space="0" w:color="auto"/>
            </w:tcBorders>
            <w:shd w:val="clear" w:color="auto" w:fill="auto"/>
            <w:hideMark/>
          </w:tcPr>
          <w:p w14:paraId="1511F2C2" w14:textId="77777777" w:rsidR="0068084C" w:rsidRPr="002C0EF8" w:rsidRDefault="0068084C" w:rsidP="007D65E1">
            <w:pPr>
              <w:suppressAutoHyphens w:val="0"/>
              <w:ind w:firstLine="0"/>
              <w:jc w:val="center"/>
            </w:pPr>
            <w:r w:rsidRPr="002C0EF8">
              <w:rPr>
                <w:szCs w:val="22"/>
              </w:rPr>
              <w:t>ОК</w:t>
            </w:r>
          </w:p>
        </w:tc>
        <w:tc>
          <w:tcPr>
            <w:tcW w:w="5670" w:type="dxa"/>
            <w:tcBorders>
              <w:top w:val="nil"/>
              <w:left w:val="nil"/>
              <w:bottom w:val="single" w:sz="4" w:space="0" w:color="auto"/>
              <w:right w:val="single" w:sz="4" w:space="0" w:color="auto"/>
            </w:tcBorders>
            <w:shd w:val="clear" w:color="auto" w:fill="auto"/>
            <w:hideMark/>
          </w:tcPr>
          <w:p w14:paraId="6C9AB27F" w14:textId="77777777" w:rsidR="0068084C" w:rsidRPr="002C0EF8" w:rsidRDefault="0068084C" w:rsidP="007D65E1">
            <w:pPr>
              <w:ind w:firstLine="0"/>
              <w:jc w:val="left"/>
            </w:pPr>
            <w:r w:rsidRPr="002C0EF8">
              <w:t>Типовой элемент &lt;ОКВТип&gt;.</w:t>
            </w:r>
          </w:p>
          <w:p w14:paraId="05BEB0EB" w14:textId="77777777" w:rsidR="0068084C" w:rsidRPr="002C0EF8" w:rsidRDefault="0068084C" w:rsidP="007D65E1">
            <w:pPr>
              <w:suppressAutoHyphens w:val="0"/>
              <w:ind w:firstLine="0"/>
              <w:jc w:val="left"/>
            </w:pPr>
            <w:r w:rsidRPr="002C0EF8">
              <w:t>Принимает значение в соответствии с Общероссийском классификатором валют (ОКВ)</w:t>
            </w:r>
          </w:p>
        </w:tc>
      </w:tr>
      <w:tr w:rsidR="0068084C" w:rsidRPr="002C0EF8" w14:paraId="3C98CCCB" w14:textId="77777777" w:rsidTr="00170CEC">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34E7F243" w14:textId="218ED7AB" w:rsidR="0068084C" w:rsidRPr="002C0EF8" w:rsidRDefault="0068084C" w:rsidP="007D65E1">
            <w:pPr>
              <w:suppressAutoHyphens w:val="0"/>
              <w:ind w:firstLine="0"/>
              <w:jc w:val="left"/>
            </w:pPr>
            <w:r w:rsidRPr="002C0EF8">
              <w:t>Валюта стоимости (ценн</w:t>
            </w:r>
            <w:r w:rsidR="00592969" w:rsidRPr="002C0EF8">
              <w:t>ости): н</w:t>
            </w:r>
            <w:r w:rsidRPr="002C0EF8">
              <w:t>аименование</w:t>
            </w:r>
          </w:p>
        </w:tc>
        <w:tc>
          <w:tcPr>
            <w:tcW w:w="2019" w:type="dxa"/>
            <w:tcBorders>
              <w:top w:val="nil"/>
              <w:left w:val="nil"/>
              <w:bottom w:val="single" w:sz="4" w:space="0" w:color="auto"/>
              <w:right w:val="single" w:sz="4" w:space="0" w:color="auto"/>
            </w:tcBorders>
            <w:shd w:val="clear" w:color="auto" w:fill="auto"/>
            <w:hideMark/>
          </w:tcPr>
          <w:p w14:paraId="4145BB99" w14:textId="77777777" w:rsidR="0068084C" w:rsidRPr="002C0EF8" w:rsidRDefault="0068084C" w:rsidP="007D65E1">
            <w:pPr>
              <w:suppressAutoHyphens w:val="0"/>
              <w:ind w:firstLine="0"/>
              <w:jc w:val="center"/>
            </w:pPr>
            <w:r w:rsidRPr="002C0EF8">
              <w:t>НаимОКВ</w:t>
            </w:r>
          </w:p>
        </w:tc>
        <w:tc>
          <w:tcPr>
            <w:tcW w:w="1276" w:type="dxa"/>
            <w:tcBorders>
              <w:top w:val="nil"/>
              <w:left w:val="nil"/>
              <w:bottom w:val="single" w:sz="4" w:space="0" w:color="auto"/>
              <w:right w:val="single" w:sz="4" w:space="0" w:color="auto"/>
            </w:tcBorders>
            <w:shd w:val="clear" w:color="auto" w:fill="auto"/>
            <w:hideMark/>
          </w:tcPr>
          <w:p w14:paraId="2B3AAC75"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4F6D01C" w14:textId="77777777" w:rsidR="0068084C" w:rsidRPr="002C0EF8" w:rsidRDefault="0068084C" w:rsidP="007D65E1">
            <w:pPr>
              <w:suppressAutoHyphens w:val="0"/>
              <w:ind w:firstLine="0"/>
              <w:jc w:val="center"/>
            </w:pPr>
            <w:r w:rsidRPr="002C0EF8">
              <w:t>T(1-100)</w:t>
            </w:r>
          </w:p>
        </w:tc>
        <w:tc>
          <w:tcPr>
            <w:tcW w:w="1910" w:type="dxa"/>
            <w:tcBorders>
              <w:top w:val="nil"/>
              <w:left w:val="nil"/>
              <w:bottom w:val="single" w:sz="4" w:space="0" w:color="auto"/>
              <w:right w:val="single" w:sz="4" w:space="0" w:color="auto"/>
            </w:tcBorders>
            <w:shd w:val="clear" w:color="auto" w:fill="auto"/>
            <w:hideMark/>
          </w:tcPr>
          <w:p w14:paraId="0B9A8037" w14:textId="77777777" w:rsidR="0068084C" w:rsidRPr="002C0EF8" w:rsidRDefault="0068084C" w:rsidP="007D65E1">
            <w:pPr>
              <w:suppressAutoHyphens w:val="0"/>
              <w:ind w:firstLine="0"/>
              <w:jc w:val="center"/>
            </w:pPr>
            <w:r w:rsidRPr="002C0EF8">
              <w:rPr>
                <w:szCs w:val="22"/>
              </w:rPr>
              <w:t>ОК</w:t>
            </w:r>
          </w:p>
        </w:tc>
        <w:tc>
          <w:tcPr>
            <w:tcW w:w="5670" w:type="dxa"/>
            <w:tcBorders>
              <w:top w:val="nil"/>
              <w:left w:val="nil"/>
              <w:bottom w:val="single" w:sz="4" w:space="0" w:color="auto"/>
              <w:right w:val="single" w:sz="4" w:space="0" w:color="auto"/>
            </w:tcBorders>
            <w:shd w:val="clear" w:color="auto" w:fill="auto"/>
            <w:hideMark/>
          </w:tcPr>
          <w:p w14:paraId="413580BE" w14:textId="77777777" w:rsidR="0068084C" w:rsidRPr="002C0EF8" w:rsidRDefault="0068084C" w:rsidP="007D65E1">
            <w:pPr>
              <w:suppressAutoHyphens w:val="0"/>
              <w:ind w:firstLine="0"/>
              <w:jc w:val="left"/>
            </w:pPr>
            <w:r w:rsidRPr="002C0EF8">
              <w:t>Принимает значение в соответствии с Общероссийским классификатором валют (ОКВ). Формируется согласно указанному коду валюты</w:t>
            </w:r>
          </w:p>
        </w:tc>
      </w:tr>
      <w:tr w:rsidR="0068084C" w:rsidRPr="002C0EF8" w14:paraId="126805B6" w14:textId="77777777" w:rsidTr="00170CEC">
        <w:trPr>
          <w:trHeight w:val="23"/>
          <w:jc w:val="center"/>
        </w:trPr>
        <w:tc>
          <w:tcPr>
            <w:tcW w:w="3930" w:type="dxa"/>
            <w:tcBorders>
              <w:top w:val="single" w:sz="4" w:space="0" w:color="auto"/>
              <w:left w:val="single" w:sz="4" w:space="0" w:color="auto"/>
              <w:right w:val="single" w:sz="4" w:space="0" w:color="auto"/>
            </w:tcBorders>
            <w:shd w:val="clear" w:color="auto" w:fill="auto"/>
            <w:hideMark/>
          </w:tcPr>
          <w:p w14:paraId="4CF5646F" w14:textId="77777777" w:rsidR="0068084C" w:rsidRPr="002C0EF8" w:rsidRDefault="0068084C" w:rsidP="007D65E1">
            <w:pPr>
              <w:suppressAutoHyphens w:val="0"/>
              <w:ind w:firstLine="0"/>
              <w:jc w:val="left"/>
            </w:pPr>
            <w:r w:rsidRPr="002C0EF8">
              <w:t>Стоимость (ценность) груза с налогом – всего   |</w:t>
            </w:r>
          </w:p>
        </w:tc>
        <w:tc>
          <w:tcPr>
            <w:tcW w:w="2019" w:type="dxa"/>
            <w:tcBorders>
              <w:top w:val="single" w:sz="4" w:space="0" w:color="auto"/>
              <w:left w:val="nil"/>
              <w:right w:val="single" w:sz="4" w:space="0" w:color="auto"/>
            </w:tcBorders>
            <w:shd w:val="clear" w:color="auto" w:fill="auto"/>
            <w:hideMark/>
          </w:tcPr>
          <w:p w14:paraId="7D1AC43F" w14:textId="77777777" w:rsidR="0068084C" w:rsidRPr="002C0EF8" w:rsidRDefault="0068084C" w:rsidP="007D65E1">
            <w:pPr>
              <w:suppressAutoHyphens w:val="0"/>
              <w:ind w:firstLine="0"/>
              <w:jc w:val="center"/>
            </w:pPr>
            <w:r w:rsidRPr="002C0EF8">
              <w:t>СтЦеннГрНалог</w:t>
            </w:r>
          </w:p>
        </w:tc>
        <w:tc>
          <w:tcPr>
            <w:tcW w:w="1276" w:type="dxa"/>
            <w:tcBorders>
              <w:top w:val="single" w:sz="4" w:space="0" w:color="auto"/>
              <w:left w:val="nil"/>
              <w:right w:val="single" w:sz="4" w:space="0" w:color="auto"/>
            </w:tcBorders>
            <w:shd w:val="clear" w:color="auto" w:fill="auto"/>
            <w:hideMark/>
          </w:tcPr>
          <w:p w14:paraId="06E7A17F" w14:textId="77777777" w:rsidR="0068084C" w:rsidRPr="002C0EF8" w:rsidRDefault="0068084C" w:rsidP="007D65E1">
            <w:pPr>
              <w:suppressAutoHyphens w:val="0"/>
              <w:ind w:firstLine="0"/>
              <w:jc w:val="center"/>
            </w:pPr>
            <w:r w:rsidRPr="002C0EF8">
              <w:t>П</w:t>
            </w:r>
          </w:p>
        </w:tc>
        <w:tc>
          <w:tcPr>
            <w:tcW w:w="1208" w:type="dxa"/>
            <w:tcBorders>
              <w:top w:val="single" w:sz="4" w:space="0" w:color="auto"/>
              <w:left w:val="nil"/>
              <w:right w:val="single" w:sz="4" w:space="0" w:color="auto"/>
            </w:tcBorders>
            <w:shd w:val="clear" w:color="auto" w:fill="auto"/>
            <w:hideMark/>
          </w:tcPr>
          <w:p w14:paraId="7F2B3B4E" w14:textId="77777777" w:rsidR="0068084C" w:rsidRPr="002C0EF8" w:rsidRDefault="0068084C" w:rsidP="007D65E1">
            <w:pPr>
              <w:suppressAutoHyphens w:val="0"/>
              <w:ind w:firstLine="0"/>
              <w:jc w:val="center"/>
            </w:pPr>
            <w:r w:rsidRPr="002C0EF8">
              <w:t>N(19.2)</w:t>
            </w:r>
          </w:p>
        </w:tc>
        <w:tc>
          <w:tcPr>
            <w:tcW w:w="1910" w:type="dxa"/>
            <w:tcBorders>
              <w:top w:val="single" w:sz="4" w:space="0" w:color="auto"/>
              <w:left w:val="nil"/>
              <w:right w:val="single" w:sz="4" w:space="0" w:color="auto"/>
            </w:tcBorders>
            <w:shd w:val="clear" w:color="auto" w:fill="auto"/>
            <w:hideMark/>
          </w:tcPr>
          <w:p w14:paraId="388F2C0D" w14:textId="77777777" w:rsidR="0068084C" w:rsidRPr="002C0EF8" w:rsidRDefault="0068084C" w:rsidP="007D65E1">
            <w:pPr>
              <w:suppressAutoHyphens w:val="0"/>
              <w:ind w:firstLine="0"/>
              <w:jc w:val="center"/>
            </w:pPr>
            <w:r w:rsidRPr="002C0EF8">
              <w:t>О</w:t>
            </w:r>
          </w:p>
        </w:tc>
        <w:tc>
          <w:tcPr>
            <w:tcW w:w="5670" w:type="dxa"/>
            <w:tcBorders>
              <w:top w:val="single" w:sz="4" w:space="0" w:color="auto"/>
              <w:left w:val="nil"/>
              <w:right w:val="single" w:sz="4" w:space="0" w:color="auto"/>
            </w:tcBorders>
            <w:shd w:val="clear" w:color="auto" w:fill="auto"/>
            <w:hideMark/>
          </w:tcPr>
          <w:p w14:paraId="6799CD5B" w14:textId="77777777" w:rsidR="0068084C" w:rsidRPr="002C0EF8" w:rsidRDefault="0068084C" w:rsidP="007D65E1">
            <w:pPr>
              <w:suppressAutoHyphens w:val="0"/>
              <w:ind w:firstLine="0"/>
              <w:jc w:val="left"/>
            </w:pPr>
            <w:r w:rsidRPr="002C0EF8">
              <w:t> </w:t>
            </w:r>
          </w:p>
        </w:tc>
      </w:tr>
      <w:tr w:rsidR="0068084C" w:rsidRPr="002C0EF8" w14:paraId="1844DA0D" w14:textId="77777777" w:rsidTr="00170CEC">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3BAFCEF0" w14:textId="77777777" w:rsidR="0068084C" w:rsidRPr="002C0EF8" w:rsidRDefault="0068084C" w:rsidP="007D65E1">
            <w:pPr>
              <w:suppressAutoHyphens w:val="0"/>
              <w:ind w:firstLine="0"/>
              <w:jc w:val="left"/>
            </w:pPr>
            <w:r w:rsidRPr="002C0EF8">
              <w:t>Стоимость (ценность) груза без налога – всего</w:t>
            </w:r>
          </w:p>
        </w:tc>
        <w:tc>
          <w:tcPr>
            <w:tcW w:w="2019" w:type="dxa"/>
            <w:tcBorders>
              <w:top w:val="nil"/>
              <w:left w:val="nil"/>
              <w:bottom w:val="single" w:sz="4" w:space="0" w:color="auto"/>
              <w:right w:val="single" w:sz="4" w:space="0" w:color="auto"/>
            </w:tcBorders>
            <w:shd w:val="clear" w:color="auto" w:fill="auto"/>
            <w:hideMark/>
          </w:tcPr>
          <w:p w14:paraId="62A2B363" w14:textId="77777777" w:rsidR="0068084C" w:rsidRPr="002C0EF8" w:rsidRDefault="0068084C" w:rsidP="007D65E1">
            <w:pPr>
              <w:suppressAutoHyphens w:val="0"/>
              <w:ind w:firstLine="0"/>
              <w:jc w:val="center"/>
            </w:pPr>
            <w:r w:rsidRPr="002C0EF8">
              <w:t>СтЦеннГр</w:t>
            </w:r>
          </w:p>
        </w:tc>
        <w:tc>
          <w:tcPr>
            <w:tcW w:w="1276" w:type="dxa"/>
            <w:tcBorders>
              <w:top w:val="nil"/>
              <w:left w:val="nil"/>
              <w:bottom w:val="single" w:sz="4" w:space="0" w:color="auto"/>
              <w:right w:val="single" w:sz="4" w:space="0" w:color="auto"/>
            </w:tcBorders>
            <w:shd w:val="clear" w:color="auto" w:fill="auto"/>
            <w:hideMark/>
          </w:tcPr>
          <w:p w14:paraId="16C8D3E1" w14:textId="77777777" w:rsidR="0068084C" w:rsidRPr="002C0EF8" w:rsidRDefault="0068084C" w:rsidP="007D65E1">
            <w:pPr>
              <w:suppressAutoHyphens w:val="0"/>
              <w:ind w:firstLine="0"/>
              <w:jc w:val="center"/>
            </w:pPr>
            <w:r w:rsidRPr="002C0EF8">
              <w:t>П</w:t>
            </w:r>
          </w:p>
        </w:tc>
        <w:tc>
          <w:tcPr>
            <w:tcW w:w="1208" w:type="dxa"/>
            <w:tcBorders>
              <w:top w:val="nil"/>
              <w:left w:val="nil"/>
              <w:bottom w:val="single" w:sz="4" w:space="0" w:color="auto"/>
              <w:right w:val="single" w:sz="4" w:space="0" w:color="auto"/>
            </w:tcBorders>
            <w:shd w:val="clear" w:color="auto" w:fill="auto"/>
            <w:hideMark/>
          </w:tcPr>
          <w:p w14:paraId="31751C55" w14:textId="77777777" w:rsidR="0068084C" w:rsidRPr="002C0EF8" w:rsidRDefault="0068084C" w:rsidP="007D65E1">
            <w:pPr>
              <w:suppressAutoHyphens w:val="0"/>
              <w:ind w:firstLine="0"/>
              <w:jc w:val="center"/>
            </w:pPr>
            <w:r w:rsidRPr="002C0EF8">
              <w:t>N(19.2)</w:t>
            </w:r>
          </w:p>
        </w:tc>
        <w:tc>
          <w:tcPr>
            <w:tcW w:w="1910" w:type="dxa"/>
            <w:tcBorders>
              <w:top w:val="nil"/>
              <w:left w:val="nil"/>
              <w:bottom w:val="single" w:sz="4" w:space="0" w:color="auto"/>
              <w:right w:val="single" w:sz="4" w:space="0" w:color="auto"/>
            </w:tcBorders>
            <w:shd w:val="clear" w:color="auto" w:fill="auto"/>
            <w:hideMark/>
          </w:tcPr>
          <w:p w14:paraId="74CCA831" w14:textId="77777777" w:rsidR="0068084C" w:rsidRPr="002C0EF8" w:rsidRDefault="0068084C" w:rsidP="007D65E1">
            <w:pPr>
              <w:suppressAutoHyphens w:val="0"/>
              <w:ind w:firstLine="0"/>
              <w:jc w:val="center"/>
            </w:pPr>
            <w:r w:rsidRPr="002C0EF8">
              <w:t>О</w:t>
            </w:r>
          </w:p>
        </w:tc>
        <w:tc>
          <w:tcPr>
            <w:tcW w:w="5670" w:type="dxa"/>
            <w:tcBorders>
              <w:top w:val="nil"/>
              <w:left w:val="nil"/>
              <w:bottom w:val="single" w:sz="4" w:space="0" w:color="auto"/>
              <w:right w:val="single" w:sz="4" w:space="0" w:color="auto"/>
            </w:tcBorders>
            <w:shd w:val="clear" w:color="auto" w:fill="auto"/>
            <w:hideMark/>
          </w:tcPr>
          <w:p w14:paraId="6A5D4C4B" w14:textId="77777777" w:rsidR="0068084C" w:rsidRPr="002C0EF8" w:rsidRDefault="0068084C" w:rsidP="007D65E1">
            <w:pPr>
              <w:suppressAutoHyphens w:val="0"/>
              <w:ind w:firstLine="0"/>
              <w:jc w:val="left"/>
            </w:pPr>
            <w:r w:rsidRPr="002C0EF8">
              <w:t> </w:t>
            </w:r>
          </w:p>
        </w:tc>
      </w:tr>
    </w:tbl>
    <w:p w14:paraId="246DE16B" w14:textId="77777777" w:rsidR="0068084C" w:rsidRPr="002C0EF8" w:rsidRDefault="0068084C" w:rsidP="0068084C">
      <w:pPr>
        <w:suppressAutoHyphens w:val="0"/>
        <w:spacing w:before="360"/>
        <w:ind w:firstLine="0"/>
        <w:jc w:val="right"/>
      </w:pPr>
      <w:r w:rsidRPr="002C0EF8">
        <w:t>Таблица 5.44</w:t>
      </w:r>
    </w:p>
    <w:p w14:paraId="266D7E4B" w14:textId="77777777" w:rsidR="0068084C" w:rsidRPr="002C0EF8" w:rsidRDefault="0068084C" w:rsidP="0068084C">
      <w:pPr>
        <w:suppressAutoHyphens w:val="0"/>
        <w:spacing w:after="120"/>
        <w:ind w:firstLine="0"/>
        <w:jc w:val="center"/>
        <w15:collapsed/>
        <w:rPr>
          <w:sz w:val="20"/>
          <w:szCs w:val="20"/>
        </w:rPr>
      </w:pPr>
      <w:r w:rsidRPr="002C0EF8">
        <w:rPr>
          <w:b/>
          <w:bCs/>
        </w:rPr>
        <w:t>Габариты груза (ГабарТип)</w:t>
      </w:r>
    </w:p>
    <w:tbl>
      <w:tblPr>
        <w:tblW w:w="16013" w:type="dxa"/>
        <w:jc w:val="center"/>
        <w:tblLook w:val="04A0" w:firstRow="1" w:lastRow="0" w:firstColumn="1" w:lastColumn="0" w:noHBand="0" w:noVBand="1"/>
      </w:tblPr>
      <w:tblGrid>
        <w:gridCol w:w="3930"/>
        <w:gridCol w:w="2019"/>
        <w:gridCol w:w="1208"/>
        <w:gridCol w:w="1208"/>
        <w:gridCol w:w="1978"/>
        <w:gridCol w:w="5670"/>
      </w:tblGrid>
      <w:tr w:rsidR="0068084C" w:rsidRPr="002C0EF8" w14:paraId="10E82DA2" w14:textId="77777777" w:rsidTr="00170CEC">
        <w:trPr>
          <w:trHeight w:val="23"/>
          <w:tblHeader/>
          <w:jc w:val="center"/>
        </w:trPr>
        <w:tc>
          <w:tcPr>
            <w:tcW w:w="393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192D478" w14:textId="77777777" w:rsidR="0068084C" w:rsidRPr="002C0EF8" w:rsidRDefault="0068084C" w:rsidP="007D65E1">
            <w:pPr>
              <w:suppressAutoHyphens w:val="0"/>
              <w:ind w:firstLine="0"/>
              <w:jc w:val="center"/>
              <w:rPr>
                <w:b/>
                <w:bCs/>
              </w:rPr>
            </w:pPr>
            <w:r w:rsidRPr="002C0EF8">
              <w:rPr>
                <w:b/>
                <w:bCs/>
              </w:rPr>
              <w:t>Наименование элемента</w:t>
            </w:r>
          </w:p>
        </w:tc>
        <w:tc>
          <w:tcPr>
            <w:tcW w:w="2019" w:type="dxa"/>
            <w:tcBorders>
              <w:top w:val="single" w:sz="4" w:space="0" w:color="auto"/>
              <w:left w:val="nil"/>
              <w:bottom w:val="single" w:sz="4" w:space="0" w:color="auto"/>
              <w:right w:val="single" w:sz="4" w:space="0" w:color="auto"/>
            </w:tcBorders>
            <w:shd w:val="clear" w:color="000000" w:fill="EAEAEA"/>
            <w:vAlign w:val="center"/>
            <w:hideMark/>
          </w:tcPr>
          <w:p w14:paraId="08EDD58A" w14:textId="77777777" w:rsidR="0068084C" w:rsidRPr="002C0EF8" w:rsidRDefault="0068084C"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725CFB9" w14:textId="77777777" w:rsidR="0068084C" w:rsidRPr="002C0EF8" w:rsidRDefault="0068084C"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09EB5B6" w14:textId="77777777" w:rsidR="0068084C" w:rsidRPr="002C0EF8" w:rsidRDefault="0068084C" w:rsidP="007D65E1">
            <w:pPr>
              <w:suppressAutoHyphens w:val="0"/>
              <w:ind w:firstLine="0"/>
              <w:jc w:val="center"/>
              <w:rPr>
                <w:b/>
                <w:bCs/>
              </w:rPr>
            </w:pPr>
            <w:r w:rsidRPr="002C0EF8">
              <w:rPr>
                <w:b/>
                <w:bCs/>
              </w:rPr>
              <w:t>Формат элемента</w:t>
            </w:r>
          </w:p>
        </w:tc>
        <w:tc>
          <w:tcPr>
            <w:tcW w:w="1978" w:type="dxa"/>
            <w:tcBorders>
              <w:top w:val="single" w:sz="4" w:space="0" w:color="auto"/>
              <w:left w:val="nil"/>
              <w:bottom w:val="single" w:sz="4" w:space="0" w:color="auto"/>
              <w:right w:val="single" w:sz="4" w:space="0" w:color="auto"/>
            </w:tcBorders>
            <w:shd w:val="clear" w:color="000000" w:fill="EAEAEA"/>
            <w:vAlign w:val="center"/>
            <w:hideMark/>
          </w:tcPr>
          <w:p w14:paraId="13ADE83A" w14:textId="77777777" w:rsidR="0068084C" w:rsidRPr="002C0EF8" w:rsidRDefault="0068084C" w:rsidP="007D65E1">
            <w:pPr>
              <w:suppressAutoHyphens w:val="0"/>
              <w:ind w:firstLine="0"/>
              <w:jc w:val="center"/>
              <w:rPr>
                <w:b/>
                <w:bCs/>
              </w:rPr>
            </w:pPr>
            <w:r w:rsidRPr="002C0EF8">
              <w:rPr>
                <w:b/>
                <w:bCs/>
              </w:rPr>
              <w:t>Признак обязательности элемента</w:t>
            </w:r>
          </w:p>
        </w:tc>
        <w:tc>
          <w:tcPr>
            <w:tcW w:w="5670" w:type="dxa"/>
            <w:tcBorders>
              <w:top w:val="single" w:sz="4" w:space="0" w:color="auto"/>
              <w:left w:val="nil"/>
              <w:bottom w:val="single" w:sz="4" w:space="0" w:color="auto"/>
              <w:right w:val="single" w:sz="4" w:space="0" w:color="auto"/>
            </w:tcBorders>
            <w:shd w:val="clear" w:color="000000" w:fill="EAEAEA"/>
            <w:vAlign w:val="center"/>
            <w:hideMark/>
          </w:tcPr>
          <w:p w14:paraId="11B2BC22" w14:textId="77777777" w:rsidR="0068084C" w:rsidRPr="002C0EF8" w:rsidRDefault="0068084C" w:rsidP="007D65E1">
            <w:pPr>
              <w:suppressAutoHyphens w:val="0"/>
              <w:ind w:firstLine="0"/>
              <w:jc w:val="center"/>
              <w:rPr>
                <w:b/>
                <w:bCs/>
              </w:rPr>
            </w:pPr>
            <w:r w:rsidRPr="002C0EF8">
              <w:rPr>
                <w:b/>
                <w:bCs/>
              </w:rPr>
              <w:t>Дополнительная информация</w:t>
            </w:r>
          </w:p>
        </w:tc>
      </w:tr>
      <w:tr w:rsidR="0068084C" w:rsidRPr="002C0EF8" w14:paraId="0D261E6C" w14:textId="77777777" w:rsidTr="00170CEC">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362B6C0E" w14:textId="77777777" w:rsidR="0068084C" w:rsidRPr="002C0EF8" w:rsidRDefault="0068084C" w:rsidP="00D22175">
            <w:pPr>
              <w:suppressAutoHyphens w:val="0"/>
              <w:spacing w:line="276" w:lineRule="auto"/>
              <w:ind w:firstLine="0"/>
              <w:jc w:val="left"/>
            </w:pPr>
            <w:r w:rsidRPr="002C0EF8">
              <w:t>Высота, в метрах</w:t>
            </w:r>
          </w:p>
        </w:tc>
        <w:tc>
          <w:tcPr>
            <w:tcW w:w="2019" w:type="dxa"/>
            <w:tcBorders>
              <w:top w:val="nil"/>
              <w:left w:val="nil"/>
              <w:bottom w:val="single" w:sz="4" w:space="0" w:color="auto"/>
              <w:right w:val="single" w:sz="4" w:space="0" w:color="auto"/>
            </w:tcBorders>
            <w:shd w:val="clear" w:color="auto" w:fill="auto"/>
            <w:hideMark/>
          </w:tcPr>
          <w:p w14:paraId="3ADD2483" w14:textId="77777777" w:rsidR="0068084C" w:rsidRPr="002C0EF8" w:rsidRDefault="0068084C" w:rsidP="00D22175">
            <w:pPr>
              <w:suppressAutoHyphens w:val="0"/>
              <w:spacing w:line="276" w:lineRule="auto"/>
              <w:ind w:firstLine="0"/>
              <w:jc w:val="center"/>
            </w:pPr>
            <w:r w:rsidRPr="002C0EF8">
              <w:t>ВысЗнач</w:t>
            </w:r>
          </w:p>
        </w:tc>
        <w:tc>
          <w:tcPr>
            <w:tcW w:w="1208" w:type="dxa"/>
            <w:tcBorders>
              <w:top w:val="nil"/>
              <w:left w:val="nil"/>
              <w:bottom w:val="single" w:sz="4" w:space="0" w:color="auto"/>
              <w:right w:val="single" w:sz="4" w:space="0" w:color="auto"/>
            </w:tcBorders>
            <w:shd w:val="clear" w:color="auto" w:fill="auto"/>
            <w:hideMark/>
          </w:tcPr>
          <w:p w14:paraId="50CE7DBF" w14:textId="77777777" w:rsidR="0068084C" w:rsidRPr="002C0EF8" w:rsidRDefault="0068084C" w:rsidP="00D22175">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CBADF28" w14:textId="77777777" w:rsidR="0068084C" w:rsidRPr="002C0EF8" w:rsidRDefault="0068084C" w:rsidP="00D22175">
            <w:pPr>
              <w:suppressAutoHyphens w:val="0"/>
              <w:spacing w:line="276" w:lineRule="auto"/>
              <w:ind w:firstLine="0"/>
              <w:jc w:val="center"/>
            </w:pPr>
            <w:r w:rsidRPr="002C0EF8">
              <w:t>N(5.3)</w:t>
            </w:r>
          </w:p>
        </w:tc>
        <w:tc>
          <w:tcPr>
            <w:tcW w:w="1978" w:type="dxa"/>
            <w:tcBorders>
              <w:top w:val="nil"/>
              <w:left w:val="nil"/>
              <w:bottom w:val="single" w:sz="4" w:space="0" w:color="auto"/>
              <w:right w:val="single" w:sz="4" w:space="0" w:color="auto"/>
            </w:tcBorders>
            <w:shd w:val="clear" w:color="auto" w:fill="auto"/>
            <w:hideMark/>
          </w:tcPr>
          <w:p w14:paraId="480FC20B" w14:textId="77777777" w:rsidR="0068084C" w:rsidRPr="002C0EF8" w:rsidRDefault="0068084C" w:rsidP="00D22175">
            <w:pPr>
              <w:suppressAutoHyphens w:val="0"/>
              <w:spacing w:line="276" w:lineRule="auto"/>
              <w:ind w:firstLine="0"/>
              <w:jc w:val="center"/>
            </w:pPr>
            <w:r w:rsidRPr="002C0EF8">
              <w:t>О</w:t>
            </w:r>
          </w:p>
        </w:tc>
        <w:tc>
          <w:tcPr>
            <w:tcW w:w="5670" w:type="dxa"/>
            <w:tcBorders>
              <w:top w:val="nil"/>
              <w:left w:val="nil"/>
              <w:bottom w:val="single" w:sz="4" w:space="0" w:color="auto"/>
              <w:right w:val="single" w:sz="4" w:space="0" w:color="auto"/>
            </w:tcBorders>
            <w:shd w:val="clear" w:color="auto" w:fill="auto"/>
            <w:hideMark/>
          </w:tcPr>
          <w:p w14:paraId="1F9408E6" w14:textId="77777777" w:rsidR="0068084C" w:rsidRPr="002C0EF8" w:rsidRDefault="0068084C" w:rsidP="00D22175">
            <w:pPr>
              <w:suppressAutoHyphens w:val="0"/>
              <w:spacing w:line="276" w:lineRule="auto"/>
              <w:ind w:firstLine="0"/>
              <w:jc w:val="left"/>
            </w:pPr>
            <w:r w:rsidRPr="002C0EF8">
              <w:t> </w:t>
            </w:r>
          </w:p>
        </w:tc>
      </w:tr>
      <w:tr w:rsidR="0068084C" w:rsidRPr="002C0EF8" w14:paraId="0B3DE174" w14:textId="77777777" w:rsidTr="00170CEC">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0A69D7ED" w14:textId="77777777" w:rsidR="0068084C" w:rsidRPr="002C0EF8" w:rsidRDefault="0068084C" w:rsidP="00D22175">
            <w:pPr>
              <w:suppressAutoHyphens w:val="0"/>
              <w:spacing w:line="276" w:lineRule="auto"/>
              <w:ind w:firstLine="0"/>
              <w:jc w:val="left"/>
            </w:pPr>
            <w:r w:rsidRPr="002C0EF8">
              <w:t>Длина, в метрах</w:t>
            </w:r>
          </w:p>
        </w:tc>
        <w:tc>
          <w:tcPr>
            <w:tcW w:w="2019" w:type="dxa"/>
            <w:tcBorders>
              <w:top w:val="nil"/>
              <w:left w:val="nil"/>
              <w:bottom w:val="single" w:sz="4" w:space="0" w:color="auto"/>
              <w:right w:val="single" w:sz="4" w:space="0" w:color="auto"/>
            </w:tcBorders>
            <w:shd w:val="clear" w:color="auto" w:fill="auto"/>
            <w:hideMark/>
          </w:tcPr>
          <w:p w14:paraId="198D458A" w14:textId="77777777" w:rsidR="0068084C" w:rsidRPr="002C0EF8" w:rsidRDefault="0068084C" w:rsidP="00D22175">
            <w:pPr>
              <w:suppressAutoHyphens w:val="0"/>
              <w:spacing w:line="276" w:lineRule="auto"/>
              <w:ind w:firstLine="0"/>
              <w:jc w:val="center"/>
            </w:pPr>
            <w:r w:rsidRPr="002C0EF8">
              <w:t>ДлЗнач</w:t>
            </w:r>
          </w:p>
        </w:tc>
        <w:tc>
          <w:tcPr>
            <w:tcW w:w="1208" w:type="dxa"/>
            <w:tcBorders>
              <w:top w:val="nil"/>
              <w:left w:val="nil"/>
              <w:bottom w:val="single" w:sz="4" w:space="0" w:color="auto"/>
              <w:right w:val="single" w:sz="4" w:space="0" w:color="auto"/>
            </w:tcBorders>
            <w:shd w:val="clear" w:color="auto" w:fill="auto"/>
            <w:hideMark/>
          </w:tcPr>
          <w:p w14:paraId="5BB17993" w14:textId="77777777" w:rsidR="0068084C" w:rsidRPr="002C0EF8" w:rsidRDefault="0068084C" w:rsidP="00D22175">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291F051" w14:textId="77777777" w:rsidR="0068084C" w:rsidRPr="002C0EF8" w:rsidRDefault="0068084C" w:rsidP="00D22175">
            <w:pPr>
              <w:suppressAutoHyphens w:val="0"/>
              <w:spacing w:line="276" w:lineRule="auto"/>
              <w:ind w:firstLine="0"/>
              <w:jc w:val="center"/>
            </w:pPr>
            <w:r w:rsidRPr="002C0EF8">
              <w:t>N(5.3)</w:t>
            </w:r>
          </w:p>
        </w:tc>
        <w:tc>
          <w:tcPr>
            <w:tcW w:w="1978" w:type="dxa"/>
            <w:tcBorders>
              <w:top w:val="nil"/>
              <w:left w:val="nil"/>
              <w:bottom w:val="single" w:sz="4" w:space="0" w:color="auto"/>
              <w:right w:val="single" w:sz="4" w:space="0" w:color="auto"/>
            </w:tcBorders>
            <w:shd w:val="clear" w:color="auto" w:fill="auto"/>
            <w:hideMark/>
          </w:tcPr>
          <w:p w14:paraId="73BD2D30" w14:textId="77777777" w:rsidR="0068084C" w:rsidRPr="002C0EF8" w:rsidRDefault="0068084C" w:rsidP="00D22175">
            <w:pPr>
              <w:suppressAutoHyphens w:val="0"/>
              <w:spacing w:line="276" w:lineRule="auto"/>
              <w:ind w:firstLine="0"/>
              <w:jc w:val="center"/>
            </w:pPr>
            <w:r w:rsidRPr="002C0EF8">
              <w:t>О</w:t>
            </w:r>
          </w:p>
        </w:tc>
        <w:tc>
          <w:tcPr>
            <w:tcW w:w="5670" w:type="dxa"/>
            <w:tcBorders>
              <w:top w:val="nil"/>
              <w:left w:val="nil"/>
              <w:bottom w:val="single" w:sz="4" w:space="0" w:color="auto"/>
              <w:right w:val="single" w:sz="4" w:space="0" w:color="auto"/>
            </w:tcBorders>
            <w:shd w:val="clear" w:color="auto" w:fill="auto"/>
            <w:hideMark/>
          </w:tcPr>
          <w:p w14:paraId="3B7B7B81" w14:textId="77777777" w:rsidR="0068084C" w:rsidRPr="002C0EF8" w:rsidRDefault="0068084C" w:rsidP="00D22175">
            <w:pPr>
              <w:suppressAutoHyphens w:val="0"/>
              <w:spacing w:line="276" w:lineRule="auto"/>
              <w:ind w:firstLine="0"/>
              <w:jc w:val="left"/>
            </w:pPr>
            <w:r w:rsidRPr="002C0EF8">
              <w:t> </w:t>
            </w:r>
          </w:p>
        </w:tc>
      </w:tr>
      <w:tr w:rsidR="0068084C" w:rsidRPr="002C0EF8" w14:paraId="347DAF54" w14:textId="77777777" w:rsidTr="00170CEC">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5FFECD98" w14:textId="77777777" w:rsidR="0068084C" w:rsidRPr="002C0EF8" w:rsidRDefault="0068084C" w:rsidP="00D22175">
            <w:pPr>
              <w:suppressAutoHyphens w:val="0"/>
              <w:spacing w:line="276" w:lineRule="auto"/>
              <w:ind w:firstLine="0"/>
              <w:jc w:val="left"/>
            </w:pPr>
            <w:r w:rsidRPr="002C0EF8">
              <w:t>Ширина, в метрах</w:t>
            </w:r>
          </w:p>
        </w:tc>
        <w:tc>
          <w:tcPr>
            <w:tcW w:w="2019" w:type="dxa"/>
            <w:tcBorders>
              <w:top w:val="nil"/>
              <w:left w:val="nil"/>
              <w:bottom w:val="single" w:sz="4" w:space="0" w:color="auto"/>
              <w:right w:val="single" w:sz="4" w:space="0" w:color="auto"/>
            </w:tcBorders>
            <w:shd w:val="clear" w:color="auto" w:fill="auto"/>
            <w:hideMark/>
          </w:tcPr>
          <w:p w14:paraId="4D2231BC" w14:textId="77777777" w:rsidR="0068084C" w:rsidRPr="002C0EF8" w:rsidRDefault="0068084C" w:rsidP="00D22175">
            <w:pPr>
              <w:suppressAutoHyphens w:val="0"/>
              <w:spacing w:line="276" w:lineRule="auto"/>
              <w:ind w:firstLine="0"/>
              <w:jc w:val="center"/>
            </w:pPr>
            <w:r w:rsidRPr="002C0EF8">
              <w:t>ШирЗнач</w:t>
            </w:r>
          </w:p>
        </w:tc>
        <w:tc>
          <w:tcPr>
            <w:tcW w:w="1208" w:type="dxa"/>
            <w:tcBorders>
              <w:top w:val="nil"/>
              <w:left w:val="nil"/>
              <w:bottom w:val="single" w:sz="4" w:space="0" w:color="auto"/>
              <w:right w:val="single" w:sz="4" w:space="0" w:color="auto"/>
            </w:tcBorders>
            <w:shd w:val="clear" w:color="auto" w:fill="auto"/>
            <w:hideMark/>
          </w:tcPr>
          <w:p w14:paraId="33DADA41" w14:textId="77777777" w:rsidR="0068084C" w:rsidRPr="002C0EF8" w:rsidRDefault="0068084C" w:rsidP="00D22175">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DF3CB19" w14:textId="77777777" w:rsidR="0068084C" w:rsidRPr="002C0EF8" w:rsidRDefault="0068084C" w:rsidP="00D22175">
            <w:pPr>
              <w:suppressAutoHyphens w:val="0"/>
              <w:spacing w:line="276" w:lineRule="auto"/>
              <w:ind w:firstLine="0"/>
              <w:jc w:val="center"/>
            </w:pPr>
            <w:r w:rsidRPr="002C0EF8">
              <w:t>N(5.3)</w:t>
            </w:r>
          </w:p>
        </w:tc>
        <w:tc>
          <w:tcPr>
            <w:tcW w:w="1978" w:type="dxa"/>
            <w:tcBorders>
              <w:top w:val="nil"/>
              <w:left w:val="nil"/>
              <w:bottom w:val="single" w:sz="4" w:space="0" w:color="auto"/>
              <w:right w:val="single" w:sz="4" w:space="0" w:color="auto"/>
            </w:tcBorders>
            <w:shd w:val="clear" w:color="auto" w:fill="auto"/>
            <w:hideMark/>
          </w:tcPr>
          <w:p w14:paraId="3CC375F8" w14:textId="77777777" w:rsidR="0068084C" w:rsidRPr="002C0EF8" w:rsidRDefault="0068084C" w:rsidP="00D22175">
            <w:pPr>
              <w:suppressAutoHyphens w:val="0"/>
              <w:spacing w:line="276" w:lineRule="auto"/>
              <w:ind w:firstLine="0"/>
              <w:jc w:val="center"/>
            </w:pPr>
            <w:r w:rsidRPr="002C0EF8">
              <w:t>О</w:t>
            </w:r>
          </w:p>
        </w:tc>
        <w:tc>
          <w:tcPr>
            <w:tcW w:w="5670" w:type="dxa"/>
            <w:tcBorders>
              <w:top w:val="nil"/>
              <w:left w:val="nil"/>
              <w:bottom w:val="single" w:sz="4" w:space="0" w:color="auto"/>
              <w:right w:val="single" w:sz="4" w:space="0" w:color="auto"/>
            </w:tcBorders>
            <w:shd w:val="clear" w:color="auto" w:fill="auto"/>
            <w:hideMark/>
          </w:tcPr>
          <w:p w14:paraId="3191768C" w14:textId="77777777" w:rsidR="0068084C" w:rsidRPr="002C0EF8" w:rsidRDefault="0068084C" w:rsidP="00D22175">
            <w:pPr>
              <w:suppressAutoHyphens w:val="0"/>
              <w:spacing w:line="276" w:lineRule="auto"/>
              <w:ind w:firstLine="0"/>
              <w:jc w:val="left"/>
            </w:pPr>
            <w:r w:rsidRPr="002C0EF8">
              <w:t> </w:t>
            </w:r>
          </w:p>
        </w:tc>
      </w:tr>
    </w:tbl>
    <w:p w14:paraId="08227325" w14:textId="77777777" w:rsidR="00D22175" w:rsidRDefault="00D22175" w:rsidP="0068084C">
      <w:pPr>
        <w:suppressAutoHyphens w:val="0"/>
        <w:spacing w:before="360"/>
        <w:ind w:firstLine="0"/>
        <w:jc w:val="right"/>
      </w:pPr>
    </w:p>
    <w:p w14:paraId="2CA80625" w14:textId="77777777" w:rsidR="00D22175" w:rsidRDefault="00D22175" w:rsidP="0068084C">
      <w:pPr>
        <w:suppressAutoHyphens w:val="0"/>
        <w:spacing w:before="360"/>
        <w:ind w:firstLine="0"/>
        <w:jc w:val="right"/>
      </w:pPr>
    </w:p>
    <w:p w14:paraId="54BBF485" w14:textId="77777777" w:rsidR="0068084C" w:rsidRPr="002C0EF8" w:rsidRDefault="0068084C" w:rsidP="0068084C">
      <w:pPr>
        <w:suppressAutoHyphens w:val="0"/>
        <w:spacing w:before="360"/>
        <w:ind w:firstLine="0"/>
        <w:jc w:val="right"/>
      </w:pPr>
      <w:r w:rsidRPr="002C0EF8">
        <w:t>Таблица 5.45</w:t>
      </w:r>
    </w:p>
    <w:p w14:paraId="49A06556" w14:textId="77777777" w:rsidR="0068084C" w:rsidRPr="002C0EF8" w:rsidRDefault="0068084C" w:rsidP="0068084C">
      <w:pPr>
        <w:suppressAutoHyphens w:val="0"/>
        <w:spacing w:after="120"/>
        <w:ind w:firstLine="0"/>
        <w:jc w:val="center"/>
        <w15:collapsed/>
        <w:rPr>
          <w:sz w:val="20"/>
          <w:szCs w:val="20"/>
        </w:rPr>
      </w:pPr>
      <w:r w:rsidRPr="002C0EF8">
        <w:rPr>
          <w:b/>
          <w:bCs/>
        </w:rPr>
        <w:t>Сведения о товаре, перевозка которого подлежит учету в государственной информационной системе (СвГосСистТип)</w:t>
      </w:r>
    </w:p>
    <w:tbl>
      <w:tblPr>
        <w:tblW w:w="16013" w:type="dxa"/>
        <w:jc w:val="center"/>
        <w:tblLook w:val="04A0" w:firstRow="1" w:lastRow="0" w:firstColumn="1" w:lastColumn="0" w:noHBand="0" w:noVBand="1"/>
      </w:tblPr>
      <w:tblGrid>
        <w:gridCol w:w="3930"/>
        <w:gridCol w:w="2019"/>
        <w:gridCol w:w="1208"/>
        <w:gridCol w:w="1208"/>
        <w:gridCol w:w="1978"/>
        <w:gridCol w:w="5670"/>
      </w:tblGrid>
      <w:tr w:rsidR="0068084C" w:rsidRPr="002C0EF8" w14:paraId="32E6ECB0" w14:textId="77777777" w:rsidTr="00170CEC">
        <w:trPr>
          <w:trHeight w:val="23"/>
          <w:tblHeader/>
          <w:jc w:val="center"/>
        </w:trPr>
        <w:tc>
          <w:tcPr>
            <w:tcW w:w="393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95C77F9" w14:textId="77777777" w:rsidR="0068084C" w:rsidRPr="002C0EF8" w:rsidRDefault="0068084C" w:rsidP="007D65E1">
            <w:pPr>
              <w:suppressAutoHyphens w:val="0"/>
              <w:ind w:firstLine="0"/>
              <w:jc w:val="center"/>
              <w:rPr>
                <w:b/>
                <w:bCs/>
              </w:rPr>
            </w:pPr>
            <w:r w:rsidRPr="002C0EF8">
              <w:rPr>
                <w:b/>
                <w:bCs/>
              </w:rPr>
              <w:t>Наименование элемента</w:t>
            </w:r>
          </w:p>
        </w:tc>
        <w:tc>
          <w:tcPr>
            <w:tcW w:w="2019" w:type="dxa"/>
            <w:tcBorders>
              <w:top w:val="single" w:sz="4" w:space="0" w:color="auto"/>
              <w:left w:val="nil"/>
              <w:bottom w:val="single" w:sz="4" w:space="0" w:color="auto"/>
              <w:right w:val="single" w:sz="4" w:space="0" w:color="auto"/>
            </w:tcBorders>
            <w:shd w:val="clear" w:color="000000" w:fill="EAEAEA"/>
            <w:vAlign w:val="center"/>
            <w:hideMark/>
          </w:tcPr>
          <w:p w14:paraId="5B735C3A" w14:textId="77777777" w:rsidR="0068084C" w:rsidRPr="002C0EF8" w:rsidRDefault="0068084C"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3A615ED" w14:textId="77777777" w:rsidR="0068084C" w:rsidRPr="002C0EF8" w:rsidRDefault="0068084C"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5A424C7" w14:textId="77777777" w:rsidR="0068084C" w:rsidRPr="002C0EF8" w:rsidRDefault="0068084C" w:rsidP="007D65E1">
            <w:pPr>
              <w:suppressAutoHyphens w:val="0"/>
              <w:ind w:firstLine="0"/>
              <w:jc w:val="center"/>
              <w:rPr>
                <w:b/>
                <w:bCs/>
              </w:rPr>
            </w:pPr>
            <w:r w:rsidRPr="002C0EF8">
              <w:rPr>
                <w:b/>
                <w:bCs/>
              </w:rPr>
              <w:t>Формат элемента</w:t>
            </w:r>
          </w:p>
        </w:tc>
        <w:tc>
          <w:tcPr>
            <w:tcW w:w="1978" w:type="dxa"/>
            <w:tcBorders>
              <w:top w:val="single" w:sz="4" w:space="0" w:color="auto"/>
              <w:left w:val="nil"/>
              <w:bottom w:val="single" w:sz="4" w:space="0" w:color="auto"/>
              <w:right w:val="single" w:sz="4" w:space="0" w:color="auto"/>
            </w:tcBorders>
            <w:shd w:val="clear" w:color="000000" w:fill="EAEAEA"/>
            <w:vAlign w:val="center"/>
            <w:hideMark/>
          </w:tcPr>
          <w:p w14:paraId="4523AD8D" w14:textId="77777777" w:rsidR="0068084C" w:rsidRPr="002C0EF8" w:rsidRDefault="0068084C" w:rsidP="007D65E1">
            <w:pPr>
              <w:suppressAutoHyphens w:val="0"/>
              <w:ind w:firstLine="0"/>
              <w:jc w:val="center"/>
              <w:rPr>
                <w:b/>
                <w:bCs/>
              </w:rPr>
            </w:pPr>
            <w:r w:rsidRPr="002C0EF8">
              <w:rPr>
                <w:b/>
                <w:bCs/>
              </w:rPr>
              <w:t>Признак обязательности элемента</w:t>
            </w:r>
          </w:p>
        </w:tc>
        <w:tc>
          <w:tcPr>
            <w:tcW w:w="5670" w:type="dxa"/>
            <w:tcBorders>
              <w:top w:val="single" w:sz="4" w:space="0" w:color="auto"/>
              <w:left w:val="nil"/>
              <w:bottom w:val="single" w:sz="4" w:space="0" w:color="auto"/>
              <w:right w:val="single" w:sz="4" w:space="0" w:color="auto"/>
            </w:tcBorders>
            <w:shd w:val="clear" w:color="000000" w:fill="EAEAEA"/>
            <w:vAlign w:val="center"/>
            <w:hideMark/>
          </w:tcPr>
          <w:p w14:paraId="04C5CA1A" w14:textId="77777777" w:rsidR="0068084C" w:rsidRPr="002C0EF8" w:rsidRDefault="0068084C" w:rsidP="007D65E1">
            <w:pPr>
              <w:suppressAutoHyphens w:val="0"/>
              <w:ind w:firstLine="0"/>
              <w:jc w:val="center"/>
              <w:rPr>
                <w:b/>
                <w:bCs/>
              </w:rPr>
            </w:pPr>
            <w:r w:rsidRPr="002C0EF8">
              <w:rPr>
                <w:b/>
                <w:bCs/>
              </w:rPr>
              <w:t>Дополнительная информация</w:t>
            </w:r>
          </w:p>
        </w:tc>
      </w:tr>
      <w:tr w:rsidR="0068084C" w:rsidRPr="002C0EF8" w14:paraId="5AAF3F60" w14:textId="77777777" w:rsidTr="00170CEC">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6012D9FA" w14:textId="77777777" w:rsidR="0068084C" w:rsidRPr="002C0EF8" w:rsidRDefault="0068084C" w:rsidP="007D65E1">
            <w:pPr>
              <w:suppressAutoHyphens w:val="0"/>
              <w:ind w:firstLine="0"/>
              <w:jc w:val="left"/>
            </w:pPr>
            <w:r w:rsidRPr="002C0EF8">
              <w:t>Наименование государственной системы</w:t>
            </w:r>
          </w:p>
        </w:tc>
        <w:tc>
          <w:tcPr>
            <w:tcW w:w="2019" w:type="dxa"/>
            <w:tcBorders>
              <w:top w:val="nil"/>
              <w:left w:val="nil"/>
              <w:bottom w:val="single" w:sz="4" w:space="0" w:color="auto"/>
              <w:right w:val="single" w:sz="4" w:space="0" w:color="auto"/>
            </w:tcBorders>
            <w:shd w:val="clear" w:color="auto" w:fill="auto"/>
            <w:hideMark/>
          </w:tcPr>
          <w:p w14:paraId="4E4134F2" w14:textId="77777777" w:rsidR="0068084C" w:rsidRPr="002C0EF8" w:rsidRDefault="0068084C" w:rsidP="007D65E1">
            <w:pPr>
              <w:suppressAutoHyphens w:val="0"/>
              <w:ind w:firstLine="0"/>
              <w:jc w:val="center"/>
            </w:pPr>
            <w:r w:rsidRPr="002C0EF8">
              <w:t>НаимГосСист</w:t>
            </w:r>
          </w:p>
        </w:tc>
        <w:tc>
          <w:tcPr>
            <w:tcW w:w="1208" w:type="dxa"/>
            <w:tcBorders>
              <w:top w:val="nil"/>
              <w:left w:val="nil"/>
              <w:bottom w:val="single" w:sz="4" w:space="0" w:color="auto"/>
              <w:right w:val="single" w:sz="4" w:space="0" w:color="auto"/>
            </w:tcBorders>
            <w:shd w:val="clear" w:color="auto" w:fill="auto"/>
            <w:hideMark/>
          </w:tcPr>
          <w:p w14:paraId="3698FBAF"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5FC4543" w14:textId="77777777" w:rsidR="0068084C" w:rsidRPr="002C0EF8" w:rsidRDefault="0068084C" w:rsidP="007D65E1">
            <w:pPr>
              <w:suppressAutoHyphens w:val="0"/>
              <w:ind w:firstLine="0"/>
              <w:jc w:val="center"/>
            </w:pPr>
            <w:r w:rsidRPr="002C0EF8">
              <w:t>T(1-255)</w:t>
            </w:r>
          </w:p>
        </w:tc>
        <w:tc>
          <w:tcPr>
            <w:tcW w:w="1978" w:type="dxa"/>
            <w:tcBorders>
              <w:top w:val="nil"/>
              <w:left w:val="nil"/>
              <w:bottom w:val="single" w:sz="4" w:space="0" w:color="auto"/>
              <w:right w:val="single" w:sz="4" w:space="0" w:color="auto"/>
            </w:tcBorders>
            <w:shd w:val="clear" w:color="auto" w:fill="auto"/>
            <w:hideMark/>
          </w:tcPr>
          <w:p w14:paraId="59F9E944" w14:textId="77777777" w:rsidR="0068084C" w:rsidRPr="002C0EF8" w:rsidRDefault="0068084C" w:rsidP="007D65E1">
            <w:pPr>
              <w:suppressAutoHyphens w:val="0"/>
              <w:ind w:firstLine="0"/>
              <w:jc w:val="center"/>
            </w:pPr>
            <w:r w:rsidRPr="002C0EF8">
              <w:t>О</w:t>
            </w:r>
          </w:p>
        </w:tc>
        <w:tc>
          <w:tcPr>
            <w:tcW w:w="5670" w:type="dxa"/>
            <w:tcBorders>
              <w:top w:val="nil"/>
              <w:left w:val="nil"/>
              <w:bottom w:val="single" w:sz="4" w:space="0" w:color="auto"/>
              <w:right w:val="single" w:sz="4" w:space="0" w:color="auto"/>
            </w:tcBorders>
            <w:shd w:val="clear" w:color="auto" w:fill="auto"/>
            <w:hideMark/>
          </w:tcPr>
          <w:p w14:paraId="6376ABF2" w14:textId="77777777" w:rsidR="0068084C" w:rsidRPr="002C0EF8" w:rsidRDefault="0068084C" w:rsidP="007D65E1">
            <w:pPr>
              <w:suppressAutoHyphens w:val="0"/>
              <w:ind w:firstLine="0"/>
              <w:jc w:val="left"/>
            </w:pPr>
            <w:r w:rsidRPr="002C0EF8">
              <w:t> </w:t>
            </w:r>
          </w:p>
        </w:tc>
      </w:tr>
      <w:tr w:rsidR="0068084C" w:rsidRPr="002C0EF8" w14:paraId="6AB45C8B" w14:textId="77777777" w:rsidTr="00170CEC">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101F2543" w14:textId="77777777" w:rsidR="0068084C" w:rsidRPr="002C0EF8" w:rsidRDefault="0068084C" w:rsidP="007D65E1">
            <w:pPr>
              <w:suppressAutoHyphens w:val="0"/>
              <w:ind w:firstLine="0"/>
              <w:jc w:val="left"/>
            </w:pPr>
            <w:r w:rsidRPr="002C0EF8">
              <w:t>Учетная единица в государственной системе</w:t>
            </w:r>
          </w:p>
        </w:tc>
        <w:tc>
          <w:tcPr>
            <w:tcW w:w="2019" w:type="dxa"/>
            <w:tcBorders>
              <w:top w:val="nil"/>
              <w:left w:val="nil"/>
              <w:bottom w:val="single" w:sz="4" w:space="0" w:color="auto"/>
              <w:right w:val="single" w:sz="4" w:space="0" w:color="auto"/>
            </w:tcBorders>
            <w:shd w:val="clear" w:color="auto" w:fill="auto"/>
            <w:hideMark/>
          </w:tcPr>
          <w:p w14:paraId="15E53796" w14:textId="77777777" w:rsidR="0068084C" w:rsidRPr="002C0EF8" w:rsidRDefault="0068084C" w:rsidP="007D65E1">
            <w:pPr>
              <w:suppressAutoHyphens w:val="0"/>
              <w:ind w:firstLine="0"/>
              <w:jc w:val="center"/>
            </w:pPr>
            <w:r w:rsidRPr="002C0EF8">
              <w:t>УчетЕд</w:t>
            </w:r>
          </w:p>
        </w:tc>
        <w:tc>
          <w:tcPr>
            <w:tcW w:w="1208" w:type="dxa"/>
            <w:tcBorders>
              <w:top w:val="nil"/>
              <w:left w:val="nil"/>
              <w:bottom w:val="single" w:sz="4" w:space="0" w:color="auto"/>
              <w:right w:val="single" w:sz="4" w:space="0" w:color="auto"/>
            </w:tcBorders>
            <w:shd w:val="clear" w:color="auto" w:fill="auto"/>
            <w:hideMark/>
          </w:tcPr>
          <w:p w14:paraId="15922A78"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374012E" w14:textId="77777777" w:rsidR="0068084C" w:rsidRPr="002C0EF8" w:rsidRDefault="0068084C" w:rsidP="007D65E1">
            <w:pPr>
              <w:suppressAutoHyphens w:val="0"/>
              <w:ind w:firstLine="0"/>
              <w:jc w:val="center"/>
            </w:pPr>
            <w:r w:rsidRPr="002C0EF8">
              <w:t>T(1-255)</w:t>
            </w:r>
          </w:p>
        </w:tc>
        <w:tc>
          <w:tcPr>
            <w:tcW w:w="1978" w:type="dxa"/>
            <w:tcBorders>
              <w:top w:val="nil"/>
              <w:left w:val="nil"/>
              <w:bottom w:val="single" w:sz="4" w:space="0" w:color="auto"/>
              <w:right w:val="single" w:sz="4" w:space="0" w:color="auto"/>
            </w:tcBorders>
            <w:shd w:val="clear" w:color="auto" w:fill="auto"/>
            <w:hideMark/>
          </w:tcPr>
          <w:p w14:paraId="345E1568" w14:textId="77777777" w:rsidR="0068084C" w:rsidRPr="002C0EF8" w:rsidRDefault="0068084C" w:rsidP="007D65E1">
            <w:pPr>
              <w:suppressAutoHyphens w:val="0"/>
              <w:ind w:firstLine="0"/>
              <w:jc w:val="center"/>
            </w:pPr>
            <w:r w:rsidRPr="002C0EF8">
              <w:t>Н</w:t>
            </w:r>
          </w:p>
        </w:tc>
        <w:tc>
          <w:tcPr>
            <w:tcW w:w="5670" w:type="dxa"/>
            <w:tcBorders>
              <w:top w:val="nil"/>
              <w:left w:val="nil"/>
              <w:bottom w:val="single" w:sz="4" w:space="0" w:color="auto"/>
              <w:right w:val="single" w:sz="4" w:space="0" w:color="auto"/>
            </w:tcBorders>
            <w:shd w:val="clear" w:color="auto" w:fill="auto"/>
            <w:hideMark/>
          </w:tcPr>
          <w:p w14:paraId="18680C81" w14:textId="77777777" w:rsidR="0068084C" w:rsidRPr="002C0EF8" w:rsidRDefault="0068084C" w:rsidP="007D65E1">
            <w:pPr>
              <w:suppressAutoHyphens w:val="0"/>
              <w:ind w:firstLine="0"/>
              <w:jc w:val="left"/>
            </w:pPr>
            <w:r w:rsidRPr="002C0EF8">
              <w:t> </w:t>
            </w:r>
          </w:p>
        </w:tc>
      </w:tr>
      <w:tr w:rsidR="0068084C" w:rsidRPr="002C0EF8" w14:paraId="61DAC148" w14:textId="77777777" w:rsidTr="00170CEC">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244F3CBB" w14:textId="77777777" w:rsidR="0068084C" w:rsidRPr="002C0EF8" w:rsidRDefault="0068084C" w:rsidP="007D65E1">
            <w:pPr>
              <w:suppressAutoHyphens w:val="0"/>
              <w:ind w:firstLine="0"/>
              <w:jc w:val="left"/>
            </w:pPr>
            <w:r w:rsidRPr="002C0EF8">
              <w:t>Иная информация о товаре, подлежащем учету в государственной системе</w:t>
            </w:r>
          </w:p>
        </w:tc>
        <w:tc>
          <w:tcPr>
            <w:tcW w:w="2019" w:type="dxa"/>
            <w:tcBorders>
              <w:top w:val="nil"/>
              <w:left w:val="nil"/>
              <w:bottom w:val="single" w:sz="4" w:space="0" w:color="auto"/>
              <w:right w:val="single" w:sz="4" w:space="0" w:color="auto"/>
            </w:tcBorders>
            <w:shd w:val="clear" w:color="auto" w:fill="auto"/>
            <w:hideMark/>
          </w:tcPr>
          <w:p w14:paraId="0ED98B8F" w14:textId="77777777" w:rsidR="0068084C" w:rsidRPr="002C0EF8" w:rsidRDefault="0068084C" w:rsidP="007D65E1">
            <w:pPr>
              <w:suppressAutoHyphens w:val="0"/>
              <w:ind w:firstLine="0"/>
              <w:jc w:val="center"/>
            </w:pPr>
            <w:r w:rsidRPr="002C0EF8">
              <w:t>ИнаяИнф</w:t>
            </w:r>
          </w:p>
        </w:tc>
        <w:tc>
          <w:tcPr>
            <w:tcW w:w="1208" w:type="dxa"/>
            <w:tcBorders>
              <w:top w:val="nil"/>
              <w:left w:val="nil"/>
              <w:bottom w:val="single" w:sz="4" w:space="0" w:color="auto"/>
              <w:right w:val="single" w:sz="4" w:space="0" w:color="auto"/>
            </w:tcBorders>
            <w:shd w:val="clear" w:color="auto" w:fill="auto"/>
            <w:hideMark/>
          </w:tcPr>
          <w:p w14:paraId="4ACB9436"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F01BC59" w14:textId="77777777" w:rsidR="0068084C" w:rsidRPr="002C0EF8" w:rsidRDefault="0068084C" w:rsidP="007D65E1">
            <w:pPr>
              <w:suppressAutoHyphens w:val="0"/>
              <w:ind w:firstLine="0"/>
              <w:jc w:val="center"/>
            </w:pPr>
            <w:r w:rsidRPr="002C0EF8">
              <w:t>T(1-1000)</w:t>
            </w:r>
          </w:p>
        </w:tc>
        <w:tc>
          <w:tcPr>
            <w:tcW w:w="1978" w:type="dxa"/>
            <w:tcBorders>
              <w:top w:val="nil"/>
              <w:left w:val="nil"/>
              <w:bottom w:val="single" w:sz="4" w:space="0" w:color="auto"/>
              <w:right w:val="single" w:sz="4" w:space="0" w:color="auto"/>
            </w:tcBorders>
            <w:shd w:val="clear" w:color="auto" w:fill="auto"/>
            <w:hideMark/>
          </w:tcPr>
          <w:p w14:paraId="00A38F48" w14:textId="77777777" w:rsidR="0068084C" w:rsidRPr="002C0EF8" w:rsidRDefault="0068084C" w:rsidP="007D65E1">
            <w:pPr>
              <w:suppressAutoHyphens w:val="0"/>
              <w:ind w:firstLine="0"/>
              <w:jc w:val="center"/>
            </w:pPr>
            <w:r w:rsidRPr="002C0EF8">
              <w:t>Н</w:t>
            </w:r>
          </w:p>
        </w:tc>
        <w:tc>
          <w:tcPr>
            <w:tcW w:w="5670" w:type="dxa"/>
            <w:tcBorders>
              <w:top w:val="nil"/>
              <w:left w:val="nil"/>
              <w:bottom w:val="single" w:sz="4" w:space="0" w:color="auto"/>
              <w:right w:val="single" w:sz="4" w:space="0" w:color="auto"/>
            </w:tcBorders>
            <w:shd w:val="clear" w:color="auto" w:fill="auto"/>
            <w:hideMark/>
          </w:tcPr>
          <w:p w14:paraId="1DBC74D5" w14:textId="77777777" w:rsidR="0068084C" w:rsidRPr="002C0EF8" w:rsidRDefault="0068084C" w:rsidP="007D65E1">
            <w:pPr>
              <w:suppressAutoHyphens w:val="0"/>
              <w:ind w:firstLine="0"/>
              <w:jc w:val="left"/>
            </w:pPr>
            <w:r w:rsidRPr="002C0EF8">
              <w:t> </w:t>
            </w:r>
          </w:p>
        </w:tc>
      </w:tr>
      <w:tr w:rsidR="0068084C" w:rsidRPr="002C0EF8" w14:paraId="2C5EE826" w14:textId="77777777" w:rsidTr="00170CEC">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2035CB73" w14:textId="77777777" w:rsidR="0068084C" w:rsidRPr="002C0EF8" w:rsidRDefault="0068084C" w:rsidP="007D65E1">
            <w:pPr>
              <w:suppressAutoHyphens w:val="0"/>
              <w:ind w:firstLine="0"/>
              <w:jc w:val="left"/>
            </w:pPr>
            <w:r w:rsidRPr="002C0EF8">
              <w:t>Идентификационный номер учетной единицы в государственной системе</w:t>
            </w:r>
          </w:p>
        </w:tc>
        <w:tc>
          <w:tcPr>
            <w:tcW w:w="2019" w:type="dxa"/>
            <w:tcBorders>
              <w:top w:val="nil"/>
              <w:left w:val="nil"/>
              <w:bottom w:val="single" w:sz="4" w:space="0" w:color="auto"/>
              <w:right w:val="single" w:sz="4" w:space="0" w:color="auto"/>
            </w:tcBorders>
            <w:shd w:val="clear" w:color="auto" w:fill="auto"/>
            <w:hideMark/>
          </w:tcPr>
          <w:p w14:paraId="4ACAC64E" w14:textId="77777777" w:rsidR="0068084C" w:rsidRPr="002C0EF8" w:rsidRDefault="0068084C" w:rsidP="007D65E1">
            <w:pPr>
              <w:suppressAutoHyphens w:val="0"/>
              <w:ind w:firstLine="0"/>
              <w:jc w:val="center"/>
            </w:pPr>
            <w:r w:rsidRPr="002C0EF8">
              <w:t>ИдНомУчетЕд</w:t>
            </w:r>
          </w:p>
        </w:tc>
        <w:tc>
          <w:tcPr>
            <w:tcW w:w="1208" w:type="dxa"/>
            <w:tcBorders>
              <w:top w:val="nil"/>
              <w:left w:val="nil"/>
              <w:bottom w:val="single" w:sz="4" w:space="0" w:color="auto"/>
              <w:right w:val="single" w:sz="4" w:space="0" w:color="auto"/>
            </w:tcBorders>
            <w:shd w:val="clear" w:color="auto" w:fill="auto"/>
            <w:hideMark/>
          </w:tcPr>
          <w:p w14:paraId="60267BC5"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F6721D0" w14:textId="77777777" w:rsidR="0068084C" w:rsidRPr="002C0EF8" w:rsidRDefault="0068084C" w:rsidP="007D65E1">
            <w:pPr>
              <w:suppressAutoHyphens w:val="0"/>
              <w:ind w:firstLine="0"/>
              <w:jc w:val="center"/>
            </w:pPr>
            <w:r w:rsidRPr="002C0EF8">
              <w:t>T(1-255)</w:t>
            </w:r>
          </w:p>
        </w:tc>
        <w:tc>
          <w:tcPr>
            <w:tcW w:w="1978" w:type="dxa"/>
            <w:tcBorders>
              <w:top w:val="nil"/>
              <w:left w:val="nil"/>
              <w:bottom w:val="single" w:sz="4" w:space="0" w:color="auto"/>
              <w:right w:val="single" w:sz="4" w:space="0" w:color="auto"/>
            </w:tcBorders>
            <w:shd w:val="clear" w:color="auto" w:fill="auto"/>
            <w:hideMark/>
          </w:tcPr>
          <w:p w14:paraId="7288FBF4" w14:textId="77777777" w:rsidR="0068084C" w:rsidRPr="002C0EF8" w:rsidRDefault="0068084C" w:rsidP="007D65E1">
            <w:pPr>
              <w:suppressAutoHyphens w:val="0"/>
              <w:ind w:firstLine="0"/>
              <w:jc w:val="center"/>
            </w:pPr>
            <w:r w:rsidRPr="002C0EF8">
              <w:t>О</w:t>
            </w:r>
          </w:p>
        </w:tc>
        <w:tc>
          <w:tcPr>
            <w:tcW w:w="5670" w:type="dxa"/>
            <w:tcBorders>
              <w:top w:val="nil"/>
              <w:left w:val="nil"/>
              <w:bottom w:val="single" w:sz="4" w:space="0" w:color="auto"/>
              <w:right w:val="single" w:sz="4" w:space="0" w:color="auto"/>
            </w:tcBorders>
            <w:shd w:val="clear" w:color="auto" w:fill="auto"/>
            <w:hideMark/>
          </w:tcPr>
          <w:p w14:paraId="0C36C637" w14:textId="77777777" w:rsidR="0068084C" w:rsidRPr="002C0EF8" w:rsidRDefault="0068084C" w:rsidP="007D65E1">
            <w:pPr>
              <w:suppressAutoHyphens w:val="0"/>
              <w:ind w:firstLine="0"/>
              <w:jc w:val="left"/>
            </w:pPr>
            <w:r w:rsidRPr="002C0EF8">
              <w:t> </w:t>
            </w:r>
          </w:p>
        </w:tc>
      </w:tr>
    </w:tbl>
    <w:p w14:paraId="4FFCCE2C" w14:textId="77777777" w:rsidR="0068084C" w:rsidRPr="002C0EF8" w:rsidRDefault="0068084C" w:rsidP="0068084C">
      <w:pPr>
        <w:suppressAutoHyphens w:val="0"/>
        <w:spacing w:before="360"/>
        <w:ind w:firstLine="0"/>
        <w:jc w:val="right"/>
      </w:pPr>
      <w:r w:rsidRPr="002C0EF8">
        <w:t>Таблица 5.46</w:t>
      </w:r>
    </w:p>
    <w:p w14:paraId="307E5C0E" w14:textId="77777777" w:rsidR="0068084C" w:rsidRPr="002C0EF8" w:rsidRDefault="0068084C" w:rsidP="0068084C">
      <w:pPr>
        <w:suppressAutoHyphens w:val="0"/>
        <w:spacing w:after="120"/>
        <w:ind w:firstLine="0"/>
        <w:jc w:val="center"/>
        <w15:collapsed/>
        <w:rPr>
          <w:sz w:val="20"/>
          <w:szCs w:val="20"/>
        </w:rPr>
      </w:pPr>
      <w:r w:rsidRPr="002C0EF8">
        <w:rPr>
          <w:b/>
          <w:bCs/>
        </w:rPr>
        <w:t>Координаты места (КоордТип)</w:t>
      </w:r>
    </w:p>
    <w:tbl>
      <w:tblPr>
        <w:tblW w:w="16013" w:type="dxa"/>
        <w:jc w:val="center"/>
        <w:tblLook w:val="04A0" w:firstRow="1" w:lastRow="0" w:firstColumn="1" w:lastColumn="0" w:noHBand="0" w:noVBand="1"/>
      </w:tblPr>
      <w:tblGrid>
        <w:gridCol w:w="3930"/>
        <w:gridCol w:w="2019"/>
        <w:gridCol w:w="1208"/>
        <w:gridCol w:w="1208"/>
        <w:gridCol w:w="1978"/>
        <w:gridCol w:w="5670"/>
      </w:tblGrid>
      <w:tr w:rsidR="0068084C" w:rsidRPr="002C0EF8" w14:paraId="3591DF9F" w14:textId="77777777" w:rsidTr="00170CEC">
        <w:trPr>
          <w:trHeight w:val="23"/>
          <w:tblHeader/>
          <w:jc w:val="center"/>
        </w:trPr>
        <w:tc>
          <w:tcPr>
            <w:tcW w:w="393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A9E5867" w14:textId="77777777" w:rsidR="0068084C" w:rsidRPr="002C0EF8" w:rsidRDefault="0068084C" w:rsidP="007D65E1">
            <w:pPr>
              <w:suppressAutoHyphens w:val="0"/>
              <w:ind w:firstLine="0"/>
              <w:jc w:val="center"/>
              <w:rPr>
                <w:b/>
                <w:bCs/>
              </w:rPr>
            </w:pPr>
            <w:r w:rsidRPr="002C0EF8">
              <w:rPr>
                <w:b/>
                <w:bCs/>
              </w:rPr>
              <w:t>Наименование элемента</w:t>
            </w:r>
          </w:p>
        </w:tc>
        <w:tc>
          <w:tcPr>
            <w:tcW w:w="2019" w:type="dxa"/>
            <w:tcBorders>
              <w:top w:val="single" w:sz="4" w:space="0" w:color="auto"/>
              <w:left w:val="nil"/>
              <w:bottom w:val="single" w:sz="4" w:space="0" w:color="auto"/>
              <w:right w:val="single" w:sz="4" w:space="0" w:color="auto"/>
            </w:tcBorders>
            <w:shd w:val="clear" w:color="000000" w:fill="EAEAEA"/>
            <w:vAlign w:val="center"/>
            <w:hideMark/>
          </w:tcPr>
          <w:p w14:paraId="27B26706" w14:textId="77777777" w:rsidR="0068084C" w:rsidRPr="002C0EF8" w:rsidRDefault="0068084C"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227118C" w14:textId="77777777" w:rsidR="0068084C" w:rsidRPr="002C0EF8" w:rsidRDefault="0068084C"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FD8DC76" w14:textId="77777777" w:rsidR="0068084C" w:rsidRPr="002C0EF8" w:rsidRDefault="0068084C" w:rsidP="007D65E1">
            <w:pPr>
              <w:suppressAutoHyphens w:val="0"/>
              <w:ind w:firstLine="0"/>
              <w:jc w:val="center"/>
              <w:rPr>
                <w:b/>
                <w:bCs/>
              </w:rPr>
            </w:pPr>
            <w:r w:rsidRPr="002C0EF8">
              <w:rPr>
                <w:b/>
                <w:bCs/>
              </w:rPr>
              <w:t>Формат элемента</w:t>
            </w:r>
          </w:p>
        </w:tc>
        <w:tc>
          <w:tcPr>
            <w:tcW w:w="1978" w:type="dxa"/>
            <w:tcBorders>
              <w:top w:val="single" w:sz="4" w:space="0" w:color="auto"/>
              <w:left w:val="nil"/>
              <w:bottom w:val="single" w:sz="4" w:space="0" w:color="auto"/>
              <w:right w:val="single" w:sz="4" w:space="0" w:color="auto"/>
            </w:tcBorders>
            <w:shd w:val="clear" w:color="000000" w:fill="EAEAEA"/>
            <w:vAlign w:val="center"/>
            <w:hideMark/>
          </w:tcPr>
          <w:p w14:paraId="2D8E61FA" w14:textId="77777777" w:rsidR="0068084C" w:rsidRPr="002C0EF8" w:rsidRDefault="0068084C" w:rsidP="007D65E1">
            <w:pPr>
              <w:suppressAutoHyphens w:val="0"/>
              <w:ind w:firstLine="0"/>
              <w:jc w:val="center"/>
              <w:rPr>
                <w:b/>
                <w:bCs/>
              </w:rPr>
            </w:pPr>
            <w:r w:rsidRPr="002C0EF8">
              <w:rPr>
                <w:b/>
                <w:bCs/>
              </w:rPr>
              <w:t>Признак обязательности элемента</w:t>
            </w:r>
          </w:p>
        </w:tc>
        <w:tc>
          <w:tcPr>
            <w:tcW w:w="5670" w:type="dxa"/>
            <w:tcBorders>
              <w:top w:val="single" w:sz="4" w:space="0" w:color="auto"/>
              <w:left w:val="nil"/>
              <w:bottom w:val="single" w:sz="4" w:space="0" w:color="auto"/>
              <w:right w:val="single" w:sz="4" w:space="0" w:color="auto"/>
            </w:tcBorders>
            <w:shd w:val="clear" w:color="000000" w:fill="EAEAEA"/>
            <w:vAlign w:val="center"/>
            <w:hideMark/>
          </w:tcPr>
          <w:p w14:paraId="4A518CC3" w14:textId="77777777" w:rsidR="0068084C" w:rsidRPr="002C0EF8" w:rsidRDefault="0068084C" w:rsidP="007D65E1">
            <w:pPr>
              <w:suppressAutoHyphens w:val="0"/>
              <w:ind w:firstLine="0"/>
              <w:jc w:val="center"/>
              <w:rPr>
                <w:b/>
                <w:bCs/>
              </w:rPr>
            </w:pPr>
            <w:r w:rsidRPr="002C0EF8">
              <w:rPr>
                <w:b/>
                <w:bCs/>
              </w:rPr>
              <w:t>Дополнительная информация</w:t>
            </w:r>
          </w:p>
        </w:tc>
      </w:tr>
      <w:tr w:rsidR="0068084C" w:rsidRPr="002C0EF8" w14:paraId="568083F3" w14:textId="77777777" w:rsidTr="00170CEC">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383C94E1" w14:textId="77777777" w:rsidR="0068084C" w:rsidRPr="002C0EF8" w:rsidRDefault="0068084C" w:rsidP="007D65E1">
            <w:pPr>
              <w:suppressAutoHyphens w:val="0"/>
              <w:ind w:firstLine="0"/>
              <w:jc w:val="left"/>
            </w:pPr>
            <w:r w:rsidRPr="002C0EF8">
              <w:t xml:space="preserve">Широта </w:t>
            </w:r>
          </w:p>
        </w:tc>
        <w:tc>
          <w:tcPr>
            <w:tcW w:w="2019" w:type="dxa"/>
            <w:tcBorders>
              <w:top w:val="nil"/>
              <w:left w:val="nil"/>
              <w:bottom w:val="single" w:sz="4" w:space="0" w:color="auto"/>
              <w:right w:val="single" w:sz="4" w:space="0" w:color="auto"/>
            </w:tcBorders>
            <w:shd w:val="clear" w:color="auto" w:fill="auto"/>
            <w:hideMark/>
          </w:tcPr>
          <w:p w14:paraId="07284579" w14:textId="77777777" w:rsidR="0068084C" w:rsidRPr="002C0EF8" w:rsidRDefault="0068084C" w:rsidP="007D65E1">
            <w:pPr>
              <w:suppressAutoHyphens w:val="0"/>
              <w:ind w:firstLine="0"/>
              <w:jc w:val="center"/>
            </w:pPr>
            <w:r w:rsidRPr="002C0EF8">
              <w:t>Широта</w:t>
            </w:r>
          </w:p>
        </w:tc>
        <w:tc>
          <w:tcPr>
            <w:tcW w:w="1208" w:type="dxa"/>
            <w:tcBorders>
              <w:top w:val="nil"/>
              <w:left w:val="nil"/>
              <w:bottom w:val="single" w:sz="4" w:space="0" w:color="auto"/>
              <w:right w:val="single" w:sz="4" w:space="0" w:color="auto"/>
            </w:tcBorders>
            <w:shd w:val="clear" w:color="auto" w:fill="auto"/>
            <w:hideMark/>
          </w:tcPr>
          <w:p w14:paraId="2EFDDC3E"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BF71395" w14:textId="77777777" w:rsidR="0068084C" w:rsidRPr="002C0EF8" w:rsidRDefault="0068084C" w:rsidP="007D65E1">
            <w:pPr>
              <w:suppressAutoHyphens w:val="0"/>
              <w:ind w:firstLine="0"/>
              <w:jc w:val="center"/>
            </w:pPr>
            <w:r w:rsidRPr="002C0EF8">
              <w:t>T(15-17)</w:t>
            </w:r>
          </w:p>
        </w:tc>
        <w:tc>
          <w:tcPr>
            <w:tcW w:w="1978" w:type="dxa"/>
            <w:tcBorders>
              <w:top w:val="nil"/>
              <w:left w:val="nil"/>
              <w:bottom w:val="single" w:sz="4" w:space="0" w:color="auto"/>
              <w:right w:val="single" w:sz="4" w:space="0" w:color="auto"/>
            </w:tcBorders>
            <w:shd w:val="clear" w:color="auto" w:fill="auto"/>
            <w:hideMark/>
          </w:tcPr>
          <w:p w14:paraId="30B72BE6" w14:textId="77777777" w:rsidR="0068084C" w:rsidRPr="002C0EF8" w:rsidRDefault="0068084C" w:rsidP="007D65E1">
            <w:pPr>
              <w:suppressAutoHyphens w:val="0"/>
              <w:ind w:firstLine="0"/>
              <w:jc w:val="center"/>
            </w:pPr>
            <w:r w:rsidRPr="002C0EF8">
              <w:t>О</w:t>
            </w:r>
          </w:p>
        </w:tc>
        <w:tc>
          <w:tcPr>
            <w:tcW w:w="5670" w:type="dxa"/>
            <w:tcBorders>
              <w:top w:val="nil"/>
              <w:left w:val="nil"/>
              <w:bottom w:val="single" w:sz="4" w:space="0" w:color="auto"/>
              <w:right w:val="single" w:sz="4" w:space="0" w:color="auto"/>
            </w:tcBorders>
            <w:shd w:val="clear" w:color="auto" w:fill="auto"/>
            <w:hideMark/>
          </w:tcPr>
          <w:p w14:paraId="7E1BD830" w14:textId="77777777" w:rsidR="0068084C" w:rsidRPr="002C0EF8" w:rsidRDefault="0068084C" w:rsidP="007D65E1">
            <w:pPr>
              <w:ind w:firstLine="0"/>
              <w:jc w:val="left"/>
            </w:pPr>
            <w:r w:rsidRPr="002C0EF8">
              <w:t>Широта в формате: &lt;ХХ.УУУУУУУУУУУУУ&gt; во всемирной системе геоцентрических координат WGS 84, где:</w:t>
            </w:r>
          </w:p>
          <w:p w14:paraId="0D41AE24" w14:textId="77777777" w:rsidR="0068084C" w:rsidRPr="002C0EF8" w:rsidRDefault="0068084C" w:rsidP="007D65E1">
            <w:pPr>
              <w:ind w:firstLine="0"/>
            </w:pPr>
            <w:r w:rsidRPr="002C0EF8">
              <w:t>ХХ- градусы в диапазоне от -90 до 90 </w:t>
            </w:r>
          </w:p>
          <w:p w14:paraId="2BC24291" w14:textId="77777777" w:rsidR="0068084C" w:rsidRPr="002C0EF8" w:rsidRDefault="0068084C" w:rsidP="007D65E1">
            <w:pPr>
              <w:suppressAutoHyphens w:val="0"/>
              <w:ind w:firstLine="0"/>
              <w:jc w:val="left"/>
            </w:pPr>
            <w:r w:rsidRPr="002C0EF8">
              <w:t>УУУУУУУУУУУУУ — минуты и секунды, представленные как десятичные доли с точностью до 13 знаков</w:t>
            </w:r>
          </w:p>
        </w:tc>
      </w:tr>
      <w:tr w:rsidR="0068084C" w:rsidRPr="002C0EF8" w14:paraId="452F7D68" w14:textId="77777777" w:rsidTr="00170CEC">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1B52E1DD" w14:textId="77777777" w:rsidR="0068084C" w:rsidRPr="002C0EF8" w:rsidRDefault="0068084C" w:rsidP="007D65E1">
            <w:pPr>
              <w:suppressAutoHyphens w:val="0"/>
              <w:ind w:firstLine="0"/>
              <w:jc w:val="left"/>
            </w:pPr>
            <w:r w:rsidRPr="002C0EF8">
              <w:t>Долгота</w:t>
            </w:r>
          </w:p>
        </w:tc>
        <w:tc>
          <w:tcPr>
            <w:tcW w:w="2019" w:type="dxa"/>
            <w:tcBorders>
              <w:top w:val="nil"/>
              <w:left w:val="nil"/>
              <w:bottom w:val="single" w:sz="4" w:space="0" w:color="auto"/>
              <w:right w:val="single" w:sz="4" w:space="0" w:color="auto"/>
            </w:tcBorders>
            <w:shd w:val="clear" w:color="auto" w:fill="auto"/>
            <w:hideMark/>
          </w:tcPr>
          <w:p w14:paraId="55AF93EE" w14:textId="77777777" w:rsidR="0068084C" w:rsidRPr="002C0EF8" w:rsidRDefault="0068084C" w:rsidP="007D65E1">
            <w:pPr>
              <w:suppressAutoHyphens w:val="0"/>
              <w:ind w:firstLine="0"/>
              <w:jc w:val="center"/>
            </w:pPr>
            <w:r w:rsidRPr="002C0EF8">
              <w:t>Долгота</w:t>
            </w:r>
          </w:p>
        </w:tc>
        <w:tc>
          <w:tcPr>
            <w:tcW w:w="1208" w:type="dxa"/>
            <w:tcBorders>
              <w:top w:val="nil"/>
              <w:left w:val="nil"/>
              <w:bottom w:val="single" w:sz="4" w:space="0" w:color="auto"/>
              <w:right w:val="single" w:sz="4" w:space="0" w:color="auto"/>
            </w:tcBorders>
            <w:shd w:val="clear" w:color="auto" w:fill="auto"/>
            <w:hideMark/>
          </w:tcPr>
          <w:p w14:paraId="4BCAF796"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489256F" w14:textId="77777777" w:rsidR="0068084C" w:rsidRPr="002C0EF8" w:rsidRDefault="0068084C" w:rsidP="007D65E1">
            <w:pPr>
              <w:suppressAutoHyphens w:val="0"/>
              <w:ind w:firstLine="0"/>
              <w:jc w:val="center"/>
            </w:pPr>
            <w:r w:rsidRPr="002C0EF8">
              <w:t>T(15-18)</w:t>
            </w:r>
          </w:p>
        </w:tc>
        <w:tc>
          <w:tcPr>
            <w:tcW w:w="1978" w:type="dxa"/>
            <w:tcBorders>
              <w:top w:val="nil"/>
              <w:left w:val="nil"/>
              <w:bottom w:val="single" w:sz="4" w:space="0" w:color="auto"/>
              <w:right w:val="single" w:sz="4" w:space="0" w:color="auto"/>
            </w:tcBorders>
            <w:shd w:val="clear" w:color="auto" w:fill="auto"/>
            <w:hideMark/>
          </w:tcPr>
          <w:p w14:paraId="5C6DFB66" w14:textId="77777777" w:rsidR="0068084C" w:rsidRPr="002C0EF8" w:rsidRDefault="0068084C" w:rsidP="007D65E1">
            <w:pPr>
              <w:suppressAutoHyphens w:val="0"/>
              <w:ind w:firstLine="0"/>
              <w:jc w:val="center"/>
            </w:pPr>
            <w:r w:rsidRPr="002C0EF8">
              <w:t>О</w:t>
            </w:r>
          </w:p>
        </w:tc>
        <w:tc>
          <w:tcPr>
            <w:tcW w:w="5670" w:type="dxa"/>
            <w:tcBorders>
              <w:top w:val="nil"/>
              <w:left w:val="nil"/>
              <w:bottom w:val="single" w:sz="4" w:space="0" w:color="auto"/>
              <w:right w:val="single" w:sz="4" w:space="0" w:color="auto"/>
            </w:tcBorders>
            <w:shd w:val="clear" w:color="auto" w:fill="auto"/>
            <w:hideMark/>
          </w:tcPr>
          <w:p w14:paraId="02525D5D" w14:textId="77777777" w:rsidR="0068084C" w:rsidRPr="002C0EF8" w:rsidRDefault="0068084C" w:rsidP="007D65E1">
            <w:pPr>
              <w:ind w:firstLine="0"/>
              <w:jc w:val="left"/>
            </w:pPr>
            <w:r w:rsidRPr="002C0EF8">
              <w:t>Долгота в формате:</w:t>
            </w:r>
          </w:p>
          <w:p w14:paraId="2CD45C14" w14:textId="77777777" w:rsidR="0068084C" w:rsidRPr="002C0EF8" w:rsidRDefault="0068084C" w:rsidP="007D65E1">
            <w:pPr>
              <w:ind w:firstLine="0"/>
              <w:jc w:val="left"/>
            </w:pPr>
            <w:r w:rsidRPr="002C0EF8">
              <w:t xml:space="preserve"> &lt;ХXХ.УУУУУУУУУУУУУ&gt; во всемирной системе геоцентрических координат WGS 84, где:</w:t>
            </w:r>
          </w:p>
          <w:p w14:paraId="69DD33F2" w14:textId="77777777" w:rsidR="0068084C" w:rsidRPr="002C0EF8" w:rsidRDefault="0068084C" w:rsidP="007D65E1">
            <w:pPr>
              <w:ind w:firstLine="0"/>
              <w:jc w:val="left"/>
            </w:pPr>
            <w:r w:rsidRPr="002C0EF8">
              <w:t>ХXХ- градусы в диапазоне от -180 до 180 </w:t>
            </w:r>
          </w:p>
          <w:p w14:paraId="661EC319" w14:textId="77777777" w:rsidR="0068084C" w:rsidRPr="002C0EF8" w:rsidRDefault="0068084C" w:rsidP="007D65E1">
            <w:pPr>
              <w:suppressAutoHyphens w:val="0"/>
              <w:ind w:firstLine="0"/>
              <w:jc w:val="left"/>
            </w:pPr>
            <w:r w:rsidRPr="002C0EF8">
              <w:t>УУУУУУУУУУУУУ — минуты и секунды, представленные как десятичные доли с точностью до 13 знаков</w:t>
            </w:r>
          </w:p>
        </w:tc>
      </w:tr>
    </w:tbl>
    <w:p w14:paraId="49EAEB21" w14:textId="77777777" w:rsidR="0068084C" w:rsidRPr="002C0EF8" w:rsidRDefault="0068084C" w:rsidP="00FA0062">
      <w:pPr>
        <w:suppressAutoHyphens w:val="0"/>
        <w:spacing w:before="360" w:line="192" w:lineRule="auto"/>
        <w:ind w:firstLine="0"/>
        <w:jc w:val="right"/>
      </w:pPr>
      <w:r w:rsidRPr="002C0EF8">
        <w:t>Таблица 5.47</w:t>
      </w:r>
    </w:p>
    <w:p w14:paraId="544B1D7D" w14:textId="77777777" w:rsidR="0068084C" w:rsidRPr="002C0EF8" w:rsidRDefault="0068084C" w:rsidP="00FA0062">
      <w:pPr>
        <w:suppressAutoHyphens w:val="0"/>
        <w:spacing w:after="120" w:line="192" w:lineRule="auto"/>
        <w:ind w:firstLine="0"/>
        <w:jc w:val="center"/>
        <w15:collapsed/>
        <w:rPr>
          <w:sz w:val="20"/>
          <w:szCs w:val="20"/>
        </w:rPr>
      </w:pPr>
      <w:r w:rsidRPr="002C0EF8">
        <w:rPr>
          <w:b/>
          <w:bCs/>
        </w:rPr>
        <w:t>Исправление (ИспрТип)</w:t>
      </w:r>
    </w:p>
    <w:tbl>
      <w:tblPr>
        <w:tblW w:w="16013" w:type="dxa"/>
        <w:jc w:val="center"/>
        <w:tblLook w:val="04A0" w:firstRow="1" w:lastRow="0" w:firstColumn="1" w:lastColumn="0" w:noHBand="0" w:noVBand="1"/>
      </w:tblPr>
      <w:tblGrid>
        <w:gridCol w:w="3930"/>
        <w:gridCol w:w="2106"/>
        <w:gridCol w:w="1208"/>
        <w:gridCol w:w="1208"/>
        <w:gridCol w:w="1910"/>
        <w:gridCol w:w="5651"/>
      </w:tblGrid>
      <w:tr w:rsidR="0068084C" w:rsidRPr="002C0EF8" w14:paraId="2A0480E4" w14:textId="77777777" w:rsidTr="00170CEC">
        <w:trPr>
          <w:trHeight w:val="23"/>
          <w:tblHeader/>
          <w:jc w:val="center"/>
        </w:trPr>
        <w:tc>
          <w:tcPr>
            <w:tcW w:w="393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0B72FB5" w14:textId="77777777" w:rsidR="0068084C" w:rsidRPr="002C0EF8" w:rsidRDefault="0068084C" w:rsidP="007D65E1">
            <w:pPr>
              <w:suppressAutoHyphens w:val="0"/>
              <w:ind w:firstLine="0"/>
              <w:jc w:val="center"/>
              <w:rPr>
                <w:b/>
                <w:bCs/>
              </w:rPr>
            </w:pPr>
            <w:r w:rsidRPr="002C0EF8">
              <w:rPr>
                <w:b/>
                <w:bCs/>
              </w:rPr>
              <w:t>Наименование элемента</w:t>
            </w:r>
          </w:p>
        </w:tc>
        <w:tc>
          <w:tcPr>
            <w:tcW w:w="2106" w:type="dxa"/>
            <w:tcBorders>
              <w:top w:val="single" w:sz="4" w:space="0" w:color="auto"/>
              <w:left w:val="nil"/>
              <w:bottom w:val="single" w:sz="4" w:space="0" w:color="auto"/>
              <w:right w:val="single" w:sz="4" w:space="0" w:color="auto"/>
            </w:tcBorders>
            <w:shd w:val="clear" w:color="000000" w:fill="EAEAEA"/>
            <w:vAlign w:val="center"/>
            <w:hideMark/>
          </w:tcPr>
          <w:p w14:paraId="6EAE10C9" w14:textId="77777777" w:rsidR="0068084C" w:rsidRPr="002C0EF8" w:rsidRDefault="0068084C"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6C6EDA6" w14:textId="77777777" w:rsidR="0068084C" w:rsidRPr="002C0EF8" w:rsidRDefault="0068084C"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897D23F" w14:textId="77777777" w:rsidR="0068084C" w:rsidRPr="002C0EF8" w:rsidRDefault="0068084C"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36985AB" w14:textId="77777777" w:rsidR="0068084C" w:rsidRPr="002C0EF8" w:rsidRDefault="0068084C" w:rsidP="007D65E1">
            <w:pPr>
              <w:suppressAutoHyphens w:val="0"/>
              <w:ind w:firstLine="0"/>
              <w:jc w:val="center"/>
              <w:rPr>
                <w:b/>
                <w:bCs/>
              </w:rPr>
            </w:pPr>
            <w:r w:rsidRPr="002C0EF8">
              <w:rPr>
                <w:b/>
                <w:bCs/>
              </w:rPr>
              <w:t>Признак обязательности элемента</w:t>
            </w:r>
          </w:p>
        </w:tc>
        <w:tc>
          <w:tcPr>
            <w:tcW w:w="5651" w:type="dxa"/>
            <w:tcBorders>
              <w:top w:val="single" w:sz="4" w:space="0" w:color="auto"/>
              <w:left w:val="nil"/>
              <w:bottom w:val="single" w:sz="4" w:space="0" w:color="auto"/>
              <w:right w:val="single" w:sz="4" w:space="0" w:color="auto"/>
            </w:tcBorders>
            <w:shd w:val="clear" w:color="000000" w:fill="EAEAEA"/>
            <w:vAlign w:val="center"/>
            <w:hideMark/>
          </w:tcPr>
          <w:p w14:paraId="7239AF3C" w14:textId="77777777" w:rsidR="0068084C" w:rsidRPr="002C0EF8" w:rsidRDefault="0068084C" w:rsidP="007D65E1">
            <w:pPr>
              <w:suppressAutoHyphens w:val="0"/>
              <w:ind w:firstLine="0"/>
              <w:jc w:val="center"/>
              <w:rPr>
                <w:b/>
                <w:bCs/>
              </w:rPr>
            </w:pPr>
            <w:r w:rsidRPr="002C0EF8">
              <w:rPr>
                <w:b/>
                <w:bCs/>
              </w:rPr>
              <w:t>Дополнительная информация</w:t>
            </w:r>
          </w:p>
        </w:tc>
      </w:tr>
      <w:tr w:rsidR="0068084C" w:rsidRPr="002C0EF8" w14:paraId="283CF6F8" w14:textId="77777777" w:rsidTr="00170CEC">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09D17A7B" w14:textId="77777777" w:rsidR="0068084C" w:rsidRPr="002C0EF8" w:rsidRDefault="0068084C" w:rsidP="007D65E1">
            <w:pPr>
              <w:suppressAutoHyphens w:val="0"/>
              <w:ind w:firstLine="0"/>
              <w:jc w:val="left"/>
            </w:pPr>
            <w:r w:rsidRPr="002C0EF8">
              <w:t>Идентификатор предыдущего файла обмена, в который вносится исправление</w:t>
            </w:r>
          </w:p>
        </w:tc>
        <w:tc>
          <w:tcPr>
            <w:tcW w:w="2106" w:type="dxa"/>
            <w:tcBorders>
              <w:top w:val="nil"/>
              <w:left w:val="nil"/>
              <w:bottom w:val="single" w:sz="4" w:space="0" w:color="auto"/>
              <w:right w:val="single" w:sz="4" w:space="0" w:color="auto"/>
            </w:tcBorders>
            <w:shd w:val="clear" w:color="auto" w:fill="auto"/>
            <w:hideMark/>
          </w:tcPr>
          <w:p w14:paraId="44547762" w14:textId="77777777" w:rsidR="0068084C" w:rsidRPr="002C0EF8" w:rsidRDefault="0068084C" w:rsidP="007D65E1">
            <w:pPr>
              <w:suppressAutoHyphens w:val="0"/>
              <w:ind w:firstLine="0"/>
              <w:jc w:val="center"/>
            </w:pPr>
            <w:r w:rsidRPr="002C0EF8">
              <w:t>ИдПредФайлИспр</w:t>
            </w:r>
          </w:p>
        </w:tc>
        <w:tc>
          <w:tcPr>
            <w:tcW w:w="1208" w:type="dxa"/>
            <w:tcBorders>
              <w:top w:val="nil"/>
              <w:left w:val="nil"/>
              <w:bottom w:val="single" w:sz="4" w:space="0" w:color="auto"/>
              <w:right w:val="single" w:sz="4" w:space="0" w:color="auto"/>
            </w:tcBorders>
            <w:shd w:val="clear" w:color="auto" w:fill="auto"/>
            <w:hideMark/>
          </w:tcPr>
          <w:p w14:paraId="7774B501"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350CF5D" w14:textId="77777777" w:rsidR="0068084C" w:rsidRPr="002C0EF8" w:rsidRDefault="0068084C"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5E30011E" w14:textId="77777777" w:rsidR="0068084C" w:rsidRPr="002C0EF8" w:rsidRDefault="0068084C" w:rsidP="007D65E1">
            <w:pPr>
              <w:suppressAutoHyphens w:val="0"/>
              <w:ind w:firstLine="0"/>
              <w:jc w:val="center"/>
            </w:pPr>
            <w:r w:rsidRPr="002C0EF8">
              <w:rPr>
                <w:color w:val="000000"/>
              </w:rPr>
              <w:t>Н</w:t>
            </w:r>
          </w:p>
        </w:tc>
        <w:tc>
          <w:tcPr>
            <w:tcW w:w="5651" w:type="dxa"/>
            <w:tcBorders>
              <w:top w:val="nil"/>
              <w:left w:val="nil"/>
              <w:bottom w:val="single" w:sz="4" w:space="0" w:color="auto"/>
              <w:right w:val="single" w:sz="4" w:space="0" w:color="auto"/>
            </w:tcBorders>
            <w:shd w:val="clear" w:color="auto" w:fill="auto"/>
            <w:hideMark/>
          </w:tcPr>
          <w:p w14:paraId="72A7D009" w14:textId="77777777" w:rsidR="0068084C" w:rsidRPr="002C0EF8" w:rsidRDefault="0068084C" w:rsidP="007D65E1">
            <w:pPr>
              <w:autoSpaceDE w:val="0"/>
              <w:autoSpaceDN w:val="0"/>
              <w:adjustRightInd w:val="0"/>
              <w:ind w:firstLine="0"/>
              <w:jc w:val="left"/>
              <w:rPr>
                <w:color w:val="000000"/>
              </w:rPr>
            </w:pPr>
            <w:r w:rsidRPr="002C0EF8">
              <w:rPr>
                <w:color w:val="000000"/>
              </w:rPr>
              <w:t>Содержит (повторяет) имя файла обмена (без расширения), в который вносится исправление (предыдущий файл обмена).</w:t>
            </w:r>
          </w:p>
          <w:p w14:paraId="2AE4D7F1" w14:textId="77777777" w:rsidR="0068084C" w:rsidRPr="002C0EF8" w:rsidRDefault="0068084C" w:rsidP="007D65E1">
            <w:pPr>
              <w:suppressAutoHyphens w:val="0"/>
              <w:ind w:firstLine="0"/>
              <w:jc w:val="left"/>
            </w:pPr>
            <w:r w:rsidRPr="002C0EF8">
              <w:rPr>
                <w:color w:val="000000"/>
              </w:rPr>
              <w:t>Данный элемент является справочной информацией, позволяющий получающему документ участнику документооборота обеспечить его автоматизированную обработку</w:t>
            </w:r>
          </w:p>
        </w:tc>
      </w:tr>
      <w:tr w:rsidR="0068084C" w:rsidRPr="002C0EF8" w14:paraId="537F9B83" w14:textId="77777777" w:rsidTr="00170CEC">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45DB4755" w14:textId="77777777" w:rsidR="0068084C" w:rsidRPr="002C0EF8" w:rsidRDefault="0068084C" w:rsidP="007D65E1">
            <w:pPr>
              <w:suppressAutoHyphens w:val="0"/>
              <w:ind w:firstLine="0"/>
              <w:jc w:val="left"/>
            </w:pPr>
            <w:r w:rsidRPr="002C0EF8">
              <w:t>Номер исправления</w:t>
            </w:r>
          </w:p>
        </w:tc>
        <w:tc>
          <w:tcPr>
            <w:tcW w:w="2106" w:type="dxa"/>
            <w:tcBorders>
              <w:top w:val="nil"/>
              <w:left w:val="nil"/>
              <w:bottom w:val="single" w:sz="4" w:space="0" w:color="auto"/>
              <w:right w:val="single" w:sz="4" w:space="0" w:color="auto"/>
            </w:tcBorders>
            <w:shd w:val="clear" w:color="auto" w:fill="auto"/>
            <w:hideMark/>
          </w:tcPr>
          <w:p w14:paraId="084C6D69" w14:textId="77777777" w:rsidR="0068084C" w:rsidRPr="002C0EF8" w:rsidRDefault="0068084C" w:rsidP="007D65E1">
            <w:pPr>
              <w:suppressAutoHyphens w:val="0"/>
              <w:ind w:firstLine="0"/>
              <w:jc w:val="center"/>
            </w:pPr>
            <w:r w:rsidRPr="002C0EF8">
              <w:t>НомИспр</w:t>
            </w:r>
          </w:p>
        </w:tc>
        <w:tc>
          <w:tcPr>
            <w:tcW w:w="1208" w:type="dxa"/>
            <w:tcBorders>
              <w:top w:val="nil"/>
              <w:left w:val="nil"/>
              <w:bottom w:val="single" w:sz="4" w:space="0" w:color="auto"/>
              <w:right w:val="single" w:sz="4" w:space="0" w:color="auto"/>
            </w:tcBorders>
            <w:shd w:val="clear" w:color="auto" w:fill="auto"/>
            <w:hideMark/>
          </w:tcPr>
          <w:p w14:paraId="770E0D56"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122A549" w14:textId="77777777" w:rsidR="0068084C" w:rsidRPr="002C0EF8" w:rsidRDefault="0068084C" w:rsidP="007D65E1">
            <w:pPr>
              <w:suppressAutoHyphens w:val="0"/>
              <w:ind w:firstLine="0"/>
              <w:jc w:val="center"/>
            </w:pPr>
            <w:r w:rsidRPr="002C0EF8">
              <w:t>N(3)</w:t>
            </w:r>
          </w:p>
        </w:tc>
        <w:tc>
          <w:tcPr>
            <w:tcW w:w="1910" w:type="dxa"/>
            <w:tcBorders>
              <w:top w:val="nil"/>
              <w:left w:val="nil"/>
              <w:bottom w:val="single" w:sz="4" w:space="0" w:color="auto"/>
              <w:right w:val="single" w:sz="4" w:space="0" w:color="auto"/>
            </w:tcBorders>
            <w:shd w:val="clear" w:color="auto" w:fill="auto"/>
            <w:hideMark/>
          </w:tcPr>
          <w:p w14:paraId="592BC3E6" w14:textId="77777777" w:rsidR="0068084C" w:rsidRPr="002C0EF8" w:rsidRDefault="0068084C" w:rsidP="007D65E1">
            <w:pPr>
              <w:suppressAutoHyphens w:val="0"/>
              <w:ind w:firstLine="0"/>
              <w:jc w:val="center"/>
            </w:pPr>
            <w:r w:rsidRPr="002C0EF8">
              <w:t>О</w:t>
            </w:r>
          </w:p>
        </w:tc>
        <w:tc>
          <w:tcPr>
            <w:tcW w:w="5651" w:type="dxa"/>
            <w:tcBorders>
              <w:top w:val="nil"/>
              <w:left w:val="nil"/>
              <w:bottom w:val="single" w:sz="4" w:space="0" w:color="auto"/>
              <w:right w:val="single" w:sz="4" w:space="0" w:color="auto"/>
            </w:tcBorders>
            <w:shd w:val="clear" w:color="auto" w:fill="auto"/>
            <w:hideMark/>
          </w:tcPr>
          <w:p w14:paraId="7F073B6C" w14:textId="77777777" w:rsidR="0068084C" w:rsidRPr="002C0EF8" w:rsidRDefault="0068084C" w:rsidP="007D65E1">
            <w:pPr>
              <w:suppressAutoHyphens w:val="0"/>
              <w:ind w:firstLine="0"/>
              <w:jc w:val="left"/>
            </w:pPr>
            <w:r w:rsidRPr="002C0EF8">
              <w:t> </w:t>
            </w:r>
          </w:p>
        </w:tc>
      </w:tr>
      <w:tr w:rsidR="0068084C" w:rsidRPr="002C0EF8" w14:paraId="2CFED4E6" w14:textId="77777777" w:rsidTr="00170CEC">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617DE567" w14:textId="77777777" w:rsidR="0068084C" w:rsidRPr="002C0EF8" w:rsidRDefault="0068084C" w:rsidP="007D65E1">
            <w:pPr>
              <w:suppressAutoHyphens w:val="0"/>
              <w:ind w:firstLine="0"/>
              <w:jc w:val="left"/>
            </w:pPr>
            <w:r w:rsidRPr="002C0EF8">
              <w:t>Дата исправления</w:t>
            </w:r>
          </w:p>
        </w:tc>
        <w:tc>
          <w:tcPr>
            <w:tcW w:w="2106" w:type="dxa"/>
            <w:tcBorders>
              <w:top w:val="nil"/>
              <w:left w:val="nil"/>
              <w:bottom w:val="single" w:sz="4" w:space="0" w:color="auto"/>
              <w:right w:val="single" w:sz="4" w:space="0" w:color="auto"/>
            </w:tcBorders>
            <w:shd w:val="clear" w:color="auto" w:fill="auto"/>
            <w:hideMark/>
          </w:tcPr>
          <w:p w14:paraId="35D68114" w14:textId="77777777" w:rsidR="0068084C" w:rsidRPr="002C0EF8" w:rsidRDefault="0068084C" w:rsidP="007D65E1">
            <w:pPr>
              <w:suppressAutoHyphens w:val="0"/>
              <w:ind w:firstLine="0"/>
              <w:jc w:val="center"/>
            </w:pPr>
            <w:r w:rsidRPr="002C0EF8">
              <w:t>ДатаИспр</w:t>
            </w:r>
          </w:p>
        </w:tc>
        <w:tc>
          <w:tcPr>
            <w:tcW w:w="1208" w:type="dxa"/>
            <w:tcBorders>
              <w:top w:val="nil"/>
              <w:left w:val="nil"/>
              <w:bottom w:val="single" w:sz="4" w:space="0" w:color="auto"/>
              <w:right w:val="single" w:sz="4" w:space="0" w:color="auto"/>
            </w:tcBorders>
            <w:shd w:val="clear" w:color="auto" w:fill="auto"/>
            <w:hideMark/>
          </w:tcPr>
          <w:p w14:paraId="01229BE2"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7C2E8BF" w14:textId="77777777" w:rsidR="0068084C" w:rsidRPr="002C0EF8" w:rsidRDefault="0068084C"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7B67B157" w14:textId="77777777" w:rsidR="0068084C" w:rsidRPr="002C0EF8" w:rsidRDefault="0068084C" w:rsidP="007D65E1">
            <w:pPr>
              <w:suppressAutoHyphens w:val="0"/>
              <w:ind w:firstLine="0"/>
              <w:jc w:val="center"/>
            </w:pPr>
            <w:r w:rsidRPr="002C0EF8">
              <w:t>О</w:t>
            </w:r>
          </w:p>
        </w:tc>
        <w:tc>
          <w:tcPr>
            <w:tcW w:w="5651" w:type="dxa"/>
            <w:tcBorders>
              <w:top w:val="nil"/>
              <w:left w:val="nil"/>
              <w:bottom w:val="single" w:sz="4" w:space="0" w:color="auto"/>
              <w:right w:val="single" w:sz="4" w:space="0" w:color="auto"/>
            </w:tcBorders>
            <w:shd w:val="clear" w:color="auto" w:fill="auto"/>
            <w:hideMark/>
          </w:tcPr>
          <w:p w14:paraId="540B46A9" w14:textId="77777777" w:rsidR="0068084C" w:rsidRPr="002C0EF8" w:rsidRDefault="0068084C" w:rsidP="007D65E1">
            <w:pPr>
              <w:ind w:firstLine="0"/>
              <w:jc w:val="left"/>
            </w:pPr>
            <w:r w:rsidRPr="002C0EF8">
              <w:t>Типовой элемент &lt;ДатаТип&gt;.</w:t>
            </w:r>
          </w:p>
          <w:p w14:paraId="4FA2A0C7" w14:textId="77777777" w:rsidR="0068084C" w:rsidRPr="002C0EF8" w:rsidRDefault="0068084C" w:rsidP="007D65E1">
            <w:pPr>
              <w:suppressAutoHyphens w:val="0"/>
              <w:ind w:firstLine="0"/>
              <w:jc w:val="left"/>
            </w:pPr>
            <w:r w:rsidRPr="002C0EF8">
              <w:t>Дата в формате ДД.ММ.ГГГГ</w:t>
            </w:r>
          </w:p>
        </w:tc>
      </w:tr>
    </w:tbl>
    <w:p w14:paraId="473A56E4" w14:textId="77777777" w:rsidR="0068084C" w:rsidRPr="002C0EF8" w:rsidRDefault="0068084C" w:rsidP="00FA0062">
      <w:pPr>
        <w:suppressAutoHyphens w:val="0"/>
        <w:spacing w:before="360" w:line="216" w:lineRule="auto"/>
        <w:ind w:firstLine="0"/>
        <w:jc w:val="right"/>
      </w:pPr>
      <w:r w:rsidRPr="002C0EF8">
        <w:t>Таблица 5.48</w:t>
      </w:r>
    </w:p>
    <w:p w14:paraId="242452C7" w14:textId="77777777" w:rsidR="0068084C" w:rsidRPr="002C0EF8" w:rsidRDefault="0068084C" w:rsidP="00FA0062">
      <w:pPr>
        <w:suppressAutoHyphens w:val="0"/>
        <w:spacing w:after="120" w:line="216" w:lineRule="auto"/>
        <w:ind w:firstLine="0"/>
        <w:jc w:val="center"/>
        <w15:collapsed/>
        <w:rPr>
          <w:sz w:val="20"/>
          <w:szCs w:val="20"/>
        </w:rPr>
      </w:pPr>
      <w:r w:rsidRPr="002C0EF8">
        <w:rPr>
          <w:b/>
          <w:bCs/>
        </w:rPr>
        <w:t>Контактные данные (КонтактТип)</w:t>
      </w:r>
    </w:p>
    <w:tbl>
      <w:tblPr>
        <w:tblW w:w="16013" w:type="dxa"/>
        <w:jc w:val="center"/>
        <w:tblLook w:val="04A0" w:firstRow="1" w:lastRow="0" w:firstColumn="1" w:lastColumn="0" w:noHBand="0" w:noVBand="1"/>
      </w:tblPr>
      <w:tblGrid>
        <w:gridCol w:w="3930"/>
        <w:gridCol w:w="2019"/>
        <w:gridCol w:w="1208"/>
        <w:gridCol w:w="1208"/>
        <w:gridCol w:w="1910"/>
        <w:gridCol w:w="5738"/>
      </w:tblGrid>
      <w:tr w:rsidR="0068084C" w:rsidRPr="002C0EF8" w14:paraId="442984D9" w14:textId="77777777" w:rsidTr="001F29F9">
        <w:trPr>
          <w:trHeight w:val="23"/>
          <w:tblHeader/>
          <w:jc w:val="center"/>
        </w:trPr>
        <w:tc>
          <w:tcPr>
            <w:tcW w:w="393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0886FFD" w14:textId="77777777" w:rsidR="0068084C" w:rsidRPr="002C0EF8" w:rsidRDefault="0068084C" w:rsidP="007D65E1">
            <w:pPr>
              <w:suppressAutoHyphens w:val="0"/>
              <w:ind w:firstLine="0"/>
              <w:jc w:val="center"/>
              <w:rPr>
                <w:b/>
                <w:bCs/>
              </w:rPr>
            </w:pPr>
            <w:r w:rsidRPr="002C0EF8">
              <w:rPr>
                <w:b/>
                <w:bCs/>
              </w:rPr>
              <w:t>Наименование элемента</w:t>
            </w:r>
          </w:p>
        </w:tc>
        <w:tc>
          <w:tcPr>
            <w:tcW w:w="2019" w:type="dxa"/>
            <w:tcBorders>
              <w:top w:val="single" w:sz="4" w:space="0" w:color="auto"/>
              <w:left w:val="nil"/>
              <w:bottom w:val="single" w:sz="4" w:space="0" w:color="auto"/>
              <w:right w:val="single" w:sz="4" w:space="0" w:color="auto"/>
            </w:tcBorders>
            <w:shd w:val="clear" w:color="000000" w:fill="EAEAEA"/>
            <w:vAlign w:val="center"/>
            <w:hideMark/>
          </w:tcPr>
          <w:p w14:paraId="2D3D12A1" w14:textId="77777777" w:rsidR="0068084C" w:rsidRPr="002C0EF8" w:rsidRDefault="0068084C"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B007C8A" w14:textId="77777777" w:rsidR="0068084C" w:rsidRPr="002C0EF8" w:rsidRDefault="0068084C"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CB669A2" w14:textId="77777777" w:rsidR="0068084C" w:rsidRPr="002C0EF8" w:rsidRDefault="0068084C"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CFF7232" w14:textId="77777777" w:rsidR="0068084C" w:rsidRPr="002C0EF8" w:rsidRDefault="0068084C" w:rsidP="007D65E1">
            <w:pPr>
              <w:suppressAutoHyphens w:val="0"/>
              <w:ind w:firstLine="0"/>
              <w:jc w:val="center"/>
              <w:rPr>
                <w:b/>
                <w:bCs/>
              </w:rPr>
            </w:pPr>
            <w:r w:rsidRPr="002C0EF8">
              <w:rPr>
                <w:b/>
                <w:bCs/>
              </w:rPr>
              <w:t>Признак обязательности элемента</w:t>
            </w:r>
          </w:p>
        </w:tc>
        <w:tc>
          <w:tcPr>
            <w:tcW w:w="5738" w:type="dxa"/>
            <w:tcBorders>
              <w:top w:val="single" w:sz="4" w:space="0" w:color="auto"/>
              <w:left w:val="nil"/>
              <w:bottom w:val="single" w:sz="4" w:space="0" w:color="auto"/>
              <w:right w:val="single" w:sz="4" w:space="0" w:color="auto"/>
            </w:tcBorders>
            <w:shd w:val="clear" w:color="000000" w:fill="EAEAEA"/>
            <w:vAlign w:val="center"/>
            <w:hideMark/>
          </w:tcPr>
          <w:p w14:paraId="6ECCDC3A" w14:textId="77777777" w:rsidR="0068084C" w:rsidRPr="002C0EF8" w:rsidRDefault="0068084C" w:rsidP="007D65E1">
            <w:pPr>
              <w:suppressAutoHyphens w:val="0"/>
              <w:ind w:firstLine="0"/>
              <w:jc w:val="center"/>
              <w:rPr>
                <w:b/>
                <w:bCs/>
              </w:rPr>
            </w:pPr>
            <w:r w:rsidRPr="002C0EF8">
              <w:rPr>
                <w:b/>
                <w:bCs/>
              </w:rPr>
              <w:t>Дополнительная информация</w:t>
            </w:r>
          </w:p>
        </w:tc>
      </w:tr>
      <w:tr w:rsidR="0068084C" w:rsidRPr="002C0EF8" w14:paraId="0704193F"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07DA4257" w14:textId="77777777" w:rsidR="0068084C" w:rsidRPr="002C0EF8" w:rsidRDefault="0068084C" w:rsidP="007D65E1">
            <w:pPr>
              <w:suppressAutoHyphens w:val="0"/>
              <w:ind w:firstLine="0"/>
              <w:jc w:val="left"/>
            </w:pPr>
            <w:r w:rsidRPr="002C0EF8">
              <w:t>Иные контактные данные</w:t>
            </w:r>
          </w:p>
        </w:tc>
        <w:tc>
          <w:tcPr>
            <w:tcW w:w="2019" w:type="dxa"/>
            <w:tcBorders>
              <w:top w:val="nil"/>
              <w:left w:val="nil"/>
              <w:bottom w:val="single" w:sz="4" w:space="0" w:color="auto"/>
              <w:right w:val="single" w:sz="4" w:space="0" w:color="auto"/>
            </w:tcBorders>
            <w:shd w:val="clear" w:color="auto" w:fill="auto"/>
            <w:hideMark/>
          </w:tcPr>
          <w:p w14:paraId="5B2FBE59" w14:textId="77777777" w:rsidR="0068084C" w:rsidRPr="002C0EF8" w:rsidRDefault="0068084C" w:rsidP="007D65E1">
            <w:pPr>
              <w:suppressAutoHyphens w:val="0"/>
              <w:ind w:firstLine="0"/>
              <w:jc w:val="center"/>
            </w:pPr>
            <w:r w:rsidRPr="002C0EF8">
              <w:t>ИнКонт</w:t>
            </w:r>
          </w:p>
        </w:tc>
        <w:tc>
          <w:tcPr>
            <w:tcW w:w="1208" w:type="dxa"/>
            <w:tcBorders>
              <w:top w:val="nil"/>
              <w:left w:val="nil"/>
              <w:bottom w:val="single" w:sz="4" w:space="0" w:color="auto"/>
              <w:right w:val="single" w:sz="4" w:space="0" w:color="auto"/>
            </w:tcBorders>
            <w:shd w:val="clear" w:color="auto" w:fill="auto"/>
            <w:hideMark/>
          </w:tcPr>
          <w:p w14:paraId="51A645C1"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2CEECC1" w14:textId="77777777" w:rsidR="0068084C" w:rsidRPr="002C0EF8" w:rsidRDefault="0068084C"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075D9AAF" w14:textId="77777777" w:rsidR="0068084C" w:rsidRPr="002C0EF8" w:rsidRDefault="0068084C" w:rsidP="007D65E1">
            <w:pPr>
              <w:suppressAutoHyphens w:val="0"/>
              <w:ind w:firstLine="0"/>
              <w:jc w:val="center"/>
            </w:pPr>
            <w:r w:rsidRPr="002C0EF8">
              <w:t>НУ</w:t>
            </w:r>
          </w:p>
        </w:tc>
        <w:tc>
          <w:tcPr>
            <w:tcW w:w="5738" w:type="dxa"/>
            <w:tcBorders>
              <w:top w:val="nil"/>
              <w:left w:val="nil"/>
              <w:bottom w:val="single" w:sz="4" w:space="0" w:color="auto"/>
              <w:right w:val="single" w:sz="4" w:space="0" w:color="auto"/>
            </w:tcBorders>
            <w:shd w:val="clear" w:color="auto" w:fill="auto"/>
            <w:hideMark/>
          </w:tcPr>
          <w:p w14:paraId="2D03D4B6" w14:textId="77777777" w:rsidR="0068084C" w:rsidRPr="002C0EF8" w:rsidRDefault="0068084C" w:rsidP="007D65E1">
            <w:pPr>
              <w:suppressAutoHyphens w:val="0"/>
              <w:ind w:firstLine="0"/>
              <w:jc w:val="left"/>
            </w:pPr>
            <w:r w:rsidRPr="002C0EF8">
              <w:t>Элемент обязателен при отсутствии &lt;Тлф&gt; и &lt;ЭлПочта&gt;</w:t>
            </w:r>
          </w:p>
        </w:tc>
      </w:tr>
      <w:tr w:rsidR="0068084C" w:rsidRPr="002C0EF8" w14:paraId="7E1E237F"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4349322B" w14:textId="77777777" w:rsidR="0068084C" w:rsidRPr="002C0EF8" w:rsidRDefault="0068084C" w:rsidP="007D65E1">
            <w:pPr>
              <w:suppressAutoHyphens w:val="0"/>
              <w:ind w:firstLine="0"/>
              <w:jc w:val="left"/>
            </w:pPr>
            <w:r w:rsidRPr="002C0EF8">
              <w:t>Номер контактного телефона/факс</w:t>
            </w:r>
          </w:p>
        </w:tc>
        <w:tc>
          <w:tcPr>
            <w:tcW w:w="2019" w:type="dxa"/>
            <w:tcBorders>
              <w:top w:val="nil"/>
              <w:left w:val="nil"/>
              <w:bottom w:val="single" w:sz="4" w:space="0" w:color="auto"/>
              <w:right w:val="single" w:sz="4" w:space="0" w:color="auto"/>
            </w:tcBorders>
            <w:shd w:val="clear" w:color="auto" w:fill="auto"/>
            <w:hideMark/>
          </w:tcPr>
          <w:p w14:paraId="6A1682DF" w14:textId="77777777" w:rsidR="0068084C" w:rsidRPr="002C0EF8" w:rsidRDefault="0068084C" w:rsidP="007D65E1">
            <w:pPr>
              <w:suppressAutoHyphens w:val="0"/>
              <w:ind w:firstLine="0"/>
              <w:jc w:val="center"/>
            </w:pPr>
            <w:r w:rsidRPr="002C0EF8">
              <w:t>Тлф</w:t>
            </w:r>
          </w:p>
        </w:tc>
        <w:tc>
          <w:tcPr>
            <w:tcW w:w="1208" w:type="dxa"/>
            <w:tcBorders>
              <w:top w:val="nil"/>
              <w:left w:val="nil"/>
              <w:bottom w:val="single" w:sz="4" w:space="0" w:color="auto"/>
              <w:right w:val="single" w:sz="4" w:space="0" w:color="auto"/>
            </w:tcBorders>
            <w:shd w:val="clear" w:color="auto" w:fill="auto"/>
            <w:hideMark/>
          </w:tcPr>
          <w:p w14:paraId="7CA78A63" w14:textId="77777777" w:rsidR="0068084C" w:rsidRPr="002C0EF8" w:rsidRDefault="0068084C" w:rsidP="007D65E1">
            <w:pPr>
              <w:suppressAutoHyphens w:val="0"/>
              <w:ind w:firstLine="0"/>
              <w:jc w:val="center"/>
            </w:pPr>
            <w:r w:rsidRPr="002C0EF8">
              <w:t>П</w:t>
            </w:r>
          </w:p>
        </w:tc>
        <w:tc>
          <w:tcPr>
            <w:tcW w:w="1208" w:type="dxa"/>
            <w:tcBorders>
              <w:top w:val="nil"/>
              <w:left w:val="nil"/>
              <w:bottom w:val="single" w:sz="4" w:space="0" w:color="auto"/>
              <w:right w:val="single" w:sz="4" w:space="0" w:color="auto"/>
            </w:tcBorders>
            <w:shd w:val="clear" w:color="auto" w:fill="auto"/>
            <w:hideMark/>
          </w:tcPr>
          <w:p w14:paraId="4274EEF3" w14:textId="77777777" w:rsidR="0068084C" w:rsidRPr="002C0EF8" w:rsidRDefault="0068084C" w:rsidP="007D65E1">
            <w:pPr>
              <w:suppressAutoHyphens w:val="0"/>
              <w:ind w:firstLine="0"/>
              <w:jc w:val="center"/>
            </w:pPr>
            <w:r w:rsidRPr="002C0EF8">
              <w:t>T(1-20)</w:t>
            </w:r>
          </w:p>
        </w:tc>
        <w:tc>
          <w:tcPr>
            <w:tcW w:w="1910" w:type="dxa"/>
            <w:tcBorders>
              <w:top w:val="nil"/>
              <w:left w:val="nil"/>
              <w:bottom w:val="single" w:sz="4" w:space="0" w:color="auto"/>
              <w:right w:val="single" w:sz="4" w:space="0" w:color="auto"/>
            </w:tcBorders>
            <w:shd w:val="clear" w:color="auto" w:fill="auto"/>
            <w:hideMark/>
          </w:tcPr>
          <w:p w14:paraId="1AFFCB34" w14:textId="77777777" w:rsidR="0068084C" w:rsidRPr="002C0EF8" w:rsidRDefault="0068084C" w:rsidP="007D65E1">
            <w:pPr>
              <w:suppressAutoHyphens w:val="0"/>
              <w:ind w:firstLine="0"/>
              <w:jc w:val="center"/>
            </w:pPr>
            <w:r w:rsidRPr="002C0EF8">
              <w:t>НМ</w:t>
            </w:r>
          </w:p>
        </w:tc>
        <w:tc>
          <w:tcPr>
            <w:tcW w:w="5738" w:type="dxa"/>
            <w:tcBorders>
              <w:top w:val="nil"/>
              <w:left w:val="nil"/>
              <w:bottom w:val="single" w:sz="4" w:space="0" w:color="auto"/>
              <w:right w:val="single" w:sz="4" w:space="0" w:color="auto"/>
            </w:tcBorders>
            <w:shd w:val="clear" w:color="auto" w:fill="auto"/>
            <w:hideMark/>
          </w:tcPr>
          <w:p w14:paraId="62234515" w14:textId="77777777" w:rsidR="0068084C" w:rsidRPr="002C0EF8" w:rsidRDefault="0068084C" w:rsidP="007D65E1">
            <w:pPr>
              <w:suppressAutoHyphens w:val="0"/>
              <w:ind w:firstLine="0"/>
              <w:jc w:val="left"/>
            </w:pPr>
            <w:r w:rsidRPr="002C0EF8">
              <w:t> </w:t>
            </w:r>
          </w:p>
        </w:tc>
      </w:tr>
      <w:tr w:rsidR="0068084C" w:rsidRPr="002C0EF8" w14:paraId="670A21B7"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6544BC6A" w14:textId="77777777" w:rsidR="0068084C" w:rsidRPr="002C0EF8" w:rsidRDefault="0068084C" w:rsidP="007D65E1">
            <w:pPr>
              <w:suppressAutoHyphens w:val="0"/>
              <w:ind w:firstLine="0"/>
              <w:jc w:val="left"/>
            </w:pPr>
            <w:r w:rsidRPr="002C0EF8">
              <w:t>Адрес электронной почты</w:t>
            </w:r>
          </w:p>
        </w:tc>
        <w:tc>
          <w:tcPr>
            <w:tcW w:w="2019" w:type="dxa"/>
            <w:tcBorders>
              <w:top w:val="nil"/>
              <w:left w:val="nil"/>
              <w:bottom w:val="single" w:sz="4" w:space="0" w:color="auto"/>
              <w:right w:val="single" w:sz="4" w:space="0" w:color="auto"/>
            </w:tcBorders>
            <w:shd w:val="clear" w:color="auto" w:fill="auto"/>
            <w:hideMark/>
          </w:tcPr>
          <w:p w14:paraId="18FD2353" w14:textId="77777777" w:rsidR="0068084C" w:rsidRPr="002C0EF8" w:rsidRDefault="0068084C" w:rsidP="007D65E1">
            <w:pPr>
              <w:suppressAutoHyphens w:val="0"/>
              <w:ind w:firstLine="0"/>
              <w:jc w:val="center"/>
            </w:pPr>
            <w:r w:rsidRPr="002C0EF8">
              <w:t>ЭлПочта</w:t>
            </w:r>
          </w:p>
        </w:tc>
        <w:tc>
          <w:tcPr>
            <w:tcW w:w="1208" w:type="dxa"/>
            <w:tcBorders>
              <w:top w:val="nil"/>
              <w:left w:val="nil"/>
              <w:bottom w:val="single" w:sz="4" w:space="0" w:color="auto"/>
              <w:right w:val="single" w:sz="4" w:space="0" w:color="auto"/>
            </w:tcBorders>
            <w:shd w:val="clear" w:color="auto" w:fill="auto"/>
            <w:hideMark/>
          </w:tcPr>
          <w:p w14:paraId="4240E172" w14:textId="77777777" w:rsidR="0068084C" w:rsidRPr="002C0EF8" w:rsidRDefault="0068084C" w:rsidP="007D65E1">
            <w:pPr>
              <w:suppressAutoHyphens w:val="0"/>
              <w:ind w:firstLine="0"/>
              <w:jc w:val="center"/>
            </w:pPr>
            <w:r w:rsidRPr="002C0EF8">
              <w:t>П</w:t>
            </w:r>
          </w:p>
        </w:tc>
        <w:tc>
          <w:tcPr>
            <w:tcW w:w="1208" w:type="dxa"/>
            <w:tcBorders>
              <w:top w:val="nil"/>
              <w:left w:val="nil"/>
              <w:bottom w:val="single" w:sz="4" w:space="0" w:color="auto"/>
              <w:right w:val="single" w:sz="4" w:space="0" w:color="auto"/>
            </w:tcBorders>
            <w:shd w:val="clear" w:color="auto" w:fill="auto"/>
            <w:hideMark/>
          </w:tcPr>
          <w:p w14:paraId="4E15B864" w14:textId="77777777" w:rsidR="0068084C" w:rsidRPr="002C0EF8" w:rsidRDefault="0068084C"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324FB656" w14:textId="77777777" w:rsidR="0068084C" w:rsidRPr="002C0EF8" w:rsidRDefault="0068084C" w:rsidP="007D65E1">
            <w:pPr>
              <w:suppressAutoHyphens w:val="0"/>
              <w:ind w:firstLine="0"/>
              <w:jc w:val="center"/>
            </w:pPr>
            <w:r w:rsidRPr="002C0EF8">
              <w:t>НМ</w:t>
            </w:r>
          </w:p>
        </w:tc>
        <w:tc>
          <w:tcPr>
            <w:tcW w:w="5738" w:type="dxa"/>
            <w:tcBorders>
              <w:top w:val="nil"/>
              <w:left w:val="nil"/>
              <w:bottom w:val="single" w:sz="4" w:space="0" w:color="auto"/>
              <w:right w:val="single" w:sz="4" w:space="0" w:color="auto"/>
            </w:tcBorders>
            <w:shd w:val="clear" w:color="auto" w:fill="auto"/>
            <w:hideMark/>
          </w:tcPr>
          <w:p w14:paraId="3712CB33" w14:textId="77777777" w:rsidR="0068084C" w:rsidRPr="002C0EF8" w:rsidRDefault="0068084C" w:rsidP="007D65E1">
            <w:pPr>
              <w:suppressAutoHyphens w:val="0"/>
              <w:ind w:firstLine="0"/>
              <w:jc w:val="left"/>
            </w:pPr>
            <w:r w:rsidRPr="002C0EF8">
              <w:t> </w:t>
            </w:r>
          </w:p>
        </w:tc>
      </w:tr>
    </w:tbl>
    <w:p w14:paraId="77D08005" w14:textId="77777777" w:rsidR="0068084C" w:rsidRPr="002C0EF8" w:rsidRDefault="0068084C" w:rsidP="0068084C">
      <w:pPr>
        <w:suppressAutoHyphens w:val="0"/>
        <w:spacing w:before="360"/>
        <w:ind w:firstLine="0"/>
        <w:jc w:val="right"/>
      </w:pPr>
      <w:r w:rsidRPr="002C0EF8">
        <w:t>Таблица 5.49</w:t>
      </w:r>
    </w:p>
    <w:p w14:paraId="14CC439E" w14:textId="77777777" w:rsidR="0068084C" w:rsidRPr="002C0EF8" w:rsidRDefault="0068084C" w:rsidP="0068084C">
      <w:pPr>
        <w:suppressAutoHyphens w:val="0"/>
        <w:spacing w:after="120"/>
        <w:ind w:firstLine="0"/>
        <w:jc w:val="center"/>
        <w15:collapsed/>
        <w:rPr>
          <w:sz w:val="20"/>
          <w:szCs w:val="20"/>
        </w:rPr>
      </w:pPr>
      <w:r w:rsidRPr="002C0EF8">
        <w:rPr>
          <w:b/>
          <w:bCs/>
        </w:rPr>
        <w:t>Информационное поле (ИнфПолТип)</w:t>
      </w:r>
    </w:p>
    <w:tbl>
      <w:tblPr>
        <w:tblW w:w="16013" w:type="dxa"/>
        <w:jc w:val="center"/>
        <w:tblLook w:val="04A0" w:firstRow="1" w:lastRow="0" w:firstColumn="1" w:lastColumn="0" w:noHBand="0" w:noVBand="1"/>
      </w:tblPr>
      <w:tblGrid>
        <w:gridCol w:w="3930"/>
        <w:gridCol w:w="2019"/>
        <w:gridCol w:w="1208"/>
        <w:gridCol w:w="1208"/>
        <w:gridCol w:w="1910"/>
        <w:gridCol w:w="5738"/>
      </w:tblGrid>
      <w:tr w:rsidR="0068084C" w:rsidRPr="002C0EF8" w14:paraId="04862439" w14:textId="77777777" w:rsidTr="001F29F9">
        <w:trPr>
          <w:trHeight w:val="23"/>
          <w:tblHeader/>
          <w:jc w:val="center"/>
        </w:trPr>
        <w:tc>
          <w:tcPr>
            <w:tcW w:w="393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B4ACB5A" w14:textId="77777777" w:rsidR="0068084C" w:rsidRPr="002C0EF8" w:rsidRDefault="0068084C" w:rsidP="007D65E1">
            <w:pPr>
              <w:suppressAutoHyphens w:val="0"/>
              <w:ind w:firstLine="0"/>
              <w:jc w:val="center"/>
              <w:rPr>
                <w:b/>
                <w:bCs/>
              </w:rPr>
            </w:pPr>
            <w:r w:rsidRPr="002C0EF8">
              <w:rPr>
                <w:b/>
                <w:bCs/>
              </w:rPr>
              <w:t>Наименование элемента</w:t>
            </w:r>
          </w:p>
        </w:tc>
        <w:tc>
          <w:tcPr>
            <w:tcW w:w="2019" w:type="dxa"/>
            <w:tcBorders>
              <w:top w:val="single" w:sz="4" w:space="0" w:color="auto"/>
              <w:left w:val="nil"/>
              <w:bottom w:val="single" w:sz="4" w:space="0" w:color="auto"/>
              <w:right w:val="single" w:sz="4" w:space="0" w:color="auto"/>
            </w:tcBorders>
            <w:shd w:val="clear" w:color="000000" w:fill="EAEAEA"/>
            <w:vAlign w:val="center"/>
            <w:hideMark/>
          </w:tcPr>
          <w:p w14:paraId="7F683C6B" w14:textId="77777777" w:rsidR="0068084C" w:rsidRPr="002C0EF8" w:rsidRDefault="0068084C"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CE2D778" w14:textId="77777777" w:rsidR="0068084C" w:rsidRPr="002C0EF8" w:rsidRDefault="0068084C"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5710784" w14:textId="77777777" w:rsidR="0068084C" w:rsidRPr="002C0EF8" w:rsidRDefault="0068084C"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C39FC2A" w14:textId="77777777" w:rsidR="0068084C" w:rsidRPr="002C0EF8" w:rsidRDefault="0068084C" w:rsidP="007D65E1">
            <w:pPr>
              <w:suppressAutoHyphens w:val="0"/>
              <w:ind w:firstLine="0"/>
              <w:jc w:val="center"/>
              <w:rPr>
                <w:b/>
                <w:bCs/>
              </w:rPr>
            </w:pPr>
            <w:r w:rsidRPr="002C0EF8">
              <w:rPr>
                <w:b/>
                <w:bCs/>
              </w:rPr>
              <w:t>Признак обязательности элемента</w:t>
            </w:r>
          </w:p>
        </w:tc>
        <w:tc>
          <w:tcPr>
            <w:tcW w:w="5738" w:type="dxa"/>
            <w:tcBorders>
              <w:top w:val="single" w:sz="4" w:space="0" w:color="auto"/>
              <w:left w:val="nil"/>
              <w:bottom w:val="single" w:sz="4" w:space="0" w:color="auto"/>
              <w:right w:val="single" w:sz="4" w:space="0" w:color="auto"/>
            </w:tcBorders>
            <w:shd w:val="clear" w:color="000000" w:fill="EAEAEA"/>
            <w:vAlign w:val="center"/>
            <w:hideMark/>
          </w:tcPr>
          <w:p w14:paraId="378BAD5A" w14:textId="77777777" w:rsidR="0068084C" w:rsidRPr="002C0EF8" w:rsidRDefault="0068084C" w:rsidP="007D65E1">
            <w:pPr>
              <w:suppressAutoHyphens w:val="0"/>
              <w:ind w:firstLine="0"/>
              <w:jc w:val="center"/>
              <w:rPr>
                <w:b/>
                <w:bCs/>
              </w:rPr>
            </w:pPr>
            <w:r w:rsidRPr="002C0EF8">
              <w:rPr>
                <w:b/>
                <w:bCs/>
              </w:rPr>
              <w:t>Дополнительная информация</w:t>
            </w:r>
          </w:p>
        </w:tc>
      </w:tr>
      <w:tr w:rsidR="0068084C" w:rsidRPr="002C0EF8" w14:paraId="10E13B34"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29285FF9" w14:textId="77777777" w:rsidR="0068084C" w:rsidRPr="002C0EF8" w:rsidRDefault="0068084C" w:rsidP="007D65E1">
            <w:pPr>
              <w:suppressAutoHyphens w:val="0"/>
              <w:ind w:firstLine="0"/>
              <w:jc w:val="left"/>
            </w:pPr>
            <w:r w:rsidRPr="002C0EF8">
              <w:t>Идентификатор файла информационного поля</w:t>
            </w:r>
          </w:p>
        </w:tc>
        <w:tc>
          <w:tcPr>
            <w:tcW w:w="2019" w:type="dxa"/>
            <w:tcBorders>
              <w:top w:val="nil"/>
              <w:left w:val="nil"/>
              <w:bottom w:val="single" w:sz="4" w:space="0" w:color="auto"/>
              <w:right w:val="single" w:sz="4" w:space="0" w:color="auto"/>
            </w:tcBorders>
            <w:shd w:val="clear" w:color="auto" w:fill="auto"/>
            <w:hideMark/>
          </w:tcPr>
          <w:p w14:paraId="0CF68EF4" w14:textId="77777777" w:rsidR="0068084C" w:rsidRPr="002C0EF8" w:rsidRDefault="0068084C" w:rsidP="007D65E1">
            <w:pPr>
              <w:suppressAutoHyphens w:val="0"/>
              <w:ind w:firstLine="0"/>
              <w:jc w:val="center"/>
            </w:pPr>
            <w:r w:rsidRPr="002C0EF8">
              <w:t>ИдФайлИнфПол</w:t>
            </w:r>
          </w:p>
        </w:tc>
        <w:tc>
          <w:tcPr>
            <w:tcW w:w="1208" w:type="dxa"/>
            <w:tcBorders>
              <w:top w:val="nil"/>
              <w:left w:val="nil"/>
              <w:bottom w:val="single" w:sz="4" w:space="0" w:color="auto"/>
              <w:right w:val="single" w:sz="4" w:space="0" w:color="auto"/>
            </w:tcBorders>
            <w:shd w:val="clear" w:color="auto" w:fill="auto"/>
            <w:hideMark/>
          </w:tcPr>
          <w:p w14:paraId="69D6E2A8"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3C233D3" w14:textId="77777777" w:rsidR="0068084C" w:rsidRPr="002C0EF8" w:rsidRDefault="0068084C" w:rsidP="007D65E1">
            <w:pPr>
              <w:suppressAutoHyphens w:val="0"/>
              <w:ind w:firstLine="0"/>
              <w:jc w:val="center"/>
            </w:pPr>
            <w:r w:rsidRPr="002C0EF8">
              <w:t>T(=36)</w:t>
            </w:r>
          </w:p>
        </w:tc>
        <w:tc>
          <w:tcPr>
            <w:tcW w:w="1910" w:type="dxa"/>
            <w:tcBorders>
              <w:top w:val="nil"/>
              <w:left w:val="nil"/>
              <w:bottom w:val="single" w:sz="4" w:space="0" w:color="auto"/>
              <w:right w:val="single" w:sz="4" w:space="0" w:color="auto"/>
            </w:tcBorders>
            <w:shd w:val="clear" w:color="auto" w:fill="auto"/>
            <w:hideMark/>
          </w:tcPr>
          <w:p w14:paraId="7C4B1BF6" w14:textId="77777777" w:rsidR="0068084C" w:rsidRPr="002C0EF8" w:rsidRDefault="0068084C" w:rsidP="007D65E1">
            <w:pPr>
              <w:suppressAutoHyphens w:val="0"/>
              <w:ind w:firstLine="0"/>
              <w:jc w:val="center"/>
            </w:pPr>
            <w:r w:rsidRPr="002C0EF8">
              <w:rPr>
                <w:szCs w:val="22"/>
              </w:rPr>
              <w:t>Н</w:t>
            </w:r>
          </w:p>
        </w:tc>
        <w:tc>
          <w:tcPr>
            <w:tcW w:w="5738" w:type="dxa"/>
            <w:tcBorders>
              <w:top w:val="nil"/>
              <w:left w:val="nil"/>
              <w:bottom w:val="single" w:sz="4" w:space="0" w:color="auto"/>
              <w:right w:val="single" w:sz="4" w:space="0" w:color="auto"/>
            </w:tcBorders>
            <w:shd w:val="clear" w:color="auto" w:fill="auto"/>
            <w:hideMark/>
          </w:tcPr>
          <w:p w14:paraId="687CA560" w14:textId="77777777" w:rsidR="0068084C" w:rsidRPr="002C0EF8" w:rsidRDefault="0068084C" w:rsidP="007D65E1">
            <w:pPr>
              <w:suppressAutoHyphens w:val="0"/>
              <w:ind w:firstLine="0"/>
              <w:jc w:val="left"/>
            </w:pPr>
            <w:r w:rsidRPr="002C0EF8">
              <w:t>Указывается идентификатор файла, связанного со сведениями данного электронного файла обмена (GUID)</w:t>
            </w:r>
          </w:p>
        </w:tc>
      </w:tr>
      <w:tr w:rsidR="0068084C" w:rsidRPr="002C0EF8" w14:paraId="392B8020"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2BA8FFE0" w14:textId="77777777" w:rsidR="0068084C" w:rsidRPr="002C0EF8" w:rsidRDefault="0068084C" w:rsidP="007D65E1">
            <w:pPr>
              <w:suppressAutoHyphens w:val="0"/>
              <w:ind w:firstLine="0"/>
              <w:jc w:val="left"/>
            </w:pPr>
            <w:r w:rsidRPr="002C0EF8">
              <w:t>Текстовая информация</w:t>
            </w:r>
          </w:p>
        </w:tc>
        <w:tc>
          <w:tcPr>
            <w:tcW w:w="2019" w:type="dxa"/>
            <w:tcBorders>
              <w:top w:val="nil"/>
              <w:left w:val="nil"/>
              <w:bottom w:val="single" w:sz="4" w:space="0" w:color="auto"/>
              <w:right w:val="single" w:sz="4" w:space="0" w:color="auto"/>
            </w:tcBorders>
            <w:shd w:val="clear" w:color="auto" w:fill="auto"/>
            <w:hideMark/>
          </w:tcPr>
          <w:p w14:paraId="0D6D00E1" w14:textId="77777777" w:rsidR="0068084C" w:rsidRPr="002C0EF8" w:rsidRDefault="0068084C" w:rsidP="007D65E1">
            <w:pPr>
              <w:suppressAutoHyphens w:val="0"/>
              <w:ind w:firstLine="0"/>
              <w:jc w:val="center"/>
            </w:pPr>
            <w:r w:rsidRPr="002C0EF8">
              <w:t>ТекстИнф</w:t>
            </w:r>
          </w:p>
        </w:tc>
        <w:tc>
          <w:tcPr>
            <w:tcW w:w="1208" w:type="dxa"/>
            <w:tcBorders>
              <w:top w:val="nil"/>
              <w:left w:val="nil"/>
              <w:bottom w:val="single" w:sz="4" w:space="0" w:color="auto"/>
              <w:right w:val="single" w:sz="4" w:space="0" w:color="auto"/>
            </w:tcBorders>
            <w:shd w:val="clear" w:color="auto" w:fill="auto"/>
            <w:hideMark/>
          </w:tcPr>
          <w:p w14:paraId="29C77CAD" w14:textId="77777777" w:rsidR="0068084C" w:rsidRPr="002C0EF8" w:rsidRDefault="0068084C"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6506B084" w14:textId="77777777" w:rsidR="0068084C" w:rsidRPr="002C0EF8" w:rsidRDefault="0068084C"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4CAEB695" w14:textId="77777777" w:rsidR="0068084C" w:rsidRPr="002C0EF8" w:rsidRDefault="0068084C" w:rsidP="007D65E1">
            <w:pPr>
              <w:suppressAutoHyphens w:val="0"/>
              <w:ind w:firstLine="0"/>
              <w:jc w:val="center"/>
            </w:pPr>
            <w:r w:rsidRPr="002C0EF8">
              <w:t>НМ</w:t>
            </w:r>
          </w:p>
        </w:tc>
        <w:tc>
          <w:tcPr>
            <w:tcW w:w="5738" w:type="dxa"/>
            <w:tcBorders>
              <w:top w:val="nil"/>
              <w:left w:val="nil"/>
              <w:bottom w:val="single" w:sz="4" w:space="0" w:color="auto"/>
              <w:right w:val="single" w:sz="4" w:space="0" w:color="auto"/>
            </w:tcBorders>
            <w:shd w:val="clear" w:color="auto" w:fill="auto"/>
            <w:hideMark/>
          </w:tcPr>
          <w:p w14:paraId="659F4AEB" w14:textId="77777777" w:rsidR="0068084C" w:rsidRPr="002C0EF8" w:rsidRDefault="0068084C" w:rsidP="007D65E1">
            <w:pPr>
              <w:suppressAutoHyphens w:val="0"/>
              <w:ind w:firstLine="0"/>
              <w:jc w:val="left"/>
            </w:pPr>
            <w:r w:rsidRPr="002C0EF8">
              <w:t xml:space="preserve">Типовой элемент &lt;ТекстИнфТип&gt;. </w:t>
            </w:r>
          </w:p>
          <w:p w14:paraId="2B09FC94" w14:textId="77777777" w:rsidR="0068084C" w:rsidRPr="002C0EF8" w:rsidRDefault="0068084C" w:rsidP="007D65E1">
            <w:pPr>
              <w:suppressAutoHyphens w:val="0"/>
              <w:ind w:firstLine="0"/>
              <w:jc w:val="left"/>
            </w:pPr>
            <w:r w:rsidRPr="002C0EF8">
              <w:t xml:space="preserve">Состав элемента представлен в таблице 5.50 </w:t>
            </w:r>
          </w:p>
        </w:tc>
      </w:tr>
    </w:tbl>
    <w:p w14:paraId="54DF149B" w14:textId="77777777" w:rsidR="0068084C" w:rsidRPr="002C0EF8" w:rsidRDefault="0068084C" w:rsidP="0068084C">
      <w:pPr>
        <w:suppressAutoHyphens w:val="0"/>
        <w:spacing w:before="360"/>
        <w:ind w:firstLine="0"/>
        <w:jc w:val="right"/>
      </w:pPr>
      <w:r w:rsidRPr="002C0EF8">
        <w:t>Таблица 5.50</w:t>
      </w:r>
    </w:p>
    <w:p w14:paraId="0D265501" w14:textId="77777777" w:rsidR="0068084C" w:rsidRPr="002C0EF8" w:rsidRDefault="0068084C" w:rsidP="0068084C">
      <w:pPr>
        <w:suppressAutoHyphens w:val="0"/>
        <w:spacing w:after="120"/>
        <w:ind w:firstLine="0"/>
        <w:jc w:val="center"/>
        <w15:collapsed/>
        <w:rPr>
          <w:sz w:val="20"/>
          <w:szCs w:val="20"/>
        </w:rPr>
      </w:pPr>
      <w:r w:rsidRPr="002C0EF8">
        <w:rPr>
          <w:b/>
          <w:bCs/>
        </w:rPr>
        <w:t>Текстовая информация (ТекстИнфТип)</w:t>
      </w:r>
    </w:p>
    <w:tbl>
      <w:tblPr>
        <w:tblW w:w="16013" w:type="dxa"/>
        <w:jc w:val="center"/>
        <w:tblLook w:val="04A0" w:firstRow="1" w:lastRow="0" w:firstColumn="1" w:lastColumn="0" w:noHBand="0" w:noVBand="1"/>
      </w:tblPr>
      <w:tblGrid>
        <w:gridCol w:w="3930"/>
        <w:gridCol w:w="2019"/>
        <w:gridCol w:w="1208"/>
        <w:gridCol w:w="1208"/>
        <w:gridCol w:w="2092"/>
        <w:gridCol w:w="5556"/>
      </w:tblGrid>
      <w:tr w:rsidR="0068084C" w:rsidRPr="002C0EF8" w14:paraId="09FD2DA6" w14:textId="77777777" w:rsidTr="001F29F9">
        <w:trPr>
          <w:trHeight w:val="23"/>
          <w:tblHeader/>
          <w:jc w:val="center"/>
        </w:trPr>
        <w:tc>
          <w:tcPr>
            <w:tcW w:w="393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297C0E9" w14:textId="77777777" w:rsidR="0068084C" w:rsidRPr="002C0EF8" w:rsidRDefault="0068084C" w:rsidP="007D65E1">
            <w:pPr>
              <w:suppressAutoHyphens w:val="0"/>
              <w:ind w:firstLine="0"/>
              <w:jc w:val="center"/>
              <w:rPr>
                <w:b/>
                <w:bCs/>
              </w:rPr>
            </w:pPr>
            <w:r w:rsidRPr="002C0EF8">
              <w:rPr>
                <w:b/>
                <w:bCs/>
              </w:rPr>
              <w:t>Наименование элемента</w:t>
            </w:r>
          </w:p>
        </w:tc>
        <w:tc>
          <w:tcPr>
            <w:tcW w:w="2019" w:type="dxa"/>
            <w:tcBorders>
              <w:top w:val="single" w:sz="4" w:space="0" w:color="auto"/>
              <w:left w:val="nil"/>
              <w:bottom w:val="single" w:sz="4" w:space="0" w:color="auto"/>
              <w:right w:val="single" w:sz="4" w:space="0" w:color="auto"/>
            </w:tcBorders>
            <w:shd w:val="clear" w:color="000000" w:fill="EAEAEA"/>
            <w:vAlign w:val="center"/>
            <w:hideMark/>
          </w:tcPr>
          <w:p w14:paraId="62D0714D" w14:textId="77777777" w:rsidR="0068084C" w:rsidRPr="002C0EF8" w:rsidRDefault="0068084C"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1977BD3" w14:textId="77777777" w:rsidR="0068084C" w:rsidRPr="002C0EF8" w:rsidRDefault="0068084C"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B763A39" w14:textId="77777777" w:rsidR="0068084C" w:rsidRPr="002C0EF8" w:rsidRDefault="0068084C" w:rsidP="007D65E1">
            <w:pPr>
              <w:suppressAutoHyphens w:val="0"/>
              <w:ind w:firstLine="0"/>
              <w:jc w:val="center"/>
              <w:rPr>
                <w:b/>
                <w:bCs/>
              </w:rPr>
            </w:pPr>
            <w:r w:rsidRPr="002C0EF8">
              <w:rPr>
                <w:b/>
                <w:bCs/>
              </w:rPr>
              <w:t>Формат элемента</w:t>
            </w:r>
          </w:p>
        </w:tc>
        <w:tc>
          <w:tcPr>
            <w:tcW w:w="2092" w:type="dxa"/>
            <w:tcBorders>
              <w:top w:val="single" w:sz="4" w:space="0" w:color="auto"/>
              <w:left w:val="nil"/>
              <w:bottom w:val="single" w:sz="4" w:space="0" w:color="auto"/>
              <w:right w:val="single" w:sz="4" w:space="0" w:color="auto"/>
            </w:tcBorders>
            <w:shd w:val="clear" w:color="000000" w:fill="EAEAEA"/>
            <w:vAlign w:val="center"/>
            <w:hideMark/>
          </w:tcPr>
          <w:p w14:paraId="61A47E30" w14:textId="77777777" w:rsidR="0068084C" w:rsidRPr="002C0EF8" w:rsidRDefault="0068084C" w:rsidP="007D65E1">
            <w:pPr>
              <w:suppressAutoHyphens w:val="0"/>
              <w:ind w:firstLine="0"/>
              <w:jc w:val="center"/>
              <w:rPr>
                <w:b/>
                <w:bCs/>
              </w:rPr>
            </w:pPr>
            <w:r w:rsidRPr="002C0EF8">
              <w:rPr>
                <w:b/>
                <w:bCs/>
              </w:rPr>
              <w:t>Признак обязательности элемента</w:t>
            </w:r>
          </w:p>
        </w:tc>
        <w:tc>
          <w:tcPr>
            <w:tcW w:w="5556" w:type="dxa"/>
            <w:tcBorders>
              <w:top w:val="single" w:sz="4" w:space="0" w:color="auto"/>
              <w:left w:val="nil"/>
              <w:bottom w:val="single" w:sz="4" w:space="0" w:color="auto"/>
              <w:right w:val="single" w:sz="4" w:space="0" w:color="auto"/>
            </w:tcBorders>
            <w:shd w:val="clear" w:color="000000" w:fill="EAEAEA"/>
            <w:vAlign w:val="center"/>
            <w:hideMark/>
          </w:tcPr>
          <w:p w14:paraId="7E89DD56" w14:textId="77777777" w:rsidR="0068084C" w:rsidRPr="002C0EF8" w:rsidRDefault="0068084C" w:rsidP="007D65E1">
            <w:pPr>
              <w:suppressAutoHyphens w:val="0"/>
              <w:ind w:firstLine="0"/>
              <w:jc w:val="center"/>
              <w:rPr>
                <w:b/>
                <w:bCs/>
              </w:rPr>
            </w:pPr>
            <w:r w:rsidRPr="002C0EF8">
              <w:rPr>
                <w:b/>
                <w:bCs/>
              </w:rPr>
              <w:t>Дополнительная информация</w:t>
            </w:r>
          </w:p>
        </w:tc>
      </w:tr>
      <w:tr w:rsidR="0068084C" w:rsidRPr="002C0EF8" w14:paraId="737B8FAE"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50CCE117" w14:textId="77777777" w:rsidR="0068084C" w:rsidRPr="002C0EF8" w:rsidRDefault="0068084C" w:rsidP="007D65E1">
            <w:pPr>
              <w:suppressAutoHyphens w:val="0"/>
              <w:ind w:firstLine="0"/>
              <w:jc w:val="left"/>
            </w:pPr>
            <w:r w:rsidRPr="002C0EF8">
              <w:t>Идентификатор</w:t>
            </w:r>
          </w:p>
        </w:tc>
        <w:tc>
          <w:tcPr>
            <w:tcW w:w="2019" w:type="dxa"/>
            <w:tcBorders>
              <w:top w:val="nil"/>
              <w:left w:val="nil"/>
              <w:bottom w:val="single" w:sz="4" w:space="0" w:color="auto"/>
              <w:right w:val="single" w:sz="4" w:space="0" w:color="auto"/>
            </w:tcBorders>
            <w:shd w:val="clear" w:color="auto" w:fill="auto"/>
            <w:hideMark/>
          </w:tcPr>
          <w:p w14:paraId="5EE41A80" w14:textId="77777777" w:rsidR="0068084C" w:rsidRPr="002C0EF8" w:rsidRDefault="0068084C" w:rsidP="007D65E1">
            <w:pPr>
              <w:suppressAutoHyphens w:val="0"/>
              <w:ind w:firstLine="0"/>
              <w:jc w:val="center"/>
            </w:pPr>
            <w:r w:rsidRPr="002C0EF8">
              <w:t>Идентиф</w:t>
            </w:r>
          </w:p>
        </w:tc>
        <w:tc>
          <w:tcPr>
            <w:tcW w:w="1208" w:type="dxa"/>
            <w:tcBorders>
              <w:top w:val="nil"/>
              <w:left w:val="nil"/>
              <w:bottom w:val="single" w:sz="4" w:space="0" w:color="auto"/>
              <w:right w:val="single" w:sz="4" w:space="0" w:color="auto"/>
            </w:tcBorders>
            <w:shd w:val="clear" w:color="auto" w:fill="auto"/>
            <w:hideMark/>
          </w:tcPr>
          <w:p w14:paraId="6FD996F6"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9813BE1" w14:textId="77777777" w:rsidR="0068084C" w:rsidRPr="002C0EF8" w:rsidRDefault="0068084C" w:rsidP="007D65E1">
            <w:pPr>
              <w:suppressAutoHyphens w:val="0"/>
              <w:ind w:firstLine="0"/>
              <w:jc w:val="center"/>
            </w:pPr>
            <w:r w:rsidRPr="002C0EF8">
              <w:t>T(1-50)</w:t>
            </w:r>
          </w:p>
        </w:tc>
        <w:tc>
          <w:tcPr>
            <w:tcW w:w="2092" w:type="dxa"/>
            <w:tcBorders>
              <w:top w:val="nil"/>
              <w:left w:val="nil"/>
              <w:bottom w:val="single" w:sz="4" w:space="0" w:color="auto"/>
              <w:right w:val="single" w:sz="4" w:space="0" w:color="auto"/>
            </w:tcBorders>
            <w:shd w:val="clear" w:color="auto" w:fill="auto"/>
            <w:hideMark/>
          </w:tcPr>
          <w:p w14:paraId="3DE2D86B" w14:textId="77777777" w:rsidR="0068084C" w:rsidRPr="002C0EF8" w:rsidRDefault="0068084C" w:rsidP="007D65E1">
            <w:pPr>
              <w:suppressAutoHyphens w:val="0"/>
              <w:ind w:firstLine="0"/>
              <w:jc w:val="center"/>
            </w:pPr>
            <w:r w:rsidRPr="002C0EF8">
              <w:t>О</w:t>
            </w:r>
          </w:p>
        </w:tc>
        <w:tc>
          <w:tcPr>
            <w:tcW w:w="5556" w:type="dxa"/>
            <w:tcBorders>
              <w:top w:val="nil"/>
              <w:left w:val="nil"/>
              <w:bottom w:val="single" w:sz="4" w:space="0" w:color="auto"/>
              <w:right w:val="single" w:sz="4" w:space="0" w:color="auto"/>
            </w:tcBorders>
            <w:shd w:val="clear" w:color="auto" w:fill="auto"/>
            <w:hideMark/>
          </w:tcPr>
          <w:p w14:paraId="429544C2" w14:textId="66CB6413" w:rsidR="0068084C" w:rsidRPr="002C0EF8" w:rsidRDefault="0068084C" w:rsidP="007D65E1">
            <w:pPr>
              <w:suppressAutoHyphens w:val="0"/>
              <w:ind w:firstLine="0"/>
              <w:jc w:val="left"/>
            </w:pPr>
          </w:p>
        </w:tc>
      </w:tr>
      <w:tr w:rsidR="0068084C" w:rsidRPr="002C0EF8" w14:paraId="03755E20" w14:textId="77777777" w:rsidTr="001F29F9">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6643F1CE" w14:textId="77777777" w:rsidR="0068084C" w:rsidRPr="002C0EF8" w:rsidRDefault="0068084C" w:rsidP="007D65E1">
            <w:pPr>
              <w:suppressAutoHyphens w:val="0"/>
              <w:ind w:firstLine="0"/>
              <w:jc w:val="left"/>
            </w:pPr>
            <w:r w:rsidRPr="002C0EF8">
              <w:t>Значение</w:t>
            </w:r>
          </w:p>
        </w:tc>
        <w:tc>
          <w:tcPr>
            <w:tcW w:w="2019" w:type="dxa"/>
            <w:tcBorders>
              <w:top w:val="nil"/>
              <w:left w:val="nil"/>
              <w:bottom w:val="single" w:sz="4" w:space="0" w:color="auto"/>
              <w:right w:val="single" w:sz="4" w:space="0" w:color="auto"/>
            </w:tcBorders>
            <w:shd w:val="clear" w:color="auto" w:fill="auto"/>
            <w:hideMark/>
          </w:tcPr>
          <w:p w14:paraId="57A065BE" w14:textId="77777777" w:rsidR="0068084C" w:rsidRPr="002C0EF8" w:rsidRDefault="0068084C" w:rsidP="007D65E1">
            <w:pPr>
              <w:suppressAutoHyphens w:val="0"/>
              <w:ind w:firstLine="0"/>
              <w:jc w:val="center"/>
            </w:pPr>
            <w:r w:rsidRPr="002C0EF8">
              <w:t>Значение</w:t>
            </w:r>
          </w:p>
        </w:tc>
        <w:tc>
          <w:tcPr>
            <w:tcW w:w="1208" w:type="dxa"/>
            <w:tcBorders>
              <w:top w:val="nil"/>
              <w:left w:val="nil"/>
              <w:bottom w:val="single" w:sz="4" w:space="0" w:color="auto"/>
              <w:right w:val="single" w:sz="4" w:space="0" w:color="auto"/>
            </w:tcBorders>
            <w:shd w:val="clear" w:color="auto" w:fill="auto"/>
            <w:hideMark/>
          </w:tcPr>
          <w:p w14:paraId="3F6C182B"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0E803E9" w14:textId="77777777" w:rsidR="0068084C" w:rsidRPr="002C0EF8" w:rsidRDefault="0068084C" w:rsidP="007D65E1">
            <w:pPr>
              <w:suppressAutoHyphens w:val="0"/>
              <w:ind w:firstLine="0"/>
              <w:jc w:val="center"/>
            </w:pPr>
            <w:r w:rsidRPr="002C0EF8">
              <w:t>T(1-2000)</w:t>
            </w:r>
          </w:p>
        </w:tc>
        <w:tc>
          <w:tcPr>
            <w:tcW w:w="2092" w:type="dxa"/>
            <w:tcBorders>
              <w:top w:val="nil"/>
              <w:left w:val="nil"/>
              <w:bottom w:val="single" w:sz="4" w:space="0" w:color="auto"/>
              <w:right w:val="single" w:sz="4" w:space="0" w:color="auto"/>
            </w:tcBorders>
            <w:shd w:val="clear" w:color="auto" w:fill="auto"/>
            <w:hideMark/>
          </w:tcPr>
          <w:p w14:paraId="4FEAD6C3" w14:textId="77777777" w:rsidR="0068084C" w:rsidRPr="002C0EF8" w:rsidRDefault="0068084C" w:rsidP="007D65E1">
            <w:pPr>
              <w:suppressAutoHyphens w:val="0"/>
              <w:ind w:firstLine="0"/>
              <w:jc w:val="center"/>
            </w:pPr>
            <w:r w:rsidRPr="002C0EF8">
              <w:t>О</w:t>
            </w:r>
          </w:p>
        </w:tc>
        <w:tc>
          <w:tcPr>
            <w:tcW w:w="5556" w:type="dxa"/>
            <w:tcBorders>
              <w:top w:val="nil"/>
              <w:left w:val="nil"/>
              <w:bottom w:val="single" w:sz="4" w:space="0" w:color="auto"/>
              <w:right w:val="single" w:sz="4" w:space="0" w:color="auto"/>
            </w:tcBorders>
            <w:shd w:val="clear" w:color="auto" w:fill="auto"/>
            <w:hideMark/>
          </w:tcPr>
          <w:p w14:paraId="7F3DDDDD" w14:textId="23CB113C" w:rsidR="0068084C" w:rsidRPr="002C0EF8" w:rsidRDefault="0068084C" w:rsidP="007D65E1">
            <w:pPr>
              <w:suppressAutoHyphens w:val="0"/>
              <w:ind w:firstLine="0"/>
              <w:jc w:val="left"/>
            </w:pPr>
          </w:p>
        </w:tc>
      </w:tr>
    </w:tbl>
    <w:p w14:paraId="48A8A866" w14:textId="77777777" w:rsidR="0068084C" w:rsidRPr="002C0EF8" w:rsidRDefault="0068084C" w:rsidP="0068084C">
      <w:pPr>
        <w:suppressAutoHyphens w:val="0"/>
        <w:spacing w:before="360"/>
        <w:ind w:firstLine="0"/>
        <w:jc w:val="right"/>
      </w:pPr>
      <w:r w:rsidRPr="002C0EF8">
        <w:t>Таблица 5.51</w:t>
      </w:r>
    </w:p>
    <w:p w14:paraId="0951226E" w14:textId="77777777" w:rsidR="0068084C" w:rsidRPr="002C0EF8" w:rsidRDefault="0068084C" w:rsidP="0068084C">
      <w:pPr>
        <w:suppressAutoHyphens w:val="0"/>
        <w:spacing w:after="120"/>
        <w:ind w:firstLine="0"/>
        <w:jc w:val="center"/>
        <w15:collapsed/>
        <w:rPr>
          <w:sz w:val="20"/>
          <w:szCs w:val="20"/>
        </w:rPr>
      </w:pPr>
      <w:r w:rsidRPr="002C0EF8">
        <w:rPr>
          <w:b/>
          <w:bCs/>
        </w:rPr>
        <w:t>Фамилия, имя, отчество (ФИОТип)</w:t>
      </w:r>
    </w:p>
    <w:tbl>
      <w:tblPr>
        <w:tblW w:w="16013" w:type="dxa"/>
        <w:jc w:val="center"/>
        <w:tblLook w:val="04A0" w:firstRow="1" w:lastRow="0" w:firstColumn="1" w:lastColumn="0" w:noHBand="0" w:noVBand="1"/>
      </w:tblPr>
      <w:tblGrid>
        <w:gridCol w:w="3930"/>
        <w:gridCol w:w="2201"/>
        <w:gridCol w:w="1208"/>
        <w:gridCol w:w="1208"/>
        <w:gridCol w:w="1910"/>
        <w:gridCol w:w="5556"/>
      </w:tblGrid>
      <w:tr w:rsidR="0068084C" w:rsidRPr="002C0EF8" w14:paraId="276A08E2" w14:textId="77777777" w:rsidTr="00170CEC">
        <w:trPr>
          <w:trHeight w:val="23"/>
          <w:tblHeader/>
          <w:jc w:val="center"/>
        </w:trPr>
        <w:tc>
          <w:tcPr>
            <w:tcW w:w="393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8A2937B" w14:textId="77777777" w:rsidR="0068084C" w:rsidRPr="002C0EF8" w:rsidRDefault="0068084C" w:rsidP="007D65E1">
            <w:pPr>
              <w:suppressAutoHyphens w:val="0"/>
              <w:ind w:firstLine="0"/>
              <w:jc w:val="center"/>
              <w:rPr>
                <w:b/>
                <w:bCs/>
              </w:rPr>
            </w:pPr>
            <w:r w:rsidRPr="002C0EF8">
              <w:rPr>
                <w:b/>
                <w:bCs/>
              </w:rPr>
              <w:t>Наименование элемента</w:t>
            </w:r>
          </w:p>
        </w:tc>
        <w:tc>
          <w:tcPr>
            <w:tcW w:w="2201" w:type="dxa"/>
            <w:tcBorders>
              <w:top w:val="single" w:sz="4" w:space="0" w:color="auto"/>
              <w:left w:val="nil"/>
              <w:bottom w:val="single" w:sz="4" w:space="0" w:color="auto"/>
              <w:right w:val="single" w:sz="4" w:space="0" w:color="auto"/>
            </w:tcBorders>
            <w:shd w:val="clear" w:color="000000" w:fill="EAEAEA"/>
            <w:vAlign w:val="center"/>
            <w:hideMark/>
          </w:tcPr>
          <w:p w14:paraId="60008E07" w14:textId="77777777" w:rsidR="0068084C" w:rsidRPr="002C0EF8" w:rsidRDefault="0068084C"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055932A" w14:textId="77777777" w:rsidR="0068084C" w:rsidRPr="002C0EF8" w:rsidRDefault="0068084C"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DFB65F5" w14:textId="77777777" w:rsidR="0068084C" w:rsidRPr="002C0EF8" w:rsidRDefault="0068084C"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0834E94" w14:textId="77777777" w:rsidR="0068084C" w:rsidRPr="002C0EF8" w:rsidRDefault="0068084C" w:rsidP="007D65E1">
            <w:pPr>
              <w:suppressAutoHyphens w:val="0"/>
              <w:ind w:firstLine="0"/>
              <w:jc w:val="center"/>
              <w:rPr>
                <w:b/>
                <w:bCs/>
              </w:rPr>
            </w:pPr>
            <w:r w:rsidRPr="002C0EF8">
              <w:rPr>
                <w:b/>
                <w:bCs/>
              </w:rPr>
              <w:t>Признак обязательности элемента</w:t>
            </w:r>
          </w:p>
        </w:tc>
        <w:tc>
          <w:tcPr>
            <w:tcW w:w="5556" w:type="dxa"/>
            <w:tcBorders>
              <w:top w:val="single" w:sz="4" w:space="0" w:color="auto"/>
              <w:left w:val="nil"/>
              <w:bottom w:val="single" w:sz="4" w:space="0" w:color="auto"/>
              <w:right w:val="single" w:sz="4" w:space="0" w:color="auto"/>
            </w:tcBorders>
            <w:shd w:val="clear" w:color="000000" w:fill="EAEAEA"/>
            <w:vAlign w:val="center"/>
            <w:hideMark/>
          </w:tcPr>
          <w:p w14:paraId="786A7727" w14:textId="77777777" w:rsidR="0068084C" w:rsidRPr="002C0EF8" w:rsidRDefault="0068084C" w:rsidP="007D65E1">
            <w:pPr>
              <w:suppressAutoHyphens w:val="0"/>
              <w:ind w:firstLine="0"/>
              <w:jc w:val="center"/>
              <w:rPr>
                <w:b/>
                <w:bCs/>
              </w:rPr>
            </w:pPr>
            <w:r w:rsidRPr="002C0EF8">
              <w:rPr>
                <w:b/>
                <w:bCs/>
              </w:rPr>
              <w:t>Дополнительная информация</w:t>
            </w:r>
          </w:p>
        </w:tc>
      </w:tr>
      <w:tr w:rsidR="0068084C" w:rsidRPr="002C0EF8" w14:paraId="26A04445" w14:textId="77777777" w:rsidTr="00170CEC">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29E3875E" w14:textId="77777777" w:rsidR="0068084C" w:rsidRPr="002C0EF8" w:rsidRDefault="0068084C" w:rsidP="007D65E1">
            <w:pPr>
              <w:suppressAutoHyphens w:val="0"/>
              <w:ind w:firstLine="0"/>
              <w:jc w:val="left"/>
            </w:pPr>
            <w:r w:rsidRPr="002C0EF8">
              <w:t>Фамилия</w:t>
            </w:r>
          </w:p>
        </w:tc>
        <w:tc>
          <w:tcPr>
            <w:tcW w:w="2201" w:type="dxa"/>
            <w:tcBorders>
              <w:top w:val="nil"/>
              <w:left w:val="nil"/>
              <w:bottom w:val="single" w:sz="4" w:space="0" w:color="auto"/>
              <w:right w:val="single" w:sz="4" w:space="0" w:color="auto"/>
            </w:tcBorders>
            <w:shd w:val="clear" w:color="auto" w:fill="auto"/>
            <w:hideMark/>
          </w:tcPr>
          <w:p w14:paraId="18CCDCA5" w14:textId="77777777" w:rsidR="0068084C" w:rsidRPr="002C0EF8" w:rsidRDefault="0068084C" w:rsidP="007D65E1">
            <w:pPr>
              <w:suppressAutoHyphens w:val="0"/>
              <w:ind w:firstLine="0"/>
              <w:jc w:val="center"/>
            </w:pPr>
            <w:r w:rsidRPr="002C0EF8">
              <w:t>Фамилия</w:t>
            </w:r>
          </w:p>
        </w:tc>
        <w:tc>
          <w:tcPr>
            <w:tcW w:w="1208" w:type="dxa"/>
            <w:tcBorders>
              <w:top w:val="nil"/>
              <w:left w:val="nil"/>
              <w:bottom w:val="single" w:sz="4" w:space="0" w:color="auto"/>
              <w:right w:val="single" w:sz="4" w:space="0" w:color="auto"/>
            </w:tcBorders>
            <w:shd w:val="clear" w:color="auto" w:fill="auto"/>
            <w:hideMark/>
          </w:tcPr>
          <w:p w14:paraId="063961F6"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26FE0CC" w14:textId="77777777" w:rsidR="0068084C" w:rsidRPr="002C0EF8" w:rsidRDefault="0068084C" w:rsidP="007D65E1">
            <w:pPr>
              <w:suppressAutoHyphens w:val="0"/>
              <w:ind w:firstLine="0"/>
              <w:jc w:val="center"/>
            </w:pPr>
            <w:r w:rsidRPr="002C0EF8">
              <w:t>T(1-60)</w:t>
            </w:r>
          </w:p>
        </w:tc>
        <w:tc>
          <w:tcPr>
            <w:tcW w:w="1910" w:type="dxa"/>
            <w:tcBorders>
              <w:top w:val="nil"/>
              <w:left w:val="nil"/>
              <w:bottom w:val="single" w:sz="4" w:space="0" w:color="auto"/>
              <w:right w:val="single" w:sz="4" w:space="0" w:color="auto"/>
            </w:tcBorders>
            <w:shd w:val="clear" w:color="auto" w:fill="auto"/>
            <w:hideMark/>
          </w:tcPr>
          <w:p w14:paraId="790FE86B" w14:textId="77777777" w:rsidR="0068084C" w:rsidRPr="002C0EF8" w:rsidRDefault="0068084C" w:rsidP="007D65E1">
            <w:pPr>
              <w:suppressAutoHyphens w:val="0"/>
              <w:ind w:firstLine="0"/>
              <w:jc w:val="center"/>
            </w:pPr>
            <w:r w:rsidRPr="002C0EF8">
              <w:t>О</w:t>
            </w:r>
          </w:p>
        </w:tc>
        <w:tc>
          <w:tcPr>
            <w:tcW w:w="5556" w:type="dxa"/>
            <w:tcBorders>
              <w:top w:val="nil"/>
              <w:left w:val="nil"/>
              <w:bottom w:val="single" w:sz="4" w:space="0" w:color="auto"/>
              <w:right w:val="single" w:sz="4" w:space="0" w:color="auto"/>
            </w:tcBorders>
            <w:shd w:val="clear" w:color="auto" w:fill="auto"/>
            <w:hideMark/>
          </w:tcPr>
          <w:p w14:paraId="725449CD" w14:textId="77777777" w:rsidR="0068084C" w:rsidRPr="002C0EF8" w:rsidRDefault="0068084C" w:rsidP="007D65E1">
            <w:pPr>
              <w:suppressAutoHyphens w:val="0"/>
              <w:ind w:firstLine="0"/>
              <w:jc w:val="left"/>
            </w:pPr>
            <w:r w:rsidRPr="002C0EF8">
              <w:t> </w:t>
            </w:r>
          </w:p>
        </w:tc>
      </w:tr>
      <w:tr w:rsidR="0068084C" w:rsidRPr="002C0EF8" w14:paraId="59577FB9" w14:textId="77777777" w:rsidTr="00170CEC">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6D67DC36" w14:textId="77777777" w:rsidR="0068084C" w:rsidRPr="002C0EF8" w:rsidRDefault="0068084C" w:rsidP="007D65E1">
            <w:pPr>
              <w:suppressAutoHyphens w:val="0"/>
              <w:ind w:firstLine="0"/>
              <w:jc w:val="left"/>
            </w:pPr>
            <w:r w:rsidRPr="002C0EF8">
              <w:t>Имя</w:t>
            </w:r>
          </w:p>
        </w:tc>
        <w:tc>
          <w:tcPr>
            <w:tcW w:w="2201" w:type="dxa"/>
            <w:tcBorders>
              <w:top w:val="nil"/>
              <w:left w:val="nil"/>
              <w:bottom w:val="single" w:sz="4" w:space="0" w:color="auto"/>
              <w:right w:val="single" w:sz="4" w:space="0" w:color="auto"/>
            </w:tcBorders>
            <w:shd w:val="clear" w:color="auto" w:fill="auto"/>
            <w:hideMark/>
          </w:tcPr>
          <w:p w14:paraId="4477F8F4" w14:textId="77777777" w:rsidR="0068084C" w:rsidRPr="002C0EF8" w:rsidRDefault="0068084C" w:rsidP="007D65E1">
            <w:pPr>
              <w:suppressAutoHyphens w:val="0"/>
              <w:ind w:firstLine="0"/>
              <w:jc w:val="center"/>
            </w:pPr>
            <w:r w:rsidRPr="002C0EF8">
              <w:t>Имя</w:t>
            </w:r>
          </w:p>
        </w:tc>
        <w:tc>
          <w:tcPr>
            <w:tcW w:w="1208" w:type="dxa"/>
            <w:tcBorders>
              <w:top w:val="nil"/>
              <w:left w:val="nil"/>
              <w:bottom w:val="single" w:sz="4" w:space="0" w:color="auto"/>
              <w:right w:val="single" w:sz="4" w:space="0" w:color="auto"/>
            </w:tcBorders>
            <w:shd w:val="clear" w:color="auto" w:fill="auto"/>
            <w:hideMark/>
          </w:tcPr>
          <w:p w14:paraId="499693DD"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0B35C5A" w14:textId="77777777" w:rsidR="0068084C" w:rsidRPr="002C0EF8" w:rsidRDefault="0068084C" w:rsidP="007D65E1">
            <w:pPr>
              <w:suppressAutoHyphens w:val="0"/>
              <w:ind w:firstLine="0"/>
              <w:jc w:val="center"/>
            </w:pPr>
            <w:r w:rsidRPr="002C0EF8">
              <w:t>T(1-60)</w:t>
            </w:r>
          </w:p>
        </w:tc>
        <w:tc>
          <w:tcPr>
            <w:tcW w:w="1910" w:type="dxa"/>
            <w:tcBorders>
              <w:top w:val="nil"/>
              <w:left w:val="nil"/>
              <w:bottom w:val="single" w:sz="4" w:space="0" w:color="auto"/>
              <w:right w:val="single" w:sz="4" w:space="0" w:color="auto"/>
            </w:tcBorders>
            <w:shd w:val="clear" w:color="auto" w:fill="auto"/>
            <w:hideMark/>
          </w:tcPr>
          <w:p w14:paraId="6BEAC514" w14:textId="77777777" w:rsidR="0068084C" w:rsidRPr="002C0EF8" w:rsidRDefault="0068084C" w:rsidP="007D65E1">
            <w:pPr>
              <w:suppressAutoHyphens w:val="0"/>
              <w:ind w:firstLine="0"/>
              <w:jc w:val="center"/>
            </w:pPr>
            <w:r w:rsidRPr="002C0EF8">
              <w:t>О</w:t>
            </w:r>
          </w:p>
        </w:tc>
        <w:tc>
          <w:tcPr>
            <w:tcW w:w="5556" w:type="dxa"/>
            <w:tcBorders>
              <w:top w:val="nil"/>
              <w:left w:val="nil"/>
              <w:bottom w:val="single" w:sz="4" w:space="0" w:color="auto"/>
              <w:right w:val="single" w:sz="4" w:space="0" w:color="auto"/>
            </w:tcBorders>
            <w:shd w:val="clear" w:color="auto" w:fill="auto"/>
            <w:hideMark/>
          </w:tcPr>
          <w:p w14:paraId="28978F0C" w14:textId="77777777" w:rsidR="0068084C" w:rsidRPr="002C0EF8" w:rsidRDefault="0068084C" w:rsidP="007D65E1">
            <w:pPr>
              <w:suppressAutoHyphens w:val="0"/>
              <w:ind w:firstLine="0"/>
              <w:jc w:val="left"/>
            </w:pPr>
            <w:r w:rsidRPr="002C0EF8">
              <w:t> </w:t>
            </w:r>
          </w:p>
        </w:tc>
      </w:tr>
      <w:tr w:rsidR="0068084C" w:rsidRPr="002C0EF8" w14:paraId="4A14D1BC" w14:textId="77777777" w:rsidTr="00170CEC">
        <w:trPr>
          <w:trHeight w:val="23"/>
          <w:jc w:val="center"/>
        </w:trPr>
        <w:tc>
          <w:tcPr>
            <w:tcW w:w="3930" w:type="dxa"/>
            <w:tcBorders>
              <w:top w:val="nil"/>
              <w:left w:val="single" w:sz="4" w:space="0" w:color="auto"/>
              <w:bottom w:val="single" w:sz="4" w:space="0" w:color="auto"/>
              <w:right w:val="single" w:sz="4" w:space="0" w:color="auto"/>
            </w:tcBorders>
            <w:shd w:val="clear" w:color="auto" w:fill="auto"/>
            <w:hideMark/>
          </w:tcPr>
          <w:p w14:paraId="0CCBB72C" w14:textId="77777777" w:rsidR="0068084C" w:rsidRPr="002C0EF8" w:rsidRDefault="0068084C" w:rsidP="007D65E1">
            <w:pPr>
              <w:suppressAutoHyphens w:val="0"/>
              <w:ind w:firstLine="0"/>
              <w:jc w:val="left"/>
            </w:pPr>
            <w:r w:rsidRPr="002C0EF8">
              <w:t>Отчество</w:t>
            </w:r>
          </w:p>
        </w:tc>
        <w:tc>
          <w:tcPr>
            <w:tcW w:w="2201" w:type="dxa"/>
            <w:tcBorders>
              <w:top w:val="nil"/>
              <w:left w:val="nil"/>
              <w:bottom w:val="single" w:sz="4" w:space="0" w:color="auto"/>
              <w:right w:val="single" w:sz="4" w:space="0" w:color="auto"/>
            </w:tcBorders>
            <w:shd w:val="clear" w:color="auto" w:fill="auto"/>
            <w:hideMark/>
          </w:tcPr>
          <w:p w14:paraId="7E3EDA16" w14:textId="77777777" w:rsidR="0068084C" w:rsidRPr="002C0EF8" w:rsidRDefault="0068084C" w:rsidP="007D65E1">
            <w:pPr>
              <w:suppressAutoHyphens w:val="0"/>
              <w:ind w:firstLine="0"/>
              <w:jc w:val="center"/>
            </w:pPr>
            <w:r w:rsidRPr="002C0EF8">
              <w:t>Отчество</w:t>
            </w:r>
          </w:p>
        </w:tc>
        <w:tc>
          <w:tcPr>
            <w:tcW w:w="1208" w:type="dxa"/>
            <w:tcBorders>
              <w:top w:val="nil"/>
              <w:left w:val="nil"/>
              <w:bottom w:val="single" w:sz="4" w:space="0" w:color="auto"/>
              <w:right w:val="single" w:sz="4" w:space="0" w:color="auto"/>
            </w:tcBorders>
            <w:shd w:val="clear" w:color="auto" w:fill="auto"/>
            <w:hideMark/>
          </w:tcPr>
          <w:p w14:paraId="4C418CA8" w14:textId="77777777" w:rsidR="0068084C" w:rsidRPr="002C0EF8" w:rsidRDefault="0068084C"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9BDDCE1" w14:textId="77777777" w:rsidR="0068084C" w:rsidRPr="002C0EF8" w:rsidRDefault="0068084C" w:rsidP="007D65E1">
            <w:pPr>
              <w:suppressAutoHyphens w:val="0"/>
              <w:ind w:firstLine="0"/>
              <w:jc w:val="center"/>
            </w:pPr>
            <w:r w:rsidRPr="002C0EF8">
              <w:t>T(1-60)</w:t>
            </w:r>
          </w:p>
        </w:tc>
        <w:tc>
          <w:tcPr>
            <w:tcW w:w="1910" w:type="dxa"/>
            <w:tcBorders>
              <w:top w:val="nil"/>
              <w:left w:val="nil"/>
              <w:bottom w:val="single" w:sz="4" w:space="0" w:color="auto"/>
              <w:right w:val="single" w:sz="4" w:space="0" w:color="auto"/>
            </w:tcBorders>
            <w:shd w:val="clear" w:color="auto" w:fill="auto"/>
            <w:hideMark/>
          </w:tcPr>
          <w:p w14:paraId="53CF6107" w14:textId="77777777" w:rsidR="0068084C" w:rsidRPr="002C0EF8" w:rsidRDefault="0068084C" w:rsidP="007D65E1">
            <w:pPr>
              <w:suppressAutoHyphens w:val="0"/>
              <w:ind w:firstLine="0"/>
              <w:jc w:val="center"/>
            </w:pPr>
            <w:r w:rsidRPr="002C0EF8">
              <w:t>Н</w:t>
            </w:r>
          </w:p>
        </w:tc>
        <w:tc>
          <w:tcPr>
            <w:tcW w:w="5556" w:type="dxa"/>
            <w:tcBorders>
              <w:top w:val="nil"/>
              <w:left w:val="nil"/>
              <w:bottom w:val="single" w:sz="4" w:space="0" w:color="auto"/>
              <w:right w:val="single" w:sz="4" w:space="0" w:color="auto"/>
            </w:tcBorders>
            <w:shd w:val="clear" w:color="auto" w:fill="auto"/>
            <w:hideMark/>
          </w:tcPr>
          <w:p w14:paraId="55CA39B6" w14:textId="77777777" w:rsidR="0068084C" w:rsidRPr="002C0EF8" w:rsidRDefault="0068084C" w:rsidP="007D65E1">
            <w:pPr>
              <w:suppressAutoHyphens w:val="0"/>
              <w:ind w:firstLine="0"/>
              <w:jc w:val="left"/>
            </w:pPr>
            <w:r w:rsidRPr="002C0EF8">
              <w:t> </w:t>
            </w:r>
          </w:p>
        </w:tc>
      </w:tr>
    </w:tbl>
    <w:p w14:paraId="1BBEF23D" w14:textId="77777777" w:rsidR="0068084C" w:rsidRPr="002C0EF8" w:rsidRDefault="0068084C" w:rsidP="0068084C">
      <w:pPr>
        <w:suppressAutoHyphens w:val="0"/>
        <w:spacing w:before="360"/>
        <w:ind w:firstLine="0"/>
        <w:jc w:val="right"/>
        <w:rPr>
          <w:lang w:val="en-US"/>
        </w:rPr>
        <w:sectPr w:rsidR="0068084C" w:rsidRPr="002C0EF8" w:rsidSect="000559CA">
          <w:headerReference w:type="default" r:id="rId14"/>
          <w:footnotePr>
            <w:numRestart w:val="eachPage"/>
          </w:footnotePr>
          <w:pgSz w:w="16838" w:h="11906" w:orient="landscape"/>
          <w:pgMar w:top="851" w:right="964" w:bottom="426" w:left="851" w:header="284" w:footer="454" w:gutter="0"/>
          <w:cols w:space="720"/>
          <w:formProt w:val="0"/>
          <w:docGrid w:linePitch="360"/>
        </w:sectPr>
      </w:pPr>
    </w:p>
    <w:p w14:paraId="2D7C6629" w14:textId="77777777" w:rsidR="00A049B2" w:rsidRPr="002C0EF8" w:rsidRDefault="00A049B2" w:rsidP="0010329A">
      <w:pPr>
        <w:jc w:val="right"/>
      </w:pPr>
    </w:p>
    <w:p w14:paraId="3F6ECCA1" w14:textId="77777777" w:rsidR="0068084C" w:rsidRPr="002C0EF8" w:rsidRDefault="0068084C" w:rsidP="0068084C">
      <w:pPr>
        <w:pStyle w:val="12"/>
        <w:outlineLvl w:val="0"/>
      </w:pPr>
      <w:r w:rsidRPr="002C0EF8">
        <w:t>III. ОПИСАНИЕ ФАЙЛА обмена информации перевозчика</w:t>
      </w:r>
    </w:p>
    <w:p w14:paraId="18AD174E" w14:textId="77777777" w:rsidR="0068084C" w:rsidRPr="002C0EF8" w:rsidRDefault="0068084C" w:rsidP="0068084C">
      <w:pPr>
        <w:ind w:firstLine="567"/>
        <w:rPr>
          <w:rFonts w:eastAsia="SimSun"/>
          <w:sz w:val="28"/>
          <w:szCs w:val="28"/>
        </w:rPr>
      </w:pPr>
      <w:r w:rsidRPr="002C0EF8">
        <w:rPr>
          <w:sz w:val="28"/>
          <w:szCs w:val="28"/>
        </w:rPr>
        <w:t xml:space="preserve">6. </w:t>
      </w:r>
      <w:r w:rsidRPr="002C0EF8">
        <w:rPr>
          <w:b/>
          <w:sz w:val="28"/>
          <w:szCs w:val="28"/>
        </w:rPr>
        <w:t xml:space="preserve">Имя файла обмена </w:t>
      </w:r>
      <w:r w:rsidRPr="002C0EF8">
        <w:rPr>
          <w:rFonts w:eastAsia="SimSun"/>
          <w:sz w:val="28"/>
          <w:szCs w:val="28"/>
        </w:rPr>
        <w:t xml:space="preserve">должно иметь следующий вид: </w:t>
      </w:r>
    </w:p>
    <w:p w14:paraId="4363C482" w14:textId="77777777" w:rsidR="0068084C" w:rsidRPr="002C0EF8" w:rsidRDefault="0068084C" w:rsidP="0068084C">
      <w:pPr>
        <w:ind w:firstLine="567"/>
        <w:rPr>
          <w:sz w:val="28"/>
          <w:szCs w:val="28"/>
          <w:lang w:val="en-US"/>
        </w:rPr>
      </w:pPr>
      <w:r w:rsidRPr="002C0EF8">
        <w:rPr>
          <w:b/>
          <w:i/>
          <w:sz w:val="28"/>
          <w:szCs w:val="28"/>
          <w:lang w:val="en-US"/>
        </w:rPr>
        <w:t>R_</w:t>
      </w:r>
      <w:r w:rsidRPr="002C0EF8">
        <w:rPr>
          <w:b/>
          <w:i/>
          <w:sz w:val="28"/>
          <w:szCs w:val="28"/>
        </w:rPr>
        <w:t>Т</w:t>
      </w:r>
      <w:r w:rsidRPr="002C0EF8">
        <w:rPr>
          <w:b/>
          <w:i/>
          <w:sz w:val="28"/>
          <w:szCs w:val="28"/>
          <w:lang w:val="en-US"/>
        </w:rPr>
        <w:t>_A_E_</w:t>
      </w:r>
      <w:r w:rsidRPr="002C0EF8">
        <w:rPr>
          <w:b/>
          <w:i/>
          <w:sz w:val="28"/>
          <w:szCs w:val="28"/>
        </w:rPr>
        <w:t>О</w:t>
      </w:r>
      <w:r w:rsidRPr="002C0EF8">
        <w:rPr>
          <w:b/>
          <w:i/>
          <w:sz w:val="28"/>
          <w:szCs w:val="28"/>
          <w:lang w:val="en-US"/>
        </w:rPr>
        <w:t>_W_GGGGMMDD_N</w:t>
      </w:r>
      <w:r w:rsidRPr="002C0EF8">
        <w:rPr>
          <w:sz w:val="28"/>
          <w:szCs w:val="28"/>
          <w:lang w:val="en-US"/>
        </w:rPr>
        <w:t xml:space="preserve">, </w:t>
      </w:r>
      <w:r w:rsidRPr="002C0EF8">
        <w:rPr>
          <w:sz w:val="28"/>
          <w:szCs w:val="28"/>
        </w:rPr>
        <w:t>где</w:t>
      </w:r>
      <w:r w:rsidRPr="002C0EF8">
        <w:rPr>
          <w:sz w:val="28"/>
          <w:szCs w:val="28"/>
          <w:lang w:val="en-US"/>
        </w:rPr>
        <w:t>:</w:t>
      </w:r>
    </w:p>
    <w:p w14:paraId="65767967" w14:textId="77777777" w:rsidR="0068084C" w:rsidRPr="002C0EF8" w:rsidRDefault="0068084C" w:rsidP="0068084C">
      <w:pPr>
        <w:ind w:firstLine="567"/>
        <w:rPr>
          <w:rFonts w:eastAsia="SimSun"/>
          <w:sz w:val="28"/>
          <w:szCs w:val="28"/>
        </w:rPr>
      </w:pPr>
      <w:r w:rsidRPr="002C0EF8">
        <w:rPr>
          <w:b/>
          <w:i/>
          <w:sz w:val="28"/>
          <w:szCs w:val="28"/>
        </w:rPr>
        <w:t>R_Т</w:t>
      </w:r>
      <w:r w:rsidRPr="002C0EF8">
        <w:rPr>
          <w:sz w:val="28"/>
          <w:szCs w:val="28"/>
        </w:rPr>
        <w:t xml:space="preserve"> – </w:t>
      </w:r>
      <w:r w:rsidRPr="002C0EF8">
        <w:rPr>
          <w:rFonts w:eastAsia="SimSun"/>
          <w:sz w:val="28"/>
          <w:szCs w:val="28"/>
        </w:rPr>
        <w:t>префикс, принимающий значение ON_</w:t>
      </w:r>
      <w:r w:rsidRPr="002C0EF8">
        <w:rPr>
          <w:rFonts w:eastAsia="SimSun"/>
          <w:sz w:val="28"/>
          <w:szCs w:val="28"/>
          <w:lang w:val="en-US"/>
        </w:rPr>
        <w:t>ETDPRV</w:t>
      </w:r>
      <w:r w:rsidRPr="002C0EF8">
        <w:rPr>
          <w:rFonts w:eastAsia="SimSun"/>
          <w:sz w:val="28"/>
          <w:szCs w:val="28"/>
        </w:rPr>
        <w:t>;</w:t>
      </w:r>
    </w:p>
    <w:p w14:paraId="0D1C5DE1" w14:textId="55281C9C" w:rsidR="0068084C" w:rsidRPr="002C0EF8" w:rsidRDefault="0068084C" w:rsidP="0068084C">
      <w:pPr>
        <w:pStyle w:val="a1"/>
        <w:numPr>
          <w:ilvl w:val="0"/>
          <w:numId w:val="0"/>
        </w:numPr>
        <w:spacing w:line="240" w:lineRule="auto"/>
        <w:ind w:firstLine="567"/>
        <w:jc w:val="both"/>
        <w:rPr>
          <w:rFonts w:cs="Times New Roman"/>
          <w:sz w:val="28"/>
          <w:szCs w:val="28"/>
          <w:lang w:val="ru-RU" w:eastAsia="ru-RU"/>
        </w:rPr>
      </w:pPr>
      <w:r w:rsidRPr="002C0EF8">
        <w:rPr>
          <w:rFonts w:cs="Times New Roman"/>
          <w:b/>
          <w:i/>
          <w:sz w:val="28"/>
          <w:szCs w:val="28"/>
          <w:lang w:eastAsia="ru-RU"/>
        </w:rPr>
        <w:t>A</w:t>
      </w:r>
      <w:r w:rsidRPr="002C0EF8">
        <w:rPr>
          <w:rFonts w:cs="Times New Roman"/>
          <w:sz w:val="28"/>
          <w:szCs w:val="28"/>
          <w:lang w:val="ru-RU" w:eastAsia="ru-RU"/>
        </w:rPr>
        <w:t xml:space="preserve"> – уникальный идентификатор получателя файла обмена электронного единого транспортного документа </w:t>
      </w:r>
      <w:r w:rsidRPr="002C0EF8">
        <w:rPr>
          <w:sz w:val="28"/>
          <w:szCs w:val="28"/>
          <w:lang w:val="ru-RU"/>
        </w:rPr>
        <w:t>перевозки груза</w:t>
      </w:r>
      <w:r w:rsidRPr="002C0EF8">
        <w:rPr>
          <w:rFonts w:cs="Times New Roman"/>
          <w:sz w:val="28"/>
          <w:szCs w:val="28"/>
          <w:lang w:val="ru-RU" w:eastAsia="ru-RU"/>
        </w:rPr>
        <w:t>, информация перевозчика. Значение элемента представляется в виде «УИОЭДОУИПол», где:</w:t>
      </w:r>
    </w:p>
    <w:p w14:paraId="144A4513" w14:textId="77777777" w:rsidR="0068084C" w:rsidRPr="002C0EF8" w:rsidRDefault="0068084C" w:rsidP="0068084C">
      <w:pPr>
        <w:pStyle w:val="a1"/>
        <w:numPr>
          <w:ilvl w:val="0"/>
          <w:numId w:val="0"/>
        </w:numPr>
        <w:spacing w:line="240" w:lineRule="auto"/>
        <w:ind w:firstLine="567"/>
        <w:jc w:val="both"/>
        <w:rPr>
          <w:rFonts w:cs="Times New Roman"/>
          <w:sz w:val="28"/>
          <w:szCs w:val="28"/>
          <w:lang w:val="ru-RU" w:eastAsia="ru-RU"/>
        </w:rPr>
      </w:pPr>
      <w:r w:rsidRPr="002C0EF8">
        <w:rPr>
          <w:rFonts w:cs="Times New Roman"/>
          <w:sz w:val="28"/>
          <w:szCs w:val="28"/>
          <w:lang w:val="ru-RU" w:eastAsia="ru-RU"/>
        </w:rPr>
        <w:t>«УИОЭДО» – уникальный идентификатор оператора электронного документооборота (оператор ЭДО) – символьный трехзначный код (префикс), присваивается Федеральной налоговой службой. В значении уникального идентификатора допускаются символы латинского алфавита «</w:t>
      </w:r>
      <w:r w:rsidRPr="002C0EF8">
        <w:rPr>
          <w:rFonts w:cs="Times New Roman"/>
          <w:sz w:val="28"/>
          <w:szCs w:val="28"/>
          <w:lang w:eastAsia="ru-RU"/>
        </w:rPr>
        <w:t>A</w:t>
      </w:r>
      <w:r w:rsidRPr="002C0EF8">
        <w:rPr>
          <w:rFonts w:cs="Times New Roman"/>
          <w:sz w:val="28"/>
          <w:szCs w:val="28"/>
          <w:lang w:val="ru-RU" w:eastAsia="ru-RU"/>
        </w:rPr>
        <w:t xml:space="preserve"> – </w:t>
      </w:r>
      <w:r w:rsidRPr="002C0EF8">
        <w:rPr>
          <w:rFonts w:cs="Times New Roman"/>
          <w:sz w:val="28"/>
          <w:szCs w:val="28"/>
          <w:lang w:eastAsia="ru-RU"/>
        </w:rPr>
        <w:t>Z</w:t>
      </w:r>
      <w:r w:rsidRPr="002C0EF8">
        <w:rPr>
          <w:rFonts w:cs="Times New Roman"/>
          <w:sz w:val="28"/>
          <w:szCs w:val="28"/>
          <w:lang w:val="ru-RU" w:eastAsia="ru-RU"/>
        </w:rPr>
        <w:t>», «</w:t>
      </w:r>
      <w:r w:rsidRPr="002C0EF8">
        <w:rPr>
          <w:rFonts w:cs="Times New Roman"/>
          <w:sz w:val="28"/>
          <w:szCs w:val="28"/>
          <w:lang w:eastAsia="ru-RU"/>
        </w:rPr>
        <w:t>a</w:t>
      </w:r>
      <w:r w:rsidRPr="002C0EF8">
        <w:rPr>
          <w:rFonts w:cs="Times New Roman"/>
          <w:sz w:val="28"/>
          <w:szCs w:val="28"/>
          <w:lang w:val="ru-RU" w:eastAsia="ru-RU"/>
        </w:rPr>
        <w:t xml:space="preserve"> – </w:t>
      </w:r>
      <w:r w:rsidRPr="002C0EF8">
        <w:rPr>
          <w:rFonts w:cs="Times New Roman"/>
          <w:sz w:val="28"/>
          <w:szCs w:val="28"/>
          <w:lang w:eastAsia="ru-RU"/>
        </w:rPr>
        <w:t>z</w:t>
      </w:r>
      <w:r w:rsidRPr="002C0EF8">
        <w:rPr>
          <w:rFonts w:cs="Times New Roman"/>
          <w:sz w:val="28"/>
          <w:szCs w:val="28"/>
          <w:lang w:val="ru-RU" w:eastAsia="ru-RU"/>
        </w:rPr>
        <w:t>», цифры «0 – 9», знаки «@», «.», «-». Значение уникального идентификатора регистронезависимо;</w:t>
      </w:r>
    </w:p>
    <w:p w14:paraId="0048B68F" w14:textId="77777777" w:rsidR="0068084C" w:rsidRPr="002C0EF8" w:rsidRDefault="0068084C" w:rsidP="0068084C">
      <w:pPr>
        <w:pStyle w:val="a1"/>
        <w:numPr>
          <w:ilvl w:val="0"/>
          <w:numId w:val="0"/>
        </w:numPr>
        <w:spacing w:line="240" w:lineRule="auto"/>
        <w:ind w:firstLine="567"/>
        <w:jc w:val="both"/>
        <w:rPr>
          <w:rFonts w:cs="Times New Roman"/>
          <w:sz w:val="28"/>
          <w:szCs w:val="28"/>
          <w:lang w:val="ru-RU" w:eastAsia="ru-RU"/>
        </w:rPr>
      </w:pPr>
      <w:r w:rsidRPr="002C0EF8">
        <w:rPr>
          <w:rFonts w:cs="Times New Roman"/>
          <w:sz w:val="28"/>
          <w:szCs w:val="28"/>
          <w:lang w:val="ru-RU" w:eastAsia="ru-RU"/>
        </w:rPr>
        <w:t>«УИПол» – уникальный идентификатор получателя файла обмена (грузоотправителя). При направлении файла обмена через оператора ЭДО «УИПол» принимает значение уникального идентификатора участника, присваиваемого оператором ЭДО, длина уникального идентификатора получателя не более 43 символов;</w:t>
      </w:r>
    </w:p>
    <w:p w14:paraId="00903876" w14:textId="7EDE5D37" w:rsidR="0068084C" w:rsidRPr="002C0EF8" w:rsidRDefault="0068084C" w:rsidP="0068084C">
      <w:pPr>
        <w:pStyle w:val="a1"/>
        <w:numPr>
          <w:ilvl w:val="0"/>
          <w:numId w:val="0"/>
        </w:numPr>
        <w:spacing w:line="240" w:lineRule="auto"/>
        <w:ind w:firstLine="567"/>
        <w:jc w:val="both"/>
        <w:rPr>
          <w:rFonts w:cs="Times New Roman"/>
          <w:sz w:val="28"/>
          <w:szCs w:val="28"/>
          <w:lang w:val="ru-RU" w:eastAsia="ru-RU"/>
        </w:rPr>
      </w:pPr>
      <w:r w:rsidRPr="002C0EF8">
        <w:rPr>
          <w:rFonts w:cs="Times New Roman"/>
          <w:b/>
          <w:i/>
          <w:sz w:val="28"/>
          <w:szCs w:val="28"/>
          <w:lang w:eastAsia="ru-RU"/>
        </w:rPr>
        <w:t>E</w:t>
      </w:r>
      <w:r w:rsidRPr="002C0EF8">
        <w:rPr>
          <w:rFonts w:cs="Times New Roman"/>
          <w:sz w:val="28"/>
          <w:szCs w:val="28"/>
          <w:lang w:val="ru-RU" w:eastAsia="ru-RU"/>
        </w:rPr>
        <w:t xml:space="preserve"> – уникальный идентификатор получателя файла обмена электронного единого транспортного документа </w:t>
      </w:r>
      <w:r w:rsidRPr="002C0EF8">
        <w:rPr>
          <w:sz w:val="28"/>
          <w:szCs w:val="28"/>
          <w:lang w:val="ru-RU"/>
        </w:rPr>
        <w:t>перевозки груза</w:t>
      </w:r>
      <w:r w:rsidRPr="002C0EF8">
        <w:rPr>
          <w:rFonts w:cs="Times New Roman"/>
          <w:sz w:val="28"/>
          <w:szCs w:val="28"/>
          <w:lang w:val="ru-RU" w:eastAsia="ru-RU"/>
        </w:rPr>
        <w:t>, информация перевозчика. Значение элемента представляется в виде «УИОЭДОУИПол», где:</w:t>
      </w:r>
    </w:p>
    <w:p w14:paraId="37D2B64D" w14:textId="77777777" w:rsidR="0068084C" w:rsidRPr="002C0EF8" w:rsidRDefault="0068084C" w:rsidP="0068084C">
      <w:pPr>
        <w:pStyle w:val="a1"/>
        <w:numPr>
          <w:ilvl w:val="0"/>
          <w:numId w:val="0"/>
        </w:numPr>
        <w:spacing w:line="240" w:lineRule="auto"/>
        <w:ind w:firstLine="567"/>
        <w:jc w:val="both"/>
        <w:rPr>
          <w:rFonts w:cs="Times New Roman"/>
          <w:sz w:val="28"/>
          <w:szCs w:val="28"/>
          <w:lang w:val="ru-RU" w:eastAsia="ru-RU"/>
        </w:rPr>
      </w:pPr>
      <w:r w:rsidRPr="002C0EF8">
        <w:rPr>
          <w:rFonts w:cs="Times New Roman"/>
          <w:sz w:val="28"/>
          <w:szCs w:val="28"/>
          <w:lang w:val="ru-RU" w:eastAsia="ru-RU"/>
        </w:rPr>
        <w:t>«УИОЭДО» – уникальный идентификатор оператора электронного документооборота (оператор ЭДО) – символьный трехзначный код (префикс), присваивается Федеральной налоговой службой. В значении уникального идентификатора допускаются символы латинского алфавита «</w:t>
      </w:r>
      <w:r w:rsidRPr="002C0EF8">
        <w:rPr>
          <w:rFonts w:cs="Times New Roman"/>
          <w:sz w:val="28"/>
          <w:szCs w:val="28"/>
          <w:lang w:eastAsia="ru-RU"/>
        </w:rPr>
        <w:t>A</w:t>
      </w:r>
      <w:r w:rsidRPr="002C0EF8">
        <w:rPr>
          <w:rFonts w:cs="Times New Roman"/>
          <w:sz w:val="28"/>
          <w:szCs w:val="28"/>
          <w:lang w:val="ru-RU" w:eastAsia="ru-RU"/>
        </w:rPr>
        <w:t xml:space="preserve"> – </w:t>
      </w:r>
      <w:r w:rsidRPr="002C0EF8">
        <w:rPr>
          <w:rFonts w:cs="Times New Roman"/>
          <w:sz w:val="28"/>
          <w:szCs w:val="28"/>
          <w:lang w:eastAsia="ru-RU"/>
        </w:rPr>
        <w:t>Z</w:t>
      </w:r>
      <w:r w:rsidRPr="002C0EF8">
        <w:rPr>
          <w:rFonts w:cs="Times New Roman"/>
          <w:sz w:val="28"/>
          <w:szCs w:val="28"/>
          <w:lang w:val="ru-RU" w:eastAsia="ru-RU"/>
        </w:rPr>
        <w:t>», «</w:t>
      </w:r>
      <w:r w:rsidRPr="002C0EF8">
        <w:rPr>
          <w:rFonts w:cs="Times New Roman"/>
          <w:sz w:val="28"/>
          <w:szCs w:val="28"/>
          <w:lang w:eastAsia="ru-RU"/>
        </w:rPr>
        <w:t>a</w:t>
      </w:r>
      <w:r w:rsidRPr="002C0EF8">
        <w:rPr>
          <w:rFonts w:cs="Times New Roman"/>
          <w:sz w:val="28"/>
          <w:szCs w:val="28"/>
          <w:lang w:val="ru-RU" w:eastAsia="ru-RU"/>
        </w:rPr>
        <w:t xml:space="preserve"> – </w:t>
      </w:r>
      <w:r w:rsidRPr="002C0EF8">
        <w:rPr>
          <w:rFonts w:cs="Times New Roman"/>
          <w:sz w:val="28"/>
          <w:szCs w:val="28"/>
          <w:lang w:eastAsia="ru-RU"/>
        </w:rPr>
        <w:t>z</w:t>
      </w:r>
      <w:r w:rsidRPr="002C0EF8">
        <w:rPr>
          <w:rFonts w:cs="Times New Roman"/>
          <w:sz w:val="28"/>
          <w:szCs w:val="28"/>
          <w:lang w:val="ru-RU" w:eastAsia="ru-RU"/>
        </w:rPr>
        <w:t>», цифры «0 – 9», знаки «@», «.», «-». Значение уникального идентификатора регистронезависимо;</w:t>
      </w:r>
    </w:p>
    <w:p w14:paraId="29A86900" w14:textId="77777777" w:rsidR="0068084C" w:rsidRPr="002C0EF8" w:rsidRDefault="0068084C" w:rsidP="0068084C">
      <w:pPr>
        <w:pStyle w:val="a1"/>
        <w:numPr>
          <w:ilvl w:val="0"/>
          <w:numId w:val="0"/>
        </w:numPr>
        <w:spacing w:line="240" w:lineRule="auto"/>
        <w:ind w:firstLine="567"/>
        <w:jc w:val="both"/>
        <w:rPr>
          <w:rFonts w:cs="Times New Roman"/>
          <w:sz w:val="28"/>
          <w:szCs w:val="28"/>
          <w:lang w:val="ru-RU" w:eastAsia="ru-RU"/>
        </w:rPr>
      </w:pPr>
      <w:r w:rsidRPr="002C0EF8">
        <w:rPr>
          <w:rFonts w:cs="Times New Roman"/>
          <w:sz w:val="28"/>
          <w:szCs w:val="28"/>
          <w:lang w:val="ru-RU" w:eastAsia="ru-RU"/>
        </w:rPr>
        <w:t>«УИПол» – уникальный идентификатор получателя файла обмена (грузополучателя). При направлении файла обмена через оператора ЭДО «УИПол» принимает значение уникального идентификатора участника, присваиваемого оператором ЭДО, длина уникального идентификатора получателя не более 43 символов;</w:t>
      </w:r>
    </w:p>
    <w:p w14:paraId="3CD0E690" w14:textId="33AB114D" w:rsidR="0068084C" w:rsidRPr="002C0EF8" w:rsidRDefault="0068084C" w:rsidP="0068084C">
      <w:pPr>
        <w:pStyle w:val="a1"/>
        <w:numPr>
          <w:ilvl w:val="0"/>
          <w:numId w:val="0"/>
        </w:numPr>
        <w:spacing w:line="240" w:lineRule="auto"/>
        <w:ind w:firstLine="567"/>
        <w:jc w:val="both"/>
        <w:rPr>
          <w:rFonts w:cs="Times New Roman"/>
          <w:sz w:val="28"/>
          <w:szCs w:val="28"/>
          <w:lang w:val="ru-RU" w:eastAsia="ru-RU"/>
        </w:rPr>
      </w:pPr>
      <w:r w:rsidRPr="002C0EF8">
        <w:rPr>
          <w:rFonts w:cs="Times New Roman"/>
          <w:b/>
          <w:i/>
          <w:sz w:val="28"/>
          <w:szCs w:val="28"/>
          <w:lang w:eastAsia="ru-RU"/>
        </w:rPr>
        <w:t>O</w:t>
      </w:r>
      <w:r w:rsidRPr="002C0EF8">
        <w:rPr>
          <w:rFonts w:cs="Times New Roman"/>
          <w:b/>
          <w:i/>
          <w:sz w:val="28"/>
          <w:szCs w:val="28"/>
          <w:lang w:val="ru-RU" w:eastAsia="ru-RU"/>
        </w:rPr>
        <w:t xml:space="preserve"> </w:t>
      </w:r>
      <w:r w:rsidRPr="002C0EF8">
        <w:rPr>
          <w:rFonts w:cs="Times New Roman"/>
          <w:sz w:val="28"/>
          <w:szCs w:val="28"/>
          <w:lang w:val="ru-RU" w:eastAsia="ru-RU"/>
        </w:rPr>
        <w:t xml:space="preserve">– уникальный идентификатор отправителя файла обмена электронного единого транспортного документа </w:t>
      </w:r>
      <w:r w:rsidRPr="002C0EF8">
        <w:rPr>
          <w:sz w:val="28"/>
          <w:szCs w:val="28"/>
          <w:lang w:val="ru-RU"/>
        </w:rPr>
        <w:t>перевозки груза</w:t>
      </w:r>
      <w:r w:rsidRPr="002C0EF8">
        <w:rPr>
          <w:rFonts w:cs="Times New Roman"/>
          <w:sz w:val="28"/>
          <w:szCs w:val="28"/>
          <w:lang w:val="ru-RU" w:eastAsia="ru-RU"/>
        </w:rPr>
        <w:t>, информация перевозчика. Значение элемента представляется в виде «УИОЭДОУИОтпр», где:</w:t>
      </w:r>
    </w:p>
    <w:p w14:paraId="3529F9AE" w14:textId="77777777" w:rsidR="0068084C" w:rsidRPr="002C0EF8" w:rsidRDefault="0068084C" w:rsidP="0068084C">
      <w:pPr>
        <w:pStyle w:val="a1"/>
        <w:numPr>
          <w:ilvl w:val="0"/>
          <w:numId w:val="0"/>
        </w:numPr>
        <w:spacing w:line="240" w:lineRule="auto"/>
        <w:ind w:firstLine="567"/>
        <w:jc w:val="both"/>
        <w:rPr>
          <w:rFonts w:cs="Times New Roman"/>
          <w:sz w:val="28"/>
          <w:szCs w:val="28"/>
          <w:lang w:val="ru-RU" w:eastAsia="ru-RU"/>
        </w:rPr>
      </w:pPr>
      <w:r w:rsidRPr="002C0EF8">
        <w:rPr>
          <w:rFonts w:cs="Times New Roman"/>
          <w:sz w:val="28"/>
          <w:szCs w:val="28"/>
          <w:lang w:val="ru-RU" w:eastAsia="ru-RU"/>
        </w:rPr>
        <w:t>«УИОЭДО» – уникальный идентификатор оператора ЭДО – символьный трехзначный код (префикс), присваивается Федеральной налоговой службой. В значении уникального идентификатора допускаются символы латинского алфавита «</w:t>
      </w:r>
      <w:r w:rsidRPr="002C0EF8">
        <w:rPr>
          <w:rFonts w:cs="Times New Roman"/>
          <w:sz w:val="28"/>
          <w:szCs w:val="28"/>
          <w:lang w:eastAsia="ru-RU"/>
        </w:rPr>
        <w:t>A</w:t>
      </w:r>
      <w:r w:rsidRPr="002C0EF8">
        <w:rPr>
          <w:rFonts w:cs="Times New Roman"/>
          <w:sz w:val="28"/>
          <w:szCs w:val="28"/>
          <w:lang w:val="ru-RU" w:eastAsia="ru-RU"/>
        </w:rPr>
        <w:t xml:space="preserve"> – </w:t>
      </w:r>
      <w:r w:rsidRPr="002C0EF8">
        <w:rPr>
          <w:rFonts w:cs="Times New Roman"/>
          <w:sz w:val="28"/>
          <w:szCs w:val="28"/>
          <w:lang w:eastAsia="ru-RU"/>
        </w:rPr>
        <w:t>Z</w:t>
      </w:r>
      <w:r w:rsidRPr="002C0EF8">
        <w:rPr>
          <w:rFonts w:cs="Times New Roman"/>
          <w:sz w:val="28"/>
          <w:szCs w:val="28"/>
          <w:lang w:val="ru-RU" w:eastAsia="ru-RU"/>
        </w:rPr>
        <w:t>», «</w:t>
      </w:r>
      <w:r w:rsidRPr="002C0EF8">
        <w:rPr>
          <w:rFonts w:cs="Times New Roman"/>
          <w:sz w:val="28"/>
          <w:szCs w:val="28"/>
          <w:lang w:eastAsia="ru-RU"/>
        </w:rPr>
        <w:t>a</w:t>
      </w:r>
      <w:r w:rsidRPr="002C0EF8">
        <w:rPr>
          <w:rFonts w:cs="Times New Roman"/>
          <w:sz w:val="28"/>
          <w:szCs w:val="28"/>
          <w:lang w:val="ru-RU" w:eastAsia="ru-RU"/>
        </w:rPr>
        <w:t xml:space="preserve"> – </w:t>
      </w:r>
      <w:r w:rsidRPr="002C0EF8">
        <w:rPr>
          <w:rFonts w:cs="Times New Roman"/>
          <w:sz w:val="28"/>
          <w:szCs w:val="28"/>
          <w:lang w:eastAsia="ru-RU"/>
        </w:rPr>
        <w:t>z</w:t>
      </w:r>
      <w:r w:rsidRPr="002C0EF8">
        <w:rPr>
          <w:rFonts w:cs="Times New Roman"/>
          <w:sz w:val="28"/>
          <w:szCs w:val="28"/>
          <w:lang w:val="ru-RU" w:eastAsia="ru-RU"/>
        </w:rPr>
        <w:t>», цифры «0 – 9», знаки «@», «.», «-». Значение уникального идентификатора регистронезависимо;</w:t>
      </w:r>
    </w:p>
    <w:p w14:paraId="265C5A1C" w14:textId="77777777" w:rsidR="0068084C" w:rsidRPr="002C0EF8" w:rsidRDefault="0068084C" w:rsidP="0068084C">
      <w:pPr>
        <w:pStyle w:val="a1"/>
        <w:numPr>
          <w:ilvl w:val="0"/>
          <w:numId w:val="0"/>
        </w:numPr>
        <w:spacing w:line="240" w:lineRule="auto"/>
        <w:ind w:firstLine="567"/>
        <w:jc w:val="both"/>
        <w:rPr>
          <w:rFonts w:cs="Times New Roman"/>
          <w:sz w:val="28"/>
          <w:szCs w:val="28"/>
          <w:lang w:val="ru-RU" w:eastAsia="ru-RU"/>
        </w:rPr>
      </w:pPr>
      <w:r w:rsidRPr="002C0EF8">
        <w:rPr>
          <w:rFonts w:cs="Times New Roman"/>
          <w:sz w:val="28"/>
          <w:szCs w:val="28"/>
          <w:lang w:val="ru-RU" w:eastAsia="ru-RU"/>
        </w:rPr>
        <w:t>«УИОтпр» – уникальный идентификатор отправителя файла обмена (перевозчика). При направлении файла обмена через оператора ЭДО «УИОтпр» принимает значение уникального идентификатора участника, присваиваемого оператором ЭДО, длина уникального идентификатора отправителя не более 43 символов;</w:t>
      </w:r>
    </w:p>
    <w:p w14:paraId="3FF9AC1A" w14:textId="4CB635A2" w:rsidR="0068084C" w:rsidRPr="002C0EF8" w:rsidRDefault="0068084C" w:rsidP="0068084C">
      <w:pPr>
        <w:pStyle w:val="a1"/>
        <w:numPr>
          <w:ilvl w:val="0"/>
          <w:numId w:val="0"/>
        </w:numPr>
        <w:spacing w:line="240" w:lineRule="auto"/>
        <w:ind w:firstLine="567"/>
        <w:jc w:val="both"/>
        <w:rPr>
          <w:rFonts w:cs="Times New Roman"/>
          <w:sz w:val="28"/>
          <w:szCs w:val="28"/>
          <w:lang w:val="ru-RU" w:eastAsia="ru-RU"/>
        </w:rPr>
      </w:pPr>
      <w:r w:rsidRPr="002C0EF8">
        <w:rPr>
          <w:rFonts w:eastAsia="SimSun" w:cs="Times New Roman"/>
          <w:b/>
          <w:i/>
          <w:sz w:val="28"/>
          <w:szCs w:val="28"/>
          <w:lang w:eastAsia="ru-RU"/>
        </w:rPr>
        <w:t>W</w:t>
      </w:r>
      <w:r w:rsidRPr="002C0EF8">
        <w:rPr>
          <w:rFonts w:eastAsia="SimSun" w:cs="Times New Roman"/>
          <w:sz w:val="28"/>
          <w:szCs w:val="28"/>
          <w:lang w:val="ru-RU" w:eastAsia="ru-RU"/>
        </w:rPr>
        <w:t xml:space="preserve"> </w:t>
      </w:r>
      <w:r w:rsidRPr="002C0EF8">
        <w:rPr>
          <w:rFonts w:cs="Times New Roman"/>
          <w:lang w:val="ru-RU"/>
        </w:rPr>
        <w:t xml:space="preserve">– </w:t>
      </w:r>
      <w:r w:rsidRPr="002C0EF8">
        <w:rPr>
          <w:rFonts w:eastAsia="SimSun" w:cs="Times New Roman"/>
          <w:sz w:val="28"/>
          <w:szCs w:val="28"/>
          <w:lang w:val="ru-RU" w:eastAsia="ru-RU"/>
        </w:rPr>
        <w:t xml:space="preserve">признак наличия идентификаторов дополнительных получателей файла обмена информации перевозчика. Может принимать следующие значения: </w:t>
      </w:r>
      <w:r w:rsidR="008B4653" w:rsidRPr="002C0EF8">
        <w:rPr>
          <w:rFonts w:eastAsia="SimSun" w:cs="Times New Roman"/>
          <w:sz w:val="28"/>
          <w:szCs w:val="28"/>
          <w:lang w:val="ru-RU" w:eastAsia="ru-RU"/>
        </w:rPr>
        <w:br/>
      </w:r>
      <w:r w:rsidRPr="002C0EF8">
        <w:rPr>
          <w:rFonts w:eastAsia="SimSun" w:cs="Times New Roman"/>
          <w:sz w:val="28"/>
          <w:szCs w:val="28"/>
          <w:lang w:val="ru-RU" w:eastAsia="ru-RU"/>
        </w:rPr>
        <w:t>«0» – дополнительные получатели файла обмена информации перевозчика отсутствуют, «1» – дополнительные получатели файла обмена информации перевозчика присутствуют и указаны в файле обмена информации перевозчика;</w:t>
      </w:r>
    </w:p>
    <w:p w14:paraId="684C49AB" w14:textId="77777777" w:rsidR="0068084C" w:rsidRPr="002C0EF8" w:rsidRDefault="0068084C" w:rsidP="0068084C">
      <w:pPr>
        <w:pStyle w:val="a1"/>
        <w:numPr>
          <w:ilvl w:val="0"/>
          <w:numId w:val="0"/>
        </w:numPr>
        <w:spacing w:line="240" w:lineRule="auto"/>
        <w:ind w:firstLine="567"/>
        <w:jc w:val="both"/>
        <w:rPr>
          <w:rFonts w:cs="Times New Roman"/>
          <w:sz w:val="28"/>
          <w:szCs w:val="28"/>
          <w:lang w:val="ru-RU"/>
        </w:rPr>
      </w:pPr>
      <w:r w:rsidRPr="002C0EF8">
        <w:rPr>
          <w:rFonts w:cs="Times New Roman"/>
          <w:b/>
          <w:i/>
          <w:sz w:val="28"/>
          <w:szCs w:val="28"/>
        </w:rPr>
        <w:t>GGGG</w:t>
      </w:r>
      <w:r w:rsidRPr="002C0EF8">
        <w:rPr>
          <w:rFonts w:eastAsia="SimSun" w:cs="Times New Roman"/>
          <w:sz w:val="28"/>
          <w:szCs w:val="28"/>
          <w:lang w:val="ru-RU"/>
        </w:rPr>
        <w:t xml:space="preserve"> – </w:t>
      </w:r>
      <w:r w:rsidRPr="002C0EF8">
        <w:rPr>
          <w:rFonts w:cs="Times New Roman"/>
          <w:sz w:val="28"/>
          <w:szCs w:val="28"/>
          <w:lang w:val="ru-RU"/>
        </w:rPr>
        <w:t xml:space="preserve">год формирования передаваемого файла обмена, </w:t>
      </w:r>
      <w:r w:rsidRPr="002C0EF8">
        <w:rPr>
          <w:rFonts w:cs="Times New Roman"/>
          <w:b/>
          <w:i/>
          <w:sz w:val="28"/>
          <w:szCs w:val="28"/>
        </w:rPr>
        <w:t>MM</w:t>
      </w:r>
      <w:r w:rsidRPr="002C0EF8">
        <w:rPr>
          <w:rFonts w:cs="Times New Roman"/>
          <w:sz w:val="28"/>
          <w:szCs w:val="28"/>
          <w:lang w:val="ru-RU"/>
        </w:rPr>
        <w:t xml:space="preserve"> </w:t>
      </w:r>
      <w:r w:rsidRPr="002C0EF8">
        <w:rPr>
          <w:rFonts w:eastAsia="SimSun" w:cs="Times New Roman"/>
          <w:sz w:val="28"/>
          <w:szCs w:val="28"/>
          <w:lang w:val="ru-RU"/>
        </w:rPr>
        <w:t>–</w:t>
      </w:r>
      <w:r w:rsidRPr="002C0EF8">
        <w:rPr>
          <w:rFonts w:cs="Times New Roman"/>
          <w:sz w:val="28"/>
          <w:szCs w:val="28"/>
          <w:lang w:val="ru-RU"/>
        </w:rPr>
        <w:t xml:space="preserve"> месяц, </w:t>
      </w:r>
      <w:r w:rsidRPr="002C0EF8">
        <w:rPr>
          <w:rFonts w:cs="Times New Roman"/>
          <w:sz w:val="28"/>
          <w:szCs w:val="28"/>
          <w:lang w:val="ru-RU"/>
        </w:rPr>
        <w:br/>
      </w:r>
      <w:r w:rsidRPr="002C0EF8">
        <w:rPr>
          <w:rFonts w:cs="Times New Roman"/>
          <w:b/>
          <w:i/>
          <w:sz w:val="28"/>
          <w:szCs w:val="28"/>
        </w:rPr>
        <w:t>DD</w:t>
      </w:r>
      <w:r w:rsidRPr="002C0EF8">
        <w:rPr>
          <w:rFonts w:cs="Times New Roman"/>
          <w:sz w:val="28"/>
          <w:szCs w:val="28"/>
        </w:rPr>
        <w:t> </w:t>
      </w:r>
      <w:r w:rsidRPr="002C0EF8">
        <w:rPr>
          <w:rFonts w:eastAsia="SimSun" w:cs="Times New Roman"/>
          <w:sz w:val="28"/>
          <w:szCs w:val="28"/>
          <w:lang w:val="ru-RU"/>
        </w:rPr>
        <w:t>–</w:t>
      </w:r>
      <w:r w:rsidRPr="002C0EF8">
        <w:rPr>
          <w:rFonts w:cs="Times New Roman"/>
          <w:sz w:val="28"/>
          <w:szCs w:val="28"/>
          <w:lang w:val="ru-RU"/>
        </w:rPr>
        <w:t xml:space="preserve"> день;</w:t>
      </w:r>
    </w:p>
    <w:p w14:paraId="51B3185C" w14:textId="77777777" w:rsidR="0068084C" w:rsidRPr="002C0EF8" w:rsidRDefault="0068084C" w:rsidP="0068084C">
      <w:pPr>
        <w:pStyle w:val="a1"/>
        <w:numPr>
          <w:ilvl w:val="0"/>
          <w:numId w:val="0"/>
        </w:numPr>
        <w:spacing w:line="240" w:lineRule="auto"/>
        <w:ind w:firstLine="567"/>
        <w:jc w:val="both"/>
        <w:rPr>
          <w:rFonts w:cs="Times New Roman"/>
          <w:sz w:val="28"/>
          <w:szCs w:val="28"/>
          <w:lang w:val="ru-RU"/>
        </w:rPr>
      </w:pPr>
      <w:r w:rsidRPr="002C0EF8">
        <w:rPr>
          <w:rFonts w:cs="Times New Roman"/>
          <w:b/>
          <w:i/>
          <w:sz w:val="28"/>
          <w:szCs w:val="28"/>
        </w:rPr>
        <w:t>N</w:t>
      </w:r>
      <w:r w:rsidRPr="002C0EF8">
        <w:rPr>
          <w:rFonts w:cs="Times New Roman"/>
          <w:b/>
          <w:i/>
          <w:sz w:val="28"/>
          <w:szCs w:val="28"/>
          <w:lang w:val="ru-RU"/>
        </w:rPr>
        <w:t xml:space="preserve"> </w:t>
      </w:r>
      <w:r w:rsidRPr="002C0EF8">
        <w:rPr>
          <w:rFonts w:eastAsia="SimSun" w:cs="Times New Roman"/>
          <w:sz w:val="28"/>
          <w:szCs w:val="28"/>
          <w:lang w:val="ru-RU"/>
        </w:rPr>
        <w:t xml:space="preserve">– </w:t>
      </w:r>
      <w:r w:rsidRPr="002C0EF8">
        <w:rPr>
          <w:rFonts w:cs="Times New Roman"/>
          <w:sz w:val="28"/>
          <w:szCs w:val="28"/>
          <w:lang w:val="ru-RU"/>
        </w:rPr>
        <w:t xml:space="preserve">36-символьный </w:t>
      </w:r>
      <w:r w:rsidRPr="002C0EF8">
        <w:rPr>
          <w:rFonts w:cs="Times New Roman"/>
          <w:sz w:val="28"/>
          <w:szCs w:val="28"/>
        </w:rPr>
        <w:t>GUID</w:t>
      </w:r>
      <w:r w:rsidRPr="002C0EF8">
        <w:rPr>
          <w:rFonts w:cs="Times New Roman"/>
          <w:sz w:val="28"/>
          <w:szCs w:val="28"/>
          <w:lang w:val="ru-RU"/>
        </w:rPr>
        <w:t xml:space="preserve">. </w:t>
      </w:r>
    </w:p>
    <w:p w14:paraId="5EBA6932" w14:textId="77777777" w:rsidR="0068084C" w:rsidRPr="002C0EF8" w:rsidRDefault="0068084C" w:rsidP="0068084C">
      <w:pPr>
        <w:pStyle w:val="a1"/>
        <w:numPr>
          <w:ilvl w:val="0"/>
          <w:numId w:val="0"/>
        </w:numPr>
        <w:spacing w:line="240" w:lineRule="auto"/>
        <w:ind w:firstLine="567"/>
        <w:jc w:val="both"/>
        <w:rPr>
          <w:rFonts w:cs="Times New Roman"/>
          <w:sz w:val="28"/>
          <w:szCs w:val="28"/>
          <w:lang w:val="ru-RU"/>
        </w:rPr>
      </w:pPr>
      <w:r w:rsidRPr="002C0EF8">
        <w:rPr>
          <w:rFonts w:cs="Times New Roman"/>
          <w:sz w:val="28"/>
          <w:szCs w:val="28"/>
          <w:lang w:val="ru-RU"/>
        </w:rPr>
        <w:t xml:space="preserve">Расширение имени файла обмена </w:t>
      </w:r>
      <w:r w:rsidRPr="002C0EF8">
        <w:rPr>
          <w:rFonts w:eastAsia="SimSun" w:cs="Times New Roman"/>
          <w:sz w:val="28"/>
          <w:szCs w:val="28"/>
          <w:lang w:val="ru-RU"/>
        </w:rPr>
        <w:t>–</w:t>
      </w:r>
      <w:r w:rsidRPr="002C0EF8">
        <w:rPr>
          <w:rFonts w:cs="Times New Roman"/>
          <w:sz w:val="28"/>
          <w:szCs w:val="28"/>
          <w:lang w:val="ru-RU"/>
        </w:rPr>
        <w:t xml:space="preserve"> </w:t>
      </w:r>
      <w:r w:rsidRPr="002C0EF8">
        <w:rPr>
          <w:rFonts w:cs="Times New Roman"/>
          <w:sz w:val="28"/>
          <w:szCs w:val="28"/>
        </w:rPr>
        <w:t>xml</w:t>
      </w:r>
      <w:r w:rsidRPr="002C0EF8">
        <w:rPr>
          <w:rFonts w:cs="Times New Roman"/>
          <w:sz w:val="28"/>
          <w:szCs w:val="28"/>
          <w:lang w:val="ru-RU"/>
        </w:rPr>
        <w:t>. Расширение имени файла обмена может указываться строчными или прописными буквами.</w:t>
      </w:r>
    </w:p>
    <w:p w14:paraId="306292F5" w14:textId="77777777" w:rsidR="0068084C" w:rsidRPr="002C0EF8" w:rsidRDefault="0068084C" w:rsidP="0068084C">
      <w:pPr>
        <w:spacing w:before="60" w:after="60"/>
        <w:ind w:firstLine="567"/>
        <w:rPr>
          <w:b/>
          <w:i/>
          <w:sz w:val="28"/>
          <w:szCs w:val="28"/>
        </w:rPr>
      </w:pPr>
      <w:r w:rsidRPr="002C0EF8">
        <w:rPr>
          <w:b/>
          <w:i/>
          <w:sz w:val="28"/>
          <w:szCs w:val="28"/>
        </w:rPr>
        <w:t>Параметры первой строки файла обмена</w:t>
      </w:r>
    </w:p>
    <w:p w14:paraId="50AC9B24" w14:textId="77777777" w:rsidR="0068084C" w:rsidRPr="002C0EF8" w:rsidRDefault="0068084C" w:rsidP="0068084C">
      <w:pPr>
        <w:ind w:firstLine="567"/>
        <w:rPr>
          <w:sz w:val="28"/>
          <w:szCs w:val="28"/>
        </w:rPr>
      </w:pPr>
      <w:r w:rsidRPr="002C0EF8">
        <w:rPr>
          <w:sz w:val="28"/>
          <w:szCs w:val="28"/>
        </w:rPr>
        <w:t>Первая строка XML-файла должна иметь следующий вид:</w:t>
      </w:r>
    </w:p>
    <w:p w14:paraId="08C8A1A1" w14:textId="77777777" w:rsidR="0068084C" w:rsidRPr="002C0EF8" w:rsidRDefault="0068084C" w:rsidP="0068084C">
      <w:pPr>
        <w:ind w:firstLine="567"/>
        <w:rPr>
          <w:sz w:val="28"/>
          <w:szCs w:val="28"/>
        </w:rPr>
      </w:pPr>
      <w:r w:rsidRPr="002C0EF8">
        <w:rPr>
          <w:color w:val="000000" w:themeColor="text1"/>
          <w:sz w:val="28"/>
          <w:szCs w:val="28"/>
        </w:rPr>
        <w:t>&lt;?</w:t>
      </w:r>
      <w:r w:rsidRPr="002C0EF8">
        <w:rPr>
          <w:color w:val="000000" w:themeColor="text1"/>
          <w:sz w:val="28"/>
          <w:szCs w:val="28"/>
          <w:lang w:val="en-US"/>
        </w:rPr>
        <w:t>xml</w:t>
      </w:r>
      <w:r w:rsidRPr="002C0EF8">
        <w:rPr>
          <w:color w:val="000000" w:themeColor="text1"/>
          <w:sz w:val="28"/>
          <w:szCs w:val="28"/>
        </w:rPr>
        <w:t xml:space="preserve">  </w:t>
      </w:r>
      <w:r w:rsidRPr="002C0EF8">
        <w:rPr>
          <w:color w:val="000000" w:themeColor="text1"/>
          <w:sz w:val="28"/>
          <w:szCs w:val="28"/>
          <w:lang w:val="en-US"/>
        </w:rPr>
        <w:t>version</w:t>
      </w:r>
      <w:r w:rsidRPr="002C0EF8">
        <w:rPr>
          <w:color w:val="000000" w:themeColor="text1"/>
          <w:sz w:val="28"/>
          <w:szCs w:val="28"/>
        </w:rPr>
        <w:t xml:space="preserve">="1.0"  </w:t>
      </w:r>
      <w:r w:rsidRPr="002C0EF8">
        <w:rPr>
          <w:color w:val="000000" w:themeColor="text1"/>
          <w:sz w:val="28"/>
          <w:szCs w:val="28"/>
          <w:lang w:val="en-US"/>
        </w:rPr>
        <w:t>encoding</w:t>
      </w:r>
      <w:r w:rsidRPr="002C0EF8">
        <w:rPr>
          <w:color w:val="000000" w:themeColor="text1"/>
          <w:sz w:val="28"/>
          <w:szCs w:val="28"/>
        </w:rPr>
        <w:t xml:space="preserve"> ="</w:t>
      </w:r>
      <w:r w:rsidRPr="002C0EF8">
        <w:rPr>
          <w:color w:val="000000" w:themeColor="text1"/>
          <w:sz w:val="28"/>
          <w:szCs w:val="28"/>
          <w:lang w:val="en-US"/>
        </w:rPr>
        <w:t>windows</w:t>
      </w:r>
      <w:r w:rsidRPr="002C0EF8">
        <w:rPr>
          <w:color w:val="000000" w:themeColor="text1"/>
          <w:sz w:val="28"/>
          <w:szCs w:val="28"/>
        </w:rPr>
        <w:t>-1251"?&gt;</w:t>
      </w:r>
    </w:p>
    <w:p w14:paraId="13ED4009" w14:textId="77777777" w:rsidR="0068084C" w:rsidRPr="002C0EF8" w:rsidRDefault="0068084C" w:rsidP="0068084C">
      <w:pPr>
        <w:ind w:firstLine="567"/>
        <w:rPr>
          <w:rFonts w:eastAsia="SimSun"/>
          <w:sz w:val="28"/>
          <w:szCs w:val="28"/>
        </w:rPr>
      </w:pPr>
      <w:r w:rsidRPr="002C0EF8">
        <w:rPr>
          <w:rFonts w:eastAsia="SimSun"/>
          <w:b/>
          <w:sz w:val="28"/>
          <w:szCs w:val="28"/>
        </w:rPr>
        <w:t>Имя файла, содержащего XML-схему файла обмена</w:t>
      </w:r>
      <w:r w:rsidRPr="002C0EF8">
        <w:rPr>
          <w:rFonts w:eastAsia="SimSun"/>
          <w:sz w:val="28"/>
          <w:szCs w:val="28"/>
        </w:rPr>
        <w:t>, должно иметь следующий вид:</w:t>
      </w:r>
    </w:p>
    <w:p w14:paraId="0FBE42A2" w14:textId="77777777" w:rsidR="0068084C" w:rsidRPr="002C0EF8" w:rsidRDefault="0068084C" w:rsidP="0068084C">
      <w:pPr>
        <w:ind w:firstLine="567"/>
        <w:rPr>
          <w:sz w:val="28"/>
          <w:szCs w:val="28"/>
        </w:rPr>
      </w:pPr>
      <w:r w:rsidRPr="002C0EF8">
        <w:rPr>
          <w:rFonts w:eastAsia="SimSun"/>
          <w:sz w:val="28"/>
          <w:szCs w:val="28"/>
        </w:rPr>
        <w:t>ON_</w:t>
      </w:r>
      <w:r w:rsidRPr="002C0EF8">
        <w:rPr>
          <w:rFonts w:eastAsia="SimSun"/>
          <w:sz w:val="28"/>
          <w:szCs w:val="28"/>
          <w:lang w:val="en-US"/>
        </w:rPr>
        <w:t>ETDPRV</w:t>
      </w:r>
      <w:r w:rsidRPr="002C0EF8">
        <w:rPr>
          <w:rFonts w:eastAsia="SimSun"/>
          <w:sz w:val="28"/>
          <w:szCs w:val="28"/>
        </w:rPr>
        <w:t>_1_959_02_05_01_</w:t>
      </w:r>
      <w:r w:rsidRPr="002C0EF8">
        <w:rPr>
          <w:rFonts w:eastAsia="SimSun"/>
          <w:sz w:val="28"/>
          <w:szCs w:val="28"/>
          <w:lang w:val="en-US"/>
        </w:rPr>
        <w:t>xx</w:t>
      </w:r>
      <w:r w:rsidRPr="002C0EF8">
        <w:rPr>
          <w:rFonts w:eastAsia="SimSun"/>
          <w:sz w:val="28"/>
          <w:szCs w:val="28"/>
        </w:rPr>
        <w:t xml:space="preserve">, </w:t>
      </w:r>
      <w:r w:rsidRPr="002C0EF8">
        <w:rPr>
          <w:sz w:val="28"/>
          <w:szCs w:val="28"/>
        </w:rPr>
        <w:t>где хх – номер версии схемы.</w:t>
      </w:r>
    </w:p>
    <w:p w14:paraId="110EFE85" w14:textId="77777777" w:rsidR="0068084C" w:rsidRPr="002C0EF8" w:rsidRDefault="0068084C" w:rsidP="0068084C">
      <w:pPr>
        <w:ind w:firstLine="567"/>
        <w:rPr>
          <w:rFonts w:eastAsia="SimSun"/>
          <w:sz w:val="28"/>
          <w:szCs w:val="28"/>
        </w:rPr>
      </w:pPr>
      <w:r w:rsidRPr="002C0EF8">
        <w:rPr>
          <w:rFonts w:eastAsia="SimSun"/>
          <w:sz w:val="28"/>
          <w:szCs w:val="28"/>
        </w:rPr>
        <w:t>Расширение имени файла – xsd.</w:t>
      </w:r>
    </w:p>
    <w:p w14:paraId="0746FA9A" w14:textId="77777777" w:rsidR="0068084C" w:rsidRPr="002C0EF8" w:rsidRDefault="0068084C" w:rsidP="0068084C">
      <w:pPr>
        <w:ind w:firstLine="567"/>
        <w:rPr>
          <w:rFonts w:eastAsia="SimSun"/>
          <w:sz w:val="28"/>
          <w:szCs w:val="28"/>
        </w:rPr>
      </w:pPr>
      <w:r w:rsidRPr="002C0EF8">
        <w:rPr>
          <w:rFonts w:eastAsia="SimSun"/>
          <w:sz w:val="28"/>
          <w:szCs w:val="28"/>
        </w:rPr>
        <w:t>X</w:t>
      </w:r>
      <w:r w:rsidRPr="002C0EF8">
        <w:rPr>
          <w:rFonts w:eastAsia="SimSun"/>
          <w:sz w:val="28"/>
          <w:szCs w:val="28"/>
          <w:lang w:val="en-US"/>
        </w:rPr>
        <w:t>ML</w:t>
      </w:r>
      <w:r w:rsidRPr="002C0EF8">
        <w:rPr>
          <w:rFonts w:eastAsia="SimSun"/>
          <w:sz w:val="28"/>
          <w:szCs w:val="28"/>
        </w:rPr>
        <w:t>-схема файла обмена в электронной форме приводится отдельным файлом и размещается на официальном сайте Федеральной налоговой службы в информационно-телекоммуникационной сети «Интернет».</w:t>
      </w:r>
    </w:p>
    <w:p w14:paraId="4908A7F5" w14:textId="77777777" w:rsidR="0068084C" w:rsidRPr="002C0EF8" w:rsidRDefault="0068084C" w:rsidP="0068084C">
      <w:pPr>
        <w:ind w:firstLine="567"/>
        <w:rPr>
          <w:rFonts w:eastAsia="SimSun"/>
          <w:sz w:val="28"/>
          <w:szCs w:val="28"/>
        </w:rPr>
      </w:pPr>
      <w:r w:rsidRPr="002C0EF8">
        <w:rPr>
          <w:sz w:val="28"/>
          <w:szCs w:val="28"/>
        </w:rPr>
        <w:t>Выпуск новой версии (новых версий) схемы возможен при условии ее непротиворечия требованиям данного документа (в части уточнения текста наименования отдельных элементов, дополнительной информации, увеличения количества знаков в формате элемента)</w:t>
      </w:r>
      <w:r w:rsidRPr="002C0EF8">
        <w:rPr>
          <w:rFonts w:eastAsia="SimSun"/>
          <w:sz w:val="28"/>
          <w:szCs w:val="28"/>
        </w:rPr>
        <w:t>.</w:t>
      </w:r>
    </w:p>
    <w:p w14:paraId="6C203CD1" w14:textId="7A0B9854" w:rsidR="0068084C" w:rsidRPr="002C0EF8" w:rsidRDefault="0068084C" w:rsidP="0068084C">
      <w:pPr>
        <w:spacing w:before="120"/>
        <w:ind w:firstLine="567"/>
        <w:rPr>
          <w:sz w:val="28"/>
          <w:szCs w:val="28"/>
        </w:rPr>
      </w:pPr>
      <w:r w:rsidRPr="002C0EF8">
        <w:rPr>
          <w:sz w:val="28"/>
          <w:szCs w:val="28"/>
        </w:rPr>
        <w:t>7.</w:t>
      </w:r>
      <w:r w:rsidRPr="002C0EF8">
        <w:rPr>
          <w:b/>
          <w:sz w:val="28"/>
          <w:szCs w:val="28"/>
        </w:rPr>
        <w:t xml:space="preserve"> Логическая модель файла обмена </w:t>
      </w:r>
      <w:r w:rsidRPr="002C0EF8">
        <w:rPr>
          <w:sz w:val="28"/>
          <w:szCs w:val="28"/>
        </w:rPr>
        <w:t xml:space="preserve">представлена в виде диаграммы структуры файла обмена на рисунке 2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7.1 </w:t>
      </w:r>
      <w:r w:rsidRPr="002C0EF8">
        <w:rPr>
          <w:rFonts w:eastAsia="SimSun"/>
          <w:sz w:val="28"/>
          <w:szCs w:val="28"/>
        </w:rPr>
        <w:t>– 7.</w:t>
      </w:r>
      <w:r w:rsidR="00BD2F80" w:rsidRPr="002C0EF8">
        <w:rPr>
          <w:rFonts w:eastAsia="SimSun"/>
          <w:sz w:val="28"/>
          <w:szCs w:val="28"/>
        </w:rPr>
        <w:t xml:space="preserve">43 </w:t>
      </w:r>
      <w:r w:rsidRPr="002C0EF8">
        <w:rPr>
          <w:sz w:val="28"/>
          <w:szCs w:val="28"/>
        </w:rPr>
        <w:t>настоящего формата.</w:t>
      </w:r>
    </w:p>
    <w:p w14:paraId="2BC9FD76" w14:textId="77777777" w:rsidR="0068084C" w:rsidRPr="002C0EF8" w:rsidRDefault="0068084C" w:rsidP="0068084C">
      <w:pPr>
        <w:pStyle w:val="ab"/>
        <w:rPr>
          <w:sz w:val="28"/>
          <w:szCs w:val="28"/>
        </w:rPr>
      </w:pPr>
      <w:r w:rsidRPr="002C0EF8">
        <w:rPr>
          <w:sz w:val="28"/>
          <w:szCs w:val="28"/>
        </w:rPr>
        <w:t>Для каждого структурного элемента логической модели файла обмена приводятся следующие сведения:</w:t>
      </w:r>
    </w:p>
    <w:p w14:paraId="7F0D621E" w14:textId="77777777" w:rsidR="0068084C" w:rsidRPr="002C0EF8" w:rsidRDefault="0068084C" w:rsidP="0068084C">
      <w:pPr>
        <w:pStyle w:val="a"/>
        <w:numPr>
          <w:ilvl w:val="0"/>
          <w:numId w:val="0"/>
        </w:numPr>
        <w:ind w:firstLine="709"/>
        <w:rPr>
          <w:rStyle w:val="a7"/>
          <w:sz w:val="28"/>
          <w:szCs w:val="28"/>
        </w:rPr>
      </w:pPr>
      <w:r w:rsidRPr="002C0EF8">
        <w:rPr>
          <w:rStyle w:val="a8"/>
          <w:sz w:val="28"/>
          <w:szCs w:val="28"/>
        </w:rPr>
        <w:t>наименование элемента.</w:t>
      </w:r>
      <w:r w:rsidRPr="002C0EF8">
        <w:rPr>
          <w:sz w:val="28"/>
          <w:szCs w:val="28"/>
        </w:rPr>
        <w:t xml:space="preserve"> </w:t>
      </w:r>
      <w:r w:rsidRPr="002C0EF8">
        <w:rPr>
          <w:rStyle w:val="a7"/>
          <w:sz w:val="28"/>
          <w:szCs w:val="28"/>
        </w:rPr>
        <w:t xml:space="preserve">Приводится полное наименование элемента. В строке таблицы могут быть </w:t>
      </w:r>
      <w:r w:rsidRPr="002C0EF8">
        <w:rPr>
          <w:sz w:val="28"/>
          <w:szCs w:val="28"/>
        </w:rPr>
        <w:t>описаны несколько элементов, наименования которых разделены символом «|». Такая форма записи применяется при наличии в файле обмена только</w:t>
      </w:r>
      <w:r w:rsidRPr="002C0EF8">
        <w:rPr>
          <w:rStyle w:val="a7"/>
          <w:sz w:val="28"/>
          <w:szCs w:val="28"/>
        </w:rPr>
        <w:t xml:space="preserve"> одного элемента из описанных в этой строке;</w:t>
      </w:r>
    </w:p>
    <w:p w14:paraId="3F7A1953" w14:textId="77777777" w:rsidR="0068084C" w:rsidRPr="002C0EF8" w:rsidRDefault="0068084C" w:rsidP="0068084C">
      <w:pPr>
        <w:pStyle w:val="a"/>
        <w:numPr>
          <w:ilvl w:val="0"/>
          <w:numId w:val="0"/>
        </w:numPr>
        <w:ind w:firstLine="709"/>
        <w:rPr>
          <w:sz w:val="28"/>
          <w:szCs w:val="28"/>
        </w:rPr>
      </w:pPr>
      <w:r w:rsidRPr="002C0EF8">
        <w:rPr>
          <w:rStyle w:val="a8"/>
          <w:sz w:val="28"/>
          <w:szCs w:val="28"/>
        </w:rPr>
        <w:t>сокращенное наименование (код) элемента.</w:t>
      </w:r>
      <w:r w:rsidRPr="002C0EF8">
        <w:rPr>
          <w:sz w:val="28"/>
          <w:szCs w:val="28"/>
        </w:rPr>
        <w:t xml:space="preserve"> </w:t>
      </w:r>
      <w:r w:rsidRPr="002C0EF8">
        <w:rPr>
          <w:rStyle w:val="a7"/>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2C0EF8">
        <w:rPr>
          <w:rStyle w:val="a7"/>
          <w:sz w:val="28"/>
          <w:szCs w:val="28"/>
          <w:lang w:val="en-US"/>
        </w:rPr>
        <w:t>XML</w:t>
      </w:r>
      <w:r w:rsidRPr="002C0EF8">
        <w:rPr>
          <w:sz w:val="28"/>
          <w:szCs w:val="28"/>
        </w:rPr>
        <w:t>;</w:t>
      </w:r>
    </w:p>
    <w:p w14:paraId="4A2A6BE1" w14:textId="77777777" w:rsidR="0068084C" w:rsidRPr="002C0EF8" w:rsidRDefault="0068084C" w:rsidP="0068084C">
      <w:pPr>
        <w:pStyle w:val="a"/>
        <w:numPr>
          <w:ilvl w:val="0"/>
          <w:numId w:val="0"/>
        </w:numPr>
        <w:ind w:firstLine="709"/>
        <w:rPr>
          <w:rStyle w:val="a7"/>
          <w:sz w:val="28"/>
          <w:szCs w:val="28"/>
        </w:rPr>
      </w:pPr>
      <w:r w:rsidRPr="002C0EF8">
        <w:rPr>
          <w:rStyle w:val="a8"/>
          <w:sz w:val="28"/>
          <w:szCs w:val="28"/>
        </w:rPr>
        <w:t>признак типа элемента.</w:t>
      </w:r>
      <w:r w:rsidRPr="002C0EF8">
        <w:rPr>
          <w:sz w:val="28"/>
          <w:szCs w:val="28"/>
        </w:rPr>
        <w:t xml:space="preserve"> </w:t>
      </w:r>
      <w:r w:rsidRPr="002C0EF8">
        <w:rPr>
          <w:rStyle w:val="a7"/>
          <w:sz w:val="28"/>
          <w:szCs w:val="28"/>
        </w:rPr>
        <w:t xml:space="preserve">Может принимать следующие значения: </w:t>
      </w:r>
      <w:r w:rsidRPr="002C0EF8">
        <w:rPr>
          <w:rStyle w:val="a7"/>
          <w:sz w:val="28"/>
          <w:szCs w:val="28"/>
        </w:rPr>
        <w:br/>
        <w:t xml:space="preserve">«С» – сложный элемент логической модели (содержит вложенные элементы), </w:t>
      </w:r>
      <w:r w:rsidRPr="002C0EF8">
        <w:rPr>
          <w:rStyle w:val="a7"/>
          <w:sz w:val="28"/>
          <w:szCs w:val="28"/>
        </w:rPr>
        <w:br/>
        <w:t xml:space="preserve">«П» – простой элемент логической модели, реализованный в виде элемента </w:t>
      </w:r>
      <w:r w:rsidRPr="002C0EF8">
        <w:rPr>
          <w:rStyle w:val="a7"/>
          <w:sz w:val="28"/>
          <w:szCs w:val="28"/>
        </w:rPr>
        <w:br/>
      </w:r>
      <w:r w:rsidRPr="002C0EF8">
        <w:rPr>
          <w:rStyle w:val="a7"/>
          <w:sz w:val="28"/>
          <w:szCs w:val="28"/>
          <w:lang w:val="en-US"/>
        </w:rPr>
        <w:t>XML</w:t>
      </w:r>
      <w:r w:rsidRPr="002C0EF8">
        <w:rPr>
          <w:rStyle w:val="a7"/>
          <w:sz w:val="28"/>
          <w:szCs w:val="28"/>
        </w:rPr>
        <w:t xml:space="preserve">-файла, «А» – простой элемент логической модели, реализованный в виде атрибута элемента </w:t>
      </w:r>
      <w:r w:rsidRPr="002C0EF8">
        <w:rPr>
          <w:rStyle w:val="a7"/>
          <w:sz w:val="28"/>
          <w:szCs w:val="28"/>
          <w:lang w:val="en-US"/>
        </w:rPr>
        <w:t>XML</w:t>
      </w:r>
      <w:r w:rsidRPr="002C0EF8">
        <w:rPr>
          <w:rStyle w:val="a7"/>
          <w:sz w:val="28"/>
          <w:szCs w:val="28"/>
        </w:rPr>
        <w:t xml:space="preserve">-файла. Простой элемент </w:t>
      </w:r>
      <w:r w:rsidRPr="002C0EF8">
        <w:rPr>
          <w:sz w:val="28"/>
          <w:szCs w:val="28"/>
        </w:rPr>
        <w:t xml:space="preserve">логической модели </w:t>
      </w:r>
      <w:r w:rsidRPr="002C0EF8">
        <w:rPr>
          <w:rStyle w:val="a7"/>
          <w:sz w:val="28"/>
          <w:szCs w:val="28"/>
        </w:rPr>
        <w:t>не содержит вложенные элементы;</w:t>
      </w:r>
    </w:p>
    <w:p w14:paraId="587971B3" w14:textId="77777777" w:rsidR="0068084C" w:rsidRPr="002C0EF8" w:rsidRDefault="0068084C" w:rsidP="0068084C">
      <w:pPr>
        <w:pStyle w:val="a"/>
        <w:numPr>
          <w:ilvl w:val="0"/>
          <w:numId w:val="0"/>
        </w:numPr>
        <w:ind w:firstLine="709"/>
        <w:rPr>
          <w:rStyle w:val="a7"/>
          <w:sz w:val="28"/>
          <w:szCs w:val="28"/>
        </w:rPr>
      </w:pPr>
      <w:r w:rsidRPr="002C0EF8">
        <w:rPr>
          <w:rStyle w:val="a8"/>
          <w:sz w:val="28"/>
          <w:szCs w:val="28"/>
        </w:rPr>
        <w:t>формат элемента.</w:t>
      </w:r>
      <w:r w:rsidRPr="002C0EF8">
        <w:rPr>
          <w:sz w:val="28"/>
          <w:szCs w:val="28"/>
        </w:rPr>
        <w:t xml:space="preserve"> Формат </w:t>
      </w:r>
      <w:r w:rsidRPr="002C0EF8">
        <w:rPr>
          <w:rStyle w:val="a7"/>
          <w:sz w:val="28"/>
          <w:szCs w:val="28"/>
        </w:rPr>
        <w:t>элемента представляется следующими условными обозначениями: Т – символьная строка; N – числовое значение (целое или дробное).</w:t>
      </w:r>
    </w:p>
    <w:p w14:paraId="460BCD7F" w14:textId="77777777" w:rsidR="0068084C" w:rsidRPr="002C0EF8" w:rsidRDefault="0068084C" w:rsidP="0068084C">
      <w:pPr>
        <w:pStyle w:val="a"/>
        <w:numPr>
          <w:ilvl w:val="0"/>
          <w:numId w:val="0"/>
        </w:numPr>
        <w:ind w:firstLine="709"/>
        <w:rPr>
          <w:sz w:val="28"/>
          <w:szCs w:val="28"/>
        </w:rPr>
      </w:pPr>
      <w:r w:rsidRPr="002C0EF8">
        <w:rPr>
          <w:rStyle w:val="a7"/>
          <w:sz w:val="28"/>
          <w:szCs w:val="28"/>
        </w:rPr>
        <w:t>Формат</w:t>
      </w:r>
      <w:r w:rsidRPr="002C0EF8">
        <w:rPr>
          <w:sz w:val="28"/>
          <w:szCs w:val="28"/>
        </w:rPr>
        <w:t xml:space="preserve"> символьной строки указывается в виде Т(n-к) или T(=к), где: </w:t>
      </w:r>
      <w:r w:rsidRPr="002C0EF8">
        <w:rPr>
          <w:sz w:val="28"/>
          <w:szCs w:val="28"/>
        </w:rPr>
        <w:br/>
        <w:t xml:space="preserve">n – минимальное количество знаков, к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Т(0-к). </w:t>
      </w:r>
      <w:r w:rsidRPr="002C0EF8">
        <w:rPr>
          <w:sz w:val="28"/>
          <w:szCs w:val="28"/>
        </w:rPr>
        <w:br/>
        <w:t>В случае если максимальное количество знаков не ограничено, формат имеет вид Т(n-).</w:t>
      </w:r>
    </w:p>
    <w:p w14:paraId="4DD76970" w14:textId="77777777" w:rsidR="0068084C" w:rsidRPr="002C0EF8" w:rsidRDefault="0068084C" w:rsidP="0068084C">
      <w:pPr>
        <w:pStyle w:val="a"/>
        <w:numPr>
          <w:ilvl w:val="0"/>
          <w:numId w:val="0"/>
        </w:numPr>
        <w:ind w:firstLine="709"/>
        <w:rPr>
          <w:sz w:val="28"/>
          <w:szCs w:val="28"/>
        </w:rPr>
      </w:pPr>
      <w:r w:rsidRPr="002C0EF8">
        <w:rPr>
          <w:rStyle w:val="a7"/>
          <w:sz w:val="28"/>
          <w:szCs w:val="28"/>
        </w:rPr>
        <w:t>Формат</w:t>
      </w:r>
      <w:r w:rsidRPr="002C0EF8">
        <w:rPr>
          <w:sz w:val="28"/>
          <w:szCs w:val="28"/>
        </w:rPr>
        <w:t xml:space="preserve"> числового значения указывается в виде N(m.к), где: </w:t>
      </w:r>
      <w:r w:rsidRPr="002C0EF8">
        <w:rPr>
          <w:sz w:val="28"/>
          <w:szCs w:val="28"/>
        </w:rPr>
        <w:br/>
        <w:t xml:space="preserve">m – максимальное количество знаков в числе, включая знак (для отрицательного числа), целую и дробную часть числа без разделяющей десятичной точки, </w:t>
      </w:r>
      <w:r w:rsidRPr="002C0EF8">
        <w:rPr>
          <w:sz w:val="28"/>
          <w:szCs w:val="28"/>
        </w:rPr>
        <w:br/>
        <w:t>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5BF4C188" w14:textId="77777777" w:rsidR="0068084C" w:rsidRPr="002C0EF8" w:rsidRDefault="0068084C" w:rsidP="0068084C">
      <w:pPr>
        <w:pStyle w:val="a"/>
        <w:numPr>
          <w:ilvl w:val="0"/>
          <w:numId w:val="0"/>
        </w:numPr>
        <w:ind w:firstLine="709"/>
        <w:rPr>
          <w:sz w:val="28"/>
          <w:szCs w:val="28"/>
        </w:rPr>
      </w:pPr>
      <w:r w:rsidRPr="002C0EF8">
        <w:rPr>
          <w:sz w:val="28"/>
          <w:szCs w:val="28"/>
        </w:rPr>
        <w:t xml:space="preserve">Для </w:t>
      </w:r>
      <w:r w:rsidRPr="002C0EF8">
        <w:rPr>
          <w:rStyle w:val="a7"/>
          <w:sz w:val="28"/>
          <w:szCs w:val="28"/>
        </w:rPr>
        <w:t>простых</w:t>
      </w:r>
      <w:r w:rsidRPr="002C0EF8">
        <w:rPr>
          <w:sz w:val="28"/>
          <w:szCs w:val="28"/>
        </w:rPr>
        <w:t xml:space="preserve"> элементов, являющихся базовыми в XML, таких как 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57B1620F" w14:textId="77777777" w:rsidR="0068084C" w:rsidRPr="002C0EF8" w:rsidRDefault="0068084C" w:rsidP="0068084C">
      <w:pPr>
        <w:pStyle w:val="a"/>
        <w:numPr>
          <w:ilvl w:val="0"/>
          <w:numId w:val="0"/>
        </w:numPr>
        <w:ind w:firstLine="709"/>
        <w:rPr>
          <w:rStyle w:val="a7"/>
          <w:sz w:val="28"/>
          <w:szCs w:val="28"/>
        </w:rPr>
      </w:pPr>
      <w:r w:rsidRPr="002C0EF8">
        <w:rPr>
          <w:rStyle w:val="a8"/>
          <w:sz w:val="28"/>
          <w:szCs w:val="28"/>
        </w:rPr>
        <w:t>признак обязательности элемента</w:t>
      </w:r>
      <w:r w:rsidRPr="002C0EF8">
        <w:rPr>
          <w:sz w:val="28"/>
          <w:szCs w:val="28"/>
        </w:rPr>
        <w:t xml:space="preserve"> </w:t>
      </w:r>
      <w:r w:rsidRPr="002C0EF8">
        <w:rPr>
          <w:rStyle w:val="a7"/>
          <w:sz w:val="28"/>
          <w:szCs w:val="28"/>
        </w:rPr>
        <w:t xml:space="preserve">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w:t>
      </w:r>
      <w:r w:rsidRPr="002C0EF8">
        <w:rPr>
          <w:rStyle w:val="a7"/>
          <w:sz w:val="28"/>
          <w:szCs w:val="28"/>
        </w:rPr>
        <w:br/>
        <w:t>«О»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то признак обязательности элемента дополняется символом «К». В случае если количество реализаций элемента может быть более одной, признак обязательности элемента дополняется символом «М».</w:t>
      </w:r>
    </w:p>
    <w:p w14:paraId="4B0BC99E" w14:textId="7854B795" w:rsidR="0068084C" w:rsidRPr="002C0EF8" w:rsidRDefault="0068084C" w:rsidP="0068084C">
      <w:pPr>
        <w:pStyle w:val="ab"/>
        <w:rPr>
          <w:rStyle w:val="a7"/>
          <w:sz w:val="28"/>
          <w:szCs w:val="28"/>
        </w:rPr>
      </w:pPr>
      <w:r w:rsidRPr="002C0EF8">
        <w:rPr>
          <w:rStyle w:val="a7"/>
          <w:sz w:val="28"/>
          <w:szCs w:val="28"/>
        </w:rPr>
        <w:t xml:space="preserve">К вышеперечисленным признакам обязательности элемента может добавляться значение «У» в случае описания в </w:t>
      </w:r>
      <w:r w:rsidRPr="002C0EF8">
        <w:rPr>
          <w:rStyle w:val="a7"/>
          <w:sz w:val="28"/>
          <w:szCs w:val="28"/>
          <w:lang w:val="en-US"/>
        </w:rPr>
        <w:t>XML</w:t>
      </w:r>
      <w:r w:rsidRPr="002C0EF8">
        <w:rPr>
          <w:rStyle w:val="a7"/>
          <w:sz w:val="28"/>
          <w:szCs w:val="28"/>
        </w:rPr>
        <w:t>-схеме условий, предъявляемых к элементу в файле обмена, описанных в графе «Дополнительная информация»</w:t>
      </w:r>
      <w:r w:rsidR="00A037C2">
        <w:rPr>
          <w:rStyle w:val="a7"/>
          <w:sz w:val="28"/>
          <w:szCs w:val="28"/>
        </w:rPr>
        <w:t>;</w:t>
      </w:r>
    </w:p>
    <w:p w14:paraId="1E428905" w14:textId="77777777" w:rsidR="0068084C" w:rsidRPr="002C0EF8" w:rsidRDefault="0068084C" w:rsidP="0068084C">
      <w:pPr>
        <w:pStyle w:val="a"/>
        <w:numPr>
          <w:ilvl w:val="0"/>
          <w:numId w:val="0"/>
        </w:numPr>
        <w:ind w:firstLine="709"/>
        <w:rPr>
          <w:rStyle w:val="a7"/>
          <w:rFonts w:eastAsiaTheme="minorHAnsi"/>
          <w:sz w:val="28"/>
          <w:szCs w:val="28"/>
        </w:rPr>
      </w:pPr>
      <w:r w:rsidRPr="002C0EF8">
        <w:rPr>
          <w:rStyle w:val="a8"/>
          <w:rFonts w:eastAsiaTheme="minorHAnsi"/>
          <w:sz w:val="28"/>
          <w:szCs w:val="28"/>
        </w:rPr>
        <w:t xml:space="preserve">дополнительная информация </w:t>
      </w:r>
      <w:r w:rsidRPr="002C0EF8">
        <w:rPr>
          <w:sz w:val="28"/>
          <w:szCs w:val="28"/>
        </w:rPr>
        <w:t xml:space="preserve">содержит, при необходимости, требования к элементу файла обмена, не указанные ранее. </w:t>
      </w:r>
      <w:r w:rsidRPr="002C0EF8">
        <w:rPr>
          <w:rStyle w:val="a7"/>
          <w:rFonts w:eastAsiaTheme="minorHAnsi"/>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указывается соответствующее наименование классификатора или приводится перечень возможных значений. Для классификатора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426FDF16" w14:textId="77777777" w:rsidR="00E53240" w:rsidRPr="002C0EF8" w:rsidRDefault="00E53240" w:rsidP="00E53240">
      <w:pPr>
        <w:pStyle w:val="a"/>
        <w:numPr>
          <w:ilvl w:val="0"/>
          <w:numId w:val="0"/>
        </w:numPr>
        <w:ind w:firstLine="709"/>
      </w:pPr>
      <w:r w:rsidRPr="002C0EF8">
        <w:br w:type="page"/>
      </w:r>
    </w:p>
    <w:p w14:paraId="43DF3ECF" w14:textId="77777777" w:rsidR="00E53240" w:rsidRPr="002C0EF8" w:rsidRDefault="00E53240" w:rsidP="00E53240">
      <w:pPr>
        <w:ind w:firstLine="0"/>
        <w:jc w:val="center"/>
        <w:rPr>
          <w:noProof/>
          <w:sz w:val="28"/>
          <w:szCs w:val="28"/>
        </w:rPr>
      </w:pPr>
    </w:p>
    <w:p w14:paraId="66795933" w14:textId="2C85CF49" w:rsidR="00E53240" w:rsidRPr="002C0EF8" w:rsidRDefault="0068084C" w:rsidP="00E53240">
      <w:pPr>
        <w:ind w:firstLine="0"/>
        <w:jc w:val="center"/>
        <w:rPr>
          <w:sz w:val="28"/>
          <w:szCs w:val="28"/>
        </w:rPr>
      </w:pPr>
      <w:r w:rsidRPr="002C0EF8">
        <w:rPr>
          <w:noProof/>
          <w:sz w:val="28"/>
          <w:szCs w:val="28"/>
        </w:rPr>
        <w:drawing>
          <wp:inline distT="0" distB="0" distL="0" distR="0" wp14:anchorId="246DEC80" wp14:editId="535E2927">
            <wp:extent cx="5884055" cy="8734425"/>
            <wp:effectExtent l="0" t="0" r="254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2.png"/>
                    <pic:cNvPicPr/>
                  </pic:nvPicPr>
                  <pic:blipFill rotWithShape="1">
                    <a:blip r:embed="rId15">
                      <a:extLst>
                        <a:ext uri="{28A0092B-C50C-407E-A947-70E740481C1C}">
                          <a14:useLocalDpi xmlns:a14="http://schemas.microsoft.com/office/drawing/2010/main" val="0"/>
                        </a:ext>
                      </a:extLst>
                    </a:blip>
                    <a:srcRect b="2948"/>
                    <a:stretch/>
                  </pic:blipFill>
                  <pic:spPr bwMode="auto">
                    <a:xfrm>
                      <a:off x="0" y="0"/>
                      <a:ext cx="5887945" cy="8740200"/>
                    </a:xfrm>
                    <a:prstGeom prst="rect">
                      <a:avLst/>
                    </a:prstGeom>
                    <a:ln>
                      <a:noFill/>
                    </a:ln>
                    <a:extLst>
                      <a:ext uri="{53640926-AAD7-44D8-BBD7-CCE9431645EC}">
                        <a14:shadowObscured xmlns:a14="http://schemas.microsoft.com/office/drawing/2010/main"/>
                      </a:ext>
                    </a:extLst>
                  </pic:spPr>
                </pic:pic>
              </a:graphicData>
            </a:graphic>
          </wp:inline>
        </w:drawing>
      </w:r>
    </w:p>
    <w:p w14:paraId="585FD6BD" w14:textId="77777777" w:rsidR="00E53240" w:rsidRPr="002C0EF8" w:rsidRDefault="00E53240" w:rsidP="00E53240">
      <w:pPr>
        <w:ind w:firstLine="0"/>
        <w:jc w:val="center"/>
        <w:rPr>
          <w:sz w:val="28"/>
          <w:szCs w:val="28"/>
        </w:rPr>
      </w:pPr>
    </w:p>
    <w:p w14:paraId="6FBDE8FF" w14:textId="704AE3D3" w:rsidR="00E53240" w:rsidRPr="002C0EF8" w:rsidRDefault="00E53240" w:rsidP="00E53240">
      <w:pPr>
        <w:ind w:firstLine="0"/>
        <w:jc w:val="center"/>
        <w:rPr>
          <w:sz w:val="28"/>
          <w:szCs w:val="28"/>
        </w:rPr>
        <w:sectPr w:rsidR="00E53240" w:rsidRPr="002C0EF8" w:rsidSect="008B4653">
          <w:headerReference w:type="default" r:id="rId16"/>
          <w:headerReference w:type="first" r:id="rId17"/>
          <w:footnotePr>
            <w:numRestart w:val="eachPage"/>
          </w:footnotePr>
          <w:pgSz w:w="11906" w:h="16838"/>
          <w:pgMar w:top="964" w:right="707" w:bottom="851" w:left="1276" w:header="720" w:footer="454" w:gutter="0"/>
          <w:cols w:space="720"/>
          <w:formProt w:val="0"/>
          <w:docGrid w:linePitch="360"/>
        </w:sectPr>
      </w:pPr>
      <w:r w:rsidRPr="002C0EF8">
        <w:rPr>
          <w:sz w:val="28"/>
          <w:szCs w:val="28"/>
        </w:rPr>
        <w:t xml:space="preserve">Рисунок </w:t>
      </w:r>
      <w:r w:rsidR="00C95478" w:rsidRPr="002C0EF8">
        <w:rPr>
          <w:sz w:val="28"/>
          <w:szCs w:val="28"/>
        </w:rPr>
        <w:t>2</w:t>
      </w:r>
      <w:r w:rsidRPr="002C0EF8">
        <w:rPr>
          <w:sz w:val="28"/>
          <w:szCs w:val="28"/>
        </w:rPr>
        <w:t>. Диаграмма структуры файла обмена</w:t>
      </w:r>
      <w:r w:rsidRPr="002C0EF8">
        <w:tab/>
      </w:r>
    </w:p>
    <w:p w14:paraId="63A084C2" w14:textId="6C25F9B3" w:rsidR="00E53240" w:rsidRPr="002C0EF8" w:rsidRDefault="00E53240" w:rsidP="00E53240">
      <w:pPr>
        <w:jc w:val="right"/>
      </w:pPr>
      <w:r w:rsidRPr="002C0EF8">
        <w:t xml:space="preserve">Таблица </w:t>
      </w:r>
      <w:r w:rsidR="00C95478" w:rsidRPr="002C0EF8">
        <w:t>7</w:t>
      </w:r>
      <w:r w:rsidRPr="002C0EF8">
        <w:t>.1</w:t>
      </w:r>
    </w:p>
    <w:p w14:paraId="327B0776" w14:textId="77777777" w:rsidR="00CD6E61" w:rsidRPr="002C0EF8" w:rsidRDefault="00CD6E61" w:rsidP="00CD6E61">
      <w:pPr>
        <w:suppressAutoHyphens w:val="0"/>
        <w:spacing w:after="120"/>
        <w:ind w:firstLine="0"/>
        <w:jc w:val="center"/>
      </w:pPr>
      <w:r w:rsidRPr="002C0EF8">
        <w:rPr>
          <w:b/>
          <w:bCs/>
        </w:rPr>
        <w:t>Файл обмена (Файл)</w:t>
      </w:r>
    </w:p>
    <w:tbl>
      <w:tblPr>
        <w:tblW w:w="16018" w:type="dxa"/>
        <w:jc w:val="center"/>
        <w:tblLook w:val="04A0" w:firstRow="1" w:lastRow="0" w:firstColumn="1" w:lastColumn="0" w:noHBand="0" w:noVBand="1"/>
      </w:tblPr>
      <w:tblGrid>
        <w:gridCol w:w="3948"/>
        <w:gridCol w:w="2001"/>
        <w:gridCol w:w="1208"/>
        <w:gridCol w:w="1208"/>
        <w:gridCol w:w="1910"/>
        <w:gridCol w:w="5743"/>
      </w:tblGrid>
      <w:tr w:rsidR="00CD6E61" w:rsidRPr="002C0EF8" w14:paraId="01950C8C" w14:textId="77777777" w:rsidTr="001F29F9">
        <w:trPr>
          <w:trHeight w:val="23"/>
          <w:jc w:val="center"/>
        </w:trPr>
        <w:tc>
          <w:tcPr>
            <w:tcW w:w="39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4D9F85C" w14:textId="77777777" w:rsidR="00CD6E61" w:rsidRPr="002C0EF8" w:rsidRDefault="00CD6E61" w:rsidP="007D65E1">
            <w:pPr>
              <w:suppressAutoHyphens w:val="0"/>
              <w:ind w:firstLine="0"/>
              <w:jc w:val="center"/>
              <w:rPr>
                <w:b/>
                <w:bCs/>
              </w:rPr>
            </w:pPr>
            <w:r w:rsidRPr="002C0EF8">
              <w:rPr>
                <w:b/>
                <w:bCs/>
              </w:rPr>
              <w:t>Наименование элемента</w:t>
            </w:r>
          </w:p>
        </w:tc>
        <w:tc>
          <w:tcPr>
            <w:tcW w:w="2001" w:type="dxa"/>
            <w:tcBorders>
              <w:top w:val="single" w:sz="4" w:space="0" w:color="auto"/>
              <w:left w:val="nil"/>
              <w:bottom w:val="single" w:sz="4" w:space="0" w:color="auto"/>
              <w:right w:val="single" w:sz="4" w:space="0" w:color="auto"/>
            </w:tcBorders>
            <w:shd w:val="clear" w:color="000000" w:fill="EAEAEA"/>
            <w:vAlign w:val="center"/>
            <w:hideMark/>
          </w:tcPr>
          <w:p w14:paraId="2919A7A2" w14:textId="77777777" w:rsidR="00CD6E61" w:rsidRPr="002C0EF8" w:rsidRDefault="00CD6E6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840ACE5" w14:textId="77777777" w:rsidR="00CD6E61" w:rsidRPr="002C0EF8" w:rsidRDefault="00CD6E6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435AC20" w14:textId="77777777" w:rsidR="00CD6E61" w:rsidRPr="002C0EF8" w:rsidRDefault="00CD6E6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A1926C8" w14:textId="77777777" w:rsidR="00CD6E61" w:rsidRPr="002C0EF8" w:rsidRDefault="00CD6E61" w:rsidP="007D65E1">
            <w:pPr>
              <w:suppressAutoHyphens w:val="0"/>
              <w:ind w:firstLine="0"/>
              <w:jc w:val="center"/>
              <w:rPr>
                <w:b/>
                <w:bCs/>
              </w:rPr>
            </w:pPr>
            <w:r w:rsidRPr="002C0EF8">
              <w:rPr>
                <w:b/>
                <w:bCs/>
              </w:rPr>
              <w:t>Признак обязательности элемента</w:t>
            </w:r>
          </w:p>
        </w:tc>
        <w:tc>
          <w:tcPr>
            <w:tcW w:w="5743" w:type="dxa"/>
            <w:tcBorders>
              <w:top w:val="single" w:sz="4" w:space="0" w:color="auto"/>
              <w:left w:val="nil"/>
              <w:bottom w:val="single" w:sz="4" w:space="0" w:color="auto"/>
              <w:right w:val="single" w:sz="4" w:space="0" w:color="auto"/>
            </w:tcBorders>
            <w:shd w:val="clear" w:color="000000" w:fill="EAEAEA"/>
            <w:vAlign w:val="center"/>
            <w:hideMark/>
          </w:tcPr>
          <w:p w14:paraId="11F1BAB9" w14:textId="77777777" w:rsidR="00CD6E61" w:rsidRPr="002C0EF8" w:rsidRDefault="00CD6E61" w:rsidP="007D65E1">
            <w:pPr>
              <w:suppressAutoHyphens w:val="0"/>
              <w:ind w:firstLine="0"/>
              <w:jc w:val="center"/>
              <w:rPr>
                <w:b/>
                <w:bCs/>
              </w:rPr>
            </w:pPr>
            <w:r w:rsidRPr="002C0EF8">
              <w:rPr>
                <w:b/>
                <w:bCs/>
              </w:rPr>
              <w:t>Дополнительная информация</w:t>
            </w:r>
          </w:p>
        </w:tc>
      </w:tr>
      <w:tr w:rsidR="00CD6E61" w:rsidRPr="002C0EF8" w14:paraId="08B5C0FF"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4E0F1952" w14:textId="77777777" w:rsidR="00CD6E61" w:rsidRPr="002C0EF8" w:rsidRDefault="00CD6E61" w:rsidP="007D65E1">
            <w:pPr>
              <w:suppressAutoHyphens w:val="0"/>
              <w:ind w:firstLine="0"/>
              <w:jc w:val="left"/>
            </w:pPr>
            <w:r w:rsidRPr="002C0EF8">
              <w:t>Идентификатор файла</w:t>
            </w:r>
          </w:p>
        </w:tc>
        <w:tc>
          <w:tcPr>
            <w:tcW w:w="2001" w:type="dxa"/>
            <w:tcBorders>
              <w:top w:val="nil"/>
              <w:left w:val="nil"/>
              <w:bottom w:val="single" w:sz="4" w:space="0" w:color="auto"/>
              <w:right w:val="single" w:sz="4" w:space="0" w:color="auto"/>
            </w:tcBorders>
            <w:shd w:val="clear" w:color="auto" w:fill="auto"/>
            <w:hideMark/>
          </w:tcPr>
          <w:p w14:paraId="344B3D0D" w14:textId="77777777" w:rsidR="00CD6E61" w:rsidRPr="002C0EF8" w:rsidRDefault="00CD6E61" w:rsidP="007D65E1">
            <w:pPr>
              <w:suppressAutoHyphens w:val="0"/>
              <w:ind w:firstLine="0"/>
              <w:jc w:val="center"/>
            </w:pPr>
            <w:r w:rsidRPr="002C0EF8">
              <w:t>ИдФайл</w:t>
            </w:r>
          </w:p>
        </w:tc>
        <w:tc>
          <w:tcPr>
            <w:tcW w:w="1208" w:type="dxa"/>
            <w:tcBorders>
              <w:top w:val="nil"/>
              <w:left w:val="nil"/>
              <w:bottom w:val="single" w:sz="4" w:space="0" w:color="auto"/>
              <w:right w:val="single" w:sz="4" w:space="0" w:color="auto"/>
            </w:tcBorders>
            <w:shd w:val="clear" w:color="auto" w:fill="auto"/>
            <w:hideMark/>
          </w:tcPr>
          <w:p w14:paraId="4571EDFE"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EC4140C" w14:textId="77777777" w:rsidR="00CD6E61" w:rsidRPr="002C0EF8" w:rsidRDefault="00CD6E6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0341E3FC" w14:textId="77777777" w:rsidR="00CD6E61" w:rsidRPr="002C0EF8" w:rsidRDefault="00CD6E61" w:rsidP="007D65E1">
            <w:pPr>
              <w:suppressAutoHyphens w:val="0"/>
              <w:ind w:firstLine="0"/>
              <w:jc w:val="center"/>
            </w:pPr>
            <w:r w:rsidRPr="002C0EF8">
              <w:rPr>
                <w:lang w:eastAsia="en-US"/>
              </w:rPr>
              <w:t>ОУ</w:t>
            </w:r>
          </w:p>
        </w:tc>
        <w:tc>
          <w:tcPr>
            <w:tcW w:w="5743" w:type="dxa"/>
            <w:tcBorders>
              <w:top w:val="nil"/>
              <w:left w:val="nil"/>
              <w:bottom w:val="single" w:sz="4" w:space="0" w:color="auto"/>
              <w:right w:val="single" w:sz="4" w:space="0" w:color="auto"/>
            </w:tcBorders>
            <w:shd w:val="clear" w:color="auto" w:fill="auto"/>
            <w:hideMark/>
          </w:tcPr>
          <w:p w14:paraId="11D3E2F0" w14:textId="77777777" w:rsidR="00CD6E61" w:rsidRPr="002C0EF8" w:rsidRDefault="00CD6E61" w:rsidP="007D65E1">
            <w:pPr>
              <w:suppressAutoHyphens w:val="0"/>
              <w:ind w:firstLine="0"/>
              <w:jc w:val="left"/>
            </w:pPr>
            <w:r w:rsidRPr="002C0EF8">
              <w:rPr>
                <w:lang w:eastAsia="en-US"/>
              </w:rPr>
              <w:t>Содержит (повторяет) имя сформированного файла (без расширения)</w:t>
            </w:r>
          </w:p>
        </w:tc>
      </w:tr>
      <w:tr w:rsidR="00CD6E61" w:rsidRPr="002C0EF8" w14:paraId="736C1B89"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3FB9BCC5" w14:textId="77777777" w:rsidR="00CD6E61" w:rsidRPr="002C0EF8" w:rsidRDefault="00CD6E61" w:rsidP="007D65E1">
            <w:pPr>
              <w:suppressAutoHyphens w:val="0"/>
              <w:ind w:firstLine="0"/>
              <w:jc w:val="left"/>
            </w:pPr>
            <w:r w:rsidRPr="002C0EF8">
              <w:t>Версия программы, с помощью которой сформирован файл</w:t>
            </w:r>
          </w:p>
        </w:tc>
        <w:tc>
          <w:tcPr>
            <w:tcW w:w="2001" w:type="dxa"/>
            <w:tcBorders>
              <w:top w:val="nil"/>
              <w:left w:val="nil"/>
              <w:bottom w:val="single" w:sz="4" w:space="0" w:color="auto"/>
              <w:right w:val="single" w:sz="4" w:space="0" w:color="auto"/>
            </w:tcBorders>
            <w:shd w:val="clear" w:color="auto" w:fill="auto"/>
            <w:hideMark/>
          </w:tcPr>
          <w:p w14:paraId="538BAC01" w14:textId="77777777" w:rsidR="00CD6E61" w:rsidRPr="002C0EF8" w:rsidRDefault="00CD6E61" w:rsidP="007D65E1">
            <w:pPr>
              <w:suppressAutoHyphens w:val="0"/>
              <w:ind w:firstLine="0"/>
              <w:jc w:val="center"/>
            </w:pPr>
            <w:r w:rsidRPr="002C0EF8">
              <w:t>ВерсПрог</w:t>
            </w:r>
          </w:p>
        </w:tc>
        <w:tc>
          <w:tcPr>
            <w:tcW w:w="1208" w:type="dxa"/>
            <w:tcBorders>
              <w:top w:val="nil"/>
              <w:left w:val="nil"/>
              <w:bottom w:val="single" w:sz="4" w:space="0" w:color="auto"/>
              <w:right w:val="single" w:sz="4" w:space="0" w:color="auto"/>
            </w:tcBorders>
            <w:shd w:val="clear" w:color="auto" w:fill="auto"/>
            <w:hideMark/>
          </w:tcPr>
          <w:p w14:paraId="3052856B"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8D538A7" w14:textId="77777777" w:rsidR="00CD6E61" w:rsidRPr="002C0EF8" w:rsidRDefault="00CD6E61" w:rsidP="007D65E1">
            <w:pPr>
              <w:suppressAutoHyphens w:val="0"/>
              <w:ind w:firstLine="0"/>
              <w:jc w:val="center"/>
            </w:pPr>
            <w:r w:rsidRPr="002C0EF8">
              <w:t>T(1-40)</w:t>
            </w:r>
          </w:p>
        </w:tc>
        <w:tc>
          <w:tcPr>
            <w:tcW w:w="1910" w:type="dxa"/>
            <w:tcBorders>
              <w:top w:val="nil"/>
              <w:left w:val="nil"/>
              <w:bottom w:val="single" w:sz="4" w:space="0" w:color="auto"/>
              <w:right w:val="single" w:sz="4" w:space="0" w:color="auto"/>
            </w:tcBorders>
            <w:shd w:val="clear" w:color="auto" w:fill="auto"/>
            <w:hideMark/>
          </w:tcPr>
          <w:p w14:paraId="56EB5641" w14:textId="77777777" w:rsidR="00CD6E61" w:rsidRPr="002C0EF8" w:rsidRDefault="00CD6E61" w:rsidP="007D65E1">
            <w:pPr>
              <w:suppressAutoHyphens w:val="0"/>
              <w:ind w:firstLine="0"/>
              <w:jc w:val="center"/>
            </w:pPr>
            <w:r w:rsidRPr="002C0EF8">
              <w:t>О</w:t>
            </w:r>
          </w:p>
        </w:tc>
        <w:tc>
          <w:tcPr>
            <w:tcW w:w="5743" w:type="dxa"/>
            <w:tcBorders>
              <w:top w:val="nil"/>
              <w:left w:val="nil"/>
              <w:bottom w:val="single" w:sz="4" w:space="0" w:color="auto"/>
              <w:right w:val="single" w:sz="4" w:space="0" w:color="auto"/>
            </w:tcBorders>
            <w:shd w:val="clear" w:color="auto" w:fill="auto"/>
            <w:hideMark/>
          </w:tcPr>
          <w:p w14:paraId="1D58D18F" w14:textId="77777777" w:rsidR="00CD6E61" w:rsidRPr="002C0EF8" w:rsidRDefault="00CD6E61" w:rsidP="007D65E1">
            <w:pPr>
              <w:suppressAutoHyphens w:val="0"/>
              <w:ind w:firstLine="0"/>
              <w:jc w:val="left"/>
            </w:pPr>
            <w:r w:rsidRPr="002C0EF8">
              <w:t> </w:t>
            </w:r>
          </w:p>
        </w:tc>
      </w:tr>
      <w:tr w:rsidR="00CD6E61" w:rsidRPr="002C0EF8" w14:paraId="2C4F743B"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156946A4" w14:textId="77777777" w:rsidR="00CD6E61" w:rsidRPr="002C0EF8" w:rsidRDefault="00CD6E61" w:rsidP="007D65E1">
            <w:pPr>
              <w:suppressAutoHyphens w:val="0"/>
              <w:ind w:firstLine="0"/>
              <w:jc w:val="left"/>
            </w:pPr>
            <w:r w:rsidRPr="002C0EF8">
              <w:t>Версия формата</w:t>
            </w:r>
          </w:p>
        </w:tc>
        <w:tc>
          <w:tcPr>
            <w:tcW w:w="2001" w:type="dxa"/>
            <w:tcBorders>
              <w:top w:val="nil"/>
              <w:left w:val="nil"/>
              <w:bottom w:val="single" w:sz="4" w:space="0" w:color="auto"/>
              <w:right w:val="single" w:sz="4" w:space="0" w:color="auto"/>
            </w:tcBorders>
            <w:shd w:val="clear" w:color="auto" w:fill="auto"/>
            <w:hideMark/>
          </w:tcPr>
          <w:p w14:paraId="02C7BC67" w14:textId="77777777" w:rsidR="00CD6E61" w:rsidRPr="002C0EF8" w:rsidRDefault="00CD6E61" w:rsidP="007D65E1">
            <w:pPr>
              <w:suppressAutoHyphens w:val="0"/>
              <w:ind w:firstLine="0"/>
              <w:jc w:val="center"/>
            </w:pPr>
            <w:r w:rsidRPr="002C0EF8">
              <w:t>ВерсФорм</w:t>
            </w:r>
          </w:p>
        </w:tc>
        <w:tc>
          <w:tcPr>
            <w:tcW w:w="1208" w:type="dxa"/>
            <w:tcBorders>
              <w:top w:val="nil"/>
              <w:left w:val="nil"/>
              <w:bottom w:val="single" w:sz="4" w:space="0" w:color="auto"/>
              <w:right w:val="single" w:sz="4" w:space="0" w:color="auto"/>
            </w:tcBorders>
            <w:shd w:val="clear" w:color="auto" w:fill="auto"/>
            <w:hideMark/>
          </w:tcPr>
          <w:p w14:paraId="43935F15"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7B39428" w14:textId="77777777" w:rsidR="00CD6E61" w:rsidRPr="002C0EF8" w:rsidRDefault="00CD6E61" w:rsidP="007D65E1">
            <w:pPr>
              <w:suppressAutoHyphens w:val="0"/>
              <w:ind w:firstLine="0"/>
              <w:jc w:val="center"/>
            </w:pPr>
            <w:r w:rsidRPr="002C0EF8">
              <w:t>T(1-5)</w:t>
            </w:r>
          </w:p>
        </w:tc>
        <w:tc>
          <w:tcPr>
            <w:tcW w:w="1910" w:type="dxa"/>
            <w:tcBorders>
              <w:top w:val="nil"/>
              <w:left w:val="nil"/>
              <w:bottom w:val="single" w:sz="4" w:space="0" w:color="auto"/>
              <w:right w:val="single" w:sz="4" w:space="0" w:color="auto"/>
            </w:tcBorders>
            <w:shd w:val="clear" w:color="auto" w:fill="auto"/>
            <w:hideMark/>
          </w:tcPr>
          <w:p w14:paraId="0F477FC0" w14:textId="4BC2AD76" w:rsidR="00CD6E61" w:rsidRPr="002C0EF8" w:rsidRDefault="00CD6E61" w:rsidP="007D65E1">
            <w:pPr>
              <w:suppressAutoHyphens w:val="0"/>
              <w:ind w:firstLine="0"/>
              <w:jc w:val="center"/>
            </w:pPr>
            <w:r w:rsidRPr="002C0EF8">
              <w:t>О</w:t>
            </w:r>
            <w:r w:rsidR="00DB1E74" w:rsidRPr="002C0EF8">
              <w:t>К</w:t>
            </w:r>
          </w:p>
        </w:tc>
        <w:tc>
          <w:tcPr>
            <w:tcW w:w="5743" w:type="dxa"/>
            <w:tcBorders>
              <w:top w:val="nil"/>
              <w:left w:val="nil"/>
              <w:bottom w:val="single" w:sz="4" w:space="0" w:color="auto"/>
              <w:right w:val="single" w:sz="4" w:space="0" w:color="auto"/>
            </w:tcBorders>
            <w:shd w:val="clear" w:color="auto" w:fill="auto"/>
            <w:hideMark/>
          </w:tcPr>
          <w:p w14:paraId="44FCAB96" w14:textId="77777777" w:rsidR="00CD6E61" w:rsidRPr="002C0EF8" w:rsidRDefault="00CD6E61" w:rsidP="007D65E1">
            <w:pPr>
              <w:suppressAutoHyphens w:val="0"/>
              <w:ind w:firstLine="0"/>
              <w:jc w:val="left"/>
            </w:pPr>
            <w:r w:rsidRPr="002C0EF8">
              <w:t xml:space="preserve">Принимает значение: 5.01  </w:t>
            </w:r>
          </w:p>
        </w:tc>
      </w:tr>
      <w:tr w:rsidR="00CD6E61" w:rsidRPr="002C0EF8" w14:paraId="40E98A96"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7F2AD3FF" w14:textId="1F9D5E46" w:rsidR="00CD6E61" w:rsidRPr="002C0EF8" w:rsidRDefault="00CD6E61" w:rsidP="007D65E1">
            <w:pPr>
              <w:suppressAutoHyphens w:val="0"/>
              <w:ind w:firstLine="0"/>
              <w:jc w:val="left"/>
            </w:pPr>
            <w:r w:rsidRPr="002C0EF8">
              <w:t>Идентификатор иного получателя файла обмен</w:t>
            </w:r>
            <w:r w:rsidR="00542677">
              <w:t>а</w:t>
            </w:r>
            <w:r w:rsidRPr="002C0EF8">
              <w:t xml:space="preserve"> информации перевозчика</w:t>
            </w:r>
          </w:p>
        </w:tc>
        <w:tc>
          <w:tcPr>
            <w:tcW w:w="2001" w:type="dxa"/>
            <w:tcBorders>
              <w:top w:val="nil"/>
              <w:left w:val="nil"/>
              <w:bottom w:val="single" w:sz="4" w:space="0" w:color="auto"/>
              <w:right w:val="single" w:sz="4" w:space="0" w:color="auto"/>
            </w:tcBorders>
            <w:shd w:val="clear" w:color="auto" w:fill="auto"/>
            <w:hideMark/>
          </w:tcPr>
          <w:p w14:paraId="2913D24D" w14:textId="77777777" w:rsidR="00CD6E61" w:rsidRPr="002C0EF8" w:rsidRDefault="00CD6E61" w:rsidP="007D65E1">
            <w:pPr>
              <w:suppressAutoHyphens w:val="0"/>
              <w:ind w:firstLine="0"/>
              <w:jc w:val="center"/>
            </w:pPr>
            <w:r w:rsidRPr="002C0EF8">
              <w:t>ИдПолИной</w:t>
            </w:r>
          </w:p>
        </w:tc>
        <w:tc>
          <w:tcPr>
            <w:tcW w:w="1208" w:type="dxa"/>
            <w:tcBorders>
              <w:top w:val="nil"/>
              <w:left w:val="nil"/>
              <w:bottom w:val="single" w:sz="4" w:space="0" w:color="auto"/>
              <w:right w:val="single" w:sz="4" w:space="0" w:color="auto"/>
            </w:tcBorders>
            <w:shd w:val="clear" w:color="auto" w:fill="auto"/>
            <w:hideMark/>
          </w:tcPr>
          <w:p w14:paraId="7877A6C4" w14:textId="77777777" w:rsidR="00CD6E61" w:rsidRPr="002C0EF8" w:rsidRDefault="00CD6E61" w:rsidP="007D65E1">
            <w:pPr>
              <w:suppressAutoHyphens w:val="0"/>
              <w:ind w:firstLine="0"/>
              <w:jc w:val="center"/>
            </w:pPr>
            <w:r w:rsidRPr="002C0EF8">
              <w:t>П</w:t>
            </w:r>
          </w:p>
        </w:tc>
        <w:tc>
          <w:tcPr>
            <w:tcW w:w="1208" w:type="dxa"/>
            <w:tcBorders>
              <w:top w:val="nil"/>
              <w:left w:val="nil"/>
              <w:bottom w:val="single" w:sz="4" w:space="0" w:color="auto"/>
              <w:right w:val="single" w:sz="4" w:space="0" w:color="auto"/>
            </w:tcBorders>
            <w:shd w:val="clear" w:color="auto" w:fill="auto"/>
            <w:hideMark/>
          </w:tcPr>
          <w:p w14:paraId="2145A265" w14:textId="77777777" w:rsidR="00CD6E61" w:rsidRPr="002C0EF8" w:rsidRDefault="00CD6E61" w:rsidP="007D65E1">
            <w:pPr>
              <w:suppressAutoHyphens w:val="0"/>
              <w:ind w:firstLine="0"/>
              <w:jc w:val="center"/>
            </w:pPr>
            <w:r w:rsidRPr="002C0EF8">
              <w:t>T(4-46)</w:t>
            </w:r>
          </w:p>
        </w:tc>
        <w:tc>
          <w:tcPr>
            <w:tcW w:w="1910" w:type="dxa"/>
            <w:tcBorders>
              <w:top w:val="nil"/>
              <w:left w:val="nil"/>
              <w:bottom w:val="single" w:sz="4" w:space="0" w:color="auto"/>
              <w:right w:val="single" w:sz="4" w:space="0" w:color="auto"/>
            </w:tcBorders>
            <w:shd w:val="clear" w:color="auto" w:fill="auto"/>
            <w:hideMark/>
          </w:tcPr>
          <w:p w14:paraId="0773B378" w14:textId="77777777" w:rsidR="00CD6E61" w:rsidRPr="002C0EF8" w:rsidRDefault="00CD6E61" w:rsidP="007D65E1">
            <w:pPr>
              <w:suppressAutoHyphens w:val="0"/>
              <w:ind w:firstLine="0"/>
              <w:jc w:val="center"/>
            </w:pPr>
            <w:r w:rsidRPr="002C0EF8">
              <w:t>НМ</w:t>
            </w:r>
          </w:p>
        </w:tc>
        <w:tc>
          <w:tcPr>
            <w:tcW w:w="5743" w:type="dxa"/>
            <w:tcBorders>
              <w:top w:val="nil"/>
              <w:left w:val="nil"/>
              <w:bottom w:val="single" w:sz="4" w:space="0" w:color="auto"/>
              <w:right w:val="single" w:sz="4" w:space="0" w:color="auto"/>
            </w:tcBorders>
            <w:shd w:val="clear" w:color="auto" w:fill="auto"/>
            <w:hideMark/>
          </w:tcPr>
          <w:p w14:paraId="7CB8AD99" w14:textId="77777777" w:rsidR="00CD6E61" w:rsidRPr="002C0EF8" w:rsidRDefault="00CD6E61" w:rsidP="007D65E1">
            <w:pPr>
              <w:ind w:firstLine="0"/>
              <w:jc w:val="left"/>
            </w:pPr>
            <w:r w:rsidRPr="002C0EF8">
              <w:t>Значение элемента представляется в виде УИОЭДОУИПолИной, где:</w:t>
            </w:r>
          </w:p>
          <w:p w14:paraId="53E8D0D3" w14:textId="238DBD55" w:rsidR="00CD6E61" w:rsidRPr="002C0EF8" w:rsidRDefault="00CD6E61" w:rsidP="007D65E1">
            <w:pPr>
              <w:ind w:firstLine="0"/>
              <w:jc w:val="left"/>
            </w:pPr>
            <w:r w:rsidRPr="002C0EF8">
              <w:t xml:space="preserve">УИОЭДО – уникальный идентификатор оператора электронного оборота (оператор </w:t>
            </w:r>
            <w:r w:rsidR="00BF14DD">
              <w:br/>
            </w:r>
            <w:r w:rsidRPr="002C0EF8">
              <w:t>ЭДО) – символьный трехзначный код (префикс), присваивается Федеральной налоговой службой;</w:t>
            </w:r>
          </w:p>
          <w:p w14:paraId="25A00D70" w14:textId="77777777" w:rsidR="00CD6E61" w:rsidRPr="002C0EF8" w:rsidRDefault="00CD6E61" w:rsidP="007D65E1">
            <w:pPr>
              <w:ind w:firstLine="0"/>
              <w:jc w:val="left"/>
            </w:pPr>
            <w:r w:rsidRPr="002C0EF8">
              <w:t>УИПолИной – уникальный идентификатор иного получателя, присваиваемый оператором ЭДО иного получателя, длина уникального идентификатора иного получателя не более 43 символов.</w:t>
            </w:r>
          </w:p>
          <w:p w14:paraId="083052EA" w14:textId="77777777" w:rsidR="00CD6E61" w:rsidRPr="002C0EF8" w:rsidRDefault="00CD6E61" w:rsidP="007D65E1">
            <w:pPr>
              <w:suppressAutoHyphens w:val="0"/>
              <w:ind w:firstLine="0"/>
              <w:jc w:val="left"/>
            </w:pPr>
            <w:r w:rsidRPr="002C0EF8">
              <w:t>Обязателен, если W в имени файла обмена принимает значение «1»</w:t>
            </w:r>
          </w:p>
        </w:tc>
      </w:tr>
      <w:tr w:rsidR="00CD6E61" w:rsidRPr="002C0EF8" w14:paraId="1AE7C152"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5A768371" w14:textId="77777777" w:rsidR="00CD6E61" w:rsidRPr="002C0EF8" w:rsidRDefault="00CD6E61" w:rsidP="007D65E1">
            <w:pPr>
              <w:suppressAutoHyphens w:val="0"/>
              <w:ind w:firstLine="0"/>
              <w:jc w:val="left"/>
            </w:pPr>
            <w:r w:rsidRPr="002C0EF8">
              <w:t>Электронный единый транспортный документ, информация перевозчика</w:t>
            </w:r>
          </w:p>
        </w:tc>
        <w:tc>
          <w:tcPr>
            <w:tcW w:w="2001" w:type="dxa"/>
            <w:tcBorders>
              <w:top w:val="nil"/>
              <w:left w:val="nil"/>
              <w:bottom w:val="single" w:sz="4" w:space="0" w:color="auto"/>
              <w:right w:val="single" w:sz="4" w:space="0" w:color="auto"/>
            </w:tcBorders>
            <w:shd w:val="clear" w:color="auto" w:fill="auto"/>
            <w:hideMark/>
          </w:tcPr>
          <w:p w14:paraId="0F9D75EC" w14:textId="77777777" w:rsidR="00CD6E61" w:rsidRPr="002C0EF8" w:rsidRDefault="00CD6E61" w:rsidP="007D65E1">
            <w:pPr>
              <w:suppressAutoHyphens w:val="0"/>
              <w:ind w:firstLine="0"/>
              <w:jc w:val="center"/>
            </w:pPr>
            <w:r w:rsidRPr="002C0EF8">
              <w:t>Документ</w:t>
            </w:r>
          </w:p>
        </w:tc>
        <w:tc>
          <w:tcPr>
            <w:tcW w:w="1208" w:type="dxa"/>
            <w:tcBorders>
              <w:top w:val="nil"/>
              <w:left w:val="nil"/>
              <w:bottom w:val="single" w:sz="4" w:space="0" w:color="auto"/>
              <w:right w:val="single" w:sz="4" w:space="0" w:color="auto"/>
            </w:tcBorders>
            <w:shd w:val="clear" w:color="auto" w:fill="auto"/>
            <w:hideMark/>
          </w:tcPr>
          <w:p w14:paraId="26C1997B" w14:textId="77777777" w:rsidR="00CD6E61" w:rsidRPr="002C0EF8" w:rsidRDefault="00CD6E6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6C29C6BE" w14:textId="77777777" w:rsidR="00CD6E61" w:rsidRPr="002C0EF8" w:rsidRDefault="00CD6E6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19BA56AB" w14:textId="77777777" w:rsidR="00CD6E61" w:rsidRPr="002C0EF8" w:rsidRDefault="00CD6E61" w:rsidP="007D65E1">
            <w:pPr>
              <w:suppressAutoHyphens w:val="0"/>
              <w:ind w:firstLine="0"/>
              <w:jc w:val="center"/>
            </w:pPr>
            <w:r w:rsidRPr="002C0EF8">
              <w:t>О</w:t>
            </w:r>
          </w:p>
        </w:tc>
        <w:tc>
          <w:tcPr>
            <w:tcW w:w="5743" w:type="dxa"/>
            <w:tcBorders>
              <w:top w:val="nil"/>
              <w:left w:val="nil"/>
              <w:bottom w:val="single" w:sz="4" w:space="0" w:color="auto"/>
              <w:right w:val="single" w:sz="4" w:space="0" w:color="auto"/>
            </w:tcBorders>
            <w:shd w:val="clear" w:color="auto" w:fill="auto"/>
            <w:hideMark/>
          </w:tcPr>
          <w:p w14:paraId="1C9BAA7A" w14:textId="77777777" w:rsidR="00CD6E61" w:rsidRPr="002C0EF8" w:rsidRDefault="00CD6E61" w:rsidP="007D65E1">
            <w:pPr>
              <w:suppressAutoHyphens w:val="0"/>
              <w:ind w:firstLine="0"/>
              <w:jc w:val="left"/>
            </w:pPr>
            <w:r w:rsidRPr="002C0EF8">
              <w:t xml:space="preserve">Состав элемента представлен в таблице 7.2 </w:t>
            </w:r>
          </w:p>
        </w:tc>
      </w:tr>
    </w:tbl>
    <w:p w14:paraId="47F026B4" w14:textId="77777777" w:rsidR="00CD6E61" w:rsidRPr="002C0EF8" w:rsidRDefault="00CD6E61" w:rsidP="00CD6E61">
      <w:pPr>
        <w:suppressAutoHyphens w:val="0"/>
        <w:spacing w:before="360"/>
        <w:ind w:firstLine="0"/>
        <w:jc w:val="right"/>
      </w:pPr>
      <w:r w:rsidRPr="002C0EF8">
        <w:t>Таблица 7.2</w:t>
      </w:r>
    </w:p>
    <w:p w14:paraId="63099EE8" w14:textId="77777777" w:rsidR="00CD6E61" w:rsidRPr="002C0EF8" w:rsidRDefault="00CD6E61" w:rsidP="00CD6E61">
      <w:pPr>
        <w:suppressAutoHyphens w:val="0"/>
        <w:spacing w:after="120"/>
        <w:ind w:firstLine="0"/>
        <w:jc w:val="center"/>
        <w15:collapsed/>
        <w:rPr>
          <w:sz w:val="20"/>
          <w:szCs w:val="20"/>
        </w:rPr>
      </w:pPr>
      <w:r w:rsidRPr="002C0EF8">
        <w:rPr>
          <w:b/>
          <w:bCs/>
        </w:rPr>
        <w:t>Электронный единый транспортный документ, информация перевозчика (Документ)</w:t>
      </w:r>
    </w:p>
    <w:tbl>
      <w:tblPr>
        <w:tblW w:w="16018" w:type="dxa"/>
        <w:jc w:val="center"/>
        <w:tblLook w:val="04A0" w:firstRow="1" w:lastRow="0" w:firstColumn="1" w:lastColumn="0" w:noHBand="0" w:noVBand="1"/>
      </w:tblPr>
      <w:tblGrid>
        <w:gridCol w:w="3948"/>
        <w:gridCol w:w="2001"/>
        <w:gridCol w:w="1208"/>
        <w:gridCol w:w="1208"/>
        <w:gridCol w:w="1910"/>
        <w:gridCol w:w="5743"/>
      </w:tblGrid>
      <w:tr w:rsidR="00CD6E61" w:rsidRPr="002C0EF8" w14:paraId="6099D9F4" w14:textId="77777777" w:rsidTr="001F29F9">
        <w:trPr>
          <w:trHeight w:val="23"/>
          <w:tblHeader/>
          <w:jc w:val="center"/>
        </w:trPr>
        <w:tc>
          <w:tcPr>
            <w:tcW w:w="39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3220A1E" w14:textId="77777777" w:rsidR="00CD6E61" w:rsidRPr="002C0EF8" w:rsidRDefault="00CD6E61" w:rsidP="007D65E1">
            <w:pPr>
              <w:suppressAutoHyphens w:val="0"/>
              <w:ind w:firstLine="0"/>
              <w:jc w:val="center"/>
              <w:rPr>
                <w:b/>
                <w:bCs/>
              </w:rPr>
            </w:pPr>
            <w:r w:rsidRPr="002C0EF8">
              <w:rPr>
                <w:b/>
                <w:bCs/>
              </w:rPr>
              <w:t>Наименование элемента</w:t>
            </w:r>
          </w:p>
        </w:tc>
        <w:tc>
          <w:tcPr>
            <w:tcW w:w="2001" w:type="dxa"/>
            <w:tcBorders>
              <w:top w:val="single" w:sz="4" w:space="0" w:color="auto"/>
              <w:left w:val="nil"/>
              <w:bottom w:val="single" w:sz="4" w:space="0" w:color="auto"/>
              <w:right w:val="single" w:sz="4" w:space="0" w:color="auto"/>
            </w:tcBorders>
            <w:shd w:val="clear" w:color="000000" w:fill="EAEAEA"/>
            <w:vAlign w:val="center"/>
            <w:hideMark/>
          </w:tcPr>
          <w:p w14:paraId="4BEAE096" w14:textId="77777777" w:rsidR="00CD6E61" w:rsidRPr="002C0EF8" w:rsidRDefault="00CD6E6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CB6C379" w14:textId="77777777" w:rsidR="00CD6E61" w:rsidRPr="002C0EF8" w:rsidRDefault="00CD6E6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A75AF6E" w14:textId="77777777" w:rsidR="00CD6E61" w:rsidRPr="002C0EF8" w:rsidRDefault="00CD6E6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FD7EAD2" w14:textId="77777777" w:rsidR="00CD6E61" w:rsidRPr="002C0EF8" w:rsidRDefault="00CD6E61" w:rsidP="007D65E1">
            <w:pPr>
              <w:suppressAutoHyphens w:val="0"/>
              <w:ind w:firstLine="0"/>
              <w:jc w:val="center"/>
              <w:rPr>
                <w:b/>
                <w:bCs/>
              </w:rPr>
            </w:pPr>
            <w:r w:rsidRPr="002C0EF8">
              <w:rPr>
                <w:b/>
                <w:bCs/>
              </w:rPr>
              <w:t>Признак обязательности элемента</w:t>
            </w:r>
          </w:p>
        </w:tc>
        <w:tc>
          <w:tcPr>
            <w:tcW w:w="5743" w:type="dxa"/>
            <w:tcBorders>
              <w:top w:val="single" w:sz="4" w:space="0" w:color="auto"/>
              <w:left w:val="nil"/>
              <w:bottom w:val="single" w:sz="4" w:space="0" w:color="auto"/>
              <w:right w:val="single" w:sz="4" w:space="0" w:color="auto"/>
            </w:tcBorders>
            <w:shd w:val="clear" w:color="000000" w:fill="EAEAEA"/>
            <w:vAlign w:val="center"/>
            <w:hideMark/>
          </w:tcPr>
          <w:p w14:paraId="49586EA7" w14:textId="77777777" w:rsidR="00CD6E61" w:rsidRPr="002C0EF8" w:rsidRDefault="00CD6E61" w:rsidP="007D65E1">
            <w:pPr>
              <w:suppressAutoHyphens w:val="0"/>
              <w:ind w:firstLine="0"/>
              <w:jc w:val="center"/>
              <w:rPr>
                <w:b/>
                <w:bCs/>
              </w:rPr>
            </w:pPr>
            <w:r w:rsidRPr="002C0EF8">
              <w:rPr>
                <w:b/>
                <w:bCs/>
              </w:rPr>
              <w:t>Дополнительная информация</w:t>
            </w:r>
          </w:p>
        </w:tc>
      </w:tr>
      <w:tr w:rsidR="00CD6E61" w:rsidRPr="002C0EF8" w14:paraId="2DABA6E2"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094B44F4" w14:textId="77777777" w:rsidR="00CD6E61" w:rsidRPr="002C0EF8" w:rsidRDefault="00CD6E61" w:rsidP="007D65E1">
            <w:pPr>
              <w:suppressAutoHyphens w:val="0"/>
              <w:ind w:firstLine="0"/>
              <w:jc w:val="left"/>
            </w:pPr>
            <w:r w:rsidRPr="002C0EF8">
              <w:t>Код формы документа по классификатору налоговых документов (КНД)</w:t>
            </w:r>
          </w:p>
        </w:tc>
        <w:tc>
          <w:tcPr>
            <w:tcW w:w="2001" w:type="dxa"/>
            <w:tcBorders>
              <w:top w:val="nil"/>
              <w:left w:val="nil"/>
              <w:bottom w:val="single" w:sz="4" w:space="0" w:color="auto"/>
              <w:right w:val="single" w:sz="4" w:space="0" w:color="auto"/>
            </w:tcBorders>
            <w:shd w:val="clear" w:color="auto" w:fill="auto"/>
            <w:hideMark/>
          </w:tcPr>
          <w:p w14:paraId="27A0F9EB" w14:textId="77777777" w:rsidR="00CD6E61" w:rsidRPr="002C0EF8" w:rsidRDefault="00CD6E61" w:rsidP="007D65E1">
            <w:pPr>
              <w:suppressAutoHyphens w:val="0"/>
              <w:ind w:firstLine="0"/>
              <w:jc w:val="center"/>
            </w:pPr>
            <w:r w:rsidRPr="002C0EF8">
              <w:t>КНД</w:t>
            </w:r>
          </w:p>
        </w:tc>
        <w:tc>
          <w:tcPr>
            <w:tcW w:w="1208" w:type="dxa"/>
            <w:tcBorders>
              <w:top w:val="nil"/>
              <w:left w:val="nil"/>
              <w:bottom w:val="single" w:sz="4" w:space="0" w:color="auto"/>
              <w:right w:val="single" w:sz="4" w:space="0" w:color="auto"/>
            </w:tcBorders>
            <w:shd w:val="clear" w:color="auto" w:fill="auto"/>
            <w:hideMark/>
          </w:tcPr>
          <w:p w14:paraId="65A06577"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5616FCE" w14:textId="77777777" w:rsidR="00CD6E61" w:rsidRPr="002C0EF8" w:rsidRDefault="00CD6E61" w:rsidP="007D65E1">
            <w:pPr>
              <w:suppressAutoHyphens w:val="0"/>
              <w:ind w:firstLine="0"/>
              <w:jc w:val="center"/>
            </w:pPr>
            <w:r w:rsidRPr="002C0EF8">
              <w:t>T(=7)</w:t>
            </w:r>
          </w:p>
        </w:tc>
        <w:tc>
          <w:tcPr>
            <w:tcW w:w="1910" w:type="dxa"/>
            <w:tcBorders>
              <w:top w:val="nil"/>
              <w:left w:val="nil"/>
              <w:bottom w:val="single" w:sz="4" w:space="0" w:color="auto"/>
              <w:right w:val="single" w:sz="4" w:space="0" w:color="auto"/>
            </w:tcBorders>
            <w:shd w:val="clear" w:color="auto" w:fill="auto"/>
            <w:hideMark/>
          </w:tcPr>
          <w:p w14:paraId="160B090E" w14:textId="77777777" w:rsidR="00CD6E61" w:rsidRPr="002C0EF8" w:rsidRDefault="00CD6E61" w:rsidP="007D65E1">
            <w:pPr>
              <w:suppressAutoHyphens w:val="0"/>
              <w:ind w:firstLine="0"/>
              <w:jc w:val="center"/>
            </w:pPr>
            <w:r w:rsidRPr="002C0EF8">
              <w:t>ОК</w:t>
            </w:r>
          </w:p>
        </w:tc>
        <w:tc>
          <w:tcPr>
            <w:tcW w:w="5743" w:type="dxa"/>
            <w:tcBorders>
              <w:top w:val="nil"/>
              <w:left w:val="nil"/>
              <w:bottom w:val="single" w:sz="4" w:space="0" w:color="auto"/>
              <w:right w:val="single" w:sz="4" w:space="0" w:color="auto"/>
            </w:tcBorders>
            <w:shd w:val="clear" w:color="auto" w:fill="auto"/>
            <w:hideMark/>
          </w:tcPr>
          <w:p w14:paraId="4067220C" w14:textId="77777777" w:rsidR="00CD6E61" w:rsidRPr="002C0EF8" w:rsidRDefault="00CD6E61" w:rsidP="007D65E1">
            <w:pPr>
              <w:suppressAutoHyphens w:val="0"/>
              <w:ind w:firstLine="0"/>
              <w:jc w:val="left"/>
            </w:pPr>
            <w:r w:rsidRPr="002C0EF8">
              <w:t>Типовой элемент &lt;КНДТип&gt;.</w:t>
            </w:r>
          </w:p>
          <w:p w14:paraId="4F91F688" w14:textId="77777777" w:rsidR="00CD6E61" w:rsidRPr="002C0EF8" w:rsidRDefault="00CD6E61" w:rsidP="007D65E1">
            <w:pPr>
              <w:suppressAutoHyphens w:val="0"/>
              <w:ind w:firstLine="0"/>
              <w:jc w:val="left"/>
            </w:pPr>
            <w:r w:rsidRPr="002C0EF8">
              <w:t>Принимает значение: 1110453</w:t>
            </w:r>
          </w:p>
        </w:tc>
      </w:tr>
      <w:tr w:rsidR="00CD6E61" w:rsidRPr="002C0EF8" w14:paraId="2A35AC40"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2D2E0006" w14:textId="77777777" w:rsidR="00CD6E61" w:rsidRPr="002C0EF8" w:rsidRDefault="00CD6E61" w:rsidP="007D65E1">
            <w:pPr>
              <w:suppressAutoHyphens w:val="0"/>
              <w:ind w:firstLine="0"/>
              <w:jc w:val="left"/>
            </w:pPr>
            <w:r w:rsidRPr="002C0EF8">
              <w:t>Наименование документа по содержанию информации в файле обмена информации перевозчика</w:t>
            </w:r>
          </w:p>
        </w:tc>
        <w:tc>
          <w:tcPr>
            <w:tcW w:w="2001" w:type="dxa"/>
            <w:tcBorders>
              <w:top w:val="nil"/>
              <w:left w:val="nil"/>
              <w:bottom w:val="single" w:sz="4" w:space="0" w:color="auto"/>
              <w:right w:val="single" w:sz="4" w:space="0" w:color="auto"/>
            </w:tcBorders>
            <w:shd w:val="clear" w:color="auto" w:fill="auto"/>
            <w:hideMark/>
          </w:tcPr>
          <w:p w14:paraId="58C3AA70" w14:textId="77777777" w:rsidR="00CD6E61" w:rsidRPr="002C0EF8" w:rsidRDefault="00CD6E61" w:rsidP="00FC7505">
            <w:pPr>
              <w:suppressAutoHyphens w:val="0"/>
              <w:ind w:left="-92" w:right="-166" w:firstLine="0"/>
              <w:jc w:val="center"/>
            </w:pPr>
            <w:r w:rsidRPr="002C0EF8">
              <w:t>НаимДокИнфПрв</w:t>
            </w:r>
          </w:p>
        </w:tc>
        <w:tc>
          <w:tcPr>
            <w:tcW w:w="1208" w:type="dxa"/>
            <w:tcBorders>
              <w:top w:val="nil"/>
              <w:left w:val="nil"/>
              <w:bottom w:val="single" w:sz="4" w:space="0" w:color="auto"/>
              <w:right w:val="single" w:sz="4" w:space="0" w:color="auto"/>
            </w:tcBorders>
            <w:shd w:val="clear" w:color="auto" w:fill="auto"/>
            <w:hideMark/>
          </w:tcPr>
          <w:p w14:paraId="656E76BB"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9CDE14A" w14:textId="44C37670" w:rsidR="00CD6E61" w:rsidRPr="002C0EF8" w:rsidRDefault="00CD6E61" w:rsidP="00256E7A">
            <w:pPr>
              <w:suppressAutoHyphens w:val="0"/>
              <w:ind w:firstLine="0"/>
              <w:jc w:val="center"/>
            </w:pPr>
            <w:r w:rsidRPr="002C0EF8">
              <w:t>T(</w:t>
            </w:r>
            <w:r w:rsidR="00256E7A" w:rsidRPr="002C0EF8">
              <w:t>=64</w:t>
            </w:r>
            <w:r w:rsidRPr="002C0EF8">
              <w:t>)</w:t>
            </w:r>
          </w:p>
        </w:tc>
        <w:tc>
          <w:tcPr>
            <w:tcW w:w="1910" w:type="dxa"/>
            <w:tcBorders>
              <w:top w:val="nil"/>
              <w:left w:val="nil"/>
              <w:bottom w:val="single" w:sz="4" w:space="0" w:color="auto"/>
              <w:right w:val="single" w:sz="4" w:space="0" w:color="auto"/>
            </w:tcBorders>
            <w:shd w:val="clear" w:color="auto" w:fill="auto"/>
            <w:hideMark/>
          </w:tcPr>
          <w:p w14:paraId="4A48A94D" w14:textId="77777777" w:rsidR="00CD6E61" w:rsidRPr="002C0EF8" w:rsidRDefault="00CD6E61" w:rsidP="007D65E1">
            <w:pPr>
              <w:suppressAutoHyphens w:val="0"/>
              <w:ind w:firstLine="0"/>
              <w:jc w:val="center"/>
            </w:pPr>
            <w:r w:rsidRPr="002C0EF8">
              <w:t>ОК</w:t>
            </w:r>
          </w:p>
        </w:tc>
        <w:tc>
          <w:tcPr>
            <w:tcW w:w="5743" w:type="dxa"/>
            <w:tcBorders>
              <w:top w:val="nil"/>
              <w:left w:val="nil"/>
              <w:bottom w:val="single" w:sz="4" w:space="0" w:color="auto"/>
              <w:right w:val="single" w:sz="4" w:space="0" w:color="auto"/>
            </w:tcBorders>
            <w:shd w:val="clear" w:color="auto" w:fill="auto"/>
            <w:hideMark/>
          </w:tcPr>
          <w:p w14:paraId="6093CB82" w14:textId="77777777" w:rsidR="00CD6E61" w:rsidRPr="002C0EF8" w:rsidRDefault="00CD6E61" w:rsidP="007D65E1">
            <w:pPr>
              <w:suppressAutoHyphens w:val="0"/>
              <w:ind w:firstLine="0"/>
              <w:jc w:val="left"/>
            </w:pPr>
            <w:r w:rsidRPr="002C0EF8">
              <w:t>Принимает значение:</w:t>
            </w:r>
          </w:p>
          <w:p w14:paraId="20F32095" w14:textId="77777777" w:rsidR="00CD6E61" w:rsidRPr="002C0EF8" w:rsidRDefault="00CD6E61" w:rsidP="007D65E1">
            <w:pPr>
              <w:suppressAutoHyphens w:val="0"/>
              <w:ind w:firstLine="0"/>
              <w:jc w:val="left"/>
            </w:pPr>
            <w:r w:rsidRPr="002C0EF8">
              <w:t>электронный единый транспортный документ, информация перевозчика</w:t>
            </w:r>
          </w:p>
        </w:tc>
      </w:tr>
      <w:tr w:rsidR="00CD6E61" w:rsidRPr="002C0EF8" w14:paraId="2F969C5F"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681DEEF6" w14:textId="77777777" w:rsidR="00CD6E61" w:rsidRPr="002C0EF8" w:rsidRDefault="00CD6E61" w:rsidP="007D65E1">
            <w:pPr>
              <w:suppressAutoHyphens w:val="0"/>
              <w:ind w:firstLine="0"/>
              <w:jc w:val="left"/>
            </w:pPr>
            <w:r w:rsidRPr="002C0EF8">
              <w:t>Дата формирования файла обмена информации перевозчика</w:t>
            </w:r>
          </w:p>
        </w:tc>
        <w:tc>
          <w:tcPr>
            <w:tcW w:w="2001" w:type="dxa"/>
            <w:tcBorders>
              <w:top w:val="nil"/>
              <w:left w:val="nil"/>
              <w:bottom w:val="single" w:sz="4" w:space="0" w:color="auto"/>
              <w:right w:val="single" w:sz="4" w:space="0" w:color="auto"/>
            </w:tcBorders>
            <w:shd w:val="clear" w:color="auto" w:fill="auto"/>
            <w:hideMark/>
          </w:tcPr>
          <w:p w14:paraId="5F6539CB" w14:textId="77777777" w:rsidR="00CD6E61" w:rsidRPr="002C0EF8" w:rsidRDefault="00CD6E61" w:rsidP="007D65E1">
            <w:pPr>
              <w:suppressAutoHyphens w:val="0"/>
              <w:ind w:firstLine="0"/>
              <w:jc w:val="center"/>
            </w:pPr>
            <w:r w:rsidRPr="002C0EF8">
              <w:t>ДатИнфПрв</w:t>
            </w:r>
          </w:p>
        </w:tc>
        <w:tc>
          <w:tcPr>
            <w:tcW w:w="1208" w:type="dxa"/>
            <w:tcBorders>
              <w:top w:val="nil"/>
              <w:left w:val="nil"/>
              <w:bottom w:val="single" w:sz="4" w:space="0" w:color="auto"/>
              <w:right w:val="single" w:sz="4" w:space="0" w:color="auto"/>
            </w:tcBorders>
            <w:shd w:val="clear" w:color="auto" w:fill="auto"/>
            <w:hideMark/>
          </w:tcPr>
          <w:p w14:paraId="49670633"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065AA1F" w14:textId="77777777" w:rsidR="00CD6E61" w:rsidRPr="002C0EF8" w:rsidRDefault="00CD6E61"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273C27B4" w14:textId="77777777" w:rsidR="00CD6E61" w:rsidRPr="002C0EF8" w:rsidRDefault="00CD6E61" w:rsidP="007D65E1">
            <w:pPr>
              <w:suppressAutoHyphens w:val="0"/>
              <w:ind w:firstLine="0"/>
              <w:jc w:val="center"/>
            </w:pPr>
            <w:r w:rsidRPr="002C0EF8">
              <w:t>О</w:t>
            </w:r>
          </w:p>
        </w:tc>
        <w:tc>
          <w:tcPr>
            <w:tcW w:w="5743" w:type="dxa"/>
            <w:tcBorders>
              <w:top w:val="nil"/>
              <w:left w:val="nil"/>
              <w:bottom w:val="single" w:sz="4" w:space="0" w:color="auto"/>
              <w:right w:val="single" w:sz="4" w:space="0" w:color="auto"/>
            </w:tcBorders>
            <w:shd w:val="clear" w:color="auto" w:fill="auto"/>
            <w:hideMark/>
          </w:tcPr>
          <w:p w14:paraId="49CBDFF5" w14:textId="77777777" w:rsidR="00CD6E61" w:rsidRPr="002C0EF8" w:rsidRDefault="00CD6E61" w:rsidP="007D65E1">
            <w:pPr>
              <w:suppressAutoHyphens w:val="0"/>
              <w:ind w:firstLine="0"/>
              <w:jc w:val="left"/>
            </w:pPr>
            <w:r w:rsidRPr="002C0EF8">
              <w:t>Типовой элемент &lt;ДатаТип&gt;.</w:t>
            </w:r>
          </w:p>
          <w:p w14:paraId="2D5BA35B" w14:textId="77777777" w:rsidR="00CD6E61" w:rsidRPr="002C0EF8" w:rsidRDefault="00CD6E61" w:rsidP="007D65E1">
            <w:pPr>
              <w:suppressAutoHyphens w:val="0"/>
              <w:ind w:firstLine="0"/>
              <w:jc w:val="left"/>
            </w:pPr>
            <w:r w:rsidRPr="002C0EF8">
              <w:t>Дата в формате ДД.ММ.ГГГГ</w:t>
            </w:r>
          </w:p>
        </w:tc>
      </w:tr>
      <w:tr w:rsidR="00CD6E61" w:rsidRPr="002C0EF8" w14:paraId="06A2FB6E"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3FF9B8D6" w14:textId="77777777" w:rsidR="00CD6E61" w:rsidRPr="002C0EF8" w:rsidRDefault="00CD6E61" w:rsidP="007D65E1">
            <w:pPr>
              <w:suppressAutoHyphens w:val="0"/>
              <w:ind w:firstLine="0"/>
              <w:jc w:val="left"/>
            </w:pPr>
            <w:r w:rsidRPr="002C0EF8">
              <w:t>Время формирования файла обмена информации перевозчика</w:t>
            </w:r>
          </w:p>
        </w:tc>
        <w:tc>
          <w:tcPr>
            <w:tcW w:w="2001" w:type="dxa"/>
            <w:tcBorders>
              <w:top w:val="nil"/>
              <w:left w:val="nil"/>
              <w:bottom w:val="single" w:sz="4" w:space="0" w:color="auto"/>
              <w:right w:val="single" w:sz="4" w:space="0" w:color="auto"/>
            </w:tcBorders>
            <w:shd w:val="clear" w:color="auto" w:fill="auto"/>
            <w:hideMark/>
          </w:tcPr>
          <w:p w14:paraId="6A34B8CA" w14:textId="77777777" w:rsidR="00CD6E61" w:rsidRPr="002C0EF8" w:rsidRDefault="00CD6E61" w:rsidP="007D65E1">
            <w:pPr>
              <w:suppressAutoHyphens w:val="0"/>
              <w:ind w:firstLine="0"/>
              <w:jc w:val="center"/>
            </w:pPr>
            <w:r w:rsidRPr="002C0EF8">
              <w:t>ВрИнфПрв</w:t>
            </w:r>
          </w:p>
        </w:tc>
        <w:tc>
          <w:tcPr>
            <w:tcW w:w="1208" w:type="dxa"/>
            <w:tcBorders>
              <w:top w:val="nil"/>
              <w:left w:val="nil"/>
              <w:bottom w:val="single" w:sz="4" w:space="0" w:color="auto"/>
              <w:right w:val="single" w:sz="4" w:space="0" w:color="auto"/>
            </w:tcBorders>
            <w:shd w:val="clear" w:color="auto" w:fill="auto"/>
            <w:hideMark/>
          </w:tcPr>
          <w:p w14:paraId="03A20F6D"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B368D9A" w14:textId="77777777" w:rsidR="00CD6E61" w:rsidRPr="002C0EF8" w:rsidRDefault="00CD6E61" w:rsidP="007D65E1">
            <w:pPr>
              <w:suppressAutoHyphens w:val="0"/>
              <w:ind w:firstLine="0"/>
              <w:jc w:val="center"/>
            </w:pPr>
            <w:r w:rsidRPr="002C0EF8">
              <w:t>T(=8)</w:t>
            </w:r>
          </w:p>
        </w:tc>
        <w:tc>
          <w:tcPr>
            <w:tcW w:w="1910" w:type="dxa"/>
            <w:tcBorders>
              <w:top w:val="nil"/>
              <w:left w:val="nil"/>
              <w:bottom w:val="single" w:sz="4" w:space="0" w:color="auto"/>
              <w:right w:val="single" w:sz="4" w:space="0" w:color="auto"/>
            </w:tcBorders>
            <w:shd w:val="clear" w:color="auto" w:fill="auto"/>
            <w:hideMark/>
          </w:tcPr>
          <w:p w14:paraId="76E3584F" w14:textId="77777777" w:rsidR="00CD6E61" w:rsidRPr="002C0EF8" w:rsidRDefault="00CD6E61" w:rsidP="007D65E1">
            <w:pPr>
              <w:suppressAutoHyphens w:val="0"/>
              <w:ind w:firstLine="0"/>
              <w:jc w:val="center"/>
            </w:pPr>
            <w:r w:rsidRPr="002C0EF8">
              <w:t>О</w:t>
            </w:r>
          </w:p>
        </w:tc>
        <w:tc>
          <w:tcPr>
            <w:tcW w:w="5743" w:type="dxa"/>
            <w:tcBorders>
              <w:top w:val="nil"/>
              <w:left w:val="nil"/>
              <w:bottom w:val="single" w:sz="4" w:space="0" w:color="auto"/>
              <w:right w:val="single" w:sz="4" w:space="0" w:color="auto"/>
            </w:tcBorders>
            <w:shd w:val="clear" w:color="auto" w:fill="auto"/>
            <w:hideMark/>
          </w:tcPr>
          <w:p w14:paraId="0ABFC936" w14:textId="77777777" w:rsidR="00CD6E61" w:rsidRPr="002C0EF8" w:rsidRDefault="00CD6E61" w:rsidP="007D65E1">
            <w:pPr>
              <w:suppressAutoHyphens w:val="0"/>
              <w:ind w:firstLine="0"/>
              <w:jc w:val="left"/>
            </w:pPr>
            <w:r w:rsidRPr="002C0EF8">
              <w:t>Типовой элемент &lt;ВремяТип&gt;.</w:t>
            </w:r>
          </w:p>
          <w:p w14:paraId="7A96CF7E" w14:textId="77777777" w:rsidR="00CD6E61" w:rsidRPr="002C0EF8" w:rsidRDefault="00CD6E61" w:rsidP="007D65E1">
            <w:pPr>
              <w:suppressAutoHyphens w:val="0"/>
              <w:ind w:firstLine="0"/>
              <w:jc w:val="left"/>
            </w:pPr>
            <w:r w:rsidRPr="002C0EF8">
              <w:t>Время в формате ЧЧ:ММ:СС</w:t>
            </w:r>
          </w:p>
        </w:tc>
      </w:tr>
      <w:tr w:rsidR="00CD6E61" w:rsidRPr="002C0EF8" w14:paraId="3A123572"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359458BE" w14:textId="77777777" w:rsidR="00CD6E61" w:rsidRPr="002C0EF8" w:rsidRDefault="00CD6E61" w:rsidP="007D65E1">
            <w:pPr>
              <w:suppressAutoHyphens w:val="0"/>
              <w:ind w:firstLine="0"/>
              <w:jc w:val="left"/>
            </w:pPr>
            <w:r w:rsidRPr="002C0EF8">
              <w:t>Идентификатор файла обмена информации грузоотправителя</w:t>
            </w:r>
          </w:p>
        </w:tc>
        <w:tc>
          <w:tcPr>
            <w:tcW w:w="2001" w:type="dxa"/>
            <w:tcBorders>
              <w:top w:val="nil"/>
              <w:left w:val="nil"/>
              <w:bottom w:val="single" w:sz="4" w:space="0" w:color="auto"/>
              <w:right w:val="single" w:sz="4" w:space="0" w:color="auto"/>
            </w:tcBorders>
            <w:shd w:val="clear" w:color="auto" w:fill="auto"/>
            <w:hideMark/>
          </w:tcPr>
          <w:p w14:paraId="171D4A31" w14:textId="77777777" w:rsidR="00CD6E61" w:rsidRPr="002C0EF8" w:rsidRDefault="00CD6E61" w:rsidP="007D65E1">
            <w:pPr>
              <w:suppressAutoHyphens w:val="0"/>
              <w:ind w:firstLine="0"/>
              <w:jc w:val="center"/>
            </w:pPr>
            <w:r w:rsidRPr="002C0EF8">
              <w:t>ИдИнфГО</w:t>
            </w:r>
          </w:p>
        </w:tc>
        <w:tc>
          <w:tcPr>
            <w:tcW w:w="1208" w:type="dxa"/>
            <w:tcBorders>
              <w:top w:val="nil"/>
              <w:left w:val="nil"/>
              <w:bottom w:val="single" w:sz="4" w:space="0" w:color="auto"/>
              <w:right w:val="single" w:sz="4" w:space="0" w:color="auto"/>
            </w:tcBorders>
            <w:shd w:val="clear" w:color="auto" w:fill="auto"/>
            <w:hideMark/>
          </w:tcPr>
          <w:p w14:paraId="59B3F31F" w14:textId="77777777" w:rsidR="00CD6E61" w:rsidRPr="002C0EF8" w:rsidRDefault="00CD6E6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6782C460" w14:textId="77777777" w:rsidR="00CD6E61" w:rsidRPr="002C0EF8" w:rsidRDefault="00CD6E6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1EB48818" w14:textId="77777777" w:rsidR="00CD6E61" w:rsidRPr="002C0EF8" w:rsidRDefault="00CD6E61" w:rsidP="007D65E1">
            <w:pPr>
              <w:suppressAutoHyphens w:val="0"/>
              <w:ind w:firstLine="0"/>
              <w:jc w:val="center"/>
            </w:pPr>
            <w:r w:rsidRPr="002C0EF8">
              <w:t>О</w:t>
            </w:r>
          </w:p>
        </w:tc>
        <w:tc>
          <w:tcPr>
            <w:tcW w:w="5743" w:type="dxa"/>
            <w:tcBorders>
              <w:top w:val="nil"/>
              <w:left w:val="nil"/>
              <w:bottom w:val="single" w:sz="4" w:space="0" w:color="auto"/>
              <w:right w:val="single" w:sz="4" w:space="0" w:color="auto"/>
            </w:tcBorders>
            <w:shd w:val="clear" w:color="auto" w:fill="auto"/>
            <w:hideMark/>
          </w:tcPr>
          <w:p w14:paraId="0ED5C5CE" w14:textId="77777777" w:rsidR="00CD6E61" w:rsidRPr="002C0EF8" w:rsidRDefault="00CD6E61" w:rsidP="007D65E1">
            <w:pPr>
              <w:suppressAutoHyphens w:val="0"/>
              <w:ind w:firstLine="0"/>
              <w:jc w:val="left"/>
            </w:pPr>
            <w:r w:rsidRPr="002C0EF8">
              <w:t xml:space="preserve">Состав элемента представлен в таблице 7.3 </w:t>
            </w:r>
          </w:p>
        </w:tc>
      </w:tr>
      <w:tr w:rsidR="00CD6E61" w:rsidRPr="002C0EF8" w14:paraId="29BCDAC4"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6799266F" w14:textId="77777777" w:rsidR="00CD6E61" w:rsidRPr="002C0EF8" w:rsidRDefault="00CD6E61" w:rsidP="007D65E1">
            <w:pPr>
              <w:suppressAutoHyphens w:val="0"/>
              <w:ind w:firstLine="0"/>
              <w:jc w:val="left"/>
            </w:pPr>
            <w:r w:rsidRPr="002C0EF8">
              <w:t>Содержание электронного единого транспортного документа, информация перевозчика</w:t>
            </w:r>
          </w:p>
        </w:tc>
        <w:tc>
          <w:tcPr>
            <w:tcW w:w="2001" w:type="dxa"/>
            <w:tcBorders>
              <w:top w:val="nil"/>
              <w:left w:val="nil"/>
              <w:bottom w:val="single" w:sz="4" w:space="0" w:color="auto"/>
              <w:right w:val="single" w:sz="4" w:space="0" w:color="auto"/>
            </w:tcBorders>
            <w:shd w:val="clear" w:color="auto" w:fill="auto"/>
            <w:hideMark/>
          </w:tcPr>
          <w:p w14:paraId="79647039" w14:textId="77777777" w:rsidR="00CD6E61" w:rsidRPr="002C0EF8" w:rsidRDefault="00CD6E61" w:rsidP="007D65E1">
            <w:pPr>
              <w:suppressAutoHyphens w:val="0"/>
              <w:ind w:firstLine="0"/>
              <w:jc w:val="center"/>
            </w:pPr>
            <w:r w:rsidRPr="002C0EF8">
              <w:t>СодИнфПрв</w:t>
            </w:r>
          </w:p>
        </w:tc>
        <w:tc>
          <w:tcPr>
            <w:tcW w:w="1208" w:type="dxa"/>
            <w:tcBorders>
              <w:top w:val="nil"/>
              <w:left w:val="nil"/>
              <w:bottom w:val="single" w:sz="4" w:space="0" w:color="auto"/>
              <w:right w:val="single" w:sz="4" w:space="0" w:color="auto"/>
            </w:tcBorders>
            <w:shd w:val="clear" w:color="auto" w:fill="auto"/>
            <w:hideMark/>
          </w:tcPr>
          <w:p w14:paraId="1D323D3C" w14:textId="77777777" w:rsidR="00CD6E61" w:rsidRPr="002C0EF8" w:rsidRDefault="00CD6E6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2B63EA75" w14:textId="77777777" w:rsidR="00CD6E61" w:rsidRPr="002C0EF8" w:rsidRDefault="00CD6E6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3326652B" w14:textId="77777777" w:rsidR="00CD6E61" w:rsidRPr="002C0EF8" w:rsidRDefault="00CD6E61" w:rsidP="007D65E1">
            <w:pPr>
              <w:suppressAutoHyphens w:val="0"/>
              <w:ind w:firstLine="0"/>
              <w:jc w:val="center"/>
            </w:pPr>
            <w:r w:rsidRPr="002C0EF8">
              <w:t>О</w:t>
            </w:r>
          </w:p>
        </w:tc>
        <w:tc>
          <w:tcPr>
            <w:tcW w:w="5743" w:type="dxa"/>
            <w:tcBorders>
              <w:top w:val="nil"/>
              <w:left w:val="nil"/>
              <w:bottom w:val="single" w:sz="4" w:space="0" w:color="auto"/>
              <w:right w:val="single" w:sz="4" w:space="0" w:color="auto"/>
            </w:tcBorders>
            <w:shd w:val="clear" w:color="auto" w:fill="auto"/>
            <w:hideMark/>
          </w:tcPr>
          <w:p w14:paraId="6303F437" w14:textId="77777777" w:rsidR="00CD6E61" w:rsidRPr="002C0EF8" w:rsidRDefault="00CD6E61" w:rsidP="007D65E1">
            <w:pPr>
              <w:suppressAutoHyphens w:val="0"/>
              <w:ind w:firstLine="0"/>
              <w:jc w:val="left"/>
            </w:pPr>
            <w:r w:rsidRPr="002C0EF8">
              <w:t xml:space="preserve">Состав элемента представлен в таблице 7.4 </w:t>
            </w:r>
          </w:p>
        </w:tc>
      </w:tr>
      <w:tr w:rsidR="00CD6E61" w:rsidRPr="002C0EF8" w14:paraId="7416CDFF"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4D21638D" w14:textId="77777777" w:rsidR="00CD6E61" w:rsidRPr="002C0EF8" w:rsidRDefault="00CD6E61" w:rsidP="007D65E1">
            <w:pPr>
              <w:suppressAutoHyphens w:val="0"/>
              <w:ind w:firstLine="0"/>
              <w:jc w:val="left"/>
            </w:pPr>
            <w:r w:rsidRPr="002C0EF8">
              <w:t>Сведения о лице, подписывающем файл обмена информации перевозчика</w:t>
            </w:r>
          </w:p>
        </w:tc>
        <w:tc>
          <w:tcPr>
            <w:tcW w:w="2001" w:type="dxa"/>
            <w:tcBorders>
              <w:top w:val="nil"/>
              <w:left w:val="nil"/>
              <w:bottom w:val="single" w:sz="4" w:space="0" w:color="auto"/>
              <w:right w:val="single" w:sz="4" w:space="0" w:color="auto"/>
            </w:tcBorders>
            <w:shd w:val="clear" w:color="auto" w:fill="auto"/>
            <w:hideMark/>
          </w:tcPr>
          <w:p w14:paraId="14F4E39A" w14:textId="77777777" w:rsidR="00CD6E61" w:rsidRPr="002C0EF8" w:rsidRDefault="00CD6E61" w:rsidP="007D65E1">
            <w:pPr>
              <w:suppressAutoHyphens w:val="0"/>
              <w:ind w:firstLine="0"/>
              <w:jc w:val="center"/>
            </w:pPr>
            <w:r w:rsidRPr="002C0EF8">
              <w:t>ПодпИнфПрв</w:t>
            </w:r>
          </w:p>
        </w:tc>
        <w:tc>
          <w:tcPr>
            <w:tcW w:w="1208" w:type="dxa"/>
            <w:tcBorders>
              <w:top w:val="nil"/>
              <w:left w:val="nil"/>
              <w:bottom w:val="single" w:sz="4" w:space="0" w:color="auto"/>
              <w:right w:val="single" w:sz="4" w:space="0" w:color="auto"/>
            </w:tcBorders>
            <w:shd w:val="clear" w:color="auto" w:fill="auto"/>
            <w:hideMark/>
          </w:tcPr>
          <w:p w14:paraId="11CC5A73" w14:textId="77777777" w:rsidR="00CD6E61" w:rsidRPr="002C0EF8" w:rsidRDefault="00CD6E6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67B69689" w14:textId="77777777" w:rsidR="00CD6E61" w:rsidRPr="002C0EF8" w:rsidRDefault="00CD6E6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62B9FEC7" w14:textId="77777777" w:rsidR="00CD6E61" w:rsidRPr="002C0EF8" w:rsidRDefault="00CD6E61" w:rsidP="007D65E1">
            <w:pPr>
              <w:suppressAutoHyphens w:val="0"/>
              <w:ind w:firstLine="0"/>
              <w:jc w:val="center"/>
            </w:pPr>
            <w:r w:rsidRPr="002C0EF8">
              <w:t>О</w:t>
            </w:r>
          </w:p>
        </w:tc>
        <w:tc>
          <w:tcPr>
            <w:tcW w:w="5743" w:type="dxa"/>
            <w:tcBorders>
              <w:top w:val="nil"/>
              <w:left w:val="nil"/>
              <w:bottom w:val="single" w:sz="4" w:space="0" w:color="auto"/>
              <w:right w:val="single" w:sz="4" w:space="0" w:color="auto"/>
            </w:tcBorders>
            <w:shd w:val="clear" w:color="auto" w:fill="auto"/>
            <w:hideMark/>
          </w:tcPr>
          <w:p w14:paraId="146FFF8C" w14:textId="77777777" w:rsidR="00CD6E61" w:rsidRPr="002C0EF8" w:rsidRDefault="00CD6E61" w:rsidP="007D65E1">
            <w:pPr>
              <w:suppressAutoHyphens w:val="0"/>
              <w:ind w:firstLine="0"/>
              <w:jc w:val="left"/>
            </w:pPr>
            <w:r w:rsidRPr="002C0EF8">
              <w:t xml:space="preserve">Типовой элемент &lt;ПодписантТип&gt;. </w:t>
            </w:r>
          </w:p>
          <w:p w14:paraId="27AB5CE0" w14:textId="77777777" w:rsidR="00CD6E61" w:rsidRPr="002C0EF8" w:rsidRDefault="00CD6E61" w:rsidP="007D65E1">
            <w:pPr>
              <w:suppressAutoHyphens w:val="0"/>
              <w:ind w:firstLine="0"/>
              <w:jc w:val="left"/>
            </w:pPr>
            <w:r w:rsidRPr="002C0EF8">
              <w:t xml:space="preserve">Состав элемента представлен в таблице 7.10 </w:t>
            </w:r>
          </w:p>
        </w:tc>
      </w:tr>
    </w:tbl>
    <w:p w14:paraId="29E99A90" w14:textId="77777777" w:rsidR="00CD6E61" w:rsidRPr="002C0EF8" w:rsidRDefault="00CD6E61" w:rsidP="00CD6E61">
      <w:pPr>
        <w:suppressAutoHyphens w:val="0"/>
        <w:spacing w:before="360"/>
        <w:ind w:firstLine="0"/>
        <w:jc w:val="right"/>
      </w:pPr>
      <w:r w:rsidRPr="002C0EF8">
        <w:t>Таблица 7.3</w:t>
      </w:r>
    </w:p>
    <w:p w14:paraId="01DB4196" w14:textId="77777777" w:rsidR="00CD6E61" w:rsidRPr="002C0EF8" w:rsidRDefault="00CD6E61" w:rsidP="00CD6E61">
      <w:pPr>
        <w:suppressAutoHyphens w:val="0"/>
        <w:spacing w:after="120"/>
        <w:ind w:firstLine="0"/>
        <w:jc w:val="center"/>
        <w15:collapsed/>
        <w:rPr>
          <w:sz w:val="20"/>
          <w:szCs w:val="20"/>
        </w:rPr>
      </w:pPr>
      <w:r w:rsidRPr="002C0EF8">
        <w:rPr>
          <w:b/>
          <w:bCs/>
        </w:rPr>
        <w:t>Идентификатор файла обмена информации грузоотправителя (ИдИнфГО)</w:t>
      </w:r>
    </w:p>
    <w:tbl>
      <w:tblPr>
        <w:tblW w:w="16018" w:type="dxa"/>
        <w:jc w:val="center"/>
        <w:tblLook w:val="04A0" w:firstRow="1" w:lastRow="0" w:firstColumn="1" w:lastColumn="0" w:noHBand="0" w:noVBand="1"/>
      </w:tblPr>
      <w:tblGrid>
        <w:gridCol w:w="3948"/>
        <w:gridCol w:w="2001"/>
        <w:gridCol w:w="1208"/>
        <w:gridCol w:w="1208"/>
        <w:gridCol w:w="1910"/>
        <w:gridCol w:w="5743"/>
      </w:tblGrid>
      <w:tr w:rsidR="00CD6E61" w:rsidRPr="002C0EF8" w14:paraId="773A4570" w14:textId="77777777" w:rsidTr="001F29F9">
        <w:trPr>
          <w:trHeight w:val="23"/>
          <w:tblHeader/>
          <w:jc w:val="center"/>
        </w:trPr>
        <w:tc>
          <w:tcPr>
            <w:tcW w:w="39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36FBE9B" w14:textId="77777777" w:rsidR="00CD6E61" w:rsidRPr="002C0EF8" w:rsidRDefault="00CD6E61" w:rsidP="007D65E1">
            <w:pPr>
              <w:suppressAutoHyphens w:val="0"/>
              <w:ind w:firstLine="0"/>
              <w:jc w:val="center"/>
              <w:rPr>
                <w:b/>
                <w:bCs/>
              </w:rPr>
            </w:pPr>
            <w:r w:rsidRPr="002C0EF8">
              <w:rPr>
                <w:b/>
                <w:bCs/>
              </w:rPr>
              <w:t>Наименование элемента</w:t>
            </w:r>
          </w:p>
        </w:tc>
        <w:tc>
          <w:tcPr>
            <w:tcW w:w="2001" w:type="dxa"/>
            <w:tcBorders>
              <w:top w:val="single" w:sz="4" w:space="0" w:color="auto"/>
              <w:left w:val="nil"/>
              <w:bottom w:val="single" w:sz="4" w:space="0" w:color="auto"/>
              <w:right w:val="single" w:sz="4" w:space="0" w:color="auto"/>
            </w:tcBorders>
            <w:shd w:val="clear" w:color="000000" w:fill="EAEAEA"/>
            <w:vAlign w:val="center"/>
            <w:hideMark/>
          </w:tcPr>
          <w:p w14:paraId="00F0131C" w14:textId="77777777" w:rsidR="00CD6E61" w:rsidRPr="002C0EF8" w:rsidRDefault="00CD6E6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519D8A4" w14:textId="77777777" w:rsidR="00CD6E61" w:rsidRPr="002C0EF8" w:rsidRDefault="00CD6E6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B98B94A" w14:textId="77777777" w:rsidR="00CD6E61" w:rsidRPr="002C0EF8" w:rsidRDefault="00CD6E6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D090338" w14:textId="77777777" w:rsidR="00CD6E61" w:rsidRPr="002C0EF8" w:rsidRDefault="00CD6E61" w:rsidP="007D65E1">
            <w:pPr>
              <w:suppressAutoHyphens w:val="0"/>
              <w:ind w:firstLine="0"/>
              <w:jc w:val="center"/>
              <w:rPr>
                <w:b/>
                <w:bCs/>
              </w:rPr>
            </w:pPr>
            <w:r w:rsidRPr="002C0EF8">
              <w:rPr>
                <w:b/>
                <w:bCs/>
              </w:rPr>
              <w:t>Признак обязательности элемента</w:t>
            </w:r>
          </w:p>
        </w:tc>
        <w:tc>
          <w:tcPr>
            <w:tcW w:w="5743" w:type="dxa"/>
            <w:tcBorders>
              <w:top w:val="single" w:sz="4" w:space="0" w:color="auto"/>
              <w:left w:val="nil"/>
              <w:bottom w:val="single" w:sz="4" w:space="0" w:color="auto"/>
              <w:right w:val="single" w:sz="4" w:space="0" w:color="auto"/>
            </w:tcBorders>
            <w:shd w:val="clear" w:color="000000" w:fill="EAEAEA"/>
            <w:vAlign w:val="center"/>
            <w:hideMark/>
          </w:tcPr>
          <w:p w14:paraId="6DCD476E" w14:textId="77777777" w:rsidR="00CD6E61" w:rsidRPr="002C0EF8" w:rsidRDefault="00CD6E61" w:rsidP="007D65E1">
            <w:pPr>
              <w:suppressAutoHyphens w:val="0"/>
              <w:ind w:firstLine="0"/>
              <w:jc w:val="center"/>
              <w:rPr>
                <w:b/>
                <w:bCs/>
              </w:rPr>
            </w:pPr>
            <w:r w:rsidRPr="002C0EF8">
              <w:rPr>
                <w:b/>
                <w:bCs/>
              </w:rPr>
              <w:t>Дополнительная информация</w:t>
            </w:r>
          </w:p>
        </w:tc>
      </w:tr>
      <w:tr w:rsidR="00CD6E61" w:rsidRPr="002C0EF8" w14:paraId="7D4453EE"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1186CAE8" w14:textId="77777777" w:rsidR="00CD6E61" w:rsidRPr="002C0EF8" w:rsidRDefault="00CD6E61" w:rsidP="007D65E1">
            <w:pPr>
              <w:suppressAutoHyphens w:val="0"/>
              <w:ind w:firstLine="0"/>
              <w:jc w:val="left"/>
            </w:pPr>
            <w:r w:rsidRPr="002C0EF8">
              <w:t>Идентификатор файла обмена информации грузоотправителя</w:t>
            </w:r>
          </w:p>
        </w:tc>
        <w:tc>
          <w:tcPr>
            <w:tcW w:w="2001" w:type="dxa"/>
            <w:tcBorders>
              <w:top w:val="nil"/>
              <w:left w:val="nil"/>
              <w:bottom w:val="single" w:sz="4" w:space="0" w:color="auto"/>
              <w:right w:val="single" w:sz="4" w:space="0" w:color="auto"/>
            </w:tcBorders>
            <w:shd w:val="clear" w:color="auto" w:fill="auto"/>
            <w:hideMark/>
          </w:tcPr>
          <w:p w14:paraId="7B22EB70" w14:textId="77777777" w:rsidR="00CD6E61" w:rsidRPr="002C0EF8" w:rsidRDefault="00CD6E61" w:rsidP="007D65E1">
            <w:pPr>
              <w:suppressAutoHyphens w:val="0"/>
              <w:ind w:firstLine="0"/>
              <w:jc w:val="center"/>
            </w:pPr>
            <w:r w:rsidRPr="002C0EF8">
              <w:t>ИдФайлИнфГО</w:t>
            </w:r>
          </w:p>
        </w:tc>
        <w:tc>
          <w:tcPr>
            <w:tcW w:w="1208" w:type="dxa"/>
            <w:tcBorders>
              <w:top w:val="nil"/>
              <w:left w:val="nil"/>
              <w:bottom w:val="single" w:sz="4" w:space="0" w:color="auto"/>
              <w:right w:val="single" w:sz="4" w:space="0" w:color="auto"/>
            </w:tcBorders>
            <w:shd w:val="clear" w:color="auto" w:fill="auto"/>
            <w:hideMark/>
          </w:tcPr>
          <w:p w14:paraId="05AF1AA2"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99D5E8B" w14:textId="77777777" w:rsidR="00CD6E61" w:rsidRPr="002C0EF8" w:rsidRDefault="00CD6E6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1540BBFD" w14:textId="77777777" w:rsidR="00CD6E61" w:rsidRPr="002C0EF8" w:rsidRDefault="00CD6E61" w:rsidP="007D65E1">
            <w:pPr>
              <w:suppressAutoHyphens w:val="0"/>
              <w:ind w:firstLine="0"/>
              <w:jc w:val="center"/>
            </w:pPr>
            <w:r w:rsidRPr="002C0EF8">
              <w:t>О</w:t>
            </w:r>
          </w:p>
        </w:tc>
        <w:tc>
          <w:tcPr>
            <w:tcW w:w="5743" w:type="dxa"/>
            <w:tcBorders>
              <w:top w:val="nil"/>
              <w:left w:val="nil"/>
              <w:bottom w:val="single" w:sz="4" w:space="0" w:color="auto"/>
              <w:right w:val="single" w:sz="4" w:space="0" w:color="auto"/>
            </w:tcBorders>
            <w:shd w:val="clear" w:color="auto" w:fill="auto"/>
            <w:hideMark/>
          </w:tcPr>
          <w:p w14:paraId="6F7882F1" w14:textId="77777777" w:rsidR="00CD6E61" w:rsidRPr="002C0EF8" w:rsidRDefault="00CD6E61" w:rsidP="007D65E1">
            <w:pPr>
              <w:suppressAutoHyphens w:val="0"/>
              <w:ind w:firstLine="0"/>
              <w:jc w:val="left"/>
            </w:pPr>
            <w:r w:rsidRPr="002C0EF8">
              <w:rPr>
                <w:szCs w:val="22"/>
                <w:lang w:eastAsia="en-US"/>
              </w:rPr>
              <w:t>Содержит (повторяет) имя файла обмена информации грузоотправителя без расширения</w:t>
            </w:r>
          </w:p>
        </w:tc>
      </w:tr>
      <w:tr w:rsidR="00CD6E61" w:rsidRPr="002C0EF8" w14:paraId="394DDCCF"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4154BF62" w14:textId="77777777" w:rsidR="00CD6E61" w:rsidRPr="002C0EF8" w:rsidRDefault="00CD6E61" w:rsidP="007D65E1">
            <w:pPr>
              <w:suppressAutoHyphens w:val="0"/>
              <w:ind w:firstLine="0"/>
              <w:jc w:val="left"/>
            </w:pPr>
            <w:r w:rsidRPr="002C0EF8">
              <w:t>Дата формирования файла обмена информации грузоотправителя</w:t>
            </w:r>
          </w:p>
        </w:tc>
        <w:tc>
          <w:tcPr>
            <w:tcW w:w="2001" w:type="dxa"/>
            <w:tcBorders>
              <w:top w:val="nil"/>
              <w:left w:val="nil"/>
              <w:bottom w:val="single" w:sz="4" w:space="0" w:color="auto"/>
              <w:right w:val="single" w:sz="4" w:space="0" w:color="auto"/>
            </w:tcBorders>
            <w:shd w:val="clear" w:color="auto" w:fill="auto"/>
            <w:hideMark/>
          </w:tcPr>
          <w:p w14:paraId="6B3ED80F" w14:textId="77777777" w:rsidR="00CD6E61" w:rsidRPr="002C0EF8" w:rsidRDefault="00CD6E61" w:rsidP="007D65E1">
            <w:pPr>
              <w:suppressAutoHyphens w:val="0"/>
              <w:ind w:firstLine="0"/>
              <w:jc w:val="center"/>
            </w:pPr>
            <w:r w:rsidRPr="002C0EF8">
              <w:t>ДатФайлИнфГО</w:t>
            </w:r>
          </w:p>
        </w:tc>
        <w:tc>
          <w:tcPr>
            <w:tcW w:w="1208" w:type="dxa"/>
            <w:tcBorders>
              <w:top w:val="nil"/>
              <w:left w:val="nil"/>
              <w:bottom w:val="single" w:sz="4" w:space="0" w:color="auto"/>
              <w:right w:val="single" w:sz="4" w:space="0" w:color="auto"/>
            </w:tcBorders>
            <w:shd w:val="clear" w:color="auto" w:fill="auto"/>
            <w:hideMark/>
          </w:tcPr>
          <w:p w14:paraId="64F39FE6"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14A1C7C" w14:textId="77777777" w:rsidR="00CD6E61" w:rsidRPr="002C0EF8" w:rsidRDefault="00CD6E61"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4333AA65" w14:textId="77777777" w:rsidR="00CD6E61" w:rsidRPr="002C0EF8" w:rsidRDefault="00CD6E61" w:rsidP="007D65E1">
            <w:pPr>
              <w:suppressAutoHyphens w:val="0"/>
              <w:ind w:firstLine="0"/>
              <w:jc w:val="center"/>
            </w:pPr>
            <w:r w:rsidRPr="002C0EF8">
              <w:t>О</w:t>
            </w:r>
          </w:p>
        </w:tc>
        <w:tc>
          <w:tcPr>
            <w:tcW w:w="5743" w:type="dxa"/>
            <w:tcBorders>
              <w:top w:val="nil"/>
              <w:left w:val="nil"/>
              <w:bottom w:val="single" w:sz="4" w:space="0" w:color="auto"/>
              <w:right w:val="single" w:sz="4" w:space="0" w:color="auto"/>
            </w:tcBorders>
            <w:shd w:val="clear" w:color="auto" w:fill="auto"/>
            <w:hideMark/>
          </w:tcPr>
          <w:p w14:paraId="301CCD84" w14:textId="77777777" w:rsidR="00CD6E61" w:rsidRPr="002C0EF8" w:rsidRDefault="00CD6E61" w:rsidP="007D65E1">
            <w:pPr>
              <w:suppressAutoHyphens w:val="0"/>
              <w:ind w:firstLine="0"/>
              <w:jc w:val="left"/>
            </w:pPr>
            <w:r w:rsidRPr="002C0EF8">
              <w:t>Типовой элемент &lt;ДатаТип&gt;.</w:t>
            </w:r>
          </w:p>
          <w:p w14:paraId="5C051F36" w14:textId="77777777" w:rsidR="00CD6E61" w:rsidRPr="002C0EF8" w:rsidRDefault="00CD6E61" w:rsidP="007D65E1">
            <w:pPr>
              <w:suppressAutoHyphens w:val="0"/>
              <w:spacing w:line="256" w:lineRule="auto"/>
              <w:ind w:firstLine="0"/>
              <w:jc w:val="left"/>
            </w:pPr>
            <w:r w:rsidRPr="002C0EF8">
              <w:t>Дата в формате ДД.ММ.ГГГГ.</w:t>
            </w:r>
          </w:p>
          <w:p w14:paraId="4B8B47CA" w14:textId="77777777" w:rsidR="00CD6E61" w:rsidRPr="002C0EF8" w:rsidRDefault="00CD6E61" w:rsidP="007D65E1">
            <w:pPr>
              <w:suppressAutoHyphens w:val="0"/>
              <w:ind w:firstLine="0"/>
              <w:jc w:val="left"/>
            </w:pPr>
            <w:r w:rsidRPr="002C0EF8">
              <w:rPr>
                <w:szCs w:val="22"/>
                <w:lang w:eastAsia="en-US"/>
              </w:rPr>
              <w:t>Указывается (повторяет) значение &lt;ДатИнфГО&gt;, указанное в файле обмена информации грузоотправителя</w:t>
            </w:r>
          </w:p>
        </w:tc>
      </w:tr>
      <w:tr w:rsidR="00CD6E61" w:rsidRPr="002C0EF8" w14:paraId="3BE811B8"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7B1CD586" w14:textId="77777777" w:rsidR="00CD6E61" w:rsidRPr="002C0EF8" w:rsidRDefault="00CD6E61" w:rsidP="007D65E1">
            <w:pPr>
              <w:suppressAutoHyphens w:val="0"/>
              <w:ind w:firstLine="0"/>
              <w:jc w:val="left"/>
            </w:pPr>
            <w:r w:rsidRPr="002C0EF8">
              <w:t>Время формирования файла обмена информации грузоотправителя</w:t>
            </w:r>
          </w:p>
        </w:tc>
        <w:tc>
          <w:tcPr>
            <w:tcW w:w="2001" w:type="dxa"/>
            <w:tcBorders>
              <w:top w:val="nil"/>
              <w:left w:val="nil"/>
              <w:bottom w:val="single" w:sz="4" w:space="0" w:color="auto"/>
              <w:right w:val="single" w:sz="4" w:space="0" w:color="auto"/>
            </w:tcBorders>
            <w:shd w:val="clear" w:color="auto" w:fill="auto"/>
            <w:hideMark/>
          </w:tcPr>
          <w:p w14:paraId="1C387E34" w14:textId="77777777" w:rsidR="00CD6E61" w:rsidRPr="002C0EF8" w:rsidRDefault="00CD6E61" w:rsidP="007D65E1">
            <w:pPr>
              <w:suppressAutoHyphens w:val="0"/>
              <w:ind w:firstLine="0"/>
              <w:jc w:val="center"/>
            </w:pPr>
            <w:r w:rsidRPr="002C0EF8">
              <w:t>ВрФайлИнфГО</w:t>
            </w:r>
          </w:p>
        </w:tc>
        <w:tc>
          <w:tcPr>
            <w:tcW w:w="1208" w:type="dxa"/>
            <w:tcBorders>
              <w:top w:val="nil"/>
              <w:left w:val="nil"/>
              <w:bottom w:val="single" w:sz="4" w:space="0" w:color="auto"/>
              <w:right w:val="single" w:sz="4" w:space="0" w:color="auto"/>
            </w:tcBorders>
            <w:shd w:val="clear" w:color="auto" w:fill="auto"/>
            <w:hideMark/>
          </w:tcPr>
          <w:p w14:paraId="3E4E4292"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B5C9EEC" w14:textId="77777777" w:rsidR="00CD6E61" w:rsidRPr="002C0EF8" w:rsidRDefault="00CD6E61" w:rsidP="007D65E1">
            <w:pPr>
              <w:suppressAutoHyphens w:val="0"/>
              <w:ind w:firstLine="0"/>
              <w:jc w:val="center"/>
            </w:pPr>
            <w:r w:rsidRPr="002C0EF8">
              <w:t>T(=8)</w:t>
            </w:r>
          </w:p>
        </w:tc>
        <w:tc>
          <w:tcPr>
            <w:tcW w:w="1910" w:type="dxa"/>
            <w:tcBorders>
              <w:top w:val="nil"/>
              <w:left w:val="nil"/>
              <w:bottom w:val="single" w:sz="4" w:space="0" w:color="auto"/>
              <w:right w:val="single" w:sz="4" w:space="0" w:color="auto"/>
            </w:tcBorders>
            <w:shd w:val="clear" w:color="auto" w:fill="auto"/>
            <w:hideMark/>
          </w:tcPr>
          <w:p w14:paraId="0B49B34E" w14:textId="77777777" w:rsidR="00CD6E61" w:rsidRPr="002C0EF8" w:rsidRDefault="00CD6E61" w:rsidP="007D65E1">
            <w:pPr>
              <w:suppressAutoHyphens w:val="0"/>
              <w:ind w:firstLine="0"/>
              <w:jc w:val="center"/>
            </w:pPr>
            <w:r w:rsidRPr="002C0EF8">
              <w:t>О</w:t>
            </w:r>
          </w:p>
        </w:tc>
        <w:tc>
          <w:tcPr>
            <w:tcW w:w="5743" w:type="dxa"/>
            <w:tcBorders>
              <w:top w:val="nil"/>
              <w:left w:val="nil"/>
              <w:bottom w:val="single" w:sz="4" w:space="0" w:color="auto"/>
              <w:right w:val="single" w:sz="4" w:space="0" w:color="auto"/>
            </w:tcBorders>
            <w:shd w:val="clear" w:color="auto" w:fill="auto"/>
            <w:hideMark/>
          </w:tcPr>
          <w:p w14:paraId="25707C92" w14:textId="77777777" w:rsidR="00CD6E61" w:rsidRPr="002C0EF8" w:rsidRDefault="00CD6E61" w:rsidP="007D65E1">
            <w:pPr>
              <w:suppressAutoHyphens w:val="0"/>
              <w:ind w:firstLine="0"/>
              <w:jc w:val="left"/>
            </w:pPr>
            <w:r w:rsidRPr="002C0EF8">
              <w:t>Типовой элемент &lt;ВремяТип&gt;.</w:t>
            </w:r>
          </w:p>
          <w:p w14:paraId="6767C095" w14:textId="77777777" w:rsidR="00CD6E61" w:rsidRPr="002C0EF8" w:rsidRDefault="00CD6E61" w:rsidP="007D65E1">
            <w:pPr>
              <w:suppressAutoHyphens w:val="0"/>
              <w:spacing w:line="256" w:lineRule="auto"/>
              <w:ind w:firstLine="0"/>
              <w:jc w:val="left"/>
              <w:rPr>
                <w:szCs w:val="22"/>
                <w:lang w:eastAsia="en-US"/>
              </w:rPr>
            </w:pPr>
            <w:r w:rsidRPr="002C0EF8">
              <w:t>Время в формате ЧЧ:ММ:СС.</w:t>
            </w:r>
          </w:p>
          <w:p w14:paraId="12540247" w14:textId="77777777" w:rsidR="00CD6E61" w:rsidRPr="002C0EF8" w:rsidRDefault="00CD6E61" w:rsidP="007D65E1">
            <w:pPr>
              <w:suppressAutoHyphens w:val="0"/>
              <w:ind w:firstLine="0"/>
              <w:jc w:val="left"/>
            </w:pPr>
            <w:r w:rsidRPr="002C0EF8">
              <w:rPr>
                <w:szCs w:val="22"/>
                <w:lang w:eastAsia="en-US"/>
              </w:rPr>
              <w:t>Указывается (повторяет) значение &lt;ВрИнфГО&gt;, указанное в файле обмена информации грузоотправителя</w:t>
            </w:r>
          </w:p>
        </w:tc>
      </w:tr>
      <w:tr w:rsidR="00CD6E61" w:rsidRPr="002C0EF8" w14:paraId="532BF09B" w14:textId="77777777" w:rsidTr="00ED527C">
        <w:trPr>
          <w:trHeight w:val="754"/>
          <w:jc w:val="center"/>
        </w:trPr>
        <w:tc>
          <w:tcPr>
            <w:tcW w:w="3948" w:type="dxa"/>
            <w:tcBorders>
              <w:top w:val="nil"/>
              <w:left w:val="single" w:sz="4" w:space="0" w:color="auto"/>
              <w:bottom w:val="single" w:sz="4" w:space="0" w:color="auto"/>
              <w:right w:val="single" w:sz="4" w:space="0" w:color="auto"/>
            </w:tcBorders>
            <w:shd w:val="clear" w:color="auto" w:fill="auto"/>
            <w:hideMark/>
          </w:tcPr>
          <w:p w14:paraId="50FC94F6" w14:textId="77777777" w:rsidR="00CD6E61" w:rsidRPr="002C0EF8" w:rsidRDefault="00CD6E61" w:rsidP="00ED527C">
            <w:pPr>
              <w:suppressAutoHyphens w:val="0"/>
              <w:spacing w:line="276" w:lineRule="auto"/>
              <w:ind w:firstLine="0"/>
              <w:jc w:val="left"/>
            </w:pPr>
            <w:r w:rsidRPr="002C0EF8">
              <w:t>Электронная подпись файла обмена информации грузоотправителя</w:t>
            </w:r>
          </w:p>
        </w:tc>
        <w:tc>
          <w:tcPr>
            <w:tcW w:w="2001" w:type="dxa"/>
            <w:tcBorders>
              <w:top w:val="nil"/>
              <w:left w:val="nil"/>
              <w:bottom w:val="single" w:sz="4" w:space="0" w:color="auto"/>
              <w:right w:val="single" w:sz="4" w:space="0" w:color="auto"/>
            </w:tcBorders>
            <w:shd w:val="clear" w:color="auto" w:fill="auto"/>
            <w:hideMark/>
          </w:tcPr>
          <w:p w14:paraId="04EB8866" w14:textId="77777777" w:rsidR="00CD6E61" w:rsidRPr="002C0EF8" w:rsidRDefault="00CD6E61" w:rsidP="00ED527C">
            <w:pPr>
              <w:suppressAutoHyphens w:val="0"/>
              <w:spacing w:line="276" w:lineRule="auto"/>
              <w:ind w:firstLine="0"/>
              <w:jc w:val="center"/>
            </w:pPr>
            <w:r w:rsidRPr="002C0EF8">
              <w:t>ЭП</w:t>
            </w:r>
          </w:p>
        </w:tc>
        <w:tc>
          <w:tcPr>
            <w:tcW w:w="1208" w:type="dxa"/>
            <w:tcBorders>
              <w:top w:val="nil"/>
              <w:left w:val="nil"/>
              <w:bottom w:val="single" w:sz="4" w:space="0" w:color="auto"/>
              <w:right w:val="single" w:sz="4" w:space="0" w:color="auto"/>
            </w:tcBorders>
            <w:shd w:val="clear" w:color="auto" w:fill="auto"/>
            <w:hideMark/>
          </w:tcPr>
          <w:p w14:paraId="5ADC5B2A" w14:textId="77777777" w:rsidR="00CD6E61" w:rsidRPr="002C0EF8" w:rsidRDefault="00CD6E61" w:rsidP="00ED527C">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2A2373E" w14:textId="77777777" w:rsidR="00CD6E61" w:rsidRPr="002C0EF8" w:rsidRDefault="00CD6E61" w:rsidP="00ED527C">
            <w:pPr>
              <w:suppressAutoHyphens w:val="0"/>
              <w:spacing w:line="276" w:lineRule="auto"/>
              <w:ind w:firstLine="0"/>
              <w:jc w:val="center"/>
            </w:pPr>
            <w:r w:rsidRPr="002C0EF8">
              <w:t>T(1-)</w:t>
            </w:r>
          </w:p>
        </w:tc>
        <w:tc>
          <w:tcPr>
            <w:tcW w:w="1910" w:type="dxa"/>
            <w:tcBorders>
              <w:top w:val="nil"/>
              <w:left w:val="nil"/>
              <w:bottom w:val="single" w:sz="4" w:space="0" w:color="auto"/>
              <w:right w:val="single" w:sz="4" w:space="0" w:color="auto"/>
            </w:tcBorders>
            <w:shd w:val="clear" w:color="auto" w:fill="auto"/>
            <w:hideMark/>
          </w:tcPr>
          <w:p w14:paraId="342E2F53" w14:textId="77777777" w:rsidR="00CD6E61" w:rsidRPr="002C0EF8" w:rsidRDefault="00CD6E61" w:rsidP="00ED527C">
            <w:pPr>
              <w:suppressAutoHyphens w:val="0"/>
              <w:spacing w:line="276" w:lineRule="auto"/>
              <w:ind w:firstLine="0"/>
              <w:jc w:val="center"/>
            </w:pPr>
            <w:r w:rsidRPr="002C0EF8">
              <w:t>О</w:t>
            </w:r>
          </w:p>
        </w:tc>
        <w:tc>
          <w:tcPr>
            <w:tcW w:w="5743" w:type="dxa"/>
            <w:tcBorders>
              <w:top w:val="nil"/>
              <w:left w:val="nil"/>
              <w:bottom w:val="single" w:sz="4" w:space="0" w:color="auto"/>
              <w:right w:val="single" w:sz="4" w:space="0" w:color="auto"/>
            </w:tcBorders>
            <w:shd w:val="clear" w:color="auto" w:fill="auto"/>
            <w:hideMark/>
          </w:tcPr>
          <w:p w14:paraId="6ADA48E9" w14:textId="77777777" w:rsidR="00CD6E61" w:rsidRPr="002C0EF8" w:rsidRDefault="00CD6E61" w:rsidP="00ED527C">
            <w:pPr>
              <w:suppressAutoHyphens w:val="0"/>
              <w:spacing w:line="276" w:lineRule="auto"/>
              <w:ind w:firstLine="0"/>
              <w:jc w:val="left"/>
            </w:pPr>
            <w:r w:rsidRPr="002C0EF8">
              <w:rPr>
                <w:szCs w:val="22"/>
                <w:lang w:eastAsia="en-US"/>
              </w:rPr>
              <w:t>Представляется в кодировке Base64</w:t>
            </w:r>
          </w:p>
        </w:tc>
      </w:tr>
    </w:tbl>
    <w:p w14:paraId="57BA3BC1" w14:textId="77777777" w:rsidR="00CD6E61" w:rsidRPr="002C0EF8" w:rsidRDefault="00CD6E61" w:rsidP="00CD6E61">
      <w:pPr>
        <w:suppressAutoHyphens w:val="0"/>
        <w:spacing w:before="360"/>
        <w:ind w:firstLine="0"/>
        <w:jc w:val="right"/>
      </w:pPr>
      <w:r w:rsidRPr="002C0EF8">
        <w:t>Таблица 7.4</w:t>
      </w:r>
    </w:p>
    <w:p w14:paraId="1E9345F7" w14:textId="77777777" w:rsidR="00CD6E61" w:rsidRPr="002C0EF8" w:rsidRDefault="00CD6E61" w:rsidP="00CD6E61">
      <w:pPr>
        <w:suppressAutoHyphens w:val="0"/>
        <w:spacing w:after="120"/>
        <w:ind w:firstLine="0"/>
        <w:jc w:val="center"/>
        <w15:collapsed/>
        <w:rPr>
          <w:sz w:val="20"/>
          <w:szCs w:val="20"/>
        </w:rPr>
      </w:pPr>
      <w:r w:rsidRPr="002C0EF8">
        <w:rPr>
          <w:b/>
          <w:bCs/>
        </w:rPr>
        <w:t>Содержание электронного единого транспортного документа, информация перевозчика (СодИнфПрв)</w:t>
      </w:r>
    </w:p>
    <w:tbl>
      <w:tblPr>
        <w:tblW w:w="16018" w:type="dxa"/>
        <w:jc w:val="center"/>
        <w:tblLook w:val="04A0" w:firstRow="1" w:lastRow="0" w:firstColumn="1" w:lastColumn="0" w:noHBand="0" w:noVBand="1"/>
      </w:tblPr>
      <w:tblGrid>
        <w:gridCol w:w="3948"/>
        <w:gridCol w:w="2001"/>
        <w:gridCol w:w="1208"/>
        <w:gridCol w:w="1208"/>
        <w:gridCol w:w="1910"/>
        <w:gridCol w:w="5743"/>
      </w:tblGrid>
      <w:tr w:rsidR="00CD6E61" w:rsidRPr="002C0EF8" w14:paraId="42CDFAE6" w14:textId="77777777" w:rsidTr="001F29F9">
        <w:trPr>
          <w:trHeight w:val="23"/>
          <w:tblHeader/>
          <w:jc w:val="center"/>
        </w:trPr>
        <w:tc>
          <w:tcPr>
            <w:tcW w:w="39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2EFC8F5" w14:textId="77777777" w:rsidR="00CD6E61" w:rsidRPr="002C0EF8" w:rsidRDefault="00CD6E61" w:rsidP="007D65E1">
            <w:pPr>
              <w:suppressAutoHyphens w:val="0"/>
              <w:ind w:firstLine="0"/>
              <w:jc w:val="center"/>
              <w:rPr>
                <w:b/>
                <w:bCs/>
              </w:rPr>
            </w:pPr>
            <w:r w:rsidRPr="002C0EF8">
              <w:rPr>
                <w:b/>
                <w:bCs/>
              </w:rPr>
              <w:t>Наименование элемента</w:t>
            </w:r>
          </w:p>
        </w:tc>
        <w:tc>
          <w:tcPr>
            <w:tcW w:w="2001" w:type="dxa"/>
            <w:tcBorders>
              <w:top w:val="single" w:sz="4" w:space="0" w:color="auto"/>
              <w:left w:val="nil"/>
              <w:bottom w:val="single" w:sz="4" w:space="0" w:color="auto"/>
              <w:right w:val="single" w:sz="4" w:space="0" w:color="auto"/>
            </w:tcBorders>
            <w:shd w:val="clear" w:color="000000" w:fill="EAEAEA"/>
            <w:vAlign w:val="center"/>
            <w:hideMark/>
          </w:tcPr>
          <w:p w14:paraId="13FD29A3" w14:textId="77777777" w:rsidR="00CD6E61" w:rsidRPr="002C0EF8" w:rsidRDefault="00CD6E6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2330264" w14:textId="77777777" w:rsidR="00CD6E61" w:rsidRPr="002C0EF8" w:rsidRDefault="00CD6E6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9EFAEAA" w14:textId="77777777" w:rsidR="00CD6E61" w:rsidRPr="002C0EF8" w:rsidRDefault="00CD6E6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B0C7ECE" w14:textId="77777777" w:rsidR="00CD6E61" w:rsidRPr="002C0EF8" w:rsidRDefault="00CD6E61" w:rsidP="007D65E1">
            <w:pPr>
              <w:suppressAutoHyphens w:val="0"/>
              <w:ind w:firstLine="0"/>
              <w:jc w:val="center"/>
              <w:rPr>
                <w:b/>
                <w:bCs/>
              </w:rPr>
            </w:pPr>
            <w:r w:rsidRPr="002C0EF8">
              <w:rPr>
                <w:b/>
                <w:bCs/>
              </w:rPr>
              <w:t>Признак обязательности элемента</w:t>
            </w:r>
          </w:p>
        </w:tc>
        <w:tc>
          <w:tcPr>
            <w:tcW w:w="5743" w:type="dxa"/>
            <w:tcBorders>
              <w:top w:val="single" w:sz="4" w:space="0" w:color="auto"/>
              <w:left w:val="nil"/>
              <w:bottom w:val="single" w:sz="4" w:space="0" w:color="auto"/>
              <w:right w:val="single" w:sz="4" w:space="0" w:color="auto"/>
            </w:tcBorders>
            <w:shd w:val="clear" w:color="000000" w:fill="EAEAEA"/>
            <w:vAlign w:val="center"/>
            <w:hideMark/>
          </w:tcPr>
          <w:p w14:paraId="596996E0" w14:textId="77777777" w:rsidR="00CD6E61" w:rsidRPr="002C0EF8" w:rsidRDefault="00CD6E61" w:rsidP="007D65E1">
            <w:pPr>
              <w:suppressAutoHyphens w:val="0"/>
              <w:ind w:firstLine="0"/>
              <w:jc w:val="center"/>
              <w:rPr>
                <w:b/>
                <w:bCs/>
              </w:rPr>
            </w:pPr>
            <w:r w:rsidRPr="002C0EF8">
              <w:rPr>
                <w:b/>
                <w:bCs/>
              </w:rPr>
              <w:t>Дополнительная информация</w:t>
            </w:r>
          </w:p>
        </w:tc>
      </w:tr>
      <w:tr w:rsidR="00CD6E61" w:rsidRPr="002C0EF8" w14:paraId="03608925" w14:textId="77777777" w:rsidTr="00ED527C">
        <w:trPr>
          <w:trHeight w:val="920"/>
          <w:jc w:val="center"/>
        </w:trPr>
        <w:tc>
          <w:tcPr>
            <w:tcW w:w="3948" w:type="dxa"/>
            <w:tcBorders>
              <w:top w:val="nil"/>
              <w:left w:val="single" w:sz="4" w:space="0" w:color="auto"/>
              <w:bottom w:val="single" w:sz="4" w:space="0" w:color="auto"/>
              <w:right w:val="single" w:sz="4" w:space="0" w:color="auto"/>
            </w:tcBorders>
            <w:shd w:val="clear" w:color="auto" w:fill="auto"/>
            <w:hideMark/>
          </w:tcPr>
          <w:p w14:paraId="731F1621" w14:textId="77777777" w:rsidR="00CD6E61" w:rsidRPr="002C0EF8" w:rsidRDefault="00CD6E61" w:rsidP="007D65E1">
            <w:pPr>
              <w:suppressAutoHyphens w:val="0"/>
              <w:ind w:firstLine="0"/>
              <w:jc w:val="left"/>
            </w:pPr>
            <w:r w:rsidRPr="002C0EF8">
              <w:t>Уникальный идентификатор документа (УИД) электронного единого транспортного документа</w:t>
            </w:r>
          </w:p>
        </w:tc>
        <w:tc>
          <w:tcPr>
            <w:tcW w:w="2001" w:type="dxa"/>
            <w:tcBorders>
              <w:top w:val="nil"/>
              <w:left w:val="nil"/>
              <w:bottom w:val="single" w:sz="4" w:space="0" w:color="auto"/>
              <w:right w:val="single" w:sz="4" w:space="0" w:color="auto"/>
            </w:tcBorders>
            <w:shd w:val="clear" w:color="auto" w:fill="auto"/>
            <w:hideMark/>
          </w:tcPr>
          <w:p w14:paraId="0AA0E242" w14:textId="77777777" w:rsidR="00CD6E61" w:rsidRPr="002C0EF8" w:rsidRDefault="00CD6E61" w:rsidP="007D65E1">
            <w:pPr>
              <w:suppressAutoHyphens w:val="0"/>
              <w:ind w:firstLine="0"/>
              <w:jc w:val="center"/>
            </w:pPr>
            <w:r w:rsidRPr="002C0EF8">
              <w:t>УИД_ЕТД</w:t>
            </w:r>
          </w:p>
        </w:tc>
        <w:tc>
          <w:tcPr>
            <w:tcW w:w="1208" w:type="dxa"/>
            <w:tcBorders>
              <w:top w:val="nil"/>
              <w:left w:val="nil"/>
              <w:bottom w:val="single" w:sz="4" w:space="0" w:color="auto"/>
              <w:right w:val="single" w:sz="4" w:space="0" w:color="auto"/>
            </w:tcBorders>
            <w:shd w:val="clear" w:color="auto" w:fill="auto"/>
            <w:hideMark/>
          </w:tcPr>
          <w:p w14:paraId="5914B19A"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9EE408F" w14:textId="77777777" w:rsidR="00CD6E61" w:rsidRPr="002C0EF8" w:rsidRDefault="00CD6E61" w:rsidP="007D65E1">
            <w:pPr>
              <w:suppressAutoHyphens w:val="0"/>
              <w:ind w:firstLine="0"/>
              <w:jc w:val="center"/>
            </w:pPr>
            <w:r w:rsidRPr="002C0EF8">
              <w:t>T(=36)</w:t>
            </w:r>
          </w:p>
        </w:tc>
        <w:tc>
          <w:tcPr>
            <w:tcW w:w="1910" w:type="dxa"/>
            <w:tcBorders>
              <w:top w:val="nil"/>
              <w:left w:val="nil"/>
              <w:bottom w:val="single" w:sz="4" w:space="0" w:color="auto"/>
              <w:right w:val="single" w:sz="4" w:space="0" w:color="auto"/>
            </w:tcBorders>
            <w:shd w:val="clear" w:color="auto" w:fill="auto"/>
            <w:hideMark/>
          </w:tcPr>
          <w:p w14:paraId="142F58BC" w14:textId="77777777" w:rsidR="00CD6E61" w:rsidRPr="002C0EF8" w:rsidRDefault="00CD6E61" w:rsidP="007D65E1">
            <w:pPr>
              <w:suppressAutoHyphens w:val="0"/>
              <w:ind w:firstLine="0"/>
              <w:jc w:val="center"/>
            </w:pPr>
            <w:r w:rsidRPr="002C0EF8">
              <w:t>О</w:t>
            </w:r>
          </w:p>
        </w:tc>
        <w:tc>
          <w:tcPr>
            <w:tcW w:w="5743" w:type="dxa"/>
            <w:tcBorders>
              <w:top w:val="nil"/>
              <w:left w:val="nil"/>
              <w:bottom w:val="single" w:sz="4" w:space="0" w:color="auto"/>
              <w:right w:val="single" w:sz="4" w:space="0" w:color="auto"/>
            </w:tcBorders>
            <w:shd w:val="clear" w:color="auto" w:fill="auto"/>
            <w:hideMark/>
          </w:tcPr>
          <w:p w14:paraId="776BF345" w14:textId="4663CB53" w:rsidR="00CD6E61" w:rsidRPr="002C0EF8" w:rsidRDefault="00CD6E61" w:rsidP="00A037C2">
            <w:pPr>
              <w:suppressAutoHyphens w:val="0"/>
              <w:ind w:firstLine="0"/>
              <w:jc w:val="left"/>
            </w:pPr>
            <w:r w:rsidRPr="002C0EF8">
              <w:t>Повторяет УИД электронного единого транспортного документа, выданный ГИС ЭПД</w:t>
            </w:r>
          </w:p>
        </w:tc>
      </w:tr>
      <w:tr w:rsidR="00BD2F80" w:rsidRPr="002C0EF8" w14:paraId="576F1B60" w14:textId="77777777" w:rsidTr="00ED527C">
        <w:trPr>
          <w:trHeight w:val="1544"/>
          <w:jc w:val="center"/>
        </w:trPr>
        <w:tc>
          <w:tcPr>
            <w:tcW w:w="3948" w:type="dxa"/>
            <w:tcBorders>
              <w:top w:val="nil"/>
              <w:left w:val="single" w:sz="4" w:space="0" w:color="auto"/>
              <w:bottom w:val="single" w:sz="4" w:space="0" w:color="auto"/>
              <w:right w:val="single" w:sz="4" w:space="0" w:color="auto"/>
            </w:tcBorders>
            <w:shd w:val="clear" w:color="auto" w:fill="auto"/>
          </w:tcPr>
          <w:p w14:paraId="0702BC09" w14:textId="6595C490" w:rsidR="00BD2F80" w:rsidRPr="002C0EF8" w:rsidRDefault="00BD2F80" w:rsidP="00BD2F80">
            <w:pPr>
              <w:suppressAutoHyphens w:val="0"/>
              <w:ind w:firstLine="0"/>
              <w:jc w:val="left"/>
            </w:pPr>
            <w:r w:rsidRPr="002C0EF8">
              <w:rPr>
                <w:color w:val="000000"/>
              </w:rPr>
              <w:t>Идентификатор исходного файла обмена информации перевозчика, в который вносится исправление</w:t>
            </w:r>
          </w:p>
        </w:tc>
        <w:tc>
          <w:tcPr>
            <w:tcW w:w="2001" w:type="dxa"/>
            <w:tcBorders>
              <w:top w:val="nil"/>
              <w:left w:val="nil"/>
              <w:bottom w:val="single" w:sz="4" w:space="0" w:color="auto"/>
              <w:right w:val="single" w:sz="4" w:space="0" w:color="auto"/>
            </w:tcBorders>
            <w:shd w:val="clear" w:color="auto" w:fill="auto"/>
          </w:tcPr>
          <w:p w14:paraId="0EF46ABB" w14:textId="3DA2C61E" w:rsidR="00BD2F80" w:rsidRPr="002C0EF8" w:rsidRDefault="00BD2F80" w:rsidP="00BD2F80">
            <w:pPr>
              <w:suppressAutoHyphens w:val="0"/>
              <w:ind w:firstLine="0"/>
              <w:jc w:val="center"/>
            </w:pPr>
            <w:r w:rsidRPr="002C0EF8">
              <w:rPr>
                <w:color w:val="000000"/>
              </w:rPr>
              <w:t>ИдИсхФайл</w:t>
            </w:r>
          </w:p>
        </w:tc>
        <w:tc>
          <w:tcPr>
            <w:tcW w:w="1208" w:type="dxa"/>
            <w:tcBorders>
              <w:top w:val="nil"/>
              <w:left w:val="nil"/>
              <w:bottom w:val="single" w:sz="4" w:space="0" w:color="auto"/>
              <w:right w:val="single" w:sz="4" w:space="0" w:color="auto"/>
            </w:tcBorders>
            <w:shd w:val="clear" w:color="auto" w:fill="auto"/>
          </w:tcPr>
          <w:p w14:paraId="51AF4A05" w14:textId="289745C4" w:rsidR="00BD2F80" w:rsidRPr="002C0EF8" w:rsidRDefault="00BD2F80" w:rsidP="00BD2F80">
            <w:pPr>
              <w:suppressAutoHyphens w:val="0"/>
              <w:ind w:firstLine="0"/>
              <w:jc w:val="center"/>
            </w:pPr>
            <w:r w:rsidRPr="002C0EF8">
              <w:rPr>
                <w:color w:val="000000"/>
              </w:rPr>
              <w:t>A</w:t>
            </w:r>
          </w:p>
        </w:tc>
        <w:tc>
          <w:tcPr>
            <w:tcW w:w="1208" w:type="dxa"/>
            <w:tcBorders>
              <w:top w:val="nil"/>
              <w:left w:val="nil"/>
              <w:bottom w:val="single" w:sz="4" w:space="0" w:color="auto"/>
              <w:right w:val="single" w:sz="4" w:space="0" w:color="auto"/>
            </w:tcBorders>
            <w:shd w:val="clear" w:color="auto" w:fill="auto"/>
          </w:tcPr>
          <w:p w14:paraId="4CB78399" w14:textId="4E5C3403" w:rsidR="00BD2F80" w:rsidRPr="002C0EF8" w:rsidRDefault="00BD2F80" w:rsidP="00BD2F80">
            <w:pPr>
              <w:suppressAutoHyphens w:val="0"/>
              <w:ind w:firstLine="0"/>
              <w:jc w:val="center"/>
            </w:pPr>
            <w:r w:rsidRPr="002C0EF8">
              <w:rPr>
                <w:color w:val="000000"/>
              </w:rPr>
              <w:t>T(1-255)</w:t>
            </w:r>
          </w:p>
        </w:tc>
        <w:tc>
          <w:tcPr>
            <w:tcW w:w="1910" w:type="dxa"/>
            <w:tcBorders>
              <w:top w:val="nil"/>
              <w:left w:val="nil"/>
              <w:bottom w:val="single" w:sz="4" w:space="0" w:color="auto"/>
              <w:right w:val="single" w:sz="4" w:space="0" w:color="auto"/>
            </w:tcBorders>
            <w:shd w:val="clear" w:color="auto" w:fill="auto"/>
          </w:tcPr>
          <w:p w14:paraId="37405FFF" w14:textId="42443FB1" w:rsidR="00BD2F80" w:rsidRPr="002C0EF8" w:rsidRDefault="00BD2F80" w:rsidP="00BD2F80">
            <w:pPr>
              <w:suppressAutoHyphens w:val="0"/>
              <w:ind w:firstLine="0"/>
              <w:jc w:val="center"/>
            </w:pPr>
            <w:r w:rsidRPr="002C0EF8">
              <w:rPr>
                <w:color w:val="000000"/>
              </w:rPr>
              <w:t>НУ</w:t>
            </w:r>
          </w:p>
        </w:tc>
        <w:tc>
          <w:tcPr>
            <w:tcW w:w="5743" w:type="dxa"/>
            <w:tcBorders>
              <w:top w:val="nil"/>
              <w:left w:val="nil"/>
              <w:bottom w:val="single" w:sz="4" w:space="0" w:color="auto"/>
              <w:right w:val="single" w:sz="4" w:space="0" w:color="auto"/>
            </w:tcBorders>
            <w:shd w:val="clear" w:color="auto" w:fill="auto"/>
          </w:tcPr>
          <w:p w14:paraId="4F4C32A8" w14:textId="77777777" w:rsidR="00BD2F80" w:rsidRPr="002C0EF8" w:rsidRDefault="00BD2F80" w:rsidP="00BD2F80">
            <w:pPr>
              <w:autoSpaceDE w:val="0"/>
              <w:autoSpaceDN w:val="0"/>
              <w:adjustRightInd w:val="0"/>
              <w:ind w:firstLine="0"/>
              <w:rPr>
                <w:color w:val="000000"/>
              </w:rPr>
            </w:pPr>
            <w:r w:rsidRPr="002C0EF8">
              <w:rPr>
                <w:color w:val="000000"/>
              </w:rPr>
              <w:t>Содержит (повторяет) имя исходного файла обмена информации перевозчика (без расширения), в который вносится исправление.</w:t>
            </w:r>
          </w:p>
          <w:p w14:paraId="3BAF8431" w14:textId="39402A34" w:rsidR="00BD2F80" w:rsidRPr="002C0EF8" w:rsidRDefault="00BD2F80" w:rsidP="00BD2F80">
            <w:pPr>
              <w:suppressAutoHyphens w:val="0"/>
              <w:ind w:firstLine="0"/>
              <w:jc w:val="left"/>
            </w:pPr>
            <w:r w:rsidRPr="002C0EF8">
              <w:rPr>
                <w:color w:val="000000"/>
              </w:rPr>
              <w:t>Элемент обязателен и формируется при наличии &lt;ИспрДок&gt;</w:t>
            </w:r>
          </w:p>
        </w:tc>
      </w:tr>
      <w:tr w:rsidR="00CD6E61" w:rsidRPr="002C0EF8" w14:paraId="69100FC1"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2979F349" w14:textId="77777777" w:rsidR="00CD6E61" w:rsidRPr="002C0EF8" w:rsidRDefault="00CD6E61" w:rsidP="007D65E1">
            <w:pPr>
              <w:suppressAutoHyphens w:val="0"/>
              <w:ind w:firstLine="0"/>
              <w:jc w:val="left"/>
            </w:pPr>
            <w:r w:rsidRPr="002C0EF8">
              <w:t>Полный маршрут перевозки в прямом смешанном сообщении</w:t>
            </w:r>
          </w:p>
        </w:tc>
        <w:tc>
          <w:tcPr>
            <w:tcW w:w="2001" w:type="dxa"/>
            <w:tcBorders>
              <w:top w:val="nil"/>
              <w:left w:val="nil"/>
              <w:bottom w:val="single" w:sz="4" w:space="0" w:color="auto"/>
              <w:right w:val="single" w:sz="4" w:space="0" w:color="auto"/>
            </w:tcBorders>
            <w:shd w:val="clear" w:color="auto" w:fill="auto"/>
            <w:hideMark/>
          </w:tcPr>
          <w:p w14:paraId="4676FCC1" w14:textId="77777777" w:rsidR="00CD6E61" w:rsidRPr="002C0EF8" w:rsidRDefault="00CD6E61" w:rsidP="007D65E1">
            <w:pPr>
              <w:suppressAutoHyphens w:val="0"/>
              <w:ind w:firstLine="0"/>
              <w:jc w:val="center"/>
            </w:pPr>
            <w:r w:rsidRPr="002C0EF8">
              <w:t>МрштПрвз</w:t>
            </w:r>
          </w:p>
        </w:tc>
        <w:tc>
          <w:tcPr>
            <w:tcW w:w="1208" w:type="dxa"/>
            <w:tcBorders>
              <w:top w:val="nil"/>
              <w:left w:val="nil"/>
              <w:bottom w:val="single" w:sz="4" w:space="0" w:color="auto"/>
              <w:right w:val="single" w:sz="4" w:space="0" w:color="auto"/>
            </w:tcBorders>
            <w:shd w:val="clear" w:color="auto" w:fill="auto"/>
            <w:hideMark/>
          </w:tcPr>
          <w:p w14:paraId="5DCB4BA8" w14:textId="77777777" w:rsidR="00CD6E61" w:rsidRPr="002C0EF8" w:rsidRDefault="00CD6E6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5B225A2D" w14:textId="77777777" w:rsidR="00CD6E61" w:rsidRPr="002C0EF8" w:rsidRDefault="00CD6E6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4FEA4AA3" w14:textId="77777777" w:rsidR="00CD6E61" w:rsidRPr="002C0EF8" w:rsidRDefault="00CD6E61" w:rsidP="007D65E1">
            <w:pPr>
              <w:suppressAutoHyphens w:val="0"/>
              <w:ind w:firstLine="0"/>
              <w:jc w:val="center"/>
            </w:pPr>
            <w:r w:rsidRPr="002C0EF8">
              <w:t>О</w:t>
            </w:r>
          </w:p>
        </w:tc>
        <w:tc>
          <w:tcPr>
            <w:tcW w:w="5743" w:type="dxa"/>
            <w:tcBorders>
              <w:top w:val="nil"/>
              <w:left w:val="nil"/>
              <w:bottom w:val="single" w:sz="4" w:space="0" w:color="auto"/>
              <w:right w:val="single" w:sz="4" w:space="0" w:color="auto"/>
            </w:tcBorders>
            <w:shd w:val="clear" w:color="auto" w:fill="auto"/>
            <w:hideMark/>
          </w:tcPr>
          <w:p w14:paraId="6A3E2455" w14:textId="77777777" w:rsidR="00CD6E61" w:rsidRPr="002C0EF8" w:rsidRDefault="00CD6E61" w:rsidP="007D65E1">
            <w:pPr>
              <w:suppressAutoHyphens w:val="0"/>
              <w:ind w:firstLine="0"/>
              <w:jc w:val="left"/>
            </w:pPr>
            <w:r w:rsidRPr="002C0EF8">
              <w:t>Состав элемента представлен в таблице 7.5.</w:t>
            </w:r>
          </w:p>
          <w:p w14:paraId="6D04B7E7" w14:textId="77777777" w:rsidR="00CD6E61" w:rsidRPr="002C0EF8" w:rsidRDefault="00CD6E61" w:rsidP="007D65E1">
            <w:pPr>
              <w:suppressAutoHyphens w:val="0"/>
              <w:ind w:firstLine="0"/>
              <w:jc w:val="left"/>
            </w:pPr>
            <w:r w:rsidRPr="002C0EF8">
              <w:t>Последовательное изложение (от начального до конечного пункта маршрута) всех участков маршрута перевозки в прямом смешанном сообщении</w:t>
            </w:r>
          </w:p>
        </w:tc>
      </w:tr>
      <w:tr w:rsidR="00CD6E61" w:rsidRPr="002C0EF8" w14:paraId="43E6DE0A"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28393C40" w14:textId="77777777" w:rsidR="00CD6E61" w:rsidRPr="002C0EF8" w:rsidRDefault="00CD6E61" w:rsidP="007D65E1">
            <w:pPr>
              <w:suppressAutoHyphens w:val="0"/>
              <w:ind w:firstLine="0"/>
              <w:jc w:val="left"/>
            </w:pPr>
            <w:r w:rsidRPr="002C0EF8">
              <w:t>Условия осуществления перевозки в прямом смешанном сообщении</w:t>
            </w:r>
          </w:p>
        </w:tc>
        <w:tc>
          <w:tcPr>
            <w:tcW w:w="2001" w:type="dxa"/>
            <w:tcBorders>
              <w:top w:val="nil"/>
              <w:left w:val="nil"/>
              <w:bottom w:val="single" w:sz="4" w:space="0" w:color="auto"/>
              <w:right w:val="single" w:sz="4" w:space="0" w:color="auto"/>
            </w:tcBorders>
            <w:shd w:val="clear" w:color="auto" w:fill="auto"/>
            <w:hideMark/>
          </w:tcPr>
          <w:p w14:paraId="36C9349F" w14:textId="77777777" w:rsidR="00CD6E61" w:rsidRPr="002C0EF8" w:rsidRDefault="00CD6E61" w:rsidP="007D65E1">
            <w:pPr>
              <w:suppressAutoHyphens w:val="0"/>
              <w:ind w:firstLine="0"/>
              <w:jc w:val="center"/>
            </w:pPr>
            <w:r w:rsidRPr="002C0EF8">
              <w:t>УслПрвз</w:t>
            </w:r>
          </w:p>
        </w:tc>
        <w:tc>
          <w:tcPr>
            <w:tcW w:w="1208" w:type="dxa"/>
            <w:tcBorders>
              <w:top w:val="nil"/>
              <w:left w:val="nil"/>
              <w:bottom w:val="single" w:sz="4" w:space="0" w:color="auto"/>
              <w:right w:val="single" w:sz="4" w:space="0" w:color="auto"/>
            </w:tcBorders>
            <w:shd w:val="clear" w:color="auto" w:fill="auto"/>
            <w:hideMark/>
          </w:tcPr>
          <w:p w14:paraId="5FF49BA4" w14:textId="77777777" w:rsidR="00CD6E61" w:rsidRPr="002C0EF8" w:rsidRDefault="00CD6E6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4603C14A" w14:textId="77777777" w:rsidR="00CD6E61" w:rsidRPr="002C0EF8" w:rsidRDefault="00CD6E6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191AFE24" w14:textId="77777777" w:rsidR="00CD6E61" w:rsidRPr="002C0EF8" w:rsidRDefault="00CD6E61" w:rsidP="007D65E1">
            <w:pPr>
              <w:suppressAutoHyphens w:val="0"/>
              <w:ind w:firstLine="0"/>
              <w:jc w:val="center"/>
            </w:pPr>
            <w:r w:rsidRPr="002C0EF8">
              <w:t>ОМ</w:t>
            </w:r>
          </w:p>
        </w:tc>
        <w:tc>
          <w:tcPr>
            <w:tcW w:w="5743" w:type="dxa"/>
            <w:tcBorders>
              <w:top w:val="nil"/>
              <w:left w:val="nil"/>
              <w:bottom w:val="single" w:sz="4" w:space="0" w:color="auto"/>
              <w:right w:val="single" w:sz="4" w:space="0" w:color="auto"/>
            </w:tcBorders>
            <w:shd w:val="clear" w:color="auto" w:fill="auto"/>
            <w:hideMark/>
          </w:tcPr>
          <w:p w14:paraId="3B945EC7" w14:textId="77777777" w:rsidR="00CD6E61" w:rsidRPr="002C0EF8" w:rsidRDefault="00CD6E61" w:rsidP="007D65E1">
            <w:pPr>
              <w:suppressAutoHyphens w:val="0"/>
              <w:ind w:firstLine="0"/>
              <w:jc w:val="left"/>
            </w:pPr>
            <w:r w:rsidRPr="002C0EF8">
              <w:t>Состав элемента представлен в таблице 7.6.</w:t>
            </w:r>
          </w:p>
          <w:p w14:paraId="4604DEDF" w14:textId="77777777" w:rsidR="00CD6E61" w:rsidRPr="002C0EF8" w:rsidRDefault="00CD6E61" w:rsidP="007D65E1">
            <w:pPr>
              <w:suppressAutoHyphens w:val="0"/>
              <w:ind w:firstLine="0"/>
              <w:jc w:val="left"/>
            </w:pPr>
            <w:r w:rsidRPr="002C0EF8">
              <w:rPr>
                <w:szCs w:val="22"/>
                <w:lang w:eastAsia="en-US"/>
              </w:rPr>
              <w:t>Признак множественности М принимает значение от 2 и более</w:t>
            </w:r>
            <w:r w:rsidRPr="002C0EF8">
              <w:t xml:space="preserve"> </w:t>
            </w:r>
          </w:p>
        </w:tc>
      </w:tr>
      <w:tr w:rsidR="00CD6E61" w:rsidRPr="002C0EF8" w14:paraId="652E85B7"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0AE0F4FC" w14:textId="77777777" w:rsidR="00CD6E61" w:rsidRPr="002C0EF8" w:rsidRDefault="00CD6E61" w:rsidP="00ED527C">
            <w:pPr>
              <w:suppressAutoHyphens w:val="0"/>
              <w:spacing w:line="276" w:lineRule="auto"/>
              <w:ind w:firstLine="0"/>
              <w:jc w:val="left"/>
            </w:pPr>
            <w:r w:rsidRPr="002C0EF8">
              <w:t>Оговорки и замечания перевозчика при приеме груза</w:t>
            </w:r>
          </w:p>
        </w:tc>
        <w:tc>
          <w:tcPr>
            <w:tcW w:w="2001" w:type="dxa"/>
            <w:tcBorders>
              <w:top w:val="nil"/>
              <w:left w:val="nil"/>
              <w:bottom w:val="single" w:sz="4" w:space="0" w:color="auto"/>
              <w:right w:val="single" w:sz="4" w:space="0" w:color="auto"/>
            </w:tcBorders>
            <w:shd w:val="clear" w:color="auto" w:fill="auto"/>
            <w:hideMark/>
          </w:tcPr>
          <w:p w14:paraId="732328BB" w14:textId="77777777" w:rsidR="00CD6E61" w:rsidRPr="002C0EF8" w:rsidRDefault="00CD6E61" w:rsidP="00ED527C">
            <w:pPr>
              <w:suppressAutoHyphens w:val="0"/>
              <w:spacing w:line="276" w:lineRule="auto"/>
              <w:ind w:firstLine="0"/>
              <w:jc w:val="center"/>
            </w:pPr>
            <w:r w:rsidRPr="002C0EF8">
              <w:t>ЗамПрвПрием</w:t>
            </w:r>
          </w:p>
        </w:tc>
        <w:tc>
          <w:tcPr>
            <w:tcW w:w="1208" w:type="dxa"/>
            <w:tcBorders>
              <w:top w:val="nil"/>
              <w:left w:val="nil"/>
              <w:bottom w:val="single" w:sz="4" w:space="0" w:color="auto"/>
              <w:right w:val="single" w:sz="4" w:space="0" w:color="auto"/>
            </w:tcBorders>
            <w:shd w:val="clear" w:color="auto" w:fill="auto"/>
            <w:hideMark/>
          </w:tcPr>
          <w:p w14:paraId="26DE8F30" w14:textId="77777777" w:rsidR="00CD6E61" w:rsidRPr="002C0EF8" w:rsidRDefault="00CD6E61" w:rsidP="00ED527C">
            <w:pPr>
              <w:suppressAutoHyphens w:val="0"/>
              <w:spacing w:line="276" w:lineRule="auto"/>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4327E4A7" w14:textId="77777777" w:rsidR="00CD6E61" w:rsidRPr="002C0EF8" w:rsidRDefault="00CD6E61" w:rsidP="00ED527C">
            <w:pPr>
              <w:suppressAutoHyphens w:val="0"/>
              <w:spacing w:line="276" w:lineRule="auto"/>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6C7BA7B1" w14:textId="77777777" w:rsidR="00CD6E61" w:rsidRPr="002C0EF8" w:rsidRDefault="00CD6E61" w:rsidP="00ED527C">
            <w:pPr>
              <w:suppressAutoHyphens w:val="0"/>
              <w:spacing w:line="276" w:lineRule="auto"/>
              <w:ind w:firstLine="0"/>
              <w:jc w:val="center"/>
            </w:pPr>
            <w:r w:rsidRPr="002C0EF8">
              <w:t>Н</w:t>
            </w:r>
          </w:p>
        </w:tc>
        <w:tc>
          <w:tcPr>
            <w:tcW w:w="5743" w:type="dxa"/>
            <w:tcBorders>
              <w:top w:val="nil"/>
              <w:left w:val="nil"/>
              <w:bottom w:val="single" w:sz="4" w:space="0" w:color="auto"/>
              <w:right w:val="single" w:sz="4" w:space="0" w:color="auto"/>
            </w:tcBorders>
            <w:shd w:val="clear" w:color="auto" w:fill="auto"/>
            <w:hideMark/>
          </w:tcPr>
          <w:p w14:paraId="5EDD2703" w14:textId="77777777" w:rsidR="00CD6E61" w:rsidRPr="002C0EF8" w:rsidRDefault="00CD6E61" w:rsidP="00ED527C">
            <w:pPr>
              <w:suppressAutoHyphens w:val="0"/>
              <w:spacing w:line="276" w:lineRule="auto"/>
              <w:ind w:firstLine="0"/>
              <w:jc w:val="left"/>
            </w:pPr>
            <w:r w:rsidRPr="002C0EF8">
              <w:t xml:space="preserve">Состав элемента представлен в таблице 7.7 </w:t>
            </w:r>
          </w:p>
        </w:tc>
      </w:tr>
      <w:tr w:rsidR="00CD6E61" w:rsidRPr="002C0EF8" w14:paraId="7450098A"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44CC9F56" w14:textId="77777777" w:rsidR="00CD6E61" w:rsidRPr="002C0EF8" w:rsidRDefault="00CD6E61" w:rsidP="00ED527C">
            <w:pPr>
              <w:suppressAutoHyphens w:val="0"/>
              <w:ind w:firstLine="0"/>
              <w:jc w:val="left"/>
            </w:pPr>
            <w:r w:rsidRPr="002C0EF8">
              <w:t>Сведения об отметках перевозчика при приеме груза</w:t>
            </w:r>
          </w:p>
        </w:tc>
        <w:tc>
          <w:tcPr>
            <w:tcW w:w="2001" w:type="dxa"/>
            <w:tcBorders>
              <w:top w:val="nil"/>
              <w:left w:val="nil"/>
              <w:bottom w:val="single" w:sz="4" w:space="0" w:color="auto"/>
              <w:right w:val="single" w:sz="4" w:space="0" w:color="auto"/>
            </w:tcBorders>
            <w:shd w:val="clear" w:color="auto" w:fill="auto"/>
            <w:hideMark/>
          </w:tcPr>
          <w:p w14:paraId="7909889F" w14:textId="77777777" w:rsidR="00CD6E61" w:rsidRPr="002C0EF8" w:rsidRDefault="00CD6E61" w:rsidP="00ED527C">
            <w:pPr>
              <w:suppressAutoHyphens w:val="0"/>
              <w:ind w:firstLine="0"/>
              <w:jc w:val="center"/>
            </w:pPr>
            <w:r w:rsidRPr="002C0EF8">
              <w:t>ОтметПрвПрием</w:t>
            </w:r>
          </w:p>
        </w:tc>
        <w:tc>
          <w:tcPr>
            <w:tcW w:w="1208" w:type="dxa"/>
            <w:tcBorders>
              <w:top w:val="nil"/>
              <w:left w:val="nil"/>
              <w:bottom w:val="single" w:sz="4" w:space="0" w:color="auto"/>
              <w:right w:val="single" w:sz="4" w:space="0" w:color="auto"/>
            </w:tcBorders>
            <w:shd w:val="clear" w:color="auto" w:fill="auto"/>
            <w:hideMark/>
          </w:tcPr>
          <w:p w14:paraId="7DCB288E" w14:textId="77777777" w:rsidR="00CD6E61" w:rsidRPr="002C0EF8" w:rsidRDefault="00CD6E61" w:rsidP="00ED527C">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75DFC5E5" w14:textId="77777777" w:rsidR="00CD6E61" w:rsidRPr="002C0EF8" w:rsidRDefault="00CD6E61" w:rsidP="00ED527C">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24B7DB34" w14:textId="77777777" w:rsidR="00CD6E61" w:rsidRPr="002C0EF8" w:rsidRDefault="00CD6E61" w:rsidP="00ED527C">
            <w:pPr>
              <w:suppressAutoHyphens w:val="0"/>
              <w:ind w:firstLine="0"/>
              <w:jc w:val="center"/>
            </w:pPr>
            <w:r w:rsidRPr="002C0EF8">
              <w:t>НМ</w:t>
            </w:r>
          </w:p>
        </w:tc>
        <w:tc>
          <w:tcPr>
            <w:tcW w:w="5743" w:type="dxa"/>
            <w:tcBorders>
              <w:top w:val="nil"/>
              <w:left w:val="nil"/>
              <w:bottom w:val="single" w:sz="4" w:space="0" w:color="auto"/>
              <w:right w:val="single" w:sz="4" w:space="0" w:color="auto"/>
            </w:tcBorders>
            <w:shd w:val="clear" w:color="auto" w:fill="auto"/>
            <w:hideMark/>
          </w:tcPr>
          <w:p w14:paraId="3C611ADB" w14:textId="77777777" w:rsidR="00CD6E61" w:rsidRPr="002C0EF8" w:rsidRDefault="00CD6E61" w:rsidP="00ED527C">
            <w:pPr>
              <w:suppressAutoHyphens w:val="0"/>
              <w:ind w:firstLine="0"/>
              <w:jc w:val="left"/>
            </w:pPr>
            <w:r w:rsidRPr="002C0EF8">
              <w:t xml:space="preserve">Состав элемента представлен в таблице 7.8 </w:t>
            </w:r>
          </w:p>
        </w:tc>
      </w:tr>
      <w:tr w:rsidR="00BD2F80" w:rsidRPr="002C0EF8" w14:paraId="082001D9"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tcPr>
          <w:p w14:paraId="5BC56DED" w14:textId="58C2ABB7" w:rsidR="00BD2F80" w:rsidRPr="002C0EF8" w:rsidRDefault="00BD2F80" w:rsidP="00BD2F80">
            <w:pPr>
              <w:suppressAutoHyphens w:val="0"/>
              <w:ind w:firstLine="0"/>
              <w:jc w:val="left"/>
            </w:pPr>
            <w:r w:rsidRPr="002C0EF8">
              <w:rPr>
                <w:szCs w:val="22"/>
                <w:lang w:eastAsia="en-US"/>
              </w:rPr>
              <w:t>Исправление электронного единого транспортного документа</w:t>
            </w:r>
          </w:p>
        </w:tc>
        <w:tc>
          <w:tcPr>
            <w:tcW w:w="2001" w:type="dxa"/>
            <w:tcBorders>
              <w:top w:val="nil"/>
              <w:left w:val="nil"/>
              <w:bottom w:val="single" w:sz="4" w:space="0" w:color="auto"/>
              <w:right w:val="single" w:sz="4" w:space="0" w:color="auto"/>
            </w:tcBorders>
            <w:shd w:val="clear" w:color="auto" w:fill="auto"/>
          </w:tcPr>
          <w:p w14:paraId="40170DA4" w14:textId="3F42797A" w:rsidR="00BD2F80" w:rsidRPr="002C0EF8" w:rsidRDefault="00BD2F80" w:rsidP="00BD2F80">
            <w:pPr>
              <w:suppressAutoHyphens w:val="0"/>
              <w:ind w:firstLine="0"/>
              <w:jc w:val="center"/>
            </w:pPr>
            <w:r w:rsidRPr="002C0EF8">
              <w:rPr>
                <w:szCs w:val="22"/>
                <w:lang w:eastAsia="en-US"/>
              </w:rPr>
              <w:t>ИспрДок</w:t>
            </w:r>
          </w:p>
        </w:tc>
        <w:tc>
          <w:tcPr>
            <w:tcW w:w="1208" w:type="dxa"/>
            <w:tcBorders>
              <w:top w:val="nil"/>
              <w:left w:val="nil"/>
              <w:bottom w:val="single" w:sz="4" w:space="0" w:color="auto"/>
              <w:right w:val="single" w:sz="4" w:space="0" w:color="auto"/>
            </w:tcBorders>
            <w:shd w:val="clear" w:color="auto" w:fill="auto"/>
          </w:tcPr>
          <w:p w14:paraId="4F731FAC" w14:textId="743B09AB" w:rsidR="00BD2F80" w:rsidRPr="002C0EF8" w:rsidRDefault="00BD2F80" w:rsidP="00BD2F80">
            <w:pPr>
              <w:suppressAutoHyphens w:val="0"/>
              <w:ind w:firstLine="0"/>
              <w:jc w:val="center"/>
            </w:pPr>
            <w:r w:rsidRPr="002C0EF8">
              <w:rPr>
                <w:szCs w:val="22"/>
                <w:lang w:eastAsia="en-US"/>
              </w:rPr>
              <w:t>С</w:t>
            </w:r>
          </w:p>
        </w:tc>
        <w:tc>
          <w:tcPr>
            <w:tcW w:w="1208" w:type="dxa"/>
            <w:tcBorders>
              <w:top w:val="nil"/>
              <w:left w:val="nil"/>
              <w:bottom w:val="single" w:sz="4" w:space="0" w:color="auto"/>
              <w:right w:val="single" w:sz="4" w:space="0" w:color="auto"/>
            </w:tcBorders>
            <w:shd w:val="clear" w:color="auto" w:fill="auto"/>
          </w:tcPr>
          <w:p w14:paraId="0E92F430" w14:textId="77777777" w:rsidR="00BD2F80" w:rsidRPr="002C0EF8" w:rsidRDefault="00BD2F80" w:rsidP="00BD2F80">
            <w:pPr>
              <w:suppressAutoHyphens w:val="0"/>
              <w:ind w:firstLine="0"/>
              <w:jc w:val="center"/>
            </w:pPr>
          </w:p>
        </w:tc>
        <w:tc>
          <w:tcPr>
            <w:tcW w:w="1910" w:type="dxa"/>
            <w:tcBorders>
              <w:top w:val="nil"/>
              <w:left w:val="nil"/>
              <w:bottom w:val="single" w:sz="4" w:space="0" w:color="auto"/>
              <w:right w:val="single" w:sz="4" w:space="0" w:color="auto"/>
            </w:tcBorders>
            <w:shd w:val="clear" w:color="auto" w:fill="auto"/>
          </w:tcPr>
          <w:p w14:paraId="36AE7BBA" w14:textId="17EEE8D9" w:rsidR="00BD2F80" w:rsidRPr="002C0EF8" w:rsidRDefault="00BD2F80" w:rsidP="00BD2F80">
            <w:pPr>
              <w:suppressAutoHyphens w:val="0"/>
              <w:ind w:firstLine="0"/>
              <w:jc w:val="center"/>
            </w:pPr>
            <w:r w:rsidRPr="002C0EF8">
              <w:rPr>
                <w:szCs w:val="22"/>
                <w:lang w:eastAsia="en-US"/>
              </w:rPr>
              <w:t>Н</w:t>
            </w:r>
          </w:p>
        </w:tc>
        <w:tc>
          <w:tcPr>
            <w:tcW w:w="5743" w:type="dxa"/>
            <w:tcBorders>
              <w:top w:val="nil"/>
              <w:left w:val="nil"/>
              <w:bottom w:val="single" w:sz="4" w:space="0" w:color="auto"/>
              <w:right w:val="single" w:sz="4" w:space="0" w:color="auto"/>
            </w:tcBorders>
            <w:shd w:val="clear" w:color="auto" w:fill="auto"/>
          </w:tcPr>
          <w:p w14:paraId="43678CE5" w14:textId="77777777" w:rsidR="00BD2F80" w:rsidRPr="002C0EF8" w:rsidRDefault="00BD2F80" w:rsidP="00BD2F80">
            <w:pPr>
              <w:ind w:firstLine="0"/>
              <w:jc w:val="left"/>
              <w:rPr>
                <w:color w:val="000000" w:themeColor="text1"/>
                <w:szCs w:val="22"/>
              </w:rPr>
            </w:pPr>
            <w:r w:rsidRPr="002C0EF8">
              <w:rPr>
                <w:color w:val="000000" w:themeColor="text1"/>
                <w:szCs w:val="22"/>
              </w:rPr>
              <w:t>Типовой элемент &lt;ИспрТип&gt;.</w:t>
            </w:r>
            <w:r w:rsidRPr="002C0EF8">
              <w:rPr>
                <w:color w:val="000000" w:themeColor="text1"/>
              </w:rPr>
              <w:br w:type="page"/>
            </w:r>
          </w:p>
          <w:p w14:paraId="769512A4" w14:textId="216BDBAC" w:rsidR="00BD2F80" w:rsidRPr="002C0EF8" w:rsidRDefault="00BD2F80" w:rsidP="00BD2F80">
            <w:pPr>
              <w:suppressAutoHyphens w:val="0"/>
              <w:spacing w:line="256" w:lineRule="auto"/>
              <w:ind w:firstLine="0"/>
              <w:jc w:val="left"/>
              <w:rPr>
                <w:szCs w:val="22"/>
                <w:lang w:eastAsia="en-US"/>
              </w:rPr>
            </w:pPr>
            <w:r w:rsidRPr="002C0EF8">
              <w:rPr>
                <w:szCs w:val="22"/>
                <w:lang w:eastAsia="en-US"/>
              </w:rPr>
              <w:t>Состав элемента представлен в таблице 7.4</w:t>
            </w:r>
            <w:r w:rsidR="007C624F">
              <w:rPr>
                <w:szCs w:val="22"/>
                <w:lang w:eastAsia="en-US"/>
              </w:rPr>
              <w:t>2</w:t>
            </w:r>
            <w:r w:rsidRPr="002C0EF8">
              <w:rPr>
                <w:szCs w:val="22"/>
                <w:lang w:eastAsia="en-US"/>
              </w:rPr>
              <w:t>.</w:t>
            </w:r>
          </w:p>
          <w:p w14:paraId="5ECD6170" w14:textId="0631EAE0" w:rsidR="00BD2F80" w:rsidRPr="002C0EF8" w:rsidRDefault="00BD2F80" w:rsidP="008B38B5">
            <w:pPr>
              <w:suppressAutoHyphens w:val="0"/>
              <w:ind w:firstLine="0"/>
              <w:jc w:val="left"/>
            </w:pPr>
            <w:r w:rsidRPr="002C0EF8">
              <w:rPr>
                <w:szCs w:val="22"/>
                <w:lang w:eastAsia="en-US"/>
              </w:rPr>
              <w:t xml:space="preserve">Формируется в случае исправления ошибок в информации электронного единого транспортного документа, документирующей факт заключения договора перевозки груза </w:t>
            </w:r>
          </w:p>
        </w:tc>
      </w:tr>
      <w:tr w:rsidR="00CD6E61" w:rsidRPr="002C0EF8" w14:paraId="029C314F"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3D8AE600" w14:textId="77777777" w:rsidR="00CD6E61" w:rsidRPr="002C0EF8" w:rsidRDefault="00CD6E61" w:rsidP="007D65E1">
            <w:pPr>
              <w:suppressAutoHyphens w:val="0"/>
              <w:ind w:firstLine="0"/>
              <w:jc w:val="left"/>
            </w:pPr>
            <w:r w:rsidRPr="002C0EF8">
              <w:t>Информационное поле</w:t>
            </w:r>
          </w:p>
        </w:tc>
        <w:tc>
          <w:tcPr>
            <w:tcW w:w="2001" w:type="dxa"/>
            <w:tcBorders>
              <w:top w:val="nil"/>
              <w:left w:val="nil"/>
              <w:bottom w:val="single" w:sz="4" w:space="0" w:color="auto"/>
              <w:right w:val="single" w:sz="4" w:space="0" w:color="auto"/>
            </w:tcBorders>
            <w:shd w:val="clear" w:color="auto" w:fill="auto"/>
            <w:hideMark/>
          </w:tcPr>
          <w:p w14:paraId="14A65303" w14:textId="77777777" w:rsidR="00CD6E61" w:rsidRPr="002C0EF8" w:rsidRDefault="00CD6E61" w:rsidP="007D65E1">
            <w:pPr>
              <w:suppressAutoHyphens w:val="0"/>
              <w:ind w:firstLine="0"/>
              <w:jc w:val="center"/>
            </w:pPr>
            <w:r w:rsidRPr="002C0EF8">
              <w:t>ИнфПол</w:t>
            </w:r>
          </w:p>
        </w:tc>
        <w:tc>
          <w:tcPr>
            <w:tcW w:w="1208" w:type="dxa"/>
            <w:tcBorders>
              <w:top w:val="nil"/>
              <w:left w:val="nil"/>
              <w:bottom w:val="single" w:sz="4" w:space="0" w:color="auto"/>
              <w:right w:val="single" w:sz="4" w:space="0" w:color="auto"/>
            </w:tcBorders>
            <w:shd w:val="clear" w:color="auto" w:fill="auto"/>
            <w:hideMark/>
          </w:tcPr>
          <w:p w14:paraId="4BCB58BB" w14:textId="77777777" w:rsidR="00CD6E61" w:rsidRPr="002C0EF8" w:rsidRDefault="00CD6E6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5317D214" w14:textId="77777777" w:rsidR="00CD6E61" w:rsidRPr="002C0EF8" w:rsidRDefault="00CD6E6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53E3226E" w14:textId="77777777" w:rsidR="00CD6E61" w:rsidRPr="002C0EF8" w:rsidRDefault="00CD6E61" w:rsidP="007D65E1">
            <w:pPr>
              <w:suppressAutoHyphens w:val="0"/>
              <w:ind w:firstLine="0"/>
              <w:jc w:val="center"/>
            </w:pPr>
            <w:r w:rsidRPr="002C0EF8">
              <w:t>НМ</w:t>
            </w:r>
          </w:p>
        </w:tc>
        <w:tc>
          <w:tcPr>
            <w:tcW w:w="5743" w:type="dxa"/>
            <w:tcBorders>
              <w:top w:val="nil"/>
              <w:left w:val="nil"/>
              <w:bottom w:val="single" w:sz="4" w:space="0" w:color="auto"/>
              <w:right w:val="single" w:sz="4" w:space="0" w:color="auto"/>
            </w:tcBorders>
            <w:shd w:val="clear" w:color="auto" w:fill="auto"/>
            <w:hideMark/>
          </w:tcPr>
          <w:p w14:paraId="4BACB5A5" w14:textId="77777777" w:rsidR="00CD6E61" w:rsidRPr="002C0EF8" w:rsidRDefault="00CD6E61" w:rsidP="007D65E1">
            <w:pPr>
              <w:suppressAutoHyphens w:val="0"/>
              <w:ind w:firstLine="0"/>
              <w:jc w:val="left"/>
            </w:pPr>
            <w:r w:rsidRPr="002C0EF8">
              <w:t xml:space="preserve">Типовой элемент &lt;ИнфПолТип&gt;. </w:t>
            </w:r>
          </w:p>
          <w:p w14:paraId="3BC1530F" w14:textId="77777777" w:rsidR="00CD6E61" w:rsidRPr="002C0EF8" w:rsidRDefault="00CD6E61" w:rsidP="007D65E1">
            <w:pPr>
              <w:suppressAutoHyphens w:val="0"/>
              <w:ind w:firstLine="0"/>
              <w:jc w:val="left"/>
            </w:pPr>
            <w:r w:rsidRPr="002C0EF8">
              <w:t xml:space="preserve">Состав элемента представлен в таблице 7.40 </w:t>
            </w:r>
          </w:p>
        </w:tc>
      </w:tr>
    </w:tbl>
    <w:p w14:paraId="3212970C" w14:textId="4B52B613" w:rsidR="00CD6E61" w:rsidRPr="002C0EF8" w:rsidRDefault="00CD6E61" w:rsidP="00CD6E61">
      <w:pPr>
        <w:suppressAutoHyphens w:val="0"/>
        <w:spacing w:before="360"/>
        <w:ind w:firstLine="0"/>
        <w:jc w:val="right"/>
      </w:pPr>
      <w:r w:rsidRPr="002C0EF8">
        <w:t>Таблица 7.5</w:t>
      </w:r>
    </w:p>
    <w:p w14:paraId="0E396601" w14:textId="77777777" w:rsidR="00CD6E61" w:rsidRPr="002C0EF8" w:rsidRDefault="00CD6E61" w:rsidP="00CD6E61">
      <w:pPr>
        <w:suppressAutoHyphens w:val="0"/>
        <w:spacing w:after="120"/>
        <w:ind w:firstLine="0"/>
        <w:jc w:val="center"/>
        <w15:collapsed/>
        <w:rPr>
          <w:sz w:val="20"/>
          <w:szCs w:val="20"/>
        </w:rPr>
      </w:pPr>
      <w:r w:rsidRPr="002C0EF8">
        <w:rPr>
          <w:b/>
          <w:bCs/>
        </w:rPr>
        <w:t>Полный маршрут перевозки в прямом смешанном сообщении (МрштПрвз)</w:t>
      </w:r>
    </w:p>
    <w:tbl>
      <w:tblPr>
        <w:tblW w:w="16018" w:type="dxa"/>
        <w:jc w:val="center"/>
        <w:tblLook w:val="04A0" w:firstRow="1" w:lastRow="0" w:firstColumn="1" w:lastColumn="0" w:noHBand="0" w:noVBand="1"/>
      </w:tblPr>
      <w:tblGrid>
        <w:gridCol w:w="3948"/>
        <w:gridCol w:w="2001"/>
        <w:gridCol w:w="1208"/>
        <w:gridCol w:w="1208"/>
        <w:gridCol w:w="1910"/>
        <w:gridCol w:w="5743"/>
      </w:tblGrid>
      <w:tr w:rsidR="00CD6E61" w:rsidRPr="002C0EF8" w14:paraId="1C18B7B6" w14:textId="77777777" w:rsidTr="001F29F9">
        <w:trPr>
          <w:trHeight w:val="23"/>
          <w:tblHeader/>
          <w:jc w:val="center"/>
        </w:trPr>
        <w:tc>
          <w:tcPr>
            <w:tcW w:w="39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B0AE225" w14:textId="77777777" w:rsidR="00CD6E61" w:rsidRPr="002C0EF8" w:rsidRDefault="00CD6E61" w:rsidP="007D65E1">
            <w:pPr>
              <w:suppressAutoHyphens w:val="0"/>
              <w:ind w:firstLine="0"/>
              <w:jc w:val="center"/>
              <w:rPr>
                <w:b/>
                <w:bCs/>
              </w:rPr>
            </w:pPr>
            <w:r w:rsidRPr="002C0EF8">
              <w:rPr>
                <w:b/>
                <w:bCs/>
              </w:rPr>
              <w:t>Наименование элемента</w:t>
            </w:r>
          </w:p>
        </w:tc>
        <w:tc>
          <w:tcPr>
            <w:tcW w:w="2001" w:type="dxa"/>
            <w:tcBorders>
              <w:top w:val="single" w:sz="4" w:space="0" w:color="auto"/>
              <w:left w:val="nil"/>
              <w:bottom w:val="single" w:sz="4" w:space="0" w:color="auto"/>
              <w:right w:val="single" w:sz="4" w:space="0" w:color="auto"/>
            </w:tcBorders>
            <w:shd w:val="clear" w:color="000000" w:fill="EAEAEA"/>
            <w:vAlign w:val="center"/>
            <w:hideMark/>
          </w:tcPr>
          <w:p w14:paraId="7B927E9A" w14:textId="77777777" w:rsidR="00CD6E61" w:rsidRPr="002C0EF8" w:rsidRDefault="00CD6E6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E0FDFFE" w14:textId="77777777" w:rsidR="00CD6E61" w:rsidRPr="002C0EF8" w:rsidRDefault="00CD6E6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210EB78" w14:textId="77777777" w:rsidR="00CD6E61" w:rsidRPr="002C0EF8" w:rsidRDefault="00CD6E6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E26060D" w14:textId="77777777" w:rsidR="00CD6E61" w:rsidRPr="002C0EF8" w:rsidRDefault="00CD6E61" w:rsidP="007D65E1">
            <w:pPr>
              <w:suppressAutoHyphens w:val="0"/>
              <w:ind w:firstLine="0"/>
              <w:jc w:val="center"/>
              <w:rPr>
                <w:b/>
                <w:bCs/>
              </w:rPr>
            </w:pPr>
            <w:r w:rsidRPr="002C0EF8">
              <w:rPr>
                <w:b/>
                <w:bCs/>
              </w:rPr>
              <w:t>Признак обязательности элемента</w:t>
            </w:r>
          </w:p>
        </w:tc>
        <w:tc>
          <w:tcPr>
            <w:tcW w:w="5743" w:type="dxa"/>
            <w:tcBorders>
              <w:top w:val="single" w:sz="4" w:space="0" w:color="auto"/>
              <w:left w:val="nil"/>
              <w:bottom w:val="single" w:sz="4" w:space="0" w:color="auto"/>
              <w:right w:val="single" w:sz="4" w:space="0" w:color="auto"/>
            </w:tcBorders>
            <w:shd w:val="clear" w:color="000000" w:fill="EAEAEA"/>
            <w:vAlign w:val="center"/>
            <w:hideMark/>
          </w:tcPr>
          <w:p w14:paraId="73C3080C" w14:textId="77777777" w:rsidR="00CD6E61" w:rsidRPr="002C0EF8" w:rsidRDefault="00CD6E61" w:rsidP="007D65E1">
            <w:pPr>
              <w:suppressAutoHyphens w:val="0"/>
              <w:ind w:firstLine="0"/>
              <w:jc w:val="center"/>
              <w:rPr>
                <w:b/>
                <w:bCs/>
              </w:rPr>
            </w:pPr>
            <w:r w:rsidRPr="002C0EF8">
              <w:rPr>
                <w:b/>
                <w:bCs/>
              </w:rPr>
              <w:t>Дополнительная информация</w:t>
            </w:r>
          </w:p>
        </w:tc>
      </w:tr>
      <w:tr w:rsidR="00CD6E61" w:rsidRPr="002C0EF8" w14:paraId="6B596C03"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7B4C84A0" w14:textId="77777777" w:rsidR="00CD6E61" w:rsidRPr="002C0EF8" w:rsidRDefault="00CD6E61" w:rsidP="007D65E1">
            <w:pPr>
              <w:suppressAutoHyphens w:val="0"/>
              <w:ind w:firstLine="0"/>
              <w:jc w:val="left"/>
            </w:pPr>
            <w:r w:rsidRPr="002C0EF8">
              <w:t>Общее количество участков перевозки в прямом смешанном сообщении</w:t>
            </w:r>
          </w:p>
        </w:tc>
        <w:tc>
          <w:tcPr>
            <w:tcW w:w="2001" w:type="dxa"/>
            <w:tcBorders>
              <w:top w:val="nil"/>
              <w:left w:val="nil"/>
              <w:bottom w:val="single" w:sz="4" w:space="0" w:color="auto"/>
              <w:right w:val="single" w:sz="4" w:space="0" w:color="auto"/>
            </w:tcBorders>
            <w:shd w:val="clear" w:color="auto" w:fill="auto"/>
            <w:hideMark/>
          </w:tcPr>
          <w:p w14:paraId="4188E137" w14:textId="77777777" w:rsidR="00CD6E61" w:rsidRPr="002C0EF8" w:rsidRDefault="00CD6E61" w:rsidP="007D65E1">
            <w:pPr>
              <w:suppressAutoHyphens w:val="0"/>
              <w:ind w:firstLine="0"/>
              <w:jc w:val="center"/>
            </w:pPr>
            <w:r w:rsidRPr="002C0EF8">
              <w:t>ОбщКолУч</w:t>
            </w:r>
          </w:p>
        </w:tc>
        <w:tc>
          <w:tcPr>
            <w:tcW w:w="1208" w:type="dxa"/>
            <w:tcBorders>
              <w:top w:val="nil"/>
              <w:left w:val="nil"/>
              <w:bottom w:val="single" w:sz="4" w:space="0" w:color="auto"/>
              <w:right w:val="single" w:sz="4" w:space="0" w:color="auto"/>
            </w:tcBorders>
            <w:shd w:val="clear" w:color="auto" w:fill="auto"/>
            <w:hideMark/>
          </w:tcPr>
          <w:p w14:paraId="3B34D4D2"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4D54DF5" w14:textId="77777777" w:rsidR="00CD6E61" w:rsidRPr="002C0EF8" w:rsidRDefault="00CD6E61" w:rsidP="007D65E1">
            <w:pPr>
              <w:suppressAutoHyphens w:val="0"/>
              <w:ind w:firstLine="0"/>
              <w:jc w:val="center"/>
            </w:pPr>
            <w:r w:rsidRPr="002C0EF8">
              <w:t>N(2)</w:t>
            </w:r>
          </w:p>
        </w:tc>
        <w:tc>
          <w:tcPr>
            <w:tcW w:w="1910" w:type="dxa"/>
            <w:tcBorders>
              <w:top w:val="nil"/>
              <w:left w:val="nil"/>
              <w:bottom w:val="single" w:sz="4" w:space="0" w:color="auto"/>
              <w:right w:val="single" w:sz="4" w:space="0" w:color="auto"/>
            </w:tcBorders>
            <w:shd w:val="clear" w:color="auto" w:fill="auto"/>
            <w:hideMark/>
          </w:tcPr>
          <w:p w14:paraId="361CAFC2" w14:textId="77777777" w:rsidR="00CD6E61" w:rsidRPr="002C0EF8" w:rsidRDefault="00CD6E61" w:rsidP="007D65E1">
            <w:pPr>
              <w:suppressAutoHyphens w:val="0"/>
              <w:ind w:firstLine="0"/>
              <w:jc w:val="center"/>
            </w:pPr>
            <w:r w:rsidRPr="002C0EF8">
              <w:t>О</w:t>
            </w:r>
          </w:p>
        </w:tc>
        <w:tc>
          <w:tcPr>
            <w:tcW w:w="5743" w:type="dxa"/>
            <w:tcBorders>
              <w:top w:val="nil"/>
              <w:left w:val="nil"/>
              <w:bottom w:val="single" w:sz="4" w:space="0" w:color="auto"/>
              <w:right w:val="single" w:sz="4" w:space="0" w:color="auto"/>
            </w:tcBorders>
            <w:shd w:val="clear" w:color="auto" w:fill="auto"/>
            <w:hideMark/>
          </w:tcPr>
          <w:p w14:paraId="058F73C8" w14:textId="77777777" w:rsidR="00CD6E61" w:rsidRPr="002C0EF8" w:rsidRDefault="00CD6E61" w:rsidP="007D65E1">
            <w:pPr>
              <w:suppressAutoHyphens w:val="0"/>
              <w:ind w:firstLine="0"/>
              <w:jc w:val="left"/>
            </w:pPr>
            <w:r w:rsidRPr="002C0EF8">
              <w:rPr>
                <w:szCs w:val="22"/>
                <w:lang w:eastAsia="en-US"/>
              </w:rPr>
              <w:t>Принимает значение от 2 и более</w:t>
            </w:r>
          </w:p>
        </w:tc>
      </w:tr>
      <w:tr w:rsidR="00CD6E61" w:rsidRPr="002C0EF8" w14:paraId="7FE13609"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60919D4F" w14:textId="77777777" w:rsidR="00CD6E61" w:rsidRPr="002C0EF8" w:rsidRDefault="00CD6E61" w:rsidP="007D65E1">
            <w:pPr>
              <w:suppressAutoHyphens w:val="0"/>
              <w:ind w:firstLine="0"/>
              <w:jc w:val="left"/>
            </w:pPr>
            <w:r w:rsidRPr="002C0EF8">
              <w:t>Маршрут следования</w:t>
            </w:r>
          </w:p>
        </w:tc>
        <w:tc>
          <w:tcPr>
            <w:tcW w:w="2001" w:type="dxa"/>
            <w:tcBorders>
              <w:top w:val="nil"/>
              <w:left w:val="nil"/>
              <w:bottom w:val="single" w:sz="4" w:space="0" w:color="auto"/>
              <w:right w:val="single" w:sz="4" w:space="0" w:color="auto"/>
            </w:tcBorders>
            <w:shd w:val="clear" w:color="auto" w:fill="auto"/>
            <w:hideMark/>
          </w:tcPr>
          <w:p w14:paraId="4D4CC108" w14:textId="77777777" w:rsidR="00CD6E61" w:rsidRPr="002C0EF8" w:rsidRDefault="00CD6E61" w:rsidP="007D65E1">
            <w:pPr>
              <w:suppressAutoHyphens w:val="0"/>
              <w:ind w:firstLine="0"/>
              <w:jc w:val="center"/>
            </w:pPr>
            <w:r w:rsidRPr="002C0EF8">
              <w:t>МрштСлед</w:t>
            </w:r>
          </w:p>
        </w:tc>
        <w:tc>
          <w:tcPr>
            <w:tcW w:w="1208" w:type="dxa"/>
            <w:tcBorders>
              <w:top w:val="nil"/>
              <w:left w:val="nil"/>
              <w:bottom w:val="single" w:sz="4" w:space="0" w:color="auto"/>
              <w:right w:val="single" w:sz="4" w:space="0" w:color="auto"/>
            </w:tcBorders>
            <w:shd w:val="clear" w:color="auto" w:fill="auto"/>
            <w:hideMark/>
          </w:tcPr>
          <w:p w14:paraId="149627E0" w14:textId="77777777" w:rsidR="00CD6E61" w:rsidRPr="002C0EF8" w:rsidRDefault="00CD6E6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5F84794A" w14:textId="77777777" w:rsidR="00CD6E61" w:rsidRPr="002C0EF8" w:rsidRDefault="00CD6E6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782DFF92" w14:textId="77777777" w:rsidR="00CD6E61" w:rsidRPr="002C0EF8" w:rsidRDefault="00CD6E61" w:rsidP="007D65E1">
            <w:pPr>
              <w:suppressAutoHyphens w:val="0"/>
              <w:ind w:firstLine="0"/>
              <w:jc w:val="center"/>
            </w:pPr>
            <w:r w:rsidRPr="002C0EF8">
              <w:t>О</w:t>
            </w:r>
          </w:p>
        </w:tc>
        <w:tc>
          <w:tcPr>
            <w:tcW w:w="5743" w:type="dxa"/>
            <w:tcBorders>
              <w:top w:val="nil"/>
              <w:left w:val="nil"/>
              <w:bottom w:val="single" w:sz="4" w:space="0" w:color="auto"/>
              <w:right w:val="single" w:sz="4" w:space="0" w:color="auto"/>
            </w:tcBorders>
            <w:shd w:val="clear" w:color="auto" w:fill="auto"/>
            <w:hideMark/>
          </w:tcPr>
          <w:p w14:paraId="17B26F44" w14:textId="77777777" w:rsidR="00CD6E61" w:rsidRPr="002C0EF8" w:rsidRDefault="00CD6E61" w:rsidP="007D65E1">
            <w:pPr>
              <w:suppressAutoHyphens w:val="0"/>
              <w:ind w:firstLine="0"/>
              <w:jc w:val="left"/>
            </w:pPr>
            <w:r w:rsidRPr="002C0EF8">
              <w:t xml:space="preserve">Типовой элемент &lt;СведМрштТип&gt;. </w:t>
            </w:r>
          </w:p>
          <w:p w14:paraId="3363347C" w14:textId="77777777" w:rsidR="00CD6E61" w:rsidRPr="002C0EF8" w:rsidRDefault="00CD6E61" w:rsidP="007D65E1">
            <w:pPr>
              <w:suppressAutoHyphens w:val="0"/>
              <w:ind w:firstLine="0"/>
              <w:jc w:val="left"/>
            </w:pPr>
            <w:r w:rsidRPr="002C0EF8">
              <w:t xml:space="preserve">Состав элемента представлен в таблице 7.39 </w:t>
            </w:r>
          </w:p>
        </w:tc>
      </w:tr>
    </w:tbl>
    <w:p w14:paraId="7DE2F1EC" w14:textId="77777777" w:rsidR="00CD6E61" w:rsidRPr="002C0EF8" w:rsidRDefault="00CD6E61" w:rsidP="00CD6E61">
      <w:pPr>
        <w:suppressAutoHyphens w:val="0"/>
        <w:spacing w:before="360"/>
        <w:ind w:firstLine="0"/>
        <w:jc w:val="right"/>
      </w:pPr>
      <w:r w:rsidRPr="002C0EF8">
        <w:t>Таблица 7.6</w:t>
      </w:r>
    </w:p>
    <w:p w14:paraId="0667F847" w14:textId="77777777" w:rsidR="00CD6E61" w:rsidRPr="002C0EF8" w:rsidRDefault="00CD6E61" w:rsidP="00CD6E61">
      <w:pPr>
        <w:suppressAutoHyphens w:val="0"/>
        <w:spacing w:after="120"/>
        <w:ind w:firstLine="0"/>
        <w:jc w:val="center"/>
        <w15:collapsed/>
        <w:rPr>
          <w:sz w:val="20"/>
          <w:szCs w:val="20"/>
        </w:rPr>
      </w:pPr>
      <w:r w:rsidRPr="002C0EF8">
        <w:rPr>
          <w:b/>
          <w:bCs/>
        </w:rPr>
        <w:t>Условия осуществления перевозки в прямом смешанном сообщении (УслПрвз)</w:t>
      </w:r>
    </w:p>
    <w:tbl>
      <w:tblPr>
        <w:tblW w:w="16018" w:type="dxa"/>
        <w:jc w:val="center"/>
        <w:tblLook w:val="04A0" w:firstRow="1" w:lastRow="0" w:firstColumn="1" w:lastColumn="0" w:noHBand="0" w:noVBand="1"/>
      </w:tblPr>
      <w:tblGrid>
        <w:gridCol w:w="3948"/>
        <w:gridCol w:w="2001"/>
        <w:gridCol w:w="1208"/>
        <w:gridCol w:w="1208"/>
        <w:gridCol w:w="1910"/>
        <w:gridCol w:w="5743"/>
      </w:tblGrid>
      <w:tr w:rsidR="00CD6E61" w:rsidRPr="002C0EF8" w14:paraId="05F17F90" w14:textId="77777777" w:rsidTr="001F29F9">
        <w:trPr>
          <w:trHeight w:val="23"/>
          <w:tblHeader/>
          <w:jc w:val="center"/>
        </w:trPr>
        <w:tc>
          <w:tcPr>
            <w:tcW w:w="39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DAC73EA" w14:textId="77777777" w:rsidR="00CD6E61" w:rsidRPr="002C0EF8" w:rsidRDefault="00CD6E61" w:rsidP="007D65E1">
            <w:pPr>
              <w:suppressAutoHyphens w:val="0"/>
              <w:ind w:firstLine="0"/>
              <w:jc w:val="center"/>
              <w:rPr>
                <w:b/>
                <w:bCs/>
              </w:rPr>
            </w:pPr>
            <w:r w:rsidRPr="002C0EF8">
              <w:rPr>
                <w:b/>
                <w:bCs/>
              </w:rPr>
              <w:t>Наименование элемента</w:t>
            </w:r>
          </w:p>
        </w:tc>
        <w:tc>
          <w:tcPr>
            <w:tcW w:w="2001" w:type="dxa"/>
            <w:tcBorders>
              <w:top w:val="single" w:sz="4" w:space="0" w:color="auto"/>
              <w:left w:val="nil"/>
              <w:bottom w:val="single" w:sz="4" w:space="0" w:color="auto"/>
              <w:right w:val="single" w:sz="4" w:space="0" w:color="auto"/>
            </w:tcBorders>
            <w:shd w:val="clear" w:color="000000" w:fill="EAEAEA"/>
            <w:vAlign w:val="center"/>
            <w:hideMark/>
          </w:tcPr>
          <w:p w14:paraId="3BE7B3B8" w14:textId="77777777" w:rsidR="00CD6E61" w:rsidRPr="002C0EF8" w:rsidRDefault="00CD6E6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2E68045" w14:textId="77777777" w:rsidR="00CD6E61" w:rsidRPr="002C0EF8" w:rsidRDefault="00CD6E6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FD3BC86" w14:textId="77777777" w:rsidR="00CD6E61" w:rsidRPr="002C0EF8" w:rsidRDefault="00CD6E6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8F411E9" w14:textId="77777777" w:rsidR="00CD6E61" w:rsidRPr="002C0EF8" w:rsidRDefault="00CD6E61" w:rsidP="007D65E1">
            <w:pPr>
              <w:suppressAutoHyphens w:val="0"/>
              <w:ind w:firstLine="0"/>
              <w:jc w:val="center"/>
              <w:rPr>
                <w:b/>
                <w:bCs/>
              </w:rPr>
            </w:pPr>
            <w:r w:rsidRPr="002C0EF8">
              <w:rPr>
                <w:b/>
                <w:bCs/>
              </w:rPr>
              <w:t>Признак обязательности элемента</w:t>
            </w:r>
          </w:p>
        </w:tc>
        <w:tc>
          <w:tcPr>
            <w:tcW w:w="5743" w:type="dxa"/>
            <w:tcBorders>
              <w:top w:val="single" w:sz="4" w:space="0" w:color="auto"/>
              <w:left w:val="nil"/>
              <w:bottom w:val="single" w:sz="4" w:space="0" w:color="auto"/>
              <w:right w:val="single" w:sz="4" w:space="0" w:color="auto"/>
            </w:tcBorders>
            <w:shd w:val="clear" w:color="000000" w:fill="EAEAEA"/>
            <w:vAlign w:val="center"/>
            <w:hideMark/>
          </w:tcPr>
          <w:p w14:paraId="665FD815" w14:textId="77777777" w:rsidR="00CD6E61" w:rsidRPr="002C0EF8" w:rsidRDefault="00CD6E61" w:rsidP="007D65E1">
            <w:pPr>
              <w:suppressAutoHyphens w:val="0"/>
              <w:ind w:firstLine="0"/>
              <w:jc w:val="center"/>
              <w:rPr>
                <w:b/>
                <w:bCs/>
              </w:rPr>
            </w:pPr>
            <w:r w:rsidRPr="002C0EF8">
              <w:rPr>
                <w:b/>
                <w:bCs/>
              </w:rPr>
              <w:t>Дополнительная информация</w:t>
            </w:r>
          </w:p>
        </w:tc>
      </w:tr>
      <w:tr w:rsidR="00CD6E61" w:rsidRPr="002C0EF8" w14:paraId="7939F5F1"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1CB77A4D" w14:textId="77777777" w:rsidR="00CD6E61" w:rsidRPr="002C0EF8" w:rsidRDefault="00CD6E61" w:rsidP="007D65E1">
            <w:pPr>
              <w:suppressAutoHyphens w:val="0"/>
              <w:ind w:firstLine="0"/>
              <w:jc w:val="left"/>
            </w:pPr>
            <w:r w:rsidRPr="002C0EF8">
              <w:t>Номер участка перевозки на маршруте следования</w:t>
            </w:r>
          </w:p>
        </w:tc>
        <w:tc>
          <w:tcPr>
            <w:tcW w:w="2001" w:type="dxa"/>
            <w:tcBorders>
              <w:top w:val="nil"/>
              <w:left w:val="nil"/>
              <w:bottom w:val="single" w:sz="4" w:space="0" w:color="auto"/>
              <w:right w:val="single" w:sz="4" w:space="0" w:color="auto"/>
            </w:tcBorders>
            <w:shd w:val="clear" w:color="auto" w:fill="auto"/>
            <w:hideMark/>
          </w:tcPr>
          <w:p w14:paraId="45DB9E49" w14:textId="77777777" w:rsidR="00CD6E61" w:rsidRPr="002C0EF8" w:rsidRDefault="00CD6E61" w:rsidP="007D65E1">
            <w:pPr>
              <w:suppressAutoHyphens w:val="0"/>
              <w:ind w:firstLine="0"/>
              <w:jc w:val="center"/>
            </w:pPr>
            <w:r w:rsidRPr="002C0EF8">
              <w:t>НомУч</w:t>
            </w:r>
          </w:p>
        </w:tc>
        <w:tc>
          <w:tcPr>
            <w:tcW w:w="1208" w:type="dxa"/>
            <w:tcBorders>
              <w:top w:val="nil"/>
              <w:left w:val="nil"/>
              <w:bottom w:val="single" w:sz="4" w:space="0" w:color="auto"/>
              <w:right w:val="single" w:sz="4" w:space="0" w:color="auto"/>
            </w:tcBorders>
            <w:shd w:val="clear" w:color="auto" w:fill="auto"/>
            <w:hideMark/>
          </w:tcPr>
          <w:p w14:paraId="155426D8"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862FB84" w14:textId="77777777" w:rsidR="00CD6E61" w:rsidRPr="002C0EF8" w:rsidRDefault="00CD6E61" w:rsidP="007D65E1">
            <w:pPr>
              <w:suppressAutoHyphens w:val="0"/>
              <w:ind w:firstLine="0"/>
              <w:jc w:val="center"/>
            </w:pPr>
            <w:r w:rsidRPr="002C0EF8">
              <w:t>N(2)</w:t>
            </w:r>
          </w:p>
        </w:tc>
        <w:tc>
          <w:tcPr>
            <w:tcW w:w="1910" w:type="dxa"/>
            <w:tcBorders>
              <w:top w:val="nil"/>
              <w:left w:val="nil"/>
              <w:bottom w:val="single" w:sz="4" w:space="0" w:color="auto"/>
              <w:right w:val="single" w:sz="4" w:space="0" w:color="auto"/>
            </w:tcBorders>
            <w:shd w:val="clear" w:color="auto" w:fill="auto"/>
            <w:hideMark/>
          </w:tcPr>
          <w:p w14:paraId="6857E8FE" w14:textId="77777777" w:rsidR="00CD6E61" w:rsidRPr="002C0EF8" w:rsidRDefault="00CD6E61" w:rsidP="007D65E1">
            <w:pPr>
              <w:suppressAutoHyphens w:val="0"/>
              <w:ind w:firstLine="0"/>
              <w:jc w:val="center"/>
            </w:pPr>
            <w:r w:rsidRPr="002C0EF8">
              <w:t>О</w:t>
            </w:r>
          </w:p>
        </w:tc>
        <w:tc>
          <w:tcPr>
            <w:tcW w:w="5743" w:type="dxa"/>
            <w:tcBorders>
              <w:top w:val="nil"/>
              <w:left w:val="nil"/>
              <w:bottom w:val="single" w:sz="4" w:space="0" w:color="auto"/>
              <w:right w:val="single" w:sz="4" w:space="0" w:color="auto"/>
            </w:tcBorders>
            <w:shd w:val="clear" w:color="auto" w:fill="auto"/>
            <w:hideMark/>
          </w:tcPr>
          <w:p w14:paraId="0F9243A6" w14:textId="77777777" w:rsidR="00CD6E61" w:rsidRPr="002C0EF8" w:rsidRDefault="00CD6E61" w:rsidP="007D65E1">
            <w:pPr>
              <w:suppressAutoHyphens w:val="0"/>
              <w:ind w:firstLine="0"/>
              <w:jc w:val="left"/>
            </w:pPr>
            <w:r w:rsidRPr="002C0EF8">
              <w:t> </w:t>
            </w:r>
          </w:p>
        </w:tc>
      </w:tr>
      <w:tr w:rsidR="00CD6E61" w:rsidRPr="002C0EF8" w14:paraId="662ABD23" w14:textId="77777777" w:rsidTr="00EA6160">
        <w:trPr>
          <w:trHeight w:val="20"/>
          <w:jc w:val="center"/>
        </w:trPr>
        <w:tc>
          <w:tcPr>
            <w:tcW w:w="3948" w:type="dxa"/>
            <w:tcBorders>
              <w:top w:val="nil"/>
              <w:left w:val="single" w:sz="4" w:space="0" w:color="auto"/>
              <w:bottom w:val="single" w:sz="4" w:space="0" w:color="auto"/>
              <w:right w:val="single" w:sz="4" w:space="0" w:color="auto"/>
            </w:tcBorders>
            <w:shd w:val="clear" w:color="auto" w:fill="auto"/>
            <w:hideMark/>
          </w:tcPr>
          <w:p w14:paraId="3F9D190F" w14:textId="77777777" w:rsidR="00CD6E61" w:rsidRPr="002C0EF8" w:rsidRDefault="00CD6E61" w:rsidP="007D65E1">
            <w:pPr>
              <w:suppressAutoHyphens w:val="0"/>
              <w:ind w:firstLine="0"/>
              <w:jc w:val="left"/>
            </w:pPr>
            <w:r w:rsidRPr="002C0EF8">
              <w:t>Вид транспорта, задействованного в перевозке в прямом смешанном сообщении</w:t>
            </w:r>
          </w:p>
        </w:tc>
        <w:tc>
          <w:tcPr>
            <w:tcW w:w="2001" w:type="dxa"/>
            <w:tcBorders>
              <w:top w:val="nil"/>
              <w:left w:val="nil"/>
              <w:bottom w:val="single" w:sz="4" w:space="0" w:color="auto"/>
              <w:right w:val="single" w:sz="4" w:space="0" w:color="auto"/>
            </w:tcBorders>
            <w:shd w:val="clear" w:color="auto" w:fill="auto"/>
            <w:hideMark/>
          </w:tcPr>
          <w:p w14:paraId="08D72DB1" w14:textId="77777777" w:rsidR="00CD6E61" w:rsidRPr="002C0EF8" w:rsidRDefault="00CD6E61" w:rsidP="007D65E1">
            <w:pPr>
              <w:suppressAutoHyphens w:val="0"/>
              <w:ind w:firstLine="0"/>
              <w:jc w:val="center"/>
            </w:pPr>
            <w:r w:rsidRPr="002C0EF8">
              <w:t>ВидТрс</w:t>
            </w:r>
          </w:p>
        </w:tc>
        <w:tc>
          <w:tcPr>
            <w:tcW w:w="1208" w:type="dxa"/>
            <w:tcBorders>
              <w:top w:val="nil"/>
              <w:left w:val="nil"/>
              <w:bottom w:val="single" w:sz="4" w:space="0" w:color="auto"/>
              <w:right w:val="single" w:sz="4" w:space="0" w:color="auto"/>
            </w:tcBorders>
            <w:shd w:val="clear" w:color="auto" w:fill="auto"/>
            <w:hideMark/>
          </w:tcPr>
          <w:p w14:paraId="42009F97"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CF737DA" w14:textId="77777777" w:rsidR="00CD6E61" w:rsidRPr="002C0EF8" w:rsidRDefault="00CD6E61" w:rsidP="007D65E1">
            <w:pPr>
              <w:suppressAutoHyphens w:val="0"/>
              <w:ind w:firstLine="0"/>
              <w:jc w:val="center"/>
            </w:pPr>
            <w:r w:rsidRPr="002C0EF8">
              <w:t>T(=1)</w:t>
            </w:r>
          </w:p>
        </w:tc>
        <w:tc>
          <w:tcPr>
            <w:tcW w:w="1910" w:type="dxa"/>
            <w:tcBorders>
              <w:top w:val="nil"/>
              <w:left w:val="nil"/>
              <w:bottom w:val="single" w:sz="4" w:space="0" w:color="auto"/>
              <w:right w:val="single" w:sz="4" w:space="0" w:color="auto"/>
            </w:tcBorders>
            <w:shd w:val="clear" w:color="auto" w:fill="auto"/>
            <w:hideMark/>
          </w:tcPr>
          <w:p w14:paraId="2326716D" w14:textId="77777777" w:rsidR="00CD6E61" w:rsidRPr="002C0EF8" w:rsidRDefault="00CD6E61" w:rsidP="007D65E1">
            <w:pPr>
              <w:suppressAutoHyphens w:val="0"/>
              <w:ind w:firstLine="0"/>
              <w:jc w:val="center"/>
            </w:pPr>
            <w:r w:rsidRPr="002C0EF8">
              <w:rPr>
                <w:szCs w:val="22"/>
                <w:lang w:eastAsia="en-US"/>
              </w:rPr>
              <w:t>ОК</w:t>
            </w:r>
          </w:p>
        </w:tc>
        <w:tc>
          <w:tcPr>
            <w:tcW w:w="5743" w:type="dxa"/>
            <w:tcBorders>
              <w:top w:val="nil"/>
              <w:left w:val="nil"/>
              <w:bottom w:val="single" w:sz="4" w:space="0" w:color="auto"/>
              <w:right w:val="single" w:sz="4" w:space="0" w:color="auto"/>
            </w:tcBorders>
            <w:shd w:val="clear" w:color="auto" w:fill="auto"/>
            <w:hideMark/>
          </w:tcPr>
          <w:p w14:paraId="14DA242A" w14:textId="77777777" w:rsidR="00CD6E61" w:rsidRPr="002C0EF8" w:rsidRDefault="00CD6E61" w:rsidP="00EA6160">
            <w:pPr>
              <w:suppressAutoHyphens w:val="0"/>
              <w:ind w:firstLine="0"/>
              <w:jc w:val="left"/>
              <w:rPr>
                <w:szCs w:val="22"/>
                <w:lang w:eastAsia="en-US"/>
              </w:rPr>
            </w:pPr>
            <w:r w:rsidRPr="002C0EF8">
              <w:rPr>
                <w:szCs w:val="22"/>
                <w:lang w:eastAsia="en-US"/>
              </w:rPr>
              <w:t>Принимает значение:</w:t>
            </w:r>
          </w:p>
          <w:p w14:paraId="0FAA1044" w14:textId="77777777" w:rsidR="00CD6E61" w:rsidRPr="002C0EF8" w:rsidRDefault="00CD6E61" w:rsidP="00EA6160">
            <w:pPr>
              <w:suppressAutoHyphens w:val="0"/>
              <w:ind w:firstLine="0"/>
              <w:jc w:val="left"/>
              <w:rPr>
                <w:szCs w:val="22"/>
                <w:lang w:eastAsia="en-US"/>
              </w:rPr>
            </w:pPr>
            <w:r w:rsidRPr="002C0EF8">
              <w:rPr>
                <w:szCs w:val="22"/>
                <w:lang w:eastAsia="en-US"/>
              </w:rPr>
              <w:t>1 – автомобильный транспорт |</w:t>
            </w:r>
          </w:p>
          <w:p w14:paraId="0A3EAC3D" w14:textId="77777777" w:rsidR="00CD6E61" w:rsidRPr="002C0EF8" w:rsidRDefault="00CD6E61" w:rsidP="00EA6160">
            <w:pPr>
              <w:suppressAutoHyphens w:val="0"/>
              <w:ind w:firstLine="0"/>
              <w:jc w:val="left"/>
              <w:rPr>
                <w:szCs w:val="22"/>
                <w:lang w:eastAsia="en-US"/>
              </w:rPr>
            </w:pPr>
            <w:r w:rsidRPr="002C0EF8">
              <w:rPr>
                <w:szCs w:val="22"/>
                <w:lang w:eastAsia="en-US"/>
              </w:rPr>
              <w:t>2 – внутренний водный транспорт |</w:t>
            </w:r>
          </w:p>
          <w:p w14:paraId="21626818" w14:textId="77777777" w:rsidR="00CD6E61" w:rsidRPr="002C0EF8" w:rsidRDefault="00CD6E61" w:rsidP="007D65E1">
            <w:pPr>
              <w:suppressAutoHyphens w:val="0"/>
              <w:spacing w:line="256" w:lineRule="auto"/>
              <w:ind w:firstLine="0"/>
              <w:jc w:val="left"/>
              <w:rPr>
                <w:szCs w:val="22"/>
                <w:lang w:eastAsia="en-US"/>
              </w:rPr>
            </w:pPr>
            <w:r w:rsidRPr="002C0EF8">
              <w:rPr>
                <w:szCs w:val="22"/>
                <w:lang w:eastAsia="en-US"/>
              </w:rPr>
              <w:t>3 – воздушный транспорт |</w:t>
            </w:r>
          </w:p>
          <w:p w14:paraId="57402294" w14:textId="77777777" w:rsidR="00CD6E61" w:rsidRPr="002C0EF8" w:rsidRDefault="00CD6E61" w:rsidP="007D65E1">
            <w:pPr>
              <w:suppressAutoHyphens w:val="0"/>
              <w:spacing w:line="256" w:lineRule="auto"/>
              <w:ind w:firstLine="0"/>
              <w:jc w:val="left"/>
              <w:rPr>
                <w:szCs w:val="22"/>
                <w:lang w:eastAsia="en-US"/>
              </w:rPr>
            </w:pPr>
            <w:r w:rsidRPr="002C0EF8">
              <w:rPr>
                <w:szCs w:val="22"/>
                <w:lang w:eastAsia="en-US"/>
              </w:rPr>
              <w:t>4 – железнодорожный транспорт |</w:t>
            </w:r>
          </w:p>
          <w:p w14:paraId="527B7B01" w14:textId="77777777" w:rsidR="00CD6E61" w:rsidRPr="002C0EF8" w:rsidRDefault="00CD6E61" w:rsidP="007D65E1">
            <w:pPr>
              <w:suppressAutoHyphens w:val="0"/>
              <w:ind w:firstLine="0"/>
              <w:jc w:val="left"/>
            </w:pPr>
            <w:r w:rsidRPr="002C0EF8">
              <w:rPr>
                <w:szCs w:val="22"/>
                <w:lang w:eastAsia="en-US"/>
              </w:rPr>
              <w:t>5 – морской транспорт</w:t>
            </w:r>
          </w:p>
        </w:tc>
      </w:tr>
      <w:tr w:rsidR="00CD6E61" w:rsidRPr="002C0EF8" w14:paraId="53C446AA"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10A6D783" w14:textId="77777777" w:rsidR="00CD6E61" w:rsidRPr="002C0EF8" w:rsidRDefault="00CD6E61" w:rsidP="007D65E1">
            <w:pPr>
              <w:suppressAutoHyphens w:val="0"/>
              <w:ind w:firstLine="0"/>
              <w:jc w:val="left"/>
            </w:pPr>
            <w:r w:rsidRPr="002C0EF8">
              <w:t>Срок доставки груза, в сутках</w:t>
            </w:r>
          </w:p>
        </w:tc>
        <w:tc>
          <w:tcPr>
            <w:tcW w:w="2001" w:type="dxa"/>
            <w:tcBorders>
              <w:top w:val="nil"/>
              <w:left w:val="nil"/>
              <w:bottom w:val="single" w:sz="4" w:space="0" w:color="auto"/>
              <w:right w:val="single" w:sz="4" w:space="0" w:color="auto"/>
            </w:tcBorders>
            <w:shd w:val="clear" w:color="auto" w:fill="auto"/>
            <w:hideMark/>
          </w:tcPr>
          <w:p w14:paraId="6BA6705D" w14:textId="77777777" w:rsidR="00CD6E61" w:rsidRPr="002C0EF8" w:rsidRDefault="00CD6E61" w:rsidP="007D65E1">
            <w:pPr>
              <w:suppressAutoHyphens w:val="0"/>
              <w:ind w:firstLine="0"/>
              <w:jc w:val="center"/>
            </w:pPr>
            <w:r w:rsidRPr="002C0EF8">
              <w:t>СрокДостГр</w:t>
            </w:r>
          </w:p>
        </w:tc>
        <w:tc>
          <w:tcPr>
            <w:tcW w:w="1208" w:type="dxa"/>
            <w:tcBorders>
              <w:top w:val="nil"/>
              <w:left w:val="nil"/>
              <w:bottom w:val="single" w:sz="4" w:space="0" w:color="auto"/>
              <w:right w:val="single" w:sz="4" w:space="0" w:color="auto"/>
            </w:tcBorders>
            <w:shd w:val="clear" w:color="auto" w:fill="auto"/>
            <w:hideMark/>
          </w:tcPr>
          <w:p w14:paraId="6B318D54"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707BEEF" w14:textId="77777777" w:rsidR="00CD6E61" w:rsidRPr="002C0EF8" w:rsidRDefault="00CD6E61" w:rsidP="007D65E1">
            <w:pPr>
              <w:suppressAutoHyphens w:val="0"/>
              <w:ind w:firstLine="0"/>
              <w:jc w:val="center"/>
            </w:pPr>
            <w:r w:rsidRPr="002C0EF8">
              <w:t>N(3)</w:t>
            </w:r>
          </w:p>
        </w:tc>
        <w:tc>
          <w:tcPr>
            <w:tcW w:w="1910" w:type="dxa"/>
            <w:tcBorders>
              <w:top w:val="nil"/>
              <w:left w:val="nil"/>
              <w:bottom w:val="single" w:sz="4" w:space="0" w:color="auto"/>
              <w:right w:val="single" w:sz="4" w:space="0" w:color="auto"/>
            </w:tcBorders>
            <w:shd w:val="clear" w:color="auto" w:fill="auto"/>
            <w:hideMark/>
          </w:tcPr>
          <w:p w14:paraId="2F34B490" w14:textId="77777777" w:rsidR="00CD6E61" w:rsidRPr="002C0EF8" w:rsidRDefault="00CD6E61" w:rsidP="007D65E1">
            <w:pPr>
              <w:suppressAutoHyphens w:val="0"/>
              <w:ind w:firstLine="0"/>
              <w:jc w:val="center"/>
            </w:pPr>
            <w:r w:rsidRPr="002C0EF8">
              <w:t>О</w:t>
            </w:r>
          </w:p>
        </w:tc>
        <w:tc>
          <w:tcPr>
            <w:tcW w:w="5743" w:type="dxa"/>
            <w:tcBorders>
              <w:top w:val="nil"/>
              <w:left w:val="nil"/>
              <w:bottom w:val="single" w:sz="4" w:space="0" w:color="auto"/>
              <w:right w:val="single" w:sz="4" w:space="0" w:color="auto"/>
            </w:tcBorders>
            <w:shd w:val="clear" w:color="auto" w:fill="auto"/>
            <w:hideMark/>
          </w:tcPr>
          <w:p w14:paraId="13FFB4B5" w14:textId="77777777" w:rsidR="00CD6E61" w:rsidRPr="002C0EF8" w:rsidRDefault="00CD6E61" w:rsidP="007D65E1">
            <w:pPr>
              <w:suppressAutoHyphens w:val="0"/>
              <w:ind w:firstLine="0"/>
              <w:jc w:val="left"/>
            </w:pPr>
            <w:r w:rsidRPr="002C0EF8">
              <w:t> </w:t>
            </w:r>
          </w:p>
        </w:tc>
      </w:tr>
      <w:tr w:rsidR="00CD6E61" w:rsidRPr="002C0EF8" w14:paraId="5F5FDE6B"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2BD7C977" w14:textId="2DBDFE9A" w:rsidR="00CD6E61" w:rsidRPr="002C0EF8" w:rsidRDefault="00CD6E61" w:rsidP="007D65E1">
            <w:pPr>
              <w:suppressAutoHyphens w:val="0"/>
              <w:ind w:firstLine="0"/>
              <w:jc w:val="left"/>
            </w:pPr>
            <w:r w:rsidRPr="002C0EF8">
              <w:t xml:space="preserve">Дата </w:t>
            </w:r>
            <w:r w:rsidR="00BE5952" w:rsidRPr="002C0EF8">
              <w:t xml:space="preserve">и время </w:t>
            </w:r>
            <w:r w:rsidRPr="002C0EF8">
              <w:t>погрузки груза</w:t>
            </w:r>
          </w:p>
        </w:tc>
        <w:tc>
          <w:tcPr>
            <w:tcW w:w="2001" w:type="dxa"/>
            <w:tcBorders>
              <w:top w:val="nil"/>
              <w:left w:val="nil"/>
              <w:bottom w:val="single" w:sz="4" w:space="0" w:color="auto"/>
              <w:right w:val="single" w:sz="4" w:space="0" w:color="auto"/>
            </w:tcBorders>
            <w:shd w:val="clear" w:color="auto" w:fill="auto"/>
            <w:hideMark/>
          </w:tcPr>
          <w:p w14:paraId="1058AEAE" w14:textId="6AF23778" w:rsidR="00CD6E61" w:rsidRPr="002C0EF8" w:rsidRDefault="00CD6E61" w:rsidP="007D65E1">
            <w:pPr>
              <w:suppressAutoHyphens w:val="0"/>
              <w:ind w:firstLine="0"/>
              <w:jc w:val="center"/>
            </w:pPr>
            <w:r w:rsidRPr="002C0EF8">
              <w:t>Дат</w:t>
            </w:r>
            <w:r w:rsidR="003F7E40" w:rsidRPr="002C0EF8">
              <w:t>Вр</w:t>
            </w:r>
            <w:r w:rsidRPr="002C0EF8">
              <w:t>Погр</w:t>
            </w:r>
          </w:p>
        </w:tc>
        <w:tc>
          <w:tcPr>
            <w:tcW w:w="1208" w:type="dxa"/>
            <w:tcBorders>
              <w:top w:val="nil"/>
              <w:left w:val="nil"/>
              <w:bottom w:val="single" w:sz="4" w:space="0" w:color="auto"/>
              <w:right w:val="single" w:sz="4" w:space="0" w:color="auto"/>
            </w:tcBorders>
            <w:shd w:val="clear" w:color="auto" w:fill="auto"/>
            <w:hideMark/>
          </w:tcPr>
          <w:p w14:paraId="3531F186"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80B70E1" w14:textId="29DFC055" w:rsidR="00CD6E61" w:rsidRPr="002C0EF8" w:rsidRDefault="00CD6E61" w:rsidP="00BE5952">
            <w:pPr>
              <w:suppressAutoHyphens w:val="0"/>
              <w:ind w:firstLine="0"/>
              <w:jc w:val="center"/>
            </w:pPr>
            <w:r w:rsidRPr="002C0EF8">
              <w:t>T(=</w:t>
            </w:r>
            <w:r w:rsidR="00BE5952" w:rsidRPr="002C0EF8">
              <w:t>25</w:t>
            </w:r>
            <w:r w:rsidRPr="002C0EF8">
              <w:t>)</w:t>
            </w:r>
          </w:p>
        </w:tc>
        <w:tc>
          <w:tcPr>
            <w:tcW w:w="1910" w:type="dxa"/>
            <w:tcBorders>
              <w:top w:val="nil"/>
              <w:left w:val="nil"/>
              <w:bottom w:val="single" w:sz="4" w:space="0" w:color="auto"/>
              <w:right w:val="single" w:sz="4" w:space="0" w:color="auto"/>
            </w:tcBorders>
            <w:shd w:val="clear" w:color="auto" w:fill="auto"/>
            <w:hideMark/>
          </w:tcPr>
          <w:p w14:paraId="49F6415A" w14:textId="77777777" w:rsidR="00CD6E61" w:rsidRPr="002C0EF8" w:rsidRDefault="00CD6E61" w:rsidP="007D65E1">
            <w:pPr>
              <w:suppressAutoHyphens w:val="0"/>
              <w:ind w:firstLine="0"/>
              <w:jc w:val="center"/>
            </w:pPr>
            <w:r w:rsidRPr="002C0EF8">
              <w:rPr>
                <w:color w:val="000000" w:themeColor="text1"/>
                <w:szCs w:val="22"/>
              </w:rPr>
              <w:t>О</w:t>
            </w:r>
          </w:p>
        </w:tc>
        <w:tc>
          <w:tcPr>
            <w:tcW w:w="5743" w:type="dxa"/>
            <w:tcBorders>
              <w:top w:val="nil"/>
              <w:left w:val="nil"/>
              <w:bottom w:val="single" w:sz="4" w:space="0" w:color="auto"/>
              <w:right w:val="single" w:sz="4" w:space="0" w:color="auto"/>
            </w:tcBorders>
            <w:shd w:val="clear" w:color="auto" w:fill="auto"/>
            <w:hideMark/>
          </w:tcPr>
          <w:p w14:paraId="0E3EEC6B" w14:textId="77777777" w:rsidR="00BE5952" w:rsidRPr="002C0EF8" w:rsidRDefault="00BE5952" w:rsidP="00BE5952">
            <w:pPr>
              <w:ind w:firstLine="0"/>
              <w:jc w:val="left"/>
            </w:pPr>
            <w:r w:rsidRPr="002C0EF8">
              <w:t>Типовой элемент &lt;ДатаВремяВЗТип&gt;.</w:t>
            </w:r>
          </w:p>
          <w:p w14:paraId="1F0070A2" w14:textId="77777777" w:rsidR="00BE5952" w:rsidRPr="002C0EF8" w:rsidRDefault="00BE5952" w:rsidP="00BE5952">
            <w:pPr>
              <w:ind w:firstLine="0"/>
              <w:jc w:val="left"/>
            </w:pPr>
            <w:r w:rsidRPr="002C0EF8">
              <w:t>Дата и время в формате ДД.ММ.ГГГГТЧЧ:ММ:СС±ЧЧ:ММ, где</w:t>
            </w:r>
          </w:p>
          <w:p w14:paraId="6EEDAD52" w14:textId="77777777" w:rsidR="00BE5952" w:rsidRPr="002C0EF8" w:rsidRDefault="00BE5952" w:rsidP="00BE5952">
            <w:pPr>
              <w:ind w:firstLine="0"/>
              <w:jc w:val="left"/>
            </w:pPr>
            <w:r w:rsidRPr="002C0EF8">
              <w:t>Т – разделитель даты и времени;</w:t>
            </w:r>
          </w:p>
          <w:p w14:paraId="1E4F32E3" w14:textId="59E2E445" w:rsidR="00CD6E61" w:rsidRPr="002C0EF8" w:rsidRDefault="00BE5952" w:rsidP="007D65E1">
            <w:pPr>
              <w:suppressAutoHyphens w:val="0"/>
              <w:ind w:firstLine="0"/>
              <w:jc w:val="left"/>
            </w:pPr>
            <w:r w:rsidRPr="002C0EF8">
              <w:t>±ЧЧ:ММ  – разница с UTC в часах, минутах</w:t>
            </w:r>
            <w:r w:rsidRPr="002C0EF8" w:rsidDel="003958E9">
              <w:t xml:space="preserve"> </w:t>
            </w:r>
          </w:p>
        </w:tc>
      </w:tr>
      <w:tr w:rsidR="00CD6E61" w:rsidRPr="002C0EF8" w14:paraId="6200B551" w14:textId="77777777" w:rsidTr="001F29F9">
        <w:trPr>
          <w:trHeight w:val="23"/>
          <w:jc w:val="center"/>
        </w:trPr>
        <w:tc>
          <w:tcPr>
            <w:tcW w:w="3948" w:type="dxa"/>
            <w:tcBorders>
              <w:top w:val="single" w:sz="4" w:space="0" w:color="auto"/>
              <w:left w:val="single" w:sz="4" w:space="0" w:color="auto"/>
              <w:right w:val="single" w:sz="4" w:space="0" w:color="auto"/>
            </w:tcBorders>
            <w:shd w:val="clear" w:color="auto" w:fill="auto"/>
            <w:hideMark/>
          </w:tcPr>
          <w:p w14:paraId="7BE4924C" w14:textId="77777777" w:rsidR="00CD6E61" w:rsidRPr="002C0EF8" w:rsidRDefault="00CD6E61" w:rsidP="007D65E1">
            <w:pPr>
              <w:suppressAutoHyphens w:val="0"/>
              <w:ind w:firstLine="0"/>
              <w:jc w:val="left"/>
              <w:rPr>
                <w:lang w:val="en-US"/>
              </w:rPr>
            </w:pPr>
            <w:r w:rsidRPr="002C0EF8">
              <w:t>Дата выгрузки груза</w:t>
            </w:r>
            <w:r w:rsidRPr="002C0EF8">
              <w:rPr>
                <w:lang w:val="en-US"/>
              </w:rPr>
              <w:t xml:space="preserve">   |</w:t>
            </w:r>
          </w:p>
        </w:tc>
        <w:tc>
          <w:tcPr>
            <w:tcW w:w="2001" w:type="dxa"/>
            <w:tcBorders>
              <w:top w:val="single" w:sz="4" w:space="0" w:color="auto"/>
              <w:left w:val="nil"/>
              <w:right w:val="single" w:sz="4" w:space="0" w:color="auto"/>
            </w:tcBorders>
            <w:shd w:val="clear" w:color="auto" w:fill="auto"/>
            <w:hideMark/>
          </w:tcPr>
          <w:p w14:paraId="0ACD6F3D" w14:textId="77777777" w:rsidR="00CD6E61" w:rsidRPr="002C0EF8" w:rsidRDefault="00CD6E61" w:rsidP="007D65E1">
            <w:pPr>
              <w:suppressAutoHyphens w:val="0"/>
              <w:ind w:firstLine="0"/>
              <w:jc w:val="center"/>
            </w:pPr>
            <w:r w:rsidRPr="002C0EF8">
              <w:t>ДатВыгр</w:t>
            </w:r>
          </w:p>
        </w:tc>
        <w:tc>
          <w:tcPr>
            <w:tcW w:w="1208" w:type="dxa"/>
            <w:tcBorders>
              <w:top w:val="single" w:sz="4" w:space="0" w:color="auto"/>
              <w:left w:val="nil"/>
              <w:right w:val="single" w:sz="4" w:space="0" w:color="auto"/>
            </w:tcBorders>
            <w:shd w:val="clear" w:color="auto" w:fill="auto"/>
            <w:hideMark/>
          </w:tcPr>
          <w:p w14:paraId="063133EE" w14:textId="77777777" w:rsidR="00CD6E61" w:rsidRPr="002C0EF8" w:rsidRDefault="00CD6E61" w:rsidP="007D65E1">
            <w:pPr>
              <w:suppressAutoHyphens w:val="0"/>
              <w:ind w:firstLine="0"/>
              <w:jc w:val="center"/>
            </w:pPr>
            <w:r w:rsidRPr="002C0EF8">
              <w:t>П</w:t>
            </w:r>
          </w:p>
        </w:tc>
        <w:tc>
          <w:tcPr>
            <w:tcW w:w="1208" w:type="dxa"/>
            <w:tcBorders>
              <w:top w:val="single" w:sz="4" w:space="0" w:color="auto"/>
              <w:left w:val="nil"/>
              <w:right w:val="single" w:sz="4" w:space="0" w:color="auto"/>
            </w:tcBorders>
            <w:shd w:val="clear" w:color="auto" w:fill="auto"/>
            <w:hideMark/>
          </w:tcPr>
          <w:p w14:paraId="28A1F0DA" w14:textId="77777777" w:rsidR="00CD6E61" w:rsidRPr="002C0EF8" w:rsidRDefault="00CD6E61" w:rsidP="007D65E1">
            <w:pPr>
              <w:suppressAutoHyphens w:val="0"/>
              <w:ind w:firstLine="0"/>
              <w:jc w:val="center"/>
            </w:pPr>
            <w:r w:rsidRPr="002C0EF8">
              <w:t>T(=10)</w:t>
            </w:r>
          </w:p>
        </w:tc>
        <w:tc>
          <w:tcPr>
            <w:tcW w:w="1910" w:type="dxa"/>
            <w:tcBorders>
              <w:top w:val="single" w:sz="4" w:space="0" w:color="auto"/>
              <w:left w:val="nil"/>
              <w:right w:val="single" w:sz="4" w:space="0" w:color="auto"/>
            </w:tcBorders>
            <w:shd w:val="clear" w:color="auto" w:fill="auto"/>
            <w:hideMark/>
          </w:tcPr>
          <w:p w14:paraId="67A1A84B" w14:textId="77777777" w:rsidR="00CD6E61" w:rsidRPr="002C0EF8" w:rsidRDefault="00CD6E61" w:rsidP="007D65E1">
            <w:pPr>
              <w:suppressAutoHyphens w:val="0"/>
              <w:ind w:firstLine="0"/>
              <w:jc w:val="center"/>
            </w:pPr>
            <w:r w:rsidRPr="002C0EF8">
              <w:t>О</w:t>
            </w:r>
          </w:p>
        </w:tc>
        <w:tc>
          <w:tcPr>
            <w:tcW w:w="5743" w:type="dxa"/>
            <w:tcBorders>
              <w:top w:val="single" w:sz="4" w:space="0" w:color="auto"/>
              <w:left w:val="nil"/>
              <w:right w:val="single" w:sz="4" w:space="0" w:color="auto"/>
            </w:tcBorders>
            <w:shd w:val="clear" w:color="auto" w:fill="auto"/>
            <w:hideMark/>
          </w:tcPr>
          <w:p w14:paraId="3FC241ED" w14:textId="77777777" w:rsidR="00CD6E61" w:rsidRPr="002C0EF8" w:rsidRDefault="00CD6E61" w:rsidP="007D65E1">
            <w:pPr>
              <w:ind w:firstLine="0"/>
              <w:jc w:val="left"/>
            </w:pPr>
            <w:r w:rsidRPr="002C0EF8">
              <w:t>Типовой элемент &lt;ДатаТип&gt;.</w:t>
            </w:r>
          </w:p>
          <w:p w14:paraId="1A680488" w14:textId="19A37AC2" w:rsidR="00CD6E61" w:rsidRPr="002C0EF8" w:rsidRDefault="00CD6E61" w:rsidP="007D65E1">
            <w:pPr>
              <w:ind w:firstLine="0"/>
              <w:jc w:val="left"/>
            </w:pPr>
            <w:r w:rsidRPr="002C0EF8">
              <w:t>Дата в формате ДД.ММ.ГГГГ</w:t>
            </w:r>
          </w:p>
          <w:p w14:paraId="23828A4F" w14:textId="77777777" w:rsidR="00CD6E61" w:rsidRPr="002C0EF8" w:rsidRDefault="00CD6E61" w:rsidP="007D65E1">
            <w:pPr>
              <w:suppressAutoHyphens w:val="0"/>
              <w:spacing w:line="256" w:lineRule="auto"/>
              <w:ind w:firstLine="0"/>
              <w:jc w:val="left"/>
              <w:rPr>
                <w:szCs w:val="22"/>
                <w:lang w:eastAsia="en-US"/>
              </w:rPr>
            </w:pPr>
            <w:r w:rsidRPr="002C0EF8">
              <w:rPr>
                <w:szCs w:val="22"/>
                <w:lang w:eastAsia="en-US"/>
              </w:rPr>
              <w:t>Заполняется для транспортного средства на последнем участке маршрута следования</w:t>
            </w:r>
          </w:p>
        </w:tc>
      </w:tr>
      <w:tr w:rsidR="00CD6E61" w:rsidRPr="002C0EF8" w14:paraId="0CA78810"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5038BC3E" w14:textId="77777777" w:rsidR="00CD6E61" w:rsidRPr="002C0EF8" w:rsidRDefault="00CD6E61" w:rsidP="007D65E1">
            <w:pPr>
              <w:suppressAutoHyphens w:val="0"/>
              <w:ind w:firstLine="0"/>
              <w:jc w:val="left"/>
            </w:pPr>
            <w:r w:rsidRPr="002C0EF8">
              <w:t>Дата передачи груза следующему перевозчику</w:t>
            </w:r>
          </w:p>
        </w:tc>
        <w:tc>
          <w:tcPr>
            <w:tcW w:w="2001" w:type="dxa"/>
            <w:tcBorders>
              <w:top w:val="nil"/>
              <w:left w:val="nil"/>
              <w:bottom w:val="single" w:sz="4" w:space="0" w:color="auto"/>
              <w:right w:val="single" w:sz="4" w:space="0" w:color="auto"/>
            </w:tcBorders>
            <w:shd w:val="clear" w:color="auto" w:fill="auto"/>
            <w:hideMark/>
          </w:tcPr>
          <w:p w14:paraId="2B9A6BDE" w14:textId="77777777" w:rsidR="00CD6E61" w:rsidRPr="002C0EF8" w:rsidRDefault="00CD6E61" w:rsidP="007D65E1">
            <w:pPr>
              <w:suppressAutoHyphens w:val="0"/>
              <w:ind w:firstLine="0"/>
              <w:jc w:val="center"/>
            </w:pPr>
            <w:r w:rsidRPr="002C0EF8">
              <w:t>ДатПер</w:t>
            </w:r>
          </w:p>
        </w:tc>
        <w:tc>
          <w:tcPr>
            <w:tcW w:w="1208" w:type="dxa"/>
            <w:tcBorders>
              <w:top w:val="nil"/>
              <w:left w:val="nil"/>
              <w:bottom w:val="single" w:sz="4" w:space="0" w:color="auto"/>
              <w:right w:val="single" w:sz="4" w:space="0" w:color="auto"/>
            </w:tcBorders>
            <w:shd w:val="clear" w:color="auto" w:fill="auto"/>
            <w:hideMark/>
          </w:tcPr>
          <w:p w14:paraId="5E28F937" w14:textId="77777777" w:rsidR="00CD6E61" w:rsidRPr="002C0EF8" w:rsidRDefault="00CD6E61" w:rsidP="007D65E1">
            <w:pPr>
              <w:suppressAutoHyphens w:val="0"/>
              <w:ind w:firstLine="0"/>
              <w:jc w:val="center"/>
            </w:pPr>
            <w:r w:rsidRPr="002C0EF8">
              <w:t>П</w:t>
            </w:r>
          </w:p>
        </w:tc>
        <w:tc>
          <w:tcPr>
            <w:tcW w:w="1208" w:type="dxa"/>
            <w:tcBorders>
              <w:top w:val="nil"/>
              <w:left w:val="nil"/>
              <w:bottom w:val="single" w:sz="4" w:space="0" w:color="auto"/>
              <w:right w:val="single" w:sz="4" w:space="0" w:color="auto"/>
            </w:tcBorders>
            <w:shd w:val="clear" w:color="auto" w:fill="auto"/>
            <w:hideMark/>
          </w:tcPr>
          <w:p w14:paraId="64ED9D74" w14:textId="77777777" w:rsidR="00CD6E61" w:rsidRPr="002C0EF8" w:rsidRDefault="00CD6E61"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0ABE4941" w14:textId="77777777" w:rsidR="00CD6E61" w:rsidRPr="002C0EF8" w:rsidRDefault="00CD6E61" w:rsidP="007D65E1">
            <w:pPr>
              <w:suppressAutoHyphens w:val="0"/>
              <w:ind w:firstLine="0"/>
              <w:jc w:val="center"/>
            </w:pPr>
            <w:r w:rsidRPr="002C0EF8">
              <w:t>О</w:t>
            </w:r>
          </w:p>
        </w:tc>
        <w:tc>
          <w:tcPr>
            <w:tcW w:w="5743" w:type="dxa"/>
            <w:tcBorders>
              <w:top w:val="nil"/>
              <w:left w:val="nil"/>
              <w:bottom w:val="single" w:sz="4" w:space="0" w:color="auto"/>
              <w:right w:val="single" w:sz="4" w:space="0" w:color="auto"/>
            </w:tcBorders>
            <w:shd w:val="clear" w:color="auto" w:fill="auto"/>
            <w:hideMark/>
          </w:tcPr>
          <w:p w14:paraId="410CFB7C" w14:textId="77777777" w:rsidR="00CD6E61" w:rsidRPr="002C0EF8" w:rsidRDefault="00CD6E61" w:rsidP="007D65E1">
            <w:pPr>
              <w:ind w:firstLine="0"/>
              <w:jc w:val="left"/>
            </w:pPr>
            <w:r w:rsidRPr="002C0EF8">
              <w:t>Типовой элемент &lt;ДатаТип&gt;.</w:t>
            </w:r>
          </w:p>
          <w:p w14:paraId="2A1898B8" w14:textId="2FA936AD" w:rsidR="00CD6E61" w:rsidRPr="002C0EF8" w:rsidRDefault="00CD6E61" w:rsidP="00256E7A">
            <w:pPr>
              <w:suppressAutoHyphens w:val="0"/>
              <w:ind w:firstLine="0"/>
              <w:jc w:val="left"/>
            </w:pPr>
            <w:r w:rsidRPr="002C0EF8">
              <w:t>Дата в формате ДД.ММ.ГГГГ</w:t>
            </w:r>
          </w:p>
        </w:tc>
      </w:tr>
      <w:tr w:rsidR="00CD6E61" w:rsidRPr="002C0EF8" w14:paraId="6D90D6FE"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121B90A7" w14:textId="77777777" w:rsidR="00CD6E61" w:rsidRPr="002C0EF8" w:rsidRDefault="00CD6E61" w:rsidP="007D65E1">
            <w:pPr>
              <w:suppressAutoHyphens w:val="0"/>
              <w:ind w:firstLine="0"/>
              <w:jc w:val="left"/>
            </w:pPr>
            <w:r w:rsidRPr="002C0EF8">
              <w:t>Адрес пункта отправления</w:t>
            </w:r>
          </w:p>
        </w:tc>
        <w:tc>
          <w:tcPr>
            <w:tcW w:w="2001" w:type="dxa"/>
            <w:tcBorders>
              <w:top w:val="nil"/>
              <w:left w:val="nil"/>
              <w:bottom w:val="single" w:sz="4" w:space="0" w:color="auto"/>
              <w:right w:val="single" w:sz="4" w:space="0" w:color="auto"/>
            </w:tcBorders>
            <w:shd w:val="clear" w:color="auto" w:fill="auto"/>
            <w:hideMark/>
          </w:tcPr>
          <w:p w14:paraId="46890B0B" w14:textId="77777777" w:rsidR="00CD6E61" w:rsidRPr="002C0EF8" w:rsidRDefault="00CD6E61" w:rsidP="007D65E1">
            <w:pPr>
              <w:suppressAutoHyphens w:val="0"/>
              <w:ind w:firstLine="0"/>
              <w:jc w:val="center"/>
            </w:pPr>
            <w:r w:rsidRPr="002C0EF8">
              <w:t>АдрПунктОтпр</w:t>
            </w:r>
          </w:p>
        </w:tc>
        <w:tc>
          <w:tcPr>
            <w:tcW w:w="1208" w:type="dxa"/>
            <w:tcBorders>
              <w:top w:val="nil"/>
              <w:left w:val="nil"/>
              <w:bottom w:val="single" w:sz="4" w:space="0" w:color="auto"/>
              <w:right w:val="single" w:sz="4" w:space="0" w:color="auto"/>
            </w:tcBorders>
            <w:shd w:val="clear" w:color="auto" w:fill="auto"/>
            <w:hideMark/>
          </w:tcPr>
          <w:p w14:paraId="12797D90" w14:textId="77777777" w:rsidR="00CD6E61" w:rsidRPr="002C0EF8" w:rsidRDefault="00CD6E6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59D2CB9C" w14:textId="77777777" w:rsidR="00CD6E61" w:rsidRPr="002C0EF8" w:rsidRDefault="00CD6E6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06DA18C3" w14:textId="77777777" w:rsidR="00CD6E61" w:rsidRPr="002C0EF8" w:rsidRDefault="00CD6E61" w:rsidP="007D65E1">
            <w:pPr>
              <w:suppressAutoHyphens w:val="0"/>
              <w:ind w:firstLine="0"/>
              <w:jc w:val="center"/>
            </w:pPr>
            <w:r w:rsidRPr="002C0EF8">
              <w:t>НУ</w:t>
            </w:r>
          </w:p>
        </w:tc>
        <w:tc>
          <w:tcPr>
            <w:tcW w:w="5743" w:type="dxa"/>
            <w:tcBorders>
              <w:top w:val="nil"/>
              <w:left w:val="nil"/>
              <w:bottom w:val="single" w:sz="4" w:space="0" w:color="auto"/>
              <w:right w:val="single" w:sz="4" w:space="0" w:color="auto"/>
            </w:tcBorders>
            <w:shd w:val="clear" w:color="auto" w:fill="auto"/>
            <w:hideMark/>
          </w:tcPr>
          <w:p w14:paraId="77F49254" w14:textId="77777777" w:rsidR="00CD6E61" w:rsidRPr="002C0EF8" w:rsidRDefault="00CD6E61" w:rsidP="007D65E1">
            <w:pPr>
              <w:suppressAutoHyphens w:val="0"/>
              <w:ind w:firstLine="0"/>
              <w:jc w:val="left"/>
            </w:pPr>
            <w:r w:rsidRPr="002C0EF8">
              <w:t xml:space="preserve">Типовой элемент &lt;АдресПользТип&gt;. </w:t>
            </w:r>
          </w:p>
          <w:p w14:paraId="7C9EA822" w14:textId="77777777" w:rsidR="00CD6E61" w:rsidRPr="002C0EF8" w:rsidRDefault="00CD6E61" w:rsidP="007D65E1">
            <w:pPr>
              <w:suppressAutoHyphens w:val="0"/>
              <w:ind w:firstLine="0"/>
              <w:jc w:val="left"/>
            </w:pPr>
            <w:r w:rsidRPr="002C0EF8">
              <w:t>Состав элемента представлен в таблице 7.14.</w:t>
            </w:r>
          </w:p>
          <w:p w14:paraId="6DA517DC" w14:textId="77777777" w:rsidR="00CD6E61" w:rsidRPr="002C0EF8" w:rsidRDefault="00CD6E61" w:rsidP="007D65E1">
            <w:pPr>
              <w:ind w:firstLine="0"/>
              <w:jc w:val="left"/>
            </w:pPr>
            <w:r w:rsidRPr="002C0EF8">
              <w:t>Элемент не обязателен при &lt;НомУч&gt; = 1.</w:t>
            </w:r>
          </w:p>
          <w:p w14:paraId="71914855" w14:textId="77777777" w:rsidR="00CD6E61" w:rsidRPr="002C0EF8" w:rsidRDefault="00CD6E61" w:rsidP="007D65E1">
            <w:pPr>
              <w:suppressAutoHyphens w:val="0"/>
              <w:ind w:firstLine="0"/>
              <w:jc w:val="left"/>
            </w:pPr>
            <w:r w:rsidRPr="002C0EF8">
              <w:t xml:space="preserve">В иных случаях элемент обязателен </w:t>
            </w:r>
          </w:p>
        </w:tc>
      </w:tr>
      <w:tr w:rsidR="00CD6E61" w:rsidRPr="002C0EF8" w14:paraId="2BF989EC" w14:textId="77777777" w:rsidTr="001F29F9">
        <w:trPr>
          <w:trHeight w:val="23"/>
          <w:jc w:val="center"/>
        </w:trPr>
        <w:tc>
          <w:tcPr>
            <w:tcW w:w="3948" w:type="dxa"/>
            <w:tcBorders>
              <w:top w:val="single" w:sz="4" w:space="0" w:color="auto"/>
              <w:left w:val="single" w:sz="4" w:space="0" w:color="auto"/>
              <w:right w:val="single" w:sz="4" w:space="0" w:color="auto"/>
            </w:tcBorders>
            <w:shd w:val="clear" w:color="auto" w:fill="auto"/>
            <w:hideMark/>
          </w:tcPr>
          <w:p w14:paraId="6894C0B0" w14:textId="77777777" w:rsidR="00CD6E61" w:rsidRPr="002C0EF8" w:rsidRDefault="00CD6E61" w:rsidP="007D65E1">
            <w:pPr>
              <w:suppressAutoHyphens w:val="0"/>
              <w:ind w:firstLine="0"/>
              <w:jc w:val="left"/>
            </w:pPr>
            <w:r w:rsidRPr="002C0EF8">
              <w:t>Адрес пункта передачи груза следующему перевозчику   |</w:t>
            </w:r>
          </w:p>
        </w:tc>
        <w:tc>
          <w:tcPr>
            <w:tcW w:w="2001" w:type="dxa"/>
            <w:tcBorders>
              <w:top w:val="single" w:sz="4" w:space="0" w:color="auto"/>
              <w:left w:val="nil"/>
              <w:right w:val="single" w:sz="4" w:space="0" w:color="auto"/>
            </w:tcBorders>
            <w:shd w:val="clear" w:color="auto" w:fill="auto"/>
            <w:hideMark/>
          </w:tcPr>
          <w:p w14:paraId="2DB107DD" w14:textId="77777777" w:rsidR="00CD6E61" w:rsidRPr="002C0EF8" w:rsidRDefault="00CD6E61" w:rsidP="007D65E1">
            <w:pPr>
              <w:suppressAutoHyphens w:val="0"/>
              <w:ind w:firstLine="0"/>
              <w:jc w:val="center"/>
            </w:pPr>
            <w:r w:rsidRPr="002C0EF8">
              <w:t>АдрПерГруз</w:t>
            </w:r>
          </w:p>
        </w:tc>
        <w:tc>
          <w:tcPr>
            <w:tcW w:w="1208" w:type="dxa"/>
            <w:tcBorders>
              <w:top w:val="single" w:sz="4" w:space="0" w:color="auto"/>
              <w:left w:val="nil"/>
              <w:right w:val="single" w:sz="4" w:space="0" w:color="auto"/>
            </w:tcBorders>
            <w:shd w:val="clear" w:color="auto" w:fill="auto"/>
            <w:hideMark/>
          </w:tcPr>
          <w:p w14:paraId="7B8780A6" w14:textId="77777777" w:rsidR="00CD6E61" w:rsidRPr="002C0EF8" w:rsidRDefault="00CD6E61" w:rsidP="007D65E1">
            <w:pPr>
              <w:suppressAutoHyphens w:val="0"/>
              <w:ind w:firstLine="0"/>
              <w:jc w:val="center"/>
            </w:pPr>
            <w:r w:rsidRPr="002C0EF8">
              <w:t>С</w:t>
            </w:r>
          </w:p>
        </w:tc>
        <w:tc>
          <w:tcPr>
            <w:tcW w:w="1208" w:type="dxa"/>
            <w:tcBorders>
              <w:top w:val="single" w:sz="4" w:space="0" w:color="auto"/>
              <w:left w:val="nil"/>
              <w:right w:val="single" w:sz="4" w:space="0" w:color="auto"/>
            </w:tcBorders>
            <w:shd w:val="clear" w:color="auto" w:fill="auto"/>
            <w:hideMark/>
          </w:tcPr>
          <w:p w14:paraId="185F5891" w14:textId="77777777" w:rsidR="00CD6E61" w:rsidRPr="002C0EF8" w:rsidRDefault="00CD6E61" w:rsidP="007D65E1">
            <w:pPr>
              <w:suppressAutoHyphens w:val="0"/>
              <w:ind w:firstLine="0"/>
              <w:jc w:val="center"/>
            </w:pPr>
            <w:r w:rsidRPr="002C0EF8">
              <w:t> </w:t>
            </w:r>
          </w:p>
        </w:tc>
        <w:tc>
          <w:tcPr>
            <w:tcW w:w="1910" w:type="dxa"/>
            <w:tcBorders>
              <w:top w:val="single" w:sz="4" w:space="0" w:color="auto"/>
              <w:left w:val="nil"/>
              <w:right w:val="single" w:sz="4" w:space="0" w:color="auto"/>
            </w:tcBorders>
            <w:shd w:val="clear" w:color="auto" w:fill="auto"/>
            <w:hideMark/>
          </w:tcPr>
          <w:p w14:paraId="1CD57AAF" w14:textId="77777777" w:rsidR="00CD6E61" w:rsidRPr="002C0EF8" w:rsidRDefault="00CD6E61" w:rsidP="007D65E1">
            <w:pPr>
              <w:suppressAutoHyphens w:val="0"/>
              <w:ind w:firstLine="0"/>
              <w:jc w:val="center"/>
            </w:pPr>
            <w:r w:rsidRPr="002C0EF8">
              <w:t>О</w:t>
            </w:r>
          </w:p>
        </w:tc>
        <w:tc>
          <w:tcPr>
            <w:tcW w:w="5743" w:type="dxa"/>
            <w:tcBorders>
              <w:top w:val="single" w:sz="4" w:space="0" w:color="auto"/>
              <w:left w:val="nil"/>
              <w:right w:val="single" w:sz="4" w:space="0" w:color="auto"/>
            </w:tcBorders>
            <w:shd w:val="clear" w:color="auto" w:fill="auto"/>
            <w:hideMark/>
          </w:tcPr>
          <w:p w14:paraId="44D05468" w14:textId="77777777" w:rsidR="00CD6E61" w:rsidRPr="002C0EF8" w:rsidRDefault="00CD6E61" w:rsidP="007D65E1">
            <w:pPr>
              <w:suppressAutoHyphens w:val="0"/>
              <w:ind w:firstLine="0"/>
              <w:jc w:val="left"/>
            </w:pPr>
            <w:r w:rsidRPr="002C0EF8">
              <w:t xml:space="preserve">Типовой элемент &lt;АдресПользТип&gt;. </w:t>
            </w:r>
          </w:p>
          <w:p w14:paraId="0742E28A" w14:textId="77777777" w:rsidR="00CD6E61" w:rsidRPr="002C0EF8" w:rsidRDefault="00CD6E61" w:rsidP="007D65E1">
            <w:pPr>
              <w:suppressAutoHyphens w:val="0"/>
              <w:ind w:firstLine="0"/>
              <w:jc w:val="left"/>
            </w:pPr>
            <w:r w:rsidRPr="002C0EF8">
              <w:t xml:space="preserve">Состав элемента представлен в таблице 7.14 </w:t>
            </w:r>
          </w:p>
        </w:tc>
      </w:tr>
      <w:tr w:rsidR="00CD6E61" w:rsidRPr="002C0EF8" w14:paraId="4A05DEA7"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1F2CE8A5" w14:textId="77777777" w:rsidR="00CD6E61" w:rsidRPr="002C0EF8" w:rsidRDefault="00CD6E61" w:rsidP="007D65E1">
            <w:pPr>
              <w:suppressAutoHyphens w:val="0"/>
              <w:ind w:firstLine="0"/>
              <w:jc w:val="left"/>
            </w:pPr>
            <w:r w:rsidRPr="002C0EF8">
              <w:t>Адрес пункта назначения</w:t>
            </w:r>
          </w:p>
        </w:tc>
        <w:tc>
          <w:tcPr>
            <w:tcW w:w="2001" w:type="dxa"/>
            <w:tcBorders>
              <w:top w:val="nil"/>
              <w:left w:val="nil"/>
              <w:bottom w:val="single" w:sz="4" w:space="0" w:color="auto"/>
              <w:right w:val="single" w:sz="4" w:space="0" w:color="auto"/>
            </w:tcBorders>
            <w:shd w:val="clear" w:color="auto" w:fill="auto"/>
            <w:hideMark/>
          </w:tcPr>
          <w:p w14:paraId="18E5C77A" w14:textId="77777777" w:rsidR="00CD6E61" w:rsidRPr="002C0EF8" w:rsidRDefault="00CD6E61" w:rsidP="007D65E1">
            <w:pPr>
              <w:suppressAutoHyphens w:val="0"/>
              <w:ind w:firstLine="0"/>
              <w:jc w:val="center"/>
            </w:pPr>
            <w:r w:rsidRPr="002C0EF8">
              <w:t>АдрПунктНазн</w:t>
            </w:r>
          </w:p>
        </w:tc>
        <w:tc>
          <w:tcPr>
            <w:tcW w:w="1208" w:type="dxa"/>
            <w:tcBorders>
              <w:top w:val="nil"/>
              <w:left w:val="nil"/>
              <w:bottom w:val="single" w:sz="4" w:space="0" w:color="auto"/>
              <w:right w:val="single" w:sz="4" w:space="0" w:color="auto"/>
            </w:tcBorders>
            <w:shd w:val="clear" w:color="auto" w:fill="auto"/>
            <w:hideMark/>
          </w:tcPr>
          <w:p w14:paraId="42225C60" w14:textId="77777777" w:rsidR="00CD6E61" w:rsidRPr="002C0EF8" w:rsidRDefault="00CD6E6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3B3EAC89" w14:textId="77777777" w:rsidR="00CD6E61" w:rsidRPr="002C0EF8" w:rsidRDefault="00CD6E6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6E6DDF8E" w14:textId="77777777" w:rsidR="00CD6E61" w:rsidRPr="002C0EF8" w:rsidRDefault="00CD6E61" w:rsidP="007D65E1">
            <w:pPr>
              <w:suppressAutoHyphens w:val="0"/>
              <w:ind w:firstLine="0"/>
              <w:jc w:val="center"/>
            </w:pPr>
            <w:r w:rsidRPr="002C0EF8">
              <w:t>О</w:t>
            </w:r>
          </w:p>
        </w:tc>
        <w:tc>
          <w:tcPr>
            <w:tcW w:w="5743" w:type="dxa"/>
            <w:tcBorders>
              <w:top w:val="nil"/>
              <w:left w:val="nil"/>
              <w:bottom w:val="single" w:sz="4" w:space="0" w:color="auto"/>
              <w:right w:val="single" w:sz="4" w:space="0" w:color="auto"/>
            </w:tcBorders>
            <w:shd w:val="clear" w:color="auto" w:fill="auto"/>
            <w:hideMark/>
          </w:tcPr>
          <w:p w14:paraId="082637FC" w14:textId="77777777" w:rsidR="00CD6E61" w:rsidRPr="002C0EF8" w:rsidRDefault="00CD6E61" w:rsidP="007D65E1">
            <w:pPr>
              <w:suppressAutoHyphens w:val="0"/>
              <w:ind w:firstLine="0"/>
              <w:jc w:val="left"/>
            </w:pPr>
            <w:r w:rsidRPr="002C0EF8">
              <w:t xml:space="preserve">Типовой элемент &lt;АдресПользТип&gt;. </w:t>
            </w:r>
          </w:p>
          <w:p w14:paraId="3D3E7984" w14:textId="77777777" w:rsidR="00CD6E61" w:rsidRPr="002C0EF8" w:rsidRDefault="00CD6E61" w:rsidP="007D65E1">
            <w:pPr>
              <w:suppressAutoHyphens w:val="0"/>
              <w:ind w:firstLine="0"/>
              <w:jc w:val="left"/>
            </w:pPr>
            <w:r w:rsidRPr="002C0EF8">
              <w:t>Состав элемента представлен в таблице 7.14.</w:t>
            </w:r>
          </w:p>
          <w:p w14:paraId="20C894EC" w14:textId="77777777" w:rsidR="00CD6E61" w:rsidRPr="002C0EF8" w:rsidRDefault="00CD6E61" w:rsidP="007D65E1">
            <w:pPr>
              <w:suppressAutoHyphens w:val="0"/>
              <w:ind w:firstLine="0"/>
              <w:jc w:val="left"/>
            </w:pPr>
            <w:r w:rsidRPr="002C0EF8">
              <w:rPr>
                <w:szCs w:val="22"/>
                <w:lang w:eastAsia="en-US"/>
              </w:rPr>
              <w:t>Заполняется для транспортного средства на последнем участке маршрута следования</w:t>
            </w:r>
            <w:r w:rsidRPr="002C0EF8">
              <w:t xml:space="preserve"> </w:t>
            </w:r>
          </w:p>
        </w:tc>
      </w:tr>
      <w:tr w:rsidR="00CD6E61" w:rsidRPr="002C0EF8" w14:paraId="75D68DFB"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5E3B79FE" w14:textId="77777777" w:rsidR="00CD6E61" w:rsidRPr="002C0EF8" w:rsidRDefault="00CD6E61" w:rsidP="007D65E1">
            <w:pPr>
              <w:suppressAutoHyphens w:val="0"/>
              <w:ind w:firstLine="0"/>
              <w:jc w:val="left"/>
            </w:pPr>
            <w:r w:rsidRPr="002C0EF8">
              <w:t>Перевозка груза автомобильным транспортом</w:t>
            </w:r>
          </w:p>
        </w:tc>
        <w:tc>
          <w:tcPr>
            <w:tcW w:w="2001" w:type="dxa"/>
            <w:tcBorders>
              <w:top w:val="nil"/>
              <w:left w:val="nil"/>
              <w:bottom w:val="single" w:sz="4" w:space="0" w:color="auto"/>
              <w:right w:val="single" w:sz="4" w:space="0" w:color="auto"/>
            </w:tcBorders>
            <w:shd w:val="clear" w:color="auto" w:fill="auto"/>
            <w:hideMark/>
          </w:tcPr>
          <w:p w14:paraId="2AC3F07F" w14:textId="77777777" w:rsidR="00CD6E61" w:rsidRPr="002C0EF8" w:rsidRDefault="00CD6E61" w:rsidP="007D65E1">
            <w:pPr>
              <w:suppressAutoHyphens w:val="0"/>
              <w:ind w:firstLine="0"/>
              <w:jc w:val="center"/>
            </w:pPr>
            <w:r w:rsidRPr="002C0EF8">
              <w:t>ПрвзАвтТрс</w:t>
            </w:r>
          </w:p>
        </w:tc>
        <w:tc>
          <w:tcPr>
            <w:tcW w:w="1208" w:type="dxa"/>
            <w:tcBorders>
              <w:top w:val="nil"/>
              <w:left w:val="nil"/>
              <w:bottom w:val="single" w:sz="4" w:space="0" w:color="auto"/>
              <w:right w:val="single" w:sz="4" w:space="0" w:color="auto"/>
            </w:tcBorders>
            <w:shd w:val="clear" w:color="auto" w:fill="auto"/>
            <w:hideMark/>
          </w:tcPr>
          <w:p w14:paraId="39EE0F34" w14:textId="77777777" w:rsidR="00CD6E61" w:rsidRPr="002C0EF8" w:rsidRDefault="00CD6E6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7CCA1A46" w14:textId="77777777" w:rsidR="00CD6E61" w:rsidRPr="002C0EF8" w:rsidRDefault="00CD6E6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705EEE35" w14:textId="77777777" w:rsidR="00CD6E61" w:rsidRPr="002C0EF8" w:rsidRDefault="00CD6E61" w:rsidP="007D65E1">
            <w:pPr>
              <w:suppressAutoHyphens w:val="0"/>
              <w:ind w:firstLine="0"/>
              <w:jc w:val="center"/>
            </w:pPr>
            <w:r w:rsidRPr="002C0EF8">
              <w:t>НУ</w:t>
            </w:r>
          </w:p>
        </w:tc>
        <w:tc>
          <w:tcPr>
            <w:tcW w:w="5743" w:type="dxa"/>
            <w:tcBorders>
              <w:top w:val="nil"/>
              <w:left w:val="nil"/>
              <w:bottom w:val="single" w:sz="4" w:space="0" w:color="auto"/>
              <w:right w:val="single" w:sz="4" w:space="0" w:color="auto"/>
            </w:tcBorders>
            <w:shd w:val="clear" w:color="auto" w:fill="auto"/>
            <w:hideMark/>
          </w:tcPr>
          <w:p w14:paraId="04E54DFC" w14:textId="77777777" w:rsidR="00CD6E61" w:rsidRPr="002C0EF8" w:rsidRDefault="00CD6E61" w:rsidP="007D65E1">
            <w:pPr>
              <w:suppressAutoHyphens w:val="0"/>
              <w:ind w:firstLine="0"/>
              <w:jc w:val="left"/>
            </w:pPr>
            <w:r w:rsidRPr="002C0EF8">
              <w:t xml:space="preserve">Типовой элемент &lt;АвтТрсТип&gt;. </w:t>
            </w:r>
          </w:p>
          <w:p w14:paraId="6BED7138" w14:textId="77777777" w:rsidR="00CD6E61" w:rsidRPr="002C0EF8" w:rsidRDefault="00CD6E61" w:rsidP="007D65E1">
            <w:pPr>
              <w:suppressAutoHyphens w:val="0"/>
              <w:ind w:firstLine="0"/>
              <w:jc w:val="left"/>
            </w:pPr>
            <w:r w:rsidRPr="002C0EF8">
              <w:t>Состав элемента представлен в таблице 7.28.</w:t>
            </w:r>
          </w:p>
          <w:p w14:paraId="0F1D65C9" w14:textId="77777777" w:rsidR="00CD6E61" w:rsidRPr="002C0EF8" w:rsidRDefault="00CD6E61" w:rsidP="007D65E1">
            <w:pPr>
              <w:suppressAutoHyphens w:val="0"/>
              <w:ind w:firstLine="0"/>
              <w:jc w:val="left"/>
            </w:pPr>
            <w:r w:rsidRPr="002C0EF8">
              <w:rPr>
                <w:szCs w:val="22"/>
                <w:lang w:eastAsia="en-US"/>
              </w:rPr>
              <w:t>Элемент обязателен и формируется только при &lt;ВидТрс&gt; = 1</w:t>
            </w:r>
            <w:r w:rsidRPr="002C0EF8">
              <w:t xml:space="preserve"> </w:t>
            </w:r>
          </w:p>
        </w:tc>
      </w:tr>
      <w:tr w:rsidR="00CD6E61" w:rsidRPr="002C0EF8" w14:paraId="54F81E2A"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4311DEB4" w14:textId="77777777" w:rsidR="00CD6E61" w:rsidRPr="002C0EF8" w:rsidRDefault="00CD6E61" w:rsidP="007D65E1">
            <w:pPr>
              <w:suppressAutoHyphens w:val="0"/>
              <w:ind w:firstLine="0"/>
              <w:jc w:val="left"/>
            </w:pPr>
            <w:r w:rsidRPr="002C0EF8">
              <w:t>Перевозка груза внутренним водным транспортом</w:t>
            </w:r>
          </w:p>
        </w:tc>
        <w:tc>
          <w:tcPr>
            <w:tcW w:w="2001" w:type="dxa"/>
            <w:tcBorders>
              <w:top w:val="nil"/>
              <w:left w:val="nil"/>
              <w:bottom w:val="single" w:sz="4" w:space="0" w:color="auto"/>
              <w:right w:val="single" w:sz="4" w:space="0" w:color="auto"/>
            </w:tcBorders>
            <w:shd w:val="clear" w:color="auto" w:fill="auto"/>
            <w:hideMark/>
          </w:tcPr>
          <w:p w14:paraId="1F99776F" w14:textId="77777777" w:rsidR="00CD6E61" w:rsidRPr="002C0EF8" w:rsidRDefault="00CD6E61" w:rsidP="007D65E1">
            <w:pPr>
              <w:suppressAutoHyphens w:val="0"/>
              <w:ind w:firstLine="0"/>
              <w:jc w:val="center"/>
            </w:pPr>
            <w:r w:rsidRPr="002C0EF8">
              <w:t>ПрвзВнВоднТрс</w:t>
            </w:r>
          </w:p>
        </w:tc>
        <w:tc>
          <w:tcPr>
            <w:tcW w:w="1208" w:type="dxa"/>
            <w:tcBorders>
              <w:top w:val="nil"/>
              <w:left w:val="nil"/>
              <w:bottom w:val="single" w:sz="4" w:space="0" w:color="auto"/>
              <w:right w:val="single" w:sz="4" w:space="0" w:color="auto"/>
            </w:tcBorders>
            <w:shd w:val="clear" w:color="auto" w:fill="auto"/>
            <w:hideMark/>
          </w:tcPr>
          <w:p w14:paraId="5D87A135" w14:textId="77777777" w:rsidR="00CD6E61" w:rsidRPr="002C0EF8" w:rsidRDefault="00CD6E6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37405DD3" w14:textId="77777777" w:rsidR="00CD6E61" w:rsidRPr="002C0EF8" w:rsidRDefault="00CD6E6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3B5C2CE3" w14:textId="77777777" w:rsidR="00CD6E61" w:rsidRPr="002C0EF8" w:rsidRDefault="00CD6E61" w:rsidP="007D65E1">
            <w:pPr>
              <w:suppressAutoHyphens w:val="0"/>
              <w:ind w:firstLine="0"/>
              <w:jc w:val="center"/>
            </w:pPr>
            <w:r w:rsidRPr="002C0EF8">
              <w:t>НУ</w:t>
            </w:r>
          </w:p>
        </w:tc>
        <w:tc>
          <w:tcPr>
            <w:tcW w:w="5743" w:type="dxa"/>
            <w:tcBorders>
              <w:top w:val="nil"/>
              <w:left w:val="nil"/>
              <w:bottom w:val="single" w:sz="4" w:space="0" w:color="auto"/>
              <w:right w:val="single" w:sz="4" w:space="0" w:color="auto"/>
            </w:tcBorders>
            <w:shd w:val="clear" w:color="auto" w:fill="auto"/>
            <w:hideMark/>
          </w:tcPr>
          <w:p w14:paraId="5A32D402" w14:textId="77777777" w:rsidR="00CD6E61" w:rsidRPr="002C0EF8" w:rsidRDefault="00CD6E61" w:rsidP="007D65E1">
            <w:pPr>
              <w:suppressAutoHyphens w:val="0"/>
              <w:ind w:firstLine="0"/>
              <w:jc w:val="left"/>
            </w:pPr>
            <w:r w:rsidRPr="002C0EF8">
              <w:t xml:space="preserve">Типовой элемент &lt;ВоднТСТип&gt;. </w:t>
            </w:r>
          </w:p>
          <w:p w14:paraId="6AFC3EDE" w14:textId="77777777" w:rsidR="00CD6E61" w:rsidRPr="002C0EF8" w:rsidRDefault="00CD6E61" w:rsidP="007D65E1">
            <w:pPr>
              <w:suppressAutoHyphens w:val="0"/>
              <w:ind w:firstLine="0"/>
              <w:jc w:val="left"/>
            </w:pPr>
            <w:r w:rsidRPr="002C0EF8">
              <w:t>Состав элемента представлен в таблице 7.29.</w:t>
            </w:r>
          </w:p>
          <w:p w14:paraId="6A04CB4C" w14:textId="77777777" w:rsidR="00CD6E61" w:rsidRPr="002C0EF8" w:rsidRDefault="00CD6E61" w:rsidP="007D65E1">
            <w:pPr>
              <w:suppressAutoHyphens w:val="0"/>
              <w:ind w:firstLine="0"/>
              <w:jc w:val="left"/>
            </w:pPr>
            <w:r w:rsidRPr="002C0EF8">
              <w:rPr>
                <w:szCs w:val="22"/>
                <w:lang w:eastAsia="en-US"/>
              </w:rPr>
              <w:t>Элемент обязателен и формируется только при &lt;ВидТрс&gt; = 2</w:t>
            </w:r>
            <w:r w:rsidRPr="002C0EF8">
              <w:t xml:space="preserve"> </w:t>
            </w:r>
          </w:p>
        </w:tc>
      </w:tr>
      <w:tr w:rsidR="00CD6E61" w:rsidRPr="002C0EF8" w14:paraId="45947656"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4DAA1F41" w14:textId="77777777" w:rsidR="00CD6E61" w:rsidRPr="002C0EF8" w:rsidRDefault="00CD6E61" w:rsidP="007D65E1">
            <w:pPr>
              <w:suppressAutoHyphens w:val="0"/>
              <w:ind w:firstLine="0"/>
              <w:jc w:val="left"/>
            </w:pPr>
            <w:r w:rsidRPr="002C0EF8">
              <w:t xml:space="preserve">Перевозка груза воздушным транспортом </w:t>
            </w:r>
          </w:p>
        </w:tc>
        <w:tc>
          <w:tcPr>
            <w:tcW w:w="2001" w:type="dxa"/>
            <w:tcBorders>
              <w:top w:val="nil"/>
              <w:left w:val="nil"/>
              <w:bottom w:val="single" w:sz="4" w:space="0" w:color="auto"/>
              <w:right w:val="single" w:sz="4" w:space="0" w:color="auto"/>
            </w:tcBorders>
            <w:shd w:val="clear" w:color="auto" w:fill="auto"/>
            <w:hideMark/>
          </w:tcPr>
          <w:p w14:paraId="127DCCF8" w14:textId="77777777" w:rsidR="00CD6E61" w:rsidRPr="002C0EF8" w:rsidRDefault="00CD6E61" w:rsidP="007D65E1">
            <w:pPr>
              <w:suppressAutoHyphens w:val="0"/>
              <w:ind w:firstLine="0"/>
              <w:jc w:val="center"/>
            </w:pPr>
            <w:r w:rsidRPr="002C0EF8">
              <w:t>ПрвзВоздТрс</w:t>
            </w:r>
          </w:p>
        </w:tc>
        <w:tc>
          <w:tcPr>
            <w:tcW w:w="1208" w:type="dxa"/>
            <w:tcBorders>
              <w:top w:val="nil"/>
              <w:left w:val="nil"/>
              <w:bottom w:val="single" w:sz="4" w:space="0" w:color="auto"/>
              <w:right w:val="single" w:sz="4" w:space="0" w:color="auto"/>
            </w:tcBorders>
            <w:shd w:val="clear" w:color="auto" w:fill="auto"/>
            <w:hideMark/>
          </w:tcPr>
          <w:p w14:paraId="7F2CFD16" w14:textId="77777777" w:rsidR="00CD6E61" w:rsidRPr="002C0EF8" w:rsidRDefault="00CD6E6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7BF641A1" w14:textId="77777777" w:rsidR="00CD6E61" w:rsidRPr="002C0EF8" w:rsidRDefault="00CD6E6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3140BB72" w14:textId="77777777" w:rsidR="00CD6E61" w:rsidRPr="002C0EF8" w:rsidRDefault="00CD6E61" w:rsidP="007D65E1">
            <w:pPr>
              <w:suppressAutoHyphens w:val="0"/>
              <w:ind w:firstLine="0"/>
              <w:jc w:val="center"/>
            </w:pPr>
            <w:r w:rsidRPr="002C0EF8">
              <w:t>НУ</w:t>
            </w:r>
          </w:p>
        </w:tc>
        <w:tc>
          <w:tcPr>
            <w:tcW w:w="5743" w:type="dxa"/>
            <w:tcBorders>
              <w:top w:val="nil"/>
              <w:left w:val="nil"/>
              <w:bottom w:val="single" w:sz="4" w:space="0" w:color="auto"/>
              <w:right w:val="single" w:sz="4" w:space="0" w:color="auto"/>
            </w:tcBorders>
            <w:shd w:val="clear" w:color="auto" w:fill="auto"/>
            <w:hideMark/>
          </w:tcPr>
          <w:p w14:paraId="1B63C4EE" w14:textId="77777777" w:rsidR="00CD6E61" w:rsidRPr="002C0EF8" w:rsidRDefault="00CD6E61" w:rsidP="007D65E1">
            <w:pPr>
              <w:suppressAutoHyphens w:val="0"/>
              <w:ind w:firstLine="0"/>
              <w:jc w:val="left"/>
            </w:pPr>
            <w:r w:rsidRPr="002C0EF8">
              <w:t xml:space="preserve">Типовой элемент &lt;ВоздТрсТип&gt;. </w:t>
            </w:r>
          </w:p>
          <w:p w14:paraId="5D86A0FF" w14:textId="77777777" w:rsidR="00CD6E61" w:rsidRPr="002C0EF8" w:rsidRDefault="00CD6E61" w:rsidP="007D65E1">
            <w:pPr>
              <w:suppressAutoHyphens w:val="0"/>
              <w:ind w:firstLine="0"/>
              <w:jc w:val="left"/>
            </w:pPr>
            <w:r w:rsidRPr="002C0EF8">
              <w:t>Состав элемента представлен в таблице 7.30.</w:t>
            </w:r>
          </w:p>
          <w:p w14:paraId="10DB3BDE" w14:textId="77777777" w:rsidR="00CD6E61" w:rsidRPr="002C0EF8" w:rsidRDefault="00CD6E61" w:rsidP="007D65E1">
            <w:pPr>
              <w:suppressAutoHyphens w:val="0"/>
              <w:ind w:firstLine="0"/>
              <w:jc w:val="left"/>
            </w:pPr>
            <w:r w:rsidRPr="002C0EF8">
              <w:rPr>
                <w:szCs w:val="22"/>
                <w:lang w:eastAsia="en-US"/>
              </w:rPr>
              <w:t>Элемент обязателен и формируется только при &lt;ВидТрс&gt; = 3</w:t>
            </w:r>
            <w:r w:rsidRPr="002C0EF8">
              <w:t xml:space="preserve"> </w:t>
            </w:r>
          </w:p>
        </w:tc>
      </w:tr>
      <w:tr w:rsidR="00CD6E61" w:rsidRPr="002C0EF8" w14:paraId="1A7AD3D0"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6B8C8E0B" w14:textId="77777777" w:rsidR="00CD6E61" w:rsidRPr="002C0EF8" w:rsidRDefault="00CD6E61" w:rsidP="007D65E1">
            <w:pPr>
              <w:suppressAutoHyphens w:val="0"/>
              <w:ind w:firstLine="0"/>
              <w:jc w:val="left"/>
            </w:pPr>
            <w:r w:rsidRPr="002C0EF8">
              <w:t>Перевозка груза железнодорожным транспортом</w:t>
            </w:r>
          </w:p>
        </w:tc>
        <w:tc>
          <w:tcPr>
            <w:tcW w:w="2001" w:type="dxa"/>
            <w:tcBorders>
              <w:top w:val="nil"/>
              <w:left w:val="nil"/>
              <w:bottom w:val="single" w:sz="4" w:space="0" w:color="auto"/>
              <w:right w:val="single" w:sz="4" w:space="0" w:color="auto"/>
            </w:tcBorders>
            <w:shd w:val="clear" w:color="auto" w:fill="auto"/>
            <w:hideMark/>
          </w:tcPr>
          <w:p w14:paraId="0A321CCF" w14:textId="77777777" w:rsidR="00CD6E61" w:rsidRPr="002C0EF8" w:rsidRDefault="00CD6E61" w:rsidP="007D65E1">
            <w:pPr>
              <w:suppressAutoHyphens w:val="0"/>
              <w:ind w:firstLine="0"/>
              <w:jc w:val="center"/>
            </w:pPr>
            <w:r w:rsidRPr="002C0EF8">
              <w:t>ПрвзЖдТрс</w:t>
            </w:r>
          </w:p>
        </w:tc>
        <w:tc>
          <w:tcPr>
            <w:tcW w:w="1208" w:type="dxa"/>
            <w:tcBorders>
              <w:top w:val="nil"/>
              <w:left w:val="nil"/>
              <w:bottom w:val="single" w:sz="4" w:space="0" w:color="auto"/>
              <w:right w:val="single" w:sz="4" w:space="0" w:color="auto"/>
            </w:tcBorders>
            <w:shd w:val="clear" w:color="auto" w:fill="auto"/>
            <w:hideMark/>
          </w:tcPr>
          <w:p w14:paraId="3F87D863" w14:textId="77777777" w:rsidR="00CD6E61" w:rsidRPr="002C0EF8" w:rsidRDefault="00CD6E6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598527BA" w14:textId="77777777" w:rsidR="00CD6E61" w:rsidRPr="002C0EF8" w:rsidRDefault="00CD6E6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6451FBA3" w14:textId="77777777" w:rsidR="00CD6E61" w:rsidRPr="002C0EF8" w:rsidRDefault="00CD6E61" w:rsidP="007D65E1">
            <w:pPr>
              <w:suppressAutoHyphens w:val="0"/>
              <w:ind w:firstLine="0"/>
              <w:jc w:val="center"/>
            </w:pPr>
            <w:r w:rsidRPr="002C0EF8">
              <w:t>НУ</w:t>
            </w:r>
          </w:p>
        </w:tc>
        <w:tc>
          <w:tcPr>
            <w:tcW w:w="5743" w:type="dxa"/>
            <w:tcBorders>
              <w:top w:val="nil"/>
              <w:left w:val="nil"/>
              <w:bottom w:val="single" w:sz="4" w:space="0" w:color="auto"/>
              <w:right w:val="single" w:sz="4" w:space="0" w:color="auto"/>
            </w:tcBorders>
            <w:shd w:val="clear" w:color="auto" w:fill="auto"/>
            <w:hideMark/>
          </w:tcPr>
          <w:p w14:paraId="382F79BA" w14:textId="77777777" w:rsidR="00CD6E61" w:rsidRPr="002C0EF8" w:rsidRDefault="00CD6E61" w:rsidP="007D65E1">
            <w:pPr>
              <w:suppressAutoHyphens w:val="0"/>
              <w:ind w:firstLine="0"/>
              <w:jc w:val="left"/>
            </w:pPr>
            <w:r w:rsidRPr="002C0EF8">
              <w:t xml:space="preserve">Типовой элемент &lt;ЖдТрсТип&gt;. </w:t>
            </w:r>
          </w:p>
          <w:p w14:paraId="105DA26D" w14:textId="77777777" w:rsidR="00CD6E61" w:rsidRPr="002C0EF8" w:rsidRDefault="00CD6E61" w:rsidP="007D65E1">
            <w:pPr>
              <w:suppressAutoHyphens w:val="0"/>
              <w:ind w:firstLine="0"/>
              <w:jc w:val="left"/>
            </w:pPr>
            <w:r w:rsidRPr="002C0EF8">
              <w:t>Состав элемента представлен в таблице 7.31.</w:t>
            </w:r>
          </w:p>
          <w:p w14:paraId="732CD881" w14:textId="77777777" w:rsidR="00CD6E61" w:rsidRPr="002C0EF8" w:rsidRDefault="00CD6E61" w:rsidP="007D65E1">
            <w:pPr>
              <w:suppressAutoHyphens w:val="0"/>
              <w:ind w:firstLine="0"/>
              <w:jc w:val="left"/>
            </w:pPr>
            <w:r w:rsidRPr="002C0EF8">
              <w:rPr>
                <w:szCs w:val="22"/>
                <w:lang w:eastAsia="en-US"/>
              </w:rPr>
              <w:t>Элемент обязателен и формируется только при &lt;ВидТрс&gt; = 4</w:t>
            </w:r>
            <w:r w:rsidRPr="002C0EF8">
              <w:t xml:space="preserve"> </w:t>
            </w:r>
          </w:p>
        </w:tc>
      </w:tr>
      <w:tr w:rsidR="00CD6E61" w:rsidRPr="002C0EF8" w14:paraId="1EF45690"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751C8B48" w14:textId="77777777" w:rsidR="00CD6E61" w:rsidRPr="002C0EF8" w:rsidRDefault="00CD6E61" w:rsidP="007D65E1">
            <w:pPr>
              <w:suppressAutoHyphens w:val="0"/>
              <w:ind w:firstLine="0"/>
              <w:jc w:val="left"/>
            </w:pPr>
            <w:r w:rsidRPr="002C0EF8">
              <w:t>Перевозка груза морским транспортом</w:t>
            </w:r>
          </w:p>
        </w:tc>
        <w:tc>
          <w:tcPr>
            <w:tcW w:w="2001" w:type="dxa"/>
            <w:tcBorders>
              <w:top w:val="nil"/>
              <w:left w:val="nil"/>
              <w:bottom w:val="single" w:sz="4" w:space="0" w:color="auto"/>
              <w:right w:val="single" w:sz="4" w:space="0" w:color="auto"/>
            </w:tcBorders>
            <w:shd w:val="clear" w:color="auto" w:fill="auto"/>
            <w:hideMark/>
          </w:tcPr>
          <w:p w14:paraId="63183640" w14:textId="77777777" w:rsidR="00CD6E61" w:rsidRPr="002C0EF8" w:rsidRDefault="00CD6E61" w:rsidP="007D65E1">
            <w:pPr>
              <w:suppressAutoHyphens w:val="0"/>
              <w:ind w:firstLine="0"/>
              <w:jc w:val="center"/>
            </w:pPr>
            <w:r w:rsidRPr="002C0EF8">
              <w:t>ПрвзМорскТрс</w:t>
            </w:r>
          </w:p>
        </w:tc>
        <w:tc>
          <w:tcPr>
            <w:tcW w:w="1208" w:type="dxa"/>
            <w:tcBorders>
              <w:top w:val="nil"/>
              <w:left w:val="nil"/>
              <w:bottom w:val="single" w:sz="4" w:space="0" w:color="auto"/>
              <w:right w:val="single" w:sz="4" w:space="0" w:color="auto"/>
            </w:tcBorders>
            <w:shd w:val="clear" w:color="auto" w:fill="auto"/>
            <w:hideMark/>
          </w:tcPr>
          <w:p w14:paraId="32E62113" w14:textId="77777777" w:rsidR="00CD6E61" w:rsidRPr="002C0EF8" w:rsidRDefault="00CD6E6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418F97FD" w14:textId="77777777" w:rsidR="00CD6E61" w:rsidRPr="002C0EF8" w:rsidRDefault="00CD6E6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3CC6A6B1" w14:textId="77777777" w:rsidR="00CD6E61" w:rsidRPr="002C0EF8" w:rsidRDefault="00CD6E61" w:rsidP="007D65E1">
            <w:pPr>
              <w:suppressAutoHyphens w:val="0"/>
              <w:ind w:firstLine="0"/>
              <w:jc w:val="center"/>
            </w:pPr>
            <w:r w:rsidRPr="002C0EF8">
              <w:t>НУ</w:t>
            </w:r>
          </w:p>
        </w:tc>
        <w:tc>
          <w:tcPr>
            <w:tcW w:w="5743" w:type="dxa"/>
            <w:tcBorders>
              <w:top w:val="nil"/>
              <w:left w:val="nil"/>
              <w:bottom w:val="single" w:sz="4" w:space="0" w:color="auto"/>
              <w:right w:val="single" w:sz="4" w:space="0" w:color="auto"/>
            </w:tcBorders>
            <w:shd w:val="clear" w:color="auto" w:fill="auto"/>
            <w:hideMark/>
          </w:tcPr>
          <w:p w14:paraId="2BF5AFB7" w14:textId="77777777" w:rsidR="00CD6E61" w:rsidRPr="002C0EF8" w:rsidRDefault="00CD6E61" w:rsidP="007D65E1">
            <w:pPr>
              <w:suppressAutoHyphens w:val="0"/>
              <w:ind w:firstLine="0"/>
              <w:jc w:val="left"/>
            </w:pPr>
            <w:r w:rsidRPr="002C0EF8">
              <w:t xml:space="preserve">Типовой элемент &lt;ВоднТСТип&gt;. </w:t>
            </w:r>
          </w:p>
          <w:p w14:paraId="0B62CA0A" w14:textId="77777777" w:rsidR="00CD6E61" w:rsidRPr="002C0EF8" w:rsidRDefault="00CD6E61" w:rsidP="007D65E1">
            <w:pPr>
              <w:suppressAutoHyphens w:val="0"/>
              <w:ind w:firstLine="0"/>
              <w:jc w:val="left"/>
            </w:pPr>
            <w:r w:rsidRPr="002C0EF8">
              <w:t>Состав элемента представлен в таблице 7.29.</w:t>
            </w:r>
          </w:p>
          <w:p w14:paraId="67ED8AD7" w14:textId="09A3484B" w:rsidR="00CD6E61" w:rsidRPr="002C0EF8" w:rsidRDefault="00CD6E61" w:rsidP="00256E7A">
            <w:pPr>
              <w:suppressAutoHyphens w:val="0"/>
              <w:ind w:firstLine="0"/>
              <w:jc w:val="left"/>
            </w:pPr>
            <w:r w:rsidRPr="002C0EF8">
              <w:rPr>
                <w:szCs w:val="22"/>
                <w:lang w:eastAsia="en-US"/>
              </w:rPr>
              <w:t xml:space="preserve">Элемент обязателен и формируется только при &lt;ВидТрс&gt; = </w:t>
            </w:r>
            <w:r w:rsidR="00256E7A" w:rsidRPr="002C0EF8">
              <w:rPr>
                <w:szCs w:val="22"/>
                <w:lang w:eastAsia="en-US"/>
              </w:rPr>
              <w:t>5</w:t>
            </w:r>
          </w:p>
        </w:tc>
      </w:tr>
    </w:tbl>
    <w:p w14:paraId="441DC1E5" w14:textId="77777777" w:rsidR="00CD6E61" w:rsidRPr="002C0EF8" w:rsidRDefault="00CD6E61" w:rsidP="00CD6E61">
      <w:pPr>
        <w:suppressAutoHyphens w:val="0"/>
        <w:spacing w:before="360"/>
        <w:ind w:firstLine="0"/>
        <w:jc w:val="right"/>
      </w:pPr>
      <w:r w:rsidRPr="002C0EF8">
        <w:t>Таблица 7.7</w:t>
      </w:r>
    </w:p>
    <w:p w14:paraId="44A44290" w14:textId="77777777" w:rsidR="00CD6E61" w:rsidRPr="002C0EF8" w:rsidRDefault="00CD6E61" w:rsidP="00CD6E61">
      <w:pPr>
        <w:suppressAutoHyphens w:val="0"/>
        <w:spacing w:after="120"/>
        <w:ind w:firstLine="0"/>
        <w:jc w:val="center"/>
        <w15:collapsed/>
        <w:rPr>
          <w:sz w:val="20"/>
          <w:szCs w:val="20"/>
        </w:rPr>
      </w:pPr>
      <w:r w:rsidRPr="002C0EF8">
        <w:rPr>
          <w:b/>
          <w:bCs/>
        </w:rPr>
        <w:t>Оговорки и замечания перевозчика при приеме груза (ЗамПрвПрием)</w:t>
      </w:r>
    </w:p>
    <w:tbl>
      <w:tblPr>
        <w:tblW w:w="16018" w:type="dxa"/>
        <w:jc w:val="center"/>
        <w:tblLook w:val="04A0" w:firstRow="1" w:lastRow="0" w:firstColumn="1" w:lastColumn="0" w:noHBand="0" w:noVBand="1"/>
      </w:tblPr>
      <w:tblGrid>
        <w:gridCol w:w="3948"/>
        <w:gridCol w:w="2001"/>
        <w:gridCol w:w="1208"/>
        <w:gridCol w:w="1208"/>
        <w:gridCol w:w="1910"/>
        <w:gridCol w:w="5743"/>
      </w:tblGrid>
      <w:tr w:rsidR="00CD6E61" w:rsidRPr="002C0EF8" w14:paraId="15788EE2" w14:textId="77777777" w:rsidTr="001F29F9">
        <w:trPr>
          <w:trHeight w:val="23"/>
          <w:tblHeader/>
          <w:jc w:val="center"/>
        </w:trPr>
        <w:tc>
          <w:tcPr>
            <w:tcW w:w="39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C9A5604" w14:textId="77777777" w:rsidR="00CD6E61" w:rsidRPr="002C0EF8" w:rsidRDefault="00CD6E61" w:rsidP="007D65E1">
            <w:pPr>
              <w:suppressAutoHyphens w:val="0"/>
              <w:ind w:firstLine="0"/>
              <w:jc w:val="center"/>
              <w:rPr>
                <w:b/>
                <w:bCs/>
              </w:rPr>
            </w:pPr>
            <w:r w:rsidRPr="002C0EF8">
              <w:rPr>
                <w:b/>
                <w:bCs/>
              </w:rPr>
              <w:t>Наименование элемента</w:t>
            </w:r>
          </w:p>
        </w:tc>
        <w:tc>
          <w:tcPr>
            <w:tcW w:w="2001" w:type="dxa"/>
            <w:tcBorders>
              <w:top w:val="single" w:sz="4" w:space="0" w:color="auto"/>
              <w:left w:val="nil"/>
              <w:bottom w:val="single" w:sz="4" w:space="0" w:color="auto"/>
              <w:right w:val="single" w:sz="4" w:space="0" w:color="auto"/>
            </w:tcBorders>
            <w:shd w:val="clear" w:color="000000" w:fill="EAEAEA"/>
            <w:vAlign w:val="center"/>
            <w:hideMark/>
          </w:tcPr>
          <w:p w14:paraId="77E2D122" w14:textId="77777777" w:rsidR="00CD6E61" w:rsidRPr="002C0EF8" w:rsidRDefault="00CD6E6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37E04F4" w14:textId="77777777" w:rsidR="00CD6E61" w:rsidRPr="002C0EF8" w:rsidRDefault="00CD6E6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490EB5F" w14:textId="77777777" w:rsidR="00CD6E61" w:rsidRPr="002C0EF8" w:rsidRDefault="00CD6E6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6A2501C" w14:textId="77777777" w:rsidR="00CD6E61" w:rsidRPr="002C0EF8" w:rsidRDefault="00CD6E61" w:rsidP="007D65E1">
            <w:pPr>
              <w:suppressAutoHyphens w:val="0"/>
              <w:ind w:firstLine="0"/>
              <w:jc w:val="center"/>
              <w:rPr>
                <w:b/>
                <w:bCs/>
              </w:rPr>
            </w:pPr>
            <w:r w:rsidRPr="002C0EF8">
              <w:rPr>
                <w:b/>
                <w:bCs/>
              </w:rPr>
              <w:t>Признак обязательности элемента</w:t>
            </w:r>
          </w:p>
        </w:tc>
        <w:tc>
          <w:tcPr>
            <w:tcW w:w="5743" w:type="dxa"/>
            <w:tcBorders>
              <w:top w:val="single" w:sz="4" w:space="0" w:color="auto"/>
              <w:left w:val="nil"/>
              <w:bottom w:val="single" w:sz="4" w:space="0" w:color="auto"/>
              <w:right w:val="single" w:sz="4" w:space="0" w:color="auto"/>
            </w:tcBorders>
            <w:shd w:val="clear" w:color="000000" w:fill="EAEAEA"/>
            <w:vAlign w:val="center"/>
            <w:hideMark/>
          </w:tcPr>
          <w:p w14:paraId="7BE82FA4" w14:textId="77777777" w:rsidR="00CD6E61" w:rsidRPr="002C0EF8" w:rsidRDefault="00CD6E61" w:rsidP="007D65E1">
            <w:pPr>
              <w:suppressAutoHyphens w:val="0"/>
              <w:ind w:firstLine="0"/>
              <w:jc w:val="center"/>
              <w:rPr>
                <w:b/>
                <w:bCs/>
              </w:rPr>
            </w:pPr>
            <w:r w:rsidRPr="002C0EF8">
              <w:rPr>
                <w:b/>
                <w:bCs/>
              </w:rPr>
              <w:t>Дополнительная информация</w:t>
            </w:r>
          </w:p>
        </w:tc>
      </w:tr>
      <w:tr w:rsidR="00CD6E61" w:rsidRPr="002C0EF8" w14:paraId="6A14C89E"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4D0E2195" w14:textId="5819169F" w:rsidR="00CD6E61" w:rsidRPr="002C0EF8" w:rsidRDefault="00CD6E61" w:rsidP="005D54F4">
            <w:pPr>
              <w:suppressAutoHyphens w:val="0"/>
              <w:ind w:firstLine="0"/>
              <w:jc w:val="left"/>
            </w:pPr>
            <w:r w:rsidRPr="002C0EF8">
              <w:t xml:space="preserve">Оговорки и замечания в отношении </w:t>
            </w:r>
            <w:r w:rsidR="005D54F4" w:rsidRPr="002C0EF8">
              <w:t xml:space="preserve">фактических </w:t>
            </w:r>
            <w:r w:rsidRPr="002C0EF8">
              <w:t>даты</w:t>
            </w:r>
            <w:r w:rsidR="005D54F4" w:rsidRPr="002C0EF8">
              <w:t xml:space="preserve"> и времени</w:t>
            </w:r>
            <w:r w:rsidRPr="002C0EF8">
              <w:t xml:space="preserve"> прибытия</w:t>
            </w:r>
          </w:p>
        </w:tc>
        <w:tc>
          <w:tcPr>
            <w:tcW w:w="2001" w:type="dxa"/>
            <w:tcBorders>
              <w:top w:val="nil"/>
              <w:left w:val="nil"/>
              <w:bottom w:val="single" w:sz="4" w:space="0" w:color="auto"/>
              <w:right w:val="single" w:sz="4" w:space="0" w:color="auto"/>
            </w:tcBorders>
            <w:shd w:val="clear" w:color="auto" w:fill="auto"/>
            <w:hideMark/>
          </w:tcPr>
          <w:p w14:paraId="322B34C9" w14:textId="6FA00449" w:rsidR="00CD6E61" w:rsidRPr="002C0EF8" w:rsidRDefault="00CD6E61" w:rsidP="007D65E1">
            <w:pPr>
              <w:suppressAutoHyphens w:val="0"/>
              <w:ind w:firstLine="0"/>
              <w:jc w:val="center"/>
            </w:pPr>
            <w:r w:rsidRPr="002C0EF8">
              <w:t>ЗамДат</w:t>
            </w:r>
            <w:r w:rsidR="005D54F4" w:rsidRPr="002C0EF8">
              <w:t>Вр</w:t>
            </w:r>
            <w:r w:rsidRPr="002C0EF8">
              <w:t>Приб</w:t>
            </w:r>
          </w:p>
        </w:tc>
        <w:tc>
          <w:tcPr>
            <w:tcW w:w="1208" w:type="dxa"/>
            <w:tcBorders>
              <w:top w:val="nil"/>
              <w:left w:val="nil"/>
              <w:bottom w:val="single" w:sz="4" w:space="0" w:color="auto"/>
              <w:right w:val="single" w:sz="4" w:space="0" w:color="auto"/>
            </w:tcBorders>
            <w:shd w:val="clear" w:color="auto" w:fill="auto"/>
            <w:hideMark/>
          </w:tcPr>
          <w:p w14:paraId="3E94CCD3"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D829144" w14:textId="5585C680" w:rsidR="00CD6E61" w:rsidRPr="002C0EF8" w:rsidRDefault="00CD6E61" w:rsidP="005D54F4">
            <w:pPr>
              <w:suppressAutoHyphens w:val="0"/>
              <w:ind w:firstLine="0"/>
              <w:jc w:val="center"/>
            </w:pPr>
            <w:r w:rsidRPr="002C0EF8">
              <w:t>T(=</w:t>
            </w:r>
            <w:r w:rsidR="005D54F4" w:rsidRPr="002C0EF8">
              <w:t>25</w:t>
            </w:r>
            <w:r w:rsidRPr="002C0EF8">
              <w:t>)</w:t>
            </w:r>
          </w:p>
        </w:tc>
        <w:tc>
          <w:tcPr>
            <w:tcW w:w="1910" w:type="dxa"/>
            <w:tcBorders>
              <w:top w:val="nil"/>
              <w:left w:val="nil"/>
              <w:bottom w:val="single" w:sz="4" w:space="0" w:color="auto"/>
              <w:right w:val="single" w:sz="4" w:space="0" w:color="auto"/>
            </w:tcBorders>
            <w:shd w:val="clear" w:color="auto" w:fill="auto"/>
            <w:hideMark/>
          </w:tcPr>
          <w:p w14:paraId="450BDD02" w14:textId="77777777" w:rsidR="00CD6E61" w:rsidRPr="002C0EF8" w:rsidRDefault="00CD6E61" w:rsidP="007D65E1">
            <w:pPr>
              <w:suppressAutoHyphens w:val="0"/>
              <w:ind w:firstLine="0"/>
              <w:jc w:val="center"/>
            </w:pPr>
            <w:r w:rsidRPr="002C0EF8">
              <w:t>Н</w:t>
            </w:r>
          </w:p>
        </w:tc>
        <w:tc>
          <w:tcPr>
            <w:tcW w:w="5743" w:type="dxa"/>
            <w:tcBorders>
              <w:top w:val="nil"/>
              <w:left w:val="nil"/>
              <w:bottom w:val="single" w:sz="4" w:space="0" w:color="auto"/>
              <w:right w:val="single" w:sz="4" w:space="0" w:color="auto"/>
            </w:tcBorders>
            <w:shd w:val="clear" w:color="auto" w:fill="auto"/>
            <w:hideMark/>
          </w:tcPr>
          <w:p w14:paraId="1A797C93" w14:textId="77777777" w:rsidR="005D54F4" w:rsidRPr="002C0EF8" w:rsidRDefault="005D54F4" w:rsidP="005D54F4">
            <w:pPr>
              <w:ind w:firstLine="0"/>
              <w:jc w:val="left"/>
            </w:pPr>
            <w:r w:rsidRPr="002C0EF8">
              <w:t>Типовой элемент &lt;ДатаВремяВЗТип&gt;.</w:t>
            </w:r>
          </w:p>
          <w:p w14:paraId="41ACD8C9" w14:textId="77777777" w:rsidR="005D54F4" w:rsidRPr="002C0EF8" w:rsidRDefault="005D54F4" w:rsidP="005D54F4">
            <w:pPr>
              <w:ind w:firstLine="0"/>
              <w:jc w:val="left"/>
            </w:pPr>
            <w:r w:rsidRPr="002C0EF8">
              <w:t>Дата и время в формате ДД.ММ.ГГГГТЧЧ:ММ:СС±ЧЧ:ММ, где</w:t>
            </w:r>
          </w:p>
          <w:p w14:paraId="1F057881" w14:textId="77777777" w:rsidR="005D54F4" w:rsidRPr="002C0EF8" w:rsidRDefault="005D54F4" w:rsidP="005D54F4">
            <w:pPr>
              <w:ind w:firstLine="0"/>
              <w:jc w:val="left"/>
            </w:pPr>
            <w:r w:rsidRPr="002C0EF8">
              <w:t>Т – разделитель даты и времени;</w:t>
            </w:r>
          </w:p>
          <w:p w14:paraId="01B078BE" w14:textId="1A6961BD" w:rsidR="00CD6E61" w:rsidRPr="002C0EF8" w:rsidRDefault="005D54F4" w:rsidP="007D65E1">
            <w:pPr>
              <w:suppressAutoHyphens w:val="0"/>
              <w:ind w:firstLine="0"/>
              <w:jc w:val="left"/>
            </w:pPr>
            <w:r w:rsidRPr="002C0EF8">
              <w:t>±ЧЧ:ММ  – разница с UTC в часах, минутах</w:t>
            </w:r>
            <w:r w:rsidRPr="002C0EF8" w:rsidDel="003958E9">
              <w:t xml:space="preserve"> </w:t>
            </w:r>
          </w:p>
        </w:tc>
      </w:tr>
      <w:tr w:rsidR="00CD6E61" w:rsidRPr="002C0EF8" w14:paraId="587394B7"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3A614D10" w14:textId="456A757E" w:rsidR="00CD6E61" w:rsidRPr="002C0EF8" w:rsidRDefault="00CD6E61" w:rsidP="005D54F4">
            <w:pPr>
              <w:suppressAutoHyphens w:val="0"/>
              <w:ind w:firstLine="0"/>
              <w:jc w:val="left"/>
            </w:pPr>
            <w:r w:rsidRPr="002C0EF8">
              <w:t xml:space="preserve">Оговорки и замечания в отношении </w:t>
            </w:r>
            <w:r w:rsidR="005D54F4" w:rsidRPr="002C0EF8">
              <w:t xml:space="preserve">фактических </w:t>
            </w:r>
            <w:r w:rsidRPr="002C0EF8">
              <w:t xml:space="preserve">даты </w:t>
            </w:r>
            <w:r w:rsidR="005D54F4" w:rsidRPr="002C0EF8">
              <w:t xml:space="preserve">и времени </w:t>
            </w:r>
            <w:r w:rsidRPr="002C0EF8">
              <w:t>постановки на погрузку</w:t>
            </w:r>
          </w:p>
        </w:tc>
        <w:tc>
          <w:tcPr>
            <w:tcW w:w="2001" w:type="dxa"/>
            <w:tcBorders>
              <w:top w:val="nil"/>
              <w:left w:val="nil"/>
              <w:bottom w:val="single" w:sz="4" w:space="0" w:color="auto"/>
              <w:right w:val="single" w:sz="4" w:space="0" w:color="auto"/>
            </w:tcBorders>
            <w:shd w:val="clear" w:color="auto" w:fill="auto"/>
            <w:hideMark/>
          </w:tcPr>
          <w:p w14:paraId="41D62C5D" w14:textId="202A40A9" w:rsidR="00CD6E61" w:rsidRPr="002C0EF8" w:rsidRDefault="00CD6E61" w:rsidP="007D65E1">
            <w:pPr>
              <w:suppressAutoHyphens w:val="0"/>
              <w:ind w:firstLine="0"/>
              <w:jc w:val="center"/>
            </w:pPr>
            <w:r w:rsidRPr="002C0EF8">
              <w:t>ЗамДат</w:t>
            </w:r>
            <w:r w:rsidR="009E3170" w:rsidRPr="002C0EF8">
              <w:t>Вр</w:t>
            </w:r>
            <w:r w:rsidRPr="002C0EF8">
              <w:t>Погр</w:t>
            </w:r>
          </w:p>
        </w:tc>
        <w:tc>
          <w:tcPr>
            <w:tcW w:w="1208" w:type="dxa"/>
            <w:tcBorders>
              <w:top w:val="nil"/>
              <w:left w:val="nil"/>
              <w:bottom w:val="single" w:sz="4" w:space="0" w:color="auto"/>
              <w:right w:val="single" w:sz="4" w:space="0" w:color="auto"/>
            </w:tcBorders>
            <w:shd w:val="clear" w:color="auto" w:fill="auto"/>
            <w:hideMark/>
          </w:tcPr>
          <w:p w14:paraId="5070C58C"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1577CEE" w14:textId="78B5E1B1" w:rsidR="00CD6E61" w:rsidRPr="002C0EF8" w:rsidRDefault="00CD6E61" w:rsidP="005D54F4">
            <w:pPr>
              <w:suppressAutoHyphens w:val="0"/>
              <w:ind w:firstLine="0"/>
              <w:jc w:val="center"/>
            </w:pPr>
            <w:r w:rsidRPr="002C0EF8">
              <w:t>T(=</w:t>
            </w:r>
            <w:r w:rsidR="005D54F4" w:rsidRPr="002C0EF8">
              <w:t>25</w:t>
            </w:r>
            <w:r w:rsidRPr="002C0EF8">
              <w:t>)</w:t>
            </w:r>
          </w:p>
        </w:tc>
        <w:tc>
          <w:tcPr>
            <w:tcW w:w="1910" w:type="dxa"/>
            <w:tcBorders>
              <w:top w:val="nil"/>
              <w:left w:val="nil"/>
              <w:bottom w:val="single" w:sz="4" w:space="0" w:color="auto"/>
              <w:right w:val="single" w:sz="4" w:space="0" w:color="auto"/>
            </w:tcBorders>
            <w:shd w:val="clear" w:color="auto" w:fill="auto"/>
            <w:hideMark/>
          </w:tcPr>
          <w:p w14:paraId="64606D9B" w14:textId="77777777" w:rsidR="00CD6E61" w:rsidRPr="002C0EF8" w:rsidRDefault="00CD6E61" w:rsidP="007D65E1">
            <w:pPr>
              <w:suppressAutoHyphens w:val="0"/>
              <w:ind w:firstLine="0"/>
              <w:jc w:val="center"/>
            </w:pPr>
            <w:r w:rsidRPr="002C0EF8">
              <w:t>Н</w:t>
            </w:r>
          </w:p>
        </w:tc>
        <w:tc>
          <w:tcPr>
            <w:tcW w:w="5743" w:type="dxa"/>
            <w:tcBorders>
              <w:top w:val="nil"/>
              <w:left w:val="nil"/>
              <w:bottom w:val="single" w:sz="4" w:space="0" w:color="auto"/>
              <w:right w:val="single" w:sz="4" w:space="0" w:color="auto"/>
            </w:tcBorders>
            <w:shd w:val="clear" w:color="auto" w:fill="auto"/>
            <w:hideMark/>
          </w:tcPr>
          <w:p w14:paraId="1B9E5D7D" w14:textId="77777777" w:rsidR="005D54F4" w:rsidRPr="002C0EF8" w:rsidRDefault="005D54F4" w:rsidP="005D54F4">
            <w:pPr>
              <w:ind w:firstLine="0"/>
              <w:jc w:val="left"/>
            </w:pPr>
            <w:r w:rsidRPr="002C0EF8">
              <w:t>Типовой элемент &lt;ДатаВремяВЗТип&gt;.</w:t>
            </w:r>
          </w:p>
          <w:p w14:paraId="257539B0" w14:textId="77777777" w:rsidR="005D54F4" w:rsidRPr="002C0EF8" w:rsidRDefault="005D54F4" w:rsidP="005D54F4">
            <w:pPr>
              <w:ind w:firstLine="0"/>
              <w:jc w:val="left"/>
            </w:pPr>
            <w:r w:rsidRPr="002C0EF8">
              <w:t>Дата и время в формате ДД.ММ.ГГГГТЧЧ:ММ:СС±ЧЧ:ММ, где</w:t>
            </w:r>
          </w:p>
          <w:p w14:paraId="1D32CE09" w14:textId="77777777" w:rsidR="005D54F4" w:rsidRPr="002C0EF8" w:rsidRDefault="005D54F4" w:rsidP="005D54F4">
            <w:pPr>
              <w:ind w:firstLine="0"/>
              <w:jc w:val="left"/>
            </w:pPr>
            <w:r w:rsidRPr="002C0EF8">
              <w:t>Т – разделитель даты и времени;</w:t>
            </w:r>
          </w:p>
          <w:p w14:paraId="513E2739" w14:textId="196F5C78" w:rsidR="00CD6E61" w:rsidRPr="002C0EF8" w:rsidRDefault="005D54F4" w:rsidP="007D65E1">
            <w:pPr>
              <w:suppressAutoHyphens w:val="0"/>
              <w:ind w:firstLine="0"/>
              <w:jc w:val="left"/>
            </w:pPr>
            <w:r w:rsidRPr="002C0EF8">
              <w:t>±ЧЧ:ММ  – разница с UTC в часах, минутах</w:t>
            </w:r>
            <w:r w:rsidRPr="002C0EF8" w:rsidDel="003958E9">
              <w:t xml:space="preserve"> </w:t>
            </w:r>
          </w:p>
        </w:tc>
      </w:tr>
      <w:tr w:rsidR="00CD6E61" w:rsidRPr="002C0EF8" w14:paraId="2954F90B"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651D169B" w14:textId="603B1ED0" w:rsidR="00CD6E61" w:rsidRPr="002C0EF8" w:rsidRDefault="00CD6E61" w:rsidP="005D54F4">
            <w:pPr>
              <w:suppressAutoHyphens w:val="0"/>
              <w:ind w:firstLine="0"/>
              <w:jc w:val="left"/>
            </w:pPr>
            <w:r w:rsidRPr="002C0EF8">
              <w:t xml:space="preserve">Оговорки и замечания в отношении </w:t>
            </w:r>
            <w:r w:rsidR="005D54F4" w:rsidRPr="002C0EF8">
              <w:t xml:space="preserve">фактических </w:t>
            </w:r>
            <w:r w:rsidRPr="002C0EF8">
              <w:t>даты</w:t>
            </w:r>
            <w:r w:rsidR="005D54F4" w:rsidRPr="002C0EF8">
              <w:t xml:space="preserve"> и времени</w:t>
            </w:r>
            <w:r w:rsidRPr="002C0EF8">
              <w:t xml:space="preserve"> убытия</w:t>
            </w:r>
          </w:p>
        </w:tc>
        <w:tc>
          <w:tcPr>
            <w:tcW w:w="2001" w:type="dxa"/>
            <w:tcBorders>
              <w:top w:val="nil"/>
              <w:left w:val="nil"/>
              <w:bottom w:val="single" w:sz="4" w:space="0" w:color="auto"/>
              <w:right w:val="single" w:sz="4" w:space="0" w:color="auto"/>
            </w:tcBorders>
            <w:shd w:val="clear" w:color="auto" w:fill="auto"/>
            <w:hideMark/>
          </w:tcPr>
          <w:p w14:paraId="27F92841" w14:textId="0FFF5DBA" w:rsidR="00CD6E61" w:rsidRPr="002C0EF8" w:rsidRDefault="00CD6E61" w:rsidP="007D65E1">
            <w:pPr>
              <w:suppressAutoHyphens w:val="0"/>
              <w:ind w:firstLine="0"/>
              <w:jc w:val="center"/>
            </w:pPr>
            <w:r w:rsidRPr="002C0EF8">
              <w:t>ЗамДат</w:t>
            </w:r>
            <w:r w:rsidR="009E3170" w:rsidRPr="002C0EF8">
              <w:t>Вр</w:t>
            </w:r>
            <w:r w:rsidRPr="002C0EF8">
              <w:t>Убыт</w:t>
            </w:r>
          </w:p>
        </w:tc>
        <w:tc>
          <w:tcPr>
            <w:tcW w:w="1208" w:type="dxa"/>
            <w:tcBorders>
              <w:top w:val="nil"/>
              <w:left w:val="nil"/>
              <w:bottom w:val="single" w:sz="4" w:space="0" w:color="auto"/>
              <w:right w:val="single" w:sz="4" w:space="0" w:color="auto"/>
            </w:tcBorders>
            <w:shd w:val="clear" w:color="auto" w:fill="auto"/>
            <w:hideMark/>
          </w:tcPr>
          <w:p w14:paraId="1C8A0754"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647E074" w14:textId="571A0CBE" w:rsidR="00CD6E61" w:rsidRPr="002C0EF8" w:rsidRDefault="00CD6E61" w:rsidP="005D54F4">
            <w:pPr>
              <w:suppressAutoHyphens w:val="0"/>
              <w:ind w:firstLine="0"/>
              <w:jc w:val="center"/>
            </w:pPr>
            <w:r w:rsidRPr="002C0EF8">
              <w:t>T(=</w:t>
            </w:r>
            <w:r w:rsidR="005D54F4" w:rsidRPr="002C0EF8">
              <w:t>25</w:t>
            </w:r>
            <w:r w:rsidRPr="002C0EF8">
              <w:t>)</w:t>
            </w:r>
          </w:p>
        </w:tc>
        <w:tc>
          <w:tcPr>
            <w:tcW w:w="1910" w:type="dxa"/>
            <w:tcBorders>
              <w:top w:val="nil"/>
              <w:left w:val="nil"/>
              <w:bottom w:val="single" w:sz="4" w:space="0" w:color="auto"/>
              <w:right w:val="single" w:sz="4" w:space="0" w:color="auto"/>
            </w:tcBorders>
            <w:shd w:val="clear" w:color="auto" w:fill="auto"/>
            <w:hideMark/>
          </w:tcPr>
          <w:p w14:paraId="3E7AB229" w14:textId="77777777" w:rsidR="00CD6E61" w:rsidRPr="002C0EF8" w:rsidRDefault="00CD6E61" w:rsidP="007D65E1">
            <w:pPr>
              <w:suppressAutoHyphens w:val="0"/>
              <w:ind w:firstLine="0"/>
              <w:jc w:val="center"/>
            </w:pPr>
            <w:r w:rsidRPr="002C0EF8">
              <w:t>Н</w:t>
            </w:r>
          </w:p>
        </w:tc>
        <w:tc>
          <w:tcPr>
            <w:tcW w:w="5743" w:type="dxa"/>
            <w:tcBorders>
              <w:top w:val="nil"/>
              <w:left w:val="nil"/>
              <w:bottom w:val="single" w:sz="4" w:space="0" w:color="auto"/>
              <w:right w:val="single" w:sz="4" w:space="0" w:color="auto"/>
            </w:tcBorders>
            <w:shd w:val="clear" w:color="auto" w:fill="auto"/>
            <w:hideMark/>
          </w:tcPr>
          <w:p w14:paraId="6EC5062E" w14:textId="77777777" w:rsidR="005D54F4" w:rsidRPr="002C0EF8" w:rsidRDefault="005D54F4" w:rsidP="005D54F4">
            <w:pPr>
              <w:ind w:firstLine="0"/>
              <w:jc w:val="left"/>
            </w:pPr>
            <w:r w:rsidRPr="002C0EF8">
              <w:t>Типовой элемент &lt;ДатаВремяВЗТип&gt;.</w:t>
            </w:r>
          </w:p>
          <w:p w14:paraId="178AFD56" w14:textId="77777777" w:rsidR="005D54F4" w:rsidRPr="002C0EF8" w:rsidRDefault="005D54F4" w:rsidP="005D54F4">
            <w:pPr>
              <w:ind w:firstLine="0"/>
              <w:jc w:val="left"/>
            </w:pPr>
            <w:r w:rsidRPr="002C0EF8">
              <w:t>Дата и время в формате ДД.ММ.ГГГГТЧЧ:ММ:СС±ЧЧ:ММ, где</w:t>
            </w:r>
          </w:p>
          <w:p w14:paraId="4A259200" w14:textId="77777777" w:rsidR="005D54F4" w:rsidRPr="002C0EF8" w:rsidRDefault="005D54F4" w:rsidP="005D54F4">
            <w:pPr>
              <w:ind w:firstLine="0"/>
              <w:jc w:val="left"/>
            </w:pPr>
            <w:r w:rsidRPr="002C0EF8">
              <w:t>Т – разделитель даты и времени;</w:t>
            </w:r>
          </w:p>
          <w:p w14:paraId="6AD28569" w14:textId="1033BA1E" w:rsidR="00CD6E61" w:rsidRPr="002C0EF8" w:rsidRDefault="005D54F4" w:rsidP="007D65E1">
            <w:pPr>
              <w:suppressAutoHyphens w:val="0"/>
              <w:ind w:firstLine="0"/>
              <w:jc w:val="left"/>
            </w:pPr>
            <w:r w:rsidRPr="002C0EF8">
              <w:t>±ЧЧ:ММ  – разница с UTC в часах, минутах</w:t>
            </w:r>
            <w:r w:rsidRPr="002C0EF8" w:rsidDel="003958E9">
              <w:t xml:space="preserve"> </w:t>
            </w:r>
          </w:p>
        </w:tc>
      </w:tr>
      <w:tr w:rsidR="00CD6E61" w:rsidRPr="002C0EF8" w14:paraId="74F0AE8B"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3BE2E40D" w14:textId="77777777" w:rsidR="00CD6E61" w:rsidRPr="002C0EF8" w:rsidRDefault="00CD6E61" w:rsidP="007D65E1">
            <w:pPr>
              <w:suppressAutoHyphens w:val="0"/>
              <w:ind w:firstLine="0"/>
              <w:jc w:val="left"/>
            </w:pPr>
            <w:r w:rsidRPr="002C0EF8">
              <w:t>Оговорки и замечания в отношении массы груза</w:t>
            </w:r>
          </w:p>
        </w:tc>
        <w:tc>
          <w:tcPr>
            <w:tcW w:w="2001" w:type="dxa"/>
            <w:tcBorders>
              <w:top w:val="nil"/>
              <w:left w:val="nil"/>
              <w:bottom w:val="single" w:sz="4" w:space="0" w:color="auto"/>
              <w:right w:val="single" w:sz="4" w:space="0" w:color="auto"/>
            </w:tcBorders>
            <w:shd w:val="clear" w:color="auto" w:fill="auto"/>
            <w:hideMark/>
          </w:tcPr>
          <w:p w14:paraId="0A53A463" w14:textId="77777777" w:rsidR="00CD6E61" w:rsidRPr="002C0EF8" w:rsidRDefault="00CD6E61" w:rsidP="007D65E1">
            <w:pPr>
              <w:suppressAutoHyphens w:val="0"/>
              <w:ind w:firstLine="0"/>
              <w:jc w:val="center"/>
            </w:pPr>
            <w:r w:rsidRPr="002C0EF8">
              <w:t>ЗамМасс</w:t>
            </w:r>
          </w:p>
        </w:tc>
        <w:tc>
          <w:tcPr>
            <w:tcW w:w="1208" w:type="dxa"/>
            <w:tcBorders>
              <w:top w:val="nil"/>
              <w:left w:val="nil"/>
              <w:bottom w:val="single" w:sz="4" w:space="0" w:color="auto"/>
              <w:right w:val="single" w:sz="4" w:space="0" w:color="auto"/>
            </w:tcBorders>
            <w:shd w:val="clear" w:color="auto" w:fill="auto"/>
            <w:hideMark/>
          </w:tcPr>
          <w:p w14:paraId="45D61F64"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27F065C" w14:textId="77777777" w:rsidR="00CD6E61" w:rsidRPr="002C0EF8" w:rsidRDefault="00CD6E61" w:rsidP="007D65E1">
            <w:pPr>
              <w:suppressAutoHyphens w:val="0"/>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1E23D8C2" w14:textId="77777777" w:rsidR="00CD6E61" w:rsidRPr="002C0EF8" w:rsidRDefault="00CD6E61" w:rsidP="007D65E1">
            <w:pPr>
              <w:suppressAutoHyphens w:val="0"/>
              <w:ind w:firstLine="0"/>
              <w:jc w:val="center"/>
            </w:pPr>
            <w:r w:rsidRPr="002C0EF8">
              <w:t>Н</w:t>
            </w:r>
          </w:p>
        </w:tc>
        <w:tc>
          <w:tcPr>
            <w:tcW w:w="5743" w:type="dxa"/>
            <w:tcBorders>
              <w:top w:val="nil"/>
              <w:left w:val="nil"/>
              <w:bottom w:val="single" w:sz="4" w:space="0" w:color="auto"/>
              <w:right w:val="single" w:sz="4" w:space="0" w:color="auto"/>
            </w:tcBorders>
            <w:shd w:val="clear" w:color="auto" w:fill="auto"/>
            <w:hideMark/>
          </w:tcPr>
          <w:p w14:paraId="603F3C14" w14:textId="77777777" w:rsidR="00CD6E61" w:rsidRPr="002C0EF8" w:rsidRDefault="00CD6E61" w:rsidP="007D65E1">
            <w:pPr>
              <w:suppressAutoHyphens w:val="0"/>
              <w:ind w:firstLine="0"/>
              <w:jc w:val="left"/>
            </w:pPr>
            <w:r w:rsidRPr="002C0EF8">
              <w:t> </w:t>
            </w:r>
          </w:p>
        </w:tc>
      </w:tr>
      <w:tr w:rsidR="00CD6E61" w:rsidRPr="002C0EF8" w14:paraId="06D829EF"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5064FE2F" w14:textId="77777777" w:rsidR="00CD6E61" w:rsidRPr="002C0EF8" w:rsidRDefault="00CD6E61" w:rsidP="007D65E1">
            <w:pPr>
              <w:suppressAutoHyphens w:val="0"/>
              <w:ind w:firstLine="0"/>
              <w:jc w:val="left"/>
            </w:pPr>
            <w:r w:rsidRPr="002C0EF8">
              <w:t>Оговорки и замечания в отношении количества грузовых мест</w:t>
            </w:r>
          </w:p>
        </w:tc>
        <w:tc>
          <w:tcPr>
            <w:tcW w:w="2001" w:type="dxa"/>
            <w:tcBorders>
              <w:top w:val="nil"/>
              <w:left w:val="nil"/>
              <w:bottom w:val="single" w:sz="4" w:space="0" w:color="auto"/>
              <w:right w:val="single" w:sz="4" w:space="0" w:color="auto"/>
            </w:tcBorders>
            <w:shd w:val="clear" w:color="auto" w:fill="auto"/>
            <w:hideMark/>
          </w:tcPr>
          <w:p w14:paraId="4D783C4C" w14:textId="77777777" w:rsidR="00CD6E61" w:rsidRPr="002C0EF8" w:rsidRDefault="00CD6E61" w:rsidP="007D65E1">
            <w:pPr>
              <w:suppressAutoHyphens w:val="0"/>
              <w:ind w:firstLine="0"/>
              <w:jc w:val="center"/>
            </w:pPr>
            <w:r w:rsidRPr="002C0EF8">
              <w:t>ЗамКолМест</w:t>
            </w:r>
          </w:p>
        </w:tc>
        <w:tc>
          <w:tcPr>
            <w:tcW w:w="1208" w:type="dxa"/>
            <w:tcBorders>
              <w:top w:val="nil"/>
              <w:left w:val="nil"/>
              <w:bottom w:val="single" w:sz="4" w:space="0" w:color="auto"/>
              <w:right w:val="single" w:sz="4" w:space="0" w:color="auto"/>
            </w:tcBorders>
            <w:shd w:val="clear" w:color="auto" w:fill="auto"/>
            <w:hideMark/>
          </w:tcPr>
          <w:p w14:paraId="18AE06AE"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742F73B" w14:textId="77777777" w:rsidR="00CD6E61" w:rsidRPr="002C0EF8" w:rsidRDefault="00CD6E61" w:rsidP="007D65E1">
            <w:pPr>
              <w:suppressAutoHyphens w:val="0"/>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0F139137" w14:textId="77777777" w:rsidR="00CD6E61" w:rsidRPr="002C0EF8" w:rsidRDefault="00CD6E61" w:rsidP="007D65E1">
            <w:pPr>
              <w:suppressAutoHyphens w:val="0"/>
              <w:ind w:firstLine="0"/>
              <w:jc w:val="center"/>
            </w:pPr>
            <w:r w:rsidRPr="002C0EF8">
              <w:t>Н</w:t>
            </w:r>
          </w:p>
        </w:tc>
        <w:tc>
          <w:tcPr>
            <w:tcW w:w="5743" w:type="dxa"/>
            <w:tcBorders>
              <w:top w:val="nil"/>
              <w:left w:val="nil"/>
              <w:bottom w:val="single" w:sz="4" w:space="0" w:color="auto"/>
              <w:right w:val="single" w:sz="4" w:space="0" w:color="auto"/>
            </w:tcBorders>
            <w:shd w:val="clear" w:color="auto" w:fill="auto"/>
            <w:hideMark/>
          </w:tcPr>
          <w:p w14:paraId="7CB6AB57" w14:textId="77777777" w:rsidR="00CD6E61" w:rsidRPr="002C0EF8" w:rsidRDefault="00CD6E61" w:rsidP="007D65E1">
            <w:pPr>
              <w:suppressAutoHyphens w:val="0"/>
              <w:ind w:firstLine="0"/>
              <w:jc w:val="left"/>
            </w:pPr>
            <w:r w:rsidRPr="002C0EF8">
              <w:t> </w:t>
            </w:r>
          </w:p>
        </w:tc>
      </w:tr>
      <w:tr w:rsidR="00CD6E61" w:rsidRPr="002C0EF8" w14:paraId="08D8208A"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2DCD7D15" w14:textId="77777777" w:rsidR="00CD6E61" w:rsidRPr="002C0EF8" w:rsidRDefault="00CD6E61" w:rsidP="007D65E1">
            <w:pPr>
              <w:suppressAutoHyphens w:val="0"/>
              <w:ind w:firstLine="0"/>
              <w:jc w:val="left"/>
            </w:pPr>
            <w:r w:rsidRPr="002C0EF8">
              <w:t>Оговорки и замечания в отношении проведения погрузочных работ</w:t>
            </w:r>
          </w:p>
        </w:tc>
        <w:tc>
          <w:tcPr>
            <w:tcW w:w="2001" w:type="dxa"/>
            <w:tcBorders>
              <w:top w:val="nil"/>
              <w:left w:val="nil"/>
              <w:bottom w:val="single" w:sz="4" w:space="0" w:color="auto"/>
              <w:right w:val="single" w:sz="4" w:space="0" w:color="auto"/>
            </w:tcBorders>
            <w:shd w:val="clear" w:color="auto" w:fill="auto"/>
            <w:hideMark/>
          </w:tcPr>
          <w:p w14:paraId="3F445E81" w14:textId="77777777" w:rsidR="00CD6E61" w:rsidRPr="002C0EF8" w:rsidRDefault="00CD6E61" w:rsidP="007D65E1">
            <w:pPr>
              <w:suppressAutoHyphens w:val="0"/>
              <w:ind w:firstLine="0"/>
              <w:jc w:val="center"/>
            </w:pPr>
            <w:r w:rsidRPr="002C0EF8">
              <w:t>ЗамПогрРаб</w:t>
            </w:r>
          </w:p>
        </w:tc>
        <w:tc>
          <w:tcPr>
            <w:tcW w:w="1208" w:type="dxa"/>
            <w:tcBorders>
              <w:top w:val="nil"/>
              <w:left w:val="nil"/>
              <w:bottom w:val="single" w:sz="4" w:space="0" w:color="auto"/>
              <w:right w:val="single" w:sz="4" w:space="0" w:color="auto"/>
            </w:tcBorders>
            <w:shd w:val="clear" w:color="auto" w:fill="auto"/>
            <w:hideMark/>
          </w:tcPr>
          <w:p w14:paraId="3CEA4677"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29E27A3" w14:textId="77777777" w:rsidR="00CD6E61" w:rsidRPr="002C0EF8" w:rsidRDefault="00CD6E61" w:rsidP="007D65E1">
            <w:pPr>
              <w:suppressAutoHyphens w:val="0"/>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08635AFB" w14:textId="77777777" w:rsidR="00CD6E61" w:rsidRPr="002C0EF8" w:rsidRDefault="00CD6E61" w:rsidP="007D65E1">
            <w:pPr>
              <w:suppressAutoHyphens w:val="0"/>
              <w:ind w:firstLine="0"/>
              <w:jc w:val="center"/>
            </w:pPr>
            <w:r w:rsidRPr="002C0EF8">
              <w:t>Н</w:t>
            </w:r>
          </w:p>
        </w:tc>
        <w:tc>
          <w:tcPr>
            <w:tcW w:w="5743" w:type="dxa"/>
            <w:tcBorders>
              <w:top w:val="nil"/>
              <w:left w:val="nil"/>
              <w:bottom w:val="single" w:sz="4" w:space="0" w:color="auto"/>
              <w:right w:val="single" w:sz="4" w:space="0" w:color="auto"/>
            </w:tcBorders>
            <w:shd w:val="clear" w:color="auto" w:fill="auto"/>
            <w:hideMark/>
          </w:tcPr>
          <w:p w14:paraId="66A5FC97" w14:textId="77777777" w:rsidR="00CD6E61" w:rsidRPr="002C0EF8" w:rsidRDefault="00CD6E61" w:rsidP="007D65E1">
            <w:pPr>
              <w:suppressAutoHyphens w:val="0"/>
              <w:ind w:firstLine="0"/>
              <w:jc w:val="left"/>
            </w:pPr>
            <w:r w:rsidRPr="002C0EF8">
              <w:t> </w:t>
            </w:r>
          </w:p>
        </w:tc>
      </w:tr>
      <w:tr w:rsidR="00CD6E61" w:rsidRPr="002C0EF8" w14:paraId="594FF4CE"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666503B4" w14:textId="77777777" w:rsidR="00CD6E61" w:rsidRPr="002C0EF8" w:rsidRDefault="00CD6E61" w:rsidP="007D65E1">
            <w:pPr>
              <w:suppressAutoHyphens w:val="0"/>
              <w:ind w:firstLine="0"/>
              <w:jc w:val="left"/>
            </w:pPr>
            <w:r w:rsidRPr="002C0EF8">
              <w:t>Иные оговорки и замечания в отношении фактического состояния груза, креплении груза, тары, упаковки, маркировки и опломбирования</w:t>
            </w:r>
          </w:p>
        </w:tc>
        <w:tc>
          <w:tcPr>
            <w:tcW w:w="2001" w:type="dxa"/>
            <w:tcBorders>
              <w:top w:val="nil"/>
              <w:left w:val="nil"/>
              <w:bottom w:val="single" w:sz="4" w:space="0" w:color="auto"/>
              <w:right w:val="single" w:sz="4" w:space="0" w:color="auto"/>
            </w:tcBorders>
            <w:shd w:val="clear" w:color="auto" w:fill="auto"/>
            <w:hideMark/>
          </w:tcPr>
          <w:p w14:paraId="4C4C0BB9" w14:textId="77777777" w:rsidR="00CD6E61" w:rsidRPr="002C0EF8" w:rsidRDefault="00CD6E61" w:rsidP="007D65E1">
            <w:pPr>
              <w:suppressAutoHyphens w:val="0"/>
              <w:ind w:firstLine="0"/>
              <w:jc w:val="center"/>
            </w:pPr>
            <w:r w:rsidRPr="002C0EF8">
              <w:t>ИнЗамСостГруз</w:t>
            </w:r>
          </w:p>
        </w:tc>
        <w:tc>
          <w:tcPr>
            <w:tcW w:w="1208" w:type="dxa"/>
            <w:tcBorders>
              <w:top w:val="nil"/>
              <w:left w:val="nil"/>
              <w:bottom w:val="single" w:sz="4" w:space="0" w:color="auto"/>
              <w:right w:val="single" w:sz="4" w:space="0" w:color="auto"/>
            </w:tcBorders>
            <w:shd w:val="clear" w:color="auto" w:fill="auto"/>
            <w:hideMark/>
          </w:tcPr>
          <w:p w14:paraId="1C6A914D"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F54E953" w14:textId="77777777" w:rsidR="00CD6E61" w:rsidRPr="002C0EF8" w:rsidRDefault="00CD6E6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3787F164" w14:textId="77777777" w:rsidR="00CD6E61" w:rsidRPr="002C0EF8" w:rsidRDefault="00CD6E61" w:rsidP="007D65E1">
            <w:pPr>
              <w:suppressAutoHyphens w:val="0"/>
              <w:ind w:firstLine="0"/>
              <w:jc w:val="center"/>
            </w:pPr>
            <w:r w:rsidRPr="002C0EF8">
              <w:rPr>
                <w:szCs w:val="22"/>
              </w:rPr>
              <w:t>НУ</w:t>
            </w:r>
          </w:p>
        </w:tc>
        <w:tc>
          <w:tcPr>
            <w:tcW w:w="5743" w:type="dxa"/>
            <w:tcBorders>
              <w:top w:val="nil"/>
              <w:left w:val="nil"/>
              <w:bottom w:val="single" w:sz="4" w:space="0" w:color="auto"/>
              <w:right w:val="single" w:sz="4" w:space="0" w:color="auto"/>
            </w:tcBorders>
            <w:shd w:val="clear" w:color="auto" w:fill="auto"/>
            <w:hideMark/>
          </w:tcPr>
          <w:p w14:paraId="754453CE" w14:textId="77777777" w:rsidR="00CD6E61" w:rsidRPr="002C0EF8" w:rsidRDefault="00CD6E61" w:rsidP="007D65E1">
            <w:pPr>
              <w:suppressAutoHyphens w:val="0"/>
              <w:ind w:firstLine="0"/>
              <w:jc w:val="left"/>
            </w:pPr>
            <w:r w:rsidRPr="002C0EF8">
              <w:t>Элемент обязателен при &lt;ЗамСостГруз&gt; = 13</w:t>
            </w:r>
          </w:p>
        </w:tc>
      </w:tr>
      <w:tr w:rsidR="00CD6E61" w:rsidRPr="002C0EF8" w14:paraId="0132F2E3"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6B6F5D1F" w14:textId="77777777" w:rsidR="00CD6E61" w:rsidRPr="002C0EF8" w:rsidRDefault="00CD6E61" w:rsidP="007D65E1">
            <w:pPr>
              <w:suppressAutoHyphens w:val="0"/>
              <w:ind w:firstLine="0"/>
              <w:jc w:val="left"/>
            </w:pPr>
            <w:r w:rsidRPr="002C0EF8">
              <w:t>Оговорки и замечания в отношении фактического состояния груза, креплении груза, тары, упаковки, маркировки и опломбирования</w:t>
            </w:r>
          </w:p>
        </w:tc>
        <w:tc>
          <w:tcPr>
            <w:tcW w:w="2001" w:type="dxa"/>
            <w:tcBorders>
              <w:top w:val="nil"/>
              <w:left w:val="nil"/>
              <w:bottom w:val="single" w:sz="4" w:space="0" w:color="auto"/>
              <w:right w:val="single" w:sz="4" w:space="0" w:color="auto"/>
            </w:tcBorders>
            <w:shd w:val="clear" w:color="auto" w:fill="auto"/>
            <w:hideMark/>
          </w:tcPr>
          <w:p w14:paraId="2A5469BF" w14:textId="77777777" w:rsidR="00CD6E61" w:rsidRPr="002C0EF8" w:rsidRDefault="00CD6E61" w:rsidP="007D65E1">
            <w:pPr>
              <w:suppressAutoHyphens w:val="0"/>
              <w:ind w:firstLine="0"/>
              <w:jc w:val="center"/>
            </w:pPr>
            <w:r w:rsidRPr="002C0EF8">
              <w:t>ЗамСостГруз</w:t>
            </w:r>
          </w:p>
        </w:tc>
        <w:tc>
          <w:tcPr>
            <w:tcW w:w="1208" w:type="dxa"/>
            <w:tcBorders>
              <w:top w:val="nil"/>
              <w:left w:val="nil"/>
              <w:bottom w:val="single" w:sz="4" w:space="0" w:color="auto"/>
              <w:right w:val="single" w:sz="4" w:space="0" w:color="auto"/>
            </w:tcBorders>
            <w:shd w:val="clear" w:color="auto" w:fill="auto"/>
            <w:hideMark/>
          </w:tcPr>
          <w:p w14:paraId="0369850E" w14:textId="77777777" w:rsidR="00CD6E61" w:rsidRPr="002C0EF8" w:rsidRDefault="00CD6E61" w:rsidP="007D65E1">
            <w:pPr>
              <w:suppressAutoHyphens w:val="0"/>
              <w:ind w:firstLine="0"/>
              <w:jc w:val="center"/>
            </w:pPr>
            <w:r w:rsidRPr="002C0EF8">
              <w:t>П</w:t>
            </w:r>
          </w:p>
        </w:tc>
        <w:tc>
          <w:tcPr>
            <w:tcW w:w="1208" w:type="dxa"/>
            <w:tcBorders>
              <w:top w:val="nil"/>
              <w:left w:val="nil"/>
              <w:bottom w:val="single" w:sz="4" w:space="0" w:color="auto"/>
              <w:right w:val="single" w:sz="4" w:space="0" w:color="auto"/>
            </w:tcBorders>
            <w:shd w:val="clear" w:color="auto" w:fill="auto"/>
            <w:hideMark/>
          </w:tcPr>
          <w:p w14:paraId="02221433" w14:textId="77777777" w:rsidR="00CD6E61" w:rsidRPr="002C0EF8" w:rsidRDefault="00CD6E61" w:rsidP="007D65E1">
            <w:pPr>
              <w:suppressAutoHyphens w:val="0"/>
              <w:ind w:firstLine="0"/>
              <w:jc w:val="center"/>
            </w:pPr>
            <w:r w:rsidRPr="002C0EF8">
              <w:t>T(=2)</w:t>
            </w:r>
          </w:p>
        </w:tc>
        <w:tc>
          <w:tcPr>
            <w:tcW w:w="1910" w:type="dxa"/>
            <w:tcBorders>
              <w:top w:val="nil"/>
              <w:left w:val="nil"/>
              <w:bottom w:val="single" w:sz="4" w:space="0" w:color="auto"/>
              <w:right w:val="single" w:sz="4" w:space="0" w:color="auto"/>
            </w:tcBorders>
            <w:shd w:val="clear" w:color="auto" w:fill="auto"/>
            <w:hideMark/>
          </w:tcPr>
          <w:p w14:paraId="706D9F26" w14:textId="77777777" w:rsidR="00CD6E61" w:rsidRPr="002C0EF8" w:rsidRDefault="00CD6E61" w:rsidP="007D65E1">
            <w:pPr>
              <w:suppressAutoHyphens w:val="0"/>
              <w:ind w:firstLine="0"/>
              <w:jc w:val="center"/>
            </w:pPr>
            <w:r w:rsidRPr="002C0EF8">
              <w:rPr>
                <w:szCs w:val="22"/>
              </w:rPr>
              <w:t>НКМ</w:t>
            </w:r>
          </w:p>
        </w:tc>
        <w:tc>
          <w:tcPr>
            <w:tcW w:w="5743" w:type="dxa"/>
            <w:tcBorders>
              <w:top w:val="nil"/>
              <w:left w:val="nil"/>
              <w:bottom w:val="single" w:sz="4" w:space="0" w:color="auto"/>
              <w:right w:val="single" w:sz="4" w:space="0" w:color="auto"/>
            </w:tcBorders>
            <w:shd w:val="clear" w:color="auto" w:fill="auto"/>
            <w:hideMark/>
          </w:tcPr>
          <w:p w14:paraId="387F5E9B" w14:textId="77777777" w:rsidR="00CD6E61" w:rsidRPr="002C0EF8" w:rsidRDefault="00CD6E61" w:rsidP="007D65E1">
            <w:pPr>
              <w:pStyle w:val="20"/>
              <w:widowControl w:val="0"/>
              <w:ind w:left="555" w:hanging="555"/>
              <w:rPr>
                <w:rFonts w:ascii="Times New Roman" w:hAnsi="Times New Roman" w:cs="Times New Roman"/>
                <w:color w:val="auto"/>
                <w:sz w:val="24"/>
                <w:szCs w:val="24"/>
              </w:rPr>
            </w:pPr>
            <w:r w:rsidRPr="002C0EF8">
              <w:rPr>
                <w:rFonts w:ascii="Times New Roman" w:hAnsi="Times New Roman" w:cs="Times New Roman"/>
                <w:color w:val="auto"/>
                <w:sz w:val="24"/>
                <w:szCs w:val="24"/>
              </w:rPr>
              <w:t>Принимает значение:</w:t>
            </w:r>
          </w:p>
          <w:p w14:paraId="095D3D26" w14:textId="77777777" w:rsidR="00CD6E61" w:rsidRPr="002C0EF8" w:rsidRDefault="00CD6E61" w:rsidP="007D65E1">
            <w:pPr>
              <w:pStyle w:val="20"/>
              <w:widowControl w:val="0"/>
              <w:ind w:left="555" w:hanging="555"/>
              <w:rPr>
                <w:rFonts w:ascii="Times New Roman" w:hAnsi="Times New Roman" w:cs="Times New Roman"/>
                <w:color w:val="auto"/>
                <w:sz w:val="24"/>
                <w:szCs w:val="24"/>
              </w:rPr>
            </w:pPr>
            <w:r w:rsidRPr="002C0EF8">
              <w:rPr>
                <w:rFonts w:ascii="Times New Roman" w:hAnsi="Times New Roman" w:cs="Times New Roman"/>
                <w:color w:val="auto"/>
                <w:sz w:val="24"/>
                <w:szCs w:val="24"/>
              </w:rPr>
              <w:t>01 – груз поврежден   |</w:t>
            </w:r>
          </w:p>
          <w:p w14:paraId="58FF904D" w14:textId="77777777" w:rsidR="00CD6E61" w:rsidRPr="002C0EF8" w:rsidRDefault="00CD6E61" w:rsidP="007D65E1">
            <w:pPr>
              <w:pStyle w:val="20"/>
              <w:widowControl w:val="0"/>
              <w:ind w:left="555" w:hanging="555"/>
              <w:rPr>
                <w:rFonts w:ascii="Times New Roman" w:hAnsi="Times New Roman" w:cs="Times New Roman"/>
                <w:color w:val="auto"/>
                <w:sz w:val="24"/>
                <w:szCs w:val="24"/>
              </w:rPr>
            </w:pPr>
            <w:r w:rsidRPr="002C0EF8">
              <w:rPr>
                <w:rFonts w:ascii="Times New Roman" w:hAnsi="Times New Roman" w:cs="Times New Roman"/>
                <w:color w:val="auto"/>
                <w:sz w:val="24"/>
                <w:szCs w:val="24"/>
              </w:rPr>
              <w:t>02 – груз грязный   |</w:t>
            </w:r>
          </w:p>
          <w:p w14:paraId="5F4FCE56" w14:textId="77777777" w:rsidR="00CD6E61" w:rsidRPr="002C0EF8" w:rsidRDefault="00CD6E61" w:rsidP="007D65E1">
            <w:pPr>
              <w:pStyle w:val="20"/>
              <w:widowControl w:val="0"/>
              <w:ind w:left="555" w:hanging="555"/>
              <w:rPr>
                <w:rFonts w:ascii="Times New Roman" w:hAnsi="Times New Roman" w:cs="Times New Roman"/>
                <w:color w:val="auto"/>
                <w:sz w:val="24"/>
                <w:szCs w:val="24"/>
              </w:rPr>
            </w:pPr>
            <w:r w:rsidRPr="002C0EF8">
              <w:rPr>
                <w:rFonts w:ascii="Times New Roman" w:hAnsi="Times New Roman" w:cs="Times New Roman"/>
                <w:color w:val="auto"/>
                <w:sz w:val="24"/>
                <w:szCs w:val="24"/>
              </w:rPr>
              <w:t>03 – груз имеет запах   |</w:t>
            </w:r>
          </w:p>
          <w:p w14:paraId="13AB9675" w14:textId="77777777" w:rsidR="00CD6E61" w:rsidRPr="002C0EF8" w:rsidRDefault="00CD6E61" w:rsidP="007D65E1">
            <w:pPr>
              <w:pStyle w:val="20"/>
              <w:widowControl w:val="0"/>
              <w:ind w:left="555" w:hanging="555"/>
              <w:rPr>
                <w:rFonts w:ascii="Times New Roman" w:hAnsi="Times New Roman" w:cs="Times New Roman"/>
                <w:color w:val="auto"/>
                <w:sz w:val="24"/>
                <w:szCs w:val="24"/>
              </w:rPr>
            </w:pPr>
            <w:r w:rsidRPr="002C0EF8">
              <w:rPr>
                <w:rFonts w:ascii="Times New Roman" w:hAnsi="Times New Roman" w:cs="Times New Roman"/>
                <w:color w:val="auto"/>
                <w:sz w:val="24"/>
                <w:szCs w:val="24"/>
              </w:rPr>
              <w:t>04 – упаковка груза не соответствует условиям перевозки   |</w:t>
            </w:r>
          </w:p>
          <w:p w14:paraId="38B7B87B" w14:textId="77777777" w:rsidR="00CD6E61" w:rsidRPr="002C0EF8" w:rsidRDefault="00CD6E61" w:rsidP="007D65E1">
            <w:pPr>
              <w:pStyle w:val="20"/>
              <w:widowControl w:val="0"/>
              <w:ind w:left="555" w:hanging="555"/>
              <w:rPr>
                <w:rFonts w:ascii="Times New Roman" w:hAnsi="Times New Roman" w:cs="Times New Roman"/>
                <w:color w:val="auto"/>
                <w:sz w:val="24"/>
                <w:szCs w:val="24"/>
              </w:rPr>
            </w:pPr>
            <w:r w:rsidRPr="002C0EF8">
              <w:rPr>
                <w:rFonts w:ascii="Times New Roman" w:hAnsi="Times New Roman" w:cs="Times New Roman"/>
                <w:color w:val="auto"/>
                <w:sz w:val="24"/>
                <w:szCs w:val="24"/>
              </w:rPr>
              <w:t>05 – упаковка груза повреждена   |</w:t>
            </w:r>
          </w:p>
          <w:p w14:paraId="7B2D2670" w14:textId="77777777" w:rsidR="00CD6E61" w:rsidRPr="002C0EF8" w:rsidRDefault="00CD6E61" w:rsidP="007D65E1">
            <w:pPr>
              <w:pStyle w:val="20"/>
              <w:widowControl w:val="0"/>
              <w:ind w:left="555" w:hanging="555"/>
              <w:rPr>
                <w:rFonts w:ascii="Times New Roman" w:hAnsi="Times New Roman" w:cs="Times New Roman"/>
                <w:color w:val="auto"/>
                <w:sz w:val="24"/>
                <w:szCs w:val="24"/>
              </w:rPr>
            </w:pPr>
            <w:r w:rsidRPr="002C0EF8">
              <w:rPr>
                <w:rFonts w:ascii="Times New Roman" w:hAnsi="Times New Roman" w:cs="Times New Roman"/>
                <w:color w:val="auto"/>
                <w:sz w:val="24"/>
                <w:szCs w:val="24"/>
              </w:rPr>
              <w:t>06 – упаковка груза отсутствует   |</w:t>
            </w:r>
          </w:p>
          <w:p w14:paraId="0E289C23" w14:textId="77777777" w:rsidR="00CD6E61" w:rsidRPr="002C0EF8" w:rsidRDefault="00CD6E61" w:rsidP="007D65E1">
            <w:pPr>
              <w:pStyle w:val="20"/>
              <w:widowControl w:val="0"/>
              <w:ind w:left="505" w:hanging="505"/>
              <w:rPr>
                <w:rFonts w:ascii="Times New Roman" w:hAnsi="Times New Roman" w:cs="Times New Roman"/>
                <w:color w:val="auto"/>
                <w:sz w:val="24"/>
                <w:szCs w:val="24"/>
              </w:rPr>
            </w:pPr>
            <w:r w:rsidRPr="002C0EF8">
              <w:rPr>
                <w:rFonts w:ascii="Times New Roman" w:hAnsi="Times New Roman" w:cs="Times New Roman"/>
                <w:color w:val="auto"/>
                <w:sz w:val="24"/>
                <w:szCs w:val="24"/>
              </w:rPr>
              <w:t>07 – грузоотправитель не обеспечил взвешивание ТС на предмет соответствия нагрузки на ось требованиям правил перевозки грузов   |</w:t>
            </w:r>
          </w:p>
          <w:p w14:paraId="46FAB186" w14:textId="77777777" w:rsidR="00CD6E61" w:rsidRPr="002C0EF8" w:rsidRDefault="00CD6E61" w:rsidP="007D65E1">
            <w:pPr>
              <w:pStyle w:val="20"/>
              <w:widowControl w:val="0"/>
              <w:ind w:left="555" w:hanging="555"/>
              <w:rPr>
                <w:rFonts w:ascii="Times New Roman" w:hAnsi="Times New Roman" w:cs="Times New Roman"/>
                <w:color w:val="auto"/>
                <w:sz w:val="24"/>
                <w:szCs w:val="24"/>
              </w:rPr>
            </w:pPr>
            <w:r w:rsidRPr="002C0EF8">
              <w:rPr>
                <w:rFonts w:ascii="Times New Roman" w:hAnsi="Times New Roman" w:cs="Times New Roman"/>
                <w:color w:val="auto"/>
                <w:sz w:val="24"/>
                <w:szCs w:val="24"/>
              </w:rPr>
              <w:t>08 – количество грузовых мест не соответствует заявленному   |</w:t>
            </w:r>
          </w:p>
          <w:p w14:paraId="1A792E1C" w14:textId="30BACFC1" w:rsidR="00CD6E61" w:rsidRPr="002C0EF8" w:rsidRDefault="00CD6E61" w:rsidP="007D65E1">
            <w:pPr>
              <w:pStyle w:val="20"/>
              <w:widowControl w:val="0"/>
              <w:ind w:left="555" w:hanging="555"/>
              <w:rPr>
                <w:rFonts w:ascii="Times New Roman" w:hAnsi="Times New Roman" w:cs="Times New Roman"/>
                <w:color w:val="auto"/>
                <w:sz w:val="24"/>
                <w:szCs w:val="24"/>
              </w:rPr>
            </w:pPr>
            <w:r w:rsidRPr="002C0EF8">
              <w:rPr>
                <w:rFonts w:ascii="Times New Roman" w:hAnsi="Times New Roman" w:cs="Times New Roman"/>
                <w:color w:val="auto"/>
                <w:sz w:val="24"/>
                <w:szCs w:val="24"/>
              </w:rPr>
              <w:t xml:space="preserve">09 – нарушена схема погрузки груза в </w:t>
            </w:r>
            <w:r w:rsidR="00A61455">
              <w:rPr>
                <w:rFonts w:ascii="Times New Roman" w:hAnsi="Times New Roman" w:cs="Times New Roman"/>
                <w:color w:val="auto"/>
                <w:sz w:val="24"/>
                <w:szCs w:val="24"/>
              </w:rPr>
              <w:br/>
            </w:r>
            <w:r w:rsidRPr="002C0EF8">
              <w:rPr>
                <w:rFonts w:ascii="Times New Roman" w:hAnsi="Times New Roman" w:cs="Times New Roman"/>
                <w:color w:val="auto"/>
                <w:sz w:val="24"/>
                <w:szCs w:val="24"/>
              </w:rPr>
              <w:t>ТС -</w:t>
            </w:r>
            <w:r w:rsidR="00A61455">
              <w:rPr>
                <w:rFonts w:ascii="Times New Roman" w:hAnsi="Times New Roman" w:cs="Times New Roman"/>
                <w:color w:val="auto"/>
                <w:sz w:val="24"/>
                <w:szCs w:val="24"/>
              </w:rPr>
              <w:t xml:space="preserve"> </w:t>
            </w:r>
            <w:r w:rsidRPr="002C0EF8">
              <w:rPr>
                <w:rFonts w:ascii="Times New Roman" w:hAnsi="Times New Roman" w:cs="Times New Roman"/>
                <w:color w:val="auto"/>
                <w:sz w:val="24"/>
                <w:szCs w:val="24"/>
              </w:rPr>
              <w:t>Грузоотправителем   |</w:t>
            </w:r>
          </w:p>
          <w:p w14:paraId="35EAA623" w14:textId="77777777" w:rsidR="00CD6E61" w:rsidRPr="002C0EF8" w:rsidRDefault="00CD6E61" w:rsidP="007D65E1">
            <w:pPr>
              <w:pStyle w:val="20"/>
              <w:widowControl w:val="0"/>
              <w:ind w:left="555" w:hanging="555"/>
              <w:rPr>
                <w:rFonts w:ascii="Times New Roman" w:hAnsi="Times New Roman" w:cs="Times New Roman"/>
                <w:color w:val="auto"/>
                <w:sz w:val="24"/>
                <w:szCs w:val="24"/>
              </w:rPr>
            </w:pPr>
            <w:r w:rsidRPr="002C0EF8">
              <w:rPr>
                <w:rFonts w:ascii="Times New Roman" w:hAnsi="Times New Roman" w:cs="Times New Roman"/>
                <w:color w:val="auto"/>
                <w:sz w:val="24"/>
                <w:szCs w:val="24"/>
              </w:rPr>
              <w:t>10 – груз не соответствует заявленной массе   |</w:t>
            </w:r>
          </w:p>
          <w:p w14:paraId="05F46EE0" w14:textId="77777777" w:rsidR="00CD6E61" w:rsidRPr="002C0EF8" w:rsidRDefault="00CD6E61" w:rsidP="007D65E1">
            <w:pPr>
              <w:pStyle w:val="20"/>
              <w:widowControl w:val="0"/>
              <w:ind w:left="555" w:hanging="555"/>
              <w:rPr>
                <w:rFonts w:ascii="Times New Roman" w:hAnsi="Times New Roman" w:cs="Times New Roman"/>
                <w:color w:val="auto"/>
                <w:sz w:val="24"/>
                <w:szCs w:val="24"/>
              </w:rPr>
            </w:pPr>
            <w:r w:rsidRPr="002C0EF8">
              <w:rPr>
                <w:rFonts w:ascii="Times New Roman" w:hAnsi="Times New Roman" w:cs="Times New Roman"/>
                <w:color w:val="auto"/>
                <w:sz w:val="24"/>
                <w:szCs w:val="24"/>
              </w:rPr>
              <w:t>11 – нарушение пломбы   |</w:t>
            </w:r>
          </w:p>
          <w:p w14:paraId="0D4E38E8" w14:textId="77777777" w:rsidR="00CD6E61" w:rsidRPr="002C0EF8" w:rsidRDefault="00CD6E61" w:rsidP="007D65E1">
            <w:pPr>
              <w:widowControl w:val="0"/>
              <w:ind w:left="555" w:hanging="555"/>
              <w:jc w:val="left"/>
            </w:pPr>
            <w:r w:rsidRPr="002C0EF8">
              <w:t>12 – отсутствие необходимой маркировки   |</w:t>
            </w:r>
          </w:p>
          <w:p w14:paraId="0CE9D23C" w14:textId="77777777" w:rsidR="00CD6E61" w:rsidRPr="002C0EF8" w:rsidRDefault="00CD6E61" w:rsidP="007D65E1">
            <w:pPr>
              <w:suppressAutoHyphens w:val="0"/>
              <w:ind w:firstLine="0"/>
              <w:jc w:val="left"/>
            </w:pPr>
            <w:r w:rsidRPr="002C0EF8">
              <w:t xml:space="preserve">13 – иные оговорки  </w:t>
            </w:r>
          </w:p>
        </w:tc>
      </w:tr>
      <w:tr w:rsidR="00CD6E61" w:rsidRPr="002C0EF8" w14:paraId="74C7D37F"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1A9C8C97" w14:textId="77777777" w:rsidR="00CD6E61" w:rsidRPr="002C0EF8" w:rsidRDefault="00CD6E61" w:rsidP="007D65E1">
            <w:pPr>
              <w:suppressAutoHyphens w:val="0"/>
              <w:ind w:firstLine="0"/>
              <w:jc w:val="left"/>
            </w:pPr>
            <w:r w:rsidRPr="002C0EF8">
              <w:t>Информационное поле</w:t>
            </w:r>
          </w:p>
        </w:tc>
        <w:tc>
          <w:tcPr>
            <w:tcW w:w="2001" w:type="dxa"/>
            <w:tcBorders>
              <w:top w:val="nil"/>
              <w:left w:val="nil"/>
              <w:bottom w:val="single" w:sz="4" w:space="0" w:color="auto"/>
              <w:right w:val="single" w:sz="4" w:space="0" w:color="auto"/>
            </w:tcBorders>
            <w:shd w:val="clear" w:color="auto" w:fill="auto"/>
            <w:hideMark/>
          </w:tcPr>
          <w:p w14:paraId="02CA3116" w14:textId="77777777" w:rsidR="00CD6E61" w:rsidRPr="002C0EF8" w:rsidRDefault="00CD6E61" w:rsidP="007D65E1">
            <w:pPr>
              <w:suppressAutoHyphens w:val="0"/>
              <w:ind w:firstLine="0"/>
              <w:jc w:val="center"/>
            </w:pPr>
            <w:r w:rsidRPr="002C0EF8">
              <w:t>ИнфПол</w:t>
            </w:r>
          </w:p>
        </w:tc>
        <w:tc>
          <w:tcPr>
            <w:tcW w:w="1208" w:type="dxa"/>
            <w:tcBorders>
              <w:top w:val="nil"/>
              <w:left w:val="nil"/>
              <w:bottom w:val="single" w:sz="4" w:space="0" w:color="auto"/>
              <w:right w:val="single" w:sz="4" w:space="0" w:color="auto"/>
            </w:tcBorders>
            <w:shd w:val="clear" w:color="auto" w:fill="auto"/>
            <w:hideMark/>
          </w:tcPr>
          <w:p w14:paraId="21C9C8C3" w14:textId="77777777" w:rsidR="00CD6E61" w:rsidRPr="002C0EF8" w:rsidRDefault="00CD6E6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55279FAB" w14:textId="77777777" w:rsidR="00CD6E61" w:rsidRPr="002C0EF8" w:rsidRDefault="00CD6E6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6C254C81" w14:textId="77777777" w:rsidR="00CD6E61" w:rsidRPr="002C0EF8" w:rsidRDefault="00CD6E61" w:rsidP="007D65E1">
            <w:pPr>
              <w:suppressAutoHyphens w:val="0"/>
              <w:ind w:firstLine="0"/>
              <w:jc w:val="center"/>
            </w:pPr>
            <w:r w:rsidRPr="002C0EF8">
              <w:t>НМ</w:t>
            </w:r>
          </w:p>
        </w:tc>
        <w:tc>
          <w:tcPr>
            <w:tcW w:w="5743" w:type="dxa"/>
            <w:tcBorders>
              <w:top w:val="nil"/>
              <w:left w:val="nil"/>
              <w:bottom w:val="single" w:sz="4" w:space="0" w:color="auto"/>
              <w:right w:val="single" w:sz="4" w:space="0" w:color="auto"/>
            </w:tcBorders>
            <w:shd w:val="clear" w:color="auto" w:fill="auto"/>
            <w:hideMark/>
          </w:tcPr>
          <w:p w14:paraId="6DF4F03D" w14:textId="77777777" w:rsidR="00CD6E61" w:rsidRPr="002C0EF8" w:rsidRDefault="00CD6E61" w:rsidP="007D65E1">
            <w:pPr>
              <w:suppressAutoHyphens w:val="0"/>
              <w:ind w:firstLine="0"/>
              <w:jc w:val="left"/>
            </w:pPr>
            <w:r w:rsidRPr="002C0EF8">
              <w:t xml:space="preserve">Типовой элемент &lt;ИнфПолТип&gt;. </w:t>
            </w:r>
          </w:p>
          <w:p w14:paraId="68B14C45" w14:textId="77777777" w:rsidR="00CD6E61" w:rsidRPr="002C0EF8" w:rsidRDefault="00CD6E61" w:rsidP="007D65E1">
            <w:pPr>
              <w:suppressAutoHyphens w:val="0"/>
              <w:ind w:firstLine="0"/>
              <w:jc w:val="left"/>
            </w:pPr>
            <w:r w:rsidRPr="002C0EF8">
              <w:t xml:space="preserve">Состав элемента представлен в таблице 7.40 </w:t>
            </w:r>
          </w:p>
        </w:tc>
      </w:tr>
    </w:tbl>
    <w:p w14:paraId="3109A693" w14:textId="77777777" w:rsidR="00CD6E61" w:rsidRPr="002C0EF8" w:rsidRDefault="00CD6E61" w:rsidP="00CD6E61">
      <w:pPr>
        <w:suppressAutoHyphens w:val="0"/>
        <w:spacing w:before="360"/>
        <w:ind w:firstLine="0"/>
        <w:jc w:val="right"/>
      </w:pPr>
      <w:r w:rsidRPr="002C0EF8">
        <w:t>Таблица 7.8</w:t>
      </w:r>
    </w:p>
    <w:p w14:paraId="5A481D8F" w14:textId="77777777" w:rsidR="00CD6E61" w:rsidRPr="002C0EF8" w:rsidRDefault="00CD6E61" w:rsidP="00CD6E61">
      <w:pPr>
        <w:suppressAutoHyphens w:val="0"/>
        <w:spacing w:after="120"/>
        <w:ind w:firstLine="0"/>
        <w:jc w:val="center"/>
        <w15:collapsed/>
        <w:rPr>
          <w:sz w:val="20"/>
          <w:szCs w:val="20"/>
        </w:rPr>
      </w:pPr>
      <w:r w:rsidRPr="002C0EF8">
        <w:rPr>
          <w:b/>
          <w:bCs/>
        </w:rPr>
        <w:t>Сведения об отметках перевозчика при приеме груза (ОтметПрвПрием)</w:t>
      </w:r>
    </w:p>
    <w:tbl>
      <w:tblPr>
        <w:tblW w:w="16018" w:type="dxa"/>
        <w:jc w:val="center"/>
        <w:tblLook w:val="04A0" w:firstRow="1" w:lastRow="0" w:firstColumn="1" w:lastColumn="0" w:noHBand="0" w:noVBand="1"/>
      </w:tblPr>
      <w:tblGrid>
        <w:gridCol w:w="3948"/>
        <w:gridCol w:w="2001"/>
        <w:gridCol w:w="1208"/>
        <w:gridCol w:w="1208"/>
        <w:gridCol w:w="1910"/>
        <w:gridCol w:w="5743"/>
      </w:tblGrid>
      <w:tr w:rsidR="00CD6E61" w:rsidRPr="002C0EF8" w14:paraId="62FCC5A3" w14:textId="77777777" w:rsidTr="001F29F9">
        <w:trPr>
          <w:trHeight w:val="23"/>
          <w:tblHeader/>
          <w:jc w:val="center"/>
        </w:trPr>
        <w:tc>
          <w:tcPr>
            <w:tcW w:w="39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BA2CDB8" w14:textId="77777777" w:rsidR="00CD6E61" w:rsidRPr="002C0EF8" w:rsidRDefault="00CD6E61" w:rsidP="007D65E1">
            <w:pPr>
              <w:suppressAutoHyphens w:val="0"/>
              <w:ind w:firstLine="0"/>
              <w:jc w:val="center"/>
              <w:rPr>
                <w:b/>
                <w:bCs/>
              </w:rPr>
            </w:pPr>
            <w:r w:rsidRPr="002C0EF8">
              <w:rPr>
                <w:b/>
                <w:bCs/>
              </w:rPr>
              <w:t>Наименование элемента</w:t>
            </w:r>
          </w:p>
        </w:tc>
        <w:tc>
          <w:tcPr>
            <w:tcW w:w="2001" w:type="dxa"/>
            <w:tcBorders>
              <w:top w:val="single" w:sz="4" w:space="0" w:color="auto"/>
              <w:left w:val="nil"/>
              <w:bottom w:val="single" w:sz="4" w:space="0" w:color="auto"/>
              <w:right w:val="single" w:sz="4" w:space="0" w:color="auto"/>
            </w:tcBorders>
            <w:shd w:val="clear" w:color="000000" w:fill="EAEAEA"/>
            <w:vAlign w:val="center"/>
            <w:hideMark/>
          </w:tcPr>
          <w:p w14:paraId="4FBACC5B" w14:textId="77777777" w:rsidR="00CD6E61" w:rsidRPr="002C0EF8" w:rsidRDefault="00CD6E6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C3EA7F5" w14:textId="77777777" w:rsidR="00CD6E61" w:rsidRPr="002C0EF8" w:rsidRDefault="00CD6E6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ABE473C" w14:textId="77777777" w:rsidR="00CD6E61" w:rsidRPr="002C0EF8" w:rsidRDefault="00CD6E6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0BF8B7C" w14:textId="77777777" w:rsidR="00CD6E61" w:rsidRPr="002C0EF8" w:rsidRDefault="00CD6E61" w:rsidP="007D65E1">
            <w:pPr>
              <w:suppressAutoHyphens w:val="0"/>
              <w:ind w:firstLine="0"/>
              <w:jc w:val="center"/>
              <w:rPr>
                <w:b/>
                <w:bCs/>
              </w:rPr>
            </w:pPr>
            <w:r w:rsidRPr="002C0EF8">
              <w:rPr>
                <w:b/>
                <w:bCs/>
              </w:rPr>
              <w:t>Признак обязательности элемента</w:t>
            </w:r>
          </w:p>
        </w:tc>
        <w:tc>
          <w:tcPr>
            <w:tcW w:w="5743" w:type="dxa"/>
            <w:tcBorders>
              <w:top w:val="single" w:sz="4" w:space="0" w:color="auto"/>
              <w:left w:val="nil"/>
              <w:bottom w:val="single" w:sz="4" w:space="0" w:color="auto"/>
              <w:right w:val="single" w:sz="4" w:space="0" w:color="auto"/>
            </w:tcBorders>
            <w:shd w:val="clear" w:color="000000" w:fill="EAEAEA"/>
            <w:vAlign w:val="center"/>
            <w:hideMark/>
          </w:tcPr>
          <w:p w14:paraId="1F56E0DA" w14:textId="77777777" w:rsidR="00CD6E61" w:rsidRPr="002C0EF8" w:rsidRDefault="00CD6E61" w:rsidP="007D65E1">
            <w:pPr>
              <w:suppressAutoHyphens w:val="0"/>
              <w:ind w:firstLine="0"/>
              <w:jc w:val="center"/>
              <w:rPr>
                <w:b/>
                <w:bCs/>
              </w:rPr>
            </w:pPr>
            <w:r w:rsidRPr="002C0EF8">
              <w:rPr>
                <w:b/>
                <w:bCs/>
              </w:rPr>
              <w:t>Дополнительная информация</w:t>
            </w:r>
          </w:p>
        </w:tc>
      </w:tr>
      <w:tr w:rsidR="00CD6E61" w:rsidRPr="002C0EF8" w14:paraId="1C5430B8"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1636F222" w14:textId="77777777" w:rsidR="00CD6E61" w:rsidRPr="002C0EF8" w:rsidRDefault="00CD6E61" w:rsidP="007D65E1">
            <w:pPr>
              <w:suppressAutoHyphens w:val="0"/>
              <w:ind w:firstLine="0"/>
              <w:jc w:val="left"/>
            </w:pPr>
            <w:r w:rsidRPr="002C0EF8">
              <w:t>Описание обстоятельств, послуживших основанием для отметки</w:t>
            </w:r>
          </w:p>
        </w:tc>
        <w:tc>
          <w:tcPr>
            <w:tcW w:w="2001" w:type="dxa"/>
            <w:tcBorders>
              <w:top w:val="nil"/>
              <w:left w:val="nil"/>
              <w:bottom w:val="single" w:sz="4" w:space="0" w:color="auto"/>
              <w:right w:val="single" w:sz="4" w:space="0" w:color="auto"/>
            </w:tcBorders>
            <w:shd w:val="clear" w:color="auto" w:fill="auto"/>
            <w:hideMark/>
          </w:tcPr>
          <w:p w14:paraId="54F3B5C0" w14:textId="77777777" w:rsidR="00CD6E61" w:rsidRPr="002C0EF8" w:rsidRDefault="00CD6E61" w:rsidP="007D65E1">
            <w:pPr>
              <w:suppressAutoHyphens w:val="0"/>
              <w:ind w:firstLine="0"/>
              <w:jc w:val="center"/>
            </w:pPr>
            <w:r w:rsidRPr="002C0EF8">
              <w:t>ОбстОтмет</w:t>
            </w:r>
          </w:p>
        </w:tc>
        <w:tc>
          <w:tcPr>
            <w:tcW w:w="1208" w:type="dxa"/>
            <w:tcBorders>
              <w:top w:val="nil"/>
              <w:left w:val="nil"/>
              <w:bottom w:val="single" w:sz="4" w:space="0" w:color="auto"/>
              <w:right w:val="single" w:sz="4" w:space="0" w:color="auto"/>
            </w:tcBorders>
            <w:shd w:val="clear" w:color="auto" w:fill="auto"/>
            <w:hideMark/>
          </w:tcPr>
          <w:p w14:paraId="249077D2"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5516A6F" w14:textId="77777777" w:rsidR="00CD6E61" w:rsidRPr="002C0EF8" w:rsidRDefault="00CD6E61" w:rsidP="007D65E1">
            <w:pPr>
              <w:suppressAutoHyphens w:val="0"/>
              <w:ind w:firstLine="0"/>
              <w:jc w:val="center"/>
            </w:pPr>
            <w:r w:rsidRPr="002C0EF8">
              <w:t>T(=1)</w:t>
            </w:r>
          </w:p>
        </w:tc>
        <w:tc>
          <w:tcPr>
            <w:tcW w:w="1910" w:type="dxa"/>
            <w:tcBorders>
              <w:top w:val="nil"/>
              <w:left w:val="nil"/>
              <w:bottom w:val="single" w:sz="4" w:space="0" w:color="auto"/>
              <w:right w:val="single" w:sz="4" w:space="0" w:color="auto"/>
            </w:tcBorders>
            <w:shd w:val="clear" w:color="auto" w:fill="auto"/>
            <w:hideMark/>
          </w:tcPr>
          <w:p w14:paraId="2F6D188A" w14:textId="77777777" w:rsidR="00CD6E61" w:rsidRPr="002C0EF8" w:rsidRDefault="00CD6E61" w:rsidP="007D65E1">
            <w:pPr>
              <w:suppressAutoHyphens w:val="0"/>
              <w:ind w:firstLine="0"/>
              <w:jc w:val="center"/>
            </w:pPr>
            <w:r w:rsidRPr="002C0EF8">
              <w:rPr>
                <w:szCs w:val="22"/>
              </w:rPr>
              <w:t>ОК</w:t>
            </w:r>
          </w:p>
        </w:tc>
        <w:tc>
          <w:tcPr>
            <w:tcW w:w="5743" w:type="dxa"/>
            <w:tcBorders>
              <w:top w:val="nil"/>
              <w:left w:val="nil"/>
              <w:bottom w:val="single" w:sz="4" w:space="0" w:color="auto"/>
              <w:right w:val="single" w:sz="4" w:space="0" w:color="auto"/>
            </w:tcBorders>
            <w:shd w:val="clear" w:color="auto" w:fill="auto"/>
            <w:hideMark/>
          </w:tcPr>
          <w:p w14:paraId="07533569" w14:textId="77777777" w:rsidR="00CD6E61" w:rsidRPr="002C0EF8" w:rsidRDefault="00CD6E61" w:rsidP="007D65E1">
            <w:pPr>
              <w:suppressAutoHyphens w:val="0"/>
              <w:ind w:firstLine="0"/>
              <w:jc w:val="left"/>
              <w:rPr>
                <w:szCs w:val="22"/>
              </w:rPr>
            </w:pPr>
            <w:r w:rsidRPr="002C0EF8">
              <w:rPr>
                <w:szCs w:val="22"/>
              </w:rPr>
              <w:t xml:space="preserve">Принимает значение: </w:t>
            </w:r>
          </w:p>
          <w:p w14:paraId="1E34B75E" w14:textId="77777777" w:rsidR="00CD6E61" w:rsidRPr="002C0EF8" w:rsidRDefault="00CD6E61" w:rsidP="007D65E1">
            <w:pPr>
              <w:suppressAutoHyphens w:val="0"/>
              <w:ind w:left="390" w:hanging="390"/>
              <w:jc w:val="left"/>
              <w:rPr>
                <w:szCs w:val="22"/>
              </w:rPr>
            </w:pPr>
            <w:r w:rsidRPr="002C0EF8">
              <w:rPr>
                <w:szCs w:val="22"/>
              </w:rPr>
              <w:t xml:space="preserve">1 – задержка (простой) транспортного средства, поданного под погрузку   | </w:t>
            </w:r>
          </w:p>
          <w:p w14:paraId="676B49CB" w14:textId="77777777" w:rsidR="00CD6E61" w:rsidRPr="002C0EF8" w:rsidRDefault="00CD6E61" w:rsidP="007D65E1">
            <w:pPr>
              <w:suppressAutoHyphens w:val="0"/>
              <w:ind w:left="390" w:hanging="390"/>
              <w:jc w:val="left"/>
              <w:rPr>
                <w:szCs w:val="22"/>
              </w:rPr>
            </w:pPr>
            <w:r w:rsidRPr="002C0EF8">
              <w:rPr>
                <w:szCs w:val="22"/>
              </w:rPr>
              <w:t xml:space="preserve">2 – простой специализированного транспортного средства   | </w:t>
            </w:r>
          </w:p>
          <w:p w14:paraId="19FAD6E0" w14:textId="77777777" w:rsidR="00CD6E61" w:rsidRPr="002C0EF8" w:rsidRDefault="00CD6E61" w:rsidP="007D65E1">
            <w:pPr>
              <w:suppressAutoHyphens w:val="0"/>
              <w:ind w:left="390" w:hanging="390"/>
              <w:jc w:val="left"/>
              <w:rPr>
                <w:szCs w:val="22"/>
              </w:rPr>
            </w:pPr>
            <w:r w:rsidRPr="002C0EF8">
              <w:rPr>
                <w:szCs w:val="22"/>
              </w:rPr>
              <w:t xml:space="preserve">3 – задержка (простой) контейнеров   | </w:t>
            </w:r>
          </w:p>
          <w:p w14:paraId="471218F4" w14:textId="77777777" w:rsidR="00CD6E61" w:rsidRPr="002C0EF8" w:rsidRDefault="00CD6E61" w:rsidP="001102D4">
            <w:pPr>
              <w:suppressAutoHyphens w:val="0"/>
              <w:ind w:left="301" w:hanging="301"/>
              <w:jc w:val="left"/>
            </w:pPr>
            <w:r w:rsidRPr="002C0EF8">
              <w:rPr>
                <w:szCs w:val="22"/>
              </w:rPr>
              <w:t xml:space="preserve">4 – иное описание обстоятельств, послужившее основанием для отметки  </w:t>
            </w:r>
          </w:p>
        </w:tc>
      </w:tr>
      <w:tr w:rsidR="00CD6E61" w:rsidRPr="002C0EF8" w14:paraId="499D4DE3"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64DDC1C8" w14:textId="77777777" w:rsidR="00CD6E61" w:rsidRPr="002C0EF8" w:rsidRDefault="00CD6E61" w:rsidP="007D65E1">
            <w:pPr>
              <w:suppressAutoHyphens w:val="0"/>
              <w:ind w:firstLine="0"/>
              <w:jc w:val="left"/>
            </w:pPr>
            <w:r w:rsidRPr="002C0EF8">
              <w:t>Иное описание обстоятельств, послужившее основанием для отметки</w:t>
            </w:r>
          </w:p>
        </w:tc>
        <w:tc>
          <w:tcPr>
            <w:tcW w:w="2001" w:type="dxa"/>
            <w:tcBorders>
              <w:top w:val="nil"/>
              <w:left w:val="nil"/>
              <w:bottom w:val="single" w:sz="4" w:space="0" w:color="auto"/>
              <w:right w:val="single" w:sz="4" w:space="0" w:color="auto"/>
            </w:tcBorders>
            <w:shd w:val="clear" w:color="auto" w:fill="auto"/>
            <w:hideMark/>
          </w:tcPr>
          <w:p w14:paraId="2A6005AD" w14:textId="77777777" w:rsidR="00CD6E61" w:rsidRPr="002C0EF8" w:rsidRDefault="00CD6E61" w:rsidP="007D65E1">
            <w:pPr>
              <w:suppressAutoHyphens w:val="0"/>
              <w:ind w:firstLine="0"/>
              <w:jc w:val="center"/>
            </w:pPr>
            <w:r w:rsidRPr="002C0EF8">
              <w:t>ИнОбстОтмет</w:t>
            </w:r>
          </w:p>
        </w:tc>
        <w:tc>
          <w:tcPr>
            <w:tcW w:w="1208" w:type="dxa"/>
            <w:tcBorders>
              <w:top w:val="nil"/>
              <w:left w:val="nil"/>
              <w:bottom w:val="single" w:sz="4" w:space="0" w:color="auto"/>
              <w:right w:val="single" w:sz="4" w:space="0" w:color="auto"/>
            </w:tcBorders>
            <w:shd w:val="clear" w:color="auto" w:fill="auto"/>
            <w:hideMark/>
          </w:tcPr>
          <w:p w14:paraId="40C68687"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B23CA3A" w14:textId="77777777" w:rsidR="00CD6E61" w:rsidRPr="002C0EF8" w:rsidRDefault="00CD6E6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4711DD19" w14:textId="77777777" w:rsidR="00CD6E61" w:rsidRPr="002C0EF8" w:rsidRDefault="00CD6E61" w:rsidP="007D65E1">
            <w:pPr>
              <w:suppressAutoHyphens w:val="0"/>
              <w:ind w:firstLine="0"/>
              <w:jc w:val="center"/>
            </w:pPr>
            <w:r w:rsidRPr="002C0EF8">
              <w:rPr>
                <w:szCs w:val="22"/>
              </w:rPr>
              <w:t>НУ</w:t>
            </w:r>
          </w:p>
        </w:tc>
        <w:tc>
          <w:tcPr>
            <w:tcW w:w="5743" w:type="dxa"/>
            <w:tcBorders>
              <w:top w:val="nil"/>
              <w:left w:val="nil"/>
              <w:bottom w:val="single" w:sz="4" w:space="0" w:color="auto"/>
              <w:right w:val="single" w:sz="4" w:space="0" w:color="auto"/>
            </w:tcBorders>
            <w:shd w:val="clear" w:color="auto" w:fill="auto"/>
            <w:hideMark/>
          </w:tcPr>
          <w:p w14:paraId="135BF39B" w14:textId="77777777" w:rsidR="00CD6E61" w:rsidRPr="002C0EF8" w:rsidRDefault="00CD6E61" w:rsidP="007D65E1">
            <w:pPr>
              <w:suppressAutoHyphens w:val="0"/>
              <w:ind w:firstLine="0"/>
              <w:jc w:val="left"/>
            </w:pPr>
            <w:r w:rsidRPr="002C0EF8">
              <w:t>Элемент обязателен при &lt;ОбстОтмет&gt; = 4</w:t>
            </w:r>
          </w:p>
        </w:tc>
      </w:tr>
      <w:tr w:rsidR="00CD6E61" w:rsidRPr="002C0EF8" w14:paraId="3625B201"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32C1C95E" w14:textId="77777777" w:rsidR="00CD6E61" w:rsidRPr="002C0EF8" w:rsidRDefault="00CD6E61" w:rsidP="007D65E1">
            <w:pPr>
              <w:suppressAutoHyphens w:val="0"/>
              <w:ind w:firstLine="0"/>
              <w:jc w:val="left"/>
            </w:pPr>
            <w:r w:rsidRPr="002C0EF8">
              <w:t>Отметки в отношении акта взвешивания</w:t>
            </w:r>
          </w:p>
        </w:tc>
        <w:tc>
          <w:tcPr>
            <w:tcW w:w="2001" w:type="dxa"/>
            <w:tcBorders>
              <w:top w:val="nil"/>
              <w:left w:val="nil"/>
              <w:bottom w:val="single" w:sz="4" w:space="0" w:color="auto"/>
              <w:right w:val="single" w:sz="4" w:space="0" w:color="auto"/>
            </w:tcBorders>
            <w:shd w:val="clear" w:color="auto" w:fill="auto"/>
            <w:hideMark/>
          </w:tcPr>
          <w:p w14:paraId="4F56F510" w14:textId="77777777" w:rsidR="00CD6E61" w:rsidRPr="002C0EF8" w:rsidRDefault="00CD6E61" w:rsidP="007D65E1">
            <w:pPr>
              <w:suppressAutoHyphens w:val="0"/>
              <w:ind w:firstLine="0"/>
              <w:jc w:val="center"/>
            </w:pPr>
            <w:r w:rsidRPr="002C0EF8">
              <w:t>ОтмАктВзв</w:t>
            </w:r>
          </w:p>
        </w:tc>
        <w:tc>
          <w:tcPr>
            <w:tcW w:w="1208" w:type="dxa"/>
            <w:tcBorders>
              <w:top w:val="nil"/>
              <w:left w:val="nil"/>
              <w:bottom w:val="single" w:sz="4" w:space="0" w:color="auto"/>
              <w:right w:val="single" w:sz="4" w:space="0" w:color="auto"/>
            </w:tcBorders>
            <w:shd w:val="clear" w:color="auto" w:fill="auto"/>
            <w:hideMark/>
          </w:tcPr>
          <w:p w14:paraId="56043F74"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C031A68" w14:textId="77777777" w:rsidR="00CD6E61" w:rsidRPr="002C0EF8" w:rsidRDefault="00CD6E61" w:rsidP="007D65E1">
            <w:pPr>
              <w:suppressAutoHyphens w:val="0"/>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1E18FCBF" w14:textId="77777777" w:rsidR="00CD6E61" w:rsidRPr="002C0EF8" w:rsidRDefault="00CD6E61" w:rsidP="007D65E1">
            <w:pPr>
              <w:suppressAutoHyphens w:val="0"/>
              <w:ind w:firstLine="0"/>
              <w:jc w:val="center"/>
            </w:pPr>
            <w:r w:rsidRPr="002C0EF8">
              <w:t>Н</w:t>
            </w:r>
          </w:p>
        </w:tc>
        <w:tc>
          <w:tcPr>
            <w:tcW w:w="5743" w:type="dxa"/>
            <w:tcBorders>
              <w:top w:val="nil"/>
              <w:left w:val="nil"/>
              <w:bottom w:val="single" w:sz="4" w:space="0" w:color="auto"/>
              <w:right w:val="single" w:sz="4" w:space="0" w:color="auto"/>
            </w:tcBorders>
            <w:shd w:val="clear" w:color="auto" w:fill="auto"/>
            <w:hideMark/>
          </w:tcPr>
          <w:p w14:paraId="3FA4F3B1" w14:textId="77777777" w:rsidR="00CD6E61" w:rsidRPr="002C0EF8" w:rsidRDefault="00CD6E61" w:rsidP="007D65E1">
            <w:pPr>
              <w:suppressAutoHyphens w:val="0"/>
              <w:ind w:firstLine="0"/>
              <w:jc w:val="left"/>
            </w:pPr>
            <w:r w:rsidRPr="002C0EF8">
              <w:t> </w:t>
            </w:r>
          </w:p>
        </w:tc>
      </w:tr>
      <w:tr w:rsidR="00CD6E61" w:rsidRPr="002C0EF8" w14:paraId="04E16AC1"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5F2AAEFF" w14:textId="77777777" w:rsidR="00CD6E61" w:rsidRPr="002C0EF8" w:rsidRDefault="00CD6E61" w:rsidP="007D65E1">
            <w:pPr>
              <w:suppressAutoHyphens w:val="0"/>
              <w:ind w:firstLine="0"/>
              <w:jc w:val="left"/>
            </w:pPr>
            <w:r w:rsidRPr="002C0EF8">
              <w:t>Сведения о коммерческих и иных актах, в том числе о погрузке груза</w:t>
            </w:r>
          </w:p>
        </w:tc>
        <w:tc>
          <w:tcPr>
            <w:tcW w:w="2001" w:type="dxa"/>
            <w:tcBorders>
              <w:top w:val="nil"/>
              <w:left w:val="nil"/>
              <w:bottom w:val="single" w:sz="4" w:space="0" w:color="auto"/>
              <w:right w:val="single" w:sz="4" w:space="0" w:color="auto"/>
            </w:tcBorders>
            <w:shd w:val="clear" w:color="auto" w:fill="auto"/>
            <w:hideMark/>
          </w:tcPr>
          <w:p w14:paraId="0388564A" w14:textId="77777777" w:rsidR="00CD6E61" w:rsidRPr="002C0EF8" w:rsidRDefault="00CD6E61" w:rsidP="007D65E1">
            <w:pPr>
              <w:suppressAutoHyphens w:val="0"/>
              <w:ind w:firstLine="0"/>
              <w:jc w:val="center"/>
            </w:pPr>
            <w:r w:rsidRPr="002C0EF8">
              <w:t>СвАкт</w:t>
            </w:r>
          </w:p>
        </w:tc>
        <w:tc>
          <w:tcPr>
            <w:tcW w:w="1208" w:type="dxa"/>
            <w:tcBorders>
              <w:top w:val="nil"/>
              <w:left w:val="nil"/>
              <w:bottom w:val="single" w:sz="4" w:space="0" w:color="auto"/>
              <w:right w:val="single" w:sz="4" w:space="0" w:color="auto"/>
            </w:tcBorders>
            <w:shd w:val="clear" w:color="auto" w:fill="auto"/>
            <w:hideMark/>
          </w:tcPr>
          <w:p w14:paraId="20630CB5" w14:textId="77777777" w:rsidR="00CD6E61" w:rsidRPr="002C0EF8" w:rsidRDefault="00CD6E6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12EB3B99" w14:textId="77777777" w:rsidR="00CD6E61" w:rsidRPr="002C0EF8" w:rsidRDefault="00CD6E6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655A06C4" w14:textId="77777777" w:rsidR="00CD6E61" w:rsidRPr="002C0EF8" w:rsidRDefault="00CD6E61" w:rsidP="007D65E1">
            <w:pPr>
              <w:suppressAutoHyphens w:val="0"/>
              <w:ind w:firstLine="0"/>
              <w:jc w:val="center"/>
            </w:pPr>
            <w:r w:rsidRPr="002C0EF8">
              <w:t>НМ</w:t>
            </w:r>
          </w:p>
        </w:tc>
        <w:tc>
          <w:tcPr>
            <w:tcW w:w="5743" w:type="dxa"/>
            <w:tcBorders>
              <w:top w:val="nil"/>
              <w:left w:val="nil"/>
              <w:bottom w:val="single" w:sz="4" w:space="0" w:color="auto"/>
              <w:right w:val="single" w:sz="4" w:space="0" w:color="auto"/>
            </w:tcBorders>
            <w:shd w:val="clear" w:color="auto" w:fill="auto"/>
            <w:hideMark/>
          </w:tcPr>
          <w:p w14:paraId="49C27128" w14:textId="77777777" w:rsidR="00CD6E61" w:rsidRPr="002C0EF8" w:rsidRDefault="00CD6E61" w:rsidP="007D65E1">
            <w:pPr>
              <w:suppressAutoHyphens w:val="0"/>
              <w:ind w:firstLine="0"/>
              <w:jc w:val="left"/>
            </w:pPr>
            <w:r w:rsidRPr="002C0EF8">
              <w:t xml:space="preserve">Типовой элемент &lt;РеквДокТип&gt;. </w:t>
            </w:r>
          </w:p>
          <w:p w14:paraId="437BF136" w14:textId="77777777" w:rsidR="00CD6E61" w:rsidRPr="002C0EF8" w:rsidRDefault="00CD6E61" w:rsidP="007D65E1">
            <w:pPr>
              <w:suppressAutoHyphens w:val="0"/>
              <w:ind w:firstLine="0"/>
              <w:jc w:val="left"/>
            </w:pPr>
            <w:r w:rsidRPr="002C0EF8">
              <w:t xml:space="preserve">Состав элемента представлен в таблице 7.15 </w:t>
            </w:r>
          </w:p>
        </w:tc>
      </w:tr>
      <w:tr w:rsidR="00CD6E61" w:rsidRPr="002C0EF8" w14:paraId="226DBB53"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56C92230" w14:textId="77777777" w:rsidR="00CD6E61" w:rsidRPr="002C0EF8" w:rsidRDefault="00CD6E61" w:rsidP="007D65E1">
            <w:pPr>
              <w:suppressAutoHyphens w:val="0"/>
              <w:ind w:firstLine="0"/>
              <w:jc w:val="left"/>
            </w:pPr>
            <w:r w:rsidRPr="002C0EF8">
              <w:t>Расчет и размер штрафа</w:t>
            </w:r>
          </w:p>
        </w:tc>
        <w:tc>
          <w:tcPr>
            <w:tcW w:w="2001" w:type="dxa"/>
            <w:tcBorders>
              <w:top w:val="nil"/>
              <w:left w:val="nil"/>
              <w:bottom w:val="single" w:sz="4" w:space="0" w:color="auto"/>
              <w:right w:val="single" w:sz="4" w:space="0" w:color="auto"/>
            </w:tcBorders>
            <w:shd w:val="clear" w:color="auto" w:fill="auto"/>
            <w:hideMark/>
          </w:tcPr>
          <w:p w14:paraId="7D316E7D" w14:textId="77777777" w:rsidR="00CD6E61" w:rsidRPr="002C0EF8" w:rsidRDefault="00CD6E61" w:rsidP="007D65E1">
            <w:pPr>
              <w:suppressAutoHyphens w:val="0"/>
              <w:ind w:firstLine="0"/>
              <w:jc w:val="center"/>
            </w:pPr>
            <w:r w:rsidRPr="002C0EF8">
              <w:t>РазмШтр</w:t>
            </w:r>
          </w:p>
        </w:tc>
        <w:tc>
          <w:tcPr>
            <w:tcW w:w="1208" w:type="dxa"/>
            <w:tcBorders>
              <w:top w:val="nil"/>
              <w:left w:val="nil"/>
              <w:bottom w:val="single" w:sz="4" w:space="0" w:color="auto"/>
              <w:right w:val="single" w:sz="4" w:space="0" w:color="auto"/>
            </w:tcBorders>
            <w:shd w:val="clear" w:color="auto" w:fill="auto"/>
            <w:hideMark/>
          </w:tcPr>
          <w:p w14:paraId="6C68B68E" w14:textId="77777777" w:rsidR="00CD6E61" w:rsidRPr="002C0EF8" w:rsidRDefault="00CD6E6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08305D40" w14:textId="77777777" w:rsidR="00CD6E61" w:rsidRPr="002C0EF8" w:rsidRDefault="00CD6E6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427616DF" w14:textId="77777777" w:rsidR="00CD6E61" w:rsidRPr="002C0EF8" w:rsidRDefault="00CD6E61" w:rsidP="007D65E1">
            <w:pPr>
              <w:suppressAutoHyphens w:val="0"/>
              <w:ind w:firstLine="0"/>
              <w:jc w:val="center"/>
            </w:pPr>
            <w:r w:rsidRPr="002C0EF8">
              <w:t>НМ</w:t>
            </w:r>
          </w:p>
        </w:tc>
        <w:tc>
          <w:tcPr>
            <w:tcW w:w="5743" w:type="dxa"/>
            <w:tcBorders>
              <w:top w:val="nil"/>
              <w:left w:val="nil"/>
              <w:bottom w:val="single" w:sz="4" w:space="0" w:color="auto"/>
              <w:right w:val="single" w:sz="4" w:space="0" w:color="auto"/>
            </w:tcBorders>
            <w:shd w:val="clear" w:color="auto" w:fill="auto"/>
            <w:hideMark/>
          </w:tcPr>
          <w:p w14:paraId="475852CF" w14:textId="77777777" w:rsidR="00CD6E61" w:rsidRPr="002C0EF8" w:rsidRDefault="00CD6E61" w:rsidP="007D65E1">
            <w:pPr>
              <w:suppressAutoHyphens w:val="0"/>
              <w:ind w:firstLine="0"/>
              <w:jc w:val="left"/>
            </w:pPr>
            <w:r w:rsidRPr="002C0EF8">
              <w:t xml:space="preserve">Состав элемента представлен в таблице 7.9 </w:t>
            </w:r>
          </w:p>
        </w:tc>
      </w:tr>
      <w:tr w:rsidR="00CD6E61" w:rsidRPr="002C0EF8" w14:paraId="4EA78A62"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66B816BF" w14:textId="77777777" w:rsidR="00CD6E61" w:rsidRPr="002C0EF8" w:rsidRDefault="00CD6E61" w:rsidP="007D65E1">
            <w:pPr>
              <w:suppressAutoHyphens w:val="0"/>
              <w:ind w:firstLine="0"/>
              <w:jc w:val="left"/>
            </w:pPr>
            <w:r w:rsidRPr="002C0EF8">
              <w:t>Информационное поле</w:t>
            </w:r>
          </w:p>
        </w:tc>
        <w:tc>
          <w:tcPr>
            <w:tcW w:w="2001" w:type="dxa"/>
            <w:tcBorders>
              <w:top w:val="nil"/>
              <w:left w:val="nil"/>
              <w:bottom w:val="single" w:sz="4" w:space="0" w:color="auto"/>
              <w:right w:val="single" w:sz="4" w:space="0" w:color="auto"/>
            </w:tcBorders>
            <w:shd w:val="clear" w:color="auto" w:fill="auto"/>
            <w:hideMark/>
          </w:tcPr>
          <w:p w14:paraId="3F4D950C" w14:textId="77777777" w:rsidR="00CD6E61" w:rsidRPr="002C0EF8" w:rsidRDefault="00CD6E61" w:rsidP="007D65E1">
            <w:pPr>
              <w:suppressAutoHyphens w:val="0"/>
              <w:ind w:firstLine="0"/>
              <w:jc w:val="center"/>
            </w:pPr>
            <w:r w:rsidRPr="002C0EF8">
              <w:t>ИнфПол</w:t>
            </w:r>
          </w:p>
        </w:tc>
        <w:tc>
          <w:tcPr>
            <w:tcW w:w="1208" w:type="dxa"/>
            <w:tcBorders>
              <w:top w:val="nil"/>
              <w:left w:val="nil"/>
              <w:bottom w:val="single" w:sz="4" w:space="0" w:color="auto"/>
              <w:right w:val="single" w:sz="4" w:space="0" w:color="auto"/>
            </w:tcBorders>
            <w:shd w:val="clear" w:color="auto" w:fill="auto"/>
            <w:hideMark/>
          </w:tcPr>
          <w:p w14:paraId="1E5BCA46" w14:textId="77777777" w:rsidR="00CD6E61" w:rsidRPr="002C0EF8" w:rsidRDefault="00CD6E6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426B9BE6" w14:textId="77777777" w:rsidR="00CD6E61" w:rsidRPr="002C0EF8" w:rsidRDefault="00CD6E6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3548906F" w14:textId="77777777" w:rsidR="00CD6E61" w:rsidRPr="002C0EF8" w:rsidRDefault="00CD6E61" w:rsidP="007D65E1">
            <w:pPr>
              <w:suppressAutoHyphens w:val="0"/>
              <w:ind w:firstLine="0"/>
              <w:jc w:val="center"/>
            </w:pPr>
            <w:r w:rsidRPr="002C0EF8">
              <w:t>НМ</w:t>
            </w:r>
          </w:p>
        </w:tc>
        <w:tc>
          <w:tcPr>
            <w:tcW w:w="5743" w:type="dxa"/>
            <w:tcBorders>
              <w:top w:val="nil"/>
              <w:left w:val="nil"/>
              <w:bottom w:val="single" w:sz="4" w:space="0" w:color="auto"/>
              <w:right w:val="single" w:sz="4" w:space="0" w:color="auto"/>
            </w:tcBorders>
            <w:shd w:val="clear" w:color="auto" w:fill="auto"/>
            <w:hideMark/>
          </w:tcPr>
          <w:p w14:paraId="3BD9CFE9" w14:textId="77777777" w:rsidR="00CD6E61" w:rsidRPr="002C0EF8" w:rsidRDefault="00CD6E61" w:rsidP="007D65E1">
            <w:pPr>
              <w:suppressAutoHyphens w:val="0"/>
              <w:ind w:firstLine="0"/>
              <w:jc w:val="left"/>
            </w:pPr>
            <w:r w:rsidRPr="002C0EF8">
              <w:t xml:space="preserve">Типовой элемент &lt;ИнфПолТип&gt;. </w:t>
            </w:r>
          </w:p>
          <w:p w14:paraId="2E09F277" w14:textId="77777777" w:rsidR="00CD6E61" w:rsidRPr="002C0EF8" w:rsidRDefault="00CD6E61" w:rsidP="007D65E1">
            <w:pPr>
              <w:suppressAutoHyphens w:val="0"/>
              <w:ind w:firstLine="0"/>
              <w:jc w:val="left"/>
            </w:pPr>
            <w:r w:rsidRPr="002C0EF8">
              <w:t xml:space="preserve">Состав элемента представлен в таблице 7.40 </w:t>
            </w:r>
          </w:p>
        </w:tc>
      </w:tr>
    </w:tbl>
    <w:p w14:paraId="73F2F36F" w14:textId="77777777" w:rsidR="00CD6E61" w:rsidRPr="002C0EF8" w:rsidRDefault="00CD6E61" w:rsidP="00CD6E61">
      <w:pPr>
        <w:suppressAutoHyphens w:val="0"/>
        <w:spacing w:before="360"/>
        <w:ind w:firstLine="0"/>
        <w:jc w:val="right"/>
      </w:pPr>
      <w:r w:rsidRPr="002C0EF8">
        <w:t>Таблица 7.9</w:t>
      </w:r>
    </w:p>
    <w:p w14:paraId="4A71E136" w14:textId="77777777" w:rsidR="00CD6E61" w:rsidRPr="002C0EF8" w:rsidRDefault="00CD6E61" w:rsidP="00CD6E61">
      <w:pPr>
        <w:suppressAutoHyphens w:val="0"/>
        <w:spacing w:after="120"/>
        <w:ind w:firstLine="0"/>
        <w:jc w:val="center"/>
        <w15:collapsed/>
        <w:rPr>
          <w:sz w:val="20"/>
          <w:szCs w:val="20"/>
        </w:rPr>
      </w:pPr>
      <w:r w:rsidRPr="002C0EF8">
        <w:rPr>
          <w:b/>
          <w:bCs/>
        </w:rPr>
        <w:t>Расчет и размер штрафа (РазмШтр)</w:t>
      </w:r>
    </w:p>
    <w:tbl>
      <w:tblPr>
        <w:tblW w:w="16018" w:type="dxa"/>
        <w:jc w:val="center"/>
        <w:tblLook w:val="04A0" w:firstRow="1" w:lastRow="0" w:firstColumn="1" w:lastColumn="0" w:noHBand="0" w:noVBand="1"/>
      </w:tblPr>
      <w:tblGrid>
        <w:gridCol w:w="3948"/>
        <w:gridCol w:w="2001"/>
        <w:gridCol w:w="1208"/>
        <w:gridCol w:w="1208"/>
        <w:gridCol w:w="1910"/>
        <w:gridCol w:w="5743"/>
      </w:tblGrid>
      <w:tr w:rsidR="00CD6E61" w:rsidRPr="002C0EF8" w14:paraId="76595437" w14:textId="77777777" w:rsidTr="001F29F9">
        <w:trPr>
          <w:trHeight w:val="23"/>
          <w:tblHeader/>
          <w:jc w:val="center"/>
        </w:trPr>
        <w:tc>
          <w:tcPr>
            <w:tcW w:w="39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DD9A013" w14:textId="77777777" w:rsidR="00CD6E61" w:rsidRPr="002C0EF8" w:rsidRDefault="00CD6E61" w:rsidP="007D65E1">
            <w:pPr>
              <w:suppressAutoHyphens w:val="0"/>
              <w:ind w:firstLine="0"/>
              <w:jc w:val="center"/>
              <w:rPr>
                <w:b/>
                <w:bCs/>
              </w:rPr>
            </w:pPr>
            <w:r w:rsidRPr="002C0EF8">
              <w:rPr>
                <w:b/>
                <w:bCs/>
              </w:rPr>
              <w:t>Наименование элемента</w:t>
            </w:r>
          </w:p>
        </w:tc>
        <w:tc>
          <w:tcPr>
            <w:tcW w:w="2001" w:type="dxa"/>
            <w:tcBorders>
              <w:top w:val="single" w:sz="4" w:space="0" w:color="auto"/>
              <w:left w:val="nil"/>
              <w:bottom w:val="single" w:sz="4" w:space="0" w:color="auto"/>
              <w:right w:val="single" w:sz="4" w:space="0" w:color="auto"/>
            </w:tcBorders>
            <w:shd w:val="clear" w:color="000000" w:fill="EAEAEA"/>
            <w:vAlign w:val="center"/>
            <w:hideMark/>
          </w:tcPr>
          <w:p w14:paraId="70DEA901" w14:textId="77777777" w:rsidR="00CD6E61" w:rsidRPr="002C0EF8" w:rsidRDefault="00CD6E6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9067CBB" w14:textId="77777777" w:rsidR="00CD6E61" w:rsidRPr="002C0EF8" w:rsidRDefault="00CD6E6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8EBE507" w14:textId="77777777" w:rsidR="00CD6E61" w:rsidRPr="002C0EF8" w:rsidRDefault="00CD6E6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CBE283F" w14:textId="77777777" w:rsidR="00CD6E61" w:rsidRPr="002C0EF8" w:rsidRDefault="00CD6E61" w:rsidP="007D65E1">
            <w:pPr>
              <w:suppressAutoHyphens w:val="0"/>
              <w:ind w:firstLine="0"/>
              <w:jc w:val="center"/>
              <w:rPr>
                <w:b/>
                <w:bCs/>
              </w:rPr>
            </w:pPr>
            <w:r w:rsidRPr="002C0EF8">
              <w:rPr>
                <w:b/>
                <w:bCs/>
              </w:rPr>
              <w:t>Признак обязательности элемента</w:t>
            </w:r>
          </w:p>
        </w:tc>
        <w:tc>
          <w:tcPr>
            <w:tcW w:w="5743" w:type="dxa"/>
            <w:tcBorders>
              <w:top w:val="single" w:sz="4" w:space="0" w:color="auto"/>
              <w:left w:val="nil"/>
              <w:bottom w:val="single" w:sz="4" w:space="0" w:color="auto"/>
              <w:right w:val="single" w:sz="4" w:space="0" w:color="auto"/>
            </w:tcBorders>
            <w:shd w:val="clear" w:color="000000" w:fill="EAEAEA"/>
            <w:vAlign w:val="center"/>
            <w:hideMark/>
          </w:tcPr>
          <w:p w14:paraId="761A9F2C" w14:textId="77777777" w:rsidR="00CD6E61" w:rsidRPr="002C0EF8" w:rsidRDefault="00CD6E61" w:rsidP="007D65E1">
            <w:pPr>
              <w:suppressAutoHyphens w:val="0"/>
              <w:ind w:firstLine="0"/>
              <w:jc w:val="center"/>
              <w:rPr>
                <w:b/>
                <w:bCs/>
              </w:rPr>
            </w:pPr>
            <w:r w:rsidRPr="002C0EF8">
              <w:rPr>
                <w:b/>
                <w:bCs/>
              </w:rPr>
              <w:t>Дополнительная информация</w:t>
            </w:r>
          </w:p>
        </w:tc>
      </w:tr>
      <w:tr w:rsidR="00CD6E61" w:rsidRPr="002C0EF8" w14:paraId="644669C8"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5C00BE49" w14:textId="77777777" w:rsidR="00CD6E61" w:rsidRPr="002C0EF8" w:rsidRDefault="00CD6E61" w:rsidP="007D65E1">
            <w:pPr>
              <w:suppressAutoHyphens w:val="0"/>
              <w:ind w:firstLine="0"/>
              <w:jc w:val="left"/>
            </w:pPr>
            <w:r w:rsidRPr="002C0EF8">
              <w:t>Фактическое количество единиц измерения для расчета штрафа (фактическая база для расчета штрафа)</w:t>
            </w:r>
          </w:p>
        </w:tc>
        <w:tc>
          <w:tcPr>
            <w:tcW w:w="2001" w:type="dxa"/>
            <w:tcBorders>
              <w:top w:val="nil"/>
              <w:left w:val="nil"/>
              <w:bottom w:val="single" w:sz="4" w:space="0" w:color="auto"/>
              <w:right w:val="single" w:sz="4" w:space="0" w:color="auto"/>
            </w:tcBorders>
            <w:shd w:val="clear" w:color="auto" w:fill="auto"/>
            <w:hideMark/>
          </w:tcPr>
          <w:p w14:paraId="2390DD8C" w14:textId="77777777" w:rsidR="00CD6E61" w:rsidRPr="002C0EF8" w:rsidRDefault="00CD6E61" w:rsidP="007D65E1">
            <w:pPr>
              <w:suppressAutoHyphens w:val="0"/>
              <w:ind w:firstLine="0"/>
              <w:jc w:val="center"/>
            </w:pPr>
            <w:r w:rsidRPr="002C0EF8">
              <w:t>ФактКолЕдИзм</w:t>
            </w:r>
          </w:p>
        </w:tc>
        <w:tc>
          <w:tcPr>
            <w:tcW w:w="1208" w:type="dxa"/>
            <w:tcBorders>
              <w:top w:val="nil"/>
              <w:left w:val="nil"/>
              <w:bottom w:val="single" w:sz="4" w:space="0" w:color="auto"/>
              <w:right w:val="single" w:sz="4" w:space="0" w:color="auto"/>
            </w:tcBorders>
            <w:shd w:val="clear" w:color="auto" w:fill="auto"/>
            <w:hideMark/>
          </w:tcPr>
          <w:p w14:paraId="07901456"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D68DDDE" w14:textId="77777777" w:rsidR="00CD6E61" w:rsidRPr="002C0EF8" w:rsidRDefault="00CD6E6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7B145115" w14:textId="77777777" w:rsidR="00CD6E61" w:rsidRPr="002C0EF8" w:rsidRDefault="00CD6E61" w:rsidP="007D65E1">
            <w:pPr>
              <w:suppressAutoHyphens w:val="0"/>
              <w:ind w:firstLine="0"/>
              <w:jc w:val="center"/>
            </w:pPr>
            <w:r w:rsidRPr="002C0EF8">
              <w:t>Н</w:t>
            </w:r>
          </w:p>
        </w:tc>
        <w:tc>
          <w:tcPr>
            <w:tcW w:w="5743" w:type="dxa"/>
            <w:tcBorders>
              <w:top w:val="nil"/>
              <w:left w:val="nil"/>
              <w:bottom w:val="single" w:sz="4" w:space="0" w:color="auto"/>
              <w:right w:val="single" w:sz="4" w:space="0" w:color="auto"/>
            </w:tcBorders>
            <w:shd w:val="clear" w:color="auto" w:fill="auto"/>
            <w:hideMark/>
          </w:tcPr>
          <w:p w14:paraId="55777EC0" w14:textId="77777777" w:rsidR="00CD6E61" w:rsidRPr="002C0EF8" w:rsidRDefault="00CD6E61" w:rsidP="007D65E1">
            <w:pPr>
              <w:suppressAutoHyphens w:val="0"/>
              <w:ind w:firstLine="0"/>
              <w:jc w:val="left"/>
            </w:pPr>
            <w:r w:rsidRPr="002C0EF8">
              <w:t> </w:t>
            </w:r>
          </w:p>
        </w:tc>
      </w:tr>
      <w:tr w:rsidR="00CD6E61" w:rsidRPr="002C0EF8" w14:paraId="1B3F97FA"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7C551C48" w14:textId="77777777" w:rsidR="00CD6E61" w:rsidRPr="002C0EF8" w:rsidRDefault="00CD6E61" w:rsidP="007D65E1">
            <w:pPr>
              <w:suppressAutoHyphens w:val="0"/>
              <w:ind w:firstLine="0"/>
              <w:jc w:val="left"/>
            </w:pPr>
            <w:r w:rsidRPr="002C0EF8">
              <w:t>Итоговый размер штрафа в валюте Российской Федерации</w:t>
            </w:r>
          </w:p>
        </w:tc>
        <w:tc>
          <w:tcPr>
            <w:tcW w:w="2001" w:type="dxa"/>
            <w:tcBorders>
              <w:top w:val="nil"/>
              <w:left w:val="nil"/>
              <w:bottom w:val="single" w:sz="4" w:space="0" w:color="auto"/>
              <w:right w:val="single" w:sz="4" w:space="0" w:color="auto"/>
            </w:tcBorders>
            <w:shd w:val="clear" w:color="auto" w:fill="auto"/>
            <w:hideMark/>
          </w:tcPr>
          <w:p w14:paraId="682AF54F" w14:textId="77777777" w:rsidR="00CD6E61" w:rsidRPr="002C0EF8" w:rsidRDefault="00CD6E61" w:rsidP="007D65E1">
            <w:pPr>
              <w:suppressAutoHyphens w:val="0"/>
              <w:ind w:firstLine="0"/>
              <w:jc w:val="center"/>
            </w:pPr>
            <w:r w:rsidRPr="002C0EF8">
              <w:t>ИтогРазмШтрРФ</w:t>
            </w:r>
          </w:p>
        </w:tc>
        <w:tc>
          <w:tcPr>
            <w:tcW w:w="1208" w:type="dxa"/>
            <w:tcBorders>
              <w:top w:val="nil"/>
              <w:left w:val="nil"/>
              <w:bottom w:val="single" w:sz="4" w:space="0" w:color="auto"/>
              <w:right w:val="single" w:sz="4" w:space="0" w:color="auto"/>
            </w:tcBorders>
            <w:shd w:val="clear" w:color="auto" w:fill="auto"/>
            <w:hideMark/>
          </w:tcPr>
          <w:p w14:paraId="5311BAFA"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A3EFC82" w14:textId="77777777" w:rsidR="00CD6E61" w:rsidRPr="002C0EF8" w:rsidRDefault="00CD6E61" w:rsidP="007D65E1">
            <w:pPr>
              <w:suppressAutoHyphens w:val="0"/>
              <w:ind w:firstLine="0"/>
              <w:jc w:val="center"/>
            </w:pPr>
            <w:r w:rsidRPr="002C0EF8">
              <w:t>N(19.2)</w:t>
            </w:r>
          </w:p>
        </w:tc>
        <w:tc>
          <w:tcPr>
            <w:tcW w:w="1910" w:type="dxa"/>
            <w:tcBorders>
              <w:top w:val="nil"/>
              <w:left w:val="nil"/>
              <w:bottom w:val="single" w:sz="4" w:space="0" w:color="auto"/>
              <w:right w:val="single" w:sz="4" w:space="0" w:color="auto"/>
            </w:tcBorders>
            <w:shd w:val="clear" w:color="auto" w:fill="auto"/>
            <w:hideMark/>
          </w:tcPr>
          <w:p w14:paraId="0D69F274" w14:textId="77777777" w:rsidR="00CD6E61" w:rsidRPr="002C0EF8" w:rsidRDefault="00CD6E61" w:rsidP="007D65E1">
            <w:pPr>
              <w:suppressAutoHyphens w:val="0"/>
              <w:ind w:firstLine="0"/>
              <w:jc w:val="center"/>
            </w:pPr>
            <w:r w:rsidRPr="002C0EF8">
              <w:rPr>
                <w:szCs w:val="22"/>
              </w:rPr>
              <w:t>НУ</w:t>
            </w:r>
          </w:p>
        </w:tc>
        <w:tc>
          <w:tcPr>
            <w:tcW w:w="5743" w:type="dxa"/>
            <w:tcBorders>
              <w:top w:val="nil"/>
              <w:left w:val="nil"/>
              <w:bottom w:val="single" w:sz="4" w:space="0" w:color="auto"/>
              <w:right w:val="single" w:sz="4" w:space="0" w:color="auto"/>
            </w:tcBorders>
            <w:shd w:val="clear" w:color="auto" w:fill="auto"/>
            <w:hideMark/>
          </w:tcPr>
          <w:p w14:paraId="3486FCD8" w14:textId="77777777" w:rsidR="00CD6E61" w:rsidRPr="002C0EF8" w:rsidRDefault="00CD6E61" w:rsidP="007D65E1">
            <w:pPr>
              <w:ind w:firstLine="0"/>
              <w:jc w:val="left"/>
            </w:pPr>
            <w:r w:rsidRPr="002C0EF8">
              <w:t>Элемент обязателен при отсутствии &lt;ИтогРазмШтрИн&gt;.</w:t>
            </w:r>
          </w:p>
          <w:p w14:paraId="399EC6DB" w14:textId="77777777" w:rsidR="00CD6E61" w:rsidRPr="002C0EF8" w:rsidRDefault="00CD6E61" w:rsidP="007D65E1">
            <w:pPr>
              <w:suppressAutoHyphens w:val="0"/>
              <w:ind w:firstLine="0"/>
              <w:jc w:val="left"/>
            </w:pPr>
            <w:r w:rsidRPr="002C0EF8">
              <w:t>Заполняется в случаях, когда по условиям договора расчеты суммы штрафа производятся в валюте Российской Федерации, а также при расчете суммы штрафа в валюте, отличной от валюты Российской Федерации, если курс валюты известен на дату формирования файла обмена информации перевозчика</w:t>
            </w:r>
          </w:p>
        </w:tc>
      </w:tr>
      <w:tr w:rsidR="00CD6E61" w:rsidRPr="002C0EF8" w14:paraId="1CA8CB8E" w14:textId="77777777" w:rsidTr="001F29F9">
        <w:trPr>
          <w:trHeight w:val="1220"/>
          <w:jc w:val="center"/>
        </w:trPr>
        <w:tc>
          <w:tcPr>
            <w:tcW w:w="3948" w:type="dxa"/>
            <w:tcBorders>
              <w:top w:val="nil"/>
              <w:left w:val="single" w:sz="4" w:space="0" w:color="auto"/>
              <w:bottom w:val="single" w:sz="4" w:space="0" w:color="auto"/>
              <w:right w:val="single" w:sz="4" w:space="0" w:color="auto"/>
            </w:tcBorders>
            <w:shd w:val="clear" w:color="auto" w:fill="auto"/>
            <w:hideMark/>
          </w:tcPr>
          <w:p w14:paraId="71B6122E" w14:textId="77777777" w:rsidR="00CD6E61" w:rsidRPr="002C0EF8" w:rsidRDefault="00CD6E61" w:rsidP="007D65E1">
            <w:pPr>
              <w:suppressAutoHyphens w:val="0"/>
              <w:ind w:firstLine="0"/>
              <w:jc w:val="left"/>
            </w:pPr>
            <w:r w:rsidRPr="002C0EF8">
              <w:t>Валюта штрафа по условиям договора: код</w:t>
            </w:r>
          </w:p>
        </w:tc>
        <w:tc>
          <w:tcPr>
            <w:tcW w:w="2001" w:type="dxa"/>
            <w:tcBorders>
              <w:top w:val="nil"/>
              <w:left w:val="nil"/>
              <w:bottom w:val="single" w:sz="4" w:space="0" w:color="auto"/>
              <w:right w:val="single" w:sz="4" w:space="0" w:color="auto"/>
            </w:tcBorders>
            <w:shd w:val="clear" w:color="auto" w:fill="auto"/>
            <w:hideMark/>
          </w:tcPr>
          <w:p w14:paraId="70E47009" w14:textId="77777777" w:rsidR="00CD6E61" w:rsidRPr="002C0EF8" w:rsidRDefault="00CD6E61" w:rsidP="007D65E1">
            <w:pPr>
              <w:suppressAutoHyphens w:val="0"/>
              <w:ind w:firstLine="0"/>
              <w:jc w:val="center"/>
            </w:pPr>
            <w:r w:rsidRPr="002C0EF8">
              <w:t>КодОКВ</w:t>
            </w:r>
          </w:p>
        </w:tc>
        <w:tc>
          <w:tcPr>
            <w:tcW w:w="1208" w:type="dxa"/>
            <w:tcBorders>
              <w:top w:val="nil"/>
              <w:left w:val="nil"/>
              <w:bottom w:val="single" w:sz="4" w:space="0" w:color="auto"/>
              <w:right w:val="single" w:sz="4" w:space="0" w:color="auto"/>
            </w:tcBorders>
            <w:shd w:val="clear" w:color="auto" w:fill="auto"/>
            <w:hideMark/>
          </w:tcPr>
          <w:p w14:paraId="06AAF6E5"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7CE58C6" w14:textId="77777777" w:rsidR="00CD6E61" w:rsidRPr="002C0EF8" w:rsidRDefault="00CD6E61" w:rsidP="007D65E1">
            <w:pPr>
              <w:suppressAutoHyphens w:val="0"/>
              <w:ind w:firstLine="0"/>
              <w:jc w:val="center"/>
            </w:pPr>
            <w:r w:rsidRPr="002C0EF8">
              <w:t>T(=3)</w:t>
            </w:r>
          </w:p>
        </w:tc>
        <w:tc>
          <w:tcPr>
            <w:tcW w:w="1910" w:type="dxa"/>
            <w:tcBorders>
              <w:top w:val="nil"/>
              <w:left w:val="nil"/>
              <w:bottom w:val="single" w:sz="4" w:space="0" w:color="auto"/>
              <w:right w:val="single" w:sz="4" w:space="0" w:color="auto"/>
            </w:tcBorders>
            <w:shd w:val="clear" w:color="auto" w:fill="auto"/>
            <w:hideMark/>
          </w:tcPr>
          <w:p w14:paraId="72309CDC" w14:textId="77777777" w:rsidR="00CD6E61" w:rsidRPr="002C0EF8" w:rsidRDefault="00CD6E61" w:rsidP="007D65E1">
            <w:pPr>
              <w:suppressAutoHyphens w:val="0"/>
              <w:ind w:firstLine="0"/>
              <w:jc w:val="center"/>
            </w:pPr>
            <w:r w:rsidRPr="002C0EF8">
              <w:rPr>
                <w:szCs w:val="22"/>
              </w:rPr>
              <w:t>НК</w:t>
            </w:r>
          </w:p>
        </w:tc>
        <w:tc>
          <w:tcPr>
            <w:tcW w:w="5743" w:type="dxa"/>
            <w:tcBorders>
              <w:top w:val="nil"/>
              <w:left w:val="nil"/>
              <w:bottom w:val="single" w:sz="4" w:space="0" w:color="auto"/>
              <w:right w:val="single" w:sz="4" w:space="0" w:color="auto"/>
            </w:tcBorders>
            <w:shd w:val="clear" w:color="auto" w:fill="auto"/>
            <w:hideMark/>
          </w:tcPr>
          <w:p w14:paraId="4DFEAA91" w14:textId="77777777" w:rsidR="00CD6E61" w:rsidRPr="002C0EF8" w:rsidRDefault="00CD6E61" w:rsidP="007D65E1">
            <w:pPr>
              <w:ind w:firstLine="0"/>
              <w:jc w:val="left"/>
            </w:pPr>
            <w:r w:rsidRPr="002C0EF8">
              <w:t>Типовой элемент &lt;ОКВТип&gt;.</w:t>
            </w:r>
          </w:p>
          <w:p w14:paraId="3DE26640" w14:textId="77777777" w:rsidR="00CD6E61" w:rsidRPr="002C0EF8" w:rsidRDefault="00CD6E61" w:rsidP="007D65E1">
            <w:pPr>
              <w:ind w:firstLine="0"/>
              <w:jc w:val="left"/>
            </w:pPr>
            <w:r w:rsidRPr="002C0EF8">
              <w:t>Принимает значение в соответствии с Общероссийским классификатором валют (ОКВ).</w:t>
            </w:r>
          </w:p>
          <w:p w14:paraId="31797C78" w14:textId="77777777" w:rsidR="00CD6E61" w:rsidRPr="002C0EF8" w:rsidRDefault="00CD6E61" w:rsidP="007D65E1">
            <w:pPr>
              <w:suppressAutoHyphens w:val="0"/>
              <w:ind w:firstLine="0"/>
              <w:jc w:val="left"/>
            </w:pPr>
            <w:r w:rsidRPr="002C0EF8">
              <w:t>Заполняется в случае, если условиями договора предусмотрен расчет штрафа в валюте, отличной от валюты Российской Федерации</w:t>
            </w:r>
          </w:p>
        </w:tc>
      </w:tr>
      <w:tr w:rsidR="00CD6E61" w:rsidRPr="002C0EF8" w14:paraId="79171644"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1295D6C3" w14:textId="77777777" w:rsidR="00CD6E61" w:rsidRPr="002C0EF8" w:rsidRDefault="00CD6E61" w:rsidP="007D65E1">
            <w:pPr>
              <w:suppressAutoHyphens w:val="0"/>
              <w:ind w:firstLine="0"/>
              <w:jc w:val="left"/>
            </w:pPr>
            <w:r w:rsidRPr="002C0EF8">
              <w:t>Валюта штрафа по условиям договора: наименование</w:t>
            </w:r>
          </w:p>
        </w:tc>
        <w:tc>
          <w:tcPr>
            <w:tcW w:w="2001" w:type="dxa"/>
            <w:tcBorders>
              <w:top w:val="nil"/>
              <w:left w:val="nil"/>
              <w:bottom w:val="single" w:sz="4" w:space="0" w:color="auto"/>
              <w:right w:val="single" w:sz="4" w:space="0" w:color="auto"/>
            </w:tcBorders>
            <w:shd w:val="clear" w:color="auto" w:fill="auto"/>
            <w:hideMark/>
          </w:tcPr>
          <w:p w14:paraId="195CB7F5" w14:textId="77777777" w:rsidR="00CD6E61" w:rsidRPr="002C0EF8" w:rsidRDefault="00CD6E61" w:rsidP="007D65E1">
            <w:pPr>
              <w:suppressAutoHyphens w:val="0"/>
              <w:ind w:firstLine="0"/>
              <w:jc w:val="center"/>
            </w:pPr>
            <w:r w:rsidRPr="002C0EF8">
              <w:t>НаимОКВ</w:t>
            </w:r>
          </w:p>
        </w:tc>
        <w:tc>
          <w:tcPr>
            <w:tcW w:w="1208" w:type="dxa"/>
            <w:tcBorders>
              <w:top w:val="nil"/>
              <w:left w:val="nil"/>
              <w:bottom w:val="single" w:sz="4" w:space="0" w:color="auto"/>
              <w:right w:val="single" w:sz="4" w:space="0" w:color="auto"/>
            </w:tcBorders>
            <w:shd w:val="clear" w:color="auto" w:fill="auto"/>
            <w:hideMark/>
          </w:tcPr>
          <w:p w14:paraId="1509DF90"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6D25B93" w14:textId="77777777" w:rsidR="00CD6E61" w:rsidRPr="002C0EF8" w:rsidRDefault="00CD6E61" w:rsidP="007D65E1">
            <w:pPr>
              <w:suppressAutoHyphens w:val="0"/>
              <w:ind w:firstLine="0"/>
              <w:jc w:val="center"/>
            </w:pPr>
            <w:r w:rsidRPr="002C0EF8">
              <w:t>T(1-100)</w:t>
            </w:r>
          </w:p>
        </w:tc>
        <w:tc>
          <w:tcPr>
            <w:tcW w:w="1910" w:type="dxa"/>
            <w:tcBorders>
              <w:top w:val="nil"/>
              <w:left w:val="nil"/>
              <w:bottom w:val="single" w:sz="4" w:space="0" w:color="auto"/>
              <w:right w:val="single" w:sz="4" w:space="0" w:color="auto"/>
            </w:tcBorders>
            <w:shd w:val="clear" w:color="auto" w:fill="auto"/>
            <w:hideMark/>
          </w:tcPr>
          <w:p w14:paraId="3F0FDC16" w14:textId="77777777" w:rsidR="00CD6E61" w:rsidRPr="002C0EF8" w:rsidRDefault="00CD6E61" w:rsidP="007D65E1">
            <w:pPr>
              <w:suppressAutoHyphens w:val="0"/>
              <w:ind w:firstLine="0"/>
              <w:jc w:val="center"/>
            </w:pPr>
            <w:r w:rsidRPr="002C0EF8">
              <w:rPr>
                <w:szCs w:val="22"/>
              </w:rPr>
              <w:t>НК</w:t>
            </w:r>
          </w:p>
        </w:tc>
        <w:tc>
          <w:tcPr>
            <w:tcW w:w="5743" w:type="dxa"/>
            <w:tcBorders>
              <w:top w:val="nil"/>
              <w:left w:val="nil"/>
              <w:bottom w:val="single" w:sz="4" w:space="0" w:color="auto"/>
              <w:right w:val="single" w:sz="4" w:space="0" w:color="auto"/>
            </w:tcBorders>
            <w:shd w:val="clear" w:color="auto" w:fill="auto"/>
            <w:hideMark/>
          </w:tcPr>
          <w:p w14:paraId="5E7B0EFB" w14:textId="77777777" w:rsidR="00CD6E61" w:rsidRPr="002C0EF8" w:rsidRDefault="00CD6E61" w:rsidP="007D65E1">
            <w:pPr>
              <w:ind w:firstLine="0"/>
              <w:jc w:val="left"/>
            </w:pPr>
            <w:r w:rsidRPr="002C0EF8">
              <w:t>Принимает значение в соответствии с Общероссийским классификатором валют (ОКВ).</w:t>
            </w:r>
          </w:p>
          <w:p w14:paraId="31FAAEF7" w14:textId="77777777" w:rsidR="00CD6E61" w:rsidRPr="002C0EF8" w:rsidRDefault="00CD6E61" w:rsidP="007D65E1">
            <w:pPr>
              <w:suppressAutoHyphens w:val="0"/>
              <w:ind w:firstLine="0"/>
              <w:jc w:val="left"/>
            </w:pPr>
            <w:r w:rsidRPr="002C0EF8">
              <w:t>Формируется согласно указанному коду валюты</w:t>
            </w:r>
          </w:p>
        </w:tc>
      </w:tr>
      <w:tr w:rsidR="00CD6E61" w:rsidRPr="002C0EF8" w14:paraId="6D0FF425"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05BE150F" w14:textId="77777777" w:rsidR="00CD6E61" w:rsidRPr="002C0EF8" w:rsidRDefault="00CD6E61" w:rsidP="007D65E1">
            <w:pPr>
              <w:suppressAutoHyphens w:val="0"/>
              <w:ind w:firstLine="0"/>
              <w:jc w:val="left"/>
            </w:pPr>
            <w:r w:rsidRPr="002C0EF8">
              <w:t>Итоговый размер штрафа в валюте, отличной от рублей</w:t>
            </w:r>
          </w:p>
        </w:tc>
        <w:tc>
          <w:tcPr>
            <w:tcW w:w="2001" w:type="dxa"/>
            <w:tcBorders>
              <w:top w:val="nil"/>
              <w:left w:val="nil"/>
              <w:bottom w:val="single" w:sz="4" w:space="0" w:color="auto"/>
              <w:right w:val="single" w:sz="4" w:space="0" w:color="auto"/>
            </w:tcBorders>
            <w:shd w:val="clear" w:color="auto" w:fill="auto"/>
            <w:hideMark/>
          </w:tcPr>
          <w:p w14:paraId="683A98B8" w14:textId="77777777" w:rsidR="00CD6E61" w:rsidRPr="002C0EF8" w:rsidRDefault="00CD6E61" w:rsidP="007D65E1">
            <w:pPr>
              <w:suppressAutoHyphens w:val="0"/>
              <w:ind w:firstLine="0"/>
              <w:jc w:val="center"/>
            </w:pPr>
            <w:r w:rsidRPr="002C0EF8">
              <w:t>ИтогРазмШтрИн</w:t>
            </w:r>
          </w:p>
        </w:tc>
        <w:tc>
          <w:tcPr>
            <w:tcW w:w="1208" w:type="dxa"/>
            <w:tcBorders>
              <w:top w:val="nil"/>
              <w:left w:val="nil"/>
              <w:bottom w:val="single" w:sz="4" w:space="0" w:color="auto"/>
              <w:right w:val="single" w:sz="4" w:space="0" w:color="auto"/>
            </w:tcBorders>
            <w:shd w:val="clear" w:color="auto" w:fill="auto"/>
            <w:hideMark/>
          </w:tcPr>
          <w:p w14:paraId="2B01B47F"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B7623F4" w14:textId="77777777" w:rsidR="00CD6E61" w:rsidRPr="002C0EF8" w:rsidRDefault="00CD6E61" w:rsidP="007D65E1">
            <w:pPr>
              <w:suppressAutoHyphens w:val="0"/>
              <w:ind w:firstLine="0"/>
              <w:jc w:val="center"/>
            </w:pPr>
            <w:r w:rsidRPr="002C0EF8">
              <w:t>N(19.2)</w:t>
            </w:r>
          </w:p>
        </w:tc>
        <w:tc>
          <w:tcPr>
            <w:tcW w:w="1910" w:type="dxa"/>
            <w:tcBorders>
              <w:top w:val="nil"/>
              <w:left w:val="nil"/>
              <w:bottom w:val="single" w:sz="4" w:space="0" w:color="auto"/>
              <w:right w:val="single" w:sz="4" w:space="0" w:color="auto"/>
            </w:tcBorders>
            <w:shd w:val="clear" w:color="auto" w:fill="auto"/>
            <w:hideMark/>
          </w:tcPr>
          <w:p w14:paraId="7E4E5434" w14:textId="77777777" w:rsidR="00CD6E61" w:rsidRPr="002C0EF8" w:rsidRDefault="00CD6E61" w:rsidP="007D65E1">
            <w:pPr>
              <w:suppressAutoHyphens w:val="0"/>
              <w:ind w:firstLine="0"/>
              <w:jc w:val="center"/>
            </w:pPr>
            <w:r w:rsidRPr="002C0EF8">
              <w:rPr>
                <w:szCs w:val="22"/>
              </w:rPr>
              <w:t>НУ</w:t>
            </w:r>
          </w:p>
        </w:tc>
        <w:tc>
          <w:tcPr>
            <w:tcW w:w="5743" w:type="dxa"/>
            <w:tcBorders>
              <w:top w:val="nil"/>
              <w:left w:val="nil"/>
              <w:bottom w:val="single" w:sz="4" w:space="0" w:color="auto"/>
              <w:right w:val="single" w:sz="4" w:space="0" w:color="auto"/>
            </w:tcBorders>
            <w:shd w:val="clear" w:color="auto" w:fill="auto"/>
            <w:hideMark/>
          </w:tcPr>
          <w:p w14:paraId="1E0145CE" w14:textId="77777777" w:rsidR="00CD6E61" w:rsidRPr="002C0EF8" w:rsidRDefault="00CD6E61" w:rsidP="007D65E1">
            <w:pPr>
              <w:ind w:firstLine="0"/>
              <w:jc w:val="left"/>
            </w:pPr>
            <w:r w:rsidRPr="002C0EF8">
              <w:t>Элемент обязателен при отсутствии &lt;ИтогРазмШтрРФ&gt;.</w:t>
            </w:r>
          </w:p>
          <w:p w14:paraId="31DFAD81" w14:textId="77777777" w:rsidR="00CD6E61" w:rsidRPr="002C0EF8" w:rsidRDefault="00CD6E61" w:rsidP="007D65E1">
            <w:pPr>
              <w:suppressAutoHyphens w:val="0"/>
              <w:ind w:firstLine="0"/>
              <w:jc w:val="left"/>
            </w:pPr>
            <w:r w:rsidRPr="002C0EF8">
              <w:t>Заполняется в случае, если условиями договора предусмотрен расчет штрафа в валюте, отличной от валюты Российской Федерации</w:t>
            </w:r>
          </w:p>
        </w:tc>
      </w:tr>
      <w:tr w:rsidR="00CD6E61" w:rsidRPr="002C0EF8" w14:paraId="061EC755"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181617D2" w14:textId="77777777" w:rsidR="00CD6E61" w:rsidRPr="002C0EF8" w:rsidRDefault="00CD6E61" w:rsidP="007D65E1">
            <w:pPr>
              <w:suppressAutoHyphens w:val="0"/>
              <w:ind w:firstLine="0"/>
              <w:jc w:val="left"/>
            </w:pPr>
            <w:r w:rsidRPr="002C0EF8">
              <w:t>Дата, на которую определяется курс валюты</w:t>
            </w:r>
          </w:p>
        </w:tc>
        <w:tc>
          <w:tcPr>
            <w:tcW w:w="2001" w:type="dxa"/>
            <w:tcBorders>
              <w:top w:val="nil"/>
              <w:left w:val="nil"/>
              <w:bottom w:val="single" w:sz="4" w:space="0" w:color="auto"/>
              <w:right w:val="single" w:sz="4" w:space="0" w:color="auto"/>
            </w:tcBorders>
            <w:shd w:val="clear" w:color="auto" w:fill="auto"/>
            <w:hideMark/>
          </w:tcPr>
          <w:p w14:paraId="229C87D1" w14:textId="77777777" w:rsidR="00CD6E61" w:rsidRPr="002C0EF8" w:rsidRDefault="00CD6E61" w:rsidP="007D65E1">
            <w:pPr>
              <w:suppressAutoHyphens w:val="0"/>
              <w:ind w:firstLine="0"/>
              <w:jc w:val="center"/>
            </w:pPr>
            <w:r w:rsidRPr="002C0EF8">
              <w:t>ДатаКурсВал</w:t>
            </w:r>
          </w:p>
        </w:tc>
        <w:tc>
          <w:tcPr>
            <w:tcW w:w="1208" w:type="dxa"/>
            <w:tcBorders>
              <w:top w:val="nil"/>
              <w:left w:val="nil"/>
              <w:bottom w:val="single" w:sz="4" w:space="0" w:color="auto"/>
              <w:right w:val="single" w:sz="4" w:space="0" w:color="auto"/>
            </w:tcBorders>
            <w:shd w:val="clear" w:color="auto" w:fill="auto"/>
            <w:hideMark/>
          </w:tcPr>
          <w:p w14:paraId="6A131D10"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A4EDB3B" w14:textId="77777777" w:rsidR="00CD6E61" w:rsidRPr="002C0EF8" w:rsidRDefault="00CD6E61"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3E3D6044" w14:textId="77777777" w:rsidR="00CD6E61" w:rsidRPr="002C0EF8" w:rsidRDefault="00CD6E61" w:rsidP="007D65E1">
            <w:pPr>
              <w:suppressAutoHyphens w:val="0"/>
              <w:ind w:firstLine="0"/>
              <w:jc w:val="center"/>
            </w:pPr>
            <w:r w:rsidRPr="002C0EF8">
              <w:rPr>
                <w:szCs w:val="22"/>
              </w:rPr>
              <w:t>Н</w:t>
            </w:r>
          </w:p>
        </w:tc>
        <w:tc>
          <w:tcPr>
            <w:tcW w:w="5743" w:type="dxa"/>
            <w:tcBorders>
              <w:top w:val="nil"/>
              <w:left w:val="nil"/>
              <w:bottom w:val="single" w:sz="4" w:space="0" w:color="auto"/>
              <w:right w:val="single" w:sz="4" w:space="0" w:color="auto"/>
            </w:tcBorders>
            <w:shd w:val="clear" w:color="auto" w:fill="auto"/>
            <w:hideMark/>
          </w:tcPr>
          <w:p w14:paraId="53A2F807" w14:textId="77777777" w:rsidR="00CD6E61" w:rsidRPr="002C0EF8" w:rsidRDefault="00CD6E61" w:rsidP="007D65E1">
            <w:pPr>
              <w:ind w:firstLine="0"/>
              <w:jc w:val="left"/>
            </w:pPr>
            <w:r w:rsidRPr="002C0EF8">
              <w:t>Типовой элемент &lt;ДатаТип&gt;.</w:t>
            </w:r>
          </w:p>
          <w:p w14:paraId="2E1210E4" w14:textId="77777777" w:rsidR="00CD6E61" w:rsidRPr="002C0EF8" w:rsidRDefault="00CD6E61" w:rsidP="007D65E1">
            <w:pPr>
              <w:suppressAutoHyphens w:val="0"/>
              <w:ind w:firstLine="0"/>
              <w:jc w:val="left"/>
            </w:pPr>
            <w:r w:rsidRPr="002C0EF8">
              <w:t>Дата в формате ДД.ММ.ГГГГ</w:t>
            </w:r>
          </w:p>
        </w:tc>
      </w:tr>
      <w:tr w:rsidR="00CD6E61" w:rsidRPr="002C0EF8" w14:paraId="65B2281E"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65D1CCD0" w14:textId="77777777" w:rsidR="00CD6E61" w:rsidRPr="002C0EF8" w:rsidRDefault="00CD6E61" w:rsidP="007D65E1">
            <w:pPr>
              <w:suppressAutoHyphens w:val="0"/>
              <w:ind w:firstLine="0"/>
              <w:jc w:val="left"/>
            </w:pPr>
            <w:r w:rsidRPr="002C0EF8">
              <w:t>Курс валюты на дату расчета размера штрафа</w:t>
            </w:r>
          </w:p>
        </w:tc>
        <w:tc>
          <w:tcPr>
            <w:tcW w:w="2001" w:type="dxa"/>
            <w:tcBorders>
              <w:top w:val="nil"/>
              <w:left w:val="nil"/>
              <w:bottom w:val="single" w:sz="4" w:space="0" w:color="auto"/>
              <w:right w:val="single" w:sz="4" w:space="0" w:color="auto"/>
            </w:tcBorders>
            <w:shd w:val="clear" w:color="auto" w:fill="auto"/>
            <w:hideMark/>
          </w:tcPr>
          <w:p w14:paraId="3CAB2599" w14:textId="77777777" w:rsidR="00CD6E61" w:rsidRPr="002C0EF8" w:rsidRDefault="00CD6E61" w:rsidP="007D65E1">
            <w:pPr>
              <w:suppressAutoHyphens w:val="0"/>
              <w:ind w:firstLine="0"/>
              <w:jc w:val="center"/>
            </w:pPr>
            <w:r w:rsidRPr="002C0EF8">
              <w:t>КурсВал</w:t>
            </w:r>
          </w:p>
        </w:tc>
        <w:tc>
          <w:tcPr>
            <w:tcW w:w="1208" w:type="dxa"/>
            <w:tcBorders>
              <w:top w:val="nil"/>
              <w:left w:val="nil"/>
              <w:bottom w:val="single" w:sz="4" w:space="0" w:color="auto"/>
              <w:right w:val="single" w:sz="4" w:space="0" w:color="auto"/>
            </w:tcBorders>
            <w:shd w:val="clear" w:color="auto" w:fill="auto"/>
            <w:hideMark/>
          </w:tcPr>
          <w:p w14:paraId="0CCE36DA"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E1AFB9F" w14:textId="77777777" w:rsidR="00CD6E61" w:rsidRPr="002C0EF8" w:rsidRDefault="00CD6E61" w:rsidP="007D65E1">
            <w:pPr>
              <w:suppressAutoHyphens w:val="0"/>
              <w:ind w:firstLine="0"/>
              <w:jc w:val="center"/>
            </w:pPr>
            <w:r w:rsidRPr="002C0EF8">
              <w:t>N(10.4)</w:t>
            </w:r>
          </w:p>
        </w:tc>
        <w:tc>
          <w:tcPr>
            <w:tcW w:w="1910" w:type="dxa"/>
            <w:tcBorders>
              <w:top w:val="nil"/>
              <w:left w:val="nil"/>
              <w:bottom w:val="single" w:sz="4" w:space="0" w:color="auto"/>
              <w:right w:val="single" w:sz="4" w:space="0" w:color="auto"/>
            </w:tcBorders>
            <w:shd w:val="clear" w:color="auto" w:fill="auto"/>
            <w:hideMark/>
          </w:tcPr>
          <w:p w14:paraId="4C33E5F7" w14:textId="77777777" w:rsidR="00CD6E61" w:rsidRPr="002C0EF8" w:rsidRDefault="00CD6E61" w:rsidP="007D65E1">
            <w:pPr>
              <w:suppressAutoHyphens w:val="0"/>
              <w:ind w:firstLine="0"/>
              <w:jc w:val="center"/>
            </w:pPr>
            <w:r w:rsidRPr="002C0EF8">
              <w:rPr>
                <w:szCs w:val="22"/>
              </w:rPr>
              <w:t>Н</w:t>
            </w:r>
          </w:p>
        </w:tc>
        <w:tc>
          <w:tcPr>
            <w:tcW w:w="5743" w:type="dxa"/>
            <w:tcBorders>
              <w:top w:val="nil"/>
              <w:left w:val="nil"/>
              <w:bottom w:val="single" w:sz="4" w:space="0" w:color="auto"/>
              <w:right w:val="single" w:sz="4" w:space="0" w:color="auto"/>
            </w:tcBorders>
            <w:shd w:val="clear" w:color="auto" w:fill="auto"/>
            <w:hideMark/>
          </w:tcPr>
          <w:p w14:paraId="7E0A2173" w14:textId="77777777" w:rsidR="00CD6E61" w:rsidRPr="002C0EF8" w:rsidRDefault="00CD6E61" w:rsidP="007D65E1">
            <w:pPr>
              <w:suppressAutoHyphens w:val="0"/>
              <w:ind w:firstLine="0"/>
              <w:jc w:val="left"/>
            </w:pPr>
            <w:r w:rsidRPr="002C0EF8">
              <w:t>Заполняется в случае, если курс валюты известен на дату формирования файла обмена информации перевозчика</w:t>
            </w:r>
          </w:p>
        </w:tc>
      </w:tr>
      <w:tr w:rsidR="00CD6E61" w:rsidRPr="002C0EF8" w14:paraId="6C488258"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7EBA041A" w14:textId="77777777" w:rsidR="00CD6E61" w:rsidRPr="002C0EF8" w:rsidRDefault="00CD6E61" w:rsidP="007D65E1">
            <w:pPr>
              <w:suppressAutoHyphens w:val="0"/>
              <w:ind w:firstLine="0"/>
              <w:jc w:val="left"/>
            </w:pPr>
            <w:r w:rsidRPr="002C0EF8">
              <w:t>Расчет штрафа</w:t>
            </w:r>
          </w:p>
        </w:tc>
        <w:tc>
          <w:tcPr>
            <w:tcW w:w="2001" w:type="dxa"/>
            <w:tcBorders>
              <w:top w:val="nil"/>
              <w:left w:val="nil"/>
              <w:bottom w:val="single" w:sz="4" w:space="0" w:color="auto"/>
              <w:right w:val="single" w:sz="4" w:space="0" w:color="auto"/>
            </w:tcBorders>
            <w:shd w:val="clear" w:color="auto" w:fill="auto"/>
            <w:hideMark/>
          </w:tcPr>
          <w:p w14:paraId="413C474A" w14:textId="77777777" w:rsidR="00CD6E61" w:rsidRPr="002C0EF8" w:rsidRDefault="00CD6E61" w:rsidP="007D65E1">
            <w:pPr>
              <w:suppressAutoHyphens w:val="0"/>
              <w:ind w:firstLine="0"/>
              <w:jc w:val="center"/>
            </w:pPr>
            <w:r w:rsidRPr="002C0EF8">
              <w:t>РасчШтр</w:t>
            </w:r>
          </w:p>
        </w:tc>
        <w:tc>
          <w:tcPr>
            <w:tcW w:w="1208" w:type="dxa"/>
            <w:tcBorders>
              <w:top w:val="nil"/>
              <w:left w:val="nil"/>
              <w:bottom w:val="single" w:sz="4" w:space="0" w:color="auto"/>
              <w:right w:val="single" w:sz="4" w:space="0" w:color="auto"/>
            </w:tcBorders>
            <w:shd w:val="clear" w:color="auto" w:fill="auto"/>
            <w:hideMark/>
          </w:tcPr>
          <w:p w14:paraId="4087C6D0"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3E2E6BD" w14:textId="77777777" w:rsidR="00CD6E61" w:rsidRPr="002C0EF8" w:rsidRDefault="00CD6E61" w:rsidP="007D65E1">
            <w:pPr>
              <w:suppressAutoHyphens w:val="0"/>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22BABDF3" w14:textId="77777777" w:rsidR="00CD6E61" w:rsidRPr="002C0EF8" w:rsidRDefault="00CD6E61" w:rsidP="007D65E1">
            <w:pPr>
              <w:suppressAutoHyphens w:val="0"/>
              <w:ind w:firstLine="0"/>
              <w:jc w:val="center"/>
            </w:pPr>
            <w:r w:rsidRPr="002C0EF8">
              <w:t>Н</w:t>
            </w:r>
          </w:p>
        </w:tc>
        <w:tc>
          <w:tcPr>
            <w:tcW w:w="5743" w:type="dxa"/>
            <w:tcBorders>
              <w:top w:val="nil"/>
              <w:left w:val="nil"/>
              <w:bottom w:val="single" w:sz="4" w:space="0" w:color="auto"/>
              <w:right w:val="single" w:sz="4" w:space="0" w:color="auto"/>
            </w:tcBorders>
            <w:shd w:val="clear" w:color="auto" w:fill="auto"/>
            <w:hideMark/>
          </w:tcPr>
          <w:p w14:paraId="7115CC38" w14:textId="77777777" w:rsidR="00CD6E61" w:rsidRPr="002C0EF8" w:rsidRDefault="00CD6E61" w:rsidP="007D65E1">
            <w:pPr>
              <w:suppressAutoHyphens w:val="0"/>
              <w:ind w:firstLine="0"/>
              <w:jc w:val="left"/>
            </w:pPr>
            <w:r w:rsidRPr="002C0EF8">
              <w:t> </w:t>
            </w:r>
          </w:p>
        </w:tc>
      </w:tr>
    </w:tbl>
    <w:p w14:paraId="402662F1" w14:textId="77777777" w:rsidR="00EA6160" w:rsidRDefault="00EA6160" w:rsidP="00CD6E61">
      <w:pPr>
        <w:suppressAutoHyphens w:val="0"/>
        <w:spacing w:before="360"/>
        <w:ind w:firstLine="0"/>
        <w:jc w:val="right"/>
      </w:pPr>
    </w:p>
    <w:p w14:paraId="1BAE9404" w14:textId="77777777" w:rsidR="00EA6160" w:rsidRDefault="00EA6160" w:rsidP="00CD6E61">
      <w:pPr>
        <w:suppressAutoHyphens w:val="0"/>
        <w:spacing w:before="360"/>
        <w:ind w:firstLine="0"/>
        <w:jc w:val="right"/>
      </w:pPr>
    </w:p>
    <w:p w14:paraId="34BD4981" w14:textId="77777777" w:rsidR="00CD6E61" w:rsidRPr="002C0EF8" w:rsidRDefault="00CD6E61" w:rsidP="00CD6E61">
      <w:pPr>
        <w:suppressAutoHyphens w:val="0"/>
        <w:spacing w:before="360"/>
        <w:ind w:firstLine="0"/>
        <w:jc w:val="right"/>
      </w:pPr>
      <w:r w:rsidRPr="002C0EF8">
        <w:t>Таблица 7.10</w:t>
      </w:r>
    </w:p>
    <w:p w14:paraId="5CB9A41E" w14:textId="77777777" w:rsidR="00CD6E61" w:rsidRPr="002C0EF8" w:rsidRDefault="00CD6E61" w:rsidP="00CD6E61">
      <w:pPr>
        <w:suppressAutoHyphens w:val="0"/>
        <w:spacing w:after="120"/>
        <w:ind w:firstLine="0"/>
        <w:jc w:val="center"/>
        <w15:collapsed/>
        <w:rPr>
          <w:sz w:val="20"/>
          <w:szCs w:val="20"/>
        </w:rPr>
      </w:pPr>
      <w:r w:rsidRPr="002C0EF8">
        <w:rPr>
          <w:b/>
          <w:bCs/>
        </w:rPr>
        <w:t>Сведения о лице, подписывающем информацию отправителя в электронной форме (ПодписантТип)</w:t>
      </w:r>
    </w:p>
    <w:tbl>
      <w:tblPr>
        <w:tblW w:w="16018" w:type="dxa"/>
        <w:jc w:val="center"/>
        <w:tblLayout w:type="fixed"/>
        <w:tblLook w:val="04A0" w:firstRow="1" w:lastRow="0" w:firstColumn="1" w:lastColumn="0" w:noHBand="0" w:noVBand="1"/>
      </w:tblPr>
      <w:tblGrid>
        <w:gridCol w:w="3948"/>
        <w:gridCol w:w="2001"/>
        <w:gridCol w:w="1276"/>
        <w:gridCol w:w="1224"/>
        <w:gridCol w:w="1910"/>
        <w:gridCol w:w="5659"/>
      </w:tblGrid>
      <w:tr w:rsidR="00CD6E61" w:rsidRPr="002C0EF8" w14:paraId="74E3F72A" w14:textId="77777777" w:rsidTr="001F29F9">
        <w:trPr>
          <w:trHeight w:val="23"/>
          <w:tblHeader/>
          <w:jc w:val="center"/>
        </w:trPr>
        <w:tc>
          <w:tcPr>
            <w:tcW w:w="39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8D9ECF6" w14:textId="77777777" w:rsidR="00CD6E61" w:rsidRPr="002C0EF8" w:rsidRDefault="00CD6E61" w:rsidP="007D65E1">
            <w:pPr>
              <w:suppressAutoHyphens w:val="0"/>
              <w:ind w:firstLine="0"/>
              <w:jc w:val="center"/>
              <w:rPr>
                <w:b/>
                <w:bCs/>
              </w:rPr>
            </w:pPr>
            <w:r w:rsidRPr="002C0EF8">
              <w:rPr>
                <w:b/>
                <w:bCs/>
              </w:rPr>
              <w:t>Наименование элемента</w:t>
            </w:r>
          </w:p>
        </w:tc>
        <w:tc>
          <w:tcPr>
            <w:tcW w:w="2001" w:type="dxa"/>
            <w:tcBorders>
              <w:top w:val="single" w:sz="4" w:space="0" w:color="auto"/>
              <w:left w:val="nil"/>
              <w:bottom w:val="single" w:sz="4" w:space="0" w:color="auto"/>
              <w:right w:val="single" w:sz="4" w:space="0" w:color="auto"/>
            </w:tcBorders>
            <w:shd w:val="clear" w:color="000000" w:fill="EAEAEA"/>
            <w:vAlign w:val="center"/>
            <w:hideMark/>
          </w:tcPr>
          <w:p w14:paraId="3B647FF2" w14:textId="77777777" w:rsidR="00CD6E61" w:rsidRPr="002C0EF8" w:rsidRDefault="00CD6E61" w:rsidP="007D65E1">
            <w:pPr>
              <w:suppressAutoHyphens w:val="0"/>
              <w:ind w:firstLine="0"/>
              <w:jc w:val="center"/>
              <w:rPr>
                <w:b/>
                <w:bCs/>
              </w:rPr>
            </w:pPr>
            <w:r w:rsidRPr="002C0EF8">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198D33F1" w14:textId="77777777" w:rsidR="00CD6E61" w:rsidRPr="002C0EF8" w:rsidRDefault="00CD6E61" w:rsidP="007D65E1">
            <w:pPr>
              <w:suppressAutoHyphens w:val="0"/>
              <w:ind w:firstLine="0"/>
              <w:jc w:val="center"/>
              <w:rPr>
                <w:b/>
                <w:bCs/>
              </w:rPr>
            </w:pPr>
            <w:r w:rsidRPr="002C0EF8">
              <w:rPr>
                <w:b/>
                <w:bCs/>
              </w:rPr>
              <w:t>Признак типа элемента</w:t>
            </w:r>
          </w:p>
        </w:tc>
        <w:tc>
          <w:tcPr>
            <w:tcW w:w="1224" w:type="dxa"/>
            <w:tcBorders>
              <w:top w:val="single" w:sz="4" w:space="0" w:color="auto"/>
              <w:left w:val="nil"/>
              <w:bottom w:val="single" w:sz="4" w:space="0" w:color="auto"/>
              <w:right w:val="single" w:sz="4" w:space="0" w:color="auto"/>
            </w:tcBorders>
            <w:shd w:val="clear" w:color="000000" w:fill="EAEAEA"/>
            <w:vAlign w:val="center"/>
            <w:hideMark/>
          </w:tcPr>
          <w:p w14:paraId="590E73E6" w14:textId="77777777" w:rsidR="00CD6E61" w:rsidRPr="002C0EF8" w:rsidRDefault="00CD6E6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A81261C" w14:textId="77777777" w:rsidR="00CD6E61" w:rsidRPr="002C0EF8" w:rsidRDefault="00CD6E61" w:rsidP="007D65E1">
            <w:pPr>
              <w:suppressAutoHyphens w:val="0"/>
              <w:ind w:firstLine="0"/>
              <w:jc w:val="center"/>
              <w:rPr>
                <w:b/>
                <w:bCs/>
              </w:rPr>
            </w:pPr>
            <w:r w:rsidRPr="002C0EF8">
              <w:rPr>
                <w:b/>
                <w:bCs/>
              </w:rPr>
              <w:t>Признак обязательности элемента</w:t>
            </w:r>
          </w:p>
        </w:tc>
        <w:tc>
          <w:tcPr>
            <w:tcW w:w="5659" w:type="dxa"/>
            <w:tcBorders>
              <w:top w:val="single" w:sz="4" w:space="0" w:color="auto"/>
              <w:left w:val="nil"/>
              <w:bottom w:val="single" w:sz="4" w:space="0" w:color="auto"/>
              <w:right w:val="single" w:sz="4" w:space="0" w:color="auto"/>
            </w:tcBorders>
            <w:shd w:val="clear" w:color="000000" w:fill="EAEAEA"/>
            <w:vAlign w:val="center"/>
            <w:hideMark/>
          </w:tcPr>
          <w:p w14:paraId="679FB4B2" w14:textId="77777777" w:rsidR="00CD6E61" w:rsidRPr="002C0EF8" w:rsidRDefault="00CD6E61" w:rsidP="007D65E1">
            <w:pPr>
              <w:suppressAutoHyphens w:val="0"/>
              <w:ind w:firstLine="0"/>
              <w:jc w:val="center"/>
              <w:rPr>
                <w:b/>
                <w:bCs/>
              </w:rPr>
            </w:pPr>
            <w:r w:rsidRPr="002C0EF8">
              <w:rPr>
                <w:b/>
                <w:bCs/>
              </w:rPr>
              <w:t>Дополнительная информация</w:t>
            </w:r>
          </w:p>
        </w:tc>
      </w:tr>
      <w:tr w:rsidR="00CD6E61" w:rsidRPr="002C0EF8" w14:paraId="053FA3E7"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688DF2AD" w14:textId="77777777" w:rsidR="00CD6E61" w:rsidRPr="002C0EF8" w:rsidRDefault="00CD6E61" w:rsidP="007D65E1">
            <w:pPr>
              <w:suppressAutoHyphens w:val="0"/>
              <w:ind w:firstLine="0"/>
              <w:jc w:val="left"/>
            </w:pPr>
            <w:r w:rsidRPr="002C0EF8">
              <w:t>Должность</w:t>
            </w:r>
          </w:p>
        </w:tc>
        <w:tc>
          <w:tcPr>
            <w:tcW w:w="2001" w:type="dxa"/>
            <w:tcBorders>
              <w:top w:val="nil"/>
              <w:left w:val="nil"/>
              <w:bottom w:val="single" w:sz="4" w:space="0" w:color="auto"/>
              <w:right w:val="single" w:sz="4" w:space="0" w:color="auto"/>
            </w:tcBorders>
            <w:shd w:val="clear" w:color="auto" w:fill="auto"/>
            <w:hideMark/>
          </w:tcPr>
          <w:p w14:paraId="28A3D0C2" w14:textId="77777777" w:rsidR="00CD6E61" w:rsidRPr="002C0EF8" w:rsidRDefault="00CD6E61" w:rsidP="007D65E1">
            <w:pPr>
              <w:suppressAutoHyphens w:val="0"/>
              <w:ind w:firstLine="0"/>
              <w:jc w:val="center"/>
            </w:pPr>
            <w:r w:rsidRPr="002C0EF8">
              <w:t>Должн</w:t>
            </w:r>
          </w:p>
        </w:tc>
        <w:tc>
          <w:tcPr>
            <w:tcW w:w="1276" w:type="dxa"/>
            <w:tcBorders>
              <w:top w:val="nil"/>
              <w:left w:val="nil"/>
              <w:bottom w:val="single" w:sz="4" w:space="0" w:color="auto"/>
              <w:right w:val="single" w:sz="4" w:space="0" w:color="auto"/>
            </w:tcBorders>
            <w:shd w:val="clear" w:color="auto" w:fill="auto"/>
            <w:hideMark/>
          </w:tcPr>
          <w:p w14:paraId="2F8C6A42" w14:textId="77777777" w:rsidR="00CD6E61" w:rsidRPr="002C0EF8" w:rsidRDefault="00CD6E61" w:rsidP="007D65E1">
            <w:pPr>
              <w:suppressAutoHyphens w:val="0"/>
              <w:ind w:firstLine="0"/>
              <w:jc w:val="center"/>
            </w:pPr>
            <w:r w:rsidRPr="002C0EF8">
              <w:t>A</w:t>
            </w:r>
          </w:p>
        </w:tc>
        <w:tc>
          <w:tcPr>
            <w:tcW w:w="1224" w:type="dxa"/>
            <w:tcBorders>
              <w:top w:val="nil"/>
              <w:left w:val="nil"/>
              <w:bottom w:val="single" w:sz="4" w:space="0" w:color="auto"/>
              <w:right w:val="single" w:sz="4" w:space="0" w:color="auto"/>
            </w:tcBorders>
            <w:shd w:val="clear" w:color="auto" w:fill="auto"/>
            <w:hideMark/>
          </w:tcPr>
          <w:p w14:paraId="38D54044" w14:textId="77777777" w:rsidR="00CD6E61" w:rsidRPr="002C0EF8" w:rsidRDefault="00CD6E6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680F45D2" w14:textId="77777777" w:rsidR="00CD6E61" w:rsidRPr="002C0EF8" w:rsidRDefault="00CD6E61" w:rsidP="007D65E1">
            <w:pPr>
              <w:suppressAutoHyphens w:val="0"/>
              <w:ind w:firstLine="0"/>
              <w:jc w:val="center"/>
            </w:pPr>
            <w:r w:rsidRPr="002C0EF8">
              <w:t>О</w:t>
            </w:r>
          </w:p>
        </w:tc>
        <w:tc>
          <w:tcPr>
            <w:tcW w:w="5659" w:type="dxa"/>
            <w:tcBorders>
              <w:top w:val="nil"/>
              <w:left w:val="nil"/>
              <w:bottom w:val="single" w:sz="4" w:space="0" w:color="auto"/>
              <w:right w:val="single" w:sz="4" w:space="0" w:color="auto"/>
            </w:tcBorders>
            <w:shd w:val="clear" w:color="auto" w:fill="auto"/>
            <w:hideMark/>
          </w:tcPr>
          <w:p w14:paraId="2CF67051" w14:textId="77777777" w:rsidR="00CD6E61" w:rsidRPr="002C0EF8" w:rsidRDefault="00CD6E61" w:rsidP="007D65E1">
            <w:pPr>
              <w:suppressAutoHyphens w:val="0"/>
              <w:ind w:firstLine="0"/>
              <w:jc w:val="left"/>
            </w:pPr>
            <w:r w:rsidRPr="002C0EF8">
              <w:t> </w:t>
            </w:r>
          </w:p>
        </w:tc>
      </w:tr>
      <w:tr w:rsidR="00CD6E61" w:rsidRPr="002C0EF8" w14:paraId="023AB82C"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757F8B8A" w14:textId="77777777" w:rsidR="00CD6E61" w:rsidRPr="002C0EF8" w:rsidRDefault="00CD6E61" w:rsidP="007D65E1">
            <w:pPr>
              <w:suppressAutoHyphens w:val="0"/>
              <w:ind w:firstLine="0"/>
              <w:jc w:val="left"/>
            </w:pPr>
            <w:r w:rsidRPr="002C0EF8">
              <w:t>Тип подписи</w:t>
            </w:r>
          </w:p>
        </w:tc>
        <w:tc>
          <w:tcPr>
            <w:tcW w:w="2001" w:type="dxa"/>
            <w:tcBorders>
              <w:top w:val="nil"/>
              <w:left w:val="nil"/>
              <w:bottom w:val="single" w:sz="4" w:space="0" w:color="auto"/>
              <w:right w:val="single" w:sz="4" w:space="0" w:color="auto"/>
            </w:tcBorders>
            <w:shd w:val="clear" w:color="auto" w:fill="auto"/>
            <w:hideMark/>
          </w:tcPr>
          <w:p w14:paraId="391916EF" w14:textId="77777777" w:rsidR="00CD6E61" w:rsidRPr="002C0EF8" w:rsidRDefault="00CD6E61" w:rsidP="007D65E1">
            <w:pPr>
              <w:suppressAutoHyphens w:val="0"/>
              <w:ind w:firstLine="0"/>
              <w:jc w:val="center"/>
            </w:pPr>
            <w:r w:rsidRPr="002C0EF8">
              <w:t>ТипПодпис</w:t>
            </w:r>
          </w:p>
        </w:tc>
        <w:tc>
          <w:tcPr>
            <w:tcW w:w="1276" w:type="dxa"/>
            <w:tcBorders>
              <w:top w:val="nil"/>
              <w:left w:val="nil"/>
              <w:bottom w:val="single" w:sz="4" w:space="0" w:color="auto"/>
              <w:right w:val="single" w:sz="4" w:space="0" w:color="auto"/>
            </w:tcBorders>
            <w:shd w:val="clear" w:color="auto" w:fill="auto"/>
            <w:hideMark/>
          </w:tcPr>
          <w:p w14:paraId="12919496" w14:textId="77777777" w:rsidR="00CD6E61" w:rsidRPr="002C0EF8" w:rsidRDefault="00CD6E61" w:rsidP="007D65E1">
            <w:pPr>
              <w:suppressAutoHyphens w:val="0"/>
              <w:ind w:firstLine="0"/>
              <w:jc w:val="center"/>
            </w:pPr>
            <w:r w:rsidRPr="002C0EF8">
              <w:t>A</w:t>
            </w:r>
          </w:p>
        </w:tc>
        <w:tc>
          <w:tcPr>
            <w:tcW w:w="1224" w:type="dxa"/>
            <w:tcBorders>
              <w:top w:val="nil"/>
              <w:left w:val="nil"/>
              <w:bottom w:val="single" w:sz="4" w:space="0" w:color="auto"/>
              <w:right w:val="single" w:sz="4" w:space="0" w:color="auto"/>
            </w:tcBorders>
            <w:shd w:val="clear" w:color="auto" w:fill="auto"/>
            <w:hideMark/>
          </w:tcPr>
          <w:p w14:paraId="75FDF616" w14:textId="77777777" w:rsidR="00CD6E61" w:rsidRPr="002C0EF8" w:rsidRDefault="00CD6E61" w:rsidP="007D65E1">
            <w:pPr>
              <w:suppressAutoHyphens w:val="0"/>
              <w:ind w:firstLine="0"/>
              <w:jc w:val="center"/>
            </w:pPr>
            <w:r w:rsidRPr="002C0EF8">
              <w:t>T(=1)</w:t>
            </w:r>
          </w:p>
        </w:tc>
        <w:tc>
          <w:tcPr>
            <w:tcW w:w="1910" w:type="dxa"/>
            <w:tcBorders>
              <w:top w:val="nil"/>
              <w:left w:val="nil"/>
              <w:bottom w:val="single" w:sz="4" w:space="0" w:color="auto"/>
              <w:right w:val="single" w:sz="4" w:space="0" w:color="auto"/>
            </w:tcBorders>
            <w:shd w:val="clear" w:color="auto" w:fill="auto"/>
            <w:hideMark/>
          </w:tcPr>
          <w:p w14:paraId="2AD6A1A7" w14:textId="77777777" w:rsidR="00CD6E61" w:rsidRPr="002C0EF8" w:rsidRDefault="00CD6E61" w:rsidP="007D65E1">
            <w:pPr>
              <w:suppressAutoHyphens w:val="0"/>
              <w:ind w:firstLine="0"/>
              <w:jc w:val="center"/>
            </w:pPr>
            <w:r w:rsidRPr="002C0EF8">
              <w:rPr>
                <w:szCs w:val="22"/>
              </w:rPr>
              <w:t>НК</w:t>
            </w:r>
          </w:p>
        </w:tc>
        <w:tc>
          <w:tcPr>
            <w:tcW w:w="5659" w:type="dxa"/>
            <w:tcBorders>
              <w:top w:val="nil"/>
              <w:left w:val="nil"/>
              <w:bottom w:val="single" w:sz="4" w:space="0" w:color="auto"/>
              <w:right w:val="single" w:sz="4" w:space="0" w:color="auto"/>
            </w:tcBorders>
            <w:shd w:val="clear" w:color="auto" w:fill="auto"/>
            <w:hideMark/>
          </w:tcPr>
          <w:p w14:paraId="070460A8" w14:textId="77777777" w:rsidR="00CD6E61" w:rsidRPr="002C0EF8" w:rsidRDefault="00CD6E61" w:rsidP="007D65E1">
            <w:pPr>
              <w:ind w:firstLine="0"/>
              <w:jc w:val="left"/>
            </w:pPr>
            <w:r w:rsidRPr="002C0EF8">
              <w:t>Принимает значение:</w:t>
            </w:r>
          </w:p>
          <w:p w14:paraId="4DFCD077" w14:textId="77777777" w:rsidR="00CD6E61" w:rsidRPr="002C0EF8" w:rsidRDefault="00CD6E61" w:rsidP="007D65E1">
            <w:pPr>
              <w:ind w:left="284" w:hanging="284"/>
              <w:jc w:val="left"/>
            </w:pPr>
            <w:r w:rsidRPr="002C0EF8">
              <w:t>1 – усиленная квалифицированная электронная подпись   |</w:t>
            </w:r>
          </w:p>
          <w:p w14:paraId="76D65159" w14:textId="77777777" w:rsidR="00CD6E61" w:rsidRPr="002C0EF8" w:rsidRDefault="00CD6E61" w:rsidP="007D65E1">
            <w:pPr>
              <w:ind w:left="284" w:hanging="284"/>
              <w:jc w:val="left"/>
            </w:pPr>
            <w:r w:rsidRPr="002C0EF8">
              <w:t>2 – простая электронная подпись   |</w:t>
            </w:r>
          </w:p>
          <w:p w14:paraId="16FBC7A9" w14:textId="77777777" w:rsidR="00CD6E61" w:rsidRPr="002C0EF8" w:rsidRDefault="00CD6E61" w:rsidP="007D65E1">
            <w:pPr>
              <w:ind w:left="284" w:hanging="284"/>
              <w:jc w:val="left"/>
            </w:pPr>
            <w:r w:rsidRPr="002C0EF8">
              <w:t>3 – усиленная неквалифицированная электронная подпись</w:t>
            </w:r>
          </w:p>
          <w:p w14:paraId="5427497A" w14:textId="77777777" w:rsidR="00CD6E61" w:rsidRPr="002C0EF8" w:rsidRDefault="00CD6E61" w:rsidP="007D65E1">
            <w:pPr>
              <w:suppressAutoHyphens w:val="0"/>
              <w:ind w:firstLine="0"/>
              <w:jc w:val="left"/>
            </w:pPr>
            <w:r w:rsidRPr="002C0EF8">
              <w:t>Значения «2» и «3» применяются, если иное не предусмотрено законодательством Российской Федерации</w:t>
            </w:r>
          </w:p>
        </w:tc>
      </w:tr>
      <w:tr w:rsidR="00CD6E61" w:rsidRPr="002C0EF8" w14:paraId="533E5D77"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21B82436" w14:textId="77777777" w:rsidR="00CD6E61" w:rsidRPr="002C0EF8" w:rsidRDefault="00CD6E61" w:rsidP="007D65E1">
            <w:pPr>
              <w:suppressAutoHyphens w:val="0"/>
              <w:ind w:firstLine="0"/>
              <w:jc w:val="left"/>
            </w:pPr>
            <w:r w:rsidRPr="002C0EF8">
              <w:t>Дата подписания документа</w:t>
            </w:r>
          </w:p>
        </w:tc>
        <w:tc>
          <w:tcPr>
            <w:tcW w:w="2001" w:type="dxa"/>
            <w:tcBorders>
              <w:top w:val="nil"/>
              <w:left w:val="nil"/>
              <w:bottom w:val="single" w:sz="4" w:space="0" w:color="auto"/>
              <w:right w:val="single" w:sz="4" w:space="0" w:color="auto"/>
            </w:tcBorders>
            <w:shd w:val="clear" w:color="auto" w:fill="auto"/>
            <w:hideMark/>
          </w:tcPr>
          <w:p w14:paraId="3051F640" w14:textId="77777777" w:rsidR="00CD6E61" w:rsidRPr="002C0EF8" w:rsidRDefault="00CD6E61" w:rsidP="007D65E1">
            <w:pPr>
              <w:suppressAutoHyphens w:val="0"/>
              <w:ind w:firstLine="0"/>
              <w:jc w:val="center"/>
            </w:pPr>
            <w:r w:rsidRPr="002C0EF8">
              <w:t>ДатаПодДок</w:t>
            </w:r>
          </w:p>
        </w:tc>
        <w:tc>
          <w:tcPr>
            <w:tcW w:w="1276" w:type="dxa"/>
            <w:tcBorders>
              <w:top w:val="nil"/>
              <w:left w:val="nil"/>
              <w:bottom w:val="single" w:sz="4" w:space="0" w:color="auto"/>
              <w:right w:val="single" w:sz="4" w:space="0" w:color="auto"/>
            </w:tcBorders>
            <w:shd w:val="clear" w:color="auto" w:fill="auto"/>
            <w:hideMark/>
          </w:tcPr>
          <w:p w14:paraId="5360BC6E" w14:textId="77777777" w:rsidR="00CD6E61" w:rsidRPr="002C0EF8" w:rsidRDefault="00CD6E61" w:rsidP="007D65E1">
            <w:pPr>
              <w:suppressAutoHyphens w:val="0"/>
              <w:ind w:firstLine="0"/>
              <w:jc w:val="center"/>
            </w:pPr>
            <w:r w:rsidRPr="002C0EF8">
              <w:t>A</w:t>
            </w:r>
          </w:p>
        </w:tc>
        <w:tc>
          <w:tcPr>
            <w:tcW w:w="1224" w:type="dxa"/>
            <w:tcBorders>
              <w:top w:val="nil"/>
              <w:left w:val="nil"/>
              <w:bottom w:val="single" w:sz="4" w:space="0" w:color="auto"/>
              <w:right w:val="single" w:sz="4" w:space="0" w:color="auto"/>
            </w:tcBorders>
            <w:shd w:val="clear" w:color="auto" w:fill="auto"/>
            <w:hideMark/>
          </w:tcPr>
          <w:p w14:paraId="4129B73B" w14:textId="77777777" w:rsidR="00CD6E61" w:rsidRPr="002C0EF8" w:rsidRDefault="00CD6E61"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78672227" w14:textId="77777777" w:rsidR="00CD6E61" w:rsidRPr="002C0EF8" w:rsidRDefault="00CD6E61" w:rsidP="007D65E1">
            <w:pPr>
              <w:suppressAutoHyphens w:val="0"/>
              <w:ind w:firstLine="0"/>
              <w:jc w:val="center"/>
            </w:pPr>
            <w:r w:rsidRPr="002C0EF8">
              <w:rPr>
                <w:szCs w:val="22"/>
              </w:rPr>
              <w:t>Н</w:t>
            </w:r>
          </w:p>
        </w:tc>
        <w:tc>
          <w:tcPr>
            <w:tcW w:w="5659" w:type="dxa"/>
            <w:tcBorders>
              <w:top w:val="nil"/>
              <w:left w:val="nil"/>
              <w:bottom w:val="single" w:sz="4" w:space="0" w:color="auto"/>
              <w:right w:val="single" w:sz="4" w:space="0" w:color="auto"/>
            </w:tcBorders>
            <w:shd w:val="clear" w:color="auto" w:fill="auto"/>
            <w:hideMark/>
          </w:tcPr>
          <w:p w14:paraId="27963C90" w14:textId="77777777" w:rsidR="00CD6E61" w:rsidRPr="002C0EF8" w:rsidRDefault="00CD6E61" w:rsidP="007D65E1">
            <w:pPr>
              <w:ind w:firstLine="0"/>
              <w:jc w:val="left"/>
            </w:pPr>
            <w:r w:rsidRPr="002C0EF8">
              <w:t>Типовой элемент &lt;ДатаТип&gt;.</w:t>
            </w:r>
          </w:p>
          <w:p w14:paraId="499E26AB" w14:textId="77777777" w:rsidR="00CD6E61" w:rsidRPr="002C0EF8" w:rsidRDefault="00CD6E61" w:rsidP="007D65E1">
            <w:pPr>
              <w:suppressAutoHyphens w:val="0"/>
              <w:ind w:firstLine="0"/>
              <w:jc w:val="left"/>
            </w:pPr>
            <w:r w:rsidRPr="002C0EF8">
              <w:t>Дата в формате ДД.ММ.ГГГГ</w:t>
            </w:r>
          </w:p>
        </w:tc>
      </w:tr>
      <w:tr w:rsidR="00CD6E61" w:rsidRPr="002C0EF8" w14:paraId="3BE7C23D"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1A9474ED" w14:textId="77777777" w:rsidR="00CD6E61" w:rsidRPr="002C0EF8" w:rsidRDefault="00CD6E61" w:rsidP="007D65E1">
            <w:pPr>
              <w:suppressAutoHyphens w:val="0"/>
              <w:ind w:firstLine="0"/>
              <w:jc w:val="left"/>
            </w:pPr>
            <w:r w:rsidRPr="002C0EF8">
              <w:t>Способ подтверждения полномочий на подписание документа</w:t>
            </w:r>
          </w:p>
        </w:tc>
        <w:tc>
          <w:tcPr>
            <w:tcW w:w="2001" w:type="dxa"/>
            <w:tcBorders>
              <w:top w:val="nil"/>
              <w:left w:val="nil"/>
              <w:bottom w:val="single" w:sz="4" w:space="0" w:color="auto"/>
              <w:right w:val="single" w:sz="4" w:space="0" w:color="auto"/>
            </w:tcBorders>
            <w:shd w:val="clear" w:color="auto" w:fill="auto"/>
            <w:hideMark/>
          </w:tcPr>
          <w:p w14:paraId="4C5661A4" w14:textId="77777777" w:rsidR="00CD6E61" w:rsidRPr="002C0EF8" w:rsidRDefault="00CD6E61" w:rsidP="00FC7505">
            <w:pPr>
              <w:suppressAutoHyphens w:val="0"/>
              <w:ind w:left="-92" w:right="-108" w:firstLine="0"/>
              <w:jc w:val="center"/>
            </w:pPr>
            <w:r w:rsidRPr="002C0EF8">
              <w:t>СпосПодтПолном</w:t>
            </w:r>
          </w:p>
        </w:tc>
        <w:tc>
          <w:tcPr>
            <w:tcW w:w="1276" w:type="dxa"/>
            <w:tcBorders>
              <w:top w:val="nil"/>
              <w:left w:val="nil"/>
              <w:bottom w:val="single" w:sz="4" w:space="0" w:color="auto"/>
              <w:right w:val="single" w:sz="4" w:space="0" w:color="auto"/>
            </w:tcBorders>
            <w:shd w:val="clear" w:color="auto" w:fill="auto"/>
            <w:hideMark/>
          </w:tcPr>
          <w:p w14:paraId="28ECBD9A" w14:textId="77777777" w:rsidR="00CD6E61" w:rsidRPr="002C0EF8" w:rsidRDefault="00CD6E61" w:rsidP="007D65E1">
            <w:pPr>
              <w:suppressAutoHyphens w:val="0"/>
              <w:ind w:firstLine="0"/>
              <w:jc w:val="center"/>
            </w:pPr>
            <w:r w:rsidRPr="002C0EF8">
              <w:t>A</w:t>
            </w:r>
          </w:p>
        </w:tc>
        <w:tc>
          <w:tcPr>
            <w:tcW w:w="1224" w:type="dxa"/>
            <w:tcBorders>
              <w:top w:val="nil"/>
              <w:left w:val="nil"/>
              <w:bottom w:val="single" w:sz="4" w:space="0" w:color="auto"/>
              <w:right w:val="single" w:sz="4" w:space="0" w:color="auto"/>
            </w:tcBorders>
            <w:shd w:val="clear" w:color="auto" w:fill="auto"/>
            <w:hideMark/>
          </w:tcPr>
          <w:p w14:paraId="1D327B70" w14:textId="77777777" w:rsidR="00CD6E61" w:rsidRPr="002C0EF8" w:rsidRDefault="00CD6E61" w:rsidP="007D65E1">
            <w:pPr>
              <w:suppressAutoHyphens w:val="0"/>
              <w:ind w:firstLine="0"/>
              <w:jc w:val="center"/>
            </w:pPr>
            <w:r w:rsidRPr="002C0EF8">
              <w:t>T(=1)</w:t>
            </w:r>
          </w:p>
        </w:tc>
        <w:tc>
          <w:tcPr>
            <w:tcW w:w="1910" w:type="dxa"/>
            <w:tcBorders>
              <w:top w:val="nil"/>
              <w:left w:val="nil"/>
              <w:bottom w:val="single" w:sz="4" w:space="0" w:color="auto"/>
              <w:right w:val="single" w:sz="4" w:space="0" w:color="auto"/>
            </w:tcBorders>
            <w:shd w:val="clear" w:color="auto" w:fill="auto"/>
            <w:hideMark/>
          </w:tcPr>
          <w:p w14:paraId="34B63DE5" w14:textId="77777777" w:rsidR="00CD6E61" w:rsidRPr="002C0EF8" w:rsidRDefault="00CD6E61" w:rsidP="007D65E1">
            <w:pPr>
              <w:suppressAutoHyphens w:val="0"/>
              <w:ind w:firstLine="0"/>
              <w:jc w:val="center"/>
            </w:pPr>
            <w:r w:rsidRPr="002C0EF8">
              <w:rPr>
                <w:szCs w:val="22"/>
              </w:rPr>
              <w:t>ОК</w:t>
            </w:r>
          </w:p>
        </w:tc>
        <w:tc>
          <w:tcPr>
            <w:tcW w:w="5659" w:type="dxa"/>
            <w:tcBorders>
              <w:top w:val="nil"/>
              <w:left w:val="nil"/>
              <w:bottom w:val="single" w:sz="4" w:space="0" w:color="auto"/>
              <w:right w:val="single" w:sz="4" w:space="0" w:color="auto"/>
            </w:tcBorders>
            <w:shd w:val="clear" w:color="auto" w:fill="auto"/>
            <w:hideMark/>
          </w:tcPr>
          <w:p w14:paraId="4E715B99" w14:textId="77777777" w:rsidR="00CD6E61" w:rsidRPr="002C0EF8" w:rsidRDefault="00CD6E61" w:rsidP="007D65E1">
            <w:pPr>
              <w:ind w:firstLine="0"/>
              <w:jc w:val="left"/>
            </w:pPr>
            <w:r w:rsidRPr="002C0EF8">
              <w:t>Принимает значение:</w:t>
            </w:r>
          </w:p>
          <w:p w14:paraId="6DD3DB84" w14:textId="77777777" w:rsidR="00CD6E61" w:rsidRPr="002C0EF8" w:rsidRDefault="00CD6E61" w:rsidP="007D65E1">
            <w:pPr>
              <w:ind w:left="363" w:hanging="363"/>
              <w:jc w:val="left"/>
            </w:pPr>
            <w:r w:rsidRPr="002C0EF8">
              <w:t>1 – в соответствии с данными, содержащимися в электронной подписи   |</w:t>
            </w:r>
          </w:p>
          <w:p w14:paraId="7399361C" w14:textId="77777777" w:rsidR="00CD6E61" w:rsidRPr="002C0EF8" w:rsidRDefault="00CD6E61" w:rsidP="007D65E1">
            <w:pPr>
              <w:ind w:left="363" w:hanging="363"/>
              <w:jc w:val="left"/>
            </w:pPr>
            <w:r w:rsidRPr="002C0EF8">
              <w:t>2 – в соответствии с доверенностью в электронной форме в машиночитаемом виде, если представление доверенности осуществляется посредством включения в каждый пакет электронных документов, подписываемых представителем     |</w:t>
            </w:r>
          </w:p>
          <w:p w14:paraId="57BDC462" w14:textId="32E5760D" w:rsidR="00CD6E61" w:rsidRPr="002C0EF8" w:rsidRDefault="00CD6E61" w:rsidP="007D65E1">
            <w:pPr>
              <w:ind w:left="363" w:hanging="363"/>
              <w:jc w:val="left"/>
            </w:pPr>
            <w:r w:rsidRPr="002C0EF8">
              <w:t>3 – в соответствии с доверенностью в электронной форме в машиночитаемом виде, если представление доверенности осуществляется из информационной системы. При этом необходимая информация для запроса доверенности из такой информационной системы указана в электронном документе     |</w:t>
            </w:r>
          </w:p>
          <w:p w14:paraId="2623D951" w14:textId="58FA9C31" w:rsidR="00CD6E61" w:rsidRPr="002C0EF8" w:rsidRDefault="00CD6E61" w:rsidP="007D65E1">
            <w:pPr>
              <w:ind w:left="363" w:hanging="363"/>
              <w:jc w:val="left"/>
            </w:pPr>
            <w:r w:rsidRPr="002C0EF8">
              <w:t>4 – в соответствии с доверенностью в электронной форме в машиночитаемом виде, если представление доверенности осуществляется из информационной системы. При этом необходимая информация для запроса доверенности из информационной системы представляется способом, отличным от указания в электронном документе   |</w:t>
            </w:r>
          </w:p>
          <w:p w14:paraId="4854B99D" w14:textId="77777777" w:rsidR="00CD6E61" w:rsidRPr="002C0EF8" w:rsidRDefault="00CD6E61" w:rsidP="007D65E1">
            <w:pPr>
              <w:ind w:left="363" w:hanging="363"/>
              <w:jc w:val="left"/>
            </w:pPr>
            <w:r w:rsidRPr="002C0EF8">
              <w:t>5 – в соответствии с доверенностью в форме документа на бумажном носителе   |</w:t>
            </w:r>
          </w:p>
          <w:p w14:paraId="756196EC" w14:textId="77777777" w:rsidR="00CD6E61" w:rsidRPr="002C0EF8" w:rsidRDefault="00CD6E61" w:rsidP="007D65E1">
            <w:pPr>
              <w:suppressAutoHyphens w:val="0"/>
              <w:ind w:firstLine="0"/>
              <w:jc w:val="left"/>
            </w:pPr>
            <w:r w:rsidRPr="002C0EF8">
              <w:t>6 – иное</w:t>
            </w:r>
          </w:p>
        </w:tc>
      </w:tr>
      <w:tr w:rsidR="00CD6E61" w:rsidRPr="002C0EF8" w14:paraId="26D39779"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45136438" w14:textId="77777777" w:rsidR="00CD6E61" w:rsidRPr="002C0EF8" w:rsidRDefault="00CD6E61" w:rsidP="007D65E1">
            <w:pPr>
              <w:suppressAutoHyphens w:val="0"/>
              <w:ind w:firstLine="0"/>
              <w:jc w:val="left"/>
            </w:pPr>
            <w:r w:rsidRPr="002C0EF8">
              <w:t>Дополнительные сведения</w:t>
            </w:r>
          </w:p>
        </w:tc>
        <w:tc>
          <w:tcPr>
            <w:tcW w:w="2001" w:type="dxa"/>
            <w:tcBorders>
              <w:top w:val="nil"/>
              <w:left w:val="nil"/>
              <w:bottom w:val="single" w:sz="4" w:space="0" w:color="auto"/>
              <w:right w:val="single" w:sz="4" w:space="0" w:color="auto"/>
            </w:tcBorders>
            <w:shd w:val="clear" w:color="auto" w:fill="auto"/>
            <w:hideMark/>
          </w:tcPr>
          <w:p w14:paraId="13F88BD1" w14:textId="77777777" w:rsidR="00CD6E61" w:rsidRPr="002C0EF8" w:rsidRDefault="00CD6E61" w:rsidP="007D65E1">
            <w:pPr>
              <w:suppressAutoHyphens w:val="0"/>
              <w:ind w:firstLine="0"/>
              <w:jc w:val="center"/>
            </w:pPr>
            <w:r w:rsidRPr="002C0EF8">
              <w:t>ДопСведПодп</w:t>
            </w:r>
          </w:p>
        </w:tc>
        <w:tc>
          <w:tcPr>
            <w:tcW w:w="1276" w:type="dxa"/>
            <w:tcBorders>
              <w:top w:val="nil"/>
              <w:left w:val="nil"/>
              <w:bottom w:val="single" w:sz="4" w:space="0" w:color="auto"/>
              <w:right w:val="single" w:sz="4" w:space="0" w:color="auto"/>
            </w:tcBorders>
            <w:shd w:val="clear" w:color="auto" w:fill="auto"/>
            <w:hideMark/>
          </w:tcPr>
          <w:p w14:paraId="411891BD" w14:textId="77777777" w:rsidR="00CD6E61" w:rsidRPr="002C0EF8" w:rsidRDefault="00CD6E61" w:rsidP="007D65E1">
            <w:pPr>
              <w:suppressAutoHyphens w:val="0"/>
              <w:ind w:firstLine="0"/>
              <w:jc w:val="center"/>
            </w:pPr>
            <w:r w:rsidRPr="002C0EF8">
              <w:t>A</w:t>
            </w:r>
          </w:p>
        </w:tc>
        <w:tc>
          <w:tcPr>
            <w:tcW w:w="1224" w:type="dxa"/>
            <w:tcBorders>
              <w:top w:val="nil"/>
              <w:left w:val="nil"/>
              <w:bottom w:val="single" w:sz="4" w:space="0" w:color="auto"/>
              <w:right w:val="single" w:sz="4" w:space="0" w:color="auto"/>
            </w:tcBorders>
            <w:shd w:val="clear" w:color="auto" w:fill="auto"/>
            <w:hideMark/>
          </w:tcPr>
          <w:p w14:paraId="669BDE11" w14:textId="77777777" w:rsidR="00CD6E61" w:rsidRPr="002C0EF8" w:rsidRDefault="00CD6E6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04A32D49" w14:textId="77777777" w:rsidR="00CD6E61" w:rsidRPr="002C0EF8" w:rsidRDefault="00CD6E61" w:rsidP="007D65E1">
            <w:pPr>
              <w:suppressAutoHyphens w:val="0"/>
              <w:ind w:firstLine="0"/>
              <w:jc w:val="center"/>
            </w:pPr>
            <w:r w:rsidRPr="002C0EF8">
              <w:t>Н</w:t>
            </w:r>
          </w:p>
        </w:tc>
        <w:tc>
          <w:tcPr>
            <w:tcW w:w="5659" w:type="dxa"/>
            <w:tcBorders>
              <w:top w:val="nil"/>
              <w:left w:val="nil"/>
              <w:bottom w:val="single" w:sz="4" w:space="0" w:color="auto"/>
              <w:right w:val="single" w:sz="4" w:space="0" w:color="auto"/>
            </w:tcBorders>
            <w:shd w:val="clear" w:color="auto" w:fill="auto"/>
            <w:hideMark/>
          </w:tcPr>
          <w:p w14:paraId="030D0DB5" w14:textId="77777777" w:rsidR="00CD6E61" w:rsidRPr="002C0EF8" w:rsidRDefault="00CD6E61" w:rsidP="007D65E1">
            <w:pPr>
              <w:suppressAutoHyphens w:val="0"/>
              <w:ind w:firstLine="0"/>
              <w:jc w:val="left"/>
            </w:pPr>
            <w:r w:rsidRPr="002C0EF8">
              <w:rPr>
                <w:szCs w:val="22"/>
              </w:rPr>
              <w:t>Дополнительные сведения о подписанте</w:t>
            </w:r>
          </w:p>
        </w:tc>
      </w:tr>
      <w:tr w:rsidR="00CD6E61" w:rsidRPr="002C0EF8" w14:paraId="1D3BD2A0" w14:textId="77777777" w:rsidTr="001F29F9">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1E66B1B6" w14:textId="77777777" w:rsidR="00CD6E61" w:rsidRPr="002C0EF8" w:rsidRDefault="00CD6E61" w:rsidP="007D65E1">
            <w:pPr>
              <w:suppressAutoHyphens w:val="0"/>
              <w:ind w:firstLine="0"/>
              <w:jc w:val="left"/>
            </w:pPr>
            <w:r w:rsidRPr="002C0EF8">
              <w:t>Фамилия, имя, отчество (при наличии)</w:t>
            </w:r>
          </w:p>
        </w:tc>
        <w:tc>
          <w:tcPr>
            <w:tcW w:w="2001" w:type="dxa"/>
            <w:tcBorders>
              <w:top w:val="nil"/>
              <w:left w:val="nil"/>
              <w:bottom w:val="single" w:sz="4" w:space="0" w:color="auto"/>
              <w:right w:val="single" w:sz="4" w:space="0" w:color="auto"/>
            </w:tcBorders>
            <w:shd w:val="clear" w:color="auto" w:fill="auto"/>
            <w:hideMark/>
          </w:tcPr>
          <w:p w14:paraId="64BC58CC" w14:textId="77777777" w:rsidR="00CD6E61" w:rsidRPr="002C0EF8" w:rsidRDefault="00CD6E61" w:rsidP="007D65E1">
            <w:pPr>
              <w:suppressAutoHyphens w:val="0"/>
              <w:ind w:firstLine="0"/>
              <w:jc w:val="center"/>
            </w:pPr>
            <w:r w:rsidRPr="002C0EF8">
              <w:t>ФИО</w:t>
            </w:r>
          </w:p>
        </w:tc>
        <w:tc>
          <w:tcPr>
            <w:tcW w:w="1276" w:type="dxa"/>
            <w:tcBorders>
              <w:top w:val="nil"/>
              <w:left w:val="nil"/>
              <w:bottom w:val="single" w:sz="4" w:space="0" w:color="auto"/>
              <w:right w:val="single" w:sz="4" w:space="0" w:color="auto"/>
            </w:tcBorders>
            <w:shd w:val="clear" w:color="auto" w:fill="auto"/>
            <w:hideMark/>
          </w:tcPr>
          <w:p w14:paraId="28A78777" w14:textId="77777777" w:rsidR="00CD6E61" w:rsidRPr="002C0EF8" w:rsidRDefault="00CD6E61" w:rsidP="007D65E1">
            <w:pPr>
              <w:suppressAutoHyphens w:val="0"/>
              <w:ind w:firstLine="0"/>
              <w:jc w:val="center"/>
            </w:pPr>
            <w:r w:rsidRPr="002C0EF8">
              <w:t>С</w:t>
            </w:r>
          </w:p>
        </w:tc>
        <w:tc>
          <w:tcPr>
            <w:tcW w:w="1224" w:type="dxa"/>
            <w:tcBorders>
              <w:top w:val="nil"/>
              <w:left w:val="nil"/>
              <w:bottom w:val="single" w:sz="4" w:space="0" w:color="auto"/>
              <w:right w:val="single" w:sz="4" w:space="0" w:color="auto"/>
            </w:tcBorders>
            <w:shd w:val="clear" w:color="auto" w:fill="auto"/>
            <w:hideMark/>
          </w:tcPr>
          <w:p w14:paraId="3E04B5A6" w14:textId="77777777" w:rsidR="00CD6E61" w:rsidRPr="002C0EF8" w:rsidRDefault="00CD6E6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55B97DD7" w14:textId="77777777" w:rsidR="00CD6E61" w:rsidRPr="002C0EF8" w:rsidRDefault="00CD6E61" w:rsidP="007D65E1">
            <w:pPr>
              <w:suppressAutoHyphens w:val="0"/>
              <w:ind w:firstLine="0"/>
              <w:jc w:val="center"/>
            </w:pPr>
            <w:r w:rsidRPr="002C0EF8">
              <w:t>О</w:t>
            </w:r>
          </w:p>
        </w:tc>
        <w:tc>
          <w:tcPr>
            <w:tcW w:w="5659" w:type="dxa"/>
            <w:tcBorders>
              <w:top w:val="nil"/>
              <w:left w:val="nil"/>
              <w:bottom w:val="single" w:sz="4" w:space="0" w:color="auto"/>
              <w:right w:val="single" w:sz="4" w:space="0" w:color="auto"/>
            </w:tcBorders>
            <w:shd w:val="clear" w:color="auto" w:fill="auto"/>
            <w:hideMark/>
          </w:tcPr>
          <w:p w14:paraId="481D8775" w14:textId="77777777" w:rsidR="00CD6E61" w:rsidRPr="002C0EF8" w:rsidRDefault="00CD6E61" w:rsidP="007D65E1">
            <w:pPr>
              <w:suppressAutoHyphens w:val="0"/>
              <w:ind w:firstLine="0"/>
              <w:jc w:val="left"/>
            </w:pPr>
            <w:r w:rsidRPr="002C0EF8">
              <w:t xml:space="preserve">Типовой элемент &lt;ФИОТип&gt;. </w:t>
            </w:r>
          </w:p>
          <w:p w14:paraId="2FE271FD" w14:textId="1E451E68" w:rsidR="00CD6E61" w:rsidRPr="002C0EF8" w:rsidRDefault="00CD6E61" w:rsidP="007C624F">
            <w:pPr>
              <w:suppressAutoHyphens w:val="0"/>
              <w:ind w:firstLine="0"/>
              <w:jc w:val="left"/>
            </w:pPr>
            <w:r w:rsidRPr="002C0EF8">
              <w:t>Состав элемента представлен в таблице 7.4</w:t>
            </w:r>
            <w:r w:rsidR="007C624F">
              <w:t>3</w:t>
            </w:r>
            <w:r w:rsidRPr="002C0EF8">
              <w:t xml:space="preserve"> </w:t>
            </w:r>
          </w:p>
        </w:tc>
      </w:tr>
      <w:tr w:rsidR="00CD6E61" w:rsidRPr="002C0EF8" w14:paraId="7C9D7E1E" w14:textId="77777777" w:rsidTr="001F29F9">
        <w:trPr>
          <w:trHeight w:val="23"/>
          <w:jc w:val="center"/>
        </w:trPr>
        <w:tc>
          <w:tcPr>
            <w:tcW w:w="3948" w:type="dxa"/>
            <w:tcBorders>
              <w:top w:val="single" w:sz="4" w:space="0" w:color="auto"/>
              <w:left w:val="single" w:sz="4" w:space="0" w:color="auto"/>
              <w:bottom w:val="single" w:sz="4" w:space="0" w:color="auto"/>
              <w:right w:val="single" w:sz="4" w:space="0" w:color="auto"/>
            </w:tcBorders>
            <w:shd w:val="clear" w:color="auto" w:fill="auto"/>
            <w:hideMark/>
          </w:tcPr>
          <w:p w14:paraId="4F9C8D0A" w14:textId="77777777" w:rsidR="00CD6E61" w:rsidRPr="002C0EF8" w:rsidRDefault="00CD6E61" w:rsidP="007D65E1">
            <w:pPr>
              <w:suppressAutoHyphens w:val="0"/>
              <w:ind w:firstLine="0"/>
              <w:jc w:val="left"/>
            </w:pPr>
            <w:r w:rsidRPr="002C0EF8">
              <w:t>Сведения о доверенности в электронной форме в машиночитаемом виде, используемой для подтверждения полномочий представителя   |</w:t>
            </w:r>
          </w:p>
          <w:p w14:paraId="1B0C0431" w14:textId="08F942D2" w:rsidR="00DC670A" w:rsidRPr="002C0EF8" w:rsidRDefault="00DC670A" w:rsidP="007D65E1">
            <w:pPr>
              <w:suppressAutoHyphens w:val="0"/>
              <w:ind w:firstLine="0"/>
              <w:jc w:val="left"/>
            </w:pPr>
            <w:r w:rsidRPr="002C0EF8">
              <w:t>Сведения о доверенности в форме документа на бумажном носителе, используемой для подтверждения полномочий представителя</w:t>
            </w:r>
          </w:p>
        </w:tc>
        <w:tc>
          <w:tcPr>
            <w:tcW w:w="2001" w:type="dxa"/>
            <w:tcBorders>
              <w:top w:val="single" w:sz="4" w:space="0" w:color="auto"/>
              <w:left w:val="nil"/>
              <w:bottom w:val="single" w:sz="4" w:space="0" w:color="auto"/>
              <w:right w:val="single" w:sz="4" w:space="0" w:color="auto"/>
            </w:tcBorders>
            <w:shd w:val="clear" w:color="auto" w:fill="auto"/>
            <w:hideMark/>
          </w:tcPr>
          <w:p w14:paraId="24EC7675" w14:textId="77777777" w:rsidR="00CD6E61" w:rsidRPr="002C0EF8" w:rsidRDefault="00CD6E61" w:rsidP="007D65E1">
            <w:pPr>
              <w:suppressAutoHyphens w:val="0"/>
              <w:ind w:firstLine="0"/>
              <w:jc w:val="center"/>
            </w:pPr>
            <w:r w:rsidRPr="002C0EF8">
              <w:t>СвДоверЭл</w:t>
            </w:r>
          </w:p>
          <w:p w14:paraId="01D6FC98" w14:textId="77777777" w:rsidR="00DC670A" w:rsidRPr="002C0EF8" w:rsidRDefault="00DC670A" w:rsidP="007D65E1">
            <w:pPr>
              <w:suppressAutoHyphens w:val="0"/>
              <w:ind w:firstLine="0"/>
              <w:jc w:val="center"/>
            </w:pPr>
          </w:p>
          <w:p w14:paraId="3DD55435" w14:textId="77777777" w:rsidR="00DC670A" w:rsidRPr="002C0EF8" w:rsidRDefault="00DC670A" w:rsidP="007D65E1">
            <w:pPr>
              <w:suppressAutoHyphens w:val="0"/>
              <w:ind w:firstLine="0"/>
              <w:jc w:val="center"/>
            </w:pPr>
          </w:p>
          <w:p w14:paraId="7E99EA74" w14:textId="77777777" w:rsidR="00DC670A" w:rsidRPr="002C0EF8" w:rsidRDefault="00DC670A" w:rsidP="007D65E1">
            <w:pPr>
              <w:suppressAutoHyphens w:val="0"/>
              <w:ind w:firstLine="0"/>
              <w:jc w:val="center"/>
            </w:pPr>
          </w:p>
          <w:p w14:paraId="6035E4EC" w14:textId="77777777" w:rsidR="00DC670A" w:rsidRPr="002C0EF8" w:rsidRDefault="00DC670A" w:rsidP="007D65E1">
            <w:pPr>
              <w:suppressAutoHyphens w:val="0"/>
              <w:ind w:firstLine="0"/>
              <w:jc w:val="center"/>
            </w:pPr>
          </w:p>
          <w:p w14:paraId="37098AE4" w14:textId="60CE377A" w:rsidR="00DC670A" w:rsidRPr="002C0EF8" w:rsidRDefault="00DC670A" w:rsidP="007D65E1">
            <w:pPr>
              <w:suppressAutoHyphens w:val="0"/>
              <w:ind w:firstLine="0"/>
              <w:jc w:val="center"/>
            </w:pPr>
            <w:r w:rsidRPr="002C0EF8">
              <w:t>СвДоверБум</w:t>
            </w:r>
          </w:p>
        </w:tc>
        <w:tc>
          <w:tcPr>
            <w:tcW w:w="1276" w:type="dxa"/>
            <w:tcBorders>
              <w:top w:val="single" w:sz="4" w:space="0" w:color="auto"/>
              <w:left w:val="nil"/>
              <w:bottom w:val="single" w:sz="4" w:space="0" w:color="auto"/>
              <w:right w:val="single" w:sz="4" w:space="0" w:color="auto"/>
            </w:tcBorders>
            <w:shd w:val="clear" w:color="auto" w:fill="auto"/>
            <w:hideMark/>
          </w:tcPr>
          <w:p w14:paraId="1D7F1A93" w14:textId="77777777" w:rsidR="00CD6E61" w:rsidRPr="002C0EF8" w:rsidRDefault="00CD6E61" w:rsidP="007D65E1">
            <w:pPr>
              <w:suppressAutoHyphens w:val="0"/>
              <w:ind w:firstLine="0"/>
              <w:jc w:val="center"/>
            </w:pPr>
            <w:r w:rsidRPr="002C0EF8">
              <w:t>С</w:t>
            </w:r>
          </w:p>
          <w:p w14:paraId="2366EDCE" w14:textId="77777777" w:rsidR="00DC670A" w:rsidRPr="002C0EF8" w:rsidRDefault="00DC670A" w:rsidP="007D65E1">
            <w:pPr>
              <w:suppressAutoHyphens w:val="0"/>
              <w:ind w:firstLine="0"/>
              <w:jc w:val="center"/>
            </w:pPr>
          </w:p>
          <w:p w14:paraId="1CD3EDAB" w14:textId="77777777" w:rsidR="00DC670A" w:rsidRPr="002C0EF8" w:rsidRDefault="00DC670A" w:rsidP="007D65E1">
            <w:pPr>
              <w:suppressAutoHyphens w:val="0"/>
              <w:ind w:firstLine="0"/>
              <w:jc w:val="center"/>
            </w:pPr>
          </w:p>
          <w:p w14:paraId="7877F2A3" w14:textId="77777777" w:rsidR="00DC670A" w:rsidRPr="002C0EF8" w:rsidRDefault="00DC670A" w:rsidP="007D65E1">
            <w:pPr>
              <w:suppressAutoHyphens w:val="0"/>
              <w:ind w:firstLine="0"/>
              <w:jc w:val="center"/>
            </w:pPr>
          </w:p>
          <w:p w14:paraId="663D1778" w14:textId="77777777" w:rsidR="00DC670A" w:rsidRPr="002C0EF8" w:rsidRDefault="00DC670A" w:rsidP="007D65E1">
            <w:pPr>
              <w:suppressAutoHyphens w:val="0"/>
              <w:ind w:firstLine="0"/>
              <w:jc w:val="center"/>
            </w:pPr>
          </w:p>
          <w:p w14:paraId="0422246C" w14:textId="1A546EE3" w:rsidR="00DC670A" w:rsidRPr="002C0EF8" w:rsidRDefault="00DC670A" w:rsidP="007D65E1">
            <w:pPr>
              <w:suppressAutoHyphens w:val="0"/>
              <w:ind w:firstLine="0"/>
              <w:jc w:val="center"/>
            </w:pPr>
            <w:r w:rsidRPr="002C0EF8">
              <w:t>С</w:t>
            </w:r>
          </w:p>
        </w:tc>
        <w:tc>
          <w:tcPr>
            <w:tcW w:w="1224" w:type="dxa"/>
            <w:tcBorders>
              <w:top w:val="single" w:sz="4" w:space="0" w:color="auto"/>
              <w:left w:val="nil"/>
              <w:bottom w:val="single" w:sz="4" w:space="0" w:color="auto"/>
              <w:right w:val="single" w:sz="4" w:space="0" w:color="auto"/>
            </w:tcBorders>
            <w:shd w:val="clear" w:color="auto" w:fill="auto"/>
            <w:hideMark/>
          </w:tcPr>
          <w:p w14:paraId="2CDC03AD" w14:textId="77777777" w:rsidR="00CD6E61" w:rsidRPr="002C0EF8" w:rsidRDefault="00CD6E61" w:rsidP="007D65E1">
            <w:pPr>
              <w:suppressAutoHyphens w:val="0"/>
              <w:ind w:firstLine="0"/>
              <w:jc w:val="center"/>
            </w:pPr>
            <w:r w:rsidRPr="002C0EF8">
              <w:t> </w:t>
            </w:r>
          </w:p>
        </w:tc>
        <w:tc>
          <w:tcPr>
            <w:tcW w:w="1910" w:type="dxa"/>
            <w:tcBorders>
              <w:top w:val="single" w:sz="4" w:space="0" w:color="auto"/>
              <w:left w:val="nil"/>
              <w:bottom w:val="single" w:sz="4" w:space="0" w:color="auto"/>
              <w:right w:val="single" w:sz="4" w:space="0" w:color="auto"/>
            </w:tcBorders>
            <w:shd w:val="clear" w:color="auto" w:fill="auto"/>
            <w:hideMark/>
          </w:tcPr>
          <w:p w14:paraId="22709C7B" w14:textId="77777777" w:rsidR="00CD6E61" w:rsidRPr="002C0EF8" w:rsidRDefault="00CD6E61" w:rsidP="007D65E1">
            <w:pPr>
              <w:suppressAutoHyphens w:val="0"/>
              <w:ind w:firstLine="0"/>
              <w:jc w:val="center"/>
            </w:pPr>
            <w:r w:rsidRPr="002C0EF8">
              <w:t>НМУ</w:t>
            </w:r>
          </w:p>
          <w:p w14:paraId="2C101574" w14:textId="77777777" w:rsidR="00DC670A" w:rsidRPr="002C0EF8" w:rsidRDefault="00DC670A" w:rsidP="007D65E1">
            <w:pPr>
              <w:suppressAutoHyphens w:val="0"/>
              <w:ind w:firstLine="0"/>
              <w:jc w:val="center"/>
            </w:pPr>
          </w:p>
          <w:p w14:paraId="4697A0AE" w14:textId="77777777" w:rsidR="00DC670A" w:rsidRPr="002C0EF8" w:rsidRDefault="00DC670A" w:rsidP="007D65E1">
            <w:pPr>
              <w:suppressAutoHyphens w:val="0"/>
              <w:ind w:firstLine="0"/>
              <w:jc w:val="center"/>
            </w:pPr>
          </w:p>
          <w:p w14:paraId="7DAC9D20" w14:textId="77777777" w:rsidR="00DC670A" w:rsidRPr="002C0EF8" w:rsidRDefault="00DC670A" w:rsidP="007D65E1">
            <w:pPr>
              <w:suppressAutoHyphens w:val="0"/>
              <w:ind w:firstLine="0"/>
              <w:jc w:val="center"/>
            </w:pPr>
          </w:p>
          <w:p w14:paraId="43F3BAB1" w14:textId="77777777" w:rsidR="00DC670A" w:rsidRPr="002C0EF8" w:rsidRDefault="00DC670A" w:rsidP="007D65E1">
            <w:pPr>
              <w:suppressAutoHyphens w:val="0"/>
              <w:ind w:firstLine="0"/>
              <w:jc w:val="center"/>
            </w:pPr>
          </w:p>
          <w:p w14:paraId="0F85BF6B" w14:textId="20B9B270" w:rsidR="00DC670A" w:rsidRPr="002C0EF8" w:rsidRDefault="00DC670A" w:rsidP="007D65E1">
            <w:pPr>
              <w:suppressAutoHyphens w:val="0"/>
              <w:ind w:firstLine="0"/>
              <w:jc w:val="center"/>
              <w:rPr>
                <w:lang w:val="en-US"/>
              </w:rPr>
            </w:pPr>
            <w:r w:rsidRPr="002C0EF8">
              <w:t>НМУ</w:t>
            </w:r>
          </w:p>
        </w:tc>
        <w:tc>
          <w:tcPr>
            <w:tcW w:w="5659" w:type="dxa"/>
            <w:tcBorders>
              <w:top w:val="single" w:sz="4" w:space="0" w:color="auto"/>
              <w:left w:val="nil"/>
              <w:bottom w:val="single" w:sz="4" w:space="0" w:color="auto"/>
              <w:right w:val="single" w:sz="4" w:space="0" w:color="auto"/>
            </w:tcBorders>
            <w:shd w:val="clear" w:color="auto" w:fill="auto"/>
            <w:hideMark/>
          </w:tcPr>
          <w:p w14:paraId="190D2EDC" w14:textId="77777777" w:rsidR="00CD6E61" w:rsidRPr="002C0EF8" w:rsidRDefault="00CD6E61" w:rsidP="007D65E1">
            <w:pPr>
              <w:suppressAutoHyphens w:val="0"/>
              <w:ind w:firstLine="0"/>
              <w:jc w:val="left"/>
            </w:pPr>
            <w:r w:rsidRPr="002C0EF8">
              <w:t>Состав элемента представлен в таблице 7.11.</w:t>
            </w:r>
          </w:p>
          <w:p w14:paraId="68F3030B" w14:textId="77777777" w:rsidR="00CD6E61" w:rsidRPr="002C0EF8" w:rsidRDefault="00CD6E61" w:rsidP="007D65E1">
            <w:pPr>
              <w:suppressAutoHyphens w:val="0"/>
              <w:ind w:firstLine="0"/>
              <w:jc w:val="left"/>
            </w:pPr>
            <w:r w:rsidRPr="002C0EF8">
              <w:rPr>
                <w:szCs w:val="22"/>
              </w:rPr>
              <w:t>Элемент обязателен и формируется только при &lt;СпосПодтПолном&gt;=3   </w:t>
            </w:r>
            <w:r w:rsidRPr="002C0EF8">
              <w:t xml:space="preserve"> </w:t>
            </w:r>
          </w:p>
          <w:p w14:paraId="46EF193A" w14:textId="77777777" w:rsidR="00DC670A" w:rsidRPr="002C0EF8" w:rsidRDefault="00DC670A" w:rsidP="007D65E1">
            <w:pPr>
              <w:suppressAutoHyphens w:val="0"/>
              <w:ind w:firstLine="0"/>
              <w:jc w:val="left"/>
            </w:pPr>
          </w:p>
          <w:p w14:paraId="7714AF0C" w14:textId="77777777" w:rsidR="00DC670A" w:rsidRPr="002C0EF8" w:rsidRDefault="00DC670A" w:rsidP="007D65E1">
            <w:pPr>
              <w:suppressAutoHyphens w:val="0"/>
              <w:ind w:firstLine="0"/>
              <w:jc w:val="left"/>
            </w:pPr>
          </w:p>
          <w:p w14:paraId="2890B3E6" w14:textId="77777777" w:rsidR="00DC670A" w:rsidRPr="002C0EF8" w:rsidRDefault="00DC670A" w:rsidP="00DC670A">
            <w:pPr>
              <w:suppressAutoHyphens w:val="0"/>
              <w:ind w:firstLine="0"/>
              <w:jc w:val="left"/>
            </w:pPr>
            <w:r w:rsidRPr="002C0EF8">
              <w:t>Состав элемента представлен в таблице 7.12.</w:t>
            </w:r>
          </w:p>
          <w:p w14:paraId="29CB703C" w14:textId="52525180" w:rsidR="00DC670A" w:rsidRPr="002C0EF8" w:rsidRDefault="00DC670A" w:rsidP="00DC670A">
            <w:pPr>
              <w:suppressAutoHyphens w:val="0"/>
              <w:ind w:firstLine="0"/>
              <w:jc w:val="left"/>
            </w:pPr>
            <w:r w:rsidRPr="002C0EF8">
              <w:rPr>
                <w:szCs w:val="22"/>
              </w:rPr>
              <w:t>Элемент обязателен и формируется только при &lt;СпосПодтПолном&gt;=5</w:t>
            </w:r>
          </w:p>
        </w:tc>
      </w:tr>
    </w:tbl>
    <w:p w14:paraId="69D893CF" w14:textId="77777777" w:rsidR="00CD6E61" w:rsidRPr="002C0EF8" w:rsidRDefault="00CD6E61" w:rsidP="00CD6E61">
      <w:pPr>
        <w:suppressAutoHyphens w:val="0"/>
        <w:spacing w:before="360"/>
        <w:ind w:firstLine="0"/>
        <w:jc w:val="right"/>
      </w:pPr>
      <w:r w:rsidRPr="002C0EF8">
        <w:t>Таблица 7.11</w:t>
      </w:r>
    </w:p>
    <w:p w14:paraId="34AB63B6" w14:textId="77777777" w:rsidR="00CD6E61" w:rsidRPr="002C0EF8" w:rsidRDefault="00CD6E61" w:rsidP="00CD6E61">
      <w:pPr>
        <w:suppressAutoHyphens w:val="0"/>
        <w:spacing w:after="120"/>
        <w:ind w:firstLine="0"/>
        <w:jc w:val="center"/>
        <w15:collapsed/>
        <w:rPr>
          <w:sz w:val="20"/>
          <w:szCs w:val="20"/>
        </w:rPr>
      </w:pPr>
      <w:r w:rsidRPr="002C0EF8">
        <w:rPr>
          <w:b/>
          <w:bCs/>
        </w:rPr>
        <w:t>Сведения о доверенности в электронной форме в машиночитаемом виде, используемой для подтверждения полномочий представителя (СвДоверЭл)</w:t>
      </w:r>
    </w:p>
    <w:tbl>
      <w:tblPr>
        <w:tblW w:w="16018" w:type="dxa"/>
        <w:jc w:val="center"/>
        <w:tblLook w:val="04A0" w:firstRow="1" w:lastRow="0" w:firstColumn="1" w:lastColumn="0" w:noHBand="0" w:noVBand="1"/>
      </w:tblPr>
      <w:tblGrid>
        <w:gridCol w:w="3948"/>
        <w:gridCol w:w="2085"/>
        <w:gridCol w:w="1208"/>
        <w:gridCol w:w="1208"/>
        <w:gridCol w:w="1910"/>
        <w:gridCol w:w="5659"/>
      </w:tblGrid>
      <w:tr w:rsidR="00CD6E61" w:rsidRPr="002C0EF8" w14:paraId="51433747" w14:textId="77777777" w:rsidTr="007D65E1">
        <w:trPr>
          <w:trHeight w:val="23"/>
          <w:tblHeader/>
          <w:jc w:val="center"/>
        </w:trPr>
        <w:tc>
          <w:tcPr>
            <w:tcW w:w="39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E1D178F" w14:textId="77777777" w:rsidR="00CD6E61" w:rsidRPr="002C0EF8" w:rsidRDefault="00CD6E61" w:rsidP="007D65E1">
            <w:pPr>
              <w:suppressAutoHyphens w:val="0"/>
              <w:ind w:firstLine="0"/>
              <w:jc w:val="center"/>
              <w:rPr>
                <w:b/>
                <w:bCs/>
              </w:rPr>
            </w:pPr>
            <w:r w:rsidRPr="002C0EF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2D1D85A5" w14:textId="77777777" w:rsidR="00CD6E61" w:rsidRPr="002C0EF8" w:rsidRDefault="00CD6E6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09CC35C" w14:textId="77777777" w:rsidR="00CD6E61" w:rsidRPr="002C0EF8" w:rsidRDefault="00CD6E6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8FF9801" w14:textId="77777777" w:rsidR="00CD6E61" w:rsidRPr="002C0EF8" w:rsidRDefault="00CD6E6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0775AAC" w14:textId="77777777" w:rsidR="00CD6E61" w:rsidRPr="002C0EF8" w:rsidRDefault="00CD6E61" w:rsidP="007D65E1">
            <w:pPr>
              <w:suppressAutoHyphens w:val="0"/>
              <w:ind w:firstLine="0"/>
              <w:jc w:val="center"/>
              <w:rPr>
                <w:b/>
                <w:bCs/>
              </w:rPr>
            </w:pPr>
            <w:r w:rsidRPr="002C0EF8">
              <w:rPr>
                <w:b/>
                <w:bCs/>
              </w:rPr>
              <w:t>Признак обязательности элемента</w:t>
            </w:r>
          </w:p>
        </w:tc>
        <w:tc>
          <w:tcPr>
            <w:tcW w:w="5659" w:type="dxa"/>
            <w:tcBorders>
              <w:top w:val="single" w:sz="4" w:space="0" w:color="auto"/>
              <w:left w:val="nil"/>
              <w:bottom w:val="single" w:sz="4" w:space="0" w:color="auto"/>
              <w:right w:val="single" w:sz="4" w:space="0" w:color="auto"/>
            </w:tcBorders>
            <w:shd w:val="clear" w:color="000000" w:fill="EAEAEA"/>
            <w:vAlign w:val="center"/>
            <w:hideMark/>
          </w:tcPr>
          <w:p w14:paraId="7DDE3925" w14:textId="77777777" w:rsidR="00CD6E61" w:rsidRPr="002C0EF8" w:rsidRDefault="00CD6E61" w:rsidP="007D65E1">
            <w:pPr>
              <w:suppressAutoHyphens w:val="0"/>
              <w:ind w:firstLine="0"/>
              <w:jc w:val="center"/>
              <w:rPr>
                <w:b/>
                <w:bCs/>
              </w:rPr>
            </w:pPr>
            <w:r w:rsidRPr="002C0EF8">
              <w:rPr>
                <w:b/>
                <w:bCs/>
              </w:rPr>
              <w:t>Дополнительная информация</w:t>
            </w:r>
          </w:p>
        </w:tc>
      </w:tr>
      <w:tr w:rsidR="00CD6E61" w:rsidRPr="002C0EF8" w14:paraId="68BB8E7D"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1AAC8752" w14:textId="77777777" w:rsidR="00CD6E61" w:rsidRPr="002C0EF8" w:rsidRDefault="00CD6E61" w:rsidP="007D65E1">
            <w:pPr>
              <w:suppressAutoHyphens w:val="0"/>
              <w:ind w:firstLine="0"/>
              <w:jc w:val="left"/>
            </w:pPr>
            <w:r w:rsidRPr="002C0EF8">
              <w:t>Единый регистрационный номер доверенности</w:t>
            </w:r>
          </w:p>
        </w:tc>
        <w:tc>
          <w:tcPr>
            <w:tcW w:w="2085" w:type="dxa"/>
            <w:tcBorders>
              <w:top w:val="nil"/>
              <w:left w:val="nil"/>
              <w:bottom w:val="single" w:sz="4" w:space="0" w:color="auto"/>
              <w:right w:val="single" w:sz="4" w:space="0" w:color="auto"/>
            </w:tcBorders>
            <w:shd w:val="clear" w:color="auto" w:fill="auto"/>
            <w:hideMark/>
          </w:tcPr>
          <w:p w14:paraId="67D0172C" w14:textId="77777777" w:rsidR="00CD6E61" w:rsidRPr="002C0EF8" w:rsidRDefault="00CD6E61" w:rsidP="007D65E1">
            <w:pPr>
              <w:suppressAutoHyphens w:val="0"/>
              <w:ind w:firstLine="0"/>
              <w:jc w:val="center"/>
            </w:pPr>
            <w:r w:rsidRPr="002C0EF8">
              <w:t>НомДовер</w:t>
            </w:r>
          </w:p>
        </w:tc>
        <w:tc>
          <w:tcPr>
            <w:tcW w:w="1208" w:type="dxa"/>
            <w:tcBorders>
              <w:top w:val="nil"/>
              <w:left w:val="nil"/>
              <w:bottom w:val="single" w:sz="4" w:space="0" w:color="auto"/>
              <w:right w:val="single" w:sz="4" w:space="0" w:color="auto"/>
            </w:tcBorders>
            <w:shd w:val="clear" w:color="auto" w:fill="auto"/>
            <w:hideMark/>
          </w:tcPr>
          <w:p w14:paraId="3515F0A4"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5BD8E82" w14:textId="77777777" w:rsidR="00CD6E61" w:rsidRPr="002C0EF8" w:rsidRDefault="00CD6E61" w:rsidP="007D65E1">
            <w:pPr>
              <w:suppressAutoHyphens w:val="0"/>
              <w:ind w:firstLine="0"/>
              <w:jc w:val="center"/>
            </w:pPr>
            <w:r w:rsidRPr="002C0EF8">
              <w:t>T(=36)</w:t>
            </w:r>
          </w:p>
        </w:tc>
        <w:tc>
          <w:tcPr>
            <w:tcW w:w="1910" w:type="dxa"/>
            <w:tcBorders>
              <w:top w:val="nil"/>
              <w:left w:val="nil"/>
              <w:bottom w:val="single" w:sz="4" w:space="0" w:color="auto"/>
              <w:right w:val="single" w:sz="4" w:space="0" w:color="auto"/>
            </w:tcBorders>
            <w:shd w:val="clear" w:color="auto" w:fill="auto"/>
            <w:hideMark/>
          </w:tcPr>
          <w:p w14:paraId="7410DD47" w14:textId="77777777" w:rsidR="00CD6E61" w:rsidRPr="002C0EF8" w:rsidRDefault="00CD6E61" w:rsidP="007D65E1">
            <w:pPr>
              <w:suppressAutoHyphens w:val="0"/>
              <w:ind w:firstLine="0"/>
              <w:jc w:val="center"/>
            </w:pPr>
            <w:r w:rsidRPr="002C0EF8">
              <w:t>О</w:t>
            </w:r>
          </w:p>
        </w:tc>
        <w:tc>
          <w:tcPr>
            <w:tcW w:w="5659" w:type="dxa"/>
            <w:tcBorders>
              <w:top w:val="nil"/>
              <w:left w:val="nil"/>
              <w:bottom w:val="single" w:sz="4" w:space="0" w:color="auto"/>
              <w:right w:val="single" w:sz="4" w:space="0" w:color="auto"/>
            </w:tcBorders>
            <w:shd w:val="clear" w:color="auto" w:fill="auto"/>
            <w:vAlign w:val="center"/>
            <w:hideMark/>
          </w:tcPr>
          <w:p w14:paraId="4605D4A5" w14:textId="77777777" w:rsidR="00CD6E61" w:rsidRPr="002C0EF8" w:rsidRDefault="00CD6E61" w:rsidP="007D65E1">
            <w:pPr>
              <w:suppressAutoHyphens w:val="0"/>
              <w:ind w:firstLine="0"/>
              <w:jc w:val="left"/>
            </w:pPr>
            <w:r w:rsidRPr="002C0EF8">
              <w:t xml:space="preserve">Уникальный идентификатор доверенности в виде 36-разрядного GUID </w:t>
            </w:r>
          </w:p>
        </w:tc>
      </w:tr>
      <w:tr w:rsidR="00CD6E61" w:rsidRPr="002C0EF8" w14:paraId="0F77657B"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7E56355C" w14:textId="77777777" w:rsidR="00CD6E61" w:rsidRPr="002C0EF8" w:rsidRDefault="00CD6E61" w:rsidP="007D65E1">
            <w:pPr>
              <w:suppressAutoHyphens w:val="0"/>
              <w:ind w:firstLine="0"/>
              <w:jc w:val="left"/>
            </w:pPr>
            <w:r w:rsidRPr="002C0EF8">
              <w:t>Дата совершения (выдачи) доверенности</w:t>
            </w:r>
          </w:p>
        </w:tc>
        <w:tc>
          <w:tcPr>
            <w:tcW w:w="2085" w:type="dxa"/>
            <w:tcBorders>
              <w:top w:val="nil"/>
              <w:left w:val="nil"/>
              <w:bottom w:val="single" w:sz="4" w:space="0" w:color="auto"/>
              <w:right w:val="single" w:sz="4" w:space="0" w:color="auto"/>
            </w:tcBorders>
            <w:shd w:val="clear" w:color="auto" w:fill="auto"/>
            <w:hideMark/>
          </w:tcPr>
          <w:p w14:paraId="4C4A1676" w14:textId="77777777" w:rsidR="00CD6E61" w:rsidRPr="002C0EF8" w:rsidRDefault="00CD6E61" w:rsidP="007D65E1">
            <w:pPr>
              <w:suppressAutoHyphens w:val="0"/>
              <w:ind w:firstLine="0"/>
              <w:jc w:val="center"/>
            </w:pPr>
            <w:r w:rsidRPr="002C0EF8">
              <w:t>ДатаВыдДовер</w:t>
            </w:r>
          </w:p>
        </w:tc>
        <w:tc>
          <w:tcPr>
            <w:tcW w:w="1208" w:type="dxa"/>
            <w:tcBorders>
              <w:top w:val="nil"/>
              <w:left w:val="nil"/>
              <w:bottom w:val="single" w:sz="4" w:space="0" w:color="auto"/>
              <w:right w:val="single" w:sz="4" w:space="0" w:color="auto"/>
            </w:tcBorders>
            <w:shd w:val="clear" w:color="auto" w:fill="auto"/>
            <w:hideMark/>
          </w:tcPr>
          <w:p w14:paraId="514C9970"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2A73F19" w14:textId="77777777" w:rsidR="00CD6E61" w:rsidRPr="002C0EF8" w:rsidRDefault="00CD6E61"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652C5AA7" w14:textId="77777777" w:rsidR="00CD6E61" w:rsidRPr="002C0EF8" w:rsidRDefault="00CD6E61" w:rsidP="007D65E1">
            <w:pPr>
              <w:suppressAutoHyphens w:val="0"/>
              <w:ind w:firstLine="0"/>
              <w:jc w:val="center"/>
            </w:pPr>
            <w:r w:rsidRPr="002C0EF8">
              <w:t>О</w:t>
            </w:r>
          </w:p>
        </w:tc>
        <w:tc>
          <w:tcPr>
            <w:tcW w:w="5659" w:type="dxa"/>
            <w:tcBorders>
              <w:top w:val="nil"/>
              <w:left w:val="nil"/>
              <w:bottom w:val="single" w:sz="4" w:space="0" w:color="auto"/>
              <w:right w:val="single" w:sz="4" w:space="0" w:color="auto"/>
            </w:tcBorders>
            <w:shd w:val="clear" w:color="auto" w:fill="auto"/>
            <w:hideMark/>
          </w:tcPr>
          <w:p w14:paraId="719E97D4" w14:textId="77777777" w:rsidR="00CD6E61" w:rsidRPr="002C0EF8" w:rsidRDefault="00CD6E61" w:rsidP="007D65E1">
            <w:pPr>
              <w:ind w:firstLine="0"/>
              <w:jc w:val="left"/>
            </w:pPr>
            <w:r w:rsidRPr="002C0EF8">
              <w:t>Типовой элемент &lt;ДатаТип&gt;.</w:t>
            </w:r>
          </w:p>
          <w:p w14:paraId="6C3384B8" w14:textId="77777777" w:rsidR="00CD6E61" w:rsidRPr="002C0EF8" w:rsidRDefault="00CD6E61" w:rsidP="007D65E1">
            <w:pPr>
              <w:suppressAutoHyphens w:val="0"/>
              <w:ind w:firstLine="0"/>
              <w:jc w:val="left"/>
            </w:pPr>
            <w:r w:rsidRPr="002C0EF8">
              <w:t>Дата в формате ДД.ММ.ГГГГ</w:t>
            </w:r>
          </w:p>
        </w:tc>
      </w:tr>
      <w:tr w:rsidR="00CD6E61" w:rsidRPr="002C0EF8" w14:paraId="2052C6BC"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727CE30B" w14:textId="77777777" w:rsidR="00CD6E61" w:rsidRPr="002C0EF8" w:rsidRDefault="00CD6E61" w:rsidP="007D65E1">
            <w:pPr>
              <w:suppressAutoHyphens w:val="0"/>
              <w:ind w:firstLine="0"/>
              <w:jc w:val="left"/>
            </w:pPr>
            <w:r w:rsidRPr="002C0EF8">
              <w:t>Внутренний номер доверенности</w:t>
            </w:r>
          </w:p>
        </w:tc>
        <w:tc>
          <w:tcPr>
            <w:tcW w:w="2085" w:type="dxa"/>
            <w:tcBorders>
              <w:top w:val="nil"/>
              <w:left w:val="nil"/>
              <w:bottom w:val="single" w:sz="4" w:space="0" w:color="auto"/>
              <w:right w:val="single" w:sz="4" w:space="0" w:color="auto"/>
            </w:tcBorders>
            <w:shd w:val="clear" w:color="auto" w:fill="auto"/>
            <w:hideMark/>
          </w:tcPr>
          <w:p w14:paraId="3C1F0226" w14:textId="77777777" w:rsidR="00CD6E61" w:rsidRPr="002C0EF8" w:rsidRDefault="00CD6E61" w:rsidP="007D65E1">
            <w:pPr>
              <w:suppressAutoHyphens w:val="0"/>
              <w:ind w:firstLine="0"/>
              <w:jc w:val="center"/>
            </w:pPr>
            <w:r w:rsidRPr="002C0EF8">
              <w:t>ВнНомДовер</w:t>
            </w:r>
          </w:p>
        </w:tc>
        <w:tc>
          <w:tcPr>
            <w:tcW w:w="1208" w:type="dxa"/>
            <w:tcBorders>
              <w:top w:val="nil"/>
              <w:left w:val="nil"/>
              <w:bottom w:val="single" w:sz="4" w:space="0" w:color="auto"/>
              <w:right w:val="single" w:sz="4" w:space="0" w:color="auto"/>
            </w:tcBorders>
            <w:shd w:val="clear" w:color="auto" w:fill="auto"/>
            <w:hideMark/>
          </w:tcPr>
          <w:p w14:paraId="0CA24E0A"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9988E21" w14:textId="77777777" w:rsidR="00CD6E61" w:rsidRPr="002C0EF8" w:rsidRDefault="00CD6E61" w:rsidP="007D65E1">
            <w:pPr>
              <w:suppressAutoHyphens w:val="0"/>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7C91602D" w14:textId="77777777" w:rsidR="00CD6E61" w:rsidRPr="002C0EF8" w:rsidRDefault="00CD6E61" w:rsidP="007D65E1">
            <w:pPr>
              <w:suppressAutoHyphens w:val="0"/>
              <w:ind w:firstLine="0"/>
              <w:jc w:val="center"/>
            </w:pPr>
            <w:r w:rsidRPr="002C0EF8">
              <w:t>О</w:t>
            </w:r>
          </w:p>
        </w:tc>
        <w:tc>
          <w:tcPr>
            <w:tcW w:w="5659" w:type="dxa"/>
            <w:tcBorders>
              <w:top w:val="nil"/>
              <w:left w:val="nil"/>
              <w:bottom w:val="single" w:sz="4" w:space="0" w:color="auto"/>
              <w:right w:val="single" w:sz="4" w:space="0" w:color="auto"/>
            </w:tcBorders>
            <w:shd w:val="clear" w:color="auto" w:fill="auto"/>
            <w:hideMark/>
          </w:tcPr>
          <w:p w14:paraId="70239688" w14:textId="77777777" w:rsidR="00CD6E61" w:rsidRPr="002C0EF8" w:rsidRDefault="00CD6E61" w:rsidP="007D65E1">
            <w:pPr>
              <w:suppressAutoHyphens w:val="0"/>
              <w:ind w:firstLine="0"/>
              <w:jc w:val="left"/>
            </w:pPr>
            <w:r w:rsidRPr="002C0EF8">
              <w:rPr>
                <w:szCs w:val="22"/>
              </w:rPr>
              <w:t>При отсутствии номера принимает значение: без номера (б/н)</w:t>
            </w:r>
          </w:p>
        </w:tc>
      </w:tr>
      <w:tr w:rsidR="00CD6E61" w:rsidRPr="002C0EF8" w14:paraId="02A6AD95"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229EE05B" w14:textId="77777777" w:rsidR="00CD6E61" w:rsidRPr="002C0EF8" w:rsidRDefault="00CD6E61" w:rsidP="007D65E1">
            <w:pPr>
              <w:suppressAutoHyphens w:val="0"/>
              <w:ind w:firstLine="0"/>
              <w:jc w:val="left"/>
            </w:pPr>
            <w:r w:rsidRPr="002C0EF8">
              <w:t>Дата внутренней регистрации доверенности</w:t>
            </w:r>
          </w:p>
        </w:tc>
        <w:tc>
          <w:tcPr>
            <w:tcW w:w="2085" w:type="dxa"/>
            <w:tcBorders>
              <w:top w:val="nil"/>
              <w:left w:val="nil"/>
              <w:bottom w:val="single" w:sz="4" w:space="0" w:color="auto"/>
              <w:right w:val="single" w:sz="4" w:space="0" w:color="auto"/>
            </w:tcBorders>
            <w:shd w:val="clear" w:color="auto" w:fill="auto"/>
            <w:hideMark/>
          </w:tcPr>
          <w:p w14:paraId="4411D687" w14:textId="77777777" w:rsidR="00CD6E61" w:rsidRPr="002C0EF8" w:rsidRDefault="00CD6E61" w:rsidP="007D65E1">
            <w:pPr>
              <w:suppressAutoHyphens w:val="0"/>
              <w:ind w:firstLine="0"/>
              <w:jc w:val="center"/>
            </w:pPr>
            <w:r w:rsidRPr="002C0EF8">
              <w:t>ДатаВнРегДовер</w:t>
            </w:r>
          </w:p>
        </w:tc>
        <w:tc>
          <w:tcPr>
            <w:tcW w:w="1208" w:type="dxa"/>
            <w:tcBorders>
              <w:top w:val="nil"/>
              <w:left w:val="nil"/>
              <w:bottom w:val="single" w:sz="4" w:space="0" w:color="auto"/>
              <w:right w:val="single" w:sz="4" w:space="0" w:color="auto"/>
            </w:tcBorders>
            <w:shd w:val="clear" w:color="auto" w:fill="auto"/>
            <w:hideMark/>
          </w:tcPr>
          <w:p w14:paraId="7B5FE037"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829A2C1" w14:textId="77777777" w:rsidR="00CD6E61" w:rsidRPr="002C0EF8" w:rsidRDefault="00CD6E61"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60559ADB" w14:textId="77777777" w:rsidR="00CD6E61" w:rsidRPr="002C0EF8" w:rsidRDefault="00CD6E61" w:rsidP="007D65E1">
            <w:pPr>
              <w:suppressAutoHyphens w:val="0"/>
              <w:ind w:firstLine="0"/>
              <w:jc w:val="center"/>
            </w:pPr>
            <w:r w:rsidRPr="002C0EF8">
              <w:t>Н</w:t>
            </w:r>
          </w:p>
        </w:tc>
        <w:tc>
          <w:tcPr>
            <w:tcW w:w="5659" w:type="dxa"/>
            <w:tcBorders>
              <w:top w:val="nil"/>
              <w:left w:val="nil"/>
              <w:bottom w:val="single" w:sz="4" w:space="0" w:color="auto"/>
              <w:right w:val="single" w:sz="4" w:space="0" w:color="auto"/>
            </w:tcBorders>
            <w:shd w:val="clear" w:color="auto" w:fill="auto"/>
            <w:hideMark/>
          </w:tcPr>
          <w:p w14:paraId="4F22AE1B" w14:textId="77777777" w:rsidR="00CD6E61" w:rsidRPr="002C0EF8" w:rsidRDefault="00CD6E61" w:rsidP="007D65E1">
            <w:pPr>
              <w:ind w:firstLine="0"/>
              <w:jc w:val="left"/>
            </w:pPr>
            <w:r w:rsidRPr="002C0EF8">
              <w:t>Типовой элемент &lt;ДатаТип&gt;.</w:t>
            </w:r>
          </w:p>
          <w:p w14:paraId="007E26E4" w14:textId="77777777" w:rsidR="00CD6E61" w:rsidRPr="002C0EF8" w:rsidRDefault="00CD6E61" w:rsidP="007D65E1">
            <w:pPr>
              <w:suppressAutoHyphens w:val="0"/>
              <w:ind w:firstLine="0"/>
              <w:jc w:val="left"/>
            </w:pPr>
            <w:r w:rsidRPr="002C0EF8">
              <w:t>Дата в формате ДД.ММ.ГГГГ</w:t>
            </w:r>
          </w:p>
        </w:tc>
      </w:tr>
      <w:tr w:rsidR="00CD6E61" w:rsidRPr="002C0EF8" w14:paraId="1DBA0836"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4F5DDBCF" w14:textId="77777777" w:rsidR="00CD6E61" w:rsidRPr="002C0EF8" w:rsidRDefault="00CD6E61" w:rsidP="007D65E1">
            <w:pPr>
              <w:suppressAutoHyphens w:val="0"/>
              <w:ind w:firstLine="0"/>
              <w:jc w:val="left"/>
            </w:pPr>
            <w:r w:rsidRPr="002C0EF8">
              <w:t>Идентифицирующая информация об информационной системе, в которой осуществляется хранение доверенности, необходимая для запроса информации из информационной системы</w:t>
            </w:r>
          </w:p>
        </w:tc>
        <w:tc>
          <w:tcPr>
            <w:tcW w:w="2085" w:type="dxa"/>
            <w:tcBorders>
              <w:top w:val="nil"/>
              <w:left w:val="nil"/>
              <w:bottom w:val="single" w:sz="4" w:space="0" w:color="auto"/>
              <w:right w:val="single" w:sz="4" w:space="0" w:color="auto"/>
            </w:tcBorders>
            <w:shd w:val="clear" w:color="auto" w:fill="auto"/>
            <w:hideMark/>
          </w:tcPr>
          <w:p w14:paraId="5EC67FC1" w14:textId="77777777" w:rsidR="00CD6E61" w:rsidRPr="002C0EF8" w:rsidRDefault="00CD6E61" w:rsidP="007D65E1">
            <w:pPr>
              <w:suppressAutoHyphens w:val="0"/>
              <w:ind w:firstLine="0"/>
              <w:jc w:val="center"/>
            </w:pPr>
            <w:r w:rsidRPr="002C0EF8">
              <w:t>ИдСистХран</w:t>
            </w:r>
          </w:p>
        </w:tc>
        <w:tc>
          <w:tcPr>
            <w:tcW w:w="1208" w:type="dxa"/>
            <w:tcBorders>
              <w:top w:val="nil"/>
              <w:left w:val="nil"/>
              <w:bottom w:val="single" w:sz="4" w:space="0" w:color="auto"/>
              <w:right w:val="single" w:sz="4" w:space="0" w:color="auto"/>
            </w:tcBorders>
            <w:shd w:val="clear" w:color="auto" w:fill="auto"/>
            <w:hideMark/>
          </w:tcPr>
          <w:p w14:paraId="002001C2"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6F01F81" w14:textId="77777777" w:rsidR="00CD6E61" w:rsidRPr="002C0EF8" w:rsidRDefault="00CD6E61" w:rsidP="007D65E1">
            <w:pPr>
              <w:suppressAutoHyphens w:val="0"/>
              <w:ind w:firstLine="0"/>
              <w:jc w:val="center"/>
            </w:pPr>
            <w:r w:rsidRPr="002C0EF8">
              <w:t>T(1-500)</w:t>
            </w:r>
          </w:p>
        </w:tc>
        <w:tc>
          <w:tcPr>
            <w:tcW w:w="1910" w:type="dxa"/>
            <w:tcBorders>
              <w:top w:val="nil"/>
              <w:left w:val="nil"/>
              <w:bottom w:val="single" w:sz="4" w:space="0" w:color="auto"/>
              <w:right w:val="single" w:sz="4" w:space="0" w:color="auto"/>
            </w:tcBorders>
            <w:shd w:val="clear" w:color="auto" w:fill="auto"/>
            <w:hideMark/>
          </w:tcPr>
          <w:p w14:paraId="24F58244" w14:textId="77777777" w:rsidR="00CD6E61" w:rsidRPr="002C0EF8" w:rsidRDefault="00CD6E61" w:rsidP="007D65E1">
            <w:pPr>
              <w:suppressAutoHyphens w:val="0"/>
              <w:ind w:firstLine="0"/>
              <w:jc w:val="center"/>
            </w:pPr>
            <w:r w:rsidRPr="002C0EF8">
              <w:t>О</w:t>
            </w:r>
          </w:p>
        </w:tc>
        <w:tc>
          <w:tcPr>
            <w:tcW w:w="5659" w:type="dxa"/>
            <w:tcBorders>
              <w:top w:val="nil"/>
              <w:left w:val="nil"/>
              <w:bottom w:val="single" w:sz="4" w:space="0" w:color="auto"/>
              <w:right w:val="single" w:sz="4" w:space="0" w:color="auto"/>
            </w:tcBorders>
            <w:shd w:val="clear" w:color="auto" w:fill="auto"/>
            <w:hideMark/>
          </w:tcPr>
          <w:p w14:paraId="799329DD" w14:textId="77777777" w:rsidR="00CD6E61" w:rsidRPr="002C0EF8" w:rsidRDefault="00CD6E61" w:rsidP="007D65E1">
            <w:pPr>
              <w:suppressAutoHyphens w:val="0"/>
              <w:ind w:firstLine="0"/>
              <w:jc w:val="left"/>
            </w:pPr>
            <w:r w:rsidRPr="002C0EF8">
              <w:t> </w:t>
            </w:r>
          </w:p>
        </w:tc>
      </w:tr>
      <w:tr w:rsidR="00CD6E61" w:rsidRPr="002C0EF8" w14:paraId="63CB1846"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04D9BC17" w14:textId="77777777" w:rsidR="00CD6E61" w:rsidRPr="002C0EF8" w:rsidRDefault="00CD6E61" w:rsidP="007D65E1">
            <w:pPr>
              <w:suppressAutoHyphens w:val="0"/>
              <w:ind w:firstLine="0"/>
              <w:jc w:val="left"/>
            </w:pPr>
            <w:r w:rsidRPr="002C0EF8">
              <w:t>Сведения в формате URL об информационной системе, которая предоставляет техническую возможность получения информации о доверенности</w:t>
            </w:r>
          </w:p>
        </w:tc>
        <w:tc>
          <w:tcPr>
            <w:tcW w:w="2085" w:type="dxa"/>
            <w:tcBorders>
              <w:top w:val="nil"/>
              <w:left w:val="nil"/>
              <w:bottom w:val="single" w:sz="4" w:space="0" w:color="auto"/>
              <w:right w:val="single" w:sz="4" w:space="0" w:color="auto"/>
            </w:tcBorders>
            <w:shd w:val="clear" w:color="auto" w:fill="auto"/>
            <w:hideMark/>
          </w:tcPr>
          <w:p w14:paraId="301161DF" w14:textId="77777777" w:rsidR="00CD6E61" w:rsidRPr="002C0EF8" w:rsidRDefault="00CD6E61" w:rsidP="007D65E1">
            <w:pPr>
              <w:suppressAutoHyphens w:val="0"/>
              <w:ind w:firstLine="0"/>
              <w:jc w:val="center"/>
            </w:pPr>
            <w:r w:rsidRPr="002C0EF8">
              <w:t>УРЛСист</w:t>
            </w:r>
          </w:p>
        </w:tc>
        <w:tc>
          <w:tcPr>
            <w:tcW w:w="1208" w:type="dxa"/>
            <w:tcBorders>
              <w:top w:val="nil"/>
              <w:left w:val="nil"/>
              <w:bottom w:val="single" w:sz="4" w:space="0" w:color="auto"/>
              <w:right w:val="single" w:sz="4" w:space="0" w:color="auto"/>
            </w:tcBorders>
            <w:shd w:val="clear" w:color="auto" w:fill="auto"/>
            <w:hideMark/>
          </w:tcPr>
          <w:p w14:paraId="25E48599"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AE61367" w14:textId="77777777" w:rsidR="00CD6E61" w:rsidRPr="002C0EF8" w:rsidRDefault="00CD6E61" w:rsidP="007D65E1">
            <w:pPr>
              <w:suppressAutoHyphens w:val="0"/>
              <w:ind w:firstLine="0"/>
              <w:jc w:val="center"/>
            </w:pPr>
            <w:r w:rsidRPr="002C0EF8">
              <w:t>T(1-500)</w:t>
            </w:r>
          </w:p>
        </w:tc>
        <w:tc>
          <w:tcPr>
            <w:tcW w:w="1910" w:type="dxa"/>
            <w:tcBorders>
              <w:top w:val="nil"/>
              <w:left w:val="nil"/>
              <w:bottom w:val="single" w:sz="4" w:space="0" w:color="auto"/>
              <w:right w:val="single" w:sz="4" w:space="0" w:color="auto"/>
            </w:tcBorders>
            <w:shd w:val="clear" w:color="auto" w:fill="auto"/>
            <w:hideMark/>
          </w:tcPr>
          <w:p w14:paraId="77832191" w14:textId="77777777" w:rsidR="00CD6E61" w:rsidRPr="002C0EF8" w:rsidRDefault="00CD6E61" w:rsidP="007D65E1">
            <w:pPr>
              <w:suppressAutoHyphens w:val="0"/>
              <w:ind w:firstLine="0"/>
              <w:jc w:val="center"/>
            </w:pPr>
            <w:r w:rsidRPr="002C0EF8">
              <w:rPr>
                <w:szCs w:val="22"/>
              </w:rPr>
              <w:t>Н</w:t>
            </w:r>
          </w:p>
        </w:tc>
        <w:tc>
          <w:tcPr>
            <w:tcW w:w="5659" w:type="dxa"/>
            <w:tcBorders>
              <w:top w:val="nil"/>
              <w:left w:val="nil"/>
              <w:bottom w:val="single" w:sz="4" w:space="0" w:color="auto"/>
              <w:right w:val="single" w:sz="4" w:space="0" w:color="auto"/>
            </w:tcBorders>
            <w:shd w:val="clear" w:color="auto" w:fill="auto"/>
            <w:hideMark/>
          </w:tcPr>
          <w:p w14:paraId="7CABBEFE" w14:textId="77777777" w:rsidR="00CD6E61" w:rsidRPr="002C0EF8" w:rsidRDefault="00CD6E61" w:rsidP="007D65E1">
            <w:pPr>
              <w:suppressAutoHyphens w:val="0"/>
              <w:ind w:firstLine="0"/>
              <w:jc w:val="left"/>
            </w:pPr>
            <w:r w:rsidRPr="002C0EF8">
              <w:t>При наличии технической возможности у информационной системы, в которой осуществляется хранение доверенности, предоставлять доверенность в автоматическом режиме. Элемент принимает значение в формате URL</w:t>
            </w:r>
          </w:p>
        </w:tc>
      </w:tr>
    </w:tbl>
    <w:p w14:paraId="016F14F8" w14:textId="77777777" w:rsidR="00CD6E61" w:rsidRPr="002C0EF8" w:rsidRDefault="00CD6E61" w:rsidP="00CD6E61">
      <w:pPr>
        <w:suppressAutoHyphens w:val="0"/>
        <w:spacing w:before="360"/>
        <w:ind w:firstLine="0"/>
        <w:jc w:val="right"/>
      </w:pPr>
      <w:r w:rsidRPr="002C0EF8">
        <w:t>Таблица 7.12</w:t>
      </w:r>
    </w:p>
    <w:p w14:paraId="1D8411E9" w14:textId="77777777" w:rsidR="00CD6E61" w:rsidRPr="002C0EF8" w:rsidRDefault="00CD6E61" w:rsidP="00CD6E61">
      <w:pPr>
        <w:suppressAutoHyphens w:val="0"/>
        <w:spacing w:after="120"/>
        <w:ind w:firstLine="0"/>
        <w:jc w:val="center"/>
        <w15:collapsed/>
        <w:rPr>
          <w:sz w:val="20"/>
          <w:szCs w:val="20"/>
        </w:rPr>
      </w:pPr>
      <w:r w:rsidRPr="002C0EF8">
        <w:rPr>
          <w:b/>
          <w:bCs/>
        </w:rPr>
        <w:t>Сведения о доверенности в форме документа на бумажном носителе, используемой для подтверждения полномочий представителя (СвДоверБум)</w:t>
      </w:r>
    </w:p>
    <w:tbl>
      <w:tblPr>
        <w:tblW w:w="16018" w:type="dxa"/>
        <w:jc w:val="center"/>
        <w:tblLook w:val="04A0" w:firstRow="1" w:lastRow="0" w:firstColumn="1" w:lastColumn="0" w:noHBand="0" w:noVBand="1"/>
      </w:tblPr>
      <w:tblGrid>
        <w:gridCol w:w="3948"/>
        <w:gridCol w:w="2085"/>
        <w:gridCol w:w="1208"/>
        <w:gridCol w:w="1208"/>
        <w:gridCol w:w="1910"/>
        <w:gridCol w:w="5659"/>
      </w:tblGrid>
      <w:tr w:rsidR="00CD6E61" w:rsidRPr="002C0EF8" w14:paraId="4D8B1385" w14:textId="77777777" w:rsidTr="007D65E1">
        <w:trPr>
          <w:trHeight w:val="23"/>
          <w:tblHeader/>
          <w:jc w:val="center"/>
        </w:trPr>
        <w:tc>
          <w:tcPr>
            <w:tcW w:w="39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EAFEABD" w14:textId="77777777" w:rsidR="00CD6E61" w:rsidRPr="002C0EF8" w:rsidRDefault="00CD6E61" w:rsidP="007D65E1">
            <w:pPr>
              <w:suppressAutoHyphens w:val="0"/>
              <w:ind w:firstLine="0"/>
              <w:jc w:val="center"/>
              <w:rPr>
                <w:b/>
                <w:bCs/>
              </w:rPr>
            </w:pPr>
            <w:r w:rsidRPr="002C0EF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6DCD4ADB" w14:textId="77777777" w:rsidR="00CD6E61" w:rsidRPr="002C0EF8" w:rsidRDefault="00CD6E6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7BDB542" w14:textId="77777777" w:rsidR="00CD6E61" w:rsidRPr="002C0EF8" w:rsidRDefault="00CD6E6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3DF8F00" w14:textId="77777777" w:rsidR="00CD6E61" w:rsidRPr="002C0EF8" w:rsidRDefault="00CD6E6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27DCDBC" w14:textId="77777777" w:rsidR="00CD6E61" w:rsidRPr="002C0EF8" w:rsidRDefault="00CD6E61" w:rsidP="007D65E1">
            <w:pPr>
              <w:suppressAutoHyphens w:val="0"/>
              <w:ind w:firstLine="0"/>
              <w:jc w:val="center"/>
              <w:rPr>
                <w:b/>
                <w:bCs/>
              </w:rPr>
            </w:pPr>
            <w:r w:rsidRPr="002C0EF8">
              <w:rPr>
                <w:b/>
                <w:bCs/>
              </w:rPr>
              <w:t>Признак обязательности элемента</w:t>
            </w:r>
          </w:p>
        </w:tc>
        <w:tc>
          <w:tcPr>
            <w:tcW w:w="5659" w:type="dxa"/>
            <w:tcBorders>
              <w:top w:val="single" w:sz="4" w:space="0" w:color="auto"/>
              <w:left w:val="nil"/>
              <w:bottom w:val="single" w:sz="4" w:space="0" w:color="auto"/>
              <w:right w:val="single" w:sz="4" w:space="0" w:color="auto"/>
            </w:tcBorders>
            <w:shd w:val="clear" w:color="000000" w:fill="EAEAEA"/>
            <w:vAlign w:val="center"/>
            <w:hideMark/>
          </w:tcPr>
          <w:p w14:paraId="5F4AA439" w14:textId="77777777" w:rsidR="00CD6E61" w:rsidRPr="002C0EF8" w:rsidRDefault="00CD6E61" w:rsidP="007D65E1">
            <w:pPr>
              <w:suppressAutoHyphens w:val="0"/>
              <w:ind w:firstLine="0"/>
              <w:jc w:val="center"/>
              <w:rPr>
                <w:b/>
                <w:bCs/>
              </w:rPr>
            </w:pPr>
            <w:r w:rsidRPr="002C0EF8">
              <w:rPr>
                <w:b/>
                <w:bCs/>
              </w:rPr>
              <w:t>Дополнительная информация</w:t>
            </w:r>
          </w:p>
        </w:tc>
      </w:tr>
      <w:tr w:rsidR="00CD6E61" w:rsidRPr="002C0EF8" w14:paraId="5BE25E69"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6B78B5F9" w14:textId="77777777" w:rsidR="00CD6E61" w:rsidRPr="002C0EF8" w:rsidRDefault="00CD6E61" w:rsidP="007D65E1">
            <w:pPr>
              <w:suppressAutoHyphens w:val="0"/>
              <w:ind w:firstLine="0"/>
              <w:jc w:val="left"/>
            </w:pPr>
            <w:r w:rsidRPr="002C0EF8">
              <w:t>Дата совершения (выдачи) доверенности</w:t>
            </w:r>
          </w:p>
        </w:tc>
        <w:tc>
          <w:tcPr>
            <w:tcW w:w="2085" w:type="dxa"/>
            <w:tcBorders>
              <w:top w:val="nil"/>
              <w:left w:val="nil"/>
              <w:bottom w:val="single" w:sz="4" w:space="0" w:color="auto"/>
              <w:right w:val="single" w:sz="4" w:space="0" w:color="auto"/>
            </w:tcBorders>
            <w:shd w:val="clear" w:color="auto" w:fill="auto"/>
            <w:hideMark/>
          </w:tcPr>
          <w:p w14:paraId="10E9F770" w14:textId="77777777" w:rsidR="00CD6E61" w:rsidRPr="002C0EF8" w:rsidRDefault="00CD6E61" w:rsidP="007D65E1">
            <w:pPr>
              <w:suppressAutoHyphens w:val="0"/>
              <w:ind w:firstLine="0"/>
              <w:jc w:val="center"/>
            </w:pPr>
            <w:r w:rsidRPr="002C0EF8">
              <w:t>ДатаДовер</w:t>
            </w:r>
          </w:p>
        </w:tc>
        <w:tc>
          <w:tcPr>
            <w:tcW w:w="1208" w:type="dxa"/>
            <w:tcBorders>
              <w:top w:val="nil"/>
              <w:left w:val="nil"/>
              <w:bottom w:val="single" w:sz="4" w:space="0" w:color="auto"/>
              <w:right w:val="single" w:sz="4" w:space="0" w:color="auto"/>
            </w:tcBorders>
            <w:shd w:val="clear" w:color="auto" w:fill="auto"/>
            <w:hideMark/>
          </w:tcPr>
          <w:p w14:paraId="7AC63F67"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27B49B5" w14:textId="77777777" w:rsidR="00CD6E61" w:rsidRPr="002C0EF8" w:rsidRDefault="00CD6E61"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6EC75ED2" w14:textId="77777777" w:rsidR="00CD6E61" w:rsidRPr="002C0EF8" w:rsidRDefault="00CD6E61" w:rsidP="007D65E1">
            <w:pPr>
              <w:suppressAutoHyphens w:val="0"/>
              <w:ind w:firstLine="0"/>
              <w:jc w:val="center"/>
            </w:pPr>
            <w:r w:rsidRPr="002C0EF8">
              <w:t>О</w:t>
            </w:r>
          </w:p>
        </w:tc>
        <w:tc>
          <w:tcPr>
            <w:tcW w:w="5659" w:type="dxa"/>
            <w:tcBorders>
              <w:top w:val="nil"/>
              <w:left w:val="nil"/>
              <w:bottom w:val="single" w:sz="4" w:space="0" w:color="auto"/>
              <w:right w:val="single" w:sz="4" w:space="0" w:color="auto"/>
            </w:tcBorders>
            <w:shd w:val="clear" w:color="auto" w:fill="auto"/>
            <w:hideMark/>
          </w:tcPr>
          <w:p w14:paraId="718D95B9" w14:textId="77777777" w:rsidR="00CD6E61" w:rsidRPr="002C0EF8" w:rsidRDefault="00CD6E61" w:rsidP="007D65E1">
            <w:pPr>
              <w:ind w:firstLine="0"/>
              <w:jc w:val="left"/>
            </w:pPr>
            <w:r w:rsidRPr="002C0EF8">
              <w:t>Типовой элемент &lt;ДатаТип&gt;.</w:t>
            </w:r>
          </w:p>
          <w:p w14:paraId="5FB5C8BA" w14:textId="77777777" w:rsidR="00CD6E61" w:rsidRPr="002C0EF8" w:rsidRDefault="00CD6E61" w:rsidP="007D65E1">
            <w:pPr>
              <w:suppressAutoHyphens w:val="0"/>
              <w:ind w:firstLine="0"/>
              <w:jc w:val="left"/>
            </w:pPr>
            <w:r w:rsidRPr="002C0EF8">
              <w:t>Дата в формате ДД.ММ.ГГГГ</w:t>
            </w:r>
          </w:p>
        </w:tc>
      </w:tr>
      <w:tr w:rsidR="00CD6E61" w:rsidRPr="002C0EF8" w14:paraId="0A9E8D19"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164CCFFE" w14:textId="77777777" w:rsidR="00CD6E61" w:rsidRPr="002C0EF8" w:rsidRDefault="00CD6E61" w:rsidP="007D65E1">
            <w:pPr>
              <w:suppressAutoHyphens w:val="0"/>
              <w:ind w:firstLine="0"/>
              <w:jc w:val="left"/>
            </w:pPr>
            <w:r w:rsidRPr="002C0EF8">
              <w:t>Внутренний номер доверенности</w:t>
            </w:r>
          </w:p>
        </w:tc>
        <w:tc>
          <w:tcPr>
            <w:tcW w:w="2085" w:type="dxa"/>
            <w:tcBorders>
              <w:top w:val="nil"/>
              <w:left w:val="nil"/>
              <w:bottom w:val="single" w:sz="4" w:space="0" w:color="auto"/>
              <w:right w:val="single" w:sz="4" w:space="0" w:color="auto"/>
            </w:tcBorders>
            <w:shd w:val="clear" w:color="auto" w:fill="auto"/>
            <w:hideMark/>
          </w:tcPr>
          <w:p w14:paraId="1BD401B1" w14:textId="77777777" w:rsidR="00CD6E61" w:rsidRPr="002C0EF8" w:rsidRDefault="00CD6E61" w:rsidP="007D65E1">
            <w:pPr>
              <w:suppressAutoHyphens w:val="0"/>
              <w:ind w:firstLine="0"/>
              <w:jc w:val="center"/>
            </w:pPr>
            <w:r w:rsidRPr="002C0EF8">
              <w:t>ВнНомДовер</w:t>
            </w:r>
          </w:p>
        </w:tc>
        <w:tc>
          <w:tcPr>
            <w:tcW w:w="1208" w:type="dxa"/>
            <w:tcBorders>
              <w:top w:val="nil"/>
              <w:left w:val="nil"/>
              <w:bottom w:val="single" w:sz="4" w:space="0" w:color="auto"/>
              <w:right w:val="single" w:sz="4" w:space="0" w:color="auto"/>
            </w:tcBorders>
            <w:shd w:val="clear" w:color="auto" w:fill="auto"/>
            <w:hideMark/>
          </w:tcPr>
          <w:p w14:paraId="2F51A28B"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9D56DA9" w14:textId="77777777" w:rsidR="00CD6E61" w:rsidRPr="002C0EF8" w:rsidRDefault="00CD6E61" w:rsidP="007D65E1">
            <w:pPr>
              <w:suppressAutoHyphens w:val="0"/>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3BDCCAF4" w14:textId="77777777" w:rsidR="00CD6E61" w:rsidRPr="002C0EF8" w:rsidRDefault="00CD6E61" w:rsidP="007D65E1">
            <w:pPr>
              <w:suppressAutoHyphens w:val="0"/>
              <w:ind w:firstLine="0"/>
              <w:jc w:val="center"/>
            </w:pPr>
            <w:r w:rsidRPr="002C0EF8">
              <w:t>О</w:t>
            </w:r>
          </w:p>
        </w:tc>
        <w:tc>
          <w:tcPr>
            <w:tcW w:w="5659" w:type="dxa"/>
            <w:tcBorders>
              <w:top w:val="nil"/>
              <w:left w:val="nil"/>
              <w:bottom w:val="single" w:sz="4" w:space="0" w:color="auto"/>
              <w:right w:val="single" w:sz="4" w:space="0" w:color="auto"/>
            </w:tcBorders>
            <w:shd w:val="clear" w:color="auto" w:fill="auto"/>
            <w:hideMark/>
          </w:tcPr>
          <w:p w14:paraId="2062D553" w14:textId="77777777" w:rsidR="00CD6E61" w:rsidRPr="002C0EF8" w:rsidRDefault="00CD6E61" w:rsidP="007D65E1">
            <w:pPr>
              <w:suppressAutoHyphens w:val="0"/>
              <w:ind w:firstLine="0"/>
              <w:jc w:val="left"/>
            </w:pPr>
            <w:r w:rsidRPr="002C0EF8">
              <w:t>При отсутствии номера принимает значение: без номера (б/н)</w:t>
            </w:r>
          </w:p>
        </w:tc>
      </w:tr>
      <w:tr w:rsidR="00CD6E61" w:rsidRPr="002C0EF8" w14:paraId="6FDDD0AE"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7F97B78B" w14:textId="77777777" w:rsidR="00CD6E61" w:rsidRPr="002C0EF8" w:rsidRDefault="00CD6E61" w:rsidP="007D65E1">
            <w:pPr>
              <w:suppressAutoHyphens w:val="0"/>
              <w:ind w:firstLine="0"/>
              <w:jc w:val="left"/>
            </w:pPr>
            <w:r w:rsidRPr="002C0EF8">
              <w:t>Сведения, идентифицирующие доверителя</w:t>
            </w:r>
          </w:p>
        </w:tc>
        <w:tc>
          <w:tcPr>
            <w:tcW w:w="2085" w:type="dxa"/>
            <w:tcBorders>
              <w:top w:val="nil"/>
              <w:left w:val="nil"/>
              <w:bottom w:val="single" w:sz="4" w:space="0" w:color="auto"/>
              <w:right w:val="single" w:sz="4" w:space="0" w:color="auto"/>
            </w:tcBorders>
            <w:shd w:val="clear" w:color="auto" w:fill="auto"/>
            <w:hideMark/>
          </w:tcPr>
          <w:p w14:paraId="7A6949ED" w14:textId="77777777" w:rsidR="00CD6E61" w:rsidRPr="002C0EF8" w:rsidRDefault="00CD6E61" w:rsidP="007D65E1">
            <w:pPr>
              <w:suppressAutoHyphens w:val="0"/>
              <w:ind w:firstLine="0"/>
              <w:jc w:val="center"/>
            </w:pPr>
            <w:r w:rsidRPr="002C0EF8">
              <w:t>СвИдДовер</w:t>
            </w:r>
          </w:p>
        </w:tc>
        <w:tc>
          <w:tcPr>
            <w:tcW w:w="1208" w:type="dxa"/>
            <w:tcBorders>
              <w:top w:val="nil"/>
              <w:left w:val="nil"/>
              <w:bottom w:val="single" w:sz="4" w:space="0" w:color="auto"/>
              <w:right w:val="single" w:sz="4" w:space="0" w:color="auto"/>
            </w:tcBorders>
            <w:shd w:val="clear" w:color="auto" w:fill="auto"/>
            <w:hideMark/>
          </w:tcPr>
          <w:p w14:paraId="344601CF"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CC02DA6" w14:textId="77777777" w:rsidR="00CD6E61" w:rsidRPr="002C0EF8" w:rsidRDefault="00CD6E61" w:rsidP="007D65E1">
            <w:pPr>
              <w:suppressAutoHyphens w:val="0"/>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73A43622" w14:textId="77777777" w:rsidR="00CD6E61" w:rsidRPr="002C0EF8" w:rsidRDefault="00CD6E61" w:rsidP="007D65E1">
            <w:pPr>
              <w:suppressAutoHyphens w:val="0"/>
              <w:ind w:firstLine="0"/>
              <w:jc w:val="center"/>
            </w:pPr>
            <w:r w:rsidRPr="002C0EF8">
              <w:t>Н</w:t>
            </w:r>
          </w:p>
        </w:tc>
        <w:tc>
          <w:tcPr>
            <w:tcW w:w="5659" w:type="dxa"/>
            <w:tcBorders>
              <w:top w:val="nil"/>
              <w:left w:val="nil"/>
              <w:bottom w:val="single" w:sz="4" w:space="0" w:color="auto"/>
              <w:right w:val="single" w:sz="4" w:space="0" w:color="auto"/>
            </w:tcBorders>
            <w:shd w:val="clear" w:color="auto" w:fill="auto"/>
            <w:hideMark/>
          </w:tcPr>
          <w:p w14:paraId="7DBDA7DD" w14:textId="77777777" w:rsidR="00CD6E61" w:rsidRPr="002C0EF8" w:rsidRDefault="00CD6E61" w:rsidP="007D65E1">
            <w:pPr>
              <w:suppressAutoHyphens w:val="0"/>
              <w:ind w:firstLine="0"/>
              <w:jc w:val="left"/>
            </w:pPr>
            <w:r w:rsidRPr="002C0EF8">
              <w:t> </w:t>
            </w:r>
          </w:p>
        </w:tc>
      </w:tr>
      <w:tr w:rsidR="00CD6E61" w:rsidRPr="002C0EF8" w14:paraId="02F78DB6"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2B9B85BE" w14:textId="77777777" w:rsidR="00CD6E61" w:rsidRPr="002C0EF8" w:rsidRDefault="00CD6E61" w:rsidP="007D65E1">
            <w:pPr>
              <w:suppressAutoHyphens w:val="0"/>
              <w:ind w:firstLine="0"/>
              <w:jc w:val="left"/>
            </w:pPr>
            <w:r w:rsidRPr="002C0EF8">
              <w:t>Фамилия, имя, отчество (при наличии) лица, подписавшего доверенность</w:t>
            </w:r>
          </w:p>
        </w:tc>
        <w:tc>
          <w:tcPr>
            <w:tcW w:w="2085" w:type="dxa"/>
            <w:tcBorders>
              <w:top w:val="nil"/>
              <w:left w:val="nil"/>
              <w:bottom w:val="single" w:sz="4" w:space="0" w:color="auto"/>
              <w:right w:val="single" w:sz="4" w:space="0" w:color="auto"/>
            </w:tcBorders>
            <w:shd w:val="clear" w:color="auto" w:fill="auto"/>
            <w:hideMark/>
          </w:tcPr>
          <w:p w14:paraId="08669E79" w14:textId="77777777" w:rsidR="00CD6E61" w:rsidRPr="002C0EF8" w:rsidRDefault="00CD6E61" w:rsidP="007D65E1">
            <w:pPr>
              <w:suppressAutoHyphens w:val="0"/>
              <w:ind w:firstLine="0"/>
              <w:jc w:val="center"/>
            </w:pPr>
            <w:r w:rsidRPr="002C0EF8">
              <w:t>ФИО</w:t>
            </w:r>
          </w:p>
        </w:tc>
        <w:tc>
          <w:tcPr>
            <w:tcW w:w="1208" w:type="dxa"/>
            <w:tcBorders>
              <w:top w:val="nil"/>
              <w:left w:val="nil"/>
              <w:bottom w:val="single" w:sz="4" w:space="0" w:color="auto"/>
              <w:right w:val="single" w:sz="4" w:space="0" w:color="auto"/>
            </w:tcBorders>
            <w:shd w:val="clear" w:color="auto" w:fill="auto"/>
            <w:hideMark/>
          </w:tcPr>
          <w:p w14:paraId="63DA3044" w14:textId="77777777" w:rsidR="00CD6E61" w:rsidRPr="002C0EF8" w:rsidRDefault="00CD6E6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447A9644" w14:textId="77777777" w:rsidR="00CD6E61" w:rsidRPr="002C0EF8" w:rsidRDefault="00CD6E6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2DE38852" w14:textId="77777777" w:rsidR="00CD6E61" w:rsidRPr="002C0EF8" w:rsidRDefault="00CD6E61" w:rsidP="007D65E1">
            <w:pPr>
              <w:suppressAutoHyphens w:val="0"/>
              <w:ind w:firstLine="0"/>
              <w:jc w:val="center"/>
            </w:pPr>
            <w:r w:rsidRPr="002C0EF8">
              <w:t>Н</w:t>
            </w:r>
          </w:p>
        </w:tc>
        <w:tc>
          <w:tcPr>
            <w:tcW w:w="5659" w:type="dxa"/>
            <w:tcBorders>
              <w:top w:val="nil"/>
              <w:left w:val="nil"/>
              <w:bottom w:val="single" w:sz="4" w:space="0" w:color="auto"/>
              <w:right w:val="single" w:sz="4" w:space="0" w:color="auto"/>
            </w:tcBorders>
            <w:shd w:val="clear" w:color="auto" w:fill="auto"/>
            <w:hideMark/>
          </w:tcPr>
          <w:p w14:paraId="0CF16E8F" w14:textId="77777777" w:rsidR="00CD6E61" w:rsidRPr="002C0EF8" w:rsidRDefault="00CD6E61" w:rsidP="007D65E1">
            <w:pPr>
              <w:suppressAutoHyphens w:val="0"/>
              <w:ind w:firstLine="0"/>
              <w:jc w:val="left"/>
            </w:pPr>
            <w:r w:rsidRPr="002C0EF8">
              <w:t xml:space="preserve">Типовой элемент &lt;ФИОТип&gt;. </w:t>
            </w:r>
          </w:p>
          <w:p w14:paraId="252B2357" w14:textId="5824600A" w:rsidR="00CD6E61" w:rsidRPr="002C0EF8" w:rsidRDefault="00CD6E61" w:rsidP="007C624F">
            <w:pPr>
              <w:suppressAutoHyphens w:val="0"/>
              <w:ind w:firstLine="0"/>
              <w:jc w:val="left"/>
            </w:pPr>
            <w:r w:rsidRPr="002C0EF8">
              <w:t>Состав элемента представлен в таблице 7.4</w:t>
            </w:r>
            <w:r w:rsidR="007C624F">
              <w:t>3</w:t>
            </w:r>
            <w:r w:rsidRPr="002C0EF8">
              <w:t xml:space="preserve"> </w:t>
            </w:r>
          </w:p>
        </w:tc>
      </w:tr>
    </w:tbl>
    <w:p w14:paraId="6E042F12" w14:textId="77777777" w:rsidR="00CD6E61" w:rsidRPr="002C0EF8" w:rsidRDefault="00CD6E61" w:rsidP="00CD6E61">
      <w:pPr>
        <w:suppressAutoHyphens w:val="0"/>
        <w:spacing w:before="360"/>
        <w:ind w:firstLine="0"/>
        <w:jc w:val="right"/>
      </w:pPr>
      <w:r w:rsidRPr="002C0EF8">
        <w:t>Таблица 7.13</w:t>
      </w:r>
    </w:p>
    <w:p w14:paraId="318EA8F9" w14:textId="77777777" w:rsidR="00CD6E61" w:rsidRPr="002C0EF8" w:rsidRDefault="00CD6E61" w:rsidP="00CD6E61">
      <w:pPr>
        <w:suppressAutoHyphens w:val="0"/>
        <w:spacing w:after="120"/>
        <w:ind w:firstLine="0"/>
        <w:jc w:val="center"/>
        <w15:collapsed/>
        <w:rPr>
          <w:sz w:val="20"/>
          <w:szCs w:val="20"/>
        </w:rPr>
      </w:pPr>
      <w:r w:rsidRPr="002C0EF8">
        <w:rPr>
          <w:b/>
          <w:bCs/>
        </w:rPr>
        <w:t>Сведения о водителе (СвВодитТип)</w:t>
      </w:r>
    </w:p>
    <w:tbl>
      <w:tblPr>
        <w:tblW w:w="16018" w:type="dxa"/>
        <w:jc w:val="center"/>
        <w:tblLook w:val="04A0" w:firstRow="1" w:lastRow="0" w:firstColumn="1" w:lastColumn="0" w:noHBand="0" w:noVBand="1"/>
      </w:tblPr>
      <w:tblGrid>
        <w:gridCol w:w="3948"/>
        <w:gridCol w:w="2085"/>
        <w:gridCol w:w="1208"/>
        <w:gridCol w:w="1208"/>
        <w:gridCol w:w="1910"/>
        <w:gridCol w:w="5659"/>
      </w:tblGrid>
      <w:tr w:rsidR="00CD6E61" w:rsidRPr="002C0EF8" w14:paraId="4C5D24E2" w14:textId="77777777" w:rsidTr="007D65E1">
        <w:trPr>
          <w:trHeight w:val="23"/>
          <w:tblHeader/>
          <w:jc w:val="center"/>
        </w:trPr>
        <w:tc>
          <w:tcPr>
            <w:tcW w:w="39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8F5245C" w14:textId="77777777" w:rsidR="00CD6E61" w:rsidRPr="002C0EF8" w:rsidRDefault="00CD6E61" w:rsidP="007D65E1">
            <w:pPr>
              <w:suppressAutoHyphens w:val="0"/>
              <w:ind w:firstLine="0"/>
              <w:jc w:val="center"/>
              <w:rPr>
                <w:b/>
                <w:bCs/>
              </w:rPr>
            </w:pPr>
            <w:r w:rsidRPr="002C0EF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7F80B755" w14:textId="77777777" w:rsidR="00CD6E61" w:rsidRPr="002C0EF8" w:rsidRDefault="00CD6E6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80636E3" w14:textId="77777777" w:rsidR="00CD6E61" w:rsidRPr="002C0EF8" w:rsidRDefault="00CD6E6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1745171" w14:textId="77777777" w:rsidR="00CD6E61" w:rsidRPr="002C0EF8" w:rsidRDefault="00CD6E6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66557FC" w14:textId="77777777" w:rsidR="00CD6E61" w:rsidRPr="002C0EF8" w:rsidRDefault="00CD6E61" w:rsidP="007D65E1">
            <w:pPr>
              <w:suppressAutoHyphens w:val="0"/>
              <w:ind w:firstLine="0"/>
              <w:jc w:val="center"/>
              <w:rPr>
                <w:b/>
                <w:bCs/>
              </w:rPr>
            </w:pPr>
            <w:r w:rsidRPr="002C0EF8">
              <w:rPr>
                <w:b/>
                <w:bCs/>
              </w:rPr>
              <w:t>Признак обязательности элемента</w:t>
            </w:r>
          </w:p>
        </w:tc>
        <w:tc>
          <w:tcPr>
            <w:tcW w:w="5659" w:type="dxa"/>
            <w:tcBorders>
              <w:top w:val="single" w:sz="4" w:space="0" w:color="auto"/>
              <w:left w:val="nil"/>
              <w:bottom w:val="single" w:sz="4" w:space="0" w:color="auto"/>
              <w:right w:val="single" w:sz="4" w:space="0" w:color="auto"/>
            </w:tcBorders>
            <w:shd w:val="clear" w:color="000000" w:fill="EAEAEA"/>
            <w:vAlign w:val="center"/>
            <w:hideMark/>
          </w:tcPr>
          <w:p w14:paraId="48ED22CE" w14:textId="77777777" w:rsidR="00CD6E61" w:rsidRPr="002C0EF8" w:rsidRDefault="00CD6E61" w:rsidP="007D65E1">
            <w:pPr>
              <w:suppressAutoHyphens w:val="0"/>
              <w:ind w:firstLine="0"/>
              <w:jc w:val="center"/>
              <w:rPr>
                <w:b/>
                <w:bCs/>
              </w:rPr>
            </w:pPr>
            <w:r w:rsidRPr="002C0EF8">
              <w:rPr>
                <w:b/>
                <w:bCs/>
              </w:rPr>
              <w:t>Дополнительная информация</w:t>
            </w:r>
          </w:p>
        </w:tc>
      </w:tr>
      <w:tr w:rsidR="00CD6E61" w:rsidRPr="002C0EF8" w14:paraId="25038D1E"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2C5CC918" w14:textId="77777777" w:rsidR="00CD6E61" w:rsidRPr="002C0EF8" w:rsidRDefault="00CD6E61" w:rsidP="007D65E1">
            <w:pPr>
              <w:suppressAutoHyphens w:val="0"/>
              <w:ind w:firstLine="0"/>
              <w:jc w:val="left"/>
            </w:pPr>
            <w:r w:rsidRPr="002C0EF8">
              <w:t>Номер водительского удостоверения</w:t>
            </w:r>
          </w:p>
        </w:tc>
        <w:tc>
          <w:tcPr>
            <w:tcW w:w="2085" w:type="dxa"/>
            <w:tcBorders>
              <w:top w:val="nil"/>
              <w:left w:val="nil"/>
              <w:bottom w:val="single" w:sz="4" w:space="0" w:color="auto"/>
              <w:right w:val="single" w:sz="4" w:space="0" w:color="auto"/>
            </w:tcBorders>
            <w:shd w:val="clear" w:color="auto" w:fill="auto"/>
            <w:hideMark/>
          </w:tcPr>
          <w:p w14:paraId="7E9B7322" w14:textId="77777777" w:rsidR="00CD6E61" w:rsidRPr="002C0EF8" w:rsidRDefault="00CD6E61" w:rsidP="007D65E1">
            <w:pPr>
              <w:suppressAutoHyphens w:val="0"/>
              <w:ind w:firstLine="0"/>
              <w:jc w:val="center"/>
            </w:pPr>
            <w:r w:rsidRPr="002C0EF8">
              <w:t>НомВУ</w:t>
            </w:r>
          </w:p>
        </w:tc>
        <w:tc>
          <w:tcPr>
            <w:tcW w:w="1208" w:type="dxa"/>
            <w:tcBorders>
              <w:top w:val="nil"/>
              <w:left w:val="nil"/>
              <w:bottom w:val="single" w:sz="4" w:space="0" w:color="auto"/>
              <w:right w:val="single" w:sz="4" w:space="0" w:color="auto"/>
            </w:tcBorders>
            <w:shd w:val="clear" w:color="auto" w:fill="auto"/>
            <w:hideMark/>
          </w:tcPr>
          <w:p w14:paraId="2C9CE241"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9A097AE" w14:textId="77777777" w:rsidR="00CD6E61" w:rsidRPr="002C0EF8" w:rsidRDefault="00CD6E61" w:rsidP="007D65E1">
            <w:pPr>
              <w:suppressAutoHyphens w:val="0"/>
              <w:ind w:firstLine="0"/>
              <w:jc w:val="center"/>
            </w:pPr>
            <w:r w:rsidRPr="002C0EF8">
              <w:t>T(1-20)</w:t>
            </w:r>
          </w:p>
        </w:tc>
        <w:tc>
          <w:tcPr>
            <w:tcW w:w="1910" w:type="dxa"/>
            <w:tcBorders>
              <w:top w:val="nil"/>
              <w:left w:val="nil"/>
              <w:bottom w:val="single" w:sz="4" w:space="0" w:color="auto"/>
              <w:right w:val="single" w:sz="4" w:space="0" w:color="auto"/>
            </w:tcBorders>
            <w:shd w:val="clear" w:color="auto" w:fill="auto"/>
            <w:hideMark/>
          </w:tcPr>
          <w:p w14:paraId="40E7AD4D" w14:textId="77777777" w:rsidR="00CD6E61" w:rsidRPr="002C0EF8" w:rsidRDefault="00CD6E61" w:rsidP="007D65E1">
            <w:pPr>
              <w:suppressAutoHyphens w:val="0"/>
              <w:ind w:firstLine="0"/>
              <w:jc w:val="center"/>
              <w:rPr>
                <w:lang w:val="en-US"/>
              </w:rPr>
            </w:pPr>
            <w:r w:rsidRPr="002C0EF8">
              <w:t>НУ</w:t>
            </w:r>
          </w:p>
        </w:tc>
        <w:tc>
          <w:tcPr>
            <w:tcW w:w="5659" w:type="dxa"/>
            <w:tcBorders>
              <w:top w:val="nil"/>
              <w:left w:val="nil"/>
              <w:bottom w:val="single" w:sz="4" w:space="0" w:color="auto"/>
              <w:right w:val="single" w:sz="4" w:space="0" w:color="auto"/>
            </w:tcBorders>
            <w:shd w:val="clear" w:color="auto" w:fill="auto"/>
            <w:hideMark/>
          </w:tcPr>
          <w:p w14:paraId="12F03A91" w14:textId="77777777" w:rsidR="00CD6E61" w:rsidRPr="002C0EF8" w:rsidRDefault="00CD6E61" w:rsidP="007D65E1">
            <w:pPr>
              <w:suppressAutoHyphens w:val="0"/>
              <w:ind w:firstLine="0"/>
              <w:jc w:val="left"/>
            </w:pPr>
            <w:r w:rsidRPr="002C0EF8">
              <w:t> Элемент обязателен при отсутствии &lt;ИННФЛ&gt;</w:t>
            </w:r>
          </w:p>
        </w:tc>
      </w:tr>
      <w:tr w:rsidR="00CD6E61" w:rsidRPr="002C0EF8" w14:paraId="03E0752D"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14497378" w14:textId="77777777" w:rsidR="00CD6E61" w:rsidRPr="002C0EF8" w:rsidRDefault="00CD6E61" w:rsidP="007D65E1">
            <w:pPr>
              <w:suppressAutoHyphens w:val="0"/>
              <w:ind w:firstLine="0"/>
              <w:jc w:val="left"/>
            </w:pPr>
            <w:r w:rsidRPr="002C0EF8">
              <w:t>Серия водительского удостоверения</w:t>
            </w:r>
          </w:p>
        </w:tc>
        <w:tc>
          <w:tcPr>
            <w:tcW w:w="2085" w:type="dxa"/>
            <w:tcBorders>
              <w:top w:val="nil"/>
              <w:left w:val="nil"/>
              <w:bottom w:val="single" w:sz="4" w:space="0" w:color="auto"/>
              <w:right w:val="single" w:sz="4" w:space="0" w:color="auto"/>
            </w:tcBorders>
            <w:shd w:val="clear" w:color="auto" w:fill="auto"/>
            <w:hideMark/>
          </w:tcPr>
          <w:p w14:paraId="60DF8594" w14:textId="77777777" w:rsidR="00CD6E61" w:rsidRPr="002C0EF8" w:rsidRDefault="00CD6E61" w:rsidP="007D65E1">
            <w:pPr>
              <w:suppressAutoHyphens w:val="0"/>
              <w:ind w:firstLine="0"/>
              <w:jc w:val="center"/>
            </w:pPr>
            <w:r w:rsidRPr="002C0EF8">
              <w:t>СерВУ</w:t>
            </w:r>
          </w:p>
        </w:tc>
        <w:tc>
          <w:tcPr>
            <w:tcW w:w="1208" w:type="dxa"/>
            <w:tcBorders>
              <w:top w:val="nil"/>
              <w:left w:val="nil"/>
              <w:bottom w:val="single" w:sz="4" w:space="0" w:color="auto"/>
              <w:right w:val="single" w:sz="4" w:space="0" w:color="auto"/>
            </w:tcBorders>
            <w:shd w:val="clear" w:color="auto" w:fill="auto"/>
            <w:hideMark/>
          </w:tcPr>
          <w:p w14:paraId="7A146770"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BD12A5F" w14:textId="77777777" w:rsidR="00CD6E61" w:rsidRPr="002C0EF8" w:rsidRDefault="00CD6E61" w:rsidP="007D65E1">
            <w:pPr>
              <w:suppressAutoHyphens w:val="0"/>
              <w:ind w:firstLine="0"/>
              <w:jc w:val="center"/>
            </w:pPr>
            <w:r w:rsidRPr="002C0EF8">
              <w:t>T(1-20)</w:t>
            </w:r>
          </w:p>
        </w:tc>
        <w:tc>
          <w:tcPr>
            <w:tcW w:w="1910" w:type="dxa"/>
            <w:tcBorders>
              <w:top w:val="nil"/>
              <w:left w:val="nil"/>
              <w:bottom w:val="single" w:sz="4" w:space="0" w:color="auto"/>
              <w:right w:val="single" w:sz="4" w:space="0" w:color="auto"/>
            </w:tcBorders>
            <w:shd w:val="clear" w:color="auto" w:fill="auto"/>
            <w:hideMark/>
          </w:tcPr>
          <w:p w14:paraId="225373ED" w14:textId="77777777" w:rsidR="00CD6E61" w:rsidRPr="002C0EF8" w:rsidRDefault="00CD6E61" w:rsidP="007D65E1">
            <w:pPr>
              <w:suppressAutoHyphens w:val="0"/>
              <w:ind w:firstLine="0"/>
              <w:jc w:val="center"/>
            </w:pPr>
            <w:r w:rsidRPr="002C0EF8">
              <w:t>НУ</w:t>
            </w:r>
          </w:p>
        </w:tc>
        <w:tc>
          <w:tcPr>
            <w:tcW w:w="5659" w:type="dxa"/>
            <w:tcBorders>
              <w:top w:val="nil"/>
              <w:left w:val="nil"/>
              <w:bottom w:val="single" w:sz="4" w:space="0" w:color="auto"/>
              <w:right w:val="single" w:sz="4" w:space="0" w:color="auto"/>
            </w:tcBorders>
            <w:shd w:val="clear" w:color="auto" w:fill="auto"/>
            <w:hideMark/>
          </w:tcPr>
          <w:p w14:paraId="769316D9" w14:textId="77777777" w:rsidR="00CD6E61" w:rsidRPr="002C0EF8" w:rsidRDefault="00CD6E61" w:rsidP="007D65E1">
            <w:pPr>
              <w:suppressAutoHyphens w:val="0"/>
              <w:ind w:firstLine="0"/>
              <w:jc w:val="left"/>
            </w:pPr>
            <w:r w:rsidRPr="002C0EF8">
              <w:t> Элемент обязателен при отсутствии &lt;ИННФЛ&gt;</w:t>
            </w:r>
          </w:p>
        </w:tc>
      </w:tr>
      <w:tr w:rsidR="00CD6E61" w:rsidRPr="002C0EF8" w14:paraId="1091AFB8"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54FBFA04" w14:textId="77777777" w:rsidR="00CD6E61" w:rsidRPr="002C0EF8" w:rsidRDefault="00CD6E61" w:rsidP="007D65E1">
            <w:pPr>
              <w:suppressAutoHyphens w:val="0"/>
              <w:ind w:firstLine="0"/>
              <w:jc w:val="left"/>
            </w:pPr>
            <w:r w:rsidRPr="002C0EF8">
              <w:t>Дата выдачи водительского удостоверения</w:t>
            </w:r>
          </w:p>
        </w:tc>
        <w:tc>
          <w:tcPr>
            <w:tcW w:w="2085" w:type="dxa"/>
            <w:tcBorders>
              <w:top w:val="nil"/>
              <w:left w:val="nil"/>
              <w:bottom w:val="single" w:sz="4" w:space="0" w:color="auto"/>
              <w:right w:val="single" w:sz="4" w:space="0" w:color="auto"/>
            </w:tcBorders>
            <w:shd w:val="clear" w:color="auto" w:fill="auto"/>
            <w:hideMark/>
          </w:tcPr>
          <w:p w14:paraId="61B34DE8" w14:textId="77777777" w:rsidR="00CD6E61" w:rsidRPr="002C0EF8" w:rsidRDefault="00CD6E61" w:rsidP="007D65E1">
            <w:pPr>
              <w:suppressAutoHyphens w:val="0"/>
              <w:ind w:firstLine="0"/>
              <w:jc w:val="center"/>
            </w:pPr>
            <w:r w:rsidRPr="002C0EF8">
              <w:t>ДатаВыдВУ</w:t>
            </w:r>
          </w:p>
        </w:tc>
        <w:tc>
          <w:tcPr>
            <w:tcW w:w="1208" w:type="dxa"/>
            <w:tcBorders>
              <w:top w:val="nil"/>
              <w:left w:val="nil"/>
              <w:bottom w:val="single" w:sz="4" w:space="0" w:color="auto"/>
              <w:right w:val="single" w:sz="4" w:space="0" w:color="auto"/>
            </w:tcBorders>
            <w:shd w:val="clear" w:color="auto" w:fill="auto"/>
            <w:hideMark/>
          </w:tcPr>
          <w:p w14:paraId="36C0B10C"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954E531" w14:textId="77777777" w:rsidR="00CD6E61" w:rsidRPr="002C0EF8" w:rsidRDefault="00CD6E61"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68E93562" w14:textId="77777777" w:rsidR="00CD6E61" w:rsidRPr="002C0EF8" w:rsidRDefault="00CD6E61" w:rsidP="007D65E1">
            <w:pPr>
              <w:suppressAutoHyphens w:val="0"/>
              <w:ind w:firstLine="0"/>
              <w:jc w:val="center"/>
            </w:pPr>
            <w:r w:rsidRPr="002C0EF8">
              <w:t>НУ</w:t>
            </w:r>
          </w:p>
        </w:tc>
        <w:tc>
          <w:tcPr>
            <w:tcW w:w="5659" w:type="dxa"/>
            <w:tcBorders>
              <w:top w:val="nil"/>
              <w:left w:val="nil"/>
              <w:bottom w:val="single" w:sz="4" w:space="0" w:color="auto"/>
              <w:right w:val="single" w:sz="4" w:space="0" w:color="auto"/>
            </w:tcBorders>
            <w:shd w:val="clear" w:color="auto" w:fill="auto"/>
            <w:hideMark/>
          </w:tcPr>
          <w:p w14:paraId="55B1CD5D" w14:textId="77777777" w:rsidR="00CD6E61" w:rsidRPr="002C0EF8" w:rsidRDefault="00CD6E61" w:rsidP="007D65E1">
            <w:pPr>
              <w:ind w:firstLine="0"/>
              <w:jc w:val="left"/>
            </w:pPr>
            <w:r w:rsidRPr="002C0EF8">
              <w:t>Типовой элемент &lt;ДатаТип&gt;.</w:t>
            </w:r>
          </w:p>
          <w:p w14:paraId="21203DAE" w14:textId="77777777" w:rsidR="00CD6E61" w:rsidRPr="002C0EF8" w:rsidRDefault="00CD6E61" w:rsidP="007D65E1">
            <w:pPr>
              <w:ind w:firstLine="0"/>
              <w:jc w:val="left"/>
            </w:pPr>
            <w:r w:rsidRPr="002C0EF8">
              <w:t>Дата в формате ДД.ММ.ГГГГ</w:t>
            </w:r>
          </w:p>
          <w:p w14:paraId="6CEB0E54" w14:textId="77777777" w:rsidR="00CD6E61" w:rsidRPr="002C0EF8" w:rsidRDefault="00CD6E61" w:rsidP="007D65E1">
            <w:pPr>
              <w:suppressAutoHyphens w:val="0"/>
              <w:ind w:firstLine="0"/>
              <w:jc w:val="left"/>
            </w:pPr>
            <w:r w:rsidRPr="002C0EF8">
              <w:t>Элемент обязателен при отсутствии &lt;ИННФЛ&gt;</w:t>
            </w:r>
          </w:p>
        </w:tc>
      </w:tr>
      <w:tr w:rsidR="00CD6E61" w:rsidRPr="002C0EF8" w14:paraId="3461B147"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400EDB6B" w14:textId="77777777" w:rsidR="00CD6E61" w:rsidRPr="002C0EF8" w:rsidRDefault="00CD6E61" w:rsidP="007D65E1">
            <w:pPr>
              <w:suppressAutoHyphens w:val="0"/>
              <w:ind w:firstLine="0"/>
              <w:jc w:val="left"/>
            </w:pPr>
            <w:r w:rsidRPr="002C0EF8">
              <w:t>ИНН физического лица</w:t>
            </w:r>
          </w:p>
        </w:tc>
        <w:tc>
          <w:tcPr>
            <w:tcW w:w="2085" w:type="dxa"/>
            <w:tcBorders>
              <w:top w:val="nil"/>
              <w:left w:val="nil"/>
              <w:bottom w:val="single" w:sz="4" w:space="0" w:color="auto"/>
              <w:right w:val="single" w:sz="4" w:space="0" w:color="auto"/>
            </w:tcBorders>
            <w:shd w:val="clear" w:color="auto" w:fill="auto"/>
            <w:hideMark/>
          </w:tcPr>
          <w:p w14:paraId="15046CD8" w14:textId="77777777" w:rsidR="00CD6E61" w:rsidRPr="002C0EF8" w:rsidRDefault="00CD6E61" w:rsidP="007D65E1">
            <w:pPr>
              <w:suppressAutoHyphens w:val="0"/>
              <w:ind w:firstLine="0"/>
              <w:jc w:val="center"/>
            </w:pPr>
            <w:r w:rsidRPr="002C0EF8">
              <w:t>ИННФЛ</w:t>
            </w:r>
          </w:p>
        </w:tc>
        <w:tc>
          <w:tcPr>
            <w:tcW w:w="1208" w:type="dxa"/>
            <w:tcBorders>
              <w:top w:val="nil"/>
              <w:left w:val="nil"/>
              <w:bottom w:val="single" w:sz="4" w:space="0" w:color="auto"/>
              <w:right w:val="single" w:sz="4" w:space="0" w:color="auto"/>
            </w:tcBorders>
            <w:shd w:val="clear" w:color="auto" w:fill="auto"/>
            <w:hideMark/>
          </w:tcPr>
          <w:p w14:paraId="65D04D31"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32E4FE2" w14:textId="77777777" w:rsidR="00CD6E61" w:rsidRPr="002C0EF8" w:rsidRDefault="00CD6E61" w:rsidP="007D65E1">
            <w:pPr>
              <w:suppressAutoHyphens w:val="0"/>
              <w:ind w:firstLine="0"/>
              <w:jc w:val="center"/>
            </w:pPr>
            <w:r w:rsidRPr="002C0EF8">
              <w:t>T(=12)</w:t>
            </w:r>
          </w:p>
        </w:tc>
        <w:tc>
          <w:tcPr>
            <w:tcW w:w="1910" w:type="dxa"/>
            <w:tcBorders>
              <w:top w:val="nil"/>
              <w:left w:val="nil"/>
              <w:bottom w:val="single" w:sz="4" w:space="0" w:color="auto"/>
              <w:right w:val="single" w:sz="4" w:space="0" w:color="auto"/>
            </w:tcBorders>
            <w:shd w:val="clear" w:color="auto" w:fill="auto"/>
            <w:hideMark/>
          </w:tcPr>
          <w:p w14:paraId="22BB46FA" w14:textId="77777777" w:rsidR="00CD6E61" w:rsidRPr="002C0EF8" w:rsidRDefault="00CD6E61" w:rsidP="007D65E1">
            <w:pPr>
              <w:suppressAutoHyphens w:val="0"/>
              <w:ind w:firstLine="0"/>
              <w:jc w:val="center"/>
            </w:pPr>
            <w:r w:rsidRPr="002C0EF8">
              <w:t>НУ</w:t>
            </w:r>
          </w:p>
        </w:tc>
        <w:tc>
          <w:tcPr>
            <w:tcW w:w="5659" w:type="dxa"/>
            <w:tcBorders>
              <w:top w:val="nil"/>
              <w:left w:val="nil"/>
              <w:bottom w:val="single" w:sz="4" w:space="0" w:color="auto"/>
              <w:right w:val="single" w:sz="4" w:space="0" w:color="auto"/>
            </w:tcBorders>
            <w:shd w:val="clear" w:color="auto" w:fill="auto"/>
            <w:hideMark/>
          </w:tcPr>
          <w:p w14:paraId="059EAF4E" w14:textId="77777777" w:rsidR="00CD6E61" w:rsidRPr="002C0EF8" w:rsidRDefault="00CD6E61" w:rsidP="007D65E1">
            <w:pPr>
              <w:ind w:firstLine="0"/>
              <w:jc w:val="left"/>
            </w:pPr>
            <w:r w:rsidRPr="002C0EF8">
              <w:t>Типовой элемент &lt;ИННФЛТип&gt;.</w:t>
            </w:r>
          </w:p>
          <w:p w14:paraId="33B7FC95" w14:textId="77777777" w:rsidR="00CD6E61" w:rsidRPr="002C0EF8" w:rsidRDefault="00CD6E61" w:rsidP="007D65E1">
            <w:pPr>
              <w:suppressAutoHyphens w:val="0"/>
              <w:ind w:firstLine="0"/>
              <w:jc w:val="left"/>
            </w:pPr>
            <w:r w:rsidRPr="002C0EF8">
              <w:t>Элемент обязателен при отсутствии &lt;НомВУ&gt; и &lt;СерВУ&gt; и &lt;ДатаВыдВУ&gt;</w:t>
            </w:r>
          </w:p>
        </w:tc>
      </w:tr>
      <w:tr w:rsidR="00CD6E61" w:rsidRPr="002C0EF8" w14:paraId="7F3D9BAB"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22DABFC5" w14:textId="77777777" w:rsidR="00CD6E61" w:rsidRPr="002C0EF8" w:rsidRDefault="00CD6E61" w:rsidP="007D65E1">
            <w:pPr>
              <w:suppressAutoHyphens w:val="0"/>
              <w:ind w:firstLine="0"/>
              <w:jc w:val="left"/>
            </w:pPr>
            <w:r w:rsidRPr="002C0EF8">
              <w:t>Сведения о способе идентификации при применении простой подписи</w:t>
            </w:r>
          </w:p>
        </w:tc>
        <w:tc>
          <w:tcPr>
            <w:tcW w:w="2085" w:type="dxa"/>
            <w:tcBorders>
              <w:top w:val="nil"/>
              <w:left w:val="nil"/>
              <w:bottom w:val="single" w:sz="4" w:space="0" w:color="auto"/>
              <w:right w:val="single" w:sz="4" w:space="0" w:color="auto"/>
            </w:tcBorders>
            <w:shd w:val="clear" w:color="auto" w:fill="auto"/>
            <w:hideMark/>
          </w:tcPr>
          <w:p w14:paraId="3CFBAD47" w14:textId="77777777" w:rsidR="00CD6E61" w:rsidRPr="002C0EF8" w:rsidRDefault="00CD6E61" w:rsidP="007D65E1">
            <w:pPr>
              <w:suppressAutoHyphens w:val="0"/>
              <w:ind w:firstLine="0"/>
              <w:jc w:val="center"/>
            </w:pPr>
            <w:r w:rsidRPr="002C0EF8">
              <w:t>СвСпИдПодп</w:t>
            </w:r>
          </w:p>
        </w:tc>
        <w:tc>
          <w:tcPr>
            <w:tcW w:w="1208" w:type="dxa"/>
            <w:tcBorders>
              <w:top w:val="nil"/>
              <w:left w:val="nil"/>
              <w:bottom w:val="single" w:sz="4" w:space="0" w:color="auto"/>
              <w:right w:val="single" w:sz="4" w:space="0" w:color="auto"/>
            </w:tcBorders>
            <w:shd w:val="clear" w:color="auto" w:fill="auto"/>
            <w:hideMark/>
          </w:tcPr>
          <w:p w14:paraId="1E3345ED"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00E535D" w14:textId="77777777" w:rsidR="00CD6E61" w:rsidRPr="002C0EF8" w:rsidRDefault="00CD6E61" w:rsidP="007D65E1">
            <w:pPr>
              <w:suppressAutoHyphens w:val="0"/>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30A0EE74" w14:textId="77777777" w:rsidR="00CD6E61" w:rsidRPr="002C0EF8" w:rsidRDefault="00CD6E61" w:rsidP="007D65E1">
            <w:pPr>
              <w:suppressAutoHyphens w:val="0"/>
              <w:ind w:firstLine="0"/>
              <w:jc w:val="center"/>
            </w:pPr>
            <w:r w:rsidRPr="002C0EF8">
              <w:t>Н</w:t>
            </w:r>
          </w:p>
        </w:tc>
        <w:tc>
          <w:tcPr>
            <w:tcW w:w="5659" w:type="dxa"/>
            <w:tcBorders>
              <w:top w:val="nil"/>
              <w:left w:val="nil"/>
              <w:bottom w:val="single" w:sz="4" w:space="0" w:color="auto"/>
              <w:right w:val="single" w:sz="4" w:space="0" w:color="auto"/>
            </w:tcBorders>
            <w:shd w:val="clear" w:color="auto" w:fill="auto"/>
            <w:hideMark/>
          </w:tcPr>
          <w:p w14:paraId="28E89F8D" w14:textId="77777777" w:rsidR="00CD6E61" w:rsidRPr="002C0EF8" w:rsidRDefault="00CD6E61" w:rsidP="007D65E1">
            <w:pPr>
              <w:suppressAutoHyphens w:val="0"/>
              <w:ind w:firstLine="0"/>
              <w:jc w:val="left"/>
            </w:pPr>
            <w:r w:rsidRPr="002C0EF8">
              <w:t> </w:t>
            </w:r>
          </w:p>
        </w:tc>
      </w:tr>
      <w:tr w:rsidR="00CD6E61" w:rsidRPr="002C0EF8" w14:paraId="2993C34B"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7989D8D7" w14:textId="77777777" w:rsidR="00CD6E61" w:rsidRPr="002C0EF8" w:rsidRDefault="00CD6E61" w:rsidP="007D65E1">
            <w:pPr>
              <w:suppressAutoHyphens w:val="0"/>
              <w:ind w:firstLine="0"/>
              <w:jc w:val="left"/>
            </w:pPr>
            <w:r w:rsidRPr="002C0EF8">
              <w:t>Номер телефона</w:t>
            </w:r>
          </w:p>
        </w:tc>
        <w:tc>
          <w:tcPr>
            <w:tcW w:w="2085" w:type="dxa"/>
            <w:tcBorders>
              <w:top w:val="nil"/>
              <w:left w:val="nil"/>
              <w:bottom w:val="single" w:sz="4" w:space="0" w:color="auto"/>
              <w:right w:val="single" w:sz="4" w:space="0" w:color="auto"/>
            </w:tcBorders>
            <w:shd w:val="clear" w:color="auto" w:fill="auto"/>
            <w:hideMark/>
          </w:tcPr>
          <w:p w14:paraId="3850BBB3" w14:textId="77777777" w:rsidR="00CD6E61" w:rsidRPr="002C0EF8" w:rsidRDefault="00CD6E61" w:rsidP="007D65E1">
            <w:pPr>
              <w:suppressAutoHyphens w:val="0"/>
              <w:ind w:firstLine="0"/>
              <w:jc w:val="center"/>
            </w:pPr>
            <w:r w:rsidRPr="002C0EF8">
              <w:t>Тлф</w:t>
            </w:r>
          </w:p>
        </w:tc>
        <w:tc>
          <w:tcPr>
            <w:tcW w:w="1208" w:type="dxa"/>
            <w:tcBorders>
              <w:top w:val="nil"/>
              <w:left w:val="nil"/>
              <w:bottom w:val="single" w:sz="4" w:space="0" w:color="auto"/>
              <w:right w:val="single" w:sz="4" w:space="0" w:color="auto"/>
            </w:tcBorders>
            <w:shd w:val="clear" w:color="auto" w:fill="auto"/>
            <w:hideMark/>
          </w:tcPr>
          <w:p w14:paraId="0C3D84CB" w14:textId="77777777" w:rsidR="00CD6E61" w:rsidRPr="002C0EF8" w:rsidRDefault="00CD6E61" w:rsidP="007D65E1">
            <w:pPr>
              <w:suppressAutoHyphens w:val="0"/>
              <w:ind w:firstLine="0"/>
              <w:jc w:val="center"/>
            </w:pPr>
            <w:r w:rsidRPr="002C0EF8">
              <w:t>П</w:t>
            </w:r>
          </w:p>
        </w:tc>
        <w:tc>
          <w:tcPr>
            <w:tcW w:w="1208" w:type="dxa"/>
            <w:tcBorders>
              <w:top w:val="nil"/>
              <w:left w:val="nil"/>
              <w:bottom w:val="single" w:sz="4" w:space="0" w:color="auto"/>
              <w:right w:val="single" w:sz="4" w:space="0" w:color="auto"/>
            </w:tcBorders>
            <w:shd w:val="clear" w:color="auto" w:fill="auto"/>
            <w:hideMark/>
          </w:tcPr>
          <w:p w14:paraId="2F1C0D27" w14:textId="77777777" w:rsidR="00CD6E61" w:rsidRPr="002C0EF8" w:rsidRDefault="00CD6E61" w:rsidP="007D65E1">
            <w:pPr>
              <w:suppressAutoHyphens w:val="0"/>
              <w:ind w:firstLine="0"/>
              <w:jc w:val="center"/>
            </w:pPr>
            <w:r w:rsidRPr="002C0EF8">
              <w:t>T(1-20)</w:t>
            </w:r>
          </w:p>
        </w:tc>
        <w:tc>
          <w:tcPr>
            <w:tcW w:w="1910" w:type="dxa"/>
            <w:tcBorders>
              <w:top w:val="nil"/>
              <w:left w:val="nil"/>
              <w:bottom w:val="single" w:sz="4" w:space="0" w:color="auto"/>
              <w:right w:val="single" w:sz="4" w:space="0" w:color="auto"/>
            </w:tcBorders>
            <w:shd w:val="clear" w:color="auto" w:fill="auto"/>
            <w:hideMark/>
          </w:tcPr>
          <w:p w14:paraId="62316DDA" w14:textId="77777777" w:rsidR="00CD6E61" w:rsidRPr="002C0EF8" w:rsidRDefault="00CD6E61" w:rsidP="007D65E1">
            <w:pPr>
              <w:suppressAutoHyphens w:val="0"/>
              <w:ind w:firstLine="0"/>
              <w:jc w:val="center"/>
            </w:pPr>
            <w:r w:rsidRPr="002C0EF8">
              <w:t>ОМ</w:t>
            </w:r>
          </w:p>
        </w:tc>
        <w:tc>
          <w:tcPr>
            <w:tcW w:w="5659" w:type="dxa"/>
            <w:tcBorders>
              <w:top w:val="nil"/>
              <w:left w:val="nil"/>
              <w:bottom w:val="single" w:sz="4" w:space="0" w:color="auto"/>
              <w:right w:val="single" w:sz="4" w:space="0" w:color="auto"/>
            </w:tcBorders>
            <w:shd w:val="clear" w:color="auto" w:fill="auto"/>
            <w:hideMark/>
          </w:tcPr>
          <w:p w14:paraId="1D50387D" w14:textId="77777777" w:rsidR="00CD6E61" w:rsidRPr="002C0EF8" w:rsidRDefault="00CD6E61" w:rsidP="007D65E1">
            <w:pPr>
              <w:suppressAutoHyphens w:val="0"/>
              <w:ind w:firstLine="0"/>
              <w:jc w:val="left"/>
            </w:pPr>
            <w:r w:rsidRPr="002C0EF8">
              <w:t> </w:t>
            </w:r>
          </w:p>
        </w:tc>
      </w:tr>
      <w:tr w:rsidR="00CD6E61" w:rsidRPr="002C0EF8" w14:paraId="544A4AE4"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24B7CA59" w14:textId="77777777" w:rsidR="00CD6E61" w:rsidRPr="002C0EF8" w:rsidRDefault="00CD6E61" w:rsidP="007D65E1">
            <w:pPr>
              <w:suppressAutoHyphens w:val="0"/>
              <w:ind w:firstLine="0"/>
              <w:jc w:val="left"/>
            </w:pPr>
            <w:r w:rsidRPr="002C0EF8">
              <w:t>Фамилия, имя, отчество (при наличии)</w:t>
            </w:r>
          </w:p>
        </w:tc>
        <w:tc>
          <w:tcPr>
            <w:tcW w:w="2085" w:type="dxa"/>
            <w:tcBorders>
              <w:top w:val="nil"/>
              <w:left w:val="nil"/>
              <w:bottom w:val="single" w:sz="4" w:space="0" w:color="auto"/>
              <w:right w:val="single" w:sz="4" w:space="0" w:color="auto"/>
            </w:tcBorders>
            <w:shd w:val="clear" w:color="auto" w:fill="auto"/>
            <w:hideMark/>
          </w:tcPr>
          <w:p w14:paraId="39DA715A" w14:textId="77777777" w:rsidR="00CD6E61" w:rsidRPr="002C0EF8" w:rsidRDefault="00CD6E61" w:rsidP="007D65E1">
            <w:pPr>
              <w:suppressAutoHyphens w:val="0"/>
              <w:ind w:firstLine="0"/>
              <w:jc w:val="center"/>
            </w:pPr>
            <w:r w:rsidRPr="002C0EF8">
              <w:t>ФИО</w:t>
            </w:r>
          </w:p>
        </w:tc>
        <w:tc>
          <w:tcPr>
            <w:tcW w:w="1208" w:type="dxa"/>
            <w:tcBorders>
              <w:top w:val="nil"/>
              <w:left w:val="nil"/>
              <w:bottom w:val="single" w:sz="4" w:space="0" w:color="auto"/>
              <w:right w:val="single" w:sz="4" w:space="0" w:color="auto"/>
            </w:tcBorders>
            <w:shd w:val="clear" w:color="auto" w:fill="auto"/>
            <w:hideMark/>
          </w:tcPr>
          <w:p w14:paraId="0C3B6C4E" w14:textId="77777777" w:rsidR="00CD6E61" w:rsidRPr="002C0EF8" w:rsidRDefault="00CD6E6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5EB6A14F" w14:textId="77777777" w:rsidR="00CD6E61" w:rsidRPr="002C0EF8" w:rsidRDefault="00CD6E6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1F573DA6" w14:textId="77777777" w:rsidR="00CD6E61" w:rsidRPr="002C0EF8" w:rsidRDefault="00CD6E61" w:rsidP="007D65E1">
            <w:pPr>
              <w:suppressAutoHyphens w:val="0"/>
              <w:ind w:firstLine="0"/>
              <w:jc w:val="center"/>
            </w:pPr>
            <w:r w:rsidRPr="002C0EF8">
              <w:t>О</w:t>
            </w:r>
          </w:p>
        </w:tc>
        <w:tc>
          <w:tcPr>
            <w:tcW w:w="5659" w:type="dxa"/>
            <w:tcBorders>
              <w:top w:val="nil"/>
              <w:left w:val="nil"/>
              <w:bottom w:val="single" w:sz="4" w:space="0" w:color="auto"/>
              <w:right w:val="single" w:sz="4" w:space="0" w:color="auto"/>
            </w:tcBorders>
            <w:shd w:val="clear" w:color="auto" w:fill="auto"/>
            <w:hideMark/>
          </w:tcPr>
          <w:p w14:paraId="70E4DCFF" w14:textId="77777777" w:rsidR="00CD6E61" w:rsidRPr="002C0EF8" w:rsidRDefault="00CD6E61" w:rsidP="007D65E1">
            <w:pPr>
              <w:suppressAutoHyphens w:val="0"/>
              <w:ind w:firstLine="0"/>
              <w:jc w:val="left"/>
            </w:pPr>
            <w:r w:rsidRPr="002C0EF8">
              <w:t xml:space="preserve">Типовой элемент &lt;ФИОТип&gt;. </w:t>
            </w:r>
          </w:p>
          <w:p w14:paraId="16FF1EB9" w14:textId="4176178F" w:rsidR="00CD6E61" w:rsidRPr="002C0EF8" w:rsidRDefault="00CD6E61" w:rsidP="007C624F">
            <w:pPr>
              <w:suppressAutoHyphens w:val="0"/>
              <w:ind w:firstLine="0"/>
              <w:jc w:val="left"/>
            </w:pPr>
            <w:r w:rsidRPr="002C0EF8">
              <w:t>Состав элемента представлен в таблице 7.4</w:t>
            </w:r>
            <w:r w:rsidR="007C624F">
              <w:t>3</w:t>
            </w:r>
            <w:r w:rsidRPr="002C0EF8">
              <w:t xml:space="preserve"> </w:t>
            </w:r>
          </w:p>
        </w:tc>
      </w:tr>
      <w:tr w:rsidR="00CD6E61" w:rsidRPr="002C0EF8" w14:paraId="30A61183"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4127E2B2" w14:textId="77777777" w:rsidR="00CD6E61" w:rsidRPr="002C0EF8" w:rsidRDefault="00CD6E61" w:rsidP="007D65E1">
            <w:pPr>
              <w:suppressAutoHyphens w:val="0"/>
              <w:ind w:firstLine="0"/>
              <w:jc w:val="left"/>
            </w:pPr>
            <w:r w:rsidRPr="002C0EF8">
              <w:t xml:space="preserve">Сведения о путевом листе </w:t>
            </w:r>
          </w:p>
        </w:tc>
        <w:tc>
          <w:tcPr>
            <w:tcW w:w="2085" w:type="dxa"/>
            <w:tcBorders>
              <w:top w:val="nil"/>
              <w:left w:val="nil"/>
              <w:bottom w:val="single" w:sz="4" w:space="0" w:color="auto"/>
              <w:right w:val="single" w:sz="4" w:space="0" w:color="auto"/>
            </w:tcBorders>
            <w:shd w:val="clear" w:color="auto" w:fill="auto"/>
            <w:hideMark/>
          </w:tcPr>
          <w:p w14:paraId="3230A6A6" w14:textId="77777777" w:rsidR="00CD6E61" w:rsidRPr="002C0EF8" w:rsidRDefault="00CD6E61" w:rsidP="007D65E1">
            <w:pPr>
              <w:suppressAutoHyphens w:val="0"/>
              <w:ind w:firstLine="0"/>
              <w:jc w:val="center"/>
            </w:pPr>
            <w:r w:rsidRPr="002C0EF8">
              <w:t>ПутевойЛист</w:t>
            </w:r>
          </w:p>
        </w:tc>
        <w:tc>
          <w:tcPr>
            <w:tcW w:w="1208" w:type="dxa"/>
            <w:tcBorders>
              <w:top w:val="nil"/>
              <w:left w:val="nil"/>
              <w:bottom w:val="single" w:sz="4" w:space="0" w:color="auto"/>
              <w:right w:val="single" w:sz="4" w:space="0" w:color="auto"/>
            </w:tcBorders>
            <w:shd w:val="clear" w:color="auto" w:fill="auto"/>
            <w:hideMark/>
          </w:tcPr>
          <w:p w14:paraId="0F75FBEF" w14:textId="77777777" w:rsidR="00CD6E61" w:rsidRPr="002C0EF8" w:rsidRDefault="00CD6E6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3C4EBA32" w14:textId="77777777" w:rsidR="00CD6E61" w:rsidRPr="002C0EF8" w:rsidRDefault="00CD6E6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3349D6BF" w14:textId="77777777" w:rsidR="00CD6E61" w:rsidRPr="002C0EF8" w:rsidRDefault="00CD6E61" w:rsidP="007D65E1">
            <w:pPr>
              <w:suppressAutoHyphens w:val="0"/>
              <w:ind w:firstLine="0"/>
              <w:jc w:val="center"/>
            </w:pPr>
            <w:r w:rsidRPr="002C0EF8">
              <w:t>Н</w:t>
            </w:r>
          </w:p>
        </w:tc>
        <w:tc>
          <w:tcPr>
            <w:tcW w:w="5659" w:type="dxa"/>
            <w:tcBorders>
              <w:top w:val="nil"/>
              <w:left w:val="nil"/>
              <w:bottom w:val="single" w:sz="4" w:space="0" w:color="auto"/>
              <w:right w:val="single" w:sz="4" w:space="0" w:color="auto"/>
            </w:tcBorders>
            <w:shd w:val="clear" w:color="auto" w:fill="auto"/>
            <w:hideMark/>
          </w:tcPr>
          <w:p w14:paraId="32C03B46" w14:textId="77777777" w:rsidR="00CD6E61" w:rsidRPr="002C0EF8" w:rsidRDefault="00CD6E61" w:rsidP="007D65E1">
            <w:pPr>
              <w:suppressAutoHyphens w:val="0"/>
              <w:ind w:firstLine="0"/>
              <w:jc w:val="left"/>
            </w:pPr>
            <w:r w:rsidRPr="002C0EF8">
              <w:t xml:space="preserve">Типовой элемент &lt;РеквДокТип&gt;. </w:t>
            </w:r>
          </w:p>
          <w:p w14:paraId="13AEB6C3" w14:textId="77777777" w:rsidR="00CD6E61" w:rsidRPr="002C0EF8" w:rsidRDefault="00CD6E61" w:rsidP="007D65E1">
            <w:pPr>
              <w:suppressAutoHyphens w:val="0"/>
              <w:ind w:firstLine="0"/>
              <w:jc w:val="left"/>
            </w:pPr>
            <w:r w:rsidRPr="002C0EF8">
              <w:t xml:space="preserve">Состав элемента представлен в таблице 7.15 </w:t>
            </w:r>
          </w:p>
        </w:tc>
      </w:tr>
    </w:tbl>
    <w:p w14:paraId="6DFA8AAE" w14:textId="77777777" w:rsidR="00CD6E61" w:rsidRPr="002C0EF8" w:rsidRDefault="00CD6E61" w:rsidP="00CD6E61">
      <w:pPr>
        <w:suppressAutoHyphens w:val="0"/>
        <w:spacing w:before="360"/>
        <w:ind w:firstLine="0"/>
        <w:jc w:val="right"/>
      </w:pPr>
      <w:r w:rsidRPr="002C0EF8">
        <w:t>Таблица 7.14</w:t>
      </w:r>
    </w:p>
    <w:p w14:paraId="3FA728FA" w14:textId="77777777" w:rsidR="00CD6E61" w:rsidRPr="002C0EF8" w:rsidRDefault="00CD6E61" w:rsidP="00CD6E61">
      <w:pPr>
        <w:suppressAutoHyphens w:val="0"/>
        <w:spacing w:after="120"/>
        <w:ind w:firstLine="0"/>
        <w:jc w:val="center"/>
        <w15:collapsed/>
        <w:rPr>
          <w:sz w:val="20"/>
          <w:szCs w:val="20"/>
        </w:rPr>
      </w:pPr>
      <w:r w:rsidRPr="002C0EF8">
        <w:rPr>
          <w:b/>
          <w:bCs/>
        </w:rPr>
        <w:t>Сведения об адресе (АдресПользТип)</w:t>
      </w:r>
    </w:p>
    <w:tbl>
      <w:tblPr>
        <w:tblW w:w="16018" w:type="dxa"/>
        <w:jc w:val="center"/>
        <w:tblLook w:val="04A0" w:firstRow="1" w:lastRow="0" w:firstColumn="1" w:lastColumn="0" w:noHBand="0" w:noVBand="1"/>
      </w:tblPr>
      <w:tblGrid>
        <w:gridCol w:w="4106"/>
        <w:gridCol w:w="1927"/>
        <w:gridCol w:w="1208"/>
        <w:gridCol w:w="1208"/>
        <w:gridCol w:w="1910"/>
        <w:gridCol w:w="5659"/>
      </w:tblGrid>
      <w:tr w:rsidR="00CD6E61" w:rsidRPr="002C0EF8" w14:paraId="069AB7CE" w14:textId="77777777" w:rsidTr="001F29F9">
        <w:trPr>
          <w:trHeight w:val="23"/>
          <w:tblHeader/>
          <w:jc w:val="center"/>
        </w:trPr>
        <w:tc>
          <w:tcPr>
            <w:tcW w:w="410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ADBCABA" w14:textId="77777777" w:rsidR="00CD6E61" w:rsidRPr="002C0EF8" w:rsidRDefault="00CD6E61" w:rsidP="007D65E1">
            <w:pPr>
              <w:suppressAutoHyphens w:val="0"/>
              <w:ind w:firstLine="0"/>
              <w:jc w:val="center"/>
              <w:rPr>
                <w:b/>
                <w:bCs/>
              </w:rPr>
            </w:pPr>
            <w:r w:rsidRPr="002C0EF8">
              <w:rPr>
                <w:b/>
                <w:bCs/>
              </w:rPr>
              <w:t>Наименование элемента</w:t>
            </w:r>
          </w:p>
        </w:tc>
        <w:tc>
          <w:tcPr>
            <w:tcW w:w="1927" w:type="dxa"/>
            <w:tcBorders>
              <w:top w:val="single" w:sz="4" w:space="0" w:color="auto"/>
              <w:left w:val="nil"/>
              <w:bottom w:val="single" w:sz="4" w:space="0" w:color="auto"/>
              <w:right w:val="single" w:sz="4" w:space="0" w:color="auto"/>
            </w:tcBorders>
            <w:shd w:val="clear" w:color="000000" w:fill="EAEAEA"/>
            <w:vAlign w:val="center"/>
            <w:hideMark/>
          </w:tcPr>
          <w:p w14:paraId="2CFCF51F" w14:textId="77777777" w:rsidR="00CD6E61" w:rsidRPr="002C0EF8" w:rsidRDefault="00CD6E6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F547EE6" w14:textId="77777777" w:rsidR="00CD6E61" w:rsidRPr="002C0EF8" w:rsidRDefault="00CD6E6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795392F" w14:textId="77777777" w:rsidR="00CD6E61" w:rsidRPr="002C0EF8" w:rsidRDefault="00CD6E6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2BFB52F" w14:textId="77777777" w:rsidR="00CD6E61" w:rsidRPr="002C0EF8" w:rsidRDefault="00CD6E61" w:rsidP="007D65E1">
            <w:pPr>
              <w:suppressAutoHyphens w:val="0"/>
              <w:ind w:firstLine="0"/>
              <w:jc w:val="center"/>
              <w:rPr>
                <w:b/>
                <w:bCs/>
              </w:rPr>
            </w:pPr>
            <w:r w:rsidRPr="002C0EF8">
              <w:rPr>
                <w:b/>
                <w:bCs/>
              </w:rPr>
              <w:t>Признак обязательности элемента</w:t>
            </w:r>
          </w:p>
        </w:tc>
        <w:tc>
          <w:tcPr>
            <w:tcW w:w="5659" w:type="dxa"/>
            <w:tcBorders>
              <w:top w:val="single" w:sz="4" w:space="0" w:color="auto"/>
              <w:left w:val="nil"/>
              <w:bottom w:val="single" w:sz="4" w:space="0" w:color="auto"/>
              <w:right w:val="single" w:sz="4" w:space="0" w:color="auto"/>
            </w:tcBorders>
            <w:shd w:val="clear" w:color="000000" w:fill="EAEAEA"/>
            <w:vAlign w:val="center"/>
            <w:hideMark/>
          </w:tcPr>
          <w:p w14:paraId="6F96C89A" w14:textId="77777777" w:rsidR="00CD6E61" w:rsidRPr="002C0EF8" w:rsidRDefault="00CD6E61" w:rsidP="007D65E1">
            <w:pPr>
              <w:suppressAutoHyphens w:val="0"/>
              <w:ind w:firstLine="0"/>
              <w:jc w:val="center"/>
              <w:rPr>
                <w:b/>
                <w:bCs/>
              </w:rPr>
            </w:pPr>
            <w:r w:rsidRPr="002C0EF8">
              <w:rPr>
                <w:b/>
                <w:bCs/>
              </w:rPr>
              <w:t>Дополнительная информация</w:t>
            </w:r>
          </w:p>
        </w:tc>
      </w:tr>
      <w:tr w:rsidR="00CD6E61" w:rsidRPr="002C0EF8" w14:paraId="473BC902" w14:textId="77777777" w:rsidTr="001F29F9">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788A170D" w14:textId="77777777" w:rsidR="00CD6E61" w:rsidRPr="002C0EF8" w:rsidRDefault="00CD6E61" w:rsidP="007D65E1">
            <w:pPr>
              <w:suppressAutoHyphens w:val="0"/>
              <w:ind w:firstLine="0"/>
              <w:jc w:val="left"/>
            </w:pPr>
            <w:r w:rsidRPr="002C0EF8">
              <w:t>Комментарии к адресу</w:t>
            </w:r>
          </w:p>
        </w:tc>
        <w:tc>
          <w:tcPr>
            <w:tcW w:w="1927" w:type="dxa"/>
            <w:tcBorders>
              <w:top w:val="nil"/>
              <w:left w:val="nil"/>
              <w:bottom w:val="single" w:sz="4" w:space="0" w:color="auto"/>
              <w:right w:val="single" w:sz="4" w:space="0" w:color="auto"/>
            </w:tcBorders>
            <w:shd w:val="clear" w:color="auto" w:fill="auto"/>
            <w:hideMark/>
          </w:tcPr>
          <w:p w14:paraId="64A336EC" w14:textId="77777777" w:rsidR="00CD6E61" w:rsidRPr="002C0EF8" w:rsidRDefault="00CD6E61" w:rsidP="007D65E1">
            <w:pPr>
              <w:suppressAutoHyphens w:val="0"/>
              <w:ind w:firstLine="0"/>
              <w:jc w:val="center"/>
            </w:pPr>
            <w:r w:rsidRPr="002C0EF8">
              <w:t>АдрКоммент</w:t>
            </w:r>
          </w:p>
        </w:tc>
        <w:tc>
          <w:tcPr>
            <w:tcW w:w="1208" w:type="dxa"/>
            <w:tcBorders>
              <w:top w:val="nil"/>
              <w:left w:val="nil"/>
              <w:bottom w:val="single" w:sz="4" w:space="0" w:color="auto"/>
              <w:right w:val="single" w:sz="4" w:space="0" w:color="auto"/>
            </w:tcBorders>
            <w:shd w:val="clear" w:color="auto" w:fill="auto"/>
            <w:hideMark/>
          </w:tcPr>
          <w:p w14:paraId="647ED678"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0F6B885" w14:textId="77777777" w:rsidR="00CD6E61" w:rsidRPr="002C0EF8" w:rsidRDefault="00CD6E61" w:rsidP="007D65E1">
            <w:pPr>
              <w:suppressAutoHyphens w:val="0"/>
              <w:ind w:firstLine="0"/>
              <w:jc w:val="center"/>
            </w:pPr>
            <w:r w:rsidRPr="002C0EF8">
              <w:t>T(1-2000)</w:t>
            </w:r>
          </w:p>
        </w:tc>
        <w:tc>
          <w:tcPr>
            <w:tcW w:w="1910" w:type="dxa"/>
            <w:tcBorders>
              <w:top w:val="nil"/>
              <w:left w:val="nil"/>
              <w:bottom w:val="single" w:sz="4" w:space="0" w:color="auto"/>
              <w:right w:val="single" w:sz="4" w:space="0" w:color="auto"/>
            </w:tcBorders>
            <w:shd w:val="clear" w:color="auto" w:fill="auto"/>
            <w:hideMark/>
          </w:tcPr>
          <w:p w14:paraId="4411BAFB" w14:textId="77777777" w:rsidR="00CD6E61" w:rsidRPr="002C0EF8" w:rsidRDefault="00CD6E61" w:rsidP="007D65E1">
            <w:pPr>
              <w:suppressAutoHyphens w:val="0"/>
              <w:ind w:firstLine="0"/>
              <w:jc w:val="center"/>
            </w:pPr>
            <w:r w:rsidRPr="002C0EF8">
              <w:t>Н</w:t>
            </w:r>
          </w:p>
        </w:tc>
        <w:tc>
          <w:tcPr>
            <w:tcW w:w="5659" w:type="dxa"/>
            <w:tcBorders>
              <w:top w:val="nil"/>
              <w:left w:val="nil"/>
              <w:bottom w:val="single" w:sz="4" w:space="0" w:color="auto"/>
              <w:right w:val="single" w:sz="4" w:space="0" w:color="auto"/>
            </w:tcBorders>
            <w:shd w:val="clear" w:color="auto" w:fill="auto"/>
            <w:hideMark/>
          </w:tcPr>
          <w:p w14:paraId="773F01FA" w14:textId="77777777" w:rsidR="00CD6E61" w:rsidRPr="002C0EF8" w:rsidRDefault="00CD6E61" w:rsidP="007D65E1">
            <w:pPr>
              <w:suppressAutoHyphens w:val="0"/>
              <w:ind w:firstLine="0"/>
              <w:jc w:val="left"/>
            </w:pPr>
            <w:r w:rsidRPr="002C0EF8">
              <w:t> </w:t>
            </w:r>
          </w:p>
        </w:tc>
      </w:tr>
      <w:tr w:rsidR="00CD6E61" w:rsidRPr="002C0EF8" w14:paraId="2EEF0F70" w14:textId="77777777" w:rsidTr="001F29F9">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5B9B2EDC" w14:textId="77777777" w:rsidR="00CD6E61" w:rsidRPr="002C0EF8" w:rsidRDefault="00CD6E61" w:rsidP="007D65E1">
            <w:pPr>
              <w:suppressAutoHyphens w:val="0"/>
              <w:ind w:firstLine="0"/>
              <w:jc w:val="left"/>
            </w:pPr>
            <w:r w:rsidRPr="002C0EF8">
              <w:t>Координаты места</w:t>
            </w:r>
          </w:p>
        </w:tc>
        <w:tc>
          <w:tcPr>
            <w:tcW w:w="1927" w:type="dxa"/>
            <w:tcBorders>
              <w:top w:val="nil"/>
              <w:left w:val="nil"/>
              <w:bottom w:val="single" w:sz="4" w:space="0" w:color="auto"/>
              <w:right w:val="single" w:sz="4" w:space="0" w:color="auto"/>
            </w:tcBorders>
            <w:shd w:val="clear" w:color="auto" w:fill="auto"/>
            <w:hideMark/>
          </w:tcPr>
          <w:p w14:paraId="6B61A5A8" w14:textId="77777777" w:rsidR="00CD6E61" w:rsidRPr="002C0EF8" w:rsidRDefault="00CD6E61" w:rsidP="007D65E1">
            <w:pPr>
              <w:suppressAutoHyphens w:val="0"/>
              <w:ind w:firstLine="0"/>
              <w:jc w:val="center"/>
            </w:pPr>
            <w:r w:rsidRPr="002C0EF8">
              <w:t>Коорд</w:t>
            </w:r>
          </w:p>
        </w:tc>
        <w:tc>
          <w:tcPr>
            <w:tcW w:w="1208" w:type="dxa"/>
            <w:tcBorders>
              <w:top w:val="nil"/>
              <w:left w:val="nil"/>
              <w:bottom w:val="single" w:sz="4" w:space="0" w:color="auto"/>
              <w:right w:val="single" w:sz="4" w:space="0" w:color="auto"/>
            </w:tcBorders>
            <w:shd w:val="clear" w:color="auto" w:fill="auto"/>
            <w:hideMark/>
          </w:tcPr>
          <w:p w14:paraId="1C1D01EA" w14:textId="77777777" w:rsidR="00CD6E61" w:rsidRPr="002C0EF8" w:rsidRDefault="00CD6E6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1FDF266E" w14:textId="77777777" w:rsidR="00CD6E61" w:rsidRPr="002C0EF8" w:rsidRDefault="00CD6E6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4ED21B2F" w14:textId="77777777" w:rsidR="00CD6E61" w:rsidRPr="002C0EF8" w:rsidRDefault="00CD6E61" w:rsidP="007D65E1">
            <w:pPr>
              <w:suppressAutoHyphens w:val="0"/>
              <w:ind w:firstLine="0"/>
              <w:jc w:val="center"/>
            </w:pPr>
            <w:r w:rsidRPr="002C0EF8">
              <w:t>Н</w:t>
            </w:r>
          </w:p>
        </w:tc>
        <w:tc>
          <w:tcPr>
            <w:tcW w:w="5659" w:type="dxa"/>
            <w:tcBorders>
              <w:top w:val="nil"/>
              <w:left w:val="nil"/>
              <w:bottom w:val="single" w:sz="4" w:space="0" w:color="auto"/>
              <w:right w:val="single" w:sz="4" w:space="0" w:color="auto"/>
            </w:tcBorders>
            <w:shd w:val="clear" w:color="auto" w:fill="auto"/>
            <w:hideMark/>
          </w:tcPr>
          <w:p w14:paraId="6D69B004" w14:textId="77777777" w:rsidR="00CD6E61" w:rsidRPr="002C0EF8" w:rsidRDefault="00CD6E61" w:rsidP="007D65E1">
            <w:pPr>
              <w:suppressAutoHyphens w:val="0"/>
              <w:ind w:firstLine="0"/>
              <w:jc w:val="left"/>
            </w:pPr>
            <w:r w:rsidRPr="002C0EF8">
              <w:t xml:space="preserve">Типовой элемент &lt;КоордТип&gt;. </w:t>
            </w:r>
          </w:p>
          <w:p w14:paraId="0A927068" w14:textId="77777777" w:rsidR="00CD6E61" w:rsidRPr="002C0EF8" w:rsidRDefault="00CD6E61" w:rsidP="007D65E1">
            <w:pPr>
              <w:suppressAutoHyphens w:val="0"/>
              <w:ind w:firstLine="0"/>
              <w:jc w:val="left"/>
            </w:pPr>
            <w:r w:rsidRPr="002C0EF8">
              <w:t xml:space="preserve">Состав элемента представлен в таблице 7.26 </w:t>
            </w:r>
          </w:p>
        </w:tc>
      </w:tr>
      <w:tr w:rsidR="00CD6E61" w:rsidRPr="002C0EF8" w14:paraId="6600EB16" w14:textId="77777777" w:rsidTr="001F29F9">
        <w:trPr>
          <w:trHeight w:val="23"/>
          <w:jc w:val="center"/>
        </w:trPr>
        <w:tc>
          <w:tcPr>
            <w:tcW w:w="4106" w:type="dxa"/>
            <w:tcBorders>
              <w:top w:val="nil"/>
              <w:left w:val="single" w:sz="4" w:space="0" w:color="auto"/>
              <w:bottom w:val="single" w:sz="4" w:space="0" w:color="auto"/>
              <w:right w:val="single" w:sz="4" w:space="0" w:color="auto"/>
            </w:tcBorders>
            <w:shd w:val="clear" w:color="auto" w:fill="auto"/>
            <w:hideMark/>
          </w:tcPr>
          <w:p w14:paraId="2430045F" w14:textId="77777777" w:rsidR="00CD6E61" w:rsidRPr="002C0EF8" w:rsidRDefault="00CD6E61" w:rsidP="007D65E1">
            <w:pPr>
              <w:suppressAutoHyphens w:val="0"/>
              <w:ind w:firstLine="0"/>
              <w:jc w:val="left"/>
            </w:pPr>
            <w:r w:rsidRPr="002C0EF8">
              <w:t>Сведения об адресе местонахождения</w:t>
            </w:r>
          </w:p>
        </w:tc>
        <w:tc>
          <w:tcPr>
            <w:tcW w:w="1927" w:type="dxa"/>
            <w:tcBorders>
              <w:top w:val="nil"/>
              <w:left w:val="nil"/>
              <w:bottom w:val="single" w:sz="4" w:space="0" w:color="auto"/>
              <w:right w:val="single" w:sz="4" w:space="0" w:color="auto"/>
            </w:tcBorders>
            <w:shd w:val="clear" w:color="auto" w:fill="auto"/>
            <w:hideMark/>
          </w:tcPr>
          <w:p w14:paraId="61246B54" w14:textId="77777777" w:rsidR="00CD6E61" w:rsidRPr="002C0EF8" w:rsidRDefault="00CD6E61" w:rsidP="007D65E1">
            <w:pPr>
              <w:suppressAutoHyphens w:val="0"/>
              <w:ind w:firstLine="0"/>
              <w:jc w:val="center"/>
            </w:pPr>
            <w:r w:rsidRPr="002C0EF8">
              <w:t>Адрес</w:t>
            </w:r>
          </w:p>
        </w:tc>
        <w:tc>
          <w:tcPr>
            <w:tcW w:w="1208" w:type="dxa"/>
            <w:tcBorders>
              <w:top w:val="nil"/>
              <w:left w:val="nil"/>
              <w:bottom w:val="single" w:sz="4" w:space="0" w:color="auto"/>
              <w:right w:val="single" w:sz="4" w:space="0" w:color="auto"/>
            </w:tcBorders>
            <w:shd w:val="clear" w:color="auto" w:fill="auto"/>
            <w:hideMark/>
          </w:tcPr>
          <w:p w14:paraId="4D3665E8" w14:textId="77777777" w:rsidR="00CD6E61" w:rsidRPr="002C0EF8" w:rsidRDefault="00CD6E6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3AF060CE" w14:textId="77777777" w:rsidR="00CD6E61" w:rsidRPr="002C0EF8" w:rsidRDefault="00CD6E6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32BE8B6A" w14:textId="77777777" w:rsidR="00CD6E61" w:rsidRPr="002C0EF8" w:rsidRDefault="00CD6E61" w:rsidP="007D65E1">
            <w:pPr>
              <w:suppressAutoHyphens w:val="0"/>
              <w:ind w:firstLine="0"/>
              <w:jc w:val="center"/>
            </w:pPr>
            <w:r w:rsidRPr="002C0EF8">
              <w:t>О</w:t>
            </w:r>
          </w:p>
        </w:tc>
        <w:tc>
          <w:tcPr>
            <w:tcW w:w="5659" w:type="dxa"/>
            <w:tcBorders>
              <w:top w:val="nil"/>
              <w:left w:val="nil"/>
              <w:bottom w:val="single" w:sz="4" w:space="0" w:color="auto"/>
              <w:right w:val="single" w:sz="4" w:space="0" w:color="auto"/>
            </w:tcBorders>
            <w:shd w:val="clear" w:color="auto" w:fill="auto"/>
            <w:hideMark/>
          </w:tcPr>
          <w:p w14:paraId="52F72D69" w14:textId="77777777" w:rsidR="00CD6E61" w:rsidRPr="002C0EF8" w:rsidRDefault="00CD6E61" w:rsidP="007D65E1">
            <w:pPr>
              <w:suppressAutoHyphens w:val="0"/>
              <w:ind w:firstLine="0"/>
              <w:jc w:val="left"/>
            </w:pPr>
            <w:r w:rsidRPr="002C0EF8">
              <w:t xml:space="preserve">Типовой элемент &lt;АдресТип&gt;. </w:t>
            </w:r>
          </w:p>
          <w:p w14:paraId="6F95EF0E" w14:textId="77777777" w:rsidR="00CD6E61" w:rsidRPr="002C0EF8" w:rsidRDefault="00CD6E61" w:rsidP="007D65E1">
            <w:pPr>
              <w:suppressAutoHyphens w:val="0"/>
              <w:ind w:firstLine="0"/>
              <w:jc w:val="left"/>
            </w:pPr>
            <w:r w:rsidRPr="002C0EF8">
              <w:t xml:space="preserve">Состав элемента представлен в таблице 7.18 </w:t>
            </w:r>
          </w:p>
        </w:tc>
      </w:tr>
    </w:tbl>
    <w:p w14:paraId="4CB4042E" w14:textId="77777777" w:rsidR="00061CD5" w:rsidRDefault="00061CD5" w:rsidP="00CD6E61">
      <w:pPr>
        <w:suppressAutoHyphens w:val="0"/>
        <w:spacing w:before="360"/>
        <w:ind w:firstLine="0"/>
        <w:jc w:val="right"/>
      </w:pPr>
    </w:p>
    <w:p w14:paraId="73D2F698" w14:textId="77777777" w:rsidR="00CD6E61" w:rsidRPr="002C0EF8" w:rsidRDefault="00CD6E61" w:rsidP="00CD6E61">
      <w:pPr>
        <w:suppressAutoHyphens w:val="0"/>
        <w:spacing w:before="360"/>
        <w:ind w:firstLine="0"/>
        <w:jc w:val="right"/>
      </w:pPr>
      <w:r w:rsidRPr="002C0EF8">
        <w:t>Таблица 7.15</w:t>
      </w:r>
    </w:p>
    <w:p w14:paraId="7F4B0FB0" w14:textId="77777777" w:rsidR="00CD6E61" w:rsidRPr="002C0EF8" w:rsidRDefault="00CD6E61" w:rsidP="00CD6E61">
      <w:pPr>
        <w:suppressAutoHyphens w:val="0"/>
        <w:spacing w:after="120"/>
        <w:ind w:firstLine="0"/>
        <w:jc w:val="center"/>
        <w15:collapsed/>
        <w:rPr>
          <w:sz w:val="20"/>
          <w:szCs w:val="20"/>
        </w:rPr>
      </w:pPr>
      <w:r w:rsidRPr="002C0EF8">
        <w:rPr>
          <w:b/>
          <w:bCs/>
        </w:rPr>
        <w:t>Реквизиты документа (РеквДокТип)</w:t>
      </w:r>
    </w:p>
    <w:tbl>
      <w:tblPr>
        <w:tblW w:w="16176" w:type="dxa"/>
        <w:jc w:val="center"/>
        <w:tblLook w:val="04A0" w:firstRow="1" w:lastRow="0" w:firstColumn="1" w:lastColumn="0" w:noHBand="0" w:noVBand="1"/>
      </w:tblPr>
      <w:tblGrid>
        <w:gridCol w:w="3964"/>
        <w:gridCol w:w="2227"/>
        <w:gridCol w:w="1208"/>
        <w:gridCol w:w="1208"/>
        <w:gridCol w:w="1910"/>
        <w:gridCol w:w="5659"/>
      </w:tblGrid>
      <w:tr w:rsidR="00CD6E61" w:rsidRPr="002C0EF8" w14:paraId="400089FF" w14:textId="77777777" w:rsidTr="00061CD5">
        <w:trPr>
          <w:trHeight w:val="23"/>
          <w:tblHeader/>
          <w:jc w:val="center"/>
        </w:trPr>
        <w:tc>
          <w:tcPr>
            <w:tcW w:w="396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DA5D77B" w14:textId="77777777" w:rsidR="00CD6E61" w:rsidRPr="002C0EF8" w:rsidRDefault="00CD6E61" w:rsidP="007D65E1">
            <w:pPr>
              <w:suppressAutoHyphens w:val="0"/>
              <w:ind w:firstLine="0"/>
              <w:jc w:val="center"/>
              <w:rPr>
                <w:b/>
                <w:bCs/>
              </w:rPr>
            </w:pPr>
            <w:r w:rsidRPr="002C0EF8">
              <w:rPr>
                <w:b/>
                <w:bCs/>
              </w:rPr>
              <w:t>Наименование элемента</w:t>
            </w:r>
          </w:p>
        </w:tc>
        <w:tc>
          <w:tcPr>
            <w:tcW w:w="2227" w:type="dxa"/>
            <w:tcBorders>
              <w:top w:val="single" w:sz="4" w:space="0" w:color="auto"/>
              <w:left w:val="nil"/>
              <w:bottom w:val="single" w:sz="4" w:space="0" w:color="auto"/>
              <w:right w:val="single" w:sz="4" w:space="0" w:color="auto"/>
            </w:tcBorders>
            <w:shd w:val="clear" w:color="000000" w:fill="EAEAEA"/>
            <w:vAlign w:val="center"/>
            <w:hideMark/>
          </w:tcPr>
          <w:p w14:paraId="5E489653" w14:textId="77777777" w:rsidR="00CD6E61" w:rsidRPr="002C0EF8" w:rsidRDefault="00CD6E6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1BBC5BF" w14:textId="77777777" w:rsidR="00CD6E61" w:rsidRPr="002C0EF8" w:rsidRDefault="00CD6E6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B9DF0D3" w14:textId="77777777" w:rsidR="00CD6E61" w:rsidRPr="002C0EF8" w:rsidRDefault="00CD6E6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52CB096" w14:textId="77777777" w:rsidR="00CD6E61" w:rsidRPr="002C0EF8" w:rsidRDefault="00CD6E61" w:rsidP="007D65E1">
            <w:pPr>
              <w:suppressAutoHyphens w:val="0"/>
              <w:ind w:firstLine="0"/>
              <w:jc w:val="center"/>
              <w:rPr>
                <w:b/>
                <w:bCs/>
              </w:rPr>
            </w:pPr>
            <w:r w:rsidRPr="002C0EF8">
              <w:rPr>
                <w:b/>
                <w:bCs/>
              </w:rPr>
              <w:t>Признак обязательности элемента</w:t>
            </w:r>
          </w:p>
        </w:tc>
        <w:tc>
          <w:tcPr>
            <w:tcW w:w="5659" w:type="dxa"/>
            <w:tcBorders>
              <w:top w:val="single" w:sz="4" w:space="0" w:color="auto"/>
              <w:left w:val="nil"/>
              <w:bottom w:val="single" w:sz="4" w:space="0" w:color="auto"/>
              <w:right w:val="single" w:sz="4" w:space="0" w:color="auto"/>
            </w:tcBorders>
            <w:shd w:val="clear" w:color="000000" w:fill="EAEAEA"/>
            <w:vAlign w:val="center"/>
            <w:hideMark/>
          </w:tcPr>
          <w:p w14:paraId="0E7F2D7B" w14:textId="77777777" w:rsidR="00CD6E61" w:rsidRPr="002C0EF8" w:rsidRDefault="00CD6E61" w:rsidP="007D65E1">
            <w:pPr>
              <w:suppressAutoHyphens w:val="0"/>
              <w:ind w:firstLine="0"/>
              <w:jc w:val="center"/>
              <w:rPr>
                <w:b/>
                <w:bCs/>
              </w:rPr>
            </w:pPr>
            <w:r w:rsidRPr="002C0EF8">
              <w:rPr>
                <w:b/>
                <w:bCs/>
              </w:rPr>
              <w:t>Дополнительная информация</w:t>
            </w:r>
          </w:p>
        </w:tc>
      </w:tr>
      <w:tr w:rsidR="00CD6E61" w:rsidRPr="002C0EF8" w14:paraId="6BCF3F01" w14:textId="77777777" w:rsidTr="00061CD5">
        <w:trPr>
          <w:trHeight w:val="23"/>
          <w:jc w:val="center"/>
        </w:trPr>
        <w:tc>
          <w:tcPr>
            <w:tcW w:w="3964" w:type="dxa"/>
            <w:tcBorders>
              <w:top w:val="nil"/>
              <w:left w:val="single" w:sz="4" w:space="0" w:color="auto"/>
              <w:bottom w:val="single" w:sz="4" w:space="0" w:color="auto"/>
              <w:right w:val="single" w:sz="4" w:space="0" w:color="auto"/>
            </w:tcBorders>
            <w:shd w:val="clear" w:color="auto" w:fill="auto"/>
            <w:hideMark/>
          </w:tcPr>
          <w:p w14:paraId="6FBACBF5" w14:textId="77777777" w:rsidR="00CD6E61" w:rsidRPr="002C0EF8" w:rsidRDefault="00CD6E61" w:rsidP="007D65E1">
            <w:pPr>
              <w:suppressAutoHyphens w:val="0"/>
              <w:ind w:firstLine="0"/>
              <w:jc w:val="left"/>
            </w:pPr>
            <w:r w:rsidRPr="002C0EF8">
              <w:t>Наименование документа</w:t>
            </w:r>
          </w:p>
        </w:tc>
        <w:tc>
          <w:tcPr>
            <w:tcW w:w="2227" w:type="dxa"/>
            <w:tcBorders>
              <w:top w:val="nil"/>
              <w:left w:val="nil"/>
              <w:bottom w:val="single" w:sz="4" w:space="0" w:color="auto"/>
              <w:right w:val="single" w:sz="4" w:space="0" w:color="auto"/>
            </w:tcBorders>
            <w:shd w:val="clear" w:color="auto" w:fill="auto"/>
            <w:hideMark/>
          </w:tcPr>
          <w:p w14:paraId="6C2F6B6A" w14:textId="77777777" w:rsidR="00CD6E61" w:rsidRPr="002C0EF8" w:rsidRDefault="00CD6E61" w:rsidP="007D65E1">
            <w:pPr>
              <w:suppressAutoHyphens w:val="0"/>
              <w:ind w:firstLine="0"/>
              <w:jc w:val="center"/>
            </w:pPr>
            <w:r w:rsidRPr="002C0EF8">
              <w:t>РеквНаимДок</w:t>
            </w:r>
          </w:p>
        </w:tc>
        <w:tc>
          <w:tcPr>
            <w:tcW w:w="1208" w:type="dxa"/>
            <w:tcBorders>
              <w:top w:val="nil"/>
              <w:left w:val="nil"/>
              <w:bottom w:val="single" w:sz="4" w:space="0" w:color="auto"/>
              <w:right w:val="single" w:sz="4" w:space="0" w:color="auto"/>
            </w:tcBorders>
            <w:shd w:val="clear" w:color="auto" w:fill="auto"/>
            <w:hideMark/>
          </w:tcPr>
          <w:p w14:paraId="7238B39F"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44FCD2E" w14:textId="77777777" w:rsidR="00CD6E61" w:rsidRPr="002C0EF8" w:rsidRDefault="00CD6E6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047F1F47" w14:textId="77777777" w:rsidR="00CD6E61" w:rsidRPr="002C0EF8" w:rsidRDefault="00CD6E61" w:rsidP="007D65E1">
            <w:pPr>
              <w:suppressAutoHyphens w:val="0"/>
              <w:ind w:firstLine="0"/>
              <w:jc w:val="center"/>
            </w:pPr>
            <w:r w:rsidRPr="002C0EF8">
              <w:t>О</w:t>
            </w:r>
          </w:p>
        </w:tc>
        <w:tc>
          <w:tcPr>
            <w:tcW w:w="5659" w:type="dxa"/>
            <w:tcBorders>
              <w:top w:val="nil"/>
              <w:left w:val="nil"/>
              <w:bottom w:val="single" w:sz="4" w:space="0" w:color="auto"/>
              <w:right w:val="single" w:sz="4" w:space="0" w:color="auto"/>
            </w:tcBorders>
            <w:shd w:val="clear" w:color="auto" w:fill="auto"/>
            <w:hideMark/>
          </w:tcPr>
          <w:p w14:paraId="1BDF97CC" w14:textId="77777777" w:rsidR="00CD6E61" w:rsidRPr="002C0EF8" w:rsidRDefault="00CD6E61" w:rsidP="007D65E1">
            <w:pPr>
              <w:suppressAutoHyphens w:val="0"/>
              <w:ind w:firstLine="0"/>
              <w:jc w:val="left"/>
            </w:pPr>
            <w:r w:rsidRPr="002C0EF8">
              <w:t> </w:t>
            </w:r>
          </w:p>
        </w:tc>
      </w:tr>
      <w:tr w:rsidR="00CD6E61" w:rsidRPr="002C0EF8" w14:paraId="78D8627D" w14:textId="77777777" w:rsidTr="00061CD5">
        <w:trPr>
          <w:trHeight w:val="23"/>
          <w:jc w:val="center"/>
        </w:trPr>
        <w:tc>
          <w:tcPr>
            <w:tcW w:w="3964" w:type="dxa"/>
            <w:tcBorders>
              <w:top w:val="nil"/>
              <w:left w:val="single" w:sz="4" w:space="0" w:color="auto"/>
              <w:bottom w:val="single" w:sz="4" w:space="0" w:color="auto"/>
              <w:right w:val="single" w:sz="4" w:space="0" w:color="auto"/>
            </w:tcBorders>
            <w:shd w:val="clear" w:color="auto" w:fill="auto"/>
            <w:hideMark/>
          </w:tcPr>
          <w:p w14:paraId="08B0F7A9" w14:textId="77777777" w:rsidR="00CD6E61" w:rsidRPr="002C0EF8" w:rsidRDefault="00CD6E61" w:rsidP="007D65E1">
            <w:pPr>
              <w:suppressAutoHyphens w:val="0"/>
              <w:ind w:firstLine="0"/>
              <w:jc w:val="left"/>
            </w:pPr>
            <w:r w:rsidRPr="002C0EF8">
              <w:t>Номер документа</w:t>
            </w:r>
          </w:p>
        </w:tc>
        <w:tc>
          <w:tcPr>
            <w:tcW w:w="2227" w:type="dxa"/>
            <w:tcBorders>
              <w:top w:val="nil"/>
              <w:left w:val="nil"/>
              <w:bottom w:val="single" w:sz="4" w:space="0" w:color="auto"/>
              <w:right w:val="single" w:sz="4" w:space="0" w:color="auto"/>
            </w:tcBorders>
            <w:shd w:val="clear" w:color="auto" w:fill="auto"/>
            <w:hideMark/>
          </w:tcPr>
          <w:p w14:paraId="0819D043" w14:textId="77777777" w:rsidR="00CD6E61" w:rsidRPr="002C0EF8" w:rsidRDefault="00CD6E61" w:rsidP="007D65E1">
            <w:pPr>
              <w:suppressAutoHyphens w:val="0"/>
              <w:ind w:firstLine="0"/>
              <w:jc w:val="center"/>
            </w:pPr>
            <w:r w:rsidRPr="002C0EF8">
              <w:t>РеквНомерДок</w:t>
            </w:r>
          </w:p>
        </w:tc>
        <w:tc>
          <w:tcPr>
            <w:tcW w:w="1208" w:type="dxa"/>
            <w:tcBorders>
              <w:top w:val="nil"/>
              <w:left w:val="nil"/>
              <w:bottom w:val="single" w:sz="4" w:space="0" w:color="auto"/>
              <w:right w:val="single" w:sz="4" w:space="0" w:color="auto"/>
            </w:tcBorders>
            <w:shd w:val="clear" w:color="auto" w:fill="auto"/>
            <w:hideMark/>
          </w:tcPr>
          <w:p w14:paraId="615740DA"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B5FD2F8" w14:textId="77777777" w:rsidR="00CD6E61" w:rsidRPr="002C0EF8" w:rsidRDefault="00CD6E6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562D63E3" w14:textId="77777777" w:rsidR="00CD6E61" w:rsidRPr="002C0EF8" w:rsidRDefault="00CD6E61" w:rsidP="007D65E1">
            <w:pPr>
              <w:suppressAutoHyphens w:val="0"/>
              <w:ind w:firstLine="0"/>
              <w:jc w:val="center"/>
            </w:pPr>
            <w:r w:rsidRPr="002C0EF8">
              <w:t>О</w:t>
            </w:r>
          </w:p>
        </w:tc>
        <w:tc>
          <w:tcPr>
            <w:tcW w:w="5659" w:type="dxa"/>
            <w:tcBorders>
              <w:top w:val="nil"/>
              <w:left w:val="nil"/>
              <w:bottom w:val="single" w:sz="4" w:space="0" w:color="auto"/>
              <w:right w:val="single" w:sz="4" w:space="0" w:color="auto"/>
            </w:tcBorders>
            <w:shd w:val="clear" w:color="auto" w:fill="auto"/>
            <w:hideMark/>
          </w:tcPr>
          <w:p w14:paraId="265DD59B" w14:textId="77777777" w:rsidR="00CD6E61" w:rsidRPr="002C0EF8" w:rsidRDefault="00CD6E61" w:rsidP="007D65E1">
            <w:pPr>
              <w:suppressAutoHyphens w:val="0"/>
              <w:ind w:firstLine="0"/>
              <w:jc w:val="left"/>
            </w:pPr>
            <w:r w:rsidRPr="002C0EF8">
              <w:t>При отсутствии указывается: «Без номера»</w:t>
            </w:r>
          </w:p>
        </w:tc>
      </w:tr>
      <w:tr w:rsidR="00CD6E61" w:rsidRPr="002C0EF8" w14:paraId="0166BA26" w14:textId="77777777" w:rsidTr="00061CD5">
        <w:trPr>
          <w:trHeight w:val="23"/>
          <w:jc w:val="center"/>
        </w:trPr>
        <w:tc>
          <w:tcPr>
            <w:tcW w:w="3964" w:type="dxa"/>
            <w:tcBorders>
              <w:top w:val="nil"/>
              <w:left w:val="single" w:sz="4" w:space="0" w:color="auto"/>
              <w:bottom w:val="single" w:sz="4" w:space="0" w:color="auto"/>
              <w:right w:val="single" w:sz="4" w:space="0" w:color="auto"/>
            </w:tcBorders>
            <w:shd w:val="clear" w:color="auto" w:fill="auto"/>
            <w:hideMark/>
          </w:tcPr>
          <w:p w14:paraId="204744AE" w14:textId="77777777" w:rsidR="00CD6E61" w:rsidRPr="002C0EF8" w:rsidRDefault="00CD6E61" w:rsidP="007D65E1">
            <w:pPr>
              <w:suppressAutoHyphens w:val="0"/>
              <w:ind w:firstLine="0"/>
              <w:jc w:val="left"/>
            </w:pPr>
            <w:r w:rsidRPr="002C0EF8">
              <w:t>Дата документа</w:t>
            </w:r>
          </w:p>
        </w:tc>
        <w:tc>
          <w:tcPr>
            <w:tcW w:w="2227" w:type="dxa"/>
            <w:tcBorders>
              <w:top w:val="nil"/>
              <w:left w:val="nil"/>
              <w:bottom w:val="single" w:sz="4" w:space="0" w:color="auto"/>
              <w:right w:val="single" w:sz="4" w:space="0" w:color="auto"/>
            </w:tcBorders>
            <w:shd w:val="clear" w:color="auto" w:fill="auto"/>
            <w:hideMark/>
          </w:tcPr>
          <w:p w14:paraId="69229702" w14:textId="77777777" w:rsidR="00CD6E61" w:rsidRPr="002C0EF8" w:rsidRDefault="00CD6E61" w:rsidP="007D65E1">
            <w:pPr>
              <w:suppressAutoHyphens w:val="0"/>
              <w:ind w:firstLine="0"/>
              <w:jc w:val="center"/>
            </w:pPr>
            <w:r w:rsidRPr="002C0EF8">
              <w:t>РеквДатаДок</w:t>
            </w:r>
          </w:p>
        </w:tc>
        <w:tc>
          <w:tcPr>
            <w:tcW w:w="1208" w:type="dxa"/>
            <w:tcBorders>
              <w:top w:val="nil"/>
              <w:left w:val="nil"/>
              <w:bottom w:val="single" w:sz="4" w:space="0" w:color="auto"/>
              <w:right w:val="single" w:sz="4" w:space="0" w:color="auto"/>
            </w:tcBorders>
            <w:shd w:val="clear" w:color="auto" w:fill="auto"/>
            <w:hideMark/>
          </w:tcPr>
          <w:p w14:paraId="6F0812B9"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3C32BBC" w14:textId="77777777" w:rsidR="00CD6E61" w:rsidRPr="002C0EF8" w:rsidRDefault="00CD6E61"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11718DC3" w14:textId="77777777" w:rsidR="00CD6E61" w:rsidRPr="002C0EF8" w:rsidRDefault="00CD6E61" w:rsidP="007D65E1">
            <w:pPr>
              <w:suppressAutoHyphens w:val="0"/>
              <w:ind w:firstLine="0"/>
              <w:jc w:val="center"/>
            </w:pPr>
            <w:r w:rsidRPr="002C0EF8">
              <w:t>О</w:t>
            </w:r>
          </w:p>
        </w:tc>
        <w:tc>
          <w:tcPr>
            <w:tcW w:w="5659" w:type="dxa"/>
            <w:tcBorders>
              <w:top w:val="nil"/>
              <w:left w:val="nil"/>
              <w:bottom w:val="single" w:sz="4" w:space="0" w:color="auto"/>
              <w:right w:val="single" w:sz="4" w:space="0" w:color="auto"/>
            </w:tcBorders>
            <w:shd w:val="clear" w:color="auto" w:fill="auto"/>
            <w:hideMark/>
          </w:tcPr>
          <w:p w14:paraId="4C5829BC" w14:textId="77777777" w:rsidR="00CD6E61" w:rsidRPr="002C0EF8" w:rsidRDefault="00CD6E61" w:rsidP="007D65E1">
            <w:pPr>
              <w:ind w:firstLine="0"/>
              <w:jc w:val="left"/>
            </w:pPr>
            <w:r w:rsidRPr="002C0EF8">
              <w:t>Типовой элемент &lt;ДатаТип&gt;.</w:t>
            </w:r>
          </w:p>
          <w:p w14:paraId="6D45FE77" w14:textId="77777777" w:rsidR="00CD6E61" w:rsidRPr="002C0EF8" w:rsidRDefault="00CD6E61" w:rsidP="007D65E1">
            <w:pPr>
              <w:ind w:firstLine="0"/>
              <w:jc w:val="left"/>
            </w:pPr>
            <w:r w:rsidRPr="002C0EF8">
              <w:t>Дата в формате ДД.ММ.ГГГГ.</w:t>
            </w:r>
          </w:p>
          <w:p w14:paraId="31400E06" w14:textId="77777777" w:rsidR="00CD6E61" w:rsidRPr="002C0EF8" w:rsidRDefault="00CD6E61" w:rsidP="007D65E1">
            <w:pPr>
              <w:suppressAutoHyphens w:val="0"/>
              <w:ind w:firstLine="0"/>
              <w:jc w:val="left"/>
            </w:pPr>
          </w:p>
        </w:tc>
      </w:tr>
      <w:tr w:rsidR="00CD6E61" w:rsidRPr="002C0EF8" w14:paraId="6644B6E0" w14:textId="77777777" w:rsidTr="00061CD5">
        <w:trPr>
          <w:trHeight w:val="23"/>
          <w:jc w:val="center"/>
        </w:trPr>
        <w:tc>
          <w:tcPr>
            <w:tcW w:w="3964" w:type="dxa"/>
            <w:tcBorders>
              <w:top w:val="nil"/>
              <w:left w:val="single" w:sz="4" w:space="0" w:color="auto"/>
              <w:bottom w:val="single" w:sz="4" w:space="0" w:color="auto"/>
              <w:right w:val="single" w:sz="4" w:space="0" w:color="auto"/>
            </w:tcBorders>
            <w:shd w:val="clear" w:color="auto" w:fill="auto"/>
            <w:hideMark/>
          </w:tcPr>
          <w:p w14:paraId="5CFFFF99" w14:textId="77777777" w:rsidR="00CD6E61" w:rsidRPr="002C0EF8" w:rsidRDefault="00CD6E61" w:rsidP="007D65E1">
            <w:pPr>
              <w:suppressAutoHyphens w:val="0"/>
              <w:ind w:firstLine="0"/>
              <w:jc w:val="left"/>
            </w:pPr>
            <w:r w:rsidRPr="002C0EF8">
              <w:t>Идентификатор файла обмена документа, подписанного первой стороной</w:t>
            </w:r>
          </w:p>
        </w:tc>
        <w:tc>
          <w:tcPr>
            <w:tcW w:w="2227" w:type="dxa"/>
            <w:tcBorders>
              <w:top w:val="nil"/>
              <w:left w:val="nil"/>
              <w:bottom w:val="single" w:sz="4" w:space="0" w:color="auto"/>
              <w:right w:val="single" w:sz="4" w:space="0" w:color="auto"/>
            </w:tcBorders>
            <w:shd w:val="clear" w:color="auto" w:fill="auto"/>
            <w:hideMark/>
          </w:tcPr>
          <w:p w14:paraId="63FD6879" w14:textId="77777777" w:rsidR="00CD6E61" w:rsidRPr="002C0EF8" w:rsidRDefault="00CD6E61" w:rsidP="007D65E1">
            <w:pPr>
              <w:suppressAutoHyphens w:val="0"/>
              <w:ind w:firstLine="0"/>
              <w:jc w:val="center"/>
            </w:pPr>
            <w:r w:rsidRPr="002C0EF8">
              <w:t>РеквИдФайлДок</w:t>
            </w:r>
          </w:p>
        </w:tc>
        <w:tc>
          <w:tcPr>
            <w:tcW w:w="1208" w:type="dxa"/>
            <w:tcBorders>
              <w:top w:val="nil"/>
              <w:left w:val="nil"/>
              <w:bottom w:val="single" w:sz="4" w:space="0" w:color="auto"/>
              <w:right w:val="single" w:sz="4" w:space="0" w:color="auto"/>
            </w:tcBorders>
            <w:shd w:val="clear" w:color="auto" w:fill="auto"/>
            <w:hideMark/>
          </w:tcPr>
          <w:p w14:paraId="0B9DD1BC"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083E2BA" w14:textId="77777777" w:rsidR="00CD6E61" w:rsidRPr="002C0EF8" w:rsidRDefault="00CD6E6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1E9DD3B6" w14:textId="77777777" w:rsidR="00CD6E61" w:rsidRPr="002C0EF8" w:rsidRDefault="00CD6E61" w:rsidP="007D65E1">
            <w:pPr>
              <w:suppressAutoHyphens w:val="0"/>
              <w:ind w:firstLine="0"/>
              <w:jc w:val="center"/>
            </w:pPr>
            <w:r w:rsidRPr="002C0EF8">
              <w:t>Н</w:t>
            </w:r>
          </w:p>
        </w:tc>
        <w:tc>
          <w:tcPr>
            <w:tcW w:w="5659" w:type="dxa"/>
            <w:tcBorders>
              <w:top w:val="nil"/>
              <w:left w:val="nil"/>
              <w:bottom w:val="single" w:sz="4" w:space="0" w:color="auto"/>
              <w:right w:val="single" w:sz="4" w:space="0" w:color="auto"/>
            </w:tcBorders>
            <w:shd w:val="clear" w:color="auto" w:fill="auto"/>
            <w:hideMark/>
          </w:tcPr>
          <w:p w14:paraId="27CFB44D" w14:textId="77777777" w:rsidR="00CD6E61" w:rsidRPr="002C0EF8" w:rsidRDefault="00CD6E61" w:rsidP="007D65E1">
            <w:pPr>
              <w:suppressAutoHyphens w:val="0"/>
              <w:ind w:firstLine="0"/>
              <w:jc w:val="left"/>
            </w:pPr>
            <w:r w:rsidRPr="002C0EF8">
              <w:t xml:space="preserve">Содержит (повторяет) имя сформированного файла (без расширения). Указывается идентификатор файла обмена, в котором значения &lt;РеквНаимДок&gt;, &lt;РеквНомерДок&gt;, &lt;РеквДатаДок&gt; совпадают с одноименными элементами, указанными в создаваемом файле обмена </w:t>
            </w:r>
          </w:p>
        </w:tc>
      </w:tr>
      <w:tr w:rsidR="00CD6E61" w:rsidRPr="002C0EF8" w14:paraId="7207F037" w14:textId="77777777" w:rsidTr="00061CD5">
        <w:trPr>
          <w:trHeight w:val="23"/>
          <w:jc w:val="center"/>
        </w:trPr>
        <w:tc>
          <w:tcPr>
            <w:tcW w:w="3964" w:type="dxa"/>
            <w:tcBorders>
              <w:top w:val="nil"/>
              <w:left w:val="single" w:sz="4" w:space="0" w:color="auto"/>
              <w:bottom w:val="single" w:sz="4" w:space="0" w:color="auto"/>
              <w:right w:val="single" w:sz="4" w:space="0" w:color="auto"/>
            </w:tcBorders>
            <w:shd w:val="clear" w:color="auto" w:fill="auto"/>
            <w:hideMark/>
          </w:tcPr>
          <w:p w14:paraId="7528A576" w14:textId="77777777" w:rsidR="00CD6E61" w:rsidRPr="002C0EF8" w:rsidRDefault="00CD6E61" w:rsidP="007D65E1">
            <w:pPr>
              <w:suppressAutoHyphens w:val="0"/>
              <w:ind w:firstLine="0"/>
              <w:jc w:val="left"/>
            </w:pPr>
            <w:r w:rsidRPr="002C0EF8">
              <w:t>Идентификатор документа</w:t>
            </w:r>
          </w:p>
        </w:tc>
        <w:tc>
          <w:tcPr>
            <w:tcW w:w="2227" w:type="dxa"/>
            <w:tcBorders>
              <w:top w:val="nil"/>
              <w:left w:val="nil"/>
              <w:bottom w:val="single" w:sz="4" w:space="0" w:color="auto"/>
              <w:right w:val="single" w:sz="4" w:space="0" w:color="auto"/>
            </w:tcBorders>
            <w:shd w:val="clear" w:color="auto" w:fill="auto"/>
            <w:hideMark/>
          </w:tcPr>
          <w:p w14:paraId="336083E6" w14:textId="77777777" w:rsidR="00CD6E61" w:rsidRPr="002C0EF8" w:rsidRDefault="00CD6E61" w:rsidP="007D65E1">
            <w:pPr>
              <w:suppressAutoHyphens w:val="0"/>
              <w:ind w:firstLine="0"/>
              <w:jc w:val="center"/>
            </w:pPr>
            <w:r w:rsidRPr="002C0EF8">
              <w:t>РеквИдДок</w:t>
            </w:r>
          </w:p>
        </w:tc>
        <w:tc>
          <w:tcPr>
            <w:tcW w:w="1208" w:type="dxa"/>
            <w:tcBorders>
              <w:top w:val="nil"/>
              <w:left w:val="nil"/>
              <w:bottom w:val="single" w:sz="4" w:space="0" w:color="auto"/>
              <w:right w:val="single" w:sz="4" w:space="0" w:color="auto"/>
            </w:tcBorders>
            <w:shd w:val="clear" w:color="auto" w:fill="auto"/>
            <w:hideMark/>
          </w:tcPr>
          <w:p w14:paraId="18B0D4EA"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2E4DDFD" w14:textId="77777777" w:rsidR="00CD6E61" w:rsidRPr="002C0EF8" w:rsidRDefault="00CD6E6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3125099A" w14:textId="77777777" w:rsidR="00CD6E61" w:rsidRPr="002C0EF8" w:rsidRDefault="00CD6E61" w:rsidP="007D65E1">
            <w:pPr>
              <w:suppressAutoHyphens w:val="0"/>
              <w:ind w:firstLine="0"/>
              <w:jc w:val="center"/>
            </w:pPr>
            <w:r w:rsidRPr="002C0EF8">
              <w:t>Н</w:t>
            </w:r>
          </w:p>
        </w:tc>
        <w:tc>
          <w:tcPr>
            <w:tcW w:w="5659" w:type="dxa"/>
            <w:tcBorders>
              <w:top w:val="nil"/>
              <w:left w:val="nil"/>
              <w:bottom w:val="single" w:sz="4" w:space="0" w:color="auto"/>
              <w:right w:val="single" w:sz="4" w:space="0" w:color="auto"/>
            </w:tcBorders>
            <w:shd w:val="clear" w:color="auto" w:fill="auto"/>
            <w:hideMark/>
          </w:tcPr>
          <w:p w14:paraId="74EE38DA" w14:textId="09C2163B" w:rsidR="00CD6E61" w:rsidRPr="002C0EF8" w:rsidRDefault="00CD6E61" w:rsidP="003B6FCE">
            <w:pPr>
              <w:suppressAutoHyphens w:val="0"/>
              <w:ind w:firstLine="0"/>
              <w:jc w:val="left"/>
            </w:pPr>
            <w:r w:rsidRPr="002C0EF8">
              <w:t>Указывается идентификатор документа, содержащийся в информации документа, в том числе регистрационный номер, если документ/сведения о таком документе содержатся в информационной системе</w:t>
            </w:r>
          </w:p>
        </w:tc>
      </w:tr>
      <w:tr w:rsidR="003B2271" w:rsidRPr="002C0EF8" w14:paraId="6A730584" w14:textId="77777777" w:rsidTr="00061CD5">
        <w:trPr>
          <w:trHeight w:val="23"/>
          <w:jc w:val="center"/>
        </w:trPr>
        <w:tc>
          <w:tcPr>
            <w:tcW w:w="3964" w:type="dxa"/>
            <w:tcBorders>
              <w:top w:val="nil"/>
              <w:left w:val="single" w:sz="4" w:space="0" w:color="auto"/>
              <w:bottom w:val="single" w:sz="4" w:space="0" w:color="auto"/>
              <w:right w:val="single" w:sz="4" w:space="0" w:color="auto"/>
            </w:tcBorders>
            <w:shd w:val="clear" w:color="auto" w:fill="auto"/>
            <w:hideMark/>
          </w:tcPr>
          <w:p w14:paraId="359752E9" w14:textId="77777777" w:rsidR="003B2271" w:rsidRPr="002C0EF8" w:rsidRDefault="003B2271" w:rsidP="003B2271">
            <w:pPr>
              <w:suppressAutoHyphens w:val="0"/>
              <w:ind w:firstLine="0"/>
              <w:jc w:val="left"/>
            </w:pPr>
            <w:r w:rsidRPr="002C0EF8">
              <w:t>Идентифицирующая информация об информационной системе, в которой осуществляется хранение документа, необходимая для запроса информации из информационной системы</w:t>
            </w:r>
          </w:p>
        </w:tc>
        <w:tc>
          <w:tcPr>
            <w:tcW w:w="2227" w:type="dxa"/>
            <w:tcBorders>
              <w:top w:val="nil"/>
              <w:left w:val="nil"/>
              <w:bottom w:val="single" w:sz="4" w:space="0" w:color="auto"/>
              <w:right w:val="single" w:sz="4" w:space="0" w:color="auto"/>
            </w:tcBorders>
            <w:shd w:val="clear" w:color="auto" w:fill="auto"/>
            <w:hideMark/>
          </w:tcPr>
          <w:p w14:paraId="095481E6" w14:textId="77777777" w:rsidR="003B2271" w:rsidRPr="002C0EF8" w:rsidRDefault="003B2271" w:rsidP="003B2271">
            <w:pPr>
              <w:suppressAutoHyphens w:val="0"/>
              <w:ind w:firstLine="0"/>
              <w:jc w:val="center"/>
            </w:pPr>
            <w:r w:rsidRPr="002C0EF8">
              <w:t>РИдСистХранД</w:t>
            </w:r>
          </w:p>
        </w:tc>
        <w:tc>
          <w:tcPr>
            <w:tcW w:w="1208" w:type="dxa"/>
            <w:tcBorders>
              <w:top w:val="nil"/>
              <w:left w:val="nil"/>
              <w:bottom w:val="single" w:sz="4" w:space="0" w:color="auto"/>
              <w:right w:val="single" w:sz="4" w:space="0" w:color="auto"/>
            </w:tcBorders>
            <w:shd w:val="clear" w:color="auto" w:fill="auto"/>
            <w:hideMark/>
          </w:tcPr>
          <w:p w14:paraId="0A081273" w14:textId="77777777" w:rsidR="003B2271" w:rsidRPr="002C0EF8" w:rsidRDefault="003B2271" w:rsidP="003B227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2B87A99" w14:textId="77777777" w:rsidR="003B2271" w:rsidRPr="002C0EF8" w:rsidRDefault="003B2271" w:rsidP="003B2271">
            <w:pPr>
              <w:suppressAutoHyphens w:val="0"/>
              <w:ind w:firstLine="0"/>
              <w:jc w:val="center"/>
            </w:pPr>
            <w:r w:rsidRPr="002C0EF8">
              <w:t>T(1-500)</w:t>
            </w:r>
          </w:p>
        </w:tc>
        <w:tc>
          <w:tcPr>
            <w:tcW w:w="1910" w:type="dxa"/>
            <w:tcBorders>
              <w:top w:val="nil"/>
              <w:left w:val="nil"/>
              <w:bottom w:val="single" w:sz="4" w:space="0" w:color="auto"/>
              <w:right w:val="single" w:sz="4" w:space="0" w:color="auto"/>
            </w:tcBorders>
            <w:shd w:val="clear" w:color="auto" w:fill="auto"/>
            <w:hideMark/>
          </w:tcPr>
          <w:p w14:paraId="2A4441F5" w14:textId="77777777" w:rsidR="003B2271" w:rsidRPr="002C0EF8" w:rsidRDefault="003B2271" w:rsidP="003B2271">
            <w:pPr>
              <w:suppressAutoHyphens w:val="0"/>
              <w:ind w:firstLine="0"/>
              <w:jc w:val="center"/>
            </w:pPr>
            <w:r w:rsidRPr="002C0EF8">
              <w:t>Н</w:t>
            </w:r>
          </w:p>
        </w:tc>
        <w:tc>
          <w:tcPr>
            <w:tcW w:w="5659" w:type="dxa"/>
            <w:tcBorders>
              <w:top w:val="nil"/>
              <w:left w:val="nil"/>
              <w:bottom w:val="single" w:sz="4" w:space="0" w:color="auto"/>
              <w:right w:val="single" w:sz="4" w:space="0" w:color="auto"/>
            </w:tcBorders>
            <w:shd w:val="clear" w:color="auto" w:fill="auto"/>
            <w:hideMark/>
          </w:tcPr>
          <w:p w14:paraId="17A32FF2" w14:textId="3C5AF61E" w:rsidR="003B2271" w:rsidRPr="002C0EF8" w:rsidRDefault="003B2271" w:rsidP="007D6FCF">
            <w:pPr>
              <w:suppressAutoHyphens w:val="0"/>
              <w:ind w:firstLine="0"/>
              <w:jc w:val="left"/>
            </w:pPr>
            <w:r w:rsidRPr="009A6F6B">
              <w:t>Текстовое описание информационной системы, в которой осуществляется хранение документа, необходимое для запроса информации из информационной системы</w:t>
            </w:r>
            <w:r w:rsidRPr="00787498">
              <w:t xml:space="preserve">, в соответствии с пунктом 2 раздела 1 </w:t>
            </w:r>
            <w:r w:rsidR="007D6FCF">
              <w:t>О</w:t>
            </w:r>
            <w:r w:rsidR="007D6FCF" w:rsidRPr="00234EBC">
              <w:t>рганизационно-технически</w:t>
            </w:r>
            <w:r w:rsidR="007D6FCF">
              <w:t>х</w:t>
            </w:r>
            <w:r w:rsidR="007D6FCF" w:rsidRPr="00234EBC">
              <w:t xml:space="preserve"> требовани</w:t>
            </w:r>
            <w:r w:rsidR="007D6FCF">
              <w:t>й</w:t>
            </w:r>
            <w:r w:rsidRPr="00787498">
              <w:t xml:space="preserve"> № 223.</w:t>
            </w:r>
          </w:p>
        </w:tc>
      </w:tr>
      <w:tr w:rsidR="00CD6E61" w:rsidRPr="002C0EF8" w14:paraId="3C9A0726" w14:textId="77777777" w:rsidTr="00061CD5">
        <w:trPr>
          <w:trHeight w:val="23"/>
          <w:jc w:val="center"/>
        </w:trPr>
        <w:tc>
          <w:tcPr>
            <w:tcW w:w="3964" w:type="dxa"/>
            <w:tcBorders>
              <w:top w:val="nil"/>
              <w:left w:val="single" w:sz="4" w:space="0" w:color="auto"/>
              <w:bottom w:val="single" w:sz="4" w:space="0" w:color="auto"/>
              <w:right w:val="single" w:sz="4" w:space="0" w:color="auto"/>
            </w:tcBorders>
            <w:shd w:val="clear" w:color="auto" w:fill="auto"/>
            <w:hideMark/>
          </w:tcPr>
          <w:p w14:paraId="59A79868" w14:textId="77777777" w:rsidR="00CD6E61" w:rsidRPr="002C0EF8" w:rsidRDefault="00CD6E61" w:rsidP="007D65E1">
            <w:pPr>
              <w:suppressAutoHyphens w:val="0"/>
              <w:ind w:firstLine="0"/>
              <w:jc w:val="left"/>
            </w:pPr>
            <w:r w:rsidRPr="002C0EF8">
              <w:t>Сведения в формате URL об информационной системе, которая предоставляет техническую возможность получения информации о документе</w:t>
            </w:r>
          </w:p>
        </w:tc>
        <w:tc>
          <w:tcPr>
            <w:tcW w:w="2227" w:type="dxa"/>
            <w:tcBorders>
              <w:top w:val="nil"/>
              <w:left w:val="nil"/>
              <w:bottom w:val="single" w:sz="4" w:space="0" w:color="auto"/>
              <w:right w:val="single" w:sz="4" w:space="0" w:color="auto"/>
            </w:tcBorders>
            <w:shd w:val="clear" w:color="auto" w:fill="auto"/>
            <w:hideMark/>
          </w:tcPr>
          <w:p w14:paraId="0D8EA680" w14:textId="77777777" w:rsidR="00CD6E61" w:rsidRPr="002C0EF8" w:rsidRDefault="00CD6E61" w:rsidP="007D65E1">
            <w:pPr>
              <w:suppressAutoHyphens w:val="0"/>
              <w:ind w:firstLine="0"/>
              <w:jc w:val="center"/>
            </w:pPr>
            <w:r w:rsidRPr="002C0EF8">
              <w:t>РеквУРЛСистДок</w:t>
            </w:r>
          </w:p>
        </w:tc>
        <w:tc>
          <w:tcPr>
            <w:tcW w:w="1208" w:type="dxa"/>
            <w:tcBorders>
              <w:top w:val="nil"/>
              <w:left w:val="nil"/>
              <w:bottom w:val="single" w:sz="4" w:space="0" w:color="auto"/>
              <w:right w:val="single" w:sz="4" w:space="0" w:color="auto"/>
            </w:tcBorders>
            <w:shd w:val="clear" w:color="auto" w:fill="auto"/>
            <w:hideMark/>
          </w:tcPr>
          <w:p w14:paraId="34963260"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117575C" w14:textId="77777777" w:rsidR="00CD6E61" w:rsidRPr="002C0EF8" w:rsidRDefault="00CD6E61" w:rsidP="007D65E1">
            <w:pPr>
              <w:suppressAutoHyphens w:val="0"/>
              <w:ind w:firstLine="0"/>
              <w:jc w:val="center"/>
            </w:pPr>
            <w:r w:rsidRPr="002C0EF8">
              <w:t>T(1-500)</w:t>
            </w:r>
          </w:p>
        </w:tc>
        <w:tc>
          <w:tcPr>
            <w:tcW w:w="1910" w:type="dxa"/>
            <w:tcBorders>
              <w:top w:val="nil"/>
              <w:left w:val="nil"/>
              <w:bottom w:val="single" w:sz="4" w:space="0" w:color="auto"/>
              <w:right w:val="single" w:sz="4" w:space="0" w:color="auto"/>
            </w:tcBorders>
            <w:shd w:val="clear" w:color="auto" w:fill="auto"/>
            <w:hideMark/>
          </w:tcPr>
          <w:p w14:paraId="777F06A9" w14:textId="77777777" w:rsidR="00CD6E61" w:rsidRPr="002C0EF8" w:rsidRDefault="00CD6E61" w:rsidP="007D65E1">
            <w:pPr>
              <w:suppressAutoHyphens w:val="0"/>
              <w:ind w:firstLine="0"/>
              <w:jc w:val="center"/>
            </w:pPr>
            <w:r w:rsidRPr="002C0EF8">
              <w:t>Н</w:t>
            </w:r>
          </w:p>
        </w:tc>
        <w:tc>
          <w:tcPr>
            <w:tcW w:w="5659" w:type="dxa"/>
            <w:tcBorders>
              <w:top w:val="nil"/>
              <w:left w:val="nil"/>
              <w:bottom w:val="single" w:sz="4" w:space="0" w:color="auto"/>
              <w:right w:val="single" w:sz="4" w:space="0" w:color="auto"/>
            </w:tcBorders>
            <w:shd w:val="clear" w:color="auto" w:fill="auto"/>
            <w:hideMark/>
          </w:tcPr>
          <w:p w14:paraId="5F2F81F9" w14:textId="77777777" w:rsidR="00CD6E61" w:rsidRPr="002C0EF8" w:rsidRDefault="00CD6E61" w:rsidP="007D65E1">
            <w:pPr>
              <w:suppressAutoHyphens w:val="0"/>
              <w:ind w:firstLine="0"/>
              <w:jc w:val="left"/>
            </w:pPr>
            <w:r w:rsidRPr="002C0EF8">
              <w:t>Унифицированный указатель (URL)</w:t>
            </w:r>
          </w:p>
        </w:tc>
      </w:tr>
      <w:tr w:rsidR="00CD6E61" w:rsidRPr="002C0EF8" w14:paraId="1D54B82A" w14:textId="77777777" w:rsidTr="00061CD5">
        <w:trPr>
          <w:trHeight w:val="23"/>
          <w:jc w:val="center"/>
        </w:trPr>
        <w:tc>
          <w:tcPr>
            <w:tcW w:w="3964" w:type="dxa"/>
            <w:tcBorders>
              <w:top w:val="nil"/>
              <w:left w:val="single" w:sz="4" w:space="0" w:color="auto"/>
              <w:bottom w:val="single" w:sz="4" w:space="0" w:color="auto"/>
              <w:right w:val="single" w:sz="4" w:space="0" w:color="auto"/>
            </w:tcBorders>
            <w:shd w:val="clear" w:color="auto" w:fill="auto"/>
            <w:hideMark/>
          </w:tcPr>
          <w:p w14:paraId="7C110089" w14:textId="77777777" w:rsidR="00CD6E61" w:rsidRPr="002C0EF8" w:rsidRDefault="00CD6E61" w:rsidP="007D65E1">
            <w:pPr>
              <w:suppressAutoHyphens w:val="0"/>
              <w:ind w:firstLine="0"/>
              <w:jc w:val="left"/>
            </w:pPr>
            <w:r w:rsidRPr="002C0EF8">
              <w:t>Дополнительные сведения</w:t>
            </w:r>
          </w:p>
        </w:tc>
        <w:tc>
          <w:tcPr>
            <w:tcW w:w="2227" w:type="dxa"/>
            <w:tcBorders>
              <w:top w:val="nil"/>
              <w:left w:val="nil"/>
              <w:bottom w:val="single" w:sz="4" w:space="0" w:color="auto"/>
              <w:right w:val="single" w:sz="4" w:space="0" w:color="auto"/>
            </w:tcBorders>
            <w:shd w:val="clear" w:color="auto" w:fill="auto"/>
            <w:hideMark/>
          </w:tcPr>
          <w:p w14:paraId="334E8FC4" w14:textId="77777777" w:rsidR="00CD6E61" w:rsidRPr="002C0EF8" w:rsidRDefault="00CD6E61" w:rsidP="00536EF2">
            <w:pPr>
              <w:suppressAutoHyphens w:val="0"/>
              <w:ind w:left="-92" w:right="-166" w:firstLine="0"/>
              <w:jc w:val="center"/>
            </w:pPr>
            <w:r w:rsidRPr="002C0EF8">
              <w:t>РеквДопСведДок</w:t>
            </w:r>
          </w:p>
        </w:tc>
        <w:tc>
          <w:tcPr>
            <w:tcW w:w="1208" w:type="dxa"/>
            <w:tcBorders>
              <w:top w:val="nil"/>
              <w:left w:val="nil"/>
              <w:bottom w:val="single" w:sz="4" w:space="0" w:color="auto"/>
              <w:right w:val="single" w:sz="4" w:space="0" w:color="auto"/>
            </w:tcBorders>
            <w:shd w:val="clear" w:color="auto" w:fill="auto"/>
            <w:hideMark/>
          </w:tcPr>
          <w:p w14:paraId="67EE1FC0"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54508E1" w14:textId="77777777" w:rsidR="00CD6E61" w:rsidRPr="002C0EF8" w:rsidRDefault="00CD6E61" w:rsidP="007D65E1">
            <w:pPr>
              <w:suppressAutoHyphens w:val="0"/>
              <w:ind w:firstLine="0"/>
              <w:jc w:val="center"/>
            </w:pPr>
            <w:r w:rsidRPr="002C0EF8">
              <w:t>T(1-2000)</w:t>
            </w:r>
          </w:p>
        </w:tc>
        <w:tc>
          <w:tcPr>
            <w:tcW w:w="1910" w:type="dxa"/>
            <w:tcBorders>
              <w:top w:val="nil"/>
              <w:left w:val="nil"/>
              <w:bottom w:val="single" w:sz="4" w:space="0" w:color="auto"/>
              <w:right w:val="single" w:sz="4" w:space="0" w:color="auto"/>
            </w:tcBorders>
            <w:shd w:val="clear" w:color="auto" w:fill="auto"/>
            <w:hideMark/>
          </w:tcPr>
          <w:p w14:paraId="34726A71" w14:textId="77777777" w:rsidR="00CD6E61" w:rsidRPr="002C0EF8" w:rsidRDefault="00CD6E61" w:rsidP="007D65E1">
            <w:pPr>
              <w:suppressAutoHyphens w:val="0"/>
              <w:ind w:firstLine="0"/>
              <w:jc w:val="center"/>
            </w:pPr>
            <w:r w:rsidRPr="002C0EF8">
              <w:t>Н</w:t>
            </w:r>
          </w:p>
        </w:tc>
        <w:tc>
          <w:tcPr>
            <w:tcW w:w="5659" w:type="dxa"/>
            <w:tcBorders>
              <w:top w:val="nil"/>
              <w:left w:val="nil"/>
              <w:bottom w:val="single" w:sz="4" w:space="0" w:color="auto"/>
              <w:right w:val="single" w:sz="4" w:space="0" w:color="auto"/>
            </w:tcBorders>
            <w:shd w:val="clear" w:color="auto" w:fill="auto"/>
            <w:hideMark/>
          </w:tcPr>
          <w:p w14:paraId="246A4E90" w14:textId="77777777" w:rsidR="00CD6E61" w:rsidRPr="002C0EF8" w:rsidRDefault="00CD6E61" w:rsidP="007D65E1">
            <w:pPr>
              <w:suppressAutoHyphens w:val="0"/>
              <w:ind w:firstLine="0"/>
              <w:jc w:val="left"/>
            </w:pPr>
            <w:r w:rsidRPr="002C0EF8">
              <w:t> </w:t>
            </w:r>
          </w:p>
        </w:tc>
      </w:tr>
      <w:tr w:rsidR="00CD6E61" w:rsidRPr="002C0EF8" w14:paraId="165A694D" w14:textId="77777777" w:rsidTr="00061CD5">
        <w:trPr>
          <w:trHeight w:val="23"/>
          <w:jc w:val="center"/>
        </w:trPr>
        <w:tc>
          <w:tcPr>
            <w:tcW w:w="3964" w:type="dxa"/>
            <w:tcBorders>
              <w:top w:val="nil"/>
              <w:left w:val="single" w:sz="4" w:space="0" w:color="auto"/>
              <w:bottom w:val="single" w:sz="4" w:space="0" w:color="auto"/>
              <w:right w:val="single" w:sz="4" w:space="0" w:color="auto"/>
            </w:tcBorders>
            <w:shd w:val="clear" w:color="auto" w:fill="auto"/>
            <w:hideMark/>
          </w:tcPr>
          <w:p w14:paraId="5629F288" w14:textId="77777777" w:rsidR="00CD6E61" w:rsidRPr="002C0EF8" w:rsidRDefault="00CD6E61" w:rsidP="007D65E1">
            <w:pPr>
              <w:suppressAutoHyphens w:val="0"/>
              <w:ind w:firstLine="0"/>
              <w:jc w:val="left"/>
            </w:pPr>
            <w:r w:rsidRPr="002C0EF8">
              <w:t>Идентифицирующие реквизиты сторон, составивших документ</w:t>
            </w:r>
          </w:p>
        </w:tc>
        <w:tc>
          <w:tcPr>
            <w:tcW w:w="2227" w:type="dxa"/>
            <w:tcBorders>
              <w:top w:val="nil"/>
              <w:left w:val="nil"/>
              <w:bottom w:val="single" w:sz="4" w:space="0" w:color="auto"/>
              <w:right w:val="single" w:sz="4" w:space="0" w:color="auto"/>
            </w:tcBorders>
            <w:shd w:val="clear" w:color="auto" w:fill="auto"/>
            <w:hideMark/>
          </w:tcPr>
          <w:p w14:paraId="224A2BFE" w14:textId="77777777" w:rsidR="00CD6E61" w:rsidRPr="002C0EF8" w:rsidRDefault="00CD6E61" w:rsidP="007D65E1">
            <w:pPr>
              <w:suppressAutoHyphens w:val="0"/>
              <w:ind w:firstLine="0"/>
              <w:jc w:val="center"/>
            </w:pPr>
            <w:r w:rsidRPr="002C0EF8">
              <w:t>РеквИдРекСост</w:t>
            </w:r>
          </w:p>
        </w:tc>
        <w:tc>
          <w:tcPr>
            <w:tcW w:w="1208" w:type="dxa"/>
            <w:tcBorders>
              <w:top w:val="nil"/>
              <w:left w:val="nil"/>
              <w:bottom w:val="single" w:sz="4" w:space="0" w:color="auto"/>
              <w:right w:val="single" w:sz="4" w:space="0" w:color="auto"/>
            </w:tcBorders>
            <w:shd w:val="clear" w:color="auto" w:fill="auto"/>
            <w:hideMark/>
          </w:tcPr>
          <w:p w14:paraId="128667EC" w14:textId="77777777" w:rsidR="00CD6E61" w:rsidRPr="002C0EF8" w:rsidRDefault="00CD6E6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494D8880" w14:textId="77777777" w:rsidR="00CD6E61" w:rsidRPr="002C0EF8" w:rsidRDefault="00CD6E6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3E7A6014" w14:textId="77777777" w:rsidR="00CD6E61" w:rsidRPr="002C0EF8" w:rsidRDefault="00CD6E61" w:rsidP="007D65E1">
            <w:pPr>
              <w:suppressAutoHyphens w:val="0"/>
              <w:ind w:firstLine="0"/>
              <w:jc w:val="center"/>
            </w:pPr>
            <w:r w:rsidRPr="002C0EF8">
              <w:t>НМ</w:t>
            </w:r>
          </w:p>
        </w:tc>
        <w:tc>
          <w:tcPr>
            <w:tcW w:w="5659" w:type="dxa"/>
            <w:tcBorders>
              <w:top w:val="nil"/>
              <w:left w:val="nil"/>
              <w:bottom w:val="single" w:sz="4" w:space="0" w:color="auto"/>
              <w:right w:val="single" w:sz="4" w:space="0" w:color="auto"/>
            </w:tcBorders>
            <w:shd w:val="clear" w:color="auto" w:fill="auto"/>
            <w:hideMark/>
          </w:tcPr>
          <w:p w14:paraId="77C4C757" w14:textId="77777777" w:rsidR="00CD6E61" w:rsidRPr="002C0EF8" w:rsidRDefault="00CD6E61" w:rsidP="007D65E1">
            <w:pPr>
              <w:suppressAutoHyphens w:val="0"/>
              <w:ind w:firstLine="0"/>
              <w:jc w:val="left"/>
            </w:pPr>
            <w:r w:rsidRPr="002C0EF8">
              <w:t>Состав элемента представлен в таблице 7.16.</w:t>
            </w:r>
          </w:p>
          <w:p w14:paraId="532039E8" w14:textId="77777777" w:rsidR="00CD6E61" w:rsidRPr="002C0EF8" w:rsidRDefault="00CD6E61" w:rsidP="007D65E1">
            <w:pPr>
              <w:suppressAutoHyphens w:val="0"/>
              <w:ind w:firstLine="0"/>
              <w:jc w:val="left"/>
            </w:pPr>
            <w:r w:rsidRPr="002C0EF8">
              <w:t xml:space="preserve">Заполняется в отношении каждого из участников события (сделки), оформленного документом с указанными в &lt;РеквНаимДок&gt;, &lt;РеквНомерДок&gt; и &lt;РеквДатаДок&gt; наименованием, порядковым номером и датой </w:t>
            </w:r>
          </w:p>
        </w:tc>
      </w:tr>
    </w:tbl>
    <w:p w14:paraId="258677A8" w14:textId="77777777" w:rsidR="00CD6E61" w:rsidRPr="002C0EF8" w:rsidRDefault="00CD6E61" w:rsidP="00CD6E61">
      <w:pPr>
        <w:suppressAutoHyphens w:val="0"/>
        <w:spacing w:before="360"/>
        <w:ind w:firstLine="0"/>
        <w:jc w:val="right"/>
      </w:pPr>
      <w:r w:rsidRPr="002C0EF8">
        <w:t>Таблица 7.16</w:t>
      </w:r>
    </w:p>
    <w:p w14:paraId="32A922DA" w14:textId="77777777" w:rsidR="00CD6E61" w:rsidRPr="002C0EF8" w:rsidRDefault="00CD6E61" w:rsidP="00CD6E61">
      <w:pPr>
        <w:suppressAutoHyphens w:val="0"/>
        <w:spacing w:after="120"/>
        <w:ind w:firstLine="0"/>
        <w:jc w:val="center"/>
        <w15:collapsed/>
        <w:rPr>
          <w:sz w:val="20"/>
          <w:szCs w:val="20"/>
        </w:rPr>
      </w:pPr>
      <w:r w:rsidRPr="002C0EF8">
        <w:rPr>
          <w:b/>
          <w:bCs/>
        </w:rPr>
        <w:t>Идентифицирующие реквизиты сторон, составивших документ (РеквИдРекСост)</w:t>
      </w:r>
    </w:p>
    <w:tbl>
      <w:tblPr>
        <w:tblW w:w="16176" w:type="dxa"/>
        <w:jc w:val="center"/>
        <w:tblLook w:val="04A0" w:firstRow="1" w:lastRow="0" w:firstColumn="1" w:lastColumn="0" w:noHBand="0" w:noVBand="1"/>
      </w:tblPr>
      <w:tblGrid>
        <w:gridCol w:w="3964"/>
        <w:gridCol w:w="2227"/>
        <w:gridCol w:w="1208"/>
        <w:gridCol w:w="1208"/>
        <w:gridCol w:w="1910"/>
        <w:gridCol w:w="5659"/>
      </w:tblGrid>
      <w:tr w:rsidR="00CD6E61" w:rsidRPr="002C0EF8" w14:paraId="6E96094B" w14:textId="77777777" w:rsidTr="00061CD5">
        <w:trPr>
          <w:trHeight w:val="23"/>
          <w:tblHeader/>
          <w:jc w:val="center"/>
        </w:trPr>
        <w:tc>
          <w:tcPr>
            <w:tcW w:w="396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DAACF3A" w14:textId="77777777" w:rsidR="00CD6E61" w:rsidRPr="002C0EF8" w:rsidRDefault="00CD6E61" w:rsidP="007D65E1">
            <w:pPr>
              <w:suppressAutoHyphens w:val="0"/>
              <w:ind w:firstLine="0"/>
              <w:jc w:val="center"/>
              <w:rPr>
                <w:b/>
                <w:bCs/>
              </w:rPr>
            </w:pPr>
            <w:r w:rsidRPr="002C0EF8">
              <w:rPr>
                <w:b/>
                <w:bCs/>
              </w:rPr>
              <w:t>Наименование элемента</w:t>
            </w:r>
          </w:p>
        </w:tc>
        <w:tc>
          <w:tcPr>
            <w:tcW w:w="2227" w:type="dxa"/>
            <w:tcBorders>
              <w:top w:val="single" w:sz="4" w:space="0" w:color="auto"/>
              <w:left w:val="nil"/>
              <w:bottom w:val="single" w:sz="4" w:space="0" w:color="auto"/>
              <w:right w:val="single" w:sz="4" w:space="0" w:color="auto"/>
            </w:tcBorders>
            <w:shd w:val="clear" w:color="000000" w:fill="EAEAEA"/>
            <w:vAlign w:val="center"/>
            <w:hideMark/>
          </w:tcPr>
          <w:p w14:paraId="3CDCA93B" w14:textId="77777777" w:rsidR="00CD6E61" w:rsidRPr="002C0EF8" w:rsidRDefault="00CD6E6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8550902" w14:textId="77777777" w:rsidR="00CD6E61" w:rsidRPr="002C0EF8" w:rsidRDefault="00CD6E6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14783FD" w14:textId="77777777" w:rsidR="00CD6E61" w:rsidRPr="002C0EF8" w:rsidRDefault="00CD6E6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F9F8143" w14:textId="77777777" w:rsidR="00CD6E61" w:rsidRPr="002C0EF8" w:rsidRDefault="00CD6E61" w:rsidP="007D65E1">
            <w:pPr>
              <w:suppressAutoHyphens w:val="0"/>
              <w:ind w:firstLine="0"/>
              <w:jc w:val="center"/>
              <w:rPr>
                <w:b/>
                <w:bCs/>
              </w:rPr>
            </w:pPr>
            <w:r w:rsidRPr="002C0EF8">
              <w:rPr>
                <w:b/>
                <w:bCs/>
              </w:rPr>
              <w:t>Признак обязательности элемента</w:t>
            </w:r>
          </w:p>
        </w:tc>
        <w:tc>
          <w:tcPr>
            <w:tcW w:w="5659" w:type="dxa"/>
            <w:tcBorders>
              <w:top w:val="single" w:sz="4" w:space="0" w:color="auto"/>
              <w:left w:val="nil"/>
              <w:bottom w:val="single" w:sz="4" w:space="0" w:color="auto"/>
              <w:right w:val="single" w:sz="4" w:space="0" w:color="auto"/>
            </w:tcBorders>
            <w:shd w:val="clear" w:color="000000" w:fill="EAEAEA"/>
            <w:vAlign w:val="center"/>
            <w:hideMark/>
          </w:tcPr>
          <w:p w14:paraId="052EC707" w14:textId="77777777" w:rsidR="00CD6E61" w:rsidRPr="002C0EF8" w:rsidRDefault="00CD6E61" w:rsidP="007D65E1">
            <w:pPr>
              <w:suppressAutoHyphens w:val="0"/>
              <w:ind w:firstLine="0"/>
              <w:jc w:val="center"/>
              <w:rPr>
                <w:b/>
                <w:bCs/>
              </w:rPr>
            </w:pPr>
            <w:r w:rsidRPr="002C0EF8">
              <w:rPr>
                <w:b/>
                <w:bCs/>
              </w:rPr>
              <w:t>Дополнительная информация</w:t>
            </w:r>
          </w:p>
        </w:tc>
      </w:tr>
      <w:tr w:rsidR="00CD6E61" w:rsidRPr="002C0EF8" w14:paraId="1323597E" w14:textId="77777777" w:rsidTr="00061CD5">
        <w:trPr>
          <w:trHeight w:val="23"/>
          <w:jc w:val="center"/>
        </w:trPr>
        <w:tc>
          <w:tcPr>
            <w:tcW w:w="3964" w:type="dxa"/>
            <w:tcBorders>
              <w:top w:val="single" w:sz="4" w:space="0" w:color="auto"/>
              <w:left w:val="single" w:sz="4" w:space="0" w:color="auto"/>
              <w:right w:val="single" w:sz="4" w:space="0" w:color="auto"/>
            </w:tcBorders>
            <w:shd w:val="clear" w:color="auto" w:fill="auto"/>
            <w:hideMark/>
          </w:tcPr>
          <w:p w14:paraId="0CEF7377" w14:textId="77777777" w:rsidR="00CD6E61" w:rsidRPr="002C0EF8" w:rsidRDefault="00CD6E61" w:rsidP="007D65E1">
            <w:pPr>
              <w:suppressAutoHyphens w:val="0"/>
              <w:ind w:firstLine="0"/>
              <w:jc w:val="left"/>
            </w:pPr>
            <w:r w:rsidRPr="002C0EF8">
              <w:t>ИНН организации, состоящей на учете в налоговом органе   |</w:t>
            </w:r>
          </w:p>
        </w:tc>
        <w:tc>
          <w:tcPr>
            <w:tcW w:w="2227" w:type="dxa"/>
            <w:tcBorders>
              <w:top w:val="single" w:sz="4" w:space="0" w:color="auto"/>
              <w:left w:val="nil"/>
              <w:right w:val="single" w:sz="4" w:space="0" w:color="auto"/>
            </w:tcBorders>
            <w:shd w:val="clear" w:color="auto" w:fill="auto"/>
            <w:hideMark/>
          </w:tcPr>
          <w:p w14:paraId="592D6163" w14:textId="77777777" w:rsidR="00CD6E61" w:rsidRPr="002C0EF8" w:rsidRDefault="00CD6E61" w:rsidP="007D65E1">
            <w:pPr>
              <w:suppressAutoHyphens w:val="0"/>
              <w:ind w:firstLine="0"/>
              <w:jc w:val="center"/>
            </w:pPr>
            <w:r w:rsidRPr="002C0EF8">
              <w:t>ИННЮЛ</w:t>
            </w:r>
          </w:p>
        </w:tc>
        <w:tc>
          <w:tcPr>
            <w:tcW w:w="1208" w:type="dxa"/>
            <w:tcBorders>
              <w:top w:val="single" w:sz="4" w:space="0" w:color="auto"/>
              <w:left w:val="nil"/>
              <w:right w:val="single" w:sz="4" w:space="0" w:color="auto"/>
            </w:tcBorders>
            <w:shd w:val="clear" w:color="auto" w:fill="auto"/>
            <w:hideMark/>
          </w:tcPr>
          <w:p w14:paraId="3CFE05E8" w14:textId="77777777" w:rsidR="00CD6E61" w:rsidRPr="002C0EF8" w:rsidRDefault="00CD6E61" w:rsidP="007D65E1">
            <w:pPr>
              <w:suppressAutoHyphens w:val="0"/>
              <w:ind w:firstLine="0"/>
              <w:jc w:val="center"/>
            </w:pPr>
            <w:r w:rsidRPr="002C0EF8">
              <w:t>П</w:t>
            </w:r>
          </w:p>
        </w:tc>
        <w:tc>
          <w:tcPr>
            <w:tcW w:w="1208" w:type="dxa"/>
            <w:tcBorders>
              <w:top w:val="single" w:sz="4" w:space="0" w:color="auto"/>
              <w:left w:val="nil"/>
              <w:right w:val="single" w:sz="4" w:space="0" w:color="auto"/>
            </w:tcBorders>
            <w:shd w:val="clear" w:color="auto" w:fill="auto"/>
            <w:hideMark/>
          </w:tcPr>
          <w:p w14:paraId="7835612E" w14:textId="77777777" w:rsidR="00CD6E61" w:rsidRPr="002C0EF8" w:rsidRDefault="00CD6E61" w:rsidP="007D65E1">
            <w:pPr>
              <w:suppressAutoHyphens w:val="0"/>
              <w:ind w:firstLine="0"/>
              <w:jc w:val="center"/>
            </w:pPr>
            <w:r w:rsidRPr="002C0EF8">
              <w:t>T(=10)</w:t>
            </w:r>
          </w:p>
        </w:tc>
        <w:tc>
          <w:tcPr>
            <w:tcW w:w="1910" w:type="dxa"/>
            <w:tcBorders>
              <w:top w:val="single" w:sz="4" w:space="0" w:color="auto"/>
              <w:left w:val="nil"/>
              <w:right w:val="single" w:sz="4" w:space="0" w:color="auto"/>
            </w:tcBorders>
            <w:shd w:val="clear" w:color="auto" w:fill="auto"/>
            <w:hideMark/>
          </w:tcPr>
          <w:p w14:paraId="32DE21FD" w14:textId="77777777" w:rsidR="00CD6E61" w:rsidRPr="002C0EF8" w:rsidRDefault="00CD6E61" w:rsidP="007D65E1">
            <w:pPr>
              <w:suppressAutoHyphens w:val="0"/>
              <w:ind w:firstLine="0"/>
              <w:jc w:val="center"/>
            </w:pPr>
            <w:r w:rsidRPr="002C0EF8">
              <w:t>О</w:t>
            </w:r>
          </w:p>
        </w:tc>
        <w:tc>
          <w:tcPr>
            <w:tcW w:w="5659" w:type="dxa"/>
            <w:tcBorders>
              <w:top w:val="single" w:sz="4" w:space="0" w:color="auto"/>
              <w:left w:val="nil"/>
              <w:right w:val="single" w:sz="4" w:space="0" w:color="auto"/>
            </w:tcBorders>
            <w:shd w:val="clear" w:color="auto" w:fill="auto"/>
            <w:hideMark/>
          </w:tcPr>
          <w:p w14:paraId="0ECABF8E" w14:textId="77777777" w:rsidR="00CD6E61" w:rsidRPr="002C0EF8" w:rsidRDefault="00CD6E61" w:rsidP="007D65E1">
            <w:pPr>
              <w:suppressAutoHyphens w:val="0"/>
              <w:ind w:firstLine="0"/>
              <w:jc w:val="left"/>
            </w:pPr>
            <w:r w:rsidRPr="002C0EF8">
              <w:t xml:space="preserve">Типовой элемент &lt;ИННЮЛТип&gt; </w:t>
            </w:r>
          </w:p>
        </w:tc>
      </w:tr>
      <w:tr w:rsidR="00CD6E61" w:rsidRPr="002C0EF8" w14:paraId="0B21A06A" w14:textId="77777777" w:rsidTr="00061CD5">
        <w:trPr>
          <w:trHeight w:val="23"/>
          <w:jc w:val="center"/>
        </w:trPr>
        <w:tc>
          <w:tcPr>
            <w:tcW w:w="3964" w:type="dxa"/>
            <w:tcBorders>
              <w:top w:val="nil"/>
              <w:left w:val="single" w:sz="4" w:space="0" w:color="auto"/>
              <w:right w:val="single" w:sz="4" w:space="0" w:color="auto"/>
            </w:tcBorders>
            <w:shd w:val="clear" w:color="auto" w:fill="auto"/>
            <w:hideMark/>
          </w:tcPr>
          <w:p w14:paraId="4E2D055F" w14:textId="7A90EB1E" w:rsidR="00CD6E61" w:rsidRPr="002C0EF8" w:rsidRDefault="00CD6E61" w:rsidP="00536EF2">
            <w:pPr>
              <w:suppressAutoHyphens w:val="0"/>
              <w:ind w:firstLine="0"/>
              <w:jc w:val="left"/>
            </w:pPr>
            <w:r w:rsidRPr="002C0EF8">
              <w:t xml:space="preserve">ИНН физического лица, в том числе индивидуального предпринимателя  </w:t>
            </w:r>
            <w:r w:rsidR="00061CD5">
              <w:t xml:space="preserve"> </w:t>
            </w:r>
            <w:r w:rsidRPr="002C0EF8">
              <w:t>|</w:t>
            </w:r>
          </w:p>
        </w:tc>
        <w:tc>
          <w:tcPr>
            <w:tcW w:w="2227" w:type="dxa"/>
            <w:tcBorders>
              <w:top w:val="nil"/>
              <w:left w:val="nil"/>
              <w:right w:val="single" w:sz="4" w:space="0" w:color="auto"/>
            </w:tcBorders>
            <w:shd w:val="clear" w:color="auto" w:fill="auto"/>
            <w:hideMark/>
          </w:tcPr>
          <w:p w14:paraId="3033FC1B" w14:textId="77777777" w:rsidR="00CD6E61" w:rsidRPr="002C0EF8" w:rsidRDefault="00CD6E61" w:rsidP="007D65E1">
            <w:pPr>
              <w:suppressAutoHyphens w:val="0"/>
              <w:ind w:firstLine="0"/>
              <w:jc w:val="center"/>
            </w:pPr>
            <w:r w:rsidRPr="002C0EF8">
              <w:t>ИННФЛ</w:t>
            </w:r>
          </w:p>
        </w:tc>
        <w:tc>
          <w:tcPr>
            <w:tcW w:w="1208" w:type="dxa"/>
            <w:tcBorders>
              <w:top w:val="nil"/>
              <w:left w:val="nil"/>
              <w:right w:val="single" w:sz="4" w:space="0" w:color="auto"/>
            </w:tcBorders>
            <w:shd w:val="clear" w:color="auto" w:fill="auto"/>
            <w:hideMark/>
          </w:tcPr>
          <w:p w14:paraId="555B758B" w14:textId="77777777" w:rsidR="00CD6E61" w:rsidRPr="002C0EF8" w:rsidRDefault="00CD6E61" w:rsidP="007D65E1">
            <w:pPr>
              <w:suppressAutoHyphens w:val="0"/>
              <w:ind w:firstLine="0"/>
              <w:jc w:val="center"/>
            </w:pPr>
            <w:r w:rsidRPr="002C0EF8">
              <w:t>П</w:t>
            </w:r>
          </w:p>
        </w:tc>
        <w:tc>
          <w:tcPr>
            <w:tcW w:w="1208" w:type="dxa"/>
            <w:tcBorders>
              <w:top w:val="nil"/>
              <w:left w:val="nil"/>
              <w:right w:val="single" w:sz="4" w:space="0" w:color="auto"/>
            </w:tcBorders>
            <w:shd w:val="clear" w:color="auto" w:fill="auto"/>
            <w:hideMark/>
          </w:tcPr>
          <w:p w14:paraId="30B93841" w14:textId="77777777" w:rsidR="00CD6E61" w:rsidRPr="002C0EF8" w:rsidRDefault="00CD6E61" w:rsidP="007D65E1">
            <w:pPr>
              <w:suppressAutoHyphens w:val="0"/>
              <w:ind w:firstLine="0"/>
              <w:jc w:val="center"/>
            </w:pPr>
            <w:r w:rsidRPr="002C0EF8">
              <w:t>T(=12)</w:t>
            </w:r>
          </w:p>
        </w:tc>
        <w:tc>
          <w:tcPr>
            <w:tcW w:w="1910" w:type="dxa"/>
            <w:tcBorders>
              <w:top w:val="nil"/>
              <w:left w:val="nil"/>
              <w:right w:val="single" w:sz="4" w:space="0" w:color="auto"/>
            </w:tcBorders>
            <w:shd w:val="clear" w:color="auto" w:fill="auto"/>
            <w:hideMark/>
          </w:tcPr>
          <w:p w14:paraId="4CAFD886" w14:textId="77777777" w:rsidR="00CD6E61" w:rsidRPr="002C0EF8" w:rsidRDefault="00CD6E61" w:rsidP="007D65E1">
            <w:pPr>
              <w:suppressAutoHyphens w:val="0"/>
              <w:ind w:firstLine="0"/>
              <w:jc w:val="center"/>
            </w:pPr>
            <w:r w:rsidRPr="002C0EF8">
              <w:t>О</w:t>
            </w:r>
          </w:p>
        </w:tc>
        <w:tc>
          <w:tcPr>
            <w:tcW w:w="5659" w:type="dxa"/>
            <w:tcBorders>
              <w:top w:val="nil"/>
              <w:left w:val="nil"/>
              <w:right w:val="single" w:sz="4" w:space="0" w:color="auto"/>
            </w:tcBorders>
            <w:shd w:val="clear" w:color="auto" w:fill="auto"/>
            <w:hideMark/>
          </w:tcPr>
          <w:p w14:paraId="11126E64" w14:textId="77777777" w:rsidR="00CD6E61" w:rsidRPr="002C0EF8" w:rsidRDefault="00CD6E61" w:rsidP="007D65E1">
            <w:pPr>
              <w:suppressAutoHyphens w:val="0"/>
              <w:ind w:firstLine="0"/>
              <w:jc w:val="left"/>
            </w:pPr>
            <w:r w:rsidRPr="002C0EF8">
              <w:t xml:space="preserve">Типовой элемент &lt;ИННФЛТип&gt; </w:t>
            </w:r>
          </w:p>
        </w:tc>
      </w:tr>
      <w:tr w:rsidR="00CD6E61" w:rsidRPr="002C0EF8" w14:paraId="0E97398A" w14:textId="77777777" w:rsidTr="00061CD5">
        <w:trPr>
          <w:trHeight w:val="23"/>
          <w:jc w:val="center"/>
        </w:trPr>
        <w:tc>
          <w:tcPr>
            <w:tcW w:w="3964" w:type="dxa"/>
            <w:tcBorders>
              <w:top w:val="nil"/>
              <w:left w:val="single" w:sz="4" w:space="0" w:color="auto"/>
              <w:right w:val="single" w:sz="4" w:space="0" w:color="auto"/>
            </w:tcBorders>
            <w:shd w:val="clear" w:color="auto" w:fill="auto"/>
            <w:hideMark/>
          </w:tcPr>
          <w:p w14:paraId="2413AAD2" w14:textId="77777777" w:rsidR="00CD6E61" w:rsidRPr="002C0EF8" w:rsidRDefault="00CD6E61" w:rsidP="007D65E1">
            <w:pPr>
              <w:suppressAutoHyphens w:val="0"/>
              <w:ind w:firstLine="0"/>
              <w:jc w:val="left"/>
            </w:pPr>
            <w:r w:rsidRPr="002C0EF8">
              <w:t>Данные об иностранной организации (иностранном гражданине), не состоящей/состоящем на учете в налоговом органе   |</w:t>
            </w:r>
          </w:p>
        </w:tc>
        <w:tc>
          <w:tcPr>
            <w:tcW w:w="2227" w:type="dxa"/>
            <w:tcBorders>
              <w:top w:val="nil"/>
              <w:left w:val="nil"/>
              <w:right w:val="single" w:sz="4" w:space="0" w:color="auto"/>
            </w:tcBorders>
            <w:shd w:val="clear" w:color="auto" w:fill="auto"/>
            <w:hideMark/>
          </w:tcPr>
          <w:p w14:paraId="218D097E" w14:textId="77777777" w:rsidR="00CD6E61" w:rsidRPr="002C0EF8" w:rsidRDefault="00CD6E61" w:rsidP="007D65E1">
            <w:pPr>
              <w:suppressAutoHyphens w:val="0"/>
              <w:ind w:firstLine="0"/>
              <w:jc w:val="center"/>
            </w:pPr>
            <w:r w:rsidRPr="002C0EF8">
              <w:t>ДаннИно</w:t>
            </w:r>
          </w:p>
        </w:tc>
        <w:tc>
          <w:tcPr>
            <w:tcW w:w="1208" w:type="dxa"/>
            <w:tcBorders>
              <w:top w:val="nil"/>
              <w:left w:val="nil"/>
              <w:right w:val="single" w:sz="4" w:space="0" w:color="auto"/>
            </w:tcBorders>
            <w:shd w:val="clear" w:color="auto" w:fill="auto"/>
            <w:hideMark/>
          </w:tcPr>
          <w:p w14:paraId="3AB1DA06" w14:textId="77777777" w:rsidR="00CD6E61" w:rsidRPr="002C0EF8" w:rsidRDefault="00CD6E61" w:rsidP="007D65E1">
            <w:pPr>
              <w:suppressAutoHyphens w:val="0"/>
              <w:ind w:firstLine="0"/>
              <w:jc w:val="center"/>
            </w:pPr>
            <w:r w:rsidRPr="002C0EF8">
              <w:t>С</w:t>
            </w:r>
          </w:p>
        </w:tc>
        <w:tc>
          <w:tcPr>
            <w:tcW w:w="1208" w:type="dxa"/>
            <w:tcBorders>
              <w:top w:val="nil"/>
              <w:left w:val="nil"/>
              <w:right w:val="single" w:sz="4" w:space="0" w:color="auto"/>
            </w:tcBorders>
            <w:shd w:val="clear" w:color="auto" w:fill="auto"/>
            <w:hideMark/>
          </w:tcPr>
          <w:p w14:paraId="5405FB4F" w14:textId="77777777" w:rsidR="00CD6E61" w:rsidRPr="002C0EF8" w:rsidRDefault="00CD6E61" w:rsidP="007D65E1">
            <w:pPr>
              <w:suppressAutoHyphens w:val="0"/>
              <w:ind w:firstLine="0"/>
              <w:jc w:val="center"/>
            </w:pPr>
            <w:r w:rsidRPr="002C0EF8">
              <w:t> </w:t>
            </w:r>
          </w:p>
        </w:tc>
        <w:tc>
          <w:tcPr>
            <w:tcW w:w="1910" w:type="dxa"/>
            <w:tcBorders>
              <w:top w:val="nil"/>
              <w:left w:val="nil"/>
              <w:right w:val="single" w:sz="4" w:space="0" w:color="auto"/>
            </w:tcBorders>
            <w:shd w:val="clear" w:color="auto" w:fill="auto"/>
            <w:hideMark/>
          </w:tcPr>
          <w:p w14:paraId="0486EB75" w14:textId="77777777" w:rsidR="00CD6E61" w:rsidRPr="002C0EF8" w:rsidRDefault="00CD6E61" w:rsidP="007D65E1">
            <w:pPr>
              <w:suppressAutoHyphens w:val="0"/>
              <w:ind w:firstLine="0"/>
              <w:jc w:val="center"/>
            </w:pPr>
            <w:r w:rsidRPr="002C0EF8">
              <w:t>О</w:t>
            </w:r>
          </w:p>
        </w:tc>
        <w:tc>
          <w:tcPr>
            <w:tcW w:w="5659" w:type="dxa"/>
            <w:tcBorders>
              <w:top w:val="nil"/>
              <w:left w:val="nil"/>
              <w:right w:val="single" w:sz="4" w:space="0" w:color="auto"/>
            </w:tcBorders>
            <w:shd w:val="clear" w:color="auto" w:fill="auto"/>
            <w:hideMark/>
          </w:tcPr>
          <w:p w14:paraId="47038E3E" w14:textId="77777777" w:rsidR="00CD6E61" w:rsidRPr="002C0EF8" w:rsidRDefault="00CD6E61" w:rsidP="007D65E1">
            <w:pPr>
              <w:suppressAutoHyphens w:val="0"/>
              <w:ind w:firstLine="0"/>
              <w:jc w:val="left"/>
            </w:pPr>
            <w:r w:rsidRPr="002C0EF8">
              <w:t xml:space="preserve">Типовой элемент &lt;СвИнНеУчТип&gt;. </w:t>
            </w:r>
          </w:p>
          <w:p w14:paraId="6E74B6D7" w14:textId="77777777" w:rsidR="00CD6E61" w:rsidRPr="002C0EF8" w:rsidRDefault="00CD6E61" w:rsidP="007D65E1">
            <w:pPr>
              <w:suppressAutoHyphens w:val="0"/>
              <w:ind w:firstLine="0"/>
              <w:jc w:val="left"/>
            </w:pPr>
            <w:r w:rsidRPr="002C0EF8">
              <w:t xml:space="preserve">Состав элемента представлен в таблице 7.17 </w:t>
            </w:r>
          </w:p>
        </w:tc>
      </w:tr>
      <w:tr w:rsidR="00CD6E61" w:rsidRPr="002C0EF8" w14:paraId="720E0091" w14:textId="77777777" w:rsidTr="00061CD5">
        <w:trPr>
          <w:trHeight w:val="23"/>
          <w:jc w:val="center"/>
        </w:trPr>
        <w:tc>
          <w:tcPr>
            <w:tcW w:w="3964" w:type="dxa"/>
            <w:tcBorders>
              <w:top w:val="nil"/>
              <w:left w:val="single" w:sz="4" w:space="0" w:color="auto"/>
              <w:bottom w:val="single" w:sz="4" w:space="0" w:color="auto"/>
              <w:right w:val="single" w:sz="4" w:space="0" w:color="auto"/>
            </w:tcBorders>
            <w:shd w:val="clear" w:color="auto" w:fill="auto"/>
            <w:hideMark/>
          </w:tcPr>
          <w:p w14:paraId="5A87181B" w14:textId="77777777" w:rsidR="00CD6E61" w:rsidRPr="002C0EF8" w:rsidRDefault="00CD6E61" w:rsidP="007D65E1">
            <w:pPr>
              <w:suppressAutoHyphens w:val="0"/>
              <w:ind w:firstLine="0"/>
              <w:jc w:val="left"/>
            </w:pPr>
            <w:r w:rsidRPr="002C0EF8">
              <w:t>Краткое наименование органа исполнительной власти (специализированной уполномоченной организации), выдавшего документ</w:t>
            </w:r>
          </w:p>
        </w:tc>
        <w:tc>
          <w:tcPr>
            <w:tcW w:w="2227" w:type="dxa"/>
            <w:tcBorders>
              <w:top w:val="nil"/>
              <w:left w:val="nil"/>
              <w:bottom w:val="single" w:sz="4" w:space="0" w:color="auto"/>
              <w:right w:val="single" w:sz="4" w:space="0" w:color="auto"/>
            </w:tcBorders>
            <w:shd w:val="clear" w:color="auto" w:fill="auto"/>
            <w:hideMark/>
          </w:tcPr>
          <w:p w14:paraId="0BB4ADC3" w14:textId="77777777" w:rsidR="00CD6E61" w:rsidRPr="002C0EF8" w:rsidRDefault="00CD6E61" w:rsidP="007D65E1">
            <w:pPr>
              <w:suppressAutoHyphens w:val="0"/>
              <w:ind w:firstLine="0"/>
              <w:jc w:val="center"/>
            </w:pPr>
            <w:r w:rsidRPr="002C0EF8">
              <w:t>НаимОИВ</w:t>
            </w:r>
          </w:p>
        </w:tc>
        <w:tc>
          <w:tcPr>
            <w:tcW w:w="1208" w:type="dxa"/>
            <w:tcBorders>
              <w:top w:val="nil"/>
              <w:left w:val="nil"/>
              <w:bottom w:val="single" w:sz="4" w:space="0" w:color="auto"/>
              <w:right w:val="single" w:sz="4" w:space="0" w:color="auto"/>
            </w:tcBorders>
            <w:shd w:val="clear" w:color="auto" w:fill="auto"/>
            <w:hideMark/>
          </w:tcPr>
          <w:p w14:paraId="2D7ABF2C" w14:textId="77777777" w:rsidR="00CD6E61" w:rsidRPr="002C0EF8" w:rsidRDefault="00CD6E61" w:rsidP="007D65E1">
            <w:pPr>
              <w:suppressAutoHyphens w:val="0"/>
              <w:ind w:firstLine="0"/>
              <w:jc w:val="center"/>
            </w:pPr>
            <w:r w:rsidRPr="002C0EF8">
              <w:t>П</w:t>
            </w:r>
          </w:p>
        </w:tc>
        <w:tc>
          <w:tcPr>
            <w:tcW w:w="1208" w:type="dxa"/>
            <w:tcBorders>
              <w:top w:val="nil"/>
              <w:left w:val="nil"/>
              <w:bottom w:val="single" w:sz="4" w:space="0" w:color="auto"/>
              <w:right w:val="single" w:sz="4" w:space="0" w:color="auto"/>
            </w:tcBorders>
            <w:shd w:val="clear" w:color="auto" w:fill="auto"/>
            <w:hideMark/>
          </w:tcPr>
          <w:p w14:paraId="5904D0B3" w14:textId="77777777" w:rsidR="00CD6E61" w:rsidRPr="002C0EF8" w:rsidRDefault="00CD6E6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28C75B70" w14:textId="77777777" w:rsidR="00CD6E61" w:rsidRPr="002C0EF8" w:rsidRDefault="00CD6E61" w:rsidP="007D65E1">
            <w:pPr>
              <w:suppressAutoHyphens w:val="0"/>
              <w:ind w:firstLine="0"/>
              <w:jc w:val="center"/>
            </w:pPr>
            <w:r w:rsidRPr="002C0EF8">
              <w:t>О</w:t>
            </w:r>
          </w:p>
        </w:tc>
        <w:tc>
          <w:tcPr>
            <w:tcW w:w="5659" w:type="dxa"/>
            <w:tcBorders>
              <w:top w:val="nil"/>
              <w:left w:val="nil"/>
              <w:bottom w:val="single" w:sz="4" w:space="0" w:color="auto"/>
              <w:right w:val="single" w:sz="4" w:space="0" w:color="auto"/>
            </w:tcBorders>
            <w:shd w:val="clear" w:color="auto" w:fill="auto"/>
            <w:hideMark/>
          </w:tcPr>
          <w:p w14:paraId="030BAD8F" w14:textId="77777777" w:rsidR="00CD6E61" w:rsidRPr="002C0EF8" w:rsidRDefault="00CD6E61" w:rsidP="007D65E1">
            <w:pPr>
              <w:suppressAutoHyphens w:val="0"/>
              <w:ind w:firstLine="0"/>
              <w:jc w:val="left"/>
            </w:pPr>
            <w:r w:rsidRPr="002C0EF8">
              <w:t> </w:t>
            </w:r>
          </w:p>
        </w:tc>
      </w:tr>
    </w:tbl>
    <w:p w14:paraId="1E38AEAB" w14:textId="31112A4F" w:rsidR="00CD6E61" w:rsidRPr="002C0EF8" w:rsidRDefault="00061CD5" w:rsidP="00CD6E61">
      <w:pPr>
        <w:suppressAutoHyphens w:val="0"/>
        <w:spacing w:before="360"/>
        <w:ind w:firstLine="0"/>
        <w:jc w:val="right"/>
      </w:pPr>
      <w:r>
        <w:rPr>
          <w:sz w:val="32"/>
        </w:rPr>
        <w:t xml:space="preserve">   </w:t>
      </w:r>
      <w:r w:rsidR="00CD6E61" w:rsidRPr="002C0EF8">
        <w:t>Таблица 7.17</w:t>
      </w:r>
    </w:p>
    <w:p w14:paraId="7F91A791" w14:textId="77777777" w:rsidR="00CD6E61" w:rsidRPr="002C0EF8" w:rsidRDefault="00CD6E61" w:rsidP="00CD6E61">
      <w:pPr>
        <w:suppressAutoHyphens w:val="0"/>
        <w:spacing w:after="120"/>
        <w:ind w:firstLine="0"/>
        <w:jc w:val="center"/>
        <w15:collapsed/>
        <w:rPr>
          <w:sz w:val="20"/>
          <w:szCs w:val="20"/>
        </w:rPr>
      </w:pPr>
      <w:r w:rsidRPr="002C0EF8">
        <w:rPr>
          <w:b/>
          <w:bCs/>
        </w:rPr>
        <w:t>Сведения об иностранной организации (иностранном гражданине), не состоящей(ем) на учете в налоговых органах (СвИнНеУчТип)</w:t>
      </w:r>
    </w:p>
    <w:tbl>
      <w:tblPr>
        <w:tblW w:w="16018" w:type="dxa"/>
        <w:jc w:val="center"/>
        <w:tblLook w:val="04A0" w:firstRow="1" w:lastRow="0" w:firstColumn="1" w:lastColumn="0" w:noHBand="0" w:noVBand="1"/>
      </w:tblPr>
      <w:tblGrid>
        <w:gridCol w:w="3948"/>
        <w:gridCol w:w="2085"/>
        <w:gridCol w:w="1208"/>
        <w:gridCol w:w="1208"/>
        <w:gridCol w:w="1910"/>
        <w:gridCol w:w="5659"/>
      </w:tblGrid>
      <w:tr w:rsidR="00CD6E61" w:rsidRPr="002C0EF8" w14:paraId="61216502" w14:textId="77777777" w:rsidTr="007D65E1">
        <w:trPr>
          <w:trHeight w:val="23"/>
          <w:tblHeader/>
          <w:jc w:val="center"/>
        </w:trPr>
        <w:tc>
          <w:tcPr>
            <w:tcW w:w="39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1D65087" w14:textId="77777777" w:rsidR="00CD6E61" w:rsidRPr="002C0EF8" w:rsidRDefault="00CD6E61" w:rsidP="007D65E1">
            <w:pPr>
              <w:suppressAutoHyphens w:val="0"/>
              <w:ind w:firstLine="0"/>
              <w:jc w:val="center"/>
              <w:rPr>
                <w:b/>
                <w:bCs/>
              </w:rPr>
            </w:pPr>
            <w:r w:rsidRPr="002C0EF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65DBFF6A" w14:textId="77777777" w:rsidR="00CD6E61" w:rsidRPr="002C0EF8" w:rsidRDefault="00CD6E6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3E28470" w14:textId="77777777" w:rsidR="00CD6E61" w:rsidRPr="002C0EF8" w:rsidRDefault="00CD6E6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3FF8AFC" w14:textId="77777777" w:rsidR="00CD6E61" w:rsidRPr="002C0EF8" w:rsidRDefault="00CD6E6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D83DEA1" w14:textId="77777777" w:rsidR="00CD6E61" w:rsidRPr="002C0EF8" w:rsidRDefault="00CD6E61" w:rsidP="007D65E1">
            <w:pPr>
              <w:suppressAutoHyphens w:val="0"/>
              <w:ind w:firstLine="0"/>
              <w:jc w:val="center"/>
              <w:rPr>
                <w:b/>
                <w:bCs/>
              </w:rPr>
            </w:pPr>
            <w:r w:rsidRPr="002C0EF8">
              <w:rPr>
                <w:b/>
                <w:bCs/>
              </w:rPr>
              <w:t>Признак обязательности элемента</w:t>
            </w:r>
          </w:p>
        </w:tc>
        <w:tc>
          <w:tcPr>
            <w:tcW w:w="5659" w:type="dxa"/>
            <w:tcBorders>
              <w:top w:val="single" w:sz="4" w:space="0" w:color="auto"/>
              <w:left w:val="nil"/>
              <w:bottom w:val="single" w:sz="4" w:space="0" w:color="auto"/>
              <w:right w:val="single" w:sz="4" w:space="0" w:color="auto"/>
            </w:tcBorders>
            <w:shd w:val="clear" w:color="000000" w:fill="EAEAEA"/>
            <w:vAlign w:val="center"/>
            <w:hideMark/>
          </w:tcPr>
          <w:p w14:paraId="2700B4B6" w14:textId="77777777" w:rsidR="00CD6E61" w:rsidRPr="002C0EF8" w:rsidRDefault="00CD6E61" w:rsidP="007D65E1">
            <w:pPr>
              <w:suppressAutoHyphens w:val="0"/>
              <w:ind w:firstLine="0"/>
              <w:jc w:val="center"/>
              <w:rPr>
                <w:b/>
                <w:bCs/>
              </w:rPr>
            </w:pPr>
            <w:r w:rsidRPr="002C0EF8">
              <w:rPr>
                <w:b/>
                <w:bCs/>
              </w:rPr>
              <w:t>Дополнительная информация</w:t>
            </w:r>
          </w:p>
        </w:tc>
      </w:tr>
      <w:tr w:rsidR="00CD6E61" w:rsidRPr="002C0EF8" w14:paraId="58835AF6"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592CF516" w14:textId="77777777" w:rsidR="00CD6E61" w:rsidRPr="002C0EF8" w:rsidRDefault="00CD6E61" w:rsidP="006D15F3">
            <w:pPr>
              <w:suppressAutoHyphens w:val="0"/>
              <w:spacing w:line="276" w:lineRule="auto"/>
              <w:ind w:firstLine="0"/>
              <w:jc w:val="left"/>
            </w:pPr>
            <w:r w:rsidRPr="002C0EF8">
              <w:t>Идентификация статуса</w:t>
            </w:r>
          </w:p>
        </w:tc>
        <w:tc>
          <w:tcPr>
            <w:tcW w:w="2085" w:type="dxa"/>
            <w:tcBorders>
              <w:top w:val="nil"/>
              <w:left w:val="nil"/>
              <w:bottom w:val="single" w:sz="4" w:space="0" w:color="auto"/>
              <w:right w:val="single" w:sz="4" w:space="0" w:color="auto"/>
            </w:tcBorders>
            <w:shd w:val="clear" w:color="auto" w:fill="auto"/>
            <w:hideMark/>
          </w:tcPr>
          <w:p w14:paraId="2CC33465" w14:textId="77777777" w:rsidR="00CD6E61" w:rsidRPr="002C0EF8" w:rsidRDefault="00CD6E61" w:rsidP="006D15F3">
            <w:pPr>
              <w:suppressAutoHyphens w:val="0"/>
              <w:spacing w:line="276" w:lineRule="auto"/>
              <w:ind w:firstLine="0"/>
              <w:jc w:val="center"/>
            </w:pPr>
            <w:r w:rsidRPr="002C0EF8">
              <w:t>ИдСтат</w:t>
            </w:r>
          </w:p>
        </w:tc>
        <w:tc>
          <w:tcPr>
            <w:tcW w:w="1208" w:type="dxa"/>
            <w:tcBorders>
              <w:top w:val="nil"/>
              <w:left w:val="nil"/>
              <w:bottom w:val="single" w:sz="4" w:space="0" w:color="auto"/>
              <w:right w:val="single" w:sz="4" w:space="0" w:color="auto"/>
            </w:tcBorders>
            <w:shd w:val="clear" w:color="auto" w:fill="auto"/>
            <w:hideMark/>
          </w:tcPr>
          <w:p w14:paraId="57BDD3A4" w14:textId="77777777" w:rsidR="00CD6E61" w:rsidRPr="002C0EF8" w:rsidRDefault="00CD6E61" w:rsidP="006D15F3">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86D2953" w14:textId="77777777" w:rsidR="00CD6E61" w:rsidRPr="002C0EF8" w:rsidRDefault="00CD6E61" w:rsidP="006D15F3">
            <w:pPr>
              <w:suppressAutoHyphens w:val="0"/>
              <w:spacing w:line="276" w:lineRule="auto"/>
              <w:ind w:firstLine="0"/>
              <w:jc w:val="center"/>
            </w:pPr>
            <w:r w:rsidRPr="002C0EF8">
              <w:t>T(=2)</w:t>
            </w:r>
          </w:p>
        </w:tc>
        <w:tc>
          <w:tcPr>
            <w:tcW w:w="1910" w:type="dxa"/>
            <w:tcBorders>
              <w:top w:val="nil"/>
              <w:left w:val="nil"/>
              <w:bottom w:val="single" w:sz="4" w:space="0" w:color="auto"/>
              <w:right w:val="single" w:sz="4" w:space="0" w:color="auto"/>
            </w:tcBorders>
            <w:shd w:val="clear" w:color="auto" w:fill="auto"/>
            <w:hideMark/>
          </w:tcPr>
          <w:p w14:paraId="7ED71A75" w14:textId="77777777" w:rsidR="00CD6E61" w:rsidRPr="002C0EF8" w:rsidRDefault="00CD6E61" w:rsidP="006D15F3">
            <w:pPr>
              <w:suppressAutoHyphens w:val="0"/>
              <w:spacing w:line="276" w:lineRule="auto"/>
              <w:ind w:firstLine="0"/>
              <w:jc w:val="center"/>
            </w:pPr>
            <w:r w:rsidRPr="002C0EF8">
              <w:rPr>
                <w:szCs w:val="22"/>
              </w:rPr>
              <w:t>ОК</w:t>
            </w:r>
          </w:p>
        </w:tc>
        <w:tc>
          <w:tcPr>
            <w:tcW w:w="5659" w:type="dxa"/>
            <w:tcBorders>
              <w:top w:val="nil"/>
              <w:left w:val="nil"/>
              <w:bottom w:val="single" w:sz="4" w:space="0" w:color="auto"/>
              <w:right w:val="single" w:sz="4" w:space="0" w:color="auto"/>
            </w:tcBorders>
            <w:shd w:val="clear" w:color="auto" w:fill="auto"/>
            <w:hideMark/>
          </w:tcPr>
          <w:p w14:paraId="1D1EFB62" w14:textId="77777777" w:rsidR="00CD6E61" w:rsidRPr="002C0EF8" w:rsidRDefault="00CD6E61" w:rsidP="006D15F3">
            <w:pPr>
              <w:spacing w:line="276" w:lineRule="auto"/>
              <w:ind w:firstLine="0"/>
              <w:jc w:val="left"/>
            </w:pPr>
            <w:r w:rsidRPr="002C0EF8">
              <w:t>Принимает значение:</w:t>
            </w:r>
          </w:p>
          <w:p w14:paraId="489EA243" w14:textId="77777777" w:rsidR="00CD6E61" w:rsidRPr="002C0EF8" w:rsidRDefault="00CD6E61" w:rsidP="006D15F3">
            <w:pPr>
              <w:spacing w:line="276" w:lineRule="auto"/>
              <w:ind w:firstLine="0"/>
              <w:jc w:val="left"/>
            </w:pPr>
            <w:r w:rsidRPr="002C0EF8">
              <w:t>ИО – иностранная организация   |</w:t>
            </w:r>
          </w:p>
          <w:p w14:paraId="08C3BF02" w14:textId="77777777" w:rsidR="00CD6E61" w:rsidRPr="002C0EF8" w:rsidRDefault="00CD6E61" w:rsidP="006D15F3">
            <w:pPr>
              <w:suppressAutoHyphens w:val="0"/>
              <w:spacing w:line="276" w:lineRule="auto"/>
              <w:ind w:firstLine="0"/>
              <w:jc w:val="left"/>
            </w:pPr>
            <w:r w:rsidRPr="002C0EF8">
              <w:t>ИГ – иностранный гражданин</w:t>
            </w:r>
          </w:p>
        </w:tc>
      </w:tr>
      <w:tr w:rsidR="00CD6E61" w:rsidRPr="002C0EF8" w14:paraId="5617494E"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424561CA" w14:textId="77777777" w:rsidR="00CD6E61" w:rsidRPr="002C0EF8" w:rsidRDefault="00CD6E61" w:rsidP="006D15F3">
            <w:pPr>
              <w:suppressAutoHyphens w:val="0"/>
              <w:spacing w:line="276" w:lineRule="auto"/>
              <w:ind w:firstLine="0"/>
              <w:jc w:val="left"/>
            </w:pPr>
            <w:r w:rsidRPr="002C0EF8">
              <w:t>Код страны</w:t>
            </w:r>
          </w:p>
        </w:tc>
        <w:tc>
          <w:tcPr>
            <w:tcW w:w="2085" w:type="dxa"/>
            <w:tcBorders>
              <w:top w:val="nil"/>
              <w:left w:val="nil"/>
              <w:bottom w:val="single" w:sz="4" w:space="0" w:color="auto"/>
              <w:right w:val="single" w:sz="4" w:space="0" w:color="auto"/>
            </w:tcBorders>
            <w:shd w:val="clear" w:color="auto" w:fill="auto"/>
            <w:hideMark/>
          </w:tcPr>
          <w:p w14:paraId="7AC554BA" w14:textId="77777777" w:rsidR="00CD6E61" w:rsidRPr="002C0EF8" w:rsidRDefault="00CD6E61" w:rsidP="006D15F3">
            <w:pPr>
              <w:suppressAutoHyphens w:val="0"/>
              <w:spacing w:line="276" w:lineRule="auto"/>
              <w:ind w:firstLine="0"/>
              <w:jc w:val="center"/>
            </w:pPr>
            <w:r w:rsidRPr="002C0EF8">
              <w:t>КодСтр</w:t>
            </w:r>
          </w:p>
        </w:tc>
        <w:tc>
          <w:tcPr>
            <w:tcW w:w="1208" w:type="dxa"/>
            <w:tcBorders>
              <w:top w:val="nil"/>
              <w:left w:val="nil"/>
              <w:bottom w:val="single" w:sz="4" w:space="0" w:color="auto"/>
              <w:right w:val="single" w:sz="4" w:space="0" w:color="auto"/>
            </w:tcBorders>
            <w:shd w:val="clear" w:color="auto" w:fill="auto"/>
            <w:hideMark/>
          </w:tcPr>
          <w:p w14:paraId="7F50554F" w14:textId="77777777" w:rsidR="00CD6E61" w:rsidRPr="002C0EF8" w:rsidRDefault="00CD6E61" w:rsidP="006D15F3">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7E5ADB6" w14:textId="77777777" w:rsidR="00CD6E61" w:rsidRPr="002C0EF8" w:rsidRDefault="00CD6E61" w:rsidP="006D15F3">
            <w:pPr>
              <w:suppressAutoHyphens w:val="0"/>
              <w:spacing w:line="276" w:lineRule="auto"/>
              <w:ind w:firstLine="0"/>
              <w:jc w:val="center"/>
            </w:pPr>
            <w:r w:rsidRPr="002C0EF8">
              <w:t>T(=3)</w:t>
            </w:r>
          </w:p>
        </w:tc>
        <w:tc>
          <w:tcPr>
            <w:tcW w:w="1910" w:type="dxa"/>
            <w:tcBorders>
              <w:top w:val="nil"/>
              <w:left w:val="nil"/>
              <w:bottom w:val="single" w:sz="4" w:space="0" w:color="auto"/>
              <w:right w:val="single" w:sz="4" w:space="0" w:color="auto"/>
            </w:tcBorders>
            <w:shd w:val="clear" w:color="auto" w:fill="auto"/>
            <w:hideMark/>
          </w:tcPr>
          <w:p w14:paraId="5145FC41" w14:textId="77777777" w:rsidR="00CD6E61" w:rsidRPr="002C0EF8" w:rsidRDefault="00CD6E61" w:rsidP="006D15F3">
            <w:pPr>
              <w:suppressAutoHyphens w:val="0"/>
              <w:spacing w:line="276" w:lineRule="auto"/>
              <w:ind w:firstLine="0"/>
              <w:jc w:val="center"/>
            </w:pPr>
            <w:r w:rsidRPr="002C0EF8">
              <w:t>ОК</w:t>
            </w:r>
          </w:p>
        </w:tc>
        <w:tc>
          <w:tcPr>
            <w:tcW w:w="5659" w:type="dxa"/>
            <w:tcBorders>
              <w:top w:val="nil"/>
              <w:left w:val="nil"/>
              <w:bottom w:val="single" w:sz="4" w:space="0" w:color="auto"/>
              <w:right w:val="single" w:sz="4" w:space="0" w:color="auto"/>
            </w:tcBorders>
            <w:shd w:val="clear" w:color="auto" w:fill="auto"/>
            <w:hideMark/>
          </w:tcPr>
          <w:p w14:paraId="04EB1AFD" w14:textId="77777777" w:rsidR="00CD6E61" w:rsidRPr="002C0EF8" w:rsidRDefault="00CD6E61" w:rsidP="006D15F3">
            <w:pPr>
              <w:spacing w:line="276" w:lineRule="auto"/>
              <w:ind w:firstLine="0"/>
              <w:jc w:val="left"/>
            </w:pPr>
            <w:r w:rsidRPr="002C0EF8">
              <w:t>Типовой элемент &lt;ОКСМТип&gt;.</w:t>
            </w:r>
          </w:p>
          <w:p w14:paraId="4A77196D" w14:textId="339601B9" w:rsidR="00CD6E61" w:rsidRPr="002C0EF8" w:rsidRDefault="00CD6E61" w:rsidP="006D15F3">
            <w:pPr>
              <w:suppressAutoHyphens w:val="0"/>
              <w:spacing w:line="276" w:lineRule="auto"/>
              <w:ind w:firstLine="0"/>
              <w:jc w:val="left"/>
            </w:pPr>
            <w:r w:rsidRPr="002C0EF8">
              <w:t>Принимает значение в соответствии с Общероссийским классификатором стран мира (</w:t>
            </w:r>
            <w:r w:rsidR="00536EF2">
              <w:t xml:space="preserve">далее - </w:t>
            </w:r>
            <w:r w:rsidRPr="002C0EF8">
              <w:t>ОКСМ)</w:t>
            </w:r>
          </w:p>
        </w:tc>
      </w:tr>
      <w:tr w:rsidR="00CD6E61" w:rsidRPr="002C0EF8" w14:paraId="4EF242BF"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566425F4" w14:textId="77777777" w:rsidR="00CD6E61" w:rsidRPr="002C0EF8" w:rsidRDefault="00CD6E61" w:rsidP="006D15F3">
            <w:pPr>
              <w:suppressAutoHyphens w:val="0"/>
              <w:spacing w:line="360" w:lineRule="auto"/>
              <w:ind w:firstLine="0"/>
              <w:jc w:val="left"/>
            </w:pPr>
            <w:r w:rsidRPr="002C0EF8">
              <w:t>Наименование страны</w:t>
            </w:r>
          </w:p>
        </w:tc>
        <w:tc>
          <w:tcPr>
            <w:tcW w:w="2085" w:type="dxa"/>
            <w:tcBorders>
              <w:top w:val="nil"/>
              <w:left w:val="nil"/>
              <w:bottom w:val="single" w:sz="4" w:space="0" w:color="auto"/>
              <w:right w:val="single" w:sz="4" w:space="0" w:color="auto"/>
            </w:tcBorders>
            <w:shd w:val="clear" w:color="auto" w:fill="auto"/>
            <w:hideMark/>
          </w:tcPr>
          <w:p w14:paraId="5B10DBB4" w14:textId="77777777" w:rsidR="00CD6E61" w:rsidRPr="002C0EF8" w:rsidRDefault="00CD6E61" w:rsidP="006D15F3">
            <w:pPr>
              <w:suppressAutoHyphens w:val="0"/>
              <w:spacing w:line="360" w:lineRule="auto"/>
              <w:ind w:firstLine="0"/>
              <w:jc w:val="center"/>
            </w:pPr>
            <w:r w:rsidRPr="002C0EF8">
              <w:t>НаимСтран</w:t>
            </w:r>
          </w:p>
        </w:tc>
        <w:tc>
          <w:tcPr>
            <w:tcW w:w="1208" w:type="dxa"/>
            <w:tcBorders>
              <w:top w:val="nil"/>
              <w:left w:val="nil"/>
              <w:bottom w:val="single" w:sz="4" w:space="0" w:color="auto"/>
              <w:right w:val="single" w:sz="4" w:space="0" w:color="auto"/>
            </w:tcBorders>
            <w:shd w:val="clear" w:color="auto" w:fill="auto"/>
            <w:hideMark/>
          </w:tcPr>
          <w:p w14:paraId="30C96EF8" w14:textId="77777777" w:rsidR="00CD6E61" w:rsidRPr="002C0EF8" w:rsidRDefault="00CD6E61" w:rsidP="006D15F3">
            <w:pPr>
              <w:suppressAutoHyphens w:val="0"/>
              <w:spacing w:line="360"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AB2ED1F" w14:textId="77777777" w:rsidR="00CD6E61" w:rsidRPr="002C0EF8" w:rsidRDefault="00CD6E61" w:rsidP="006D15F3">
            <w:pPr>
              <w:suppressAutoHyphens w:val="0"/>
              <w:spacing w:line="360"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7D3F8D9B" w14:textId="77777777" w:rsidR="00CD6E61" w:rsidRPr="002C0EF8" w:rsidRDefault="00CD6E61" w:rsidP="006D15F3">
            <w:pPr>
              <w:suppressAutoHyphens w:val="0"/>
              <w:spacing w:line="360" w:lineRule="auto"/>
              <w:ind w:firstLine="0"/>
              <w:jc w:val="center"/>
            </w:pPr>
            <w:r w:rsidRPr="002C0EF8">
              <w:t>ОК</w:t>
            </w:r>
          </w:p>
        </w:tc>
        <w:tc>
          <w:tcPr>
            <w:tcW w:w="5659" w:type="dxa"/>
            <w:tcBorders>
              <w:top w:val="nil"/>
              <w:left w:val="nil"/>
              <w:bottom w:val="single" w:sz="4" w:space="0" w:color="auto"/>
              <w:right w:val="single" w:sz="4" w:space="0" w:color="auto"/>
            </w:tcBorders>
            <w:shd w:val="clear" w:color="auto" w:fill="auto"/>
            <w:hideMark/>
          </w:tcPr>
          <w:p w14:paraId="0A28813A" w14:textId="37AACEA0" w:rsidR="00CD6E61" w:rsidRPr="002C0EF8" w:rsidRDefault="00CD6E61" w:rsidP="006D15F3">
            <w:pPr>
              <w:suppressAutoHyphens w:val="0"/>
              <w:spacing w:line="360" w:lineRule="auto"/>
              <w:ind w:firstLine="0"/>
              <w:jc w:val="left"/>
            </w:pPr>
            <w:r w:rsidRPr="002C0EF8">
              <w:rPr>
                <w:szCs w:val="22"/>
              </w:rPr>
              <w:t>Принимает значение в соответствии с ОКСМ</w:t>
            </w:r>
          </w:p>
        </w:tc>
      </w:tr>
      <w:tr w:rsidR="00CD6E61" w:rsidRPr="002C0EF8" w14:paraId="674AFAB3"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3EF76776" w14:textId="77777777" w:rsidR="00CD6E61" w:rsidRPr="002C0EF8" w:rsidRDefault="00CD6E61" w:rsidP="007D65E1">
            <w:pPr>
              <w:suppressAutoHyphens w:val="0"/>
              <w:ind w:firstLine="0"/>
              <w:jc w:val="left"/>
            </w:pPr>
            <w:r w:rsidRPr="002C0EF8">
              <w:t>Наименование иностранной организации полное / Фамилия, имя, отчество (при наличии) иностранного гражданина</w:t>
            </w:r>
          </w:p>
        </w:tc>
        <w:tc>
          <w:tcPr>
            <w:tcW w:w="2085" w:type="dxa"/>
            <w:tcBorders>
              <w:top w:val="nil"/>
              <w:left w:val="nil"/>
              <w:bottom w:val="single" w:sz="4" w:space="0" w:color="auto"/>
              <w:right w:val="single" w:sz="4" w:space="0" w:color="auto"/>
            </w:tcBorders>
            <w:shd w:val="clear" w:color="auto" w:fill="auto"/>
            <w:hideMark/>
          </w:tcPr>
          <w:p w14:paraId="3448FE0C" w14:textId="77777777" w:rsidR="00CD6E61" w:rsidRPr="002C0EF8" w:rsidRDefault="00CD6E61" w:rsidP="007D65E1">
            <w:pPr>
              <w:suppressAutoHyphens w:val="0"/>
              <w:ind w:firstLine="0"/>
              <w:jc w:val="center"/>
            </w:pPr>
            <w:r w:rsidRPr="002C0EF8">
              <w:t>Наим</w:t>
            </w:r>
          </w:p>
        </w:tc>
        <w:tc>
          <w:tcPr>
            <w:tcW w:w="1208" w:type="dxa"/>
            <w:tcBorders>
              <w:top w:val="nil"/>
              <w:left w:val="nil"/>
              <w:bottom w:val="single" w:sz="4" w:space="0" w:color="auto"/>
              <w:right w:val="single" w:sz="4" w:space="0" w:color="auto"/>
            </w:tcBorders>
            <w:shd w:val="clear" w:color="auto" w:fill="auto"/>
            <w:hideMark/>
          </w:tcPr>
          <w:p w14:paraId="6F46E694"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E089BE7" w14:textId="77777777" w:rsidR="00CD6E61" w:rsidRPr="002C0EF8" w:rsidRDefault="00CD6E61" w:rsidP="007D65E1">
            <w:pPr>
              <w:suppressAutoHyphens w:val="0"/>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7B51A230" w14:textId="77777777" w:rsidR="00CD6E61" w:rsidRPr="002C0EF8" w:rsidRDefault="00CD6E61" w:rsidP="007D65E1">
            <w:pPr>
              <w:suppressAutoHyphens w:val="0"/>
              <w:ind w:firstLine="0"/>
              <w:jc w:val="center"/>
            </w:pPr>
            <w:r w:rsidRPr="002C0EF8">
              <w:t>О</w:t>
            </w:r>
          </w:p>
        </w:tc>
        <w:tc>
          <w:tcPr>
            <w:tcW w:w="5659" w:type="dxa"/>
            <w:tcBorders>
              <w:top w:val="nil"/>
              <w:left w:val="nil"/>
              <w:bottom w:val="single" w:sz="4" w:space="0" w:color="auto"/>
              <w:right w:val="single" w:sz="4" w:space="0" w:color="auto"/>
            </w:tcBorders>
            <w:shd w:val="clear" w:color="auto" w:fill="auto"/>
            <w:hideMark/>
          </w:tcPr>
          <w:p w14:paraId="05C81143" w14:textId="77777777" w:rsidR="00CD6E61" w:rsidRPr="002C0EF8" w:rsidRDefault="00CD6E61" w:rsidP="007D65E1">
            <w:pPr>
              <w:suppressAutoHyphens w:val="0"/>
              <w:ind w:firstLine="0"/>
              <w:jc w:val="left"/>
            </w:pPr>
            <w:r w:rsidRPr="002C0EF8">
              <w:t> </w:t>
            </w:r>
          </w:p>
        </w:tc>
      </w:tr>
      <w:tr w:rsidR="00CD6E61" w:rsidRPr="002C0EF8" w14:paraId="6A506D02"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42808A2E" w14:textId="77777777" w:rsidR="00CD6E61" w:rsidRPr="002C0EF8" w:rsidRDefault="00CD6E61" w:rsidP="006D15F3">
            <w:pPr>
              <w:suppressAutoHyphens w:val="0"/>
              <w:spacing w:line="276" w:lineRule="auto"/>
              <w:ind w:firstLine="0"/>
              <w:jc w:val="left"/>
            </w:pPr>
            <w:r w:rsidRPr="002C0EF8">
              <w:t>Идентификатор иностранной организации (иностранного гражданина)</w:t>
            </w:r>
          </w:p>
        </w:tc>
        <w:tc>
          <w:tcPr>
            <w:tcW w:w="2085" w:type="dxa"/>
            <w:tcBorders>
              <w:top w:val="nil"/>
              <w:left w:val="nil"/>
              <w:bottom w:val="single" w:sz="4" w:space="0" w:color="auto"/>
              <w:right w:val="single" w:sz="4" w:space="0" w:color="auto"/>
            </w:tcBorders>
            <w:shd w:val="clear" w:color="auto" w:fill="auto"/>
            <w:hideMark/>
          </w:tcPr>
          <w:p w14:paraId="5841E8CA" w14:textId="77777777" w:rsidR="00CD6E61" w:rsidRPr="002C0EF8" w:rsidRDefault="00CD6E61" w:rsidP="006D15F3">
            <w:pPr>
              <w:suppressAutoHyphens w:val="0"/>
              <w:spacing w:line="276" w:lineRule="auto"/>
              <w:ind w:firstLine="0"/>
              <w:jc w:val="center"/>
            </w:pPr>
            <w:r w:rsidRPr="002C0EF8">
              <w:t>Идентиф</w:t>
            </w:r>
          </w:p>
        </w:tc>
        <w:tc>
          <w:tcPr>
            <w:tcW w:w="1208" w:type="dxa"/>
            <w:tcBorders>
              <w:top w:val="nil"/>
              <w:left w:val="nil"/>
              <w:bottom w:val="single" w:sz="4" w:space="0" w:color="auto"/>
              <w:right w:val="single" w:sz="4" w:space="0" w:color="auto"/>
            </w:tcBorders>
            <w:shd w:val="clear" w:color="auto" w:fill="auto"/>
            <w:hideMark/>
          </w:tcPr>
          <w:p w14:paraId="738C84AA" w14:textId="77777777" w:rsidR="00CD6E61" w:rsidRPr="002C0EF8" w:rsidRDefault="00CD6E61" w:rsidP="006D15F3">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0CA748D" w14:textId="77777777" w:rsidR="00CD6E61" w:rsidRPr="002C0EF8" w:rsidRDefault="00CD6E61" w:rsidP="006D15F3">
            <w:pPr>
              <w:suppressAutoHyphens w:val="0"/>
              <w:spacing w:line="276"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21E63CBC" w14:textId="77777777" w:rsidR="00CD6E61" w:rsidRPr="002C0EF8" w:rsidRDefault="00CD6E61" w:rsidP="006D15F3">
            <w:pPr>
              <w:suppressAutoHyphens w:val="0"/>
              <w:spacing w:line="276" w:lineRule="auto"/>
              <w:ind w:firstLine="0"/>
              <w:jc w:val="center"/>
            </w:pPr>
            <w:r w:rsidRPr="002C0EF8">
              <w:rPr>
                <w:szCs w:val="22"/>
              </w:rPr>
              <w:t>НУ</w:t>
            </w:r>
          </w:p>
        </w:tc>
        <w:tc>
          <w:tcPr>
            <w:tcW w:w="5659" w:type="dxa"/>
            <w:tcBorders>
              <w:top w:val="nil"/>
              <w:left w:val="nil"/>
              <w:bottom w:val="single" w:sz="4" w:space="0" w:color="auto"/>
              <w:right w:val="single" w:sz="4" w:space="0" w:color="auto"/>
            </w:tcBorders>
            <w:shd w:val="clear" w:color="auto" w:fill="auto"/>
            <w:hideMark/>
          </w:tcPr>
          <w:p w14:paraId="18B4C759" w14:textId="77777777" w:rsidR="00CD6E61" w:rsidRPr="002C0EF8" w:rsidRDefault="00CD6E61" w:rsidP="006D15F3">
            <w:pPr>
              <w:suppressAutoHyphens w:val="0"/>
              <w:spacing w:line="276" w:lineRule="auto"/>
              <w:ind w:firstLine="0"/>
              <w:jc w:val="left"/>
            </w:pPr>
            <w:r w:rsidRPr="002C0EF8">
              <w:t>Элемент обязателен при отсутствии &lt;ИныеСвед&gt;</w:t>
            </w:r>
          </w:p>
        </w:tc>
      </w:tr>
      <w:tr w:rsidR="00CD6E61" w:rsidRPr="002C0EF8" w14:paraId="7C870554"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2A72D11A" w14:textId="77777777" w:rsidR="00CD6E61" w:rsidRPr="002C0EF8" w:rsidRDefault="00CD6E61" w:rsidP="007D65E1">
            <w:pPr>
              <w:suppressAutoHyphens w:val="0"/>
              <w:ind w:firstLine="0"/>
              <w:jc w:val="left"/>
            </w:pPr>
            <w:r w:rsidRPr="002C0EF8">
              <w:t>Иные сведения для однозначной идентификации иностранной организации (иностранного гражданина)</w:t>
            </w:r>
          </w:p>
        </w:tc>
        <w:tc>
          <w:tcPr>
            <w:tcW w:w="2085" w:type="dxa"/>
            <w:tcBorders>
              <w:top w:val="nil"/>
              <w:left w:val="nil"/>
              <w:bottom w:val="single" w:sz="4" w:space="0" w:color="auto"/>
              <w:right w:val="single" w:sz="4" w:space="0" w:color="auto"/>
            </w:tcBorders>
            <w:shd w:val="clear" w:color="auto" w:fill="auto"/>
            <w:hideMark/>
          </w:tcPr>
          <w:p w14:paraId="11CC9117" w14:textId="77777777" w:rsidR="00CD6E61" w:rsidRPr="002C0EF8" w:rsidRDefault="00CD6E61" w:rsidP="007D65E1">
            <w:pPr>
              <w:suppressAutoHyphens w:val="0"/>
              <w:ind w:firstLine="0"/>
              <w:jc w:val="center"/>
            </w:pPr>
            <w:r w:rsidRPr="002C0EF8">
              <w:t>ИныеСвед</w:t>
            </w:r>
          </w:p>
        </w:tc>
        <w:tc>
          <w:tcPr>
            <w:tcW w:w="1208" w:type="dxa"/>
            <w:tcBorders>
              <w:top w:val="nil"/>
              <w:left w:val="nil"/>
              <w:bottom w:val="single" w:sz="4" w:space="0" w:color="auto"/>
              <w:right w:val="single" w:sz="4" w:space="0" w:color="auto"/>
            </w:tcBorders>
            <w:shd w:val="clear" w:color="auto" w:fill="auto"/>
            <w:hideMark/>
          </w:tcPr>
          <w:p w14:paraId="6FE6CD22"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45890E2" w14:textId="77777777" w:rsidR="00CD6E61" w:rsidRPr="002C0EF8" w:rsidRDefault="00CD6E6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54BAE792" w14:textId="77777777" w:rsidR="00CD6E61" w:rsidRPr="002C0EF8" w:rsidRDefault="00CD6E61" w:rsidP="007D65E1">
            <w:pPr>
              <w:suppressAutoHyphens w:val="0"/>
              <w:ind w:firstLine="0"/>
              <w:jc w:val="center"/>
            </w:pPr>
            <w:r w:rsidRPr="002C0EF8">
              <w:rPr>
                <w:szCs w:val="22"/>
              </w:rPr>
              <w:t>НУ</w:t>
            </w:r>
          </w:p>
        </w:tc>
        <w:tc>
          <w:tcPr>
            <w:tcW w:w="5659" w:type="dxa"/>
            <w:tcBorders>
              <w:top w:val="nil"/>
              <w:left w:val="nil"/>
              <w:bottom w:val="single" w:sz="4" w:space="0" w:color="auto"/>
              <w:right w:val="single" w:sz="4" w:space="0" w:color="auto"/>
            </w:tcBorders>
            <w:shd w:val="clear" w:color="auto" w:fill="auto"/>
            <w:hideMark/>
          </w:tcPr>
          <w:p w14:paraId="2152B218" w14:textId="77777777" w:rsidR="00CD6E61" w:rsidRPr="002C0EF8" w:rsidRDefault="00CD6E61" w:rsidP="007D65E1">
            <w:pPr>
              <w:suppressAutoHyphens w:val="0"/>
              <w:ind w:firstLine="0"/>
              <w:jc w:val="left"/>
            </w:pPr>
            <w:r w:rsidRPr="002C0EF8">
              <w:t xml:space="preserve">Элемент обязателен при отсутствии &lt;Идентиф&gt; </w:t>
            </w:r>
          </w:p>
        </w:tc>
      </w:tr>
    </w:tbl>
    <w:p w14:paraId="62E453B6" w14:textId="714DB8A4" w:rsidR="00CD6E61" w:rsidRPr="002C0EF8" w:rsidRDefault="00CD6E61" w:rsidP="006D15F3">
      <w:pPr>
        <w:suppressAutoHyphens w:val="0"/>
        <w:spacing w:before="360" w:line="276" w:lineRule="auto"/>
        <w:ind w:firstLine="0"/>
        <w:jc w:val="right"/>
      </w:pPr>
      <w:r w:rsidRPr="002C0EF8">
        <w:t>Таблица 7.18</w:t>
      </w:r>
    </w:p>
    <w:p w14:paraId="6C6C520B" w14:textId="152F5BC4" w:rsidR="00CD6E61" w:rsidRPr="002C0EF8" w:rsidRDefault="00CD6E61" w:rsidP="006D15F3">
      <w:pPr>
        <w:suppressAutoHyphens w:val="0"/>
        <w:spacing w:after="120" w:line="276" w:lineRule="auto"/>
        <w:ind w:firstLine="0"/>
        <w:jc w:val="center"/>
        <w15:collapsed/>
        <w:rPr>
          <w:sz w:val="20"/>
          <w:szCs w:val="20"/>
        </w:rPr>
      </w:pPr>
      <w:r w:rsidRPr="002C0EF8">
        <w:rPr>
          <w:b/>
          <w:bCs/>
        </w:rPr>
        <w:t>Сведения об адресе (месте нахождения) (АдресТип)</w:t>
      </w:r>
    </w:p>
    <w:tbl>
      <w:tblPr>
        <w:tblW w:w="16018" w:type="dxa"/>
        <w:jc w:val="center"/>
        <w:tblLook w:val="04A0" w:firstRow="1" w:lastRow="0" w:firstColumn="1" w:lastColumn="0" w:noHBand="0" w:noVBand="1"/>
      </w:tblPr>
      <w:tblGrid>
        <w:gridCol w:w="3964"/>
        <w:gridCol w:w="2069"/>
        <w:gridCol w:w="1208"/>
        <w:gridCol w:w="1208"/>
        <w:gridCol w:w="1910"/>
        <w:gridCol w:w="5659"/>
      </w:tblGrid>
      <w:tr w:rsidR="00CD6E61" w:rsidRPr="002C0EF8" w14:paraId="445A82D4" w14:textId="77777777" w:rsidTr="00644FC0">
        <w:trPr>
          <w:trHeight w:val="23"/>
          <w:tblHeader/>
          <w:jc w:val="center"/>
        </w:trPr>
        <w:tc>
          <w:tcPr>
            <w:tcW w:w="396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294638A" w14:textId="77777777" w:rsidR="00CD6E61" w:rsidRPr="002C0EF8" w:rsidRDefault="00CD6E61" w:rsidP="007D65E1">
            <w:pPr>
              <w:suppressAutoHyphens w:val="0"/>
              <w:ind w:firstLine="0"/>
              <w:jc w:val="center"/>
              <w:rPr>
                <w:b/>
                <w:bCs/>
              </w:rPr>
            </w:pPr>
            <w:r w:rsidRPr="002C0EF8">
              <w:rPr>
                <w:b/>
                <w:bCs/>
              </w:rPr>
              <w:t>Наименование элемента</w:t>
            </w:r>
          </w:p>
        </w:tc>
        <w:tc>
          <w:tcPr>
            <w:tcW w:w="2069" w:type="dxa"/>
            <w:tcBorders>
              <w:top w:val="single" w:sz="4" w:space="0" w:color="auto"/>
              <w:left w:val="nil"/>
              <w:bottom w:val="single" w:sz="4" w:space="0" w:color="auto"/>
              <w:right w:val="single" w:sz="4" w:space="0" w:color="auto"/>
            </w:tcBorders>
            <w:shd w:val="clear" w:color="000000" w:fill="EAEAEA"/>
            <w:vAlign w:val="center"/>
            <w:hideMark/>
          </w:tcPr>
          <w:p w14:paraId="61BB5C34" w14:textId="77777777" w:rsidR="00CD6E61" w:rsidRPr="002C0EF8" w:rsidRDefault="00CD6E6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BCD2422" w14:textId="77777777" w:rsidR="00CD6E61" w:rsidRPr="002C0EF8" w:rsidRDefault="00CD6E6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7F0261C" w14:textId="77777777" w:rsidR="00CD6E61" w:rsidRPr="002C0EF8" w:rsidRDefault="00CD6E6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2F2E075" w14:textId="77777777" w:rsidR="00CD6E61" w:rsidRPr="002C0EF8" w:rsidRDefault="00CD6E61" w:rsidP="007D65E1">
            <w:pPr>
              <w:suppressAutoHyphens w:val="0"/>
              <w:ind w:firstLine="0"/>
              <w:jc w:val="center"/>
              <w:rPr>
                <w:b/>
                <w:bCs/>
              </w:rPr>
            </w:pPr>
            <w:r w:rsidRPr="002C0EF8">
              <w:rPr>
                <w:b/>
                <w:bCs/>
              </w:rPr>
              <w:t>Признак обязательности элемента</w:t>
            </w:r>
          </w:p>
        </w:tc>
        <w:tc>
          <w:tcPr>
            <w:tcW w:w="5659" w:type="dxa"/>
            <w:tcBorders>
              <w:top w:val="single" w:sz="4" w:space="0" w:color="auto"/>
              <w:left w:val="nil"/>
              <w:bottom w:val="single" w:sz="4" w:space="0" w:color="auto"/>
              <w:right w:val="single" w:sz="4" w:space="0" w:color="auto"/>
            </w:tcBorders>
            <w:shd w:val="clear" w:color="000000" w:fill="EAEAEA"/>
            <w:vAlign w:val="center"/>
            <w:hideMark/>
          </w:tcPr>
          <w:p w14:paraId="0A99ABA5" w14:textId="77777777" w:rsidR="00CD6E61" w:rsidRPr="002C0EF8" w:rsidRDefault="00CD6E61" w:rsidP="007D65E1">
            <w:pPr>
              <w:suppressAutoHyphens w:val="0"/>
              <w:ind w:firstLine="0"/>
              <w:jc w:val="center"/>
              <w:rPr>
                <w:b/>
                <w:bCs/>
              </w:rPr>
            </w:pPr>
            <w:r w:rsidRPr="002C0EF8">
              <w:rPr>
                <w:b/>
                <w:bCs/>
              </w:rPr>
              <w:t>Дополнительная информация</w:t>
            </w:r>
          </w:p>
        </w:tc>
      </w:tr>
      <w:tr w:rsidR="00CD6E61" w:rsidRPr="002C0EF8" w14:paraId="375C4107" w14:textId="77777777" w:rsidTr="00644FC0">
        <w:trPr>
          <w:trHeight w:val="23"/>
          <w:jc w:val="center"/>
        </w:trPr>
        <w:tc>
          <w:tcPr>
            <w:tcW w:w="3964" w:type="dxa"/>
            <w:tcBorders>
              <w:top w:val="nil"/>
              <w:left w:val="single" w:sz="4" w:space="0" w:color="auto"/>
              <w:bottom w:val="single" w:sz="4" w:space="0" w:color="auto"/>
              <w:right w:val="single" w:sz="4" w:space="0" w:color="auto"/>
            </w:tcBorders>
            <w:shd w:val="clear" w:color="auto" w:fill="auto"/>
            <w:hideMark/>
          </w:tcPr>
          <w:p w14:paraId="5F59C718" w14:textId="77777777" w:rsidR="00CD6E61" w:rsidRPr="002C0EF8" w:rsidRDefault="00CD6E61" w:rsidP="006D15F3">
            <w:pPr>
              <w:suppressAutoHyphens w:val="0"/>
              <w:spacing w:line="276" w:lineRule="auto"/>
              <w:ind w:firstLine="0"/>
              <w:jc w:val="left"/>
            </w:pPr>
            <w:r w:rsidRPr="002C0EF8">
              <w:t>Глобальный номер места нахождения (GLN места)</w:t>
            </w:r>
          </w:p>
        </w:tc>
        <w:tc>
          <w:tcPr>
            <w:tcW w:w="2069" w:type="dxa"/>
            <w:tcBorders>
              <w:top w:val="nil"/>
              <w:left w:val="nil"/>
              <w:bottom w:val="single" w:sz="4" w:space="0" w:color="auto"/>
              <w:right w:val="single" w:sz="4" w:space="0" w:color="auto"/>
            </w:tcBorders>
            <w:shd w:val="clear" w:color="auto" w:fill="auto"/>
            <w:hideMark/>
          </w:tcPr>
          <w:p w14:paraId="1237D9E2" w14:textId="77777777" w:rsidR="00CD6E61" w:rsidRPr="002C0EF8" w:rsidRDefault="00CD6E61" w:rsidP="006D15F3">
            <w:pPr>
              <w:suppressAutoHyphens w:val="0"/>
              <w:spacing w:line="276" w:lineRule="auto"/>
              <w:ind w:firstLine="0"/>
              <w:jc w:val="center"/>
            </w:pPr>
            <w:r w:rsidRPr="002C0EF8">
              <w:t>ГЛНМеста</w:t>
            </w:r>
          </w:p>
        </w:tc>
        <w:tc>
          <w:tcPr>
            <w:tcW w:w="1208" w:type="dxa"/>
            <w:tcBorders>
              <w:top w:val="nil"/>
              <w:left w:val="nil"/>
              <w:bottom w:val="single" w:sz="4" w:space="0" w:color="auto"/>
              <w:right w:val="single" w:sz="4" w:space="0" w:color="auto"/>
            </w:tcBorders>
            <w:shd w:val="clear" w:color="auto" w:fill="auto"/>
            <w:hideMark/>
          </w:tcPr>
          <w:p w14:paraId="03AE77BD" w14:textId="77777777" w:rsidR="00CD6E61" w:rsidRPr="002C0EF8" w:rsidRDefault="00CD6E61" w:rsidP="006D15F3">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7344FD2" w14:textId="77777777" w:rsidR="00CD6E61" w:rsidRPr="002C0EF8" w:rsidRDefault="00CD6E61" w:rsidP="006D15F3">
            <w:pPr>
              <w:suppressAutoHyphens w:val="0"/>
              <w:spacing w:line="276" w:lineRule="auto"/>
              <w:ind w:firstLine="0"/>
              <w:jc w:val="center"/>
            </w:pPr>
            <w:r w:rsidRPr="002C0EF8">
              <w:t>T(=13)</w:t>
            </w:r>
          </w:p>
        </w:tc>
        <w:tc>
          <w:tcPr>
            <w:tcW w:w="1910" w:type="dxa"/>
            <w:tcBorders>
              <w:top w:val="nil"/>
              <w:left w:val="nil"/>
              <w:bottom w:val="single" w:sz="4" w:space="0" w:color="auto"/>
              <w:right w:val="single" w:sz="4" w:space="0" w:color="auto"/>
            </w:tcBorders>
            <w:shd w:val="clear" w:color="auto" w:fill="auto"/>
            <w:hideMark/>
          </w:tcPr>
          <w:p w14:paraId="0CE7140B" w14:textId="77777777" w:rsidR="00CD6E61" w:rsidRPr="002C0EF8" w:rsidRDefault="00CD6E61" w:rsidP="006D15F3">
            <w:pPr>
              <w:suppressAutoHyphens w:val="0"/>
              <w:spacing w:line="276" w:lineRule="auto"/>
              <w:ind w:firstLine="0"/>
              <w:jc w:val="center"/>
            </w:pPr>
            <w:r w:rsidRPr="002C0EF8">
              <w:t>Н</w:t>
            </w:r>
          </w:p>
        </w:tc>
        <w:tc>
          <w:tcPr>
            <w:tcW w:w="5659" w:type="dxa"/>
            <w:tcBorders>
              <w:top w:val="nil"/>
              <w:left w:val="nil"/>
              <w:bottom w:val="single" w:sz="4" w:space="0" w:color="auto"/>
              <w:right w:val="single" w:sz="4" w:space="0" w:color="auto"/>
            </w:tcBorders>
            <w:shd w:val="clear" w:color="auto" w:fill="auto"/>
            <w:hideMark/>
          </w:tcPr>
          <w:p w14:paraId="17F89AED" w14:textId="77777777" w:rsidR="00CD6E61" w:rsidRPr="002C0EF8" w:rsidRDefault="00CD6E61" w:rsidP="006D15F3">
            <w:pPr>
              <w:suppressAutoHyphens w:val="0"/>
              <w:spacing w:line="276" w:lineRule="auto"/>
              <w:ind w:firstLine="0"/>
              <w:jc w:val="left"/>
            </w:pPr>
            <w:r w:rsidRPr="002C0EF8">
              <w:t> </w:t>
            </w:r>
          </w:p>
        </w:tc>
      </w:tr>
      <w:tr w:rsidR="00CD6E61" w:rsidRPr="002C0EF8" w14:paraId="0CC4E899" w14:textId="77777777" w:rsidTr="00644FC0">
        <w:trPr>
          <w:trHeight w:val="23"/>
          <w:jc w:val="center"/>
        </w:trPr>
        <w:tc>
          <w:tcPr>
            <w:tcW w:w="3964" w:type="dxa"/>
            <w:tcBorders>
              <w:top w:val="single" w:sz="4" w:space="0" w:color="auto"/>
              <w:left w:val="single" w:sz="4" w:space="0" w:color="auto"/>
              <w:bottom w:val="single" w:sz="4" w:space="0" w:color="auto"/>
              <w:right w:val="single" w:sz="4" w:space="0" w:color="auto"/>
            </w:tcBorders>
            <w:shd w:val="clear" w:color="auto" w:fill="auto"/>
            <w:hideMark/>
          </w:tcPr>
          <w:p w14:paraId="3E93A48F" w14:textId="77777777" w:rsidR="00CD6E61" w:rsidRPr="002C0EF8" w:rsidRDefault="00CD6E61" w:rsidP="007D65E1">
            <w:pPr>
              <w:suppressAutoHyphens w:val="0"/>
              <w:ind w:firstLine="0"/>
              <w:jc w:val="left"/>
            </w:pPr>
            <w:r w:rsidRPr="002C0EF8">
              <w:t>Адрес, указанный в Едином государственном реестре юридических лиц/почтовый адрес/адрес регистрации по месту жительства индивидуального предпринимателя, указанный в Едином государственном реестре индивидуальных предпринимателей (реквизиты адреса на территории Российской Федерации)   |</w:t>
            </w:r>
          </w:p>
          <w:p w14:paraId="23478DFE" w14:textId="77777777" w:rsidR="00350AB7" w:rsidRPr="002C0EF8" w:rsidRDefault="00350AB7" w:rsidP="007D65E1">
            <w:pPr>
              <w:suppressAutoHyphens w:val="0"/>
              <w:ind w:firstLine="0"/>
              <w:jc w:val="left"/>
            </w:pPr>
            <w:r w:rsidRPr="002C0EF8">
              <w:t xml:space="preserve">Адрес в соответствии с государственным адресным реестром, указанный в Едином государственном реестре юридических лиц/почтовый адрес/адрес регистрации по месту жительства индивидуального предпринимателя, указанный в Едином государственном реестре индивидуальных предпринимателей (реквизиты адреса на территории Российской Федерации)   | </w:t>
            </w:r>
          </w:p>
          <w:p w14:paraId="69377598" w14:textId="0B1EFC01" w:rsidR="00350AB7" w:rsidRPr="002C0EF8" w:rsidRDefault="00350AB7" w:rsidP="007D65E1">
            <w:pPr>
              <w:suppressAutoHyphens w:val="0"/>
              <w:ind w:firstLine="0"/>
              <w:jc w:val="left"/>
            </w:pPr>
            <w:r w:rsidRPr="002C0EF8">
              <w:t>Адрес, указанный в Едином государственном реестре юридических лиц/почтовый адрес/адрес регистрации по месту жительства индивидуального предпринимателя, указанный в Едином государственном реестре индивидуальных предпринимателей (информация об адресе, в том числе об адресе за пределами территории Российской Федерации)</w:t>
            </w:r>
          </w:p>
        </w:tc>
        <w:tc>
          <w:tcPr>
            <w:tcW w:w="2069" w:type="dxa"/>
            <w:tcBorders>
              <w:top w:val="single" w:sz="4" w:space="0" w:color="auto"/>
              <w:left w:val="nil"/>
              <w:bottom w:val="single" w:sz="4" w:space="0" w:color="auto"/>
              <w:right w:val="single" w:sz="4" w:space="0" w:color="auto"/>
            </w:tcBorders>
            <w:shd w:val="clear" w:color="auto" w:fill="auto"/>
            <w:hideMark/>
          </w:tcPr>
          <w:p w14:paraId="3EB664B7" w14:textId="77777777" w:rsidR="00CD6E61" w:rsidRPr="002C0EF8" w:rsidRDefault="00CD6E61" w:rsidP="007D65E1">
            <w:pPr>
              <w:suppressAutoHyphens w:val="0"/>
              <w:ind w:firstLine="0"/>
              <w:jc w:val="center"/>
            </w:pPr>
            <w:r w:rsidRPr="002C0EF8">
              <w:t>АдрРФ</w:t>
            </w:r>
          </w:p>
          <w:p w14:paraId="76429CB7" w14:textId="77777777" w:rsidR="00350AB7" w:rsidRPr="002C0EF8" w:rsidRDefault="00350AB7" w:rsidP="007D65E1">
            <w:pPr>
              <w:suppressAutoHyphens w:val="0"/>
              <w:ind w:firstLine="0"/>
              <w:jc w:val="center"/>
            </w:pPr>
          </w:p>
          <w:p w14:paraId="74830952" w14:textId="77777777" w:rsidR="00350AB7" w:rsidRPr="002C0EF8" w:rsidRDefault="00350AB7" w:rsidP="007D65E1">
            <w:pPr>
              <w:suppressAutoHyphens w:val="0"/>
              <w:ind w:firstLine="0"/>
              <w:jc w:val="center"/>
            </w:pPr>
          </w:p>
          <w:p w14:paraId="62097DE8" w14:textId="77777777" w:rsidR="00350AB7" w:rsidRPr="002C0EF8" w:rsidRDefault="00350AB7" w:rsidP="007D65E1">
            <w:pPr>
              <w:suppressAutoHyphens w:val="0"/>
              <w:ind w:firstLine="0"/>
              <w:jc w:val="center"/>
            </w:pPr>
          </w:p>
          <w:p w14:paraId="21301582" w14:textId="77777777" w:rsidR="00350AB7" w:rsidRPr="002C0EF8" w:rsidRDefault="00350AB7" w:rsidP="007D65E1">
            <w:pPr>
              <w:suppressAutoHyphens w:val="0"/>
              <w:ind w:firstLine="0"/>
              <w:jc w:val="center"/>
            </w:pPr>
          </w:p>
          <w:p w14:paraId="4CB5E91A" w14:textId="77777777" w:rsidR="00350AB7" w:rsidRPr="002C0EF8" w:rsidRDefault="00350AB7" w:rsidP="007D65E1">
            <w:pPr>
              <w:suppressAutoHyphens w:val="0"/>
              <w:ind w:firstLine="0"/>
              <w:jc w:val="center"/>
            </w:pPr>
          </w:p>
          <w:p w14:paraId="79BC7238" w14:textId="77777777" w:rsidR="00350AB7" w:rsidRPr="002C0EF8" w:rsidRDefault="00350AB7" w:rsidP="007D65E1">
            <w:pPr>
              <w:suppressAutoHyphens w:val="0"/>
              <w:ind w:firstLine="0"/>
              <w:jc w:val="center"/>
            </w:pPr>
          </w:p>
          <w:p w14:paraId="4D76BE23" w14:textId="77777777" w:rsidR="00350AB7" w:rsidRPr="002C0EF8" w:rsidRDefault="00350AB7" w:rsidP="007D65E1">
            <w:pPr>
              <w:suppressAutoHyphens w:val="0"/>
              <w:ind w:firstLine="0"/>
              <w:jc w:val="center"/>
            </w:pPr>
          </w:p>
          <w:p w14:paraId="5F691EDA" w14:textId="77777777" w:rsidR="00350AB7" w:rsidRPr="002C0EF8" w:rsidRDefault="00350AB7" w:rsidP="007D65E1">
            <w:pPr>
              <w:suppressAutoHyphens w:val="0"/>
              <w:ind w:firstLine="0"/>
              <w:jc w:val="center"/>
            </w:pPr>
          </w:p>
          <w:p w14:paraId="36A74BCA" w14:textId="77777777" w:rsidR="001102D4" w:rsidRPr="002C0EF8" w:rsidRDefault="001102D4" w:rsidP="007D65E1">
            <w:pPr>
              <w:suppressAutoHyphens w:val="0"/>
              <w:ind w:firstLine="0"/>
              <w:jc w:val="center"/>
            </w:pPr>
          </w:p>
          <w:p w14:paraId="45240F52" w14:textId="77777777" w:rsidR="00350AB7" w:rsidRPr="002C0EF8" w:rsidRDefault="00350AB7" w:rsidP="007D65E1">
            <w:pPr>
              <w:suppressAutoHyphens w:val="0"/>
              <w:ind w:firstLine="0"/>
              <w:jc w:val="center"/>
            </w:pPr>
            <w:r w:rsidRPr="002C0EF8">
              <w:t>АдрГАР</w:t>
            </w:r>
          </w:p>
          <w:p w14:paraId="136C8E8A" w14:textId="77777777" w:rsidR="00350AB7" w:rsidRPr="002C0EF8" w:rsidRDefault="00350AB7" w:rsidP="007D65E1">
            <w:pPr>
              <w:suppressAutoHyphens w:val="0"/>
              <w:ind w:firstLine="0"/>
              <w:jc w:val="center"/>
            </w:pPr>
          </w:p>
          <w:p w14:paraId="46A4FE21" w14:textId="77777777" w:rsidR="00350AB7" w:rsidRPr="002C0EF8" w:rsidRDefault="00350AB7" w:rsidP="007D65E1">
            <w:pPr>
              <w:suppressAutoHyphens w:val="0"/>
              <w:ind w:firstLine="0"/>
              <w:jc w:val="center"/>
            </w:pPr>
          </w:p>
          <w:p w14:paraId="42B60218" w14:textId="77777777" w:rsidR="00350AB7" w:rsidRPr="002C0EF8" w:rsidRDefault="00350AB7" w:rsidP="007D65E1">
            <w:pPr>
              <w:suppressAutoHyphens w:val="0"/>
              <w:ind w:firstLine="0"/>
              <w:jc w:val="center"/>
            </w:pPr>
          </w:p>
          <w:p w14:paraId="5B7B1ED8" w14:textId="77777777" w:rsidR="00350AB7" w:rsidRPr="002C0EF8" w:rsidRDefault="00350AB7" w:rsidP="007D65E1">
            <w:pPr>
              <w:suppressAutoHyphens w:val="0"/>
              <w:ind w:firstLine="0"/>
              <w:jc w:val="center"/>
            </w:pPr>
          </w:p>
          <w:p w14:paraId="1D5B334A" w14:textId="77777777" w:rsidR="00350AB7" w:rsidRPr="002C0EF8" w:rsidRDefault="00350AB7" w:rsidP="007D65E1">
            <w:pPr>
              <w:suppressAutoHyphens w:val="0"/>
              <w:ind w:firstLine="0"/>
              <w:jc w:val="center"/>
            </w:pPr>
          </w:p>
          <w:p w14:paraId="4ECB6A29" w14:textId="77777777" w:rsidR="00350AB7" w:rsidRPr="002C0EF8" w:rsidRDefault="00350AB7" w:rsidP="007D65E1">
            <w:pPr>
              <w:suppressAutoHyphens w:val="0"/>
              <w:ind w:firstLine="0"/>
              <w:jc w:val="center"/>
            </w:pPr>
          </w:p>
          <w:p w14:paraId="6CB47D49" w14:textId="77777777" w:rsidR="00350AB7" w:rsidRPr="002C0EF8" w:rsidRDefault="00350AB7" w:rsidP="007D65E1">
            <w:pPr>
              <w:suppressAutoHyphens w:val="0"/>
              <w:ind w:firstLine="0"/>
              <w:jc w:val="center"/>
            </w:pPr>
          </w:p>
          <w:p w14:paraId="633743EA" w14:textId="77777777" w:rsidR="00350AB7" w:rsidRPr="002C0EF8" w:rsidRDefault="00350AB7" w:rsidP="007D65E1">
            <w:pPr>
              <w:suppressAutoHyphens w:val="0"/>
              <w:ind w:firstLine="0"/>
              <w:jc w:val="center"/>
            </w:pPr>
          </w:p>
          <w:p w14:paraId="5A356583" w14:textId="77777777" w:rsidR="00350AB7" w:rsidRPr="002C0EF8" w:rsidRDefault="00350AB7" w:rsidP="007D65E1">
            <w:pPr>
              <w:suppressAutoHyphens w:val="0"/>
              <w:ind w:firstLine="0"/>
              <w:jc w:val="center"/>
            </w:pPr>
          </w:p>
          <w:p w14:paraId="64165935" w14:textId="77777777" w:rsidR="00350AB7" w:rsidRDefault="00350AB7" w:rsidP="007D65E1">
            <w:pPr>
              <w:suppressAutoHyphens w:val="0"/>
              <w:ind w:firstLine="0"/>
              <w:jc w:val="center"/>
            </w:pPr>
          </w:p>
          <w:p w14:paraId="20DDA622" w14:textId="77777777" w:rsidR="00536EF2" w:rsidRPr="002C0EF8" w:rsidRDefault="00536EF2" w:rsidP="007D65E1">
            <w:pPr>
              <w:suppressAutoHyphens w:val="0"/>
              <w:ind w:firstLine="0"/>
              <w:jc w:val="center"/>
            </w:pPr>
          </w:p>
          <w:p w14:paraId="0FA73013" w14:textId="3E84D9FA" w:rsidR="00350AB7" w:rsidRPr="002C0EF8" w:rsidRDefault="00350AB7" w:rsidP="007D65E1">
            <w:pPr>
              <w:suppressAutoHyphens w:val="0"/>
              <w:ind w:firstLine="0"/>
              <w:jc w:val="center"/>
            </w:pPr>
            <w:r w:rsidRPr="002C0EF8">
              <w:t>АдрИнф</w:t>
            </w:r>
          </w:p>
        </w:tc>
        <w:tc>
          <w:tcPr>
            <w:tcW w:w="1208" w:type="dxa"/>
            <w:tcBorders>
              <w:top w:val="single" w:sz="4" w:space="0" w:color="auto"/>
              <w:left w:val="nil"/>
              <w:bottom w:val="single" w:sz="4" w:space="0" w:color="auto"/>
              <w:right w:val="single" w:sz="4" w:space="0" w:color="auto"/>
            </w:tcBorders>
            <w:shd w:val="clear" w:color="auto" w:fill="auto"/>
            <w:hideMark/>
          </w:tcPr>
          <w:p w14:paraId="09AB2C98" w14:textId="77777777" w:rsidR="00CD6E61" w:rsidRPr="002C0EF8" w:rsidRDefault="00CD6E61" w:rsidP="007D65E1">
            <w:pPr>
              <w:suppressAutoHyphens w:val="0"/>
              <w:ind w:firstLine="0"/>
              <w:jc w:val="center"/>
            </w:pPr>
            <w:r w:rsidRPr="002C0EF8">
              <w:t>С</w:t>
            </w:r>
          </w:p>
          <w:p w14:paraId="06DA7A12" w14:textId="77777777" w:rsidR="00350AB7" w:rsidRPr="002C0EF8" w:rsidRDefault="00350AB7" w:rsidP="007D65E1">
            <w:pPr>
              <w:suppressAutoHyphens w:val="0"/>
              <w:ind w:firstLine="0"/>
              <w:jc w:val="center"/>
            </w:pPr>
          </w:p>
          <w:p w14:paraId="0689B685" w14:textId="77777777" w:rsidR="00350AB7" w:rsidRPr="002C0EF8" w:rsidRDefault="00350AB7" w:rsidP="007D65E1">
            <w:pPr>
              <w:suppressAutoHyphens w:val="0"/>
              <w:ind w:firstLine="0"/>
              <w:jc w:val="center"/>
            </w:pPr>
          </w:p>
          <w:p w14:paraId="6C2BC5B6" w14:textId="77777777" w:rsidR="00350AB7" w:rsidRPr="002C0EF8" w:rsidRDefault="00350AB7" w:rsidP="007D65E1">
            <w:pPr>
              <w:suppressAutoHyphens w:val="0"/>
              <w:ind w:firstLine="0"/>
              <w:jc w:val="center"/>
            </w:pPr>
          </w:p>
          <w:p w14:paraId="664CB633" w14:textId="77777777" w:rsidR="00350AB7" w:rsidRPr="002C0EF8" w:rsidRDefault="00350AB7" w:rsidP="007D65E1">
            <w:pPr>
              <w:suppressAutoHyphens w:val="0"/>
              <w:ind w:firstLine="0"/>
              <w:jc w:val="center"/>
            </w:pPr>
          </w:p>
          <w:p w14:paraId="27F6AFB3" w14:textId="77777777" w:rsidR="00350AB7" w:rsidRPr="002C0EF8" w:rsidRDefault="00350AB7" w:rsidP="007D65E1">
            <w:pPr>
              <w:suppressAutoHyphens w:val="0"/>
              <w:ind w:firstLine="0"/>
              <w:jc w:val="center"/>
            </w:pPr>
          </w:p>
          <w:p w14:paraId="3DBF3274" w14:textId="77777777" w:rsidR="00350AB7" w:rsidRPr="002C0EF8" w:rsidRDefault="00350AB7" w:rsidP="007D65E1">
            <w:pPr>
              <w:suppressAutoHyphens w:val="0"/>
              <w:ind w:firstLine="0"/>
              <w:jc w:val="center"/>
            </w:pPr>
          </w:p>
          <w:p w14:paraId="6AFF7078" w14:textId="77777777" w:rsidR="00350AB7" w:rsidRPr="002C0EF8" w:rsidRDefault="00350AB7" w:rsidP="007D65E1">
            <w:pPr>
              <w:suppressAutoHyphens w:val="0"/>
              <w:ind w:firstLine="0"/>
              <w:jc w:val="center"/>
            </w:pPr>
          </w:p>
          <w:p w14:paraId="648A8DBF" w14:textId="77777777" w:rsidR="00350AB7" w:rsidRPr="002C0EF8" w:rsidRDefault="00350AB7" w:rsidP="007D65E1">
            <w:pPr>
              <w:suppressAutoHyphens w:val="0"/>
              <w:ind w:firstLine="0"/>
              <w:jc w:val="center"/>
            </w:pPr>
          </w:p>
          <w:p w14:paraId="4B1345A5" w14:textId="77777777" w:rsidR="001102D4" w:rsidRPr="002C0EF8" w:rsidRDefault="001102D4" w:rsidP="007D65E1">
            <w:pPr>
              <w:suppressAutoHyphens w:val="0"/>
              <w:ind w:firstLine="0"/>
              <w:jc w:val="center"/>
            </w:pPr>
          </w:p>
          <w:p w14:paraId="569B25AA" w14:textId="77777777" w:rsidR="00350AB7" w:rsidRPr="002C0EF8" w:rsidRDefault="00350AB7" w:rsidP="007D65E1">
            <w:pPr>
              <w:suppressAutoHyphens w:val="0"/>
              <w:ind w:firstLine="0"/>
              <w:jc w:val="center"/>
            </w:pPr>
            <w:r w:rsidRPr="002C0EF8">
              <w:t xml:space="preserve">С </w:t>
            </w:r>
          </w:p>
          <w:p w14:paraId="4E466A76" w14:textId="77777777" w:rsidR="00350AB7" w:rsidRPr="002C0EF8" w:rsidRDefault="00350AB7" w:rsidP="007D65E1">
            <w:pPr>
              <w:suppressAutoHyphens w:val="0"/>
              <w:ind w:firstLine="0"/>
              <w:jc w:val="center"/>
            </w:pPr>
          </w:p>
          <w:p w14:paraId="7E6EFE90" w14:textId="77777777" w:rsidR="00350AB7" w:rsidRPr="002C0EF8" w:rsidRDefault="00350AB7" w:rsidP="007D65E1">
            <w:pPr>
              <w:suppressAutoHyphens w:val="0"/>
              <w:ind w:firstLine="0"/>
              <w:jc w:val="center"/>
            </w:pPr>
          </w:p>
          <w:p w14:paraId="0328E861" w14:textId="77777777" w:rsidR="00350AB7" w:rsidRPr="002C0EF8" w:rsidRDefault="00350AB7" w:rsidP="007D65E1">
            <w:pPr>
              <w:suppressAutoHyphens w:val="0"/>
              <w:ind w:firstLine="0"/>
              <w:jc w:val="center"/>
            </w:pPr>
          </w:p>
          <w:p w14:paraId="536793B3" w14:textId="77777777" w:rsidR="00350AB7" w:rsidRPr="002C0EF8" w:rsidRDefault="00350AB7" w:rsidP="007D65E1">
            <w:pPr>
              <w:suppressAutoHyphens w:val="0"/>
              <w:ind w:firstLine="0"/>
              <w:jc w:val="center"/>
            </w:pPr>
          </w:p>
          <w:p w14:paraId="479A184A" w14:textId="77777777" w:rsidR="00350AB7" w:rsidRPr="002C0EF8" w:rsidRDefault="00350AB7" w:rsidP="007D65E1">
            <w:pPr>
              <w:suppressAutoHyphens w:val="0"/>
              <w:ind w:firstLine="0"/>
              <w:jc w:val="center"/>
            </w:pPr>
          </w:p>
          <w:p w14:paraId="155CFB2E" w14:textId="77777777" w:rsidR="00350AB7" w:rsidRPr="002C0EF8" w:rsidRDefault="00350AB7" w:rsidP="00350AB7">
            <w:pPr>
              <w:suppressAutoHyphens w:val="0"/>
              <w:ind w:firstLine="0"/>
              <w:jc w:val="center"/>
            </w:pPr>
          </w:p>
          <w:p w14:paraId="2B1CCC49" w14:textId="77777777" w:rsidR="00350AB7" w:rsidRPr="002C0EF8" w:rsidRDefault="00350AB7" w:rsidP="00350AB7">
            <w:pPr>
              <w:suppressAutoHyphens w:val="0"/>
              <w:ind w:firstLine="0"/>
              <w:jc w:val="center"/>
            </w:pPr>
          </w:p>
          <w:p w14:paraId="0AD5C552" w14:textId="77777777" w:rsidR="00350AB7" w:rsidRPr="002C0EF8" w:rsidRDefault="00350AB7" w:rsidP="00350AB7">
            <w:pPr>
              <w:suppressAutoHyphens w:val="0"/>
              <w:ind w:firstLine="0"/>
              <w:jc w:val="center"/>
            </w:pPr>
          </w:p>
          <w:p w14:paraId="45FF8220" w14:textId="77777777" w:rsidR="00350AB7" w:rsidRPr="002C0EF8" w:rsidRDefault="00350AB7" w:rsidP="00350AB7">
            <w:pPr>
              <w:suppressAutoHyphens w:val="0"/>
              <w:ind w:firstLine="0"/>
              <w:jc w:val="center"/>
            </w:pPr>
          </w:p>
          <w:p w14:paraId="5D1AF620" w14:textId="77777777" w:rsidR="00536EF2" w:rsidRPr="002C0EF8" w:rsidRDefault="00536EF2" w:rsidP="00350AB7">
            <w:pPr>
              <w:suppressAutoHyphens w:val="0"/>
              <w:ind w:firstLine="0"/>
              <w:jc w:val="center"/>
            </w:pPr>
          </w:p>
          <w:p w14:paraId="27B071FB" w14:textId="77777777" w:rsidR="00350AB7" w:rsidRPr="002C0EF8" w:rsidRDefault="00350AB7" w:rsidP="00350AB7">
            <w:pPr>
              <w:suppressAutoHyphens w:val="0"/>
              <w:ind w:firstLine="0"/>
              <w:jc w:val="center"/>
            </w:pPr>
          </w:p>
          <w:p w14:paraId="1BEBF2F1" w14:textId="3A0CBA89" w:rsidR="00350AB7" w:rsidRPr="002C0EF8" w:rsidRDefault="00350AB7" w:rsidP="00350AB7">
            <w:pPr>
              <w:suppressAutoHyphens w:val="0"/>
              <w:ind w:firstLine="0"/>
              <w:jc w:val="center"/>
            </w:pPr>
            <w:r w:rsidRPr="002C0EF8">
              <w:t>С</w:t>
            </w:r>
          </w:p>
        </w:tc>
        <w:tc>
          <w:tcPr>
            <w:tcW w:w="1208" w:type="dxa"/>
            <w:tcBorders>
              <w:top w:val="single" w:sz="4" w:space="0" w:color="auto"/>
              <w:left w:val="nil"/>
              <w:bottom w:val="single" w:sz="4" w:space="0" w:color="auto"/>
              <w:right w:val="single" w:sz="4" w:space="0" w:color="auto"/>
            </w:tcBorders>
            <w:shd w:val="clear" w:color="auto" w:fill="auto"/>
            <w:hideMark/>
          </w:tcPr>
          <w:p w14:paraId="45D3B735" w14:textId="77777777" w:rsidR="00CD6E61" w:rsidRPr="002C0EF8" w:rsidRDefault="00CD6E61" w:rsidP="007D65E1">
            <w:pPr>
              <w:suppressAutoHyphens w:val="0"/>
              <w:ind w:firstLine="0"/>
              <w:jc w:val="center"/>
            </w:pPr>
            <w:r w:rsidRPr="002C0EF8">
              <w:t> </w:t>
            </w:r>
          </w:p>
        </w:tc>
        <w:tc>
          <w:tcPr>
            <w:tcW w:w="1910" w:type="dxa"/>
            <w:tcBorders>
              <w:top w:val="single" w:sz="4" w:space="0" w:color="auto"/>
              <w:left w:val="nil"/>
              <w:bottom w:val="single" w:sz="4" w:space="0" w:color="auto"/>
              <w:right w:val="single" w:sz="4" w:space="0" w:color="auto"/>
            </w:tcBorders>
            <w:shd w:val="clear" w:color="auto" w:fill="auto"/>
            <w:hideMark/>
          </w:tcPr>
          <w:p w14:paraId="6B34AD01" w14:textId="77777777" w:rsidR="00CD6E61" w:rsidRPr="002C0EF8" w:rsidRDefault="00CD6E61" w:rsidP="007D65E1">
            <w:pPr>
              <w:suppressAutoHyphens w:val="0"/>
              <w:ind w:firstLine="0"/>
              <w:jc w:val="center"/>
            </w:pPr>
            <w:r w:rsidRPr="002C0EF8">
              <w:t>О</w:t>
            </w:r>
          </w:p>
          <w:p w14:paraId="5EDDE411" w14:textId="77777777" w:rsidR="00350AB7" w:rsidRPr="002C0EF8" w:rsidRDefault="00350AB7" w:rsidP="007D65E1">
            <w:pPr>
              <w:suppressAutoHyphens w:val="0"/>
              <w:ind w:firstLine="0"/>
              <w:jc w:val="center"/>
            </w:pPr>
          </w:p>
          <w:p w14:paraId="01833ED0" w14:textId="77777777" w:rsidR="00350AB7" w:rsidRPr="002C0EF8" w:rsidRDefault="00350AB7" w:rsidP="007D65E1">
            <w:pPr>
              <w:suppressAutoHyphens w:val="0"/>
              <w:ind w:firstLine="0"/>
              <w:jc w:val="center"/>
            </w:pPr>
          </w:p>
          <w:p w14:paraId="230D74DA" w14:textId="77777777" w:rsidR="00350AB7" w:rsidRPr="002C0EF8" w:rsidRDefault="00350AB7" w:rsidP="007D65E1">
            <w:pPr>
              <w:suppressAutoHyphens w:val="0"/>
              <w:ind w:firstLine="0"/>
              <w:jc w:val="center"/>
            </w:pPr>
          </w:p>
          <w:p w14:paraId="56488704" w14:textId="77777777" w:rsidR="00350AB7" w:rsidRPr="002C0EF8" w:rsidRDefault="00350AB7" w:rsidP="007D65E1">
            <w:pPr>
              <w:suppressAutoHyphens w:val="0"/>
              <w:ind w:firstLine="0"/>
              <w:jc w:val="center"/>
            </w:pPr>
          </w:p>
          <w:p w14:paraId="37709628" w14:textId="77777777" w:rsidR="00350AB7" w:rsidRPr="002C0EF8" w:rsidRDefault="00350AB7" w:rsidP="007D65E1">
            <w:pPr>
              <w:suppressAutoHyphens w:val="0"/>
              <w:ind w:firstLine="0"/>
              <w:jc w:val="center"/>
            </w:pPr>
          </w:p>
          <w:p w14:paraId="753D5BB0" w14:textId="77777777" w:rsidR="00350AB7" w:rsidRPr="002C0EF8" w:rsidRDefault="00350AB7" w:rsidP="007D65E1">
            <w:pPr>
              <w:suppressAutoHyphens w:val="0"/>
              <w:ind w:firstLine="0"/>
              <w:jc w:val="center"/>
            </w:pPr>
          </w:p>
          <w:p w14:paraId="4DF36300" w14:textId="77777777" w:rsidR="00350AB7" w:rsidRPr="002C0EF8" w:rsidRDefault="00350AB7" w:rsidP="007D65E1">
            <w:pPr>
              <w:suppressAutoHyphens w:val="0"/>
              <w:ind w:firstLine="0"/>
              <w:jc w:val="center"/>
            </w:pPr>
          </w:p>
          <w:p w14:paraId="2D6A3059" w14:textId="77777777" w:rsidR="00350AB7" w:rsidRPr="002C0EF8" w:rsidRDefault="00350AB7" w:rsidP="007D65E1">
            <w:pPr>
              <w:suppressAutoHyphens w:val="0"/>
              <w:ind w:firstLine="0"/>
              <w:jc w:val="center"/>
            </w:pPr>
          </w:p>
          <w:p w14:paraId="3D63ACCC" w14:textId="77777777" w:rsidR="001102D4" w:rsidRPr="002C0EF8" w:rsidRDefault="001102D4" w:rsidP="007D65E1">
            <w:pPr>
              <w:suppressAutoHyphens w:val="0"/>
              <w:ind w:firstLine="0"/>
              <w:jc w:val="center"/>
            </w:pPr>
          </w:p>
          <w:p w14:paraId="6E396CD2" w14:textId="77777777" w:rsidR="00350AB7" w:rsidRPr="002C0EF8" w:rsidRDefault="00350AB7" w:rsidP="007D65E1">
            <w:pPr>
              <w:suppressAutoHyphens w:val="0"/>
              <w:ind w:firstLine="0"/>
              <w:jc w:val="center"/>
            </w:pPr>
            <w:r w:rsidRPr="002C0EF8">
              <w:t>О</w:t>
            </w:r>
          </w:p>
          <w:p w14:paraId="2C1093D3" w14:textId="77777777" w:rsidR="00350AB7" w:rsidRPr="002C0EF8" w:rsidRDefault="00350AB7" w:rsidP="007D65E1">
            <w:pPr>
              <w:suppressAutoHyphens w:val="0"/>
              <w:ind w:firstLine="0"/>
              <w:jc w:val="center"/>
            </w:pPr>
          </w:p>
          <w:p w14:paraId="1303CFE9" w14:textId="77777777" w:rsidR="00350AB7" w:rsidRPr="002C0EF8" w:rsidRDefault="00350AB7" w:rsidP="007D65E1">
            <w:pPr>
              <w:suppressAutoHyphens w:val="0"/>
              <w:ind w:firstLine="0"/>
              <w:jc w:val="center"/>
            </w:pPr>
          </w:p>
          <w:p w14:paraId="144BD159" w14:textId="77777777" w:rsidR="00350AB7" w:rsidRPr="002C0EF8" w:rsidRDefault="00350AB7" w:rsidP="007D65E1">
            <w:pPr>
              <w:suppressAutoHyphens w:val="0"/>
              <w:ind w:firstLine="0"/>
              <w:jc w:val="center"/>
            </w:pPr>
          </w:p>
          <w:p w14:paraId="3BAB038C" w14:textId="77777777" w:rsidR="00350AB7" w:rsidRPr="002C0EF8" w:rsidRDefault="00350AB7" w:rsidP="007D65E1">
            <w:pPr>
              <w:suppressAutoHyphens w:val="0"/>
              <w:ind w:firstLine="0"/>
              <w:jc w:val="center"/>
            </w:pPr>
          </w:p>
          <w:p w14:paraId="2AB3DEE3" w14:textId="77777777" w:rsidR="00350AB7" w:rsidRPr="002C0EF8" w:rsidRDefault="00350AB7" w:rsidP="007D65E1">
            <w:pPr>
              <w:suppressAutoHyphens w:val="0"/>
              <w:ind w:firstLine="0"/>
              <w:jc w:val="center"/>
            </w:pPr>
          </w:p>
          <w:p w14:paraId="517A79D0" w14:textId="77777777" w:rsidR="00350AB7" w:rsidRPr="002C0EF8" w:rsidRDefault="00350AB7" w:rsidP="007D65E1">
            <w:pPr>
              <w:suppressAutoHyphens w:val="0"/>
              <w:ind w:firstLine="0"/>
              <w:jc w:val="center"/>
            </w:pPr>
          </w:p>
          <w:p w14:paraId="62A0081D" w14:textId="77777777" w:rsidR="00350AB7" w:rsidRPr="002C0EF8" w:rsidRDefault="00350AB7" w:rsidP="007D65E1">
            <w:pPr>
              <w:suppressAutoHyphens w:val="0"/>
              <w:ind w:firstLine="0"/>
              <w:jc w:val="center"/>
            </w:pPr>
          </w:p>
          <w:p w14:paraId="0B7CE4BD" w14:textId="77777777" w:rsidR="00350AB7" w:rsidRDefault="00350AB7" w:rsidP="007D65E1">
            <w:pPr>
              <w:suppressAutoHyphens w:val="0"/>
              <w:ind w:firstLine="0"/>
              <w:jc w:val="center"/>
            </w:pPr>
          </w:p>
          <w:p w14:paraId="287E3C9C" w14:textId="77777777" w:rsidR="00536EF2" w:rsidRPr="002C0EF8" w:rsidRDefault="00536EF2" w:rsidP="007D65E1">
            <w:pPr>
              <w:suppressAutoHyphens w:val="0"/>
              <w:ind w:firstLine="0"/>
              <w:jc w:val="center"/>
            </w:pPr>
          </w:p>
          <w:p w14:paraId="68092250" w14:textId="77777777" w:rsidR="00350AB7" w:rsidRPr="002C0EF8" w:rsidRDefault="00350AB7" w:rsidP="007D65E1">
            <w:pPr>
              <w:suppressAutoHyphens w:val="0"/>
              <w:ind w:firstLine="0"/>
              <w:jc w:val="center"/>
            </w:pPr>
          </w:p>
          <w:p w14:paraId="41763E3D" w14:textId="77777777" w:rsidR="00350AB7" w:rsidRPr="002C0EF8" w:rsidRDefault="00350AB7" w:rsidP="007D65E1">
            <w:pPr>
              <w:suppressAutoHyphens w:val="0"/>
              <w:ind w:firstLine="0"/>
              <w:jc w:val="center"/>
            </w:pPr>
          </w:p>
          <w:p w14:paraId="662833CF" w14:textId="5D95FD95" w:rsidR="00350AB7" w:rsidRPr="002C0EF8" w:rsidRDefault="00350AB7" w:rsidP="007D65E1">
            <w:pPr>
              <w:suppressAutoHyphens w:val="0"/>
              <w:ind w:firstLine="0"/>
              <w:jc w:val="center"/>
            </w:pPr>
            <w:r w:rsidRPr="002C0EF8">
              <w:t>О</w:t>
            </w:r>
          </w:p>
        </w:tc>
        <w:tc>
          <w:tcPr>
            <w:tcW w:w="5659" w:type="dxa"/>
            <w:tcBorders>
              <w:top w:val="single" w:sz="4" w:space="0" w:color="auto"/>
              <w:left w:val="nil"/>
              <w:bottom w:val="single" w:sz="4" w:space="0" w:color="auto"/>
              <w:right w:val="single" w:sz="4" w:space="0" w:color="auto"/>
            </w:tcBorders>
            <w:shd w:val="clear" w:color="auto" w:fill="auto"/>
            <w:hideMark/>
          </w:tcPr>
          <w:p w14:paraId="2F5877F3" w14:textId="77777777" w:rsidR="00CD6E61" w:rsidRPr="002C0EF8" w:rsidRDefault="00CD6E61" w:rsidP="007D65E1">
            <w:pPr>
              <w:suppressAutoHyphens w:val="0"/>
              <w:ind w:firstLine="0"/>
              <w:jc w:val="left"/>
            </w:pPr>
            <w:r w:rsidRPr="002C0EF8">
              <w:t xml:space="preserve">Типовой элемент &lt;АдрРФТип&gt;. </w:t>
            </w:r>
          </w:p>
          <w:p w14:paraId="5E2E1ADD" w14:textId="77777777" w:rsidR="00CD6E61" w:rsidRPr="002C0EF8" w:rsidRDefault="00CD6E61" w:rsidP="007D65E1">
            <w:pPr>
              <w:suppressAutoHyphens w:val="0"/>
              <w:ind w:firstLine="0"/>
              <w:jc w:val="left"/>
            </w:pPr>
            <w:r w:rsidRPr="002C0EF8">
              <w:t xml:space="preserve">Состав элемента представлен в таблице 7.19 </w:t>
            </w:r>
          </w:p>
          <w:p w14:paraId="29C9730B" w14:textId="77777777" w:rsidR="00350AB7" w:rsidRPr="002C0EF8" w:rsidRDefault="00350AB7" w:rsidP="007D65E1">
            <w:pPr>
              <w:suppressAutoHyphens w:val="0"/>
              <w:ind w:firstLine="0"/>
              <w:jc w:val="left"/>
            </w:pPr>
          </w:p>
          <w:p w14:paraId="304F2FE9" w14:textId="77777777" w:rsidR="00350AB7" w:rsidRPr="002C0EF8" w:rsidRDefault="00350AB7" w:rsidP="007D65E1">
            <w:pPr>
              <w:suppressAutoHyphens w:val="0"/>
              <w:ind w:firstLine="0"/>
              <w:jc w:val="left"/>
            </w:pPr>
          </w:p>
          <w:p w14:paraId="68EDB8FC" w14:textId="77777777" w:rsidR="00350AB7" w:rsidRPr="002C0EF8" w:rsidRDefault="00350AB7" w:rsidP="007D65E1">
            <w:pPr>
              <w:suppressAutoHyphens w:val="0"/>
              <w:ind w:firstLine="0"/>
              <w:jc w:val="left"/>
            </w:pPr>
          </w:p>
          <w:p w14:paraId="02DE965C" w14:textId="77777777" w:rsidR="00350AB7" w:rsidRPr="002C0EF8" w:rsidRDefault="00350AB7" w:rsidP="007D65E1">
            <w:pPr>
              <w:suppressAutoHyphens w:val="0"/>
              <w:ind w:firstLine="0"/>
              <w:jc w:val="left"/>
            </w:pPr>
          </w:p>
          <w:p w14:paraId="303AEFBC" w14:textId="77777777" w:rsidR="00350AB7" w:rsidRPr="002C0EF8" w:rsidRDefault="00350AB7" w:rsidP="007D65E1">
            <w:pPr>
              <w:suppressAutoHyphens w:val="0"/>
              <w:ind w:firstLine="0"/>
              <w:jc w:val="left"/>
            </w:pPr>
          </w:p>
          <w:p w14:paraId="600BCE7F" w14:textId="77777777" w:rsidR="00350AB7" w:rsidRPr="002C0EF8" w:rsidRDefault="00350AB7" w:rsidP="007D65E1">
            <w:pPr>
              <w:suppressAutoHyphens w:val="0"/>
              <w:ind w:firstLine="0"/>
              <w:jc w:val="left"/>
            </w:pPr>
          </w:p>
          <w:p w14:paraId="7E0150EC" w14:textId="77777777" w:rsidR="00350AB7" w:rsidRPr="002C0EF8" w:rsidRDefault="00350AB7" w:rsidP="007D65E1">
            <w:pPr>
              <w:suppressAutoHyphens w:val="0"/>
              <w:ind w:firstLine="0"/>
              <w:jc w:val="left"/>
            </w:pPr>
          </w:p>
          <w:p w14:paraId="58345276" w14:textId="77777777" w:rsidR="001102D4" w:rsidRPr="002C0EF8" w:rsidRDefault="001102D4" w:rsidP="00350AB7">
            <w:pPr>
              <w:suppressAutoHyphens w:val="0"/>
              <w:ind w:firstLine="0"/>
              <w:jc w:val="left"/>
            </w:pPr>
          </w:p>
          <w:p w14:paraId="1B32A497" w14:textId="77777777" w:rsidR="00350AB7" w:rsidRPr="002C0EF8" w:rsidRDefault="00350AB7" w:rsidP="00350AB7">
            <w:pPr>
              <w:suppressAutoHyphens w:val="0"/>
              <w:ind w:firstLine="0"/>
              <w:jc w:val="left"/>
            </w:pPr>
            <w:r w:rsidRPr="002C0EF8">
              <w:t xml:space="preserve">Типовой элемент &lt;АдрГАРТип&gt;. </w:t>
            </w:r>
          </w:p>
          <w:p w14:paraId="54095655" w14:textId="77777777" w:rsidR="00350AB7" w:rsidRPr="002C0EF8" w:rsidRDefault="00350AB7" w:rsidP="00350AB7">
            <w:pPr>
              <w:suppressAutoHyphens w:val="0"/>
              <w:ind w:firstLine="0"/>
              <w:jc w:val="left"/>
            </w:pPr>
            <w:r w:rsidRPr="002C0EF8">
              <w:t>Состав элемента представлен в таблице 7.20</w:t>
            </w:r>
          </w:p>
          <w:p w14:paraId="0541D03A" w14:textId="77777777" w:rsidR="00350AB7" w:rsidRPr="002C0EF8" w:rsidRDefault="00350AB7" w:rsidP="00350AB7">
            <w:pPr>
              <w:suppressAutoHyphens w:val="0"/>
              <w:ind w:firstLine="0"/>
              <w:jc w:val="left"/>
            </w:pPr>
          </w:p>
          <w:p w14:paraId="48DDFBBD" w14:textId="77777777" w:rsidR="00350AB7" w:rsidRPr="002C0EF8" w:rsidRDefault="00350AB7" w:rsidP="00350AB7">
            <w:pPr>
              <w:suppressAutoHyphens w:val="0"/>
              <w:ind w:firstLine="0"/>
              <w:jc w:val="left"/>
            </w:pPr>
          </w:p>
          <w:p w14:paraId="070F641F" w14:textId="77777777" w:rsidR="00350AB7" w:rsidRPr="002C0EF8" w:rsidRDefault="00350AB7" w:rsidP="00350AB7">
            <w:pPr>
              <w:suppressAutoHyphens w:val="0"/>
              <w:ind w:firstLine="0"/>
              <w:jc w:val="left"/>
            </w:pPr>
          </w:p>
          <w:p w14:paraId="7480A04C" w14:textId="77777777" w:rsidR="00350AB7" w:rsidRPr="002C0EF8" w:rsidRDefault="00350AB7" w:rsidP="00350AB7">
            <w:pPr>
              <w:suppressAutoHyphens w:val="0"/>
              <w:ind w:firstLine="0"/>
              <w:jc w:val="left"/>
            </w:pPr>
          </w:p>
          <w:p w14:paraId="059275CE" w14:textId="77777777" w:rsidR="00350AB7" w:rsidRPr="002C0EF8" w:rsidRDefault="00350AB7" w:rsidP="00350AB7">
            <w:pPr>
              <w:suppressAutoHyphens w:val="0"/>
              <w:ind w:firstLine="0"/>
              <w:jc w:val="left"/>
            </w:pPr>
          </w:p>
          <w:p w14:paraId="5EBE0C6B" w14:textId="77777777" w:rsidR="00350AB7" w:rsidRPr="002C0EF8" w:rsidRDefault="00350AB7" w:rsidP="00350AB7">
            <w:pPr>
              <w:suppressAutoHyphens w:val="0"/>
              <w:ind w:firstLine="0"/>
              <w:jc w:val="left"/>
            </w:pPr>
          </w:p>
          <w:p w14:paraId="3BEF41A2" w14:textId="77777777" w:rsidR="00350AB7" w:rsidRDefault="00350AB7" w:rsidP="00350AB7">
            <w:pPr>
              <w:suppressAutoHyphens w:val="0"/>
              <w:ind w:firstLine="0"/>
              <w:jc w:val="left"/>
            </w:pPr>
          </w:p>
          <w:p w14:paraId="4C6B5BA0" w14:textId="77777777" w:rsidR="00536EF2" w:rsidRPr="002C0EF8" w:rsidRDefault="00536EF2" w:rsidP="00350AB7">
            <w:pPr>
              <w:suppressAutoHyphens w:val="0"/>
              <w:ind w:firstLine="0"/>
              <w:jc w:val="left"/>
            </w:pPr>
          </w:p>
          <w:p w14:paraId="64B5B8BE" w14:textId="77777777" w:rsidR="00350AB7" w:rsidRPr="002C0EF8" w:rsidRDefault="00350AB7" w:rsidP="00350AB7">
            <w:pPr>
              <w:suppressAutoHyphens w:val="0"/>
              <w:ind w:firstLine="0"/>
              <w:jc w:val="left"/>
            </w:pPr>
          </w:p>
          <w:p w14:paraId="2379DD11" w14:textId="77777777" w:rsidR="00350AB7" w:rsidRPr="002C0EF8" w:rsidRDefault="00350AB7" w:rsidP="00350AB7">
            <w:pPr>
              <w:suppressAutoHyphens w:val="0"/>
              <w:ind w:firstLine="0"/>
              <w:jc w:val="left"/>
            </w:pPr>
          </w:p>
          <w:p w14:paraId="2EAC98AA" w14:textId="77777777" w:rsidR="00350AB7" w:rsidRPr="002C0EF8" w:rsidRDefault="00350AB7" w:rsidP="00350AB7">
            <w:pPr>
              <w:suppressAutoHyphens w:val="0"/>
              <w:ind w:firstLine="0"/>
              <w:jc w:val="left"/>
            </w:pPr>
            <w:r w:rsidRPr="002C0EF8">
              <w:t xml:space="preserve">Типовой элемент &lt;АдрИнфТип&gt;. </w:t>
            </w:r>
          </w:p>
          <w:p w14:paraId="6FFE6065" w14:textId="2E69738C" w:rsidR="00350AB7" w:rsidRPr="002C0EF8" w:rsidRDefault="00350AB7" w:rsidP="00350AB7">
            <w:pPr>
              <w:suppressAutoHyphens w:val="0"/>
              <w:ind w:firstLine="0"/>
              <w:jc w:val="left"/>
            </w:pPr>
            <w:r w:rsidRPr="002C0EF8">
              <w:t>Состав элемента представлен в таблице 7.25</w:t>
            </w:r>
          </w:p>
        </w:tc>
      </w:tr>
    </w:tbl>
    <w:p w14:paraId="196828F9" w14:textId="77777777" w:rsidR="00522975" w:rsidRDefault="00522975" w:rsidP="00CD6E61">
      <w:pPr>
        <w:suppressAutoHyphens w:val="0"/>
        <w:spacing w:before="360"/>
        <w:ind w:firstLine="0"/>
        <w:jc w:val="right"/>
      </w:pPr>
    </w:p>
    <w:p w14:paraId="4BF8A495" w14:textId="77777777" w:rsidR="00522975" w:rsidRDefault="00522975" w:rsidP="00CD6E61">
      <w:pPr>
        <w:suppressAutoHyphens w:val="0"/>
        <w:spacing w:before="360"/>
        <w:ind w:firstLine="0"/>
        <w:jc w:val="right"/>
      </w:pPr>
    </w:p>
    <w:p w14:paraId="1DB7E1A6" w14:textId="77777777" w:rsidR="00CD6E61" w:rsidRPr="002C0EF8" w:rsidRDefault="00CD6E61" w:rsidP="008764D2">
      <w:pPr>
        <w:suppressAutoHyphens w:val="0"/>
        <w:spacing w:before="360" w:line="360" w:lineRule="auto"/>
        <w:ind w:firstLine="0"/>
        <w:jc w:val="right"/>
      </w:pPr>
      <w:r w:rsidRPr="002C0EF8">
        <w:t>Таблица 7.19</w:t>
      </w:r>
    </w:p>
    <w:p w14:paraId="32585042" w14:textId="77777777" w:rsidR="00CD6E61" w:rsidRPr="002C0EF8" w:rsidRDefault="00CD6E61" w:rsidP="008764D2">
      <w:pPr>
        <w:suppressAutoHyphens w:val="0"/>
        <w:spacing w:after="120" w:line="360" w:lineRule="auto"/>
        <w:ind w:firstLine="0"/>
        <w:jc w:val="center"/>
        <w15:collapsed/>
        <w:rPr>
          <w:sz w:val="20"/>
          <w:szCs w:val="20"/>
        </w:rPr>
      </w:pPr>
      <w:r w:rsidRPr="002C0EF8">
        <w:rPr>
          <w:b/>
          <w:bCs/>
        </w:rPr>
        <w:t>Сведения об адресе в Российской Федерации, содержащиеся в ЕГРЮЛ (АдрРФТип)</w:t>
      </w:r>
    </w:p>
    <w:tbl>
      <w:tblPr>
        <w:tblW w:w="16018" w:type="dxa"/>
        <w:jc w:val="center"/>
        <w:tblLook w:val="04A0" w:firstRow="1" w:lastRow="0" w:firstColumn="1" w:lastColumn="0" w:noHBand="0" w:noVBand="1"/>
      </w:tblPr>
      <w:tblGrid>
        <w:gridCol w:w="3948"/>
        <w:gridCol w:w="2085"/>
        <w:gridCol w:w="1208"/>
        <w:gridCol w:w="1208"/>
        <w:gridCol w:w="1910"/>
        <w:gridCol w:w="5659"/>
      </w:tblGrid>
      <w:tr w:rsidR="00CD6E61" w:rsidRPr="002C0EF8" w14:paraId="134ABA60" w14:textId="77777777" w:rsidTr="007D65E1">
        <w:trPr>
          <w:trHeight w:val="23"/>
          <w:tblHeader/>
          <w:jc w:val="center"/>
        </w:trPr>
        <w:tc>
          <w:tcPr>
            <w:tcW w:w="39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10BBB3D" w14:textId="77777777" w:rsidR="00CD6E61" w:rsidRPr="002C0EF8" w:rsidRDefault="00CD6E61" w:rsidP="007D65E1">
            <w:pPr>
              <w:suppressAutoHyphens w:val="0"/>
              <w:ind w:firstLine="0"/>
              <w:jc w:val="center"/>
              <w:rPr>
                <w:b/>
                <w:bCs/>
              </w:rPr>
            </w:pPr>
            <w:r w:rsidRPr="002C0EF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3A1ABCAC" w14:textId="77777777" w:rsidR="00CD6E61" w:rsidRPr="002C0EF8" w:rsidRDefault="00CD6E6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EC4DE17" w14:textId="77777777" w:rsidR="00CD6E61" w:rsidRPr="002C0EF8" w:rsidRDefault="00CD6E6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188E1DC" w14:textId="77777777" w:rsidR="00CD6E61" w:rsidRPr="002C0EF8" w:rsidRDefault="00CD6E6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B4D9608" w14:textId="77777777" w:rsidR="00CD6E61" w:rsidRPr="002C0EF8" w:rsidRDefault="00CD6E61" w:rsidP="007D65E1">
            <w:pPr>
              <w:suppressAutoHyphens w:val="0"/>
              <w:ind w:firstLine="0"/>
              <w:jc w:val="center"/>
              <w:rPr>
                <w:b/>
                <w:bCs/>
              </w:rPr>
            </w:pPr>
            <w:r w:rsidRPr="002C0EF8">
              <w:rPr>
                <w:b/>
                <w:bCs/>
              </w:rPr>
              <w:t>Признак обязательности элемента</w:t>
            </w:r>
          </w:p>
        </w:tc>
        <w:tc>
          <w:tcPr>
            <w:tcW w:w="5659" w:type="dxa"/>
            <w:tcBorders>
              <w:top w:val="single" w:sz="4" w:space="0" w:color="auto"/>
              <w:left w:val="nil"/>
              <w:bottom w:val="single" w:sz="4" w:space="0" w:color="auto"/>
              <w:right w:val="single" w:sz="4" w:space="0" w:color="auto"/>
            </w:tcBorders>
            <w:shd w:val="clear" w:color="000000" w:fill="EAEAEA"/>
            <w:vAlign w:val="center"/>
            <w:hideMark/>
          </w:tcPr>
          <w:p w14:paraId="3A8173F8" w14:textId="77777777" w:rsidR="00CD6E61" w:rsidRPr="002C0EF8" w:rsidRDefault="00CD6E61" w:rsidP="007D65E1">
            <w:pPr>
              <w:suppressAutoHyphens w:val="0"/>
              <w:ind w:firstLine="0"/>
              <w:jc w:val="center"/>
              <w:rPr>
                <w:b/>
                <w:bCs/>
              </w:rPr>
            </w:pPr>
            <w:r w:rsidRPr="002C0EF8">
              <w:rPr>
                <w:b/>
                <w:bCs/>
              </w:rPr>
              <w:t>Дополнительная информация</w:t>
            </w:r>
          </w:p>
        </w:tc>
      </w:tr>
      <w:tr w:rsidR="00CD6E61" w:rsidRPr="002C0EF8" w14:paraId="75AD2BE0" w14:textId="77777777" w:rsidTr="008764D2">
        <w:trPr>
          <w:trHeight w:val="407"/>
          <w:jc w:val="center"/>
        </w:trPr>
        <w:tc>
          <w:tcPr>
            <w:tcW w:w="3948" w:type="dxa"/>
            <w:tcBorders>
              <w:top w:val="nil"/>
              <w:left w:val="single" w:sz="4" w:space="0" w:color="auto"/>
              <w:bottom w:val="single" w:sz="4" w:space="0" w:color="auto"/>
              <w:right w:val="single" w:sz="4" w:space="0" w:color="auto"/>
            </w:tcBorders>
            <w:shd w:val="clear" w:color="auto" w:fill="auto"/>
            <w:hideMark/>
          </w:tcPr>
          <w:p w14:paraId="34DCC114" w14:textId="77777777" w:rsidR="00CD6E61" w:rsidRPr="002C0EF8" w:rsidRDefault="00CD6E61" w:rsidP="00A24954">
            <w:pPr>
              <w:suppressAutoHyphens w:val="0"/>
              <w:spacing w:line="276" w:lineRule="auto"/>
              <w:ind w:firstLine="0"/>
              <w:jc w:val="left"/>
            </w:pPr>
            <w:r w:rsidRPr="002C0EF8">
              <w:t>Почтовый индекс</w:t>
            </w:r>
          </w:p>
        </w:tc>
        <w:tc>
          <w:tcPr>
            <w:tcW w:w="2085" w:type="dxa"/>
            <w:tcBorders>
              <w:top w:val="nil"/>
              <w:left w:val="nil"/>
              <w:bottom w:val="single" w:sz="4" w:space="0" w:color="auto"/>
              <w:right w:val="single" w:sz="4" w:space="0" w:color="auto"/>
            </w:tcBorders>
            <w:shd w:val="clear" w:color="auto" w:fill="auto"/>
            <w:hideMark/>
          </w:tcPr>
          <w:p w14:paraId="13E7EBB1" w14:textId="77777777" w:rsidR="00CD6E61" w:rsidRPr="002C0EF8" w:rsidRDefault="00CD6E61" w:rsidP="00A24954">
            <w:pPr>
              <w:suppressAutoHyphens w:val="0"/>
              <w:spacing w:line="276" w:lineRule="auto"/>
              <w:ind w:firstLine="0"/>
              <w:jc w:val="center"/>
            </w:pPr>
            <w:r w:rsidRPr="002C0EF8">
              <w:t>Индекс</w:t>
            </w:r>
          </w:p>
        </w:tc>
        <w:tc>
          <w:tcPr>
            <w:tcW w:w="1208" w:type="dxa"/>
            <w:tcBorders>
              <w:top w:val="nil"/>
              <w:left w:val="nil"/>
              <w:bottom w:val="single" w:sz="4" w:space="0" w:color="auto"/>
              <w:right w:val="single" w:sz="4" w:space="0" w:color="auto"/>
            </w:tcBorders>
            <w:shd w:val="clear" w:color="auto" w:fill="auto"/>
            <w:hideMark/>
          </w:tcPr>
          <w:p w14:paraId="4349AD75" w14:textId="77777777" w:rsidR="00CD6E61" w:rsidRPr="002C0EF8" w:rsidRDefault="00CD6E61" w:rsidP="00A24954">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C903844" w14:textId="77777777" w:rsidR="00CD6E61" w:rsidRPr="002C0EF8" w:rsidRDefault="00CD6E61" w:rsidP="00A24954">
            <w:pPr>
              <w:suppressAutoHyphens w:val="0"/>
              <w:spacing w:line="276" w:lineRule="auto"/>
              <w:ind w:firstLine="0"/>
              <w:jc w:val="center"/>
            </w:pPr>
            <w:r w:rsidRPr="002C0EF8">
              <w:t>T(=6)</w:t>
            </w:r>
          </w:p>
        </w:tc>
        <w:tc>
          <w:tcPr>
            <w:tcW w:w="1910" w:type="dxa"/>
            <w:tcBorders>
              <w:top w:val="nil"/>
              <w:left w:val="nil"/>
              <w:bottom w:val="single" w:sz="4" w:space="0" w:color="auto"/>
              <w:right w:val="single" w:sz="4" w:space="0" w:color="auto"/>
            </w:tcBorders>
            <w:shd w:val="clear" w:color="auto" w:fill="auto"/>
            <w:hideMark/>
          </w:tcPr>
          <w:p w14:paraId="43CB95F1" w14:textId="77777777" w:rsidR="00CD6E61" w:rsidRPr="002C0EF8" w:rsidRDefault="00CD6E61" w:rsidP="00A24954">
            <w:pPr>
              <w:suppressAutoHyphens w:val="0"/>
              <w:spacing w:line="276" w:lineRule="auto"/>
              <w:ind w:firstLine="0"/>
              <w:jc w:val="center"/>
            </w:pPr>
            <w:r w:rsidRPr="002C0EF8">
              <w:t>Н</w:t>
            </w:r>
          </w:p>
        </w:tc>
        <w:tc>
          <w:tcPr>
            <w:tcW w:w="5659" w:type="dxa"/>
            <w:tcBorders>
              <w:top w:val="nil"/>
              <w:left w:val="nil"/>
              <w:bottom w:val="single" w:sz="4" w:space="0" w:color="auto"/>
              <w:right w:val="single" w:sz="4" w:space="0" w:color="auto"/>
            </w:tcBorders>
            <w:shd w:val="clear" w:color="auto" w:fill="auto"/>
            <w:hideMark/>
          </w:tcPr>
          <w:p w14:paraId="74442786" w14:textId="77777777" w:rsidR="00CD6E61" w:rsidRPr="002C0EF8" w:rsidRDefault="00CD6E61" w:rsidP="00A24954">
            <w:pPr>
              <w:suppressAutoHyphens w:val="0"/>
              <w:spacing w:line="276" w:lineRule="auto"/>
              <w:ind w:firstLine="0"/>
              <w:jc w:val="left"/>
            </w:pPr>
            <w:r w:rsidRPr="002C0EF8">
              <w:t> </w:t>
            </w:r>
          </w:p>
        </w:tc>
      </w:tr>
      <w:tr w:rsidR="00CD6E61" w:rsidRPr="002C0EF8" w14:paraId="43A9B5B1" w14:textId="77777777" w:rsidTr="00A24954">
        <w:trPr>
          <w:trHeight w:val="1206"/>
          <w:jc w:val="center"/>
        </w:trPr>
        <w:tc>
          <w:tcPr>
            <w:tcW w:w="3948" w:type="dxa"/>
            <w:tcBorders>
              <w:top w:val="nil"/>
              <w:left w:val="single" w:sz="4" w:space="0" w:color="auto"/>
              <w:bottom w:val="single" w:sz="4" w:space="0" w:color="auto"/>
              <w:right w:val="single" w:sz="4" w:space="0" w:color="auto"/>
            </w:tcBorders>
            <w:shd w:val="clear" w:color="auto" w:fill="auto"/>
            <w:hideMark/>
          </w:tcPr>
          <w:p w14:paraId="0F79154F" w14:textId="77777777" w:rsidR="00CD6E61" w:rsidRPr="002C0EF8" w:rsidRDefault="00CD6E61" w:rsidP="008764D2">
            <w:pPr>
              <w:suppressAutoHyphens w:val="0"/>
              <w:spacing w:line="276" w:lineRule="auto"/>
              <w:ind w:firstLine="0"/>
              <w:jc w:val="left"/>
            </w:pPr>
            <w:r w:rsidRPr="002C0EF8">
              <w:t>Код субъекта Российской Федерации</w:t>
            </w:r>
          </w:p>
        </w:tc>
        <w:tc>
          <w:tcPr>
            <w:tcW w:w="2085" w:type="dxa"/>
            <w:tcBorders>
              <w:top w:val="nil"/>
              <w:left w:val="nil"/>
              <w:bottom w:val="single" w:sz="4" w:space="0" w:color="auto"/>
              <w:right w:val="single" w:sz="4" w:space="0" w:color="auto"/>
            </w:tcBorders>
            <w:shd w:val="clear" w:color="auto" w:fill="auto"/>
            <w:hideMark/>
          </w:tcPr>
          <w:p w14:paraId="33331E97" w14:textId="77777777" w:rsidR="00CD6E61" w:rsidRPr="002C0EF8" w:rsidRDefault="00CD6E61" w:rsidP="008764D2">
            <w:pPr>
              <w:suppressAutoHyphens w:val="0"/>
              <w:spacing w:line="276" w:lineRule="auto"/>
              <w:ind w:firstLine="0"/>
              <w:jc w:val="center"/>
            </w:pPr>
            <w:r w:rsidRPr="002C0EF8">
              <w:t>КодРегион</w:t>
            </w:r>
          </w:p>
        </w:tc>
        <w:tc>
          <w:tcPr>
            <w:tcW w:w="1208" w:type="dxa"/>
            <w:tcBorders>
              <w:top w:val="nil"/>
              <w:left w:val="nil"/>
              <w:bottom w:val="single" w:sz="4" w:space="0" w:color="auto"/>
              <w:right w:val="single" w:sz="4" w:space="0" w:color="auto"/>
            </w:tcBorders>
            <w:shd w:val="clear" w:color="auto" w:fill="auto"/>
            <w:hideMark/>
          </w:tcPr>
          <w:p w14:paraId="4B2944BF" w14:textId="77777777" w:rsidR="00CD6E61" w:rsidRPr="002C0EF8" w:rsidRDefault="00CD6E61" w:rsidP="008764D2">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93F2E94" w14:textId="77777777" w:rsidR="00CD6E61" w:rsidRPr="002C0EF8" w:rsidRDefault="00CD6E61" w:rsidP="008764D2">
            <w:pPr>
              <w:suppressAutoHyphens w:val="0"/>
              <w:spacing w:line="276" w:lineRule="auto"/>
              <w:ind w:firstLine="0"/>
              <w:jc w:val="center"/>
            </w:pPr>
            <w:r w:rsidRPr="002C0EF8">
              <w:t>T(=2)</w:t>
            </w:r>
          </w:p>
        </w:tc>
        <w:tc>
          <w:tcPr>
            <w:tcW w:w="1910" w:type="dxa"/>
            <w:tcBorders>
              <w:top w:val="nil"/>
              <w:left w:val="nil"/>
              <w:bottom w:val="single" w:sz="4" w:space="0" w:color="auto"/>
              <w:right w:val="single" w:sz="4" w:space="0" w:color="auto"/>
            </w:tcBorders>
            <w:shd w:val="clear" w:color="auto" w:fill="auto"/>
            <w:hideMark/>
          </w:tcPr>
          <w:p w14:paraId="57EA996A" w14:textId="77777777" w:rsidR="00CD6E61" w:rsidRPr="002C0EF8" w:rsidRDefault="00CD6E61" w:rsidP="008764D2">
            <w:pPr>
              <w:suppressAutoHyphens w:val="0"/>
              <w:spacing w:line="276" w:lineRule="auto"/>
              <w:ind w:firstLine="0"/>
              <w:jc w:val="center"/>
            </w:pPr>
            <w:r w:rsidRPr="002C0EF8">
              <w:rPr>
                <w:szCs w:val="22"/>
              </w:rPr>
              <w:t>ОК</w:t>
            </w:r>
          </w:p>
        </w:tc>
        <w:tc>
          <w:tcPr>
            <w:tcW w:w="5659" w:type="dxa"/>
            <w:tcBorders>
              <w:top w:val="nil"/>
              <w:left w:val="nil"/>
              <w:bottom w:val="single" w:sz="4" w:space="0" w:color="auto"/>
              <w:right w:val="single" w:sz="4" w:space="0" w:color="auto"/>
            </w:tcBorders>
            <w:shd w:val="clear" w:color="auto" w:fill="auto"/>
            <w:hideMark/>
          </w:tcPr>
          <w:p w14:paraId="5E0C5371" w14:textId="77777777" w:rsidR="00CD6E61" w:rsidRPr="002C0EF8" w:rsidRDefault="00CD6E61" w:rsidP="008764D2">
            <w:pPr>
              <w:spacing w:line="276" w:lineRule="auto"/>
              <w:ind w:firstLine="0"/>
              <w:jc w:val="left"/>
            </w:pPr>
            <w:r w:rsidRPr="002C0EF8">
              <w:t>Типовой элемент &lt;CCРФТип&gt;.</w:t>
            </w:r>
          </w:p>
          <w:p w14:paraId="19EA1163" w14:textId="177DF2C3" w:rsidR="00CD6E61" w:rsidRPr="002C0EF8" w:rsidRDefault="00CD6E61" w:rsidP="00234EBC">
            <w:pPr>
              <w:suppressAutoHyphens w:val="0"/>
              <w:spacing w:line="276" w:lineRule="auto"/>
              <w:ind w:firstLine="0"/>
              <w:jc w:val="left"/>
            </w:pPr>
            <w:r w:rsidRPr="00A24954">
              <w:t>Принимает</w:t>
            </w:r>
            <w:r w:rsidRPr="00A24954">
              <w:rPr>
                <w:color w:val="000000" w:themeColor="text1"/>
              </w:rPr>
              <w:t xml:space="preserve"> значение в соответствии с Код</w:t>
            </w:r>
            <w:r w:rsidR="00234EBC">
              <w:rPr>
                <w:color w:val="000000" w:themeColor="text1"/>
              </w:rPr>
              <w:t>ами</w:t>
            </w:r>
            <w:r w:rsidRPr="00A24954">
              <w:rPr>
                <w:color w:val="000000" w:themeColor="text1"/>
              </w:rPr>
              <w:t xml:space="preserve"> субъектов Российс</w:t>
            </w:r>
            <w:r w:rsidR="007C539C" w:rsidRPr="00A24954">
              <w:rPr>
                <w:color w:val="000000" w:themeColor="text1"/>
              </w:rPr>
              <w:t>кой Федерации и иных территорий</w:t>
            </w:r>
          </w:p>
        </w:tc>
      </w:tr>
      <w:tr w:rsidR="00CD6E61" w:rsidRPr="002C0EF8" w14:paraId="290C5971" w14:textId="77777777" w:rsidTr="00A24954">
        <w:trPr>
          <w:trHeight w:val="2414"/>
          <w:jc w:val="center"/>
        </w:trPr>
        <w:tc>
          <w:tcPr>
            <w:tcW w:w="3948" w:type="dxa"/>
            <w:tcBorders>
              <w:top w:val="nil"/>
              <w:left w:val="single" w:sz="4" w:space="0" w:color="auto"/>
              <w:bottom w:val="single" w:sz="4" w:space="0" w:color="auto"/>
              <w:right w:val="single" w:sz="4" w:space="0" w:color="auto"/>
            </w:tcBorders>
            <w:shd w:val="clear" w:color="auto" w:fill="auto"/>
            <w:hideMark/>
          </w:tcPr>
          <w:p w14:paraId="60AC2004" w14:textId="77777777" w:rsidR="00CD6E61" w:rsidRPr="002C0EF8" w:rsidRDefault="00CD6E61" w:rsidP="008764D2">
            <w:pPr>
              <w:suppressAutoHyphens w:val="0"/>
              <w:spacing w:line="276" w:lineRule="auto"/>
              <w:ind w:firstLine="0"/>
              <w:jc w:val="left"/>
            </w:pPr>
            <w:r w:rsidRPr="002C0EF8">
              <w:t>Наименование субъекта Российской Федерации</w:t>
            </w:r>
          </w:p>
        </w:tc>
        <w:tc>
          <w:tcPr>
            <w:tcW w:w="2085" w:type="dxa"/>
            <w:tcBorders>
              <w:top w:val="nil"/>
              <w:left w:val="nil"/>
              <w:bottom w:val="single" w:sz="4" w:space="0" w:color="auto"/>
              <w:right w:val="single" w:sz="4" w:space="0" w:color="auto"/>
            </w:tcBorders>
            <w:shd w:val="clear" w:color="auto" w:fill="auto"/>
            <w:hideMark/>
          </w:tcPr>
          <w:p w14:paraId="465515B1" w14:textId="77777777" w:rsidR="00CD6E61" w:rsidRPr="002C0EF8" w:rsidRDefault="00CD6E61" w:rsidP="008764D2">
            <w:pPr>
              <w:suppressAutoHyphens w:val="0"/>
              <w:spacing w:line="276" w:lineRule="auto"/>
              <w:ind w:firstLine="0"/>
              <w:jc w:val="center"/>
            </w:pPr>
            <w:r w:rsidRPr="002C0EF8">
              <w:t>НаимРегион</w:t>
            </w:r>
          </w:p>
        </w:tc>
        <w:tc>
          <w:tcPr>
            <w:tcW w:w="1208" w:type="dxa"/>
            <w:tcBorders>
              <w:top w:val="nil"/>
              <w:left w:val="nil"/>
              <w:bottom w:val="single" w:sz="4" w:space="0" w:color="auto"/>
              <w:right w:val="single" w:sz="4" w:space="0" w:color="auto"/>
            </w:tcBorders>
            <w:shd w:val="clear" w:color="auto" w:fill="auto"/>
            <w:hideMark/>
          </w:tcPr>
          <w:p w14:paraId="492DF1C7" w14:textId="77777777" w:rsidR="00CD6E61" w:rsidRPr="002C0EF8" w:rsidRDefault="00CD6E61" w:rsidP="008764D2">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2A14E44" w14:textId="77777777" w:rsidR="00CD6E61" w:rsidRPr="002C0EF8" w:rsidRDefault="00CD6E61" w:rsidP="008764D2">
            <w:pPr>
              <w:suppressAutoHyphens w:val="0"/>
              <w:spacing w:line="276" w:lineRule="auto"/>
              <w:ind w:firstLine="0"/>
              <w:jc w:val="center"/>
            </w:pPr>
            <w:r w:rsidRPr="002C0EF8">
              <w:t>T(1-51)</w:t>
            </w:r>
          </w:p>
        </w:tc>
        <w:tc>
          <w:tcPr>
            <w:tcW w:w="1910" w:type="dxa"/>
            <w:tcBorders>
              <w:top w:val="nil"/>
              <w:left w:val="nil"/>
              <w:bottom w:val="single" w:sz="4" w:space="0" w:color="auto"/>
              <w:right w:val="single" w:sz="4" w:space="0" w:color="auto"/>
            </w:tcBorders>
            <w:shd w:val="clear" w:color="auto" w:fill="auto"/>
            <w:hideMark/>
          </w:tcPr>
          <w:p w14:paraId="01443A8F" w14:textId="77777777" w:rsidR="00CD6E61" w:rsidRPr="002C0EF8" w:rsidRDefault="00CD6E61" w:rsidP="008764D2">
            <w:pPr>
              <w:suppressAutoHyphens w:val="0"/>
              <w:spacing w:line="276" w:lineRule="auto"/>
              <w:ind w:firstLine="0"/>
              <w:jc w:val="center"/>
            </w:pPr>
            <w:r w:rsidRPr="002C0EF8">
              <w:rPr>
                <w:szCs w:val="22"/>
              </w:rPr>
              <w:t>О</w:t>
            </w:r>
          </w:p>
        </w:tc>
        <w:tc>
          <w:tcPr>
            <w:tcW w:w="5659" w:type="dxa"/>
            <w:tcBorders>
              <w:top w:val="nil"/>
              <w:left w:val="nil"/>
              <w:bottom w:val="single" w:sz="4" w:space="0" w:color="auto"/>
              <w:right w:val="single" w:sz="4" w:space="0" w:color="auto"/>
            </w:tcBorders>
            <w:shd w:val="clear" w:color="auto" w:fill="auto"/>
            <w:hideMark/>
          </w:tcPr>
          <w:p w14:paraId="318727BD" w14:textId="6E9BD59A" w:rsidR="00CD6E61" w:rsidRPr="002C0EF8" w:rsidRDefault="00CD6E61" w:rsidP="008764D2">
            <w:pPr>
              <w:suppressAutoHyphens w:val="0"/>
              <w:spacing w:line="276" w:lineRule="auto"/>
              <w:ind w:firstLine="0"/>
              <w:jc w:val="left"/>
            </w:pPr>
            <w:r w:rsidRPr="002C0EF8">
              <w:rPr>
                <w:color w:val="000000"/>
              </w:rPr>
              <w:t>Принимает значение наименования субъекта в соответствии с Кодами субъектов Российской Федерации и иных территорий</w:t>
            </w:r>
            <w:r w:rsidR="002F564E">
              <w:rPr>
                <w:color w:val="000000"/>
              </w:rPr>
              <w:t>,</w:t>
            </w:r>
            <w:r w:rsidRPr="002C0EF8">
              <w:rPr>
                <w:color w:val="000000"/>
              </w:rPr>
              <w:t xml:space="preserve"> за следующим исключением: если код субъекта Российской Федерации принимает значение, равное «99» (&lt;Регион&gt;=99), то элемент принимает значение «иные территории, включая город и космодром Байконур»</w:t>
            </w:r>
          </w:p>
        </w:tc>
      </w:tr>
      <w:tr w:rsidR="00CD6E61" w:rsidRPr="002C0EF8" w14:paraId="6284E8AD"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59D01E4D" w14:textId="77777777" w:rsidR="00CD6E61" w:rsidRPr="002C0EF8" w:rsidRDefault="00CD6E61" w:rsidP="00A24954">
            <w:pPr>
              <w:suppressAutoHyphens w:val="0"/>
              <w:spacing w:line="276" w:lineRule="auto"/>
              <w:ind w:firstLine="0"/>
              <w:jc w:val="left"/>
            </w:pPr>
            <w:r w:rsidRPr="002C0EF8">
              <w:t>Район</w:t>
            </w:r>
          </w:p>
        </w:tc>
        <w:tc>
          <w:tcPr>
            <w:tcW w:w="2085" w:type="dxa"/>
            <w:tcBorders>
              <w:top w:val="nil"/>
              <w:left w:val="nil"/>
              <w:bottom w:val="single" w:sz="4" w:space="0" w:color="auto"/>
              <w:right w:val="single" w:sz="4" w:space="0" w:color="auto"/>
            </w:tcBorders>
            <w:shd w:val="clear" w:color="auto" w:fill="auto"/>
            <w:hideMark/>
          </w:tcPr>
          <w:p w14:paraId="202754CA" w14:textId="77777777" w:rsidR="00CD6E61" w:rsidRPr="002C0EF8" w:rsidRDefault="00CD6E61" w:rsidP="00A24954">
            <w:pPr>
              <w:suppressAutoHyphens w:val="0"/>
              <w:spacing w:line="276" w:lineRule="auto"/>
              <w:ind w:firstLine="0"/>
              <w:jc w:val="center"/>
            </w:pPr>
            <w:r w:rsidRPr="002C0EF8">
              <w:t>Район</w:t>
            </w:r>
          </w:p>
        </w:tc>
        <w:tc>
          <w:tcPr>
            <w:tcW w:w="1208" w:type="dxa"/>
            <w:tcBorders>
              <w:top w:val="nil"/>
              <w:left w:val="nil"/>
              <w:bottom w:val="single" w:sz="4" w:space="0" w:color="auto"/>
              <w:right w:val="single" w:sz="4" w:space="0" w:color="auto"/>
            </w:tcBorders>
            <w:shd w:val="clear" w:color="auto" w:fill="auto"/>
            <w:hideMark/>
          </w:tcPr>
          <w:p w14:paraId="1FEC9F41" w14:textId="77777777" w:rsidR="00CD6E61" w:rsidRPr="002C0EF8" w:rsidRDefault="00CD6E61" w:rsidP="00A24954">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3A63A3B" w14:textId="77777777" w:rsidR="00CD6E61" w:rsidRPr="002C0EF8" w:rsidRDefault="00CD6E61" w:rsidP="00A24954">
            <w:pPr>
              <w:suppressAutoHyphens w:val="0"/>
              <w:spacing w:line="276"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2B14DD6D" w14:textId="77777777" w:rsidR="00CD6E61" w:rsidRPr="002C0EF8" w:rsidRDefault="00CD6E61" w:rsidP="00A24954">
            <w:pPr>
              <w:suppressAutoHyphens w:val="0"/>
              <w:spacing w:line="276" w:lineRule="auto"/>
              <w:ind w:firstLine="0"/>
              <w:jc w:val="center"/>
            </w:pPr>
            <w:r w:rsidRPr="002C0EF8">
              <w:t>Н</w:t>
            </w:r>
          </w:p>
        </w:tc>
        <w:tc>
          <w:tcPr>
            <w:tcW w:w="5659" w:type="dxa"/>
            <w:tcBorders>
              <w:top w:val="nil"/>
              <w:left w:val="nil"/>
              <w:bottom w:val="single" w:sz="4" w:space="0" w:color="auto"/>
              <w:right w:val="single" w:sz="4" w:space="0" w:color="auto"/>
            </w:tcBorders>
            <w:shd w:val="clear" w:color="auto" w:fill="auto"/>
            <w:hideMark/>
          </w:tcPr>
          <w:p w14:paraId="5A7F58F7" w14:textId="77777777" w:rsidR="00CD6E61" w:rsidRPr="002C0EF8" w:rsidRDefault="00CD6E61" w:rsidP="00A24954">
            <w:pPr>
              <w:suppressAutoHyphens w:val="0"/>
              <w:spacing w:line="276" w:lineRule="auto"/>
              <w:ind w:firstLine="0"/>
              <w:jc w:val="left"/>
            </w:pPr>
            <w:r w:rsidRPr="002C0EF8">
              <w:t> </w:t>
            </w:r>
          </w:p>
        </w:tc>
      </w:tr>
      <w:tr w:rsidR="00CD6E61" w:rsidRPr="002C0EF8" w14:paraId="5C5AFFC6"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1FDF12BC" w14:textId="77777777" w:rsidR="00CD6E61" w:rsidRPr="002C0EF8" w:rsidRDefault="00CD6E61" w:rsidP="00A24954">
            <w:pPr>
              <w:suppressAutoHyphens w:val="0"/>
              <w:spacing w:line="276" w:lineRule="auto"/>
              <w:ind w:firstLine="0"/>
              <w:jc w:val="left"/>
            </w:pPr>
            <w:r w:rsidRPr="002C0EF8">
              <w:t>Город</w:t>
            </w:r>
          </w:p>
        </w:tc>
        <w:tc>
          <w:tcPr>
            <w:tcW w:w="2085" w:type="dxa"/>
            <w:tcBorders>
              <w:top w:val="nil"/>
              <w:left w:val="nil"/>
              <w:bottom w:val="single" w:sz="4" w:space="0" w:color="auto"/>
              <w:right w:val="single" w:sz="4" w:space="0" w:color="auto"/>
            </w:tcBorders>
            <w:shd w:val="clear" w:color="auto" w:fill="auto"/>
            <w:hideMark/>
          </w:tcPr>
          <w:p w14:paraId="4BDE80A0" w14:textId="77777777" w:rsidR="00CD6E61" w:rsidRPr="002C0EF8" w:rsidRDefault="00CD6E61" w:rsidP="00A24954">
            <w:pPr>
              <w:suppressAutoHyphens w:val="0"/>
              <w:spacing w:line="276" w:lineRule="auto"/>
              <w:ind w:firstLine="0"/>
              <w:jc w:val="center"/>
            </w:pPr>
            <w:r w:rsidRPr="002C0EF8">
              <w:t>Город</w:t>
            </w:r>
          </w:p>
        </w:tc>
        <w:tc>
          <w:tcPr>
            <w:tcW w:w="1208" w:type="dxa"/>
            <w:tcBorders>
              <w:top w:val="nil"/>
              <w:left w:val="nil"/>
              <w:bottom w:val="single" w:sz="4" w:space="0" w:color="auto"/>
              <w:right w:val="single" w:sz="4" w:space="0" w:color="auto"/>
            </w:tcBorders>
            <w:shd w:val="clear" w:color="auto" w:fill="auto"/>
            <w:hideMark/>
          </w:tcPr>
          <w:p w14:paraId="31F95B29" w14:textId="77777777" w:rsidR="00CD6E61" w:rsidRPr="002C0EF8" w:rsidRDefault="00CD6E61" w:rsidP="00A24954">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62AEFFD" w14:textId="77777777" w:rsidR="00CD6E61" w:rsidRPr="002C0EF8" w:rsidRDefault="00CD6E61" w:rsidP="00A24954">
            <w:pPr>
              <w:suppressAutoHyphens w:val="0"/>
              <w:spacing w:line="276"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78458A4F" w14:textId="77777777" w:rsidR="00CD6E61" w:rsidRPr="002C0EF8" w:rsidRDefault="00CD6E61" w:rsidP="00A24954">
            <w:pPr>
              <w:suppressAutoHyphens w:val="0"/>
              <w:spacing w:line="276" w:lineRule="auto"/>
              <w:ind w:firstLine="0"/>
              <w:jc w:val="center"/>
            </w:pPr>
            <w:r w:rsidRPr="002C0EF8">
              <w:t>Н</w:t>
            </w:r>
          </w:p>
        </w:tc>
        <w:tc>
          <w:tcPr>
            <w:tcW w:w="5659" w:type="dxa"/>
            <w:tcBorders>
              <w:top w:val="nil"/>
              <w:left w:val="nil"/>
              <w:bottom w:val="single" w:sz="4" w:space="0" w:color="auto"/>
              <w:right w:val="single" w:sz="4" w:space="0" w:color="auto"/>
            </w:tcBorders>
            <w:shd w:val="clear" w:color="auto" w:fill="auto"/>
            <w:hideMark/>
          </w:tcPr>
          <w:p w14:paraId="1ED7EAE4" w14:textId="77777777" w:rsidR="00CD6E61" w:rsidRPr="002C0EF8" w:rsidRDefault="00CD6E61" w:rsidP="00A24954">
            <w:pPr>
              <w:suppressAutoHyphens w:val="0"/>
              <w:spacing w:line="276" w:lineRule="auto"/>
              <w:ind w:firstLine="0"/>
              <w:jc w:val="left"/>
            </w:pPr>
            <w:r w:rsidRPr="002C0EF8">
              <w:t> </w:t>
            </w:r>
          </w:p>
        </w:tc>
      </w:tr>
      <w:tr w:rsidR="00CD6E61" w:rsidRPr="002C0EF8" w14:paraId="435A1940"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2A132BB1" w14:textId="77777777" w:rsidR="00CD6E61" w:rsidRPr="002C0EF8" w:rsidRDefault="00CD6E61" w:rsidP="00A24954">
            <w:pPr>
              <w:suppressAutoHyphens w:val="0"/>
              <w:spacing w:line="276" w:lineRule="auto"/>
              <w:ind w:firstLine="0"/>
              <w:jc w:val="left"/>
            </w:pPr>
            <w:r w:rsidRPr="002C0EF8">
              <w:t>Населенный пункт</w:t>
            </w:r>
          </w:p>
        </w:tc>
        <w:tc>
          <w:tcPr>
            <w:tcW w:w="2085" w:type="dxa"/>
            <w:tcBorders>
              <w:top w:val="nil"/>
              <w:left w:val="nil"/>
              <w:bottom w:val="single" w:sz="4" w:space="0" w:color="auto"/>
              <w:right w:val="single" w:sz="4" w:space="0" w:color="auto"/>
            </w:tcBorders>
            <w:shd w:val="clear" w:color="auto" w:fill="auto"/>
            <w:hideMark/>
          </w:tcPr>
          <w:p w14:paraId="3C7FFA32" w14:textId="77777777" w:rsidR="00CD6E61" w:rsidRPr="002C0EF8" w:rsidRDefault="00CD6E61" w:rsidP="00A24954">
            <w:pPr>
              <w:suppressAutoHyphens w:val="0"/>
              <w:spacing w:line="276" w:lineRule="auto"/>
              <w:ind w:firstLine="0"/>
              <w:jc w:val="center"/>
            </w:pPr>
            <w:r w:rsidRPr="002C0EF8">
              <w:t>НаселПункт</w:t>
            </w:r>
          </w:p>
        </w:tc>
        <w:tc>
          <w:tcPr>
            <w:tcW w:w="1208" w:type="dxa"/>
            <w:tcBorders>
              <w:top w:val="nil"/>
              <w:left w:val="nil"/>
              <w:bottom w:val="single" w:sz="4" w:space="0" w:color="auto"/>
              <w:right w:val="single" w:sz="4" w:space="0" w:color="auto"/>
            </w:tcBorders>
            <w:shd w:val="clear" w:color="auto" w:fill="auto"/>
            <w:hideMark/>
          </w:tcPr>
          <w:p w14:paraId="14AE224A" w14:textId="77777777" w:rsidR="00CD6E61" w:rsidRPr="002C0EF8" w:rsidRDefault="00CD6E61" w:rsidP="00A24954">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766275A" w14:textId="77777777" w:rsidR="00CD6E61" w:rsidRPr="002C0EF8" w:rsidRDefault="00CD6E61" w:rsidP="00A24954">
            <w:pPr>
              <w:suppressAutoHyphens w:val="0"/>
              <w:spacing w:line="276"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2500A9EC" w14:textId="77777777" w:rsidR="00CD6E61" w:rsidRPr="002C0EF8" w:rsidRDefault="00CD6E61" w:rsidP="00A24954">
            <w:pPr>
              <w:suppressAutoHyphens w:val="0"/>
              <w:spacing w:line="276" w:lineRule="auto"/>
              <w:ind w:firstLine="0"/>
              <w:jc w:val="center"/>
            </w:pPr>
            <w:r w:rsidRPr="002C0EF8">
              <w:t>Н</w:t>
            </w:r>
          </w:p>
        </w:tc>
        <w:tc>
          <w:tcPr>
            <w:tcW w:w="5659" w:type="dxa"/>
            <w:tcBorders>
              <w:top w:val="nil"/>
              <w:left w:val="nil"/>
              <w:bottom w:val="single" w:sz="4" w:space="0" w:color="auto"/>
              <w:right w:val="single" w:sz="4" w:space="0" w:color="auto"/>
            </w:tcBorders>
            <w:shd w:val="clear" w:color="auto" w:fill="auto"/>
            <w:hideMark/>
          </w:tcPr>
          <w:p w14:paraId="258390E3" w14:textId="77777777" w:rsidR="00CD6E61" w:rsidRPr="002C0EF8" w:rsidRDefault="00CD6E61" w:rsidP="00A24954">
            <w:pPr>
              <w:suppressAutoHyphens w:val="0"/>
              <w:spacing w:line="276" w:lineRule="auto"/>
              <w:ind w:firstLine="0"/>
              <w:jc w:val="left"/>
            </w:pPr>
            <w:r w:rsidRPr="002C0EF8">
              <w:t> </w:t>
            </w:r>
          </w:p>
        </w:tc>
      </w:tr>
      <w:tr w:rsidR="00CD6E61" w:rsidRPr="002C0EF8" w14:paraId="756B3C69"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72877C58" w14:textId="77777777" w:rsidR="00CD6E61" w:rsidRPr="002C0EF8" w:rsidRDefault="00CD6E61" w:rsidP="00A24954">
            <w:pPr>
              <w:suppressAutoHyphens w:val="0"/>
              <w:spacing w:line="276" w:lineRule="auto"/>
              <w:ind w:firstLine="0"/>
              <w:jc w:val="left"/>
            </w:pPr>
            <w:r w:rsidRPr="002C0EF8">
              <w:t>Улица</w:t>
            </w:r>
          </w:p>
        </w:tc>
        <w:tc>
          <w:tcPr>
            <w:tcW w:w="2085" w:type="dxa"/>
            <w:tcBorders>
              <w:top w:val="nil"/>
              <w:left w:val="nil"/>
              <w:bottom w:val="single" w:sz="4" w:space="0" w:color="auto"/>
              <w:right w:val="single" w:sz="4" w:space="0" w:color="auto"/>
            </w:tcBorders>
            <w:shd w:val="clear" w:color="auto" w:fill="auto"/>
            <w:hideMark/>
          </w:tcPr>
          <w:p w14:paraId="52BA42D7" w14:textId="77777777" w:rsidR="00CD6E61" w:rsidRPr="002C0EF8" w:rsidRDefault="00CD6E61" w:rsidP="00A24954">
            <w:pPr>
              <w:suppressAutoHyphens w:val="0"/>
              <w:spacing w:line="276" w:lineRule="auto"/>
              <w:ind w:firstLine="0"/>
              <w:jc w:val="center"/>
            </w:pPr>
            <w:r w:rsidRPr="002C0EF8">
              <w:t>Улица</w:t>
            </w:r>
          </w:p>
        </w:tc>
        <w:tc>
          <w:tcPr>
            <w:tcW w:w="1208" w:type="dxa"/>
            <w:tcBorders>
              <w:top w:val="nil"/>
              <w:left w:val="nil"/>
              <w:bottom w:val="single" w:sz="4" w:space="0" w:color="auto"/>
              <w:right w:val="single" w:sz="4" w:space="0" w:color="auto"/>
            </w:tcBorders>
            <w:shd w:val="clear" w:color="auto" w:fill="auto"/>
            <w:hideMark/>
          </w:tcPr>
          <w:p w14:paraId="4EA30A25" w14:textId="77777777" w:rsidR="00CD6E61" w:rsidRPr="002C0EF8" w:rsidRDefault="00CD6E61" w:rsidP="00A24954">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FC917B0" w14:textId="77777777" w:rsidR="00CD6E61" w:rsidRPr="002C0EF8" w:rsidRDefault="00CD6E61" w:rsidP="00A24954">
            <w:pPr>
              <w:suppressAutoHyphens w:val="0"/>
              <w:spacing w:line="276"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409EAA82" w14:textId="77777777" w:rsidR="00CD6E61" w:rsidRPr="002C0EF8" w:rsidRDefault="00CD6E61" w:rsidP="00A24954">
            <w:pPr>
              <w:suppressAutoHyphens w:val="0"/>
              <w:spacing w:line="276" w:lineRule="auto"/>
              <w:ind w:firstLine="0"/>
              <w:jc w:val="center"/>
            </w:pPr>
            <w:r w:rsidRPr="002C0EF8">
              <w:t>Н</w:t>
            </w:r>
          </w:p>
        </w:tc>
        <w:tc>
          <w:tcPr>
            <w:tcW w:w="5659" w:type="dxa"/>
            <w:tcBorders>
              <w:top w:val="nil"/>
              <w:left w:val="nil"/>
              <w:bottom w:val="single" w:sz="4" w:space="0" w:color="auto"/>
              <w:right w:val="single" w:sz="4" w:space="0" w:color="auto"/>
            </w:tcBorders>
            <w:shd w:val="clear" w:color="auto" w:fill="auto"/>
            <w:hideMark/>
          </w:tcPr>
          <w:p w14:paraId="22000276" w14:textId="77777777" w:rsidR="00CD6E61" w:rsidRPr="002C0EF8" w:rsidRDefault="00CD6E61" w:rsidP="00A24954">
            <w:pPr>
              <w:suppressAutoHyphens w:val="0"/>
              <w:spacing w:line="276" w:lineRule="auto"/>
              <w:ind w:firstLine="0"/>
              <w:jc w:val="left"/>
            </w:pPr>
            <w:r w:rsidRPr="002C0EF8">
              <w:t> </w:t>
            </w:r>
          </w:p>
        </w:tc>
      </w:tr>
      <w:tr w:rsidR="00CD6E61" w:rsidRPr="002C0EF8" w14:paraId="5C7A4986"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2DF9764A" w14:textId="77777777" w:rsidR="00CD6E61" w:rsidRPr="002C0EF8" w:rsidRDefault="00CD6E61" w:rsidP="00A24954">
            <w:pPr>
              <w:suppressAutoHyphens w:val="0"/>
              <w:spacing w:line="276" w:lineRule="auto"/>
              <w:ind w:firstLine="0"/>
              <w:jc w:val="left"/>
            </w:pPr>
            <w:r w:rsidRPr="002C0EF8">
              <w:t>Дом</w:t>
            </w:r>
          </w:p>
        </w:tc>
        <w:tc>
          <w:tcPr>
            <w:tcW w:w="2085" w:type="dxa"/>
            <w:tcBorders>
              <w:top w:val="nil"/>
              <w:left w:val="nil"/>
              <w:bottom w:val="single" w:sz="4" w:space="0" w:color="auto"/>
              <w:right w:val="single" w:sz="4" w:space="0" w:color="auto"/>
            </w:tcBorders>
            <w:shd w:val="clear" w:color="auto" w:fill="auto"/>
            <w:hideMark/>
          </w:tcPr>
          <w:p w14:paraId="563BCF52" w14:textId="77777777" w:rsidR="00CD6E61" w:rsidRPr="002C0EF8" w:rsidRDefault="00CD6E61" w:rsidP="00A24954">
            <w:pPr>
              <w:suppressAutoHyphens w:val="0"/>
              <w:spacing w:line="276" w:lineRule="auto"/>
              <w:ind w:firstLine="0"/>
              <w:jc w:val="center"/>
            </w:pPr>
            <w:r w:rsidRPr="002C0EF8">
              <w:t>Дом</w:t>
            </w:r>
          </w:p>
        </w:tc>
        <w:tc>
          <w:tcPr>
            <w:tcW w:w="1208" w:type="dxa"/>
            <w:tcBorders>
              <w:top w:val="nil"/>
              <w:left w:val="nil"/>
              <w:bottom w:val="single" w:sz="4" w:space="0" w:color="auto"/>
              <w:right w:val="single" w:sz="4" w:space="0" w:color="auto"/>
            </w:tcBorders>
            <w:shd w:val="clear" w:color="auto" w:fill="auto"/>
            <w:hideMark/>
          </w:tcPr>
          <w:p w14:paraId="4F8D5FD8" w14:textId="77777777" w:rsidR="00CD6E61" w:rsidRPr="002C0EF8" w:rsidRDefault="00CD6E61" w:rsidP="00A24954">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DA2C040" w14:textId="77777777" w:rsidR="00CD6E61" w:rsidRPr="002C0EF8" w:rsidRDefault="00CD6E61" w:rsidP="00A24954">
            <w:pPr>
              <w:suppressAutoHyphens w:val="0"/>
              <w:spacing w:line="276" w:lineRule="auto"/>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67B64ED5" w14:textId="77777777" w:rsidR="00CD6E61" w:rsidRPr="002C0EF8" w:rsidRDefault="00CD6E61" w:rsidP="00A24954">
            <w:pPr>
              <w:suppressAutoHyphens w:val="0"/>
              <w:spacing w:line="276" w:lineRule="auto"/>
              <w:ind w:firstLine="0"/>
              <w:jc w:val="center"/>
            </w:pPr>
            <w:r w:rsidRPr="002C0EF8">
              <w:t>Н</w:t>
            </w:r>
          </w:p>
        </w:tc>
        <w:tc>
          <w:tcPr>
            <w:tcW w:w="5659" w:type="dxa"/>
            <w:tcBorders>
              <w:top w:val="nil"/>
              <w:left w:val="nil"/>
              <w:bottom w:val="single" w:sz="4" w:space="0" w:color="auto"/>
              <w:right w:val="single" w:sz="4" w:space="0" w:color="auto"/>
            </w:tcBorders>
            <w:shd w:val="clear" w:color="auto" w:fill="auto"/>
            <w:hideMark/>
          </w:tcPr>
          <w:p w14:paraId="57FB3DAF" w14:textId="77777777" w:rsidR="00CD6E61" w:rsidRPr="002C0EF8" w:rsidRDefault="00CD6E61" w:rsidP="00A24954">
            <w:pPr>
              <w:suppressAutoHyphens w:val="0"/>
              <w:spacing w:line="276" w:lineRule="auto"/>
              <w:ind w:firstLine="0"/>
              <w:jc w:val="left"/>
            </w:pPr>
            <w:r w:rsidRPr="002C0EF8">
              <w:t> </w:t>
            </w:r>
          </w:p>
        </w:tc>
      </w:tr>
      <w:tr w:rsidR="00CD6E61" w:rsidRPr="002C0EF8" w14:paraId="27530DA5"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5A63898C" w14:textId="77777777" w:rsidR="00CD6E61" w:rsidRPr="002C0EF8" w:rsidRDefault="00CD6E61" w:rsidP="00A24954">
            <w:pPr>
              <w:suppressAutoHyphens w:val="0"/>
              <w:spacing w:line="276" w:lineRule="auto"/>
              <w:ind w:firstLine="0"/>
              <w:jc w:val="left"/>
            </w:pPr>
            <w:r w:rsidRPr="002C0EF8">
              <w:t>Корпус</w:t>
            </w:r>
          </w:p>
        </w:tc>
        <w:tc>
          <w:tcPr>
            <w:tcW w:w="2085" w:type="dxa"/>
            <w:tcBorders>
              <w:top w:val="nil"/>
              <w:left w:val="nil"/>
              <w:bottom w:val="single" w:sz="4" w:space="0" w:color="auto"/>
              <w:right w:val="single" w:sz="4" w:space="0" w:color="auto"/>
            </w:tcBorders>
            <w:shd w:val="clear" w:color="auto" w:fill="auto"/>
            <w:hideMark/>
          </w:tcPr>
          <w:p w14:paraId="37A0A0F8" w14:textId="77777777" w:rsidR="00CD6E61" w:rsidRPr="002C0EF8" w:rsidRDefault="00CD6E61" w:rsidP="00A24954">
            <w:pPr>
              <w:suppressAutoHyphens w:val="0"/>
              <w:spacing w:line="276" w:lineRule="auto"/>
              <w:ind w:firstLine="0"/>
              <w:jc w:val="center"/>
            </w:pPr>
            <w:r w:rsidRPr="002C0EF8">
              <w:t>Корпус</w:t>
            </w:r>
          </w:p>
        </w:tc>
        <w:tc>
          <w:tcPr>
            <w:tcW w:w="1208" w:type="dxa"/>
            <w:tcBorders>
              <w:top w:val="nil"/>
              <w:left w:val="nil"/>
              <w:bottom w:val="single" w:sz="4" w:space="0" w:color="auto"/>
              <w:right w:val="single" w:sz="4" w:space="0" w:color="auto"/>
            </w:tcBorders>
            <w:shd w:val="clear" w:color="auto" w:fill="auto"/>
            <w:hideMark/>
          </w:tcPr>
          <w:p w14:paraId="284C0D28" w14:textId="77777777" w:rsidR="00CD6E61" w:rsidRPr="002C0EF8" w:rsidRDefault="00CD6E61" w:rsidP="00A24954">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8A180D1" w14:textId="77777777" w:rsidR="00CD6E61" w:rsidRPr="002C0EF8" w:rsidRDefault="00CD6E61" w:rsidP="00A24954">
            <w:pPr>
              <w:suppressAutoHyphens w:val="0"/>
              <w:spacing w:line="276" w:lineRule="auto"/>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36D777C4" w14:textId="77777777" w:rsidR="00CD6E61" w:rsidRPr="002C0EF8" w:rsidRDefault="00CD6E61" w:rsidP="00A24954">
            <w:pPr>
              <w:suppressAutoHyphens w:val="0"/>
              <w:spacing w:line="276" w:lineRule="auto"/>
              <w:ind w:firstLine="0"/>
              <w:jc w:val="center"/>
            </w:pPr>
            <w:r w:rsidRPr="002C0EF8">
              <w:t>Н</w:t>
            </w:r>
          </w:p>
        </w:tc>
        <w:tc>
          <w:tcPr>
            <w:tcW w:w="5659" w:type="dxa"/>
            <w:tcBorders>
              <w:top w:val="nil"/>
              <w:left w:val="nil"/>
              <w:bottom w:val="single" w:sz="4" w:space="0" w:color="auto"/>
              <w:right w:val="single" w:sz="4" w:space="0" w:color="auto"/>
            </w:tcBorders>
            <w:shd w:val="clear" w:color="auto" w:fill="auto"/>
            <w:hideMark/>
          </w:tcPr>
          <w:p w14:paraId="031A69A2" w14:textId="77777777" w:rsidR="00CD6E61" w:rsidRPr="002C0EF8" w:rsidRDefault="00CD6E61" w:rsidP="00A24954">
            <w:pPr>
              <w:suppressAutoHyphens w:val="0"/>
              <w:spacing w:line="276" w:lineRule="auto"/>
              <w:ind w:firstLine="0"/>
              <w:jc w:val="left"/>
            </w:pPr>
            <w:r w:rsidRPr="002C0EF8">
              <w:t> </w:t>
            </w:r>
          </w:p>
        </w:tc>
      </w:tr>
      <w:tr w:rsidR="00CD6E61" w:rsidRPr="002C0EF8" w14:paraId="7BE7CDEC"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383F49B6" w14:textId="77777777" w:rsidR="00CD6E61" w:rsidRPr="002C0EF8" w:rsidRDefault="00CD6E61" w:rsidP="00A24954">
            <w:pPr>
              <w:suppressAutoHyphens w:val="0"/>
              <w:spacing w:line="276" w:lineRule="auto"/>
              <w:ind w:firstLine="0"/>
              <w:jc w:val="left"/>
            </w:pPr>
            <w:r w:rsidRPr="002C0EF8">
              <w:t>Квартира</w:t>
            </w:r>
          </w:p>
        </w:tc>
        <w:tc>
          <w:tcPr>
            <w:tcW w:w="2085" w:type="dxa"/>
            <w:tcBorders>
              <w:top w:val="nil"/>
              <w:left w:val="nil"/>
              <w:bottom w:val="single" w:sz="4" w:space="0" w:color="auto"/>
              <w:right w:val="single" w:sz="4" w:space="0" w:color="auto"/>
            </w:tcBorders>
            <w:shd w:val="clear" w:color="auto" w:fill="auto"/>
            <w:hideMark/>
          </w:tcPr>
          <w:p w14:paraId="6EFBA2A2" w14:textId="77777777" w:rsidR="00CD6E61" w:rsidRPr="002C0EF8" w:rsidRDefault="00CD6E61" w:rsidP="00A24954">
            <w:pPr>
              <w:suppressAutoHyphens w:val="0"/>
              <w:spacing w:line="276" w:lineRule="auto"/>
              <w:ind w:firstLine="0"/>
              <w:jc w:val="center"/>
            </w:pPr>
            <w:r w:rsidRPr="002C0EF8">
              <w:t>Кварт</w:t>
            </w:r>
          </w:p>
        </w:tc>
        <w:tc>
          <w:tcPr>
            <w:tcW w:w="1208" w:type="dxa"/>
            <w:tcBorders>
              <w:top w:val="nil"/>
              <w:left w:val="nil"/>
              <w:bottom w:val="single" w:sz="4" w:space="0" w:color="auto"/>
              <w:right w:val="single" w:sz="4" w:space="0" w:color="auto"/>
            </w:tcBorders>
            <w:shd w:val="clear" w:color="auto" w:fill="auto"/>
            <w:hideMark/>
          </w:tcPr>
          <w:p w14:paraId="469B00AF" w14:textId="77777777" w:rsidR="00CD6E61" w:rsidRPr="002C0EF8" w:rsidRDefault="00CD6E61" w:rsidP="00A24954">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3761FB4" w14:textId="77777777" w:rsidR="00CD6E61" w:rsidRPr="002C0EF8" w:rsidRDefault="00CD6E61" w:rsidP="00A24954">
            <w:pPr>
              <w:suppressAutoHyphens w:val="0"/>
              <w:spacing w:line="276" w:lineRule="auto"/>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25AB05F9" w14:textId="77777777" w:rsidR="00CD6E61" w:rsidRPr="002C0EF8" w:rsidRDefault="00CD6E61" w:rsidP="00A24954">
            <w:pPr>
              <w:suppressAutoHyphens w:val="0"/>
              <w:spacing w:line="276" w:lineRule="auto"/>
              <w:ind w:firstLine="0"/>
              <w:jc w:val="center"/>
            </w:pPr>
            <w:r w:rsidRPr="002C0EF8">
              <w:t>Н</w:t>
            </w:r>
          </w:p>
        </w:tc>
        <w:tc>
          <w:tcPr>
            <w:tcW w:w="5659" w:type="dxa"/>
            <w:tcBorders>
              <w:top w:val="nil"/>
              <w:left w:val="nil"/>
              <w:bottom w:val="single" w:sz="4" w:space="0" w:color="auto"/>
              <w:right w:val="single" w:sz="4" w:space="0" w:color="auto"/>
            </w:tcBorders>
            <w:shd w:val="clear" w:color="auto" w:fill="auto"/>
            <w:hideMark/>
          </w:tcPr>
          <w:p w14:paraId="2D10E32C" w14:textId="77777777" w:rsidR="00CD6E61" w:rsidRPr="002C0EF8" w:rsidRDefault="00CD6E61" w:rsidP="00A24954">
            <w:pPr>
              <w:suppressAutoHyphens w:val="0"/>
              <w:spacing w:line="276" w:lineRule="auto"/>
              <w:ind w:firstLine="0"/>
              <w:jc w:val="left"/>
            </w:pPr>
            <w:r w:rsidRPr="002C0EF8">
              <w:t> </w:t>
            </w:r>
          </w:p>
        </w:tc>
      </w:tr>
      <w:tr w:rsidR="00CD6E61" w:rsidRPr="002C0EF8" w14:paraId="4EBA273A" w14:textId="77777777" w:rsidTr="008764D2">
        <w:trPr>
          <w:trHeight w:val="724"/>
          <w:jc w:val="center"/>
        </w:trPr>
        <w:tc>
          <w:tcPr>
            <w:tcW w:w="3948" w:type="dxa"/>
            <w:tcBorders>
              <w:top w:val="nil"/>
              <w:left w:val="single" w:sz="4" w:space="0" w:color="auto"/>
              <w:bottom w:val="single" w:sz="4" w:space="0" w:color="auto"/>
              <w:right w:val="single" w:sz="4" w:space="0" w:color="auto"/>
            </w:tcBorders>
            <w:shd w:val="clear" w:color="auto" w:fill="auto"/>
            <w:hideMark/>
          </w:tcPr>
          <w:p w14:paraId="06D3C6C2" w14:textId="77777777" w:rsidR="00CD6E61" w:rsidRPr="002C0EF8" w:rsidRDefault="00CD6E61" w:rsidP="008764D2">
            <w:pPr>
              <w:suppressAutoHyphens w:val="0"/>
              <w:spacing w:line="276" w:lineRule="auto"/>
              <w:ind w:firstLine="0"/>
              <w:jc w:val="left"/>
            </w:pPr>
            <w:r w:rsidRPr="002C0EF8">
              <w:t>Иные сведения об адресе в Российской Федерации</w:t>
            </w:r>
          </w:p>
        </w:tc>
        <w:tc>
          <w:tcPr>
            <w:tcW w:w="2085" w:type="dxa"/>
            <w:tcBorders>
              <w:top w:val="nil"/>
              <w:left w:val="nil"/>
              <w:bottom w:val="single" w:sz="4" w:space="0" w:color="auto"/>
              <w:right w:val="single" w:sz="4" w:space="0" w:color="auto"/>
            </w:tcBorders>
            <w:shd w:val="clear" w:color="auto" w:fill="auto"/>
            <w:hideMark/>
          </w:tcPr>
          <w:p w14:paraId="057CA2DF" w14:textId="77777777" w:rsidR="00CD6E61" w:rsidRPr="002C0EF8" w:rsidRDefault="00CD6E61" w:rsidP="008764D2">
            <w:pPr>
              <w:suppressAutoHyphens w:val="0"/>
              <w:spacing w:line="276" w:lineRule="auto"/>
              <w:ind w:firstLine="0"/>
              <w:jc w:val="center"/>
            </w:pPr>
            <w:r w:rsidRPr="002C0EF8">
              <w:t>ИныеСвед</w:t>
            </w:r>
          </w:p>
        </w:tc>
        <w:tc>
          <w:tcPr>
            <w:tcW w:w="1208" w:type="dxa"/>
            <w:tcBorders>
              <w:top w:val="nil"/>
              <w:left w:val="nil"/>
              <w:bottom w:val="single" w:sz="4" w:space="0" w:color="auto"/>
              <w:right w:val="single" w:sz="4" w:space="0" w:color="auto"/>
            </w:tcBorders>
            <w:shd w:val="clear" w:color="auto" w:fill="auto"/>
            <w:hideMark/>
          </w:tcPr>
          <w:p w14:paraId="198106CD" w14:textId="77777777" w:rsidR="00CD6E61" w:rsidRPr="002C0EF8" w:rsidRDefault="00CD6E61" w:rsidP="008764D2">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5EEAC62" w14:textId="77777777" w:rsidR="00CD6E61" w:rsidRPr="002C0EF8" w:rsidRDefault="00CD6E61" w:rsidP="008764D2">
            <w:pPr>
              <w:suppressAutoHyphens w:val="0"/>
              <w:spacing w:line="276" w:lineRule="auto"/>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3057F123" w14:textId="77777777" w:rsidR="00CD6E61" w:rsidRPr="002C0EF8" w:rsidRDefault="00CD6E61" w:rsidP="008764D2">
            <w:pPr>
              <w:suppressAutoHyphens w:val="0"/>
              <w:spacing w:line="276" w:lineRule="auto"/>
              <w:ind w:firstLine="0"/>
              <w:jc w:val="center"/>
            </w:pPr>
            <w:r w:rsidRPr="002C0EF8">
              <w:t>Н</w:t>
            </w:r>
          </w:p>
        </w:tc>
        <w:tc>
          <w:tcPr>
            <w:tcW w:w="5659" w:type="dxa"/>
            <w:tcBorders>
              <w:top w:val="nil"/>
              <w:left w:val="nil"/>
              <w:bottom w:val="single" w:sz="4" w:space="0" w:color="auto"/>
              <w:right w:val="single" w:sz="4" w:space="0" w:color="auto"/>
            </w:tcBorders>
            <w:shd w:val="clear" w:color="auto" w:fill="auto"/>
            <w:hideMark/>
          </w:tcPr>
          <w:p w14:paraId="38CA94C5" w14:textId="77777777" w:rsidR="00CD6E61" w:rsidRPr="002C0EF8" w:rsidRDefault="00CD6E61" w:rsidP="008764D2">
            <w:pPr>
              <w:suppressAutoHyphens w:val="0"/>
              <w:spacing w:line="276" w:lineRule="auto"/>
              <w:ind w:firstLine="0"/>
              <w:jc w:val="left"/>
            </w:pPr>
            <w:r w:rsidRPr="002C0EF8">
              <w:t> </w:t>
            </w:r>
          </w:p>
        </w:tc>
      </w:tr>
    </w:tbl>
    <w:p w14:paraId="2F38267C" w14:textId="77777777" w:rsidR="008764D2" w:rsidRDefault="008764D2" w:rsidP="008764D2">
      <w:pPr>
        <w:suppressAutoHyphens w:val="0"/>
        <w:spacing w:before="360" w:line="276" w:lineRule="auto"/>
        <w:ind w:firstLine="0"/>
        <w:jc w:val="right"/>
      </w:pPr>
    </w:p>
    <w:p w14:paraId="7CBD39F3" w14:textId="77777777" w:rsidR="00CD6E61" w:rsidRPr="002C0EF8" w:rsidRDefault="00CD6E61" w:rsidP="008764D2">
      <w:pPr>
        <w:suppressAutoHyphens w:val="0"/>
        <w:spacing w:before="360" w:line="276" w:lineRule="auto"/>
        <w:ind w:firstLine="0"/>
        <w:jc w:val="right"/>
      </w:pPr>
      <w:r w:rsidRPr="002C0EF8">
        <w:t>Таблица 7.20</w:t>
      </w:r>
    </w:p>
    <w:p w14:paraId="026526FA" w14:textId="77777777" w:rsidR="00CD6E61" w:rsidRPr="002C0EF8" w:rsidRDefault="00CD6E61" w:rsidP="008764D2">
      <w:pPr>
        <w:suppressAutoHyphens w:val="0"/>
        <w:spacing w:after="120" w:line="276" w:lineRule="auto"/>
        <w:ind w:firstLine="0"/>
        <w:jc w:val="center"/>
        <w15:collapsed/>
        <w:rPr>
          <w:sz w:val="20"/>
          <w:szCs w:val="20"/>
        </w:rPr>
      </w:pPr>
      <w:r w:rsidRPr="002C0EF8">
        <w:rPr>
          <w:b/>
          <w:bCs/>
        </w:rPr>
        <w:t>Адрес в соответствии с государственным адресным реестром (АдрГАРТип)</w:t>
      </w:r>
    </w:p>
    <w:tbl>
      <w:tblPr>
        <w:tblW w:w="16018" w:type="dxa"/>
        <w:jc w:val="center"/>
        <w:tblLook w:val="04A0" w:firstRow="1" w:lastRow="0" w:firstColumn="1" w:lastColumn="0" w:noHBand="0" w:noVBand="1"/>
      </w:tblPr>
      <w:tblGrid>
        <w:gridCol w:w="3948"/>
        <w:gridCol w:w="2085"/>
        <w:gridCol w:w="1208"/>
        <w:gridCol w:w="1208"/>
        <w:gridCol w:w="1910"/>
        <w:gridCol w:w="5659"/>
      </w:tblGrid>
      <w:tr w:rsidR="00CD6E61" w:rsidRPr="002C0EF8" w14:paraId="782A21C2" w14:textId="77777777" w:rsidTr="007D65E1">
        <w:trPr>
          <w:trHeight w:val="23"/>
          <w:tblHeader/>
          <w:jc w:val="center"/>
        </w:trPr>
        <w:tc>
          <w:tcPr>
            <w:tcW w:w="39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D94F67F" w14:textId="77777777" w:rsidR="00CD6E61" w:rsidRPr="002C0EF8" w:rsidRDefault="00CD6E61" w:rsidP="007D65E1">
            <w:pPr>
              <w:suppressAutoHyphens w:val="0"/>
              <w:ind w:firstLine="0"/>
              <w:jc w:val="center"/>
              <w:rPr>
                <w:b/>
                <w:bCs/>
              </w:rPr>
            </w:pPr>
            <w:r w:rsidRPr="002C0EF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56C15063" w14:textId="77777777" w:rsidR="00CD6E61" w:rsidRPr="002C0EF8" w:rsidRDefault="00CD6E6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135C63F" w14:textId="77777777" w:rsidR="00CD6E61" w:rsidRPr="002C0EF8" w:rsidRDefault="00CD6E6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7034863" w14:textId="77777777" w:rsidR="00CD6E61" w:rsidRPr="002C0EF8" w:rsidRDefault="00CD6E6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3FCCE36" w14:textId="77777777" w:rsidR="00CD6E61" w:rsidRPr="002C0EF8" w:rsidRDefault="00CD6E61" w:rsidP="007D65E1">
            <w:pPr>
              <w:suppressAutoHyphens w:val="0"/>
              <w:ind w:firstLine="0"/>
              <w:jc w:val="center"/>
              <w:rPr>
                <w:b/>
                <w:bCs/>
              </w:rPr>
            </w:pPr>
            <w:r w:rsidRPr="002C0EF8">
              <w:rPr>
                <w:b/>
                <w:bCs/>
              </w:rPr>
              <w:t>Признак обязательности элемента</w:t>
            </w:r>
          </w:p>
        </w:tc>
        <w:tc>
          <w:tcPr>
            <w:tcW w:w="5659" w:type="dxa"/>
            <w:tcBorders>
              <w:top w:val="single" w:sz="4" w:space="0" w:color="auto"/>
              <w:left w:val="nil"/>
              <w:bottom w:val="single" w:sz="4" w:space="0" w:color="auto"/>
              <w:right w:val="single" w:sz="4" w:space="0" w:color="auto"/>
            </w:tcBorders>
            <w:shd w:val="clear" w:color="000000" w:fill="EAEAEA"/>
            <w:vAlign w:val="center"/>
            <w:hideMark/>
          </w:tcPr>
          <w:p w14:paraId="447FDC10" w14:textId="77777777" w:rsidR="00CD6E61" w:rsidRPr="002C0EF8" w:rsidRDefault="00CD6E61" w:rsidP="007D65E1">
            <w:pPr>
              <w:suppressAutoHyphens w:val="0"/>
              <w:ind w:firstLine="0"/>
              <w:jc w:val="center"/>
              <w:rPr>
                <w:b/>
                <w:bCs/>
              </w:rPr>
            </w:pPr>
            <w:r w:rsidRPr="002C0EF8">
              <w:rPr>
                <w:b/>
                <w:bCs/>
              </w:rPr>
              <w:t>Дополнительная информация</w:t>
            </w:r>
          </w:p>
        </w:tc>
      </w:tr>
      <w:tr w:rsidR="00CD6E61" w:rsidRPr="002C0EF8" w14:paraId="2815A712" w14:textId="77777777" w:rsidTr="008764D2">
        <w:trPr>
          <w:trHeight w:val="952"/>
          <w:jc w:val="center"/>
        </w:trPr>
        <w:tc>
          <w:tcPr>
            <w:tcW w:w="3948" w:type="dxa"/>
            <w:tcBorders>
              <w:top w:val="nil"/>
              <w:left w:val="single" w:sz="4" w:space="0" w:color="auto"/>
              <w:bottom w:val="single" w:sz="4" w:space="0" w:color="auto"/>
              <w:right w:val="single" w:sz="4" w:space="0" w:color="auto"/>
            </w:tcBorders>
            <w:shd w:val="clear" w:color="auto" w:fill="auto"/>
            <w:hideMark/>
          </w:tcPr>
          <w:p w14:paraId="035E086A" w14:textId="77777777" w:rsidR="00CD6E61" w:rsidRPr="002C0EF8" w:rsidRDefault="00CD6E61" w:rsidP="007D65E1">
            <w:pPr>
              <w:suppressAutoHyphens w:val="0"/>
              <w:ind w:firstLine="0"/>
              <w:jc w:val="left"/>
            </w:pPr>
            <w:r w:rsidRPr="002C0EF8">
              <w:t>Уникальный номер адреса объекта адресации в государственном адресном реестре</w:t>
            </w:r>
          </w:p>
        </w:tc>
        <w:tc>
          <w:tcPr>
            <w:tcW w:w="2085" w:type="dxa"/>
            <w:tcBorders>
              <w:top w:val="nil"/>
              <w:left w:val="nil"/>
              <w:bottom w:val="single" w:sz="4" w:space="0" w:color="auto"/>
              <w:right w:val="single" w:sz="4" w:space="0" w:color="auto"/>
            </w:tcBorders>
            <w:shd w:val="clear" w:color="auto" w:fill="auto"/>
            <w:hideMark/>
          </w:tcPr>
          <w:p w14:paraId="49758494" w14:textId="77777777" w:rsidR="00CD6E61" w:rsidRPr="002C0EF8" w:rsidRDefault="00CD6E61" w:rsidP="007D65E1">
            <w:pPr>
              <w:suppressAutoHyphens w:val="0"/>
              <w:ind w:firstLine="0"/>
              <w:jc w:val="center"/>
            </w:pPr>
            <w:r w:rsidRPr="002C0EF8">
              <w:t>ИдНом</w:t>
            </w:r>
          </w:p>
        </w:tc>
        <w:tc>
          <w:tcPr>
            <w:tcW w:w="1208" w:type="dxa"/>
            <w:tcBorders>
              <w:top w:val="nil"/>
              <w:left w:val="nil"/>
              <w:bottom w:val="single" w:sz="4" w:space="0" w:color="auto"/>
              <w:right w:val="single" w:sz="4" w:space="0" w:color="auto"/>
            </w:tcBorders>
            <w:shd w:val="clear" w:color="auto" w:fill="auto"/>
            <w:hideMark/>
          </w:tcPr>
          <w:p w14:paraId="3C6BF2D7"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44FEA1D" w14:textId="77777777" w:rsidR="00CD6E61" w:rsidRPr="002C0EF8" w:rsidRDefault="00CD6E61" w:rsidP="007D65E1">
            <w:pPr>
              <w:suppressAutoHyphens w:val="0"/>
              <w:ind w:firstLine="0"/>
              <w:jc w:val="center"/>
            </w:pPr>
            <w:r w:rsidRPr="002C0EF8">
              <w:t>T(=36)</w:t>
            </w:r>
          </w:p>
        </w:tc>
        <w:tc>
          <w:tcPr>
            <w:tcW w:w="1910" w:type="dxa"/>
            <w:tcBorders>
              <w:top w:val="nil"/>
              <w:left w:val="nil"/>
              <w:bottom w:val="single" w:sz="4" w:space="0" w:color="auto"/>
              <w:right w:val="single" w:sz="4" w:space="0" w:color="auto"/>
            </w:tcBorders>
            <w:shd w:val="clear" w:color="auto" w:fill="auto"/>
            <w:hideMark/>
          </w:tcPr>
          <w:p w14:paraId="58D5235D" w14:textId="77777777" w:rsidR="00CD6E61" w:rsidRPr="002C0EF8" w:rsidRDefault="00CD6E61" w:rsidP="007D65E1">
            <w:pPr>
              <w:suppressAutoHyphens w:val="0"/>
              <w:ind w:firstLine="0"/>
              <w:jc w:val="center"/>
            </w:pPr>
            <w:r w:rsidRPr="002C0EF8">
              <w:t>О</w:t>
            </w:r>
          </w:p>
        </w:tc>
        <w:tc>
          <w:tcPr>
            <w:tcW w:w="5659" w:type="dxa"/>
            <w:tcBorders>
              <w:top w:val="nil"/>
              <w:left w:val="nil"/>
              <w:bottom w:val="single" w:sz="4" w:space="0" w:color="auto"/>
              <w:right w:val="single" w:sz="4" w:space="0" w:color="auto"/>
            </w:tcBorders>
            <w:shd w:val="clear" w:color="auto" w:fill="auto"/>
            <w:hideMark/>
          </w:tcPr>
          <w:p w14:paraId="03BA95E8" w14:textId="77777777" w:rsidR="00CD6E61" w:rsidRPr="002C0EF8" w:rsidRDefault="00CD6E61" w:rsidP="007D65E1">
            <w:pPr>
              <w:suppressAutoHyphens w:val="0"/>
              <w:ind w:firstLine="0"/>
              <w:jc w:val="left"/>
            </w:pPr>
            <w:r w:rsidRPr="002C0EF8">
              <w:t>Уникальный номер адреса объекта адресации в государственном адресном реестре в виде 36-разрядного GUID</w:t>
            </w:r>
          </w:p>
        </w:tc>
      </w:tr>
      <w:tr w:rsidR="00CD6E61" w:rsidRPr="002C0EF8" w14:paraId="1E186B91"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61B72372" w14:textId="77777777" w:rsidR="00CD6E61" w:rsidRPr="002C0EF8" w:rsidRDefault="00CD6E61" w:rsidP="008764D2">
            <w:pPr>
              <w:suppressAutoHyphens w:val="0"/>
              <w:spacing w:line="276" w:lineRule="auto"/>
              <w:ind w:firstLine="0"/>
              <w:jc w:val="left"/>
            </w:pPr>
            <w:r w:rsidRPr="002C0EF8">
              <w:t>Почтовый индекс</w:t>
            </w:r>
          </w:p>
        </w:tc>
        <w:tc>
          <w:tcPr>
            <w:tcW w:w="2085" w:type="dxa"/>
            <w:tcBorders>
              <w:top w:val="nil"/>
              <w:left w:val="nil"/>
              <w:bottom w:val="single" w:sz="4" w:space="0" w:color="auto"/>
              <w:right w:val="single" w:sz="4" w:space="0" w:color="auto"/>
            </w:tcBorders>
            <w:shd w:val="clear" w:color="auto" w:fill="auto"/>
            <w:hideMark/>
          </w:tcPr>
          <w:p w14:paraId="49D7B84F" w14:textId="77777777" w:rsidR="00CD6E61" w:rsidRPr="002C0EF8" w:rsidRDefault="00CD6E61" w:rsidP="008764D2">
            <w:pPr>
              <w:suppressAutoHyphens w:val="0"/>
              <w:spacing w:line="276" w:lineRule="auto"/>
              <w:ind w:firstLine="0"/>
              <w:jc w:val="center"/>
            </w:pPr>
            <w:r w:rsidRPr="002C0EF8">
              <w:t>Индекс</w:t>
            </w:r>
          </w:p>
        </w:tc>
        <w:tc>
          <w:tcPr>
            <w:tcW w:w="1208" w:type="dxa"/>
            <w:tcBorders>
              <w:top w:val="nil"/>
              <w:left w:val="nil"/>
              <w:bottom w:val="single" w:sz="4" w:space="0" w:color="auto"/>
              <w:right w:val="single" w:sz="4" w:space="0" w:color="auto"/>
            </w:tcBorders>
            <w:shd w:val="clear" w:color="auto" w:fill="auto"/>
            <w:hideMark/>
          </w:tcPr>
          <w:p w14:paraId="73C69E1D" w14:textId="77777777" w:rsidR="00CD6E61" w:rsidRPr="002C0EF8" w:rsidRDefault="00CD6E61" w:rsidP="008764D2">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5ACC290" w14:textId="77777777" w:rsidR="00CD6E61" w:rsidRPr="002C0EF8" w:rsidRDefault="00CD6E61" w:rsidP="008764D2">
            <w:pPr>
              <w:suppressAutoHyphens w:val="0"/>
              <w:spacing w:line="276" w:lineRule="auto"/>
              <w:ind w:firstLine="0"/>
              <w:jc w:val="center"/>
            </w:pPr>
            <w:r w:rsidRPr="002C0EF8">
              <w:t>T(=6)</w:t>
            </w:r>
          </w:p>
        </w:tc>
        <w:tc>
          <w:tcPr>
            <w:tcW w:w="1910" w:type="dxa"/>
            <w:tcBorders>
              <w:top w:val="nil"/>
              <w:left w:val="nil"/>
              <w:bottom w:val="single" w:sz="4" w:space="0" w:color="auto"/>
              <w:right w:val="single" w:sz="4" w:space="0" w:color="auto"/>
            </w:tcBorders>
            <w:shd w:val="clear" w:color="auto" w:fill="auto"/>
            <w:hideMark/>
          </w:tcPr>
          <w:p w14:paraId="6FB0C3E2" w14:textId="77777777" w:rsidR="00CD6E61" w:rsidRPr="002C0EF8" w:rsidRDefault="00CD6E61" w:rsidP="008764D2">
            <w:pPr>
              <w:suppressAutoHyphens w:val="0"/>
              <w:spacing w:line="276" w:lineRule="auto"/>
              <w:ind w:firstLine="0"/>
              <w:jc w:val="center"/>
            </w:pPr>
            <w:r w:rsidRPr="002C0EF8">
              <w:t>Н</w:t>
            </w:r>
          </w:p>
        </w:tc>
        <w:tc>
          <w:tcPr>
            <w:tcW w:w="5659" w:type="dxa"/>
            <w:tcBorders>
              <w:top w:val="nil"/>
              <w:left w:val="nil"/>
              <w:bottom w:val="single" w:sz="4" w:space="0" w:color="auto"/>
              <w:right w:val="single" w:sz="4" w:space="0" w:color="auto"/>
            </w:tcBorders>
            <w:shd w:val="clear" w:color="auto" w:fill="auto"/>
            <w:hideMark/>
          </w:tcPr>
          <w:p w14:paraId="6B57B06E" w14:textId="77777777" w:rsidR="00CD6E61" w:rsidRPr="002C0EF8" w:rsidRDefault="00CD6E61" w:rsidP="008764D2">
            <w:pPr>
              <w:suppressAutoHyphens w:val="0"/>
              <w:spacing w:line="276" w:lineRule="auto"/>
              <w:ind w:firstLine="0"/>
              <w:jc w:val="left"/>
            </w:pPr>
            <w:r w:rsidRPr="002C0EF8">
              <w:t> </w:t>
            </w:r>
          </w:p>
        </w:tc>
      </w:tr>
      <w:tr w:rsidR="00CD6E61" w:rsidRPr="002C0EF8" w14:paraId="2F6CB961" w14:textId="77777777" w:rsidTr="008764D2">
        <w:trPr>
          <w:trHeight w:val="1225"/>
          <w:jc w:val="center"/>
        </w:trPr>
        <w:tc>
          <w:tcPr>
            <w:tcW w:w="3948" w:type="dxa"/>
            <w:tcBorders>
              <w:top w:val="nil"/>
              <w:left w:val="single" w:sz="4" w:space="0" w:color="auto"/>
              <w:bottom w:val="single" w:sz="4" w:space="0" w:color="auto"/>
              <w:right w:val="single" w:sz="4" w:space="0" w:color="auto"/>
            </w:tcBorders>
            <w:shd w:val="clear" w:color="auto" w:fill="auto"/>
            <w:hideMark/>
          </w:tcPr>
          <w:p w14:paraId="29E35A0A" w14:textId="77777777" w:rsidR="00CD6E61" w:rsidRPr="002C0EF8" w:rsidRDefault="00CD6E61" w:rsidP="007D65E1">
            <w:pPr>
              <w:suppressAutoHyphens w:val="0"/>
              <w:ind w:firstLine="0"/>
              <w:jc w:val="left"/>
            </w:pPr>
            <w:r w:rsidRPr="002C0EF8">
              <w:t>Субъект Российской Федерации (код)</w:t>
            </w:r>
          </w:p>
        </w:tc>
        <w:tc>
          <w:tcPr>
            <w:tcW w:w="2085" w:type="dxa"/>
            <w:tcBorders>
              <w:top w:val="nil"/>
              <w:left w:val="nil"/>
              <w:bottom w:val="single" w:sz="4" w:space="0" w:color="auto"/>
              <w:right w:val="single" w:sz="4" w:space="0" w:color="auto"/>
            </w:tcBorders>
            <w:shd w:val="clear" w:color="auto" w:fill="auto"/>
            <w:hideMark/>
          </w:tcPr>
          <w:p w14:paraId="12020C99" w14:textId="77777777" w:rsidR="00CD6E61" w:rsidRPr="002C0EF8" w:rsidRDefault="00CD6E61" w:rsidP="007D65E1">
            <w:pPr>
              <w:suppressAutoHyphens w:val="0"/>
              <w:ind w:firstLine="0"/>
              <w:jc w:val="center"/>
            </w:pPr>
            <w:r w:rsidRPr="002C0EF8">
              <w:t>Регион</w:t>
            </w:r>
          </w:p>
        </w:tc>
        <w:tc>
          <w:tcPr>
            <w:tcW w:w="1208" w:type="dxa"/>
            <w:tcBorders>
              <w:top w:val="nil"/>
              <w:left w:val="nil"/>
              <w:bottom w:val="single" w:sz="4" w:space="0" w:color="auto"/>
              <w:right w:val="single" w:sz="4" w:space="0" w:color="auto"/>
            </w:tcBorders>
            <w:shd w:val="clear" w:color="auto" w:fill="auto"/>
            <w:hideMark/>
          </w:tcPr>
          <w:p w14:paraId="73AA10B0" w14:textId="77777777" w:rsidR="00CD6E61" w:rsidRPr="002C0EF8" w:rsidRDefault="00CD6E61" w:rsidP="007D65E1">
            <w:pPr>
              <w:suppressAutoHyphens w:val="0"/>
              <w:ind w:firstLine="0"/>
              <w:jc w:val="center"/>
            </w:pPr>
            <w:r w:rsidRPr="002C0EF8">
              <w:t>П</w:t>
            </w:r>
          </w:p>
        </w:tc>
        <w:tc>
          <w:tcPr>
            <w:tcW w:w="1208" w:type="dxa"/>
            <w:tcBorders>
              <w:top w:val="nil"/>
              <w:left w:val="nil"/>
              <w:bottom w:val="single" w:sz="4" w:space="0" w:color="auto"/>
              <w:right w:val="single" w:sz="4" w:space="0" w:color="auto"/>
            </w:tcBorders>
            <w:shd w:val="clear" w:color="auto" w:fill="auto"/>
            <w:hideMark/>
          </w:tcPr>
          <w:p w14:paraId="5E4F183C" w14:textId="77777777" w:rsidR="00CD6E61" w:rsidRPr="002C0EF8" w:rsidRDefault="00CD6E61" w:rsidP="007D65E1">
            <w:pPr>
              <w:suppressAutoHyphens w:val="0"/>
              <w:ind w:firstLine="0"/>
              <w:jc w:val="center"/>
            </w:pPr>
            <w:r w:rsidRPr="002C0EF8">
              <w:t>T(=2)</w:t>
            </w:r>
          </w:p>
        </w:tc>
        <w:tc>
          <w:tcPr>
            <w:tcW w:w="1910" w:type="dxa"/>
            <w:tcBorders>
              <w:top w:val="nil"/>
              <w:left w:val="nil"/>
              <w:bottom w:val="single" w:sz="4" w:space="0" w:color="auto"/>
              <w:right w:val="single" w:sz="4" w:space="0" w:color="auto"/>
            </w:tcBorders>
            <w:shd w:val="clear" w:color="auto" w:fill="auto"/>
            <w:hideMark/>
          </w:tcPr>
          <w:p w14:paraId="1B61B002" w14:textId="77777777" w:rsidR="00CD6E61" w:rsidRPr="002C0EF8" w:rsidRDefault="00CD6E61" w:rsidP="007D65E1">
            <w:pPr>
              <w:suppressAutoHyphens w:val="0"/>
              <w:ind w:firstLine="0"/>
              <w:jc w:val="center"/>
            </w:pPr>
            <w:r w:rsidRPr="002C0EF8">
              <w:rPr>
                <w:szCs w:val="22"/>
              </w:rPr>
              <w:t>ОК</w:t>
            </w:r>
          </w:p>
        </w:tc>
        <w:tc>
          <w:tcPr>
            <w:tcW w:w="5659" w:type="dxa"/>
            <w:tcBorders>
              <w:top w:val="nil"/>
              <w:left w:val="nil"/>
              <w:bottom w:val="single" w:sz="4" w:space="0" w:color="auto"/>
              <w:right w:val="single" w:sz="4" w:space="0" w:color="auto"/>
            </w:tcBorders>
            <w:shd w:val="clear" w:color="auto" w:fill="auto"/>
            <w:hideMark/>
          </w:tcPr>
          <w:p w14:paraId="0DA9FA05" w14:textId="77777777" w:rsidR="00CD6E61" w:rsidRPr="002C0EF8" w:rsidRDefault="00CD6E61" w:rsidP="007D65E1">
            <w:pPr>
              <w:ind w:firstLine="0"/>
              <w:jc w:val="left"/>
            </w:pPr>
            <w:r w:rsidRPr="002C0EF8">
              <w:t>Типовой элемент &lt;CCРФТип&gt;.</w:t>
            </w:r>
          </w:p>
          <w:p w14:paraId="4CE95B9F" w14:textId="77777777" w:rsidR="00CD6E61" w:rsidRPr="002C0EF8" w:rsidRDefault="00CD6E61" w:rsidP="007D65E1">
            <w:pPr>
              <w:suppressAutoHyphens w:val="0"/>
              <w:ind w:firstLine="0"/>
              <w:jc w:val="left"/>
            </w:pPr>
            <w:r w:rsidRPr="002C0EF8">
              <w:t>Принимает значение в соответствии с Кодами субъектов Российской Федерации и иных территорий</w:t>
            </w:r>
          </w:p>
        </w:tc>
      </w:tr>
      <w:tr w:rsidR="00CD6E61" w:rsidRPr="002C0EF8" w14:paraId="34AECF16" w14:textId="77777777" w:rsidTr="008764D2">
        <w:trPr>
          <w:trHeight w:val="2375"/>
          <w:jc w:val="center"/>
        </w:trPr>
        <w:tc>
          <w:tcPr>
            <w:tcW w:w="3948" w:type="dxa"/>
            <w:tcBorders>
              <w:top w:val="nil"/>
              <w:left w:val="single" w:sz="4" w:space="0" w:color="auto"/>
              <w:bottom w:val="single" w:sz="4" w:space="0" w:color="auto"/>
              <w:right w:val="single" w:sz="4" w:space="0" w:color="auto"/>
            </w:tcBorders>
            <w:shd w:val="clear" w:color="auto" w:fill="auto"/>
            <w:hideMark/>
          </w:tcPr>
          <w:p w14:paraId="7910972D" w14:textId="77777777" w:rsidR="00CD6E61" w:rsidRPr="002C0EF8" w:rsidRDefault="00CD6E61" w:rsidP="007D65E1">
            <w:pPr>
              <w:suppressAutoHyphens w:val="0"/>
              <w:ind w:firstLine="0"/>
              <w:jc w:val="left"/>
            </w:pPr>
            <w:r w:rsidRPr="002C0EF8">
              <w:t>Наименование субъекта Российской Федерации</w:t>
            </w:r>
          </w:p>
        </w:tc>
        <w:tc>
          <w:tcPr>
            <w:tcW w:w="2085" w:type="dxa"/>
            <w:tcBorders>
              <w:top w:val="nil"/>
              <w:left w:val="nil"/>
              <w:bottom w:val="single" w:sz="4" w:space="0" w:color="auto"/>
              <w:right w:val="single" w:sz="4" w:space="0" w:color="auto"/>
            </w:tcBorders>
            <w:shd w:val="clear" w:color="auto" w:fill="auto"/>
            <w:hideMark/>
          </w:tcPr>
          <w:p w14:paraId="0C848A7E" w14:textId="77777777" w:rsidR="00CD6E61" w:rsidRPr="002C0EF8" w:rsidRDefault="00CD6E61" w:rsidP="007D65E1">
            <w:pPr>
              <w:suppressAutoHyphens w:val="0"/>
              <w:ind w:firstLine="0"/>
              <w:jc w:val="center"/>
            </w:pPr>
            <w:r w:rsidRPr="002C0EF8">
              <w:t>НаимРегион</w:t>
            </w:r>
          </w:p>
        </w:tc>
        <w:tc>
          <w:tcPr>
            <w:tcW w:w="1208" w:type="dxa"/>
            <w:tcBorders>
              <w:top w:val="nil"/>
              <w:left w:val="nil"/>
              <w:bottom w:val="single" w:sz="4" w:space="0" w:color="auto"/>
              <w:right w:val="single" w:sz="4" w:space="0" w:color="auto"/>
            </w:tcBorders>
            <w:shd w:val="clear" w:color="auto" w:fill="auto"/>
            <w:hideMark/>
          </w:tcPr>
          <w:p w14:paraId="53C1C20A" w14:textId="77777777" w:rsidR="00CD6E61" w:rsidRPr="002C0EF8" w:rsidRDefault="00CD6E61" w:rsidP="007D65E1">
            <w:pPr>
              <w:suppressAutoHyphens w:val="0"/>
              <w:ind w:firstLine="0"/>
              <w:jc w:val="center"/>
            </w:pPr>
            <w:r w:rsidRPr="002C0EF8">
              <w:t>П</w:t>
            </w:r>
          </w:p>
        </w:tc>
        <w:tc>
          <w:tcPr>
            <w:tcW w:w="1208" w:type="dxa"/>
            <w:tcBorders>
              <w:top w:val="nil"/>
              <w:left w:val="nil"/>
              <w:bottom w:val="single" w:sz="4" w:space="0" w:color="auto"/>
              <w:right w:val="single" w:sz="4" w:space="0" w:color="auto"/>
            </w:tcBorders>
            <w:shd w:val="clear" w:color="auto" w:fill="auto"/>
            <w:hideMark/>
          </w:tcPr>
          <w:p w14:paraId="4B3DD14C" w14:textId="77777777" w:rsidR="00CD6E61" w:rsidRPr="002C0EF8" w:rsidRDefault="00CD6E61" w:rsidP="007D65E1">
            <w:pPr>
              <w:suppressAutoHyphens w:val="0"/>
              <w:ind w:firstLine="0"/>
              <w:jc w:val="center"/>
            </w:pPr>
            <w:r w:rsidRPr="002C0EF8">
              <w:t>T(1-51)</w:t>
            </w:r>
          </w:p>
        </w:tc>
        <w:tc>
          <w:tcPr>
            <w:tcW w:w="1910" w:type="dxa"/>
            <w:tcBorders>
              <w:top w:val="nil"/>
              <w:left w:val="nil"/>
              <w:bottom w:val="single" w:sz="4" w:space="0" w:color="auto"/>
              <w:right w:val="single" w:sz="4" w:space="0" w:color="auto"/>
            </w:tcBorders>
            <w:shd w:val="clear" w:color="auto" w:fill="auto"/>
            <w:hideMark/>
          </w:tcPr>
          <w:p w14:paraId="1D933E62" w14:textId="77777777" w:rsidR="00CD6E61" w:rsidRPr="002C0EF8" w:rsidRDefault="00CD6E61" w:rsidP="007D65E1">
            <w:pPr>
              <w:suppressAutoHyphens w:val="0"/>
              <w:ind w:firstLine="0"/>
              <w:jc w:val="center"/>
            </w:pPr>
            <w:r w:rsidRPr="002C0EF8">
              <w:t>О</w:t>
            </w:r>
          </w:p>
        </w:tc>
        <w:tc>
          <w:tcPr>
            <w:tcW w:w="5659" w:type="dxa"/>
            <w:tcBorders>
              <w:top w:val="nil"/>
              <w:left w:val="nil"/>
              <w:bottom w:val="single" w:sz="4" w:space="0" w:color="auto"/>
              <w:right w:val="single" w:sz="4" w:space="0" w:color="auto"/>
            </w:tcBorders>
            <w:shd w:val="clear" w:color="auto" w:fill="auto"/>
            <w:hideMark/>
          </w:tcPr>
          <w:p w14:paraId="34CCED0D" w14:textId="4290B39E" w:rsidR="00CD6E61" w:rsidRPr="002C0EF8" w:rsidRDefault="00CD6E61" w:rsidP="007D65E1">
            <w:pPr>
              <w:suppressAutoHyphens w:val="0"/>
              <w:ind w:firstLine="0"/>
              <w:jc w:val="left"/>
            </w:pPr>
            <w:r w:rsidRPr="002C0EF8">
              <w:rPr>
                <w:color w:val="000000"/>
              </w:rPr>
              <w:t xml:space="preserve">Принимает значение наименования субъекта в соответствии с Кодами субъектов Российской Федерации и иных </w:t>
            </w:r>
            <w:r w:rsidRPr="00A24954">
              <w:rPr>
                <w:color w:val="000000"/>
              </w:rPr>
              <w:t>территорий</w:t>
            </w:r>
            <w:r w:rsidR="00531939" w:rsidRPr="00A24954">
              <w:rPr>
                <w:color w:val="000000"/>
              </w:rPr>
              <w:t>,</w:t>
            </w:r>
            <w:r w:rsidRPr="00A24954">
              <w:rPr>
                <w:color w:val="000000"/>
              </w:rPr>
              <w:t xml:space="preserve"> за следующим исключением: если код субъекта</w:t>
            </w:r>
            <w:r w:rsidRPr="002C0EF8">
              <w:rPr>
                <w:color w:val="000000"/>
              </w:rPr>
              <w:t xml:space="preserve"> Российской Федерации принимает значение, равное «99» (&lt;Регион&gt;=99), то элемент принимает значение «иные территории, включая город и космодром Байконур»</w:t>
            </w:r>
          </w:p>
        </w:tc>
      </w:tr>
      <w:tr w:rsidR="00CD6E61" w:rsidRPr="002C0EF8" w14:paraId="536E4D5D" w14:textId="77777777" w:rsidTr="008764D2">
        <w:trPr>
          <w:trHeight w:val="1555"/>
          <w:jc w:val="center"/>
        </w:trPr>
        <w:tc>
          <w:tcPr>
            <w:tcW w:w="3948" w:type="dxa"/>
            <w:tcBorders>
              <w:top w:val="nil"/>
              <w:left w:val="single" w:sz="4" w:space="0" w:color="auto"/>
              <w:bottom w:val="single" w:sz="4" w:space="0" w:color="auto"/>
              <w:right w:val="single" w:sz="4" w:space="0" w:color="auto"/>
            </w:tcBorders>
            <w:shd w:val="clear" w:color="auto" w:fill="auto"/>
            <w:hideMark/>
          </w:tcPr>
          <w:p w14:paraId="314B3DC9" w14:textId="77777777" w:rsidR="00CD6E61" w:rsidRPr="002C0EF8" w:rsidRDefault="00CD6E61" w:rsidP="007D65E1">
            <w:pPr>
              <w:suppressAutoHyphens w:val="0"/>
              <w:ind w:firstLine="0"/>
              <w:jc w:val="left"/>
            </w:pPr>
            <w:r w:rsidRPr="002C0EF8">
              <w:t>Муниципальный район/городской округ/внутригородская территория города федерального значения/муниципальный округ/федеральная территория</w:t>
            </w:r>
          </w:p>
        </w:tc>
        <w:tc>
          <w:tcPr>
            <w:tcW w:w="2085" w:type="dxa"/>
            <w:tcBorders>
              <w:top w:val="nil"/>
              <w:left w:val="nil"/>
              <w:bottom w:val="single" w:sz="4" w:space="0" w:color="auto"/>
              <w:right w:val="single" w:sz="4" w:space="0" w:color="auto"/>
            </w:tcBorders>
            <w:shd w:val="clear" w:color="auto" w:fill="auto"/>
            <w:hideMark/>
          </w:tcPr>
          <w:p w14:paraId="2E8E03BD" w14:textId="77777777" w:rsidR="00CD6E61" w:rsidRPr="002C0EF8" w:rsidRDefault="00CD6E61" w:rsidP="007D65E1">
            <w:pPr>
              <w:suppressAutoHyphens w:val="0"/>
              <w:ind w:firstLine="0"/>
              <w:jc w:val="center"/>
            </w:pPr>
            <w:r w:rsidRPr="002C0EF8">
              <w:t>МуниципРайон</w:t>
            </w:r>
          </w:p>
        </w:tc>
        <w:tc>
          <w:tcPr>
            <w:tcW w:w="1208" w:type="dxa"/>
            <w:tcBorders>
              <w:top w:val="nil"/>
              <w:left w:val="nil"/>
              <w:bottom w:val="single" w:sz="4" w:space="0" w:color="auto"/>
              <w:right w:val="single" w:sz="4" w:space="0" w:color="auto"/>
            </w:tcBorders>
            <w:shd w:val="clear" w:color="auto" w:fill="auto"/>
            <w:hideMark/>
          </w:tcPr>
          <w:p w14:paraId="19323A96" w14:textId="77777777" w:rsidR="00CD6E61" w:rsidRPr="002C0EF8" w:rsidRDefault="00CD6E6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36FE4690" w14:textId="77777777" w:rsidR="00CD6E61" w:rsidRPr="002C0EF8" w:rsidRDefault="00CD6E6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53E5D362" w14:textId="77777777" w:rsidR="00CD6E61" w:rsidRPr="002C0EF8" w:rsidRDefault="00CD6E61" w:rsidP="007D65E1">
            <w:pPr>
              <w:suppressAutoHyphens w:val="0"/>
              <w:ind w:firstLine="0"/>
              <w:jc w:val="center"/>
              <w:rPr>
                <w:lang w:val="en-US"/>
              </w:rPr>
            </w:pPr>
            <w:r w:rsidRPr="002C0EF8">
              <w:t>НУ</w:t>
            </w:r>
          </w:p>
        </w:tc>
        <w:tc>
          <w:tcPr>
            <w:tcW w:w="5659" w:type="dxa"/>
            <w:tcBorders>
              <w:top w:val="nil"/>
              <w:left w:val="nil"/>
              <w:bottom w:val="single" w:sz="4" w:space="0" w:color="auto"/>
              <w:right w:val="single" w:sz="4" w:space="0" w:color="auto"/>
            </w:tcBorders>
            <w:shd w:val="clear" w:color="auto" w:fill="auto"/>
            <w:hideMark/>
          </w:tcPr>
          <w:p w14:paraId="32EB44F9" w14:textId="77777777" w:rsidR="00CD6E61" w:rsidRPr="002C0EF8" w:rsidRDefault="00CD6E61" w:rsidP="007D65E1">
            <w:pPr>
              <w:suppressAutoHyphens w:val="0"/>
              <w:ind w:firstLine="0"/>
              <w:jc w:val="left"/>
            </w:pPr>
            <w:r w:rsidRPr="002C0EF8">
              <w:t xml:space="preserve">Типовой элемент &lt;ВидНаимКодТип&gt;. </w:t>
            </w:r>
          </w:p>
          <w:p w14:paraId="06C1CD4B" w14:textId="77777777" w:rsidR="00CD6E61" w:rsidRPr="002C0EF8" w:rsidRDefault="00CD6E61" w:rsidP="007D65E1">
            <w:pPr>
              <w:suppressAutoHyphens w:val="0"/>
              <w:ind w:firstLine="0"/>
              <w:jc w:val="left"/>
            </w:pPr>
            <w:r w:rsidRPr="002C0EF8">
              <w:t>Состав элемента представлен в таблице 7.21.</w:t>
            </w:r>
          </w:p>
          <w:p w14:paraId="53ED58A3" w14:textId="77777777" w:rsidR="00CD6E61" w:rsidRPr="002C0EF8" w:rsidRDefault="00CD6E61" w:rsidP="007D65E1">
            <w:pPr>
              <w:suppressAutoHyphens w:val="0"/>
              <w:ind w:firstLine="0"/>
              <w:jc w:val="left"/>
            </w:pPr>
            <w:r w:rsidRPr="002C0EF8">
              <w:t>Элемент обязателен, если значение элемента &lt;Регион&gt; не равно 99</w:t>
            </w:r>
          </w:p>
        </w:tc>
      </w:tr>
      <w:tr w:rsidR="00CD6E61" w:rsidRPr="002C0EF8" w14:paraId="36C1AF9D" w14:textId="77777777" w:rsidTr="008764D2">
        <w:trPr>
          <w:trHeight w:val="1563"/>
          <w:jc w:val="center"/>
        </w:trPr>
        <w:tc>
          <w:tcPr>
            <w:tcW w:w="3948" w:type="dxa"/>
            <w:tcBorders>
              <w:top w:val="nil"/>
              <w:left w:val="single" w:sz="4" w:space="0" w:color="auto"/>
              <w:bottom w:val="single" w:sz="4" w:space="0" w:color="auto"/>
              <w:right w:val="single" w:sz="4" w:space="0" w:color="auto"/>
            </w:tcBorders>
            <w:shd w:val="clear" w:color="auto" w:fill="auto"/>
            <w:hideMark/>
          </w:tcPr>
          <w:p w14:paraId="499AD50E" w14:textId="77777777" w:rsidR="00CD6E61" w:rsidRPr="002C0EF8" w:rsidRDefault="00CD6E61" w:rsidP="007D65E1">
            <w:pPr>
              <w:suppressAutoHyphens w:val="0"/>
              <w:ind w:firstLine="0"/>
              <w:jc w:val="left"/>
            </w:pPr>
            <w:r w:rsidRPr="002C0EF8">
              <w:t>Городское поселение/сельское поселение/межселенная территория в составе муниципального района/внутригородской район городского округа</w:t>
            </w:r>
          </w:p>
        </w:tc>
        <w:tc>
          <w:tcPr>
            <w:tcW w:w="2085" w:type="dxa"/>
            <w:tcBorders>
              <w:top w:val="nil"/>
              <w:left w:val="nil"/>
              <w:bottom w:val="single" w:sz="4" w:space="0" w:color="auto"/>
              <w:right w:val="single" w:sz="4" w:space="0" w:color="auto"/>
            </w:tcBorders>
            <w:shd w:val="clear" w:color="auto" w:fill="auto"/>
            <w:hideMark/>
          </w:tcPr>
          <w:p w14:paraId="53EC65FB" w14:textId="77777777" w:rsidR="00CD6E61" w:rsidRPr="002C0EF8" w:rsidRDefault="00CD6E61" w:rsidP="007D65E1">
            <w:pPr>
              <w:suppressAutoHyphens w:val="0"/>
              <w:ind w:firstLine="0"/>
              <w:jc w:val="center"/>
            </w:pPr>
            <w:r w:rsidRPr="002C0EF8">
              <w:t>ГородСелПоселен</w:t>
            </w:r>
          </w:p>
        </w:tc>
        <w:tc>
          <w:tcPr>
            <w:tcW w:w="1208" w:type="dxa"/>
            <w:tcBorders>
              <w:top w:val="nil"/>
              <w:left w:val="nil"/>
              <w:bottom w:val="single" w:sz="4" w:space="0" w:color="auto"/>
              <w:right w:val="single" w:sz="4" w:space="0" w:color="auto"/>
            </w:tcBorders>
            <w:shd w:val="clear" w:color="auto" w:fill="auto"/>
            <w:hideMark/>
          </w:tcPr>
          <w:p w14:paraId="2F113D9A" w14:textId="77777777" w:rsidR="00CD6E61" w:rsidRPr="002C0EF8" w:rsidRDefault="00CD6E6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43751A9B" w14:textId="77777777" w:rsidR="00CD6E61" w:rsidRPr="002C0EF8" w:rsidRDefault="00CD6E6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7E8A8818" w14:textId="77777777" w:rsidR="00CD6E61" w:rsidRPr="002C0EF8" w:rsidRDefault="00CD6E61" w:rsidP="007D65E1">
            <w:pPr>
              <w:suppressAutoHyphens w:val="0"/>
              <w:ind w:firstLine="0"/>
              <w:jc w:val="center"/>
            </w:pPr>
            <w:r w:rsidRPr="002C0EF8">
              <w:t>Н</w:t>
            </w:r>
          </w:p>
        </w:tc>
        <w:tc>
          <w:tcPr>
            <w:tcW w:w="5659" w:type="dxa"/>
            <w:tcBorders>
              <w:top w:val="nil"/>
              <w:left w:val="nil"/>
              <w:bottom w:val="single" w:sz="4" w:space="0" w:color="auto"/>
              <w:right w:val="single" w:sz="4" w:space="0" w:color="auto"/>
            </w:tcBorders>
            <w:shd w:val="clear" w:color="auto" w:fill="auto"/>
            <w:hideMark/>
          </w:tcPr>
          <w:p w14:paraId="2393EE1E" w14:textId="77777777" w:rsidR="00CD6E61" w:rsidRPr="002C0EF8" w:rsidRDefault="00CD6E61" w:rsidP="007D65E1">
            <w:pPr>
              <w:suppressAutoHyphens w:val="0"/>
              <w:ind w:firstLine="0"/>
              <w:jc w:val="left"/>
            </w:pPr>
            <w:r w:rsidRPr="002C0EF8">
              <w:t xml:space="preserve">Типовой элемент &lt;ВидНаимКодТип&gt;. </w:t>
            </w:r>
          </w:p>
          <w:p w14:paraId="7D22AFDD" w14:textId="77777777" w:rsidR="00CD6E61" w:rsidRPr="002C0EF8" w:rsidRDefault="00CD6E61" w:rsidP="007D65E1">
            <w:pPr>
              <w:suppressAutoHyphens w:val="0"/>
              <w:ind w:firstLine="0"/>
              <w:jc w:val="left"/>
            </w:pPr>
            <w:r w:rsidRPr="002C0EF8">
              <w:t xml:space="preserve">Состав элемента представлен в таблице 7.21 </w:t>
            </w:r>
          </w:p>
        </w:tc>
      </w:tr>
      <w:tr w:rsidR="00CD6E61" w:rsidRPr="002C0EF8" w14:paraId="5EBF9C4E"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3F7AFD77" w14:textId="77777777" w:rsidR="00CD6E61" w:rsidRPr="002C0EF8" w:rsidRDefault="00CD6E61" w:rsidP="007D65E1">
            <w:pPr>
              <w:suppressAutoHyphens w:val="0"/>
              <w:ind w:firstLine="0"/>
              <w:jc w:val="left"/>
            </w:pPr>
            <w:r w:rsidRPr="002C0EF8">
              <w:t>Населенный пункт (город, деревня, село и прочее)</w:t>
            </w:r>
          </w:p>
        </w:tc>
        <w:tc>
          <w:tcPr>
            <w:tcW w:w="2085" w:type="dxa"/>
            <w:tcBorders>
              <w:top w:val="nil"/>
              <w:left w:val="nil"/>
              <w:bottom w:val="single" w:sz="4" w:space="0" w:color="auto"/>
              <w:right w:val="single" w:sz="4" w:space="0" w:color="auto"/>
            </w:tcBorders>
            <w:shd w:val="clear" w:color="auto" w:fill="auto"/>
            <w:hideMark/>
          </w:tcPr>
          <w:p w14:paraId="6C5A997E" w14:textId="77777777" w:rsidR="00CD6E61" w:rsidRPr="002C0EF8" w:rsidRDefault="00CD6E61" w:rsidP="007D65E1">
            <w:pPr>
              <w:suppressAutoHyphens w:val="0"/>
              <w:ind w:firstLine="0"/>
              <w:jc w:val="center"/>
            </w:pPr>
            <w:r w:rsidRPr="002C0EF8">
              <w:t>НаселенПункт</w:t>
            </w:r>
          </w:p>
        </w:tc>
        <w:tc>
          <w:tcPr>
            <w:tcW w:w="1208" w:type="dxa"/>
            <w:tcBorders>
              <w:top w:val="nil"/>
              <w:left w:val="nil"/>
              <w:bottom w:val="single" w:sz="4" w:space="0" w:color="auto"/>
              <w:right w:val="single" w:sz="4" w:space="0" w:color="auto"/>
            </w:tcBorders>
            <w:shd w:val="clear" w:color="auto" w:fill="auto"/>
            <w:hideMark/>
          </w:tcPr>
          <w:p w14:paraId="6ABF59C0" w14:textId="77777777" w:rsidR="00CD6E61" w:rsidRPr="002C0EF8" w:rsidRDefault="00CD6E6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49E31901" w14:textId="77777777" w:rsidR="00CD6E61" w:rsidRPr="002C0EF8" w:rsidRDefault="00CD6E6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284317AD" w14:textId="77777777" w:rsidR="00CD6E61" w:rsidRPr="002C0EF8" w:rsidRDefault="00CD6E61" w:rsidP="007D65E1">
            <w:pPr>
              <w:suppressAutoHyphens w:val="0"/>
              <w:ind w:firstLine="0"/>
              <w:jc w:val="center"/>
            </w:pPr>
            <w:r w:rsidRPr="002C0EF8">
              <w:t>Н</w:t>
            </w:r>
          </w:p>
        </w:tc>
        <w:tc>
          <w:tcPr>
            <w:tcW w:w="5659" w:type="dxa"/>
            <w:tcBorders>
              <w:top w:val="nil"/>
              <w:left w:val="nil"/>
              <w:bottom w:val="single" w:sz="4" w:space="0" w:color="auto"/>
              <w:right w:val="single" w:sz="4" w:space="0" w:color="auto"/>
            </w:tcBorders>
            <w:shd w:val="clear" w:color="auto" w:fill="auto"/>
            <w:hideMark/>
          </w:tcPr>
          <w:p w14:paraId="30F0194C" w14:textId="77777777" w:rsidR="00CD6E61" w:rsidRPr="002C0EF8" w:rsidRDefault="00CD6E61" w:rsidP="007D65E1">
            <w:pPr>
              <w:suppressAutoHyphens w:val="0"/>
              <w:ind w:firstLine="0"/>
              <w:jc w:val="left"/>
            </w:pPr>
            <w:r w:rsidRPr="002C0EF8">
              <w:t xml:space="preserve">Типовой элемент &lt;ВидНаимТип&gt;. </w:t>
            </w:r>
          </w:p>
          <w:p w14:paraId="06073D19" w14:textId="77777777" w:rsidR="00CD6E61" w:rsidRPr="002C0EF8" w:rsidRDefault="00CD6E61" w:rsidP="007D65E1">
            <w:pPr>
              <w:suppressAutoHyphens w:val="0"/>
              <w:ind w:firstLine="0"/>
              <w:jc w:val="left"/>
            </w:pPr>
            <w:r w:rsidRPr="002C0EF8">
              <w:t xml:space="preserve">Состав элемента представлен в таблице 7.22 </w:t>
            </w:r>
          </w:p>
        </w:tc>
      </w:tr>
      <w:tr w:rsidR="00CD6E61" w:rsidRPr="002C0EF8" w14:paraId="4669888A"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77DC4D53" w14:textId="77777777" w:rsidR="00CD6E61" w:rsidRPr="002C0EF8" w:rsidRDefault="00CD6E61" w:rsidP="007D65E1">
            <w:pPr>
              <w:suppressAutoHyphens w:val="0"/>
              <w:ind w:firstLine="0"/>
              <w:jc w:val="left"/>
            </w:pPr>
            <w:r w:rsidRPr="002C0EF8">
              <w:t>Элемент планировочной структуры</w:t>
            </w:r>
          </w:p>
        </w:tc>
        <w:tc>
          <w:tcPr>
            <w:tcW w:w="2085" w:type="dxa"/>
            <w:tcBorders>
              <w:top w:val="nil"/>
              <w:left w:val="nil"/>
              <w:bottom w:val="single" w:sz="4" w:space="0" w:color="auto"/>
              <w:right w:val="single" w:sz="4" w:space="0" w:color="auto"/>
            </w:tcBorders>
            <w:shd w:val="clear" w:color="auto" w:fill="auto"/>
            <w:hideMark/>
          </w:tcPr>
          <w:p w14:paraId="598F660E" w14:textId="77777777" w:rsidR="00CD6E61" w:rsidRPr="002C0EF8" w:rsidRDefault="00CD6E61" w:rsidP="007D65E1">
            <w:pPr>
              <w:suppressAutoHyphens w:val="0"/>
              <w:ind w:firstLine="0"/>
              <w:jc w:val="center"/>
            </w:pPr>
            <w:r w:rsidRPr="002C0EF8">
              <w:t>ЭлПланСтруктур</w:t>
            </w:r>
          </w:p>
        </w:tc>
        <w:tc>
          <w:tcPr>
            <w:tcW w:w="1208" w:type="dxa"/>
            <w:tcBorders>
              <w:top w:val="nil"/>
              <w:left w:val="nil"/>
              <w:bottom w:val="single" w:sz="4" w:space="0" w:color="auto"/>
              <w:right w:val="single" w:sz="4" w:space="0" w:color="auto"/>
            </w:tcBorders>
            <w:shd w:val="clear" w:color="auto" w:fill="auto"/>
            <w:hideMark/>
          </w:tcPr>
          <w:p w14:paraId="6D4B1F7E" w14:textId="77777777" w:rsidR="00CD6E61" w:rsidRPr="002C0EF8" w:rsidRDefault="00CD6E6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76042100" w14:textId="77777777" w:rsidR="00CD6E61" w:rsidRPr="002C0EF8" w:rsidRDefault="00CD6E6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17730380" w14:textId="77777777" w:rsidR="00CD6E61" w:rsidRPr="002C0EF8" w:rsidRDefault="00CD6E61" w:rsidP="007D65E1">
            <w:pPr>
              <w:suppressAutoHyphens w:val="0"/>
              <w:ind w:firstLine="0"/>
              <w:jc w:val="center"/>
            </w:pPr>
            <w:r w:rsidRPr="002C0EF8">
              <w:t>Н</w:t>
            </w:r>
          </w:p>
        </w:tc>
        <w:tc>
          <w:tcPr>
            <w:tcW w:w="5659" w:type="dxa"/>
            <w:tcBorders>
              <w:top w:val="nil"/>
              <w:left w:val="nil"/>
              <w:bottom w:val="single" w:sz="4" w:space="0" w:color="auto"/>
              <w:right w:val="single" w:sz="4" w:space="0" w:color="auto"/>
            </w:tcBorders>
            <w:shd w:val="clear" w:color="auto" w:fill="auto"/>
            <w:hideMark/>
          </w:tcPr>
          <w:p w14:paraId="3259FAC6" w14:textId="77777777" w:rsidR="00CD6E61" w:rsidRPr="002C0EF8" w:rsidRDefault="00CD6E61" w:rsidP="007D65E1">
            <w:pPr>
              <w:suppressAutoHyphens w:val="0"/>
              <w:ind w:firstLine="0"/>
              <w:jc w:val="left"/>
            </w:pPr>
            <w:r w:rsidRPr="002C0EF8">
              <w:t xml:space="preserve">Типовой элемент &lt;ТипНаимТип&gt;. </w:t>
            </w:r>
          </w:p>
          <w:p w14:paraId="40F65D63" w14:textId="77777777" w:rsidR="00CD6E61" w:rsidRPr="002C0EF8" w:rsidRDefault="00CD6E61" w:rsidP="007D65E1">
            <w:pPr>
              <w:suppressAutoHyphens w:val="0"/>
              <w:ind w:firstLine="0"/>
              <w:jc w:val="left"/>
            </w:pPr>
            <w:r w:rsidRPr="002C0EF8">
              <w:t xml:space="preserve">Состав элемента представлен в таблице 7.23 </w:t>
            </w:r>
          </w:p>
        </w:tc>
      </w:tr>
      <w:tr w:rsidR="00CD6E61" w:rsidRPr="002C0EF8" w14:paraId="22200F86"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59A7ED59" w14:textId="77777777" w:rsidR="00CD6E61" w:rsidRPr="002C0EF8" w:rsidRDefault="00CD6E61" w:rsidP="007D65E1">
            <w:pPr>
              <w:suppressAutoHyphens w:val="0"/>
              <w:ind w:firstLine="0"/>
              <w:jc w:val="left"/>
            </w:pPr>
            <w:r w:rsidRPr="002C0EF8">
              <w:t>Элемент улично-дорожной сети</w:t>
            </w:r>
          </w:p>
        </w:tc>
        <w:tc>
          <w:tcPr>
            <w:tcW w:w="2085" w:type="dxa"/>
            <w:tcBorders>
              <w:top w:val="nil"/>
              <w:left w:val="nil"/>
              <w:bottom w:val="single" w:sz="4" w:space="0" w:color="auto"/>
              <w:right w:val="single" w:sz="4" w:space="0" w:color="auto"/>
            </w:tcBorders>
            <w:shd w:val="clear" w:color="auto" w:fill="auto"/>
            <w:hideMark/>
          </w:tcPr>
          <w:p w14:paraId="1A4959A8" w14:textId="77777777" w:rsidR="00CD6E61" w:rsidRPr="002C0EF8" w:rsidRDefault="00CD6E61" w:rsidP="007D65E1">
            <w:pPr>
              <w:suppressAutoHyphens w:val="0"/>
              <w:ind w:firstLine="0"/>
              <w:jc w:val="center"/>
            </w:pPr>
            <w:r w:rsidRPr="002C0EF8">
              <w:t>ЭлУлДорСети</w:t>
            </w:r>
          </w:p>
        </w:tc>
        <w:tc>
          <w:tcPr>
            <w:tcW w:w="1208" w:type="dxa"/>
            <w:tcBorders>
              <w:top w:val="nil"/>
              <w:left w:val="nil"/>
              <w:bottom w:val="single" w:sz="4" w:space="0" w:color="auto"/>
              <w:right w:val="single" w:sz="4" w:space="0" w:color="auto"/>
            </w:tcBorders>
            <w:shd w:val="clear" w:color="auto" w:fill="auto"/>
            <w:hideMark/>
          </w:tcPr>
          <w:p w14:paraId="0B015235" w14:textId="77777777" w:rsidR="00CD6E61" w:rsidRPr="002C0EF8" w:rsidRDefault="00CD6E6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4CBB7C5E" w14:textId="77777777" w:rsidR="00CD6E61" w:rsidRPr="002C0EF8" w:rsidRDefault="00CD6E6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4F9EF611" w14:textId="77777777" w:rsidR="00CD6E61" w:rsidRPr="002C0EF8" w:rsidRDefault="00CD6E61" w:rsidP="007D65E1">
            <w:pPr>
              <w:suppressAutoHyphens w:val="0"/>
              <w:ind w:firstLine="0"/>
              <w:jc w:val="center"/>
            </w:pPr>
            <w:r w:rsidRPr="002C0EF8">
              <w:t>Н</w:t>
            </w:r>
          </w:p>
        </w:tc>
        <w:tc>
          <w:tcPr>
            <w:tcW w:w="5659" w:type="dxa"/>
            <w:tcBorders>
              <w:top w:val="nil"/>
              <w:left w:val="nil"/>
              <w:bottom w:val="single" w:sz="4" w:space="0" w:color="auto"/>
              <w:right w:val="single" w:sz="4" w:space="0" w:color="auto"/>
            </w:tcBorders>
            <w:shd w:val="clear" w:color="auto" w:fill="auto"/>
            <w:hideMark/>
          </w:tcPr>
          <w:p w14:paraId="2052D4CD" w14:textId="77777777" w:rsidR="00CD6E61" w:rsidRPr="002C0EF8" w:rsidRDefault="00CD6E61" w:rsidP="007D65E1">
            <w:pPr>
              <w:suppressAutoHyphens w:val="0"/>
              <w:ind w:firstLine="0"/>
              <w:jc w:val="left"/>
            </w:pPr>
            <w:r w:rsidRPr="002C0EF8">
              <w:t xml:space="preserve">Типовой элемент &lt;ТипНаимТип&gt;. </w:t>
            </w:r>
          </w:p>
          <w:p w14:paraId="24BA8228" w14:textId="77777777" w:rsidR="00CD6E61" w:rsidRPr="002C0EF8" w:rsidRDefault="00CD6E61" w:rsidP="007D65E1">
            <w:pPr>
              <w:suppressAutoHyphens w:val="0"/>
              <w:ind w:firstLine="0"/>
              <w:jc w:val="left"/>
            </w:pPr>
            <w:r w:rsidRPr="002C0EF8">
              <w:t xml:space="preserve">Состав элемента представлен в таблице 7.23 </w:t>
            </w:r>
          </w:p>
        </w:tc>
      </w:tr>
      <w:tr w:rsidR="00CD6E61" w:rsidRPr="002C0EF8" w14:paraId="11057102"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43005D19" w14:textId="77777777" w:rsidR="00CD6E61" w:rsidRPr="002C0EF8" w:rsidRDefault="00CD6E61" w:rsidP="008764D2">
            <w:pPr>
              <w:suppressAutoHyphens w:val="0"/>
              <w:spacing w:line="360" w:lineRule="auto"/>
              <w:ind w:firstLine="0"/>
              <w:jc w:val="left"/>
            </w:pPr>
            <w:r w:rsidRPr="002C0EF8">
              <w:t>Земельный участок (номер)</w:t>
            </w:r>
          </w:p>
        </w:tc>
        <w:tc>
          <w:tcPr>
            <w:tcW w:w="2085" w:type="dxa"/>
            <w:tcBorders>
              <w:top w:val="nil"/>
              <w:left w:val="nil"/>
              <w:bottom w:val="single" w:sz="4" w:space="0" w:color="auto"/>
              <w:right w:val="single" w:sz="4" w:space="0" w:color="auto"/>
            </w:tcBorders>
            <w:shd w:val="clear" w:color="auto" w:fill="auto"/>
            <w:hideMark/>
          </w:tcPr>
          <w:p w14:paraId="0000649F" w14:textId="77777777" w:rsidR="00CD6E61" w:rsidRPr="002C0EF8" w:rsidRDefault="00CD6E61" w:rsidP="008764D2">
            <w:pPr>
              <w:suppressAutoHyphens w:val="0"/>
              <w:spacing w:line="360" w:lineRule="auto"/>
              <w:ind w:firstLine="0"/>
              <w:jc w:val="center"/>
            </w:pPr>
            <w:r w:rsidRPr="002C0EF8">
              <w:t>ЗемелУчасток</w:t>
            </w:r>
          </w:p>
        </w:tc>
        <w:tc>
          <w:tcPr>
            <w:tcW w:w="1208" w:type="dxa"/>
            <w:tcBorders>
              <w:top w:val="nil"/>
              <w:left w:val="nil"/>
              <w:bottom w:val="single" w:sz="4" w:space="0" w:color="auto"/>
              <w:right w:val="single" w:sz="4" w:space="0" w:color="auto"/>
            </w:tcBorders>
            <w:shd w:val="clear" w:color="auto" w:fill="auto"/>
            <w:hideMark/>
          </w:tcPr>
          <w:p w14:paraId="2A20E7C1" w14:textId="77777777" w:rsidR="00CD6E61" w:rsidRPr="002C0EF8" w:rsidRDefault="00CD6E61" w:rsidP="008764D2">
            <w:pPr>
              <w:suppressAutoHyphens w:val="0"/>
              <w:spacing w:line="360" w:lineRule="auto"/>
              <w:ind w:firstLine="0"/>
              <w:jc w:val="center"/>
            </w:pPr>
            <w:r w:rsidRPr="002C0EF8">
              <w:t>П</w:t>
            </w:r>
          </w:p>
        </w:tc>
        <w:tc>
          <w:tcPr>
            <w:tcW w:w="1208" w:type="dxa"/>
            <w:tcBorders>
              <w:top w:val="nil"/>
              <w:left w:val="nil"/>
              <w:bottom w:val="single" w:sz="4" w:space="0" w:color="auto"/>
              <w:right w:val="single" w:sz="4" w:space="0" w:color="auto"/>
            </w:tcBorders>
            <w:shd w:val="clear" w:color="auto" w:fill="auto"/>
            <w:hideMark/>
          </w:tcPr>
          <w:p w14:paraId="4B678F3C" w14:textId="77777777" w:rsidR="00CD6E61" w:rsidRPr="002C0EF8" w:rsidRDefault="00CD6E61" w:rsidP="008764D2">
            <w:pPr>
              <w:suppressAutoHyphens w:val="0"/>
              <w:spacing w:line="360" w:lineRule="auto"/>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5EEEDA4B" w14:textId="77777777" w:rsidR="00CD6E61" w:rsidRPr="002C0EF8" w:rsidRDefault="00CD6E61" w:rsidP="008764D2">
            <w:pPr>
              <w:suppressAutoHyphens w:val="0"/>
              <w:spacing w:line="360" w:lineRule="auto"/>
              <w:ind w:firstLine="0"/>
              <w:jc w:val="center"/>
            </w:pPr>
            <w:r w:rsidRPr="002C0EF8">
              <w:t>Н</w:t>
            </w:r>
          </w:p>
        </w:tc>
        <w:tc>
          <w:tcPr>
            <w:tcW w:w="5659" w:type="dxa"/>
            <w:tcBorders>
              <w:top w:val="nil"/>
              <w:left w:val="nil"/>
              <w:bottom w:val="single" w:sz="4" w:space="0" w:color="auto"/>
              <w:right w:val="single" w:sz="4" w:space="0" w:color="auto"/>
            </w:tcBorders>
            <w:shd w:val="clear" w:color="auto" w:fill="auto"/>
            <w:hideMark/>
          </w:tcPr>
          <w:p w14:paraId="0C3965DC" w14:textId="77777777" w:rsidR="00CD6E61" w:rsidRPr="002C0EF8" w:rsidRDefault="00CD6E61" w:rsidP="008764D2">
            <w:pPr>
              <w:suppressAutoHyphens w:val="0"/>
              <w:spacing w:line="360" w:lineRule="auto"/>
              <w:ind w:firstLine="0"/>
              <w:jc w:val="left"/>
            </w:pPr>
            <w:r w:rsidRPr="002C0EF8">
              <w:t> </w:t>
            </w:r>
          </w:p>
        </w:tc>
      </w:tr>
      <w:tr w:rsidR="00CD6E61" w:rsidRPr="002C0EF8" w14:paraId="4DA0CAFA" w14:textId="77777777" w:rsidTr="008764D2">
        <w:trPr>
          <w:trHeight w:val="678"/>
          <w:jc w:val="center"/>
        </w:trPr>
        <w:tc>
          <w:tcPr>
            <w:tcW w:w="3948" w:type="dxa"/>
            <w:tcBorders>
              <w:top w:val="nil"/>
              <w:left w:val="single" w:sz="4" w:space="0" w:color="auto"/>
              <w:bottom w:val="single" w:sz="4" w:space="0" w:color="auto"/>
              <w:right w:val="single" w:sz="4" w:space="0" w:color="auto"/>
            </w:tcBorders>
            <w:shd w:val="clear" w:color="auto" w:fill="auto"/>
            <w:hideMark/>
          </w:tcPr>
          <w:p w14:paraId="18CD032A" w14:textId="77777777" w:rsidR="00CD6E61" w:rsidRPr="002C0EF8" w:rsidRDefault="00CD6E61" w:rsidP="007D65E1">
            <w:pPr>
              <w:suppressAutoHyphens w:val="0"/>
              <w:ind w:firstLine="0"/>
              <w:jc w:val="left"/>
            </w:pPr>
            <w:r w:rsidRPr="002C0EF8">
              <w:t>Здание/сооружение/объект незавершенного строительства</w:t>
            </w:r>
          </w:p>
        </w:tc>
        <w:tc>
          <w:tcPr>
            <w:tcW w:w="2085" w:type="dxa"/>
            <w:tcBorders>
              <w:top w:val="nil"/>
              <w:left w:val="nil"/>
              <w:bottom w:val="single" w:sz="4" w:space="0" w:color="auto"/>
              <w:right w:val="single" w:sz="4" w:space="0" w:color="auto"/>
            </w:tcBorders>
            <w:shd w:val="clear" w:color="auto" w:fill="auto"/>
            <w:hideMark/>
          </w:tcPr>
          <w:p w14:paraId="0BFF26E5" w14:textId="77777777" w:rsidR="00CD6E61" w:rsidRPr="002C0EF8" w:rsidRDefault="00CD6E61" w:rsidP="007D65E1">
            <w:pPr>
              <w:suppressAutoHyphens w:val="0"/>
              <w:ind w:firstLine="0"/>
              <w:jc w:val="center"/>
            </w:pPr>
            <w:r w:rsidRPr="002C0EF8">
              <w:t>Здание</w:t>
            </w:r>
          </w:p>
        </w:tc>
        <w:tc>
          <w:tcPr>
            <w:tcW w:w="1208" w:type="dxa"/>
            <w:tcBorders>
              <w:top w:val="nil"/>
              <w:left w:val="nil"/>
              <w:bottom w:val="single" w:sz="4" w:space="0" w:color="auto"/>
              <w:right w:val="single" w:sz="4" w:space="0" w:color="auto"/>
            </w:tcBorders>
            <w:shd w:val="clear" w:color="auto" w:fill="auto"/>
            <w:hideMark/>
          </w:tcPr>
          <w:p w14:paraId="5683E15A" w14:textId="77777777" w:rsidR="00CD6E61" w:rsidRPr="002C0EF8" w:rsidRDefault="00CD6E6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1C692273" w14:textId="77777777" w:rsidR="00CD6E61" w:rsidRPr="002C0EF8" w:rsidRDefault="00CD6E6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085B46B6" w14:textId="77777777" w:rsidR="00CD6E61" w:rsidRPr="002C0EF8" w:rsidRDefault="00CD6E61" w:rsidP="007D65E1">
            <w:pPr>
              <w:suppressAutoHyphens w:val="0"/>
              <w:ind w:firstLine="0"/>
              <w:jc w:val="center"/>
            </w:pPr>
            <w:r w:rsidRPr="002C0EF8">
              <w:t>НМ</w:t>
            </w:r>
          </w:p>
        </w:tc>
        <w:tc>
          <w:tcPr>
            <w:tcW w:w="5659" w:type="dxa"/>
            <w:tcBorders>
              <w:top w:val="nil"/>
              <w:left w:val="nil"/>
              <w:bottom w:val="single" w:sz="4" w:space="0" w:color="auto"/>
              <w:right w:val="single" w:sz="4" w:space="0" w:color="auto"/>
            </w:tcBorders>
            <w:shd w:val="clear" w:color="auto" w:fill="auto"/>
            <w:hideMark/>
          </w:tcPr>
          <w:p w14:paraId="30B458AF" w14:textId="77777777" w:rsidR="00CD6E61" w:rsidRPr="002C0EF8" w:rsidRDefault="00CD6E61" w:rsidP="007D65E1">
            <w:pPr>
              <w:suppressAutoHyphens w:val="0"/>
              <w:ind w:firstLine="0"/>
              <w:jc w:val="left"/>
            </w:pPr>
            <w:r w:rsidRPr="002C0EF8">
              <w:t xml:space="preserve">Типовой элемент &lt;НомерТип&gt;. </w:t>
            </w:r>
          </w:p>
          <w:p w14:paraId="11BAFDA1" w14:textId="77777777" w:rsidR="00CD6E61" w:rsidRPr="002C0EF8" w:rsidRDefault="00CD6E61" w:rsidP="007D65E1">
            <w:pPr>
              <w:suppressAutoHyphens w:val="0"/>
              <w:ind w:firstLine="0"/>
              <w:jc w:val="left"/>
            </w:pPr>
            <w:r w:rsidRPr="002C0EF8">
              <w:t xml:space="preserve">Состав элемента представлен в таблице 7.24 </w:t>
            </w:r>
          </w:p>
        </w:tc>
      </w:tr>
      <w:tr w:rsidR="00CD6E61" w:rsidRPr="002C0EF8" w14:paraId="464CDFF5" w14:textId="77777777" w:rsidTr="008764D2">
        <w:trPr>
          <w:trHeight w:val="970"/>
          <w:jc w:val="center"/>
        </w:trPr>
        <w:tc>
          <w:tcPr>
            <w:tcW w:w="3948" w:type="dxa"/>
            <w:tcBorders>
              <w:top w:val="nil"/>
              <w:left w:val="single" w:sz="4" w:space="0" w:color="auto"/>
              <w:bottom w:val="single" w:sz="4" w:space="0" w:color="auto"/>
              <w:right w:val="single" w:sz="4" w:space="0" w:color="auto"/>
            </w:tcBorders>
            <w:shd w:val="clear" w:color="auto" w:fill="auto"/>
            <w:hideMark/>
          </w:tcPr>
          <w:p w14:paraId="2C97A938" w14:textId="77777777" w:rsidR="00CD6E61" w:rsidRPr="002C0EF8" w:rsidRDefault="00CD6E61" w:rsidP="007D65E1">
            <w:pPr>
              <w:suppressAutoHyphens w:val="0"/>
              <w:ind w:firstLine="0"/>
              <w:jc w:val="left"/>
            </w:pPr>
            <w:r w:rsidRPr="002C0EF8">
              <w:t>Помещение в пределах здания/ строения/сооружения/машино-место</w:t>
            </w:r>
          </w:p>
        </w:tc>
        <w:tc>
          <w:tcPr>
            <w:tcW w:w="2085" w:type="dxa"/>
            <w:tcBorders>
              <w:top w:val="nil"/>
              <w:left w:val="nil"/>
              <w:bottom w:val="single" w:sz="4" w:space="0" w:color="auto"/>
              <w:right w:val="single" w:sz="4" w:space="0" w:color="auto"/>
            </w:tcBorders>
            <w:shd w:val="clear" w:color="auto" w:fill="auto"/>
            <w:hideMark/>
          </w:tcPr>
          <w:p w14:paraId="51439F5C" w14:textId="77777777" w:rsidR="00CD6E61" w:rsidRPr="002C0EF8" w:rsidRDefault="00CD6E61" w:rsidP="007D65E1">
            <w:pPr>
              <w:suppressAutoHyphens w:val="0"/>
              <w:ind w:firstLine="0"/>
              <w:jc w:val="center"/>
            </w:pPr>
            <w:r w:rsidRPr="002C0EF8">
              <w:t>ПомещЗдания</w:t>
            </w:r>
          </w:p>
        </w:tc>
        <w:tc>
          <w:tcPr>
            <w:tcW w:w="1208" w:type="dxa"/>
            <w:tcBorders>
              <w:top w:val="nil"/>
              <w:left w:val="nil"/>
              <w:bottom w:val="single" w:sz="4" w:space="0" w:color="auto"/>
              <w:right w:val="single" w:sz="4" w:space="0" w:color="auto"/>
            </w:tcBorders>
            <w:shd w:val="clear" w:color="auto" w:fill="auto"/>
            <w:hideMark/>
          </w:tcPr>
          <w:p w14:paraId="2A457A58" w14:textId="77777777" w:rsidR="00CD6E61" w:rsidRPr="002C0EF8" w:rsidRDefault="00CD6E6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4673475A" w14:textId="77777777" w:rsidR="00CD6E61" w:rsidRPr="002C0EF8" w:rsidRDefault="00CD6E6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4F85292D" w14:textId="77777777" w:rsidR="00CD6E61" w:rsidRPr="002C0EF8" w:rsidRDefault="00CD6E61" w:rsidP="007D65E1">
            <w:pPr>
              <w:suppressAutoHyphens w:val="0"/>
              <w:ind w:firstLine="0"/>
              <w:jc w:val="center"/>
            </w:pPr>
            <w:r w:rsidRPr="002C0EF8">
              <w:t>Н</w:t>
            </w:r>
          </w:p>
        </w:tc>
        <w:tc>
          <w:tcPr>
            <w:tcW w:w="5659" w:type="dxa"/>
            <w:tcBorders>
              <w:top w:val="nil"/>
              <w:left w:val="nil"/>
              <w:bottom w:val="single" w:sz="4" w:space="0" w:color="auto"/>
              <w:right w:val="single" w:sz="4" w:space="0" w:color="auto"/>
            </w:tcBorders>
            <w:shd w:val="clear" w:color="auto" w:fill="auto"/>
            <w:hideMark/>
          </w:tcPr>
          <w:p w14:paraId="42898940" w14:textId="77777777" w:rsidR="00CD6E61" w:rsidRPr="002C0EF8" w:rsidRDefault="00CD6E61" w:rsidP="007D65E1">
            <w:pPr>
              <w:suppressAutoHyphens w:val="0"/>
              <w:ind w:firstLine="0"/>
              <w:jc w:val="left"/>
            </w:pPr>
            <w:r w:rsidRPr="002C0EF8">
              <w:t xml:space="preserve">Типовой элемент &lt;НомерТип&gt;. </w:t>
            </w:r>
          </w:p>
          <w:p w14:paraId="3163374A" w14:textId="77777777" w:rsidR="00CD6E61" w:rsidRPr="002C0EF8" w:rsidRDefault="00CD6E61" w:rsidP="007D65E1">
            <w:pPr>
              <w:suppressAutoHyphens w:val="0"/>
              <w:ind w:firstLine="0"/>
              <w:jc w:val="left"/>
            </w:pPr>
            <w:r w:rsidRPr="002C0EF8">
              <w:t xml:space="preserve">Состав элемента представлен в таблице 7.24 </w:t>
            </w:r>
          </w:p>
        </w:tc>
      </w:tr>
      <w:tr w:rsidR="00CD6E61" w:rsidRPr="002C0EF8" w14:paraId="74A72D96"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0E389E30" w14:textId="77777777" w:rsidR="00CD6E61" w:rsidRPr="002C0EF8" w:rsidRDefault="00CD6E61" w:rsidP="008764D2">
            <w:pPr>
              <w:suppressAutoHyphens w:val="0"/>
              <w:spacing w:line="276" w:lineRule="auto"/>
              <w:ind w:firstLine="0"/>
              <w:jc w:val="left"/>
            </w:pPr>
            <w:r w:rsidRPr="002C0EF8">
              <w:t>Помещение в пределах квартиры</w:t>
            </w:r>
          </w:p>
        </w:tc>
        <w:tc>
          <w:tcPr>
            <w:tcW w:w="2085" w:type="dxa"/>
            <w:tcBorders>
              <w:top w:val="nil"/>
              <w:left w:val="nil"/>
              <w:bottom w:val="single" w:sz="4" w:space="0" w:color="auto"/>
              <w:right w:val="single" w:sz="4" w:space="0" w:color="auto"/>
            </w:tcBorders>
            <w:shd w:val="clear" w:color="auto" w:fill="auto"/>
            <w:hideMark/>
          </w:tcPr>
          <w:p w14:paraId="2D19454C" w14:textId="77777777" w:rsidR="00CD6E61" w:rsidRPr="002C0EF8" w:rsidRDefault="00CD6E61" w:rsidP="008764D2">
            <w:pPr>
              <w:suppressAutoHyphens w:val="0"/>
              <w:spacing w:line="276" w:lineRule="auto"/>
              <w:ind w:firstLine="0"/>
              <w:jc w:val="center"/>
            </w:pPr>
            <w:r w:rsidRPr="002C0EF8">
              <w:t>ПомещКвартиры</w:t>
            </w:r>
          </w:p>
        </w:tc>
        <w:tc>
          <w:tcPr>
            <w:tcW w:w="1208" w:type="dxa"/>
            <w:tcBorders>
              <w:top w:val="nil"/>
              <w:left w:val="nil"/>
              <w:bottom w:val="single" w:sz="4" w:space="0" w:color="auto"/>
              <w:right w:val="single" w:sz="4" w:space="0" w:color="auto"/>
            </w:tcBorders>
            <w:shd w:val="clear" w:color="auto" w:fill="auto"/>
            <w:hideMark/>
          </w:tcPr>
          <w:p w14:paraId="3D842E61" w14:textId="77777777" w:rsidR="00CD6E61" w:rsidRPr="002C0EF8" w:rsidRDefault="00CD6E61" w:rsidP="008764D2">
            <w:pPr>
              <w:suppressAutoHyphens w:val="0"/>
              <w:spacing w:line="276" w:lineRule="auto"/>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12F41ACE" w14:textId="77777777" w:rsidR="00CD6E61" w:rsidRPr="002C0EF8" w:rsidRDefault="00CD6E61" w:rsidP="008764D2">
            <w:pPr>
              <w:suppressAutoHyphens w:val="0"/>
              <w:spacing w:line="276" w:lineRule="auto"/>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39B502F7" w14:textId="77777777" w:rsidR="00CD6E61" w:rsidRPr="002C0EF8" w:rsidRDefault="00CD6E61" w:rsidP="008764D2">
            <w:pPr>
              <w:suppressAutoHyphens w:val="0"/>
              <w:spacing w:line="276" w:lineRule="auto"/>
              <w:ind w:firstLine="0"/>
              <w:jc w:val="center"/>
            </w:pPr>
            <w:r w:rsidRPr="002C0EF8">
              <w:t>Н</w:t>
            </w:r>
          </w:p>
        </w:tc>
        <w:tc>
          <w:tcPr>
            <w:tcW w:w="5659" w:type="dxa"/>
            <w:tcBorders>
              <w:top w:val="nil"/>
              <w:left w:val="nil"/>
              <w:bottom w:val="single" w:sz="4" w:space="0" w:color="auto"/>
              <w:right w:val="single" w:sz="4" w:space="0" w:color="auto"/>
            </w:tcBorders>
            <w:shd w:val="clear" w:color="auto" w:fill="auto"/>
            <w:hideMark/>
          </w:tcPr>
          <w:p w14:paraId="703F850F" w14:textId="77777777" w:rsidR="00CD6E61" w:rsidRPr="002C0EF8" w:rsidRDefault="00CD6E61" w:rsidP="008764D2">
            <w:pPr>
              <w:suppressAutoHyphens w:val="0"/>
              <w:spacing w:line="276" w:lineRule="auto"/>
              <w:ind w:firstLine="0"/>
              <w:jc w:val="left"/>
            </w:pPr>
            <w:r w:rsidRPr="002C0EF8">
              <w:t xml:space="preserve">Типовой элемент &lt;НомерТип&gt;. </w:t>
            </w:r>
          </w:p>
          <w:p w14:paraId="4FE08DA7" w14:textId="77777777" w:rsidR="00CD6E61" w:rsidRPr="002C0EF8" w:rsidRDefault="00CD6E61" w:rsidP="008764D2">
            <w:pPr>
              <w:suppressAutoHyphens w:val="0"/>
              <w:spacing w:line="276" w:lineRule="auto"/>
              <w:ind w:firstLine="0"/>
              <w:jc w:val="left"/>
            </w:pPr>
            <w:r w:rsidRPr="002C0EF8">
              <w:t xml:space="preserve">Состав элемента представлен в таблице 7.24 </w:t>
            </w:r>
          </w:p>
        </w:tc>
      </w:tr>
    </w:tbl>
    <w:p w14:paraId="4C8CBF3D" w14:textId="77777777" w:rsidR="00CD6E61" w:rsidRPr="002C0EF8" w:rsidRDefault="00CD6E61" w:rsidP="008764D2">
      <w:pPr>
        <w:suppressAutoHyphens w:val="0"/>
        <w:spacing w:before="360" w:line="276" w:lineRule="auto"/>
        <w:ind w:firstLine="0"/>
        <w:jc w:val="right"/>
      </w:pPr>
      <w:r w:rsidRPr="002C0EF8">
        <w:t>Таблица 7.21</w:t>
      </w:r>
    </w:p>
    <w:p w14:paraId="4E9168CB" w14:textId="77777777" w:rsidR="00CD6E61" w:rsidRPr="002C0EF8" w:rsidRDefault="00CD6E61" w:rsidP="008764D2">
      <w:pPr>
        <w:suppressAutoHyphens w:val="0"/>
        <w:spacing w:after="120" w:line="276" w:lineRule="auto"/>
        <w:ind w:firstLine="0"/>
        <w:jc w:val="center"/>
        <w15:collapsed/>
        <w:rPr>
          <w:sz w:val="20"/>
          <w:szCs w:val="20"/>
        </w:rPr>
      </w:pPr>
      <w:r w:rsidRPr="002C0EF8">
        <w:rPr>
          <w:b/>
          <w:bCs/>
        </w:rPr>
        <w:t>Сведения о виде (код) и наименовании адресного элемента (ВидНаимКодТип)</w:t>
      </w:r>
    </w:p>
    <w:tbl>
      <w:tblPr>
        <w:tblW w:w="16018" w:type="dxa"/>
        <w:jc w:val="center"/>
        <w:tblLook w:val="04A0" w:firstRow="1" w:lastRow="0" w:firstColumn="1" w:lastColumn="0" w:noHBand="0" w:noVBand="1"/>
      </w:tblPr>
      <w:tblGrid>
        <w:gridCol w:w="3948"/>
        <w:gridCol w:w="2085"/>
        <w:gridCol w:w="1208"/>
        <w:gridCol w:w="1208"/>
        <w:gridCol w:w="1910"/>
        <w:gridCol w:w="5659"/>
      </w:tblGrid>
      <w:tr w:rsidR="00CD6E61" w:rsidRPr="002C0EF8" w14:paraId="272A6269" w14:textId="77777777" w:rsidTr="007D65E1">
        <w:trPr>
          <w:trHeight w:val="23"/>
          <w:tblHeader/>
          <w:jc w:val="center"/>
        </w:trPr>
        <w:tc>
          <w:tcPr>
            <w:tcW w:w="39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B6E0139" w14:textId="77777777" w:rsidR="00CD6E61" w:rsidRPr="002C0EF8" w:rsidRDefault="00CD6E61" w:rsidP="007D65E1">
            <w:pPr>
              <w:suppressAutoHyphens w:val="0"/>
              <w:ind w:firstLine="0"/>
              <w:jc w:val="center"/>
              <w:rPr>
                <w:b/>
                <w:bCs/>
              </w:rPr>
            </w:pPr>
            <w:r w:rsidRPr="002C0EF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0631BA82" w14:textId="77777777" w:rsidR="00CD6E61" w:rsidRPr="002C0EF8" w:rsidRDefault="00CD6E6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CCCB5B0" w14:textId="77777777" w:rsidR="00CD6E61" w:rsidRPr="002C0EF8" w:rsidRDefault="00CD6E6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462FE14" w14:textId="77777777" w:rsidR="00CD6E61" w:rsidRPr="002C0EF8" w:rsidRDefault="00CD6E6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4B9F047" w14:textId="77777777" w:rsidR="00CD6E61" w:rsidRPr="002C0EF8" w:rsidRDefault="00CD6E61" w:rsidP="007D65E1">
            <w:pPr>
              <w:suppressAutoHyphens w:val="0"/>
              <w:ind w:firstLine="0"/>
              <w:jc w:val="center"/>
              <w:rPr>
                <w:b/>
                <w:bCs/>
              </w:rPr>
            </w:pPr>
            <w:r w:rsidRPr="002C0EF8">
              <w:rPr>
                <w:b/>
                <w:bCs/>
              </w:rPr>
              <w:t>Признак обязательности элемента</w:t>
            </w:r>
          </w:p>
        </w:tc>
        <w:tc>
          <w:tcPr>
            <w:tcW w:w="5659" w:type="dxa"/>
            <w:tcBorders>
              <w:top w:val="single" w:sz="4" w:space="0" w:color="auto"/>
              <w:left w:val="nil"/>
              <w:bottom w:val="single" w:sz="4" w:space="0" w:color="auto"/>
              <w:right w:val="single" w:sz="4" w:space="0" w:color="auto"/>
            </w:tcBorders>
            <w:shd w:val="clear" w:color="000000" w:fill="EAEAEA"/>
            <w:vAlign w:val="center"/>
            <w:hideMark/>
          </w:tcPr>
          <w:p w14:paraId="5C43914F" w14:textId="77777777" w:rsidR="00CD6E61" w:rsidRPr="002C0EF8" w:rsidRDefault="00CD6E61" w:rsidP="007D65E1">
            <w:pPr>
              <w:suppressAutoHyphens w:val="0"/>
              <w:ind w:firstLine="0"/>
              <w:jc w:val="center"/>
              <w:rPr>
                <w:b/>
                <w:bCs/>
              </w:rPr>
            </w:pPr>
            <w:r w:rsidRPr="002C0EF8">
              <w:rPr>
                <w:b/>
                <w:bCs/>
              </w:rPr>
              <w:t>Дополнительная информация</w:t>
            </w:r>
          </w:p>
        </w:tc>
      </w:tr>
      <w:tr w:rsidR="00CD6E61" w:rsidRPr="002C0EF8" w14:paraId="084EB0DE"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200E2067" w14:textId="77777777" w:rsidR="00CD6E61" w:rsidRPr="002C0EF8" w:rsidRDefault="00CD6E61" w:rsidP="007D65E1">
            <w:pPr>
              <w:suppressAutoHyphens w:val="0"/>
              <w:ind w:firstLine="0"/>
              <w:jc w:val="left"/>
            </w:pPr>
            <w:r w:rsidRPr="002C0EF8">
              <w:t>Вид (код) элемента</w:t>
            </w:r>
          </w:p>
        </w:tc>
        <w:tc>
          <w:tcPr>
            <w:tcW w:w="2085" w:type="dxa"/>
            <w:tcBorders>
              <w:top w:val="nil"/>
              <w:left w:val="nil"/>
              <w:bottom w:val="single" w:sz="4" w:space="0" w:color="auto"/>
              <w:right w:val="single" w:sz="4" w:space="0" w:color="auto"/>
            </w:tcBorders>
            <w:shd w:val="clear" w:color="auto" w:fill="auto"/>
            <w:hideMark/>
          </w:tcPr>
          <w:p w14:paraId="58FDC31E" w14:textId="77777777" w:rsidR="00CD6E61" w:rsidRPr="002C0EF8" w:rsidRDefault="00CD6E61" w:rsidP="007D65E1">
            <w:pPr>
              <w:suppressAutoHyphens w:val="0"/>
              <w:ind w:firstLine="0"/>
              <w:jc w:val="center"/>
            </w:pPr>
            <w:r w:rsidRPr="002C0EF8">
              <w:t>ВидКод</w:t>
            </w:r>
          </w:p>
        </w:tc>
        <w:tc>
          <w:tcPr>
            <w:tcW w:w="1208" w:type="dxa"/>
            <w:tcBorders>
              <w:top w:val="nil"/>
              <w:left w:val="nil"/>
              <w:bottom w:val="single" w:sz="4" w:space="0" w:color="auto"/>
              <w:right w:val="single" w:sz="4" w:space="0" w:color="auto"/>
            </w:tcBorders>
            <w:shd w:val="clear" w:color="auto" w:fill="auto"/>
            <w:hideMark/>
          </w:tcPr>
          <w:p w14:paraId="1A333C7A"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AA3E159" w14:textId="77777777" w:rsidR="00CD6E61" w:rsidRPr="002C0EF8" w:rsidRDefault="00CD6E61" w:rsidP="007D65E1">
            <w:pPr>
              <w:suppressAutoHyphens w:val="0"/>
              <w:ind w:firstLine="0"/>
              <w:jc w:val="center"/>
            </w:pPr>
            <w:r w:rsidRPr="002C0EF8">
              <w:t>T(=1)</w:t>
            </w:r>
          </w:p>
        </w:tc>
        <w:tc>
          <w:tcPr>
            <w:tcW w:w="1910" w:type="dxa"/>
            <w:tcBorders>
              <w:top w:val="nil"/>
              <w:left w:val="nil"/>
              <w:bottom w:val="single" w:sz="4" w:space="0" w:color="auto"/>
              <w:right w:val="single" w:sz="4" w:space="0" w:color="auto"/>
            </w:tcBorders>
            <w:shd w:val="clear" w:color="auto" w:fill="auto"/>
            <w:hideMark/>
          </w:tcPr>
          <w:p w14:paraId="3C08E2AF" w14:textId="77777777" w:rsidR="00CD6E61" w:rsidRPr="002C0EF8" w:rsidRDefault="00CD6E61" w:rsidP="007D65E1">
            <w:pPr>
              <w:suppressAutoHyphens w:val="0"/>
              <w:ind w:firstLine="0"/>
              <w:jc w:val="center"/>
            </w:pPr>
            <w:r w:rsidRPr="002C0EF8">
              <w:rPr>
                <w:szCs w:val="22"/>
              </w:rPr>
              <w:t>ОК</w:t>
            </w:r>
          </w:p>
        </w:tc>
        <w:tc>
          <w:tcPr>
            <w:tcW w:w="5659" w:type="dxa"/>
            <w:tcBorders>
              <w:top w:val="nil"/>
              <w:left w:val="nil"/>
              <w:bottom w:val="single" w:sz="4" w:space="0" w:color="auto"/>
              <w:right w:val="single" w:sz="4" w:space="0" w:color="auto"/>
            </w:tcBorders>
            <w:shd w:val="clear" w:color="auto" w:fill="auto"/>
            <w:hideMark/>
          </w:tcPr>
          <w:p w14:paraId="3BED14C3" w14:textId="77777777" w:rsidR="00CD6E61" w:rsidRPr="002C0EF8" w:rsidRDefault="00CD6E61" w:rsidP="008764D2">
            <w:pPr>
              <w:spacing w:line="276" w:lineRule="auto"/>
              <w:ind w:firstLine="0"/>
              <w:jc w:val="left"/>
            </w:pPr>
            <w:r w:rsidRPr="002C0EF8">
              <w:t>Принимает значения:</w:t>
            </w:r>
          </w:p>
          <w:p w14:paraId="114257BB" w14:textId="77777777" w:rsidR="00CD6E61" w:rsidRPr="002C0EF8" w:rsidRDefault="00CD6E61" w:rsidP="008764D2">
            <w:pPr>
              <w:spacing w:before="60" w:line="276" w:lineRule="auto"/>
              <w:ind w:firstLine="0"/>
              <w:jc w:val="left"/>
              <w:rPr>
                <w:u w:val="single"/>
              </w:rPr>
            </w:pPr>
            <w:r w:rsidRPr="002C0EF8">
              <w:rPr>
                <w:u w:val="single"/>
              </w:rPr>
              <w:t>для элемента &lt;МуниципРайон&gt;</w:t>
            </w:r>
          </w:p>
          <w:p w14:paraId="392C6113" w14:textId="77777777" w:rsidR="00CD6E61" w:rsidRPr="002C0EF8" w:rsidRDefault="00CD6E61" w:rsidP="008764D2">
            <w:pPr>
              <w:spacing w:line="276" w:lineRule="auto"/>
              <w:ind w:left="510" w:hanging="340"/>
              <w:jc w:val="left"/>
            </w:pPr>
            <w:r w:rsidRPr="002C0EF8">
              <w:t>1 – муниципальный район   |</w:t>
            </w:r>
          </w:p>
          <w:p w14:paraId="7694DBF5" w14:textId="77777777" w:rsidR="00CD6E61" w:rsidRPr="002C0EF8" w:rsidRDefault="00CD6E61" w:rsidP="008764D2">
            <w:pPr>
              <w:spacing w:line="276" w:lineRule="auto"/>
              <w:ind w:left="510" w:hanging="340"/>
              <w:jc w:val="left"/>
            </w:pPr>
            <w:r w:rsidRPr="002C0EF8">
              <w:t>2 – городской округ   |</w:t>
            </w:r>
          </w:p>
          <w:p w14:paraId="47C73FD6" w14:textId="77777777" w:rsidR="00CD6E61" w:rsidRPr="002C0EF8" w:rsidRDefault="00CD6E61" w:rsidP="008764D2">
            <w:pPr>
              <w:spacing w:line="276" w:lineRule="auto"/>
              <w:ind w:left="510" w:hanging="340"/>
              <w:jc w:val="left"/>
            </w:pPr>
            <w:r w:rsidRPr="002C0EF8">
              <w:t>3 – внутригородская территория города федерального значения   |</w:t>
            </w:r>
          </w:p>
          <w:p w14:paraId="41E8DC12" w14:textId="77777777" w:rsidR="00CD6E61" w:rsidRPr="002C0EF8" w:rsidRDefault="00CD6E61" w:rsidP="008764D2">
            <w:pPr>
              <w:spacing w:line="276" w:lineRule="auto"/>
              <w:ind w:left="510" w:hanging="340"/>
              <w:jc w:val="left"/>
            </w:pPr>
            <w:r w:rsidRPr="002C0EF8">
              <w:t>4 – муниципальный округ   |</w:t>
            </w:r>
          </w:p>
          <w:p w14:paraId="1D4F6486" w14:textId="77777777" w:rsidR="00CD6E61" w:rsidRPr="002C0EF8" w:rsidRDefault="00CD6E61" w:rsidP="008764D2">
            <w:pPr>
              <w:spacing w:line="276" w:lineRule="auto"/>
              <w:ind w:left="510" w:hanging="340"/>
              <w:jc w:val="left"/>
            </w:pPr>
            <w:r w:rsidRPr="002C0EF8">
              <w:t>5 – федеральная территория</w:t>
            </w:r>
          </w:p>
          <w:p w14:paraId="09D0352F" w14:textId="77777777" w:rsidR="00CD6E61" w:rsidRPr="002C0EF8" w:rsidRDefault="00CD6E61" w:rsidP="008764D2">
            <w:pPr>
              <w:spacing w:before="60" w:line="276" w:lineRule="auto"/>
              <w:ind w:firstLine="0"/>
              <w:jc w:val="left"/>
              <w:rPr>
                <w:u w:val="single"/>
              </w:rPr>
            </w:pPr>
            <w:r w:rsidRPr="002C0EF8">
              <w:rPr>
                <w:u w:val="single"/>
              </w:rPr>
              <w:t>для элемента &lt;ГородСелПоселен&gt;</w:t>
            </w:r>
          </w:p>
          <w:p w14:paraId="13951103" w14:textId="77777777" w:rsidR="00CD6E61" w:rsidRPr="002C0EF8" w:rsidRDefault="00CD6E61" w:rsidP="008764D2">
            <w:pPr>
              <w:spacing w:line="276" w:lineRule="auto"/>
              <w:ind w:left="510" w:hanging="340"/>
              <w:jc w:val="left"/>
            </w:pPr>
            <w:r w:rsidRPr="002C0EF8">
              <w:t>1 – городское поселение   |</w:t>
            </w:r>
          </w:p>
          <w:p w14:paraId="58BA57C3" w14:textId="77777777" w:rsidR="00CD6E61" w:rsidRPr="002C0EF8" w:rsidRDefault="00CD6E61" w:rsidP="008764D2">
            <w:pPr>
              <w:spacing w:line="276" w:lineRule="auto"/>
              <w:ind w:left="510" w:hanging="340"/>
              <w:jc w:val="left"/>
            </w:pPr>
            <w:r w:rsidRPr="002C0EF8">
              <w:t>2 – сельское поселение   |</w:t>
            </w:r>
          </w:p>
          <w:p w14:paraId="7FC5AC1A" w14:textId="77777777" w:rsidR="00CD6E61" w:rsidRPr="002C0EF8" w:rsidRDefault="00CD6E61" w:rsidP="008764D2">
            <w:pPr>
              <w:spacing w:line="276" w:lineRule="auto"/>
              <w:ind w:left="510" w:hanging="340"/>
              <w:jc w:val="left"/>
            </w:pPr>
            <w:r w:rsidRPr="002C0EF8">
              <w:t>3 – межселенная территория в составе муниципального района   |</w:t>
            </w:r>
          </w:p>
          <w:p w14:paraId="5D686099" w14:textId="77777777" w:rsidR="00CD6E61" w:rsidRPr="002C0EF8" w:rsidRDefault="00CD6E61" w:rsidP="008764D2">
            <w:pPr>
              <w:spacing w:line="276" w:lineRule="auto"/>
              <w:ind w:left="510" w:hanging="340"/>
              <w:jc w:val="left"/>
            </w:pPr>
            <w:r w:rsidRPr="002C0EF8">
              <w:t>4 – внутригородской район городского округа</w:t>
            </w:r>
          </w:p>
        </w:tc>
      </w:tr>
      <w:tr w:rsidR="00CD6E61" w:rsidRPr="002C0EF8" w14:paraId="41C55994"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4DE3DB9C" w14:textId="77777777" w:rsidR="00CD6E61" w:rsidRPr="002C0EF8" w:rsidRDefault="00CD6E61" w:rsidP="008764D2">
            <w:pPr>
              <w:suppressAutoHyphens w:val="0"/>
              <w:spacing w:line="276" w:lineRule="auto"/>
              <w:ind w:firstLine="0"/>
              <w:jc w:val="left"/>
            </w:pPr>
            <w:r w:rsidRPr="002C0EF8">
              <w:t>Наименование элемента</w:t>
            </w:r>
          </w:p>
        </w:tc>
        <w:tc>
          <w:tcPr>
            <w:tcW w:w="2085" w:type="dxa"/>
            <w:tcBorders>
              <w:top w:val="nil"/>
              <w:left w:val="nil"/>
              <w:bottom w:val="single" w:sz="4" w:space="0" w:color="auto"/>
              <w:right w:val="single" w:sz="4" w:space="0" w:color="auto"/>
            </w:tcBorders>
            <w:shd w:val="clear" w:color="auto" w:fill="auto"/>
            <w:hideMark/>
          </w:tcPr>
          <w:p w14:paraId="396CDAE5" w14:textId="77777777" w:rsidR="00CD6E61" w:rsidRPr="002C0EF8" w:rsidRDefault="00CD6E61" w:rsidP="008764D2">
            <w:pPr>
              <w:suppressAutoHyphens w:val="0"/>
              <w:spacing w:line="276" w:lineRule="auto"/>
              <w:ind w:firstLine="0"/>
              <w:jc w:val="center"/>
            </w:pPr>
            <w:r w:rsidRPr="002C0EF8">
              <w:t>Наим</w:t>
            </w:r>
          </w:p>
        </w:tc>
        <w:tc>
          <w:tcPr>
            <w:tcW w:w="1208" w:type="dxa"/>
            <w:tcBorders>
              <w:top w:val="nil"/>
              <w:left w:val="nil"/>
              <w:bottom w:val="single" w:sz="4" w:space="0" w:color="auto"/>
              <w:right w:val="single" w:sz="4" w:space="0" w:color="auto"/>
            </w:tcBorders>
            <w:shd w:val="clear" w:color="auto" w:fill="auto"/>
            <w:hideMark/>
          </w:tcPr>
          <w:p w14:paraId="20165A43" w14:textId="77777777" w:rsidR="00CD6E61" w:rsidRPr="002C0EF8" w:rsidRDefault="00CD6E61" w:rsidP="008764D2">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491725E" w14:textId="77777777" w:rsidR="00CD6E61" w:rsidRPr="002C0EF8" w:rsidRDefault="00CD6E61" w:rsidP="008764D2">
            <w:pPr>
              <w:suppressAutoHyphens w:val="0"/>
              <w:spacing w:line="276"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2ADD3234" w14:textId="77777777" w:rsidR="00CD6E61" w:rsidRPr="002C0EF8" w:rsidRDefault="00CD6E61" w:rsidP="008764D2">
            <w:pPr>
              <w:suppressAutoHyphens w:val="0"/>
              <w:spacing w:line="276" w:lineRule="auto"/>
              <w:ind w:firstLine="0"/>
              <w:jc w:val="center"/>
            </w:pPr>
            <w:r w:rsidRPr="002C0EF8">
              <w:t>О</w:t>
            </w:r>
          </w:p>
        </w:tc>
        <w:tc>
          <w:tcPr>
            <w:tcW w:w="5659" w:type="dxa"/>
            <w:tcBorders>
              <w:top w:val="nil"/>
              <w:left w:val="nil"/>
              <w:bottom w:val="single" w:sz="4" w:space="0" w:color="auto"/>
              <w:right w:val="single" w:sz="4" w:space="0" w:color="auto"/>
            </w:tcBorders>
            <w:shd w:val="clear" w:color="auto" w:fill="auto"/>
            <w:hideMark/>
          </w:tcPr>
          <w:p w14:paraId="02DBB542" w14:textId="77777777" w:rsidR="00CD6E61" w:rsidRPr="002C0EF8" w:rsidRDefault="00CD6E61" w:rsidP="008764D2">
            <w:pPr>
              <w:suppressAutoHyphens w:val="0"/>
              <w:spacing w:line="276" w:lineRule="auto"/>
              <w:ind w:firstLine="0"/>
              <w:jc w:val="left"/>
            </w:pPr>
            <w:r w:rsidRPr="002C0EF8">
              <w:t> </w:t>
            </w:r>
          </w:p>
        </w:tc>
      </w:tr>
    </w:tbl>
    <w:p w14:paraId="58A9C134" w14:textId="77777777" w:rsidR="00CD6E61" w:rsidRPr="002C0EF8" w:rsidRDefault="00CD6E61" w:rsidP="00CD6E61">
      <w:pPr>
        <w:suppressAutoHyphens w:val="0"/>
        <w:spacing w:before="360"/>
        <w:ind w:firstLine="0"/>
        <w:jc w:val="right"/>
      </w:pPr>
      <w:r w:rsidRPr="002C0EF8">
        <w:t>Таблица 7.22</w:t>
      </w:r>
    </w:p>
    <w:p w14:paraId="0365CC60" w14:textId="77777777" w:rsidR="00CD6E61" w:rsidRPr="002C0EF8" w:rsidRDefault="00CD6E61" w:rsidP="00CD6E61">
      <w:pPr>
        <w:suppressAutoHyphens w:val="0"/>
        <w:spacing w:after="120"/>
        <w:ind w:firstLine="0"/>
        <w:jc w:val="center"/>
        <w15:collapsed/>
        <w:rPr>
          <w:sz w:val="20"/>
          <w:szCs w:val="20"/>
        </w:rPr>
      </w:pPr>
      <w:r w:rsidRPr="002C0EF8">
        <w:rPr>
          <w:b/>
          <w:bCs/>
        </w:rPr>
        <w:t>Сведения о виде и наименовании адресного элемента (ВидНаимТип)</w:t>
      </w:r>
    </w:p>
    <w:tbl>
      <w:tblPr>
        <w:tblW w:w="16018" w:type="dxa"/>
        <w:jc w:val="center"/>
        <w:tblLook w:val="04A0" w:firstRow="1" w:lastRow="0" w:firstColumn="1" w:lastColumn="0" w:noHBand="0" w:noVBand="1"/>
      </w:tblPr>
      <w:tblGrid>
        <w:gridCol w:w="3948"/>
        <w:gridCol w:w="2085"/>
        <w:gridCol w:w="1208"/>
        <w:gridCol w:w="1208"/>
        <w:gridCol w:w="1910"/>
        <w:gridCol w:w="5659"/>
      </w:tblGrid>
      <w:tr w:rsidR="00CD6E61" w:rsidRPr="002C0EF8" w14:paraId="0530D97A" w14:textId="77777777" w:rsidTr="007D65E1">
        <w:trPr>
          <w:trHeight w:val="23"/>
          <w:tblHeader/>
          <w:jc w:val="center"/>
        </w:trPr>
        <w:tc>
          <w:tcPr>
            <w:tcW w:w="39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35E223D" w14:textId="77777777" w:rsidR="00CD6E61" w:rsidRPr="002C0EF8" w:rsidRDefault="00CD6E61" w:rsidP="007D65E1">
            <w:pPr>
              <w:suppressAutoHyphens w:val="0"/>
              <w:ind w:firstLine="0"/>
              <w:jc w:val="center"/>
              <w:rPr>
                <w:b/>
                <w:bCs/>
              </w:rPr>
            </w:pPr>
            <w:r w:rsidRPr="002C0EF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7D54742B" w14:textId="77777777" w:rsidR="00CD6E61" w:rsidRPr="002C0EF8" w:rsidRDefault="00CD6E6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BF9991F" w14:textId="77777777" w:rsidR="00CD6E61" w:rsidRPr="002C0EF8" w:rsidRDefault="00CD6E6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1740BB6" w14:textId="77777777" w:rsidR="00CD6E61" w:rsidRPr="002C0EF8" w:rsidRDefault="00CD6E6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BF20999" w14:textId="77777777" w:rsidR="00CD6E61" w:rsidRPr="002C0EF8" w:rsidRDefault="00CD6E61" w:rsidP="007D65E1">
            <w:pPr>
              <w:suppressAutoHyphens w:val="0"/>
              <w:ind w:firstLine="0"/>
              <w:jc w:val="center"/>
              <w:rPr>
                <w:b/>
                <w:bCs/>
              </w:rPr>
            </w:pPr>
            <w:r w:rsidRPr="002C0EF8">
              <w:rPr>
                <w:b/>
                <w:bCs/>
              </w:rPr>
              <w:t>Признак обязательности элемента</w:t>
            </w:r>
          </w:p>
        </w:tc>
        <w:tc>
          <w:tcPr>
            <w:tcW w:w="5659" w:type="dxa"/>
            <w:tcBorders>
              <w:top w:val="single" w:sz="4" w:space="0" w:color="auto"/>
              <w:left w:val="nil"/>
              <w:bottom w:val="single" w:sz="4" w:space="0" w:color="auto"/>
              <w:right w:val="single" w:sz="4" w:space="0" w:color="auto"/>
            </w:tcBorders>
            <w:shd w:val="clear" w:color="000000" w:fill="EAEAEA"/>
            <w:vAlign w:val="center"/>
            <w:hideMark/>
          </w:tcPr>
          <w:p w14:paraId="0F673389" w14:textId="77777777" w:rsidR="00CD6E61" w:rsidRPr="002C0EF8" w:rsidRDefault="00CD6E61" w:rsidP="007D65E1">
            <w:pPr>
              <w:suppressAutoHyphens w:val="0"/>
              <w:ind w:firstLine="0"/>
              <w:jc w:val="center"/>
              <w:rPr>
                <w:b/>
                <w:bCs/>
              </w:rPr>
            </w:pPr>
            <w:r w:rsidRPr="002C0EF8">
              <w:rPr>
                <w:b/>
                <w:bCs/>
              </w:rPr>
              <w:t>Дополнительная информация</w:t>
            </w:r>
          </w:p>
        </w:tc>
      </w:tr>
      <w:tr w:rsidR="00CD6E61" w:rsidRPr="002C0EF8" w14:paraId="6E5CF3BC"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3E13D478" w14:textId="77777777" w:rsidR="00CD6E61" w:rsidRPr="002C0EF8" w:rsidRDefault="00CD6E61" w:rsidP="007D65E1">
            <w:pPr>
              <w:suppressAutoHyphens w:val="0"/>
              <w:ind w:firstLine="0"/>
              <w:jc w:val="left"/>
            </w:pPr>
            <w:r w:rsidRPr="002C0EF8">
              <w:t>Вид элемента</w:t>
            </w:r>
          </w:p>
        </w:tc>
        <w:tc>
          <w:tcPr>
            <w:tcW w:w="2085" w:type="dxa"/>
            <w:tcBorders>
              <w:top w:val="nil"/>
              <w:left w:val="nil"/>
              <w:bottom w:val="single" w:sz="4" w:space="0" w:color="auto"/>
              <w:right w:val="single" w:sz="4" w:space="0" w:color="auto"/>
            </w:tcBorders>
            <w:shd w:val="clear" w:color="auto" w:fill="auto"/>
            <w:hideMark/>
          </w:tcPr>
          <w:p w14:paraId="19CACD72" w14:textId="77777777" w:rsidR="00CD6E61" w:rsidRPr="002C0EF8" w:rsidRDefault="00CD6E61" w:rsidP="007D65E1">
            <w:pPr>
              <w:suppressAutoHyphens w:val="0"/>
              <w:ind w:firstLine="0"/>
              <w:jc w:val="center"/>
            </w:pPr>
            <w:r w:rsidRPr="002C0EF8">
              <w:t>Вид</w:t>
            </w:r>
          </w:p>
        </w:tc>
        <w:tc>
          <w:tcPr>
            <w:tcW w:w="1208" w:type="dxa"/>
            <w:tcBorders>
              <w:top w:val="nil"/>
              <w:left w:val="nil"/>
              <w:bottom w:val="single" w:sz="4" w:space="0" w:color="auto"/>
              <w:right w:val="single" w:sz="4" w:space="0" w:color="auto"/>
            </w:tcBorders>
            <w:shd w:val="clear" w:color="auto" w:fill="auto"/>
            <w:hideMark/>
          </w:tcPr>
          <w:p w14:paraId="14385DB1"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16F0985" w14:textId="77777777" w:rsidR="00CD6E61" w:rsidRPr="002C0EF8" w:rsidRDefault="00CD6E61" w:rsidP="007D65E1">
            <w:pPr>
              <w:suppressAutoHyphens w:val="0"/>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2BCD1254" w14:textId="77777777" w:rsidR="00CD6E61" w:rsidRPr="002C0EF8" w:rsidRDefault="00CD6E61" w:rsidP="007D65E1">
            <w:pPr>
              <w:suppressAutoHyphens w:val="0"/>
              <w:ind w:firstLine="0"/>
              <w:jc w:val="center"/>
            </w:pPr>
            <w:r w:rsidRPr="002C0EF8">
              <w:t>О</w:t>
            </w:r>
          </w:p>
        </w:tc>
        <w:tc>
          <w:tcPr>
            <w:tcW w:w="5659" w:type="dxa"/>
            <w:tcBorders>
              <w:top w:val="nil"/>
              <w:left w:val="nil"/>
              <w:bottom w:val="single" w:sz="4" w:space="0" w:color="auto"/>
              <w:right w:val="single" w:sz="4" w:space="0" w:color="auto"/>
            </w:tcBorders>
            <w:shd w:val="clear" w:color="auto" w:fill="auto"/>
            <w:hideMark/>
          </w:tcPr>
          <w:p w14:paraId="7544E047" w14:textId="77777777" w:rsidR="00CD6E61" w:rsidRPr="002C0EF8" w:rsidRDefault="00CD6E61" w:rsidP="007D65E1">
            <w:pPr>
              <w:suppressAutoHyphens w:val="0"/>
              <w:ind w:firstLine="0"/>
              <w:jc w:val="left"/>
            </w:pPr>
            <w:r w:rsidRPr="002C0EF8">
              <w:t> </w:t>
            </w:r>
          </w:p>
        </w:tc>
      </w:tr>
      <w:tr w:rsidR="00CD6E61" w:rsidRPr="002C0EF8" w14:paraId="73C10C86"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7EFF5B85" w14:textId="77777777" w:rsidR="00CD6E61" w:rsidRPr="002C0EF8" w:rsidRDefault="00CD6E61" w:rsidP="007D65E1">
            <w:pPr>
              <w:suppressAutoHyphens w:val="0"/>
              <w:ind w:firstLine="0"/>
              <w:jc w:val="left"/>
            </w:pPr>
            <w:r w:rsidRPr="002C0EF8">
              <w:t>Наименование элемента</w:t>
            </w:r>
          </w:p>
        </w:tc>
        <w:tc>
          <w:tcPr>
            <w:tcW w:w="2085" w:type="dxa"/>
            <w:tcBorders>
              <w:top w:val="nil"/>
              <w:left w:val="nil"/>
              <w:bottom w:val="single" w:sz="4" w:space="0" w:color="auto"/>
              <w:right w:val="single" w:sz="4" w:space="0" w:color="auto"/>
            </w:tcBorders>
            <w:shd w:val="clear" w:color="auto" w:fill="auto"/>
            <w:hideMark/>
          </w:tcPr>
          <w:p w14:paraId="2566F0A2" w14:textId="77777777" w:rsidR="00CD6E61" w:rsidRPr="002C0EF8" w:rsidRDefault="00CD6E61" w:rsidP="007D65E1">
            <w:pPr>
              <w:suppressAutoHyphens w:val="0"/>
              <w:ind w:firstLine="0"/>
              <w:jc w:val="center"/>
            </w:pPr>
            <w:r w:rsidRPr="002C0EF8">
              <w:t>Наим</w:t>
            </w:r>
          </w:p>
        </w:tc>
        <w:tc>
          <w:tcPr>
            <w:tcW w:w="1208" w:type="dxa"/>
            <w:tcBorders>
              <w:top w:val="nil"/>
              <w:left w:val="nil"/>
              <w:bottom w:val="single" w:sz="4" w:space="0" w:color="auto"/>
              <w:right w:val="single" w:sz="4" w:space="0" w:color="auto"/>
            </w:tcBorders>
            <w:shd w:val="clear" w:color="auto" w:fill="auto"/>
            <w:hideMark/>
          </w:tcPr>
          <w:p w14:paraId="792A3F4E"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4CB85F9" w14:textId="77777777" w:rsidR="00CD6E61" w:rsidRPr="002C0EF8" w:rsidRDefault="00CD6E6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6EDF9E5C" w14:textId="77777777" w:rsidR="00CD6E61" w:rsidRPr="002C0EF8" w:rsidRDefault="00CD6E61" w:rsidP="007D65E1">
            <w:pPr>
              <w:suppressAutoHyphens w:val="0"/>
              <w:ind w:firstLine="0"/>
              <w:jc w:val="center"/>
            </w:pPr>
            <w:r w:rsidRPr="002C0EF8">
              <w:t>О</w:t>
            </w:r>
          </w:p>
        </w:tc>
        <w:tc>
          <w:tcPr>
            <w:tcW w:w="5659" w:type="dxa"/>
            <w:tcBorders>
              <w:top w:val="nil"/>
              <w:left w:val="nil"/>
              <w:bottom w:val="single" w:sz="4" w:space="0" w:color="auto"/>
              <w:right w:val="single" w:sz="4" w:space="0" w:color="auto"/>
            </w:tcBorders>
            <w:shd w:val="clear" w:color="auto" w:fill="auto"/>
            <w:hideMark/>
          </w:tcPr>
          <w:p w14:paraId="13CB27C2" w14:textId="77777777" w:rsidR="00CD6E61" w:rsidRPr="002C0EF8" w:rsidRDefault="00CD6E61" w:rsidP="007D65E1">
            <w:pPr>
              <w:suppressAutoHyphens w:val="0"/>
              <w:ind w:firstLine="0"/>
              <w:jc w:val="left"/>
            </w:pPr>
            <w:r w:rsidRPr="002C0EF8">
              <w:t> </w:t>
            </w:r>
          </w:p>
        </w:tc>
      </w:tr>
    </w:tbl>
    <w:p w14:paraId="500A62B8" w14:textId="77777777" w:rsidR="00CD6E61" w:rsidRPr="002C0EF8" w:rsidRDefault="00CD6E61" w:rsidP="00CD6E61">
      <w:pPr>
        <w:suppressAutoHyphens w:val="0"/>
        <w:spacing w:before="360"/>
        <w:ind w:firstLine="0"/>
        <w:jc w:val="right"/>
      </w:pPr>
      <w:r w:rsidRPr="002C0EF8">
        <w:t>Таблица 7.23</w:t>
      </w:r>
    </w:p>
    <w:p w14:paraId="397A185E" w14:textId="77777777" w:rsidR="00CD6E61" w:rsidRPr="002C0EF8" w:rsidRDefault="00CD6E61" w:rsidP="00CD6E61">
      <w:pPr>
        <w:suppressAutoHyphens w:val="0"/>
        <w:spacing w:after="120"/>
        <w:ind w:firstLine="0"/>
        <w:jc w:val="center"/>
        <w15:collapsed/>
        <w:rPr>
          <w:sz w:val="20"/>
          <w:szCs w:val="20"/>
        </w:rPr>
      </w:pPr>
      <w:r w:rsidRPr="002C0EF8">
        <w:rPr>
          <w:b/>
          <w:bCs/>
        </w:rPr>
        <w:t>Сведения о типе и наименовании адресного элемента (ТипНаимТип)</w:t>
      </w:r>
    </w:p>
    <w:tbl>
      <w:tblPr>
        <w:tblW w:w="16018" w:type="dxa"/>
        <w:jc w:val="center"/>
        <w:tblLook w:val="04A0" w:firstRow="1" w:lastRow="0" w:firstColumn="1" w:lastColumn="0" w:noHBand="0" w:noVBand="1"/>
      </w:tblPr>
      <w:tblGrid>
        <w:gridCol w:w="3948"/>
        <w:gridCol w:w="2085"/>
        <w:gridCol w:w="1208"/>
        <w:gridCol w:w="1208"/>
        <w:gridCol w:w="1910"/>
        <w:gridCol w:w="5659"/>
      </w:tblGrid>
      <w:tr w:rsidR="00CD6E61" w:rsidRPr="002C0EF8" w14:paraId="49F6249D" w14:textId="77777777" w:rsidTr="007D65E1">
        <w:trPr>
          <w:trHeight w:val="23"/>
          <w:tblHeader/>
          <w:jc w:val="center"/>
        </w:trPr>
        <w:tc>
          <w:tcPr>
            <w:tcW w:w="39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C059ABA" w14:textId="77777777" w:rsidR="00CD6E61" w:rsidRPr="002C0EF8" w:rsidRDefault="00CD6E61" w:rsidP="007D65E1">
            <w:pPr>
              <w:suppressAutoHyphens w:val="0"/>
              <w:ind w:firstLine="0"/>
              <w:jc w:val="center"/>
              <w:rPr>
                <w:b/>
                <w:bCs/>
              </w:rPr>
            </w:pPr>
            <w:r w:rsidRPr="002C0EF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1E0D9D7A" w14:textId="77777777" w:rsidR="00CD6E61" w:rsidRPr="002C0EF8" w:rsidRDefault="00CD6E6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B5F04E0" w14:textId="77777777" w:rsidR="00CD6E61" w:rsidRPr="002C0EF8" w:rsidRDefault="00CD6E6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74AB7A7" w14:textId="77777777" w:rsidR="00CD6E61" w:rsidRPr="002C0EF8" w:rsidRDefault="00CD6E6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87456EF" w14:textId="77777777" w:rsidR="00CD6E61" w:rsidRPr="002C0EF8" w:rsidRDefault="00CD6E61" w:rsidP="007D65E1">
            <w:pPr>
              <w:suppressAutoHyphens w:val="0"/>
              <w:ind w:firstLine="0"/>
              <w:jc w:val="center"/>
              <w:rPr>
                <w:b/>
                <w:bCs/>
              </w:rPr>
            </w:pPr>
            <w:r w:rsidRPr="002C0EF8">
              <w:rPr>
                <w:b/>
                <w:bCs/>
              </w:rPr>
              <w:t>Признак обязательности элемента</w:t>
            </w:r>
          </w:p>
        </w:tc>
        <w:tc>
          <w:tcPr>
            <w:tcW w:w="5659" w:type="dxa"/>
            <w:tcBorders>
              <w:top w:val="single" w:sz="4" w:space="0" w:color="auto"/>
              <w:left w:val="nil"/>
              <w:bottom w:val="single" w:sz="4" w:space="0" w:color="auto"/>
              <w:right w:val="single" w:sz="4" w:space="0" w:color="auto"/>
            </w:tcBorders>
            <w:shd w:val="clear" w:color="000000" w:fill="EAEAEA"/>
            <w:vAlign w:val="center"/>
            <w:hideMark/>
          </w:tcPr>
          <w:p w14:paraId="523803C9" w14:textId="77777777" w:rsidR="00CD6E61" w:rsidRPr="002C0EF8" w:rsidRDefault="00CD6E61" w:rsidP="007D65E1">
            <w:pPr>
              <w:suppressAutoHyphens w:val="0"/>
              <w:ind w:firstLine="0"/>
              <w:jc w:val="center"/>
              <w:rPr>
                <w:b/>
                <w:bCs/>
              </w:rPr>
            </w:pPr>
            <w:r w:rsidRPr="002C0EF8">
              <w:rPr>
                <w:b/>
                <w:bCs/>
              </w:rPr>
              <w:t>Дополнительная информация</w:t>
            </w:r>
          </w:p>
        </w:tc>
      </w:tr>
      <w:tr w:rsidR="00CD6E61" w:rsidRPr="002C0EF8" w14:paraId="2501208F"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02E778C6" w14:textId="77777777" w:rsidR="00CD6E61" w:rsidRPr="002C0EF8" w:rsidRDefault="00CD6E61" w:rsidP="007D65E1">
            <w:pPr>
              <w:suppressAutoHyphens w:val="0"/>
              <w:ind w:firstLine="0"/>
              <w:jc w:val="left"/>
            </w:pPr>
            <w:r w:rsidRPr="002C0EF8">
              <w:t>Тип элемента</w:t>
            </w:r>
          </w:p>
        </w:tc>
        <w:tc>
          <w:tcPr>
            <w:tcW w:w="2085" w:type="dxa"/>
            <w:tcBorders>
              <w:top w:val="nil"/>
              <w:left w:val="nil"/>
              <w:bottom w:val="single" w:sz="4" w:space="0" w:color="auto"/>
              <w:right w:val="single" w:sz="4" w:space="0" w:color="auto"/>
            </w:tcBorders>
            <w:shd w:val="clear" w:color="auto" w:fill="auto"/>
            <w:hideMark/>
          </w:tcPr>
          <w:p w14:paraId="05110053" w14:textId="77777777" w:rsidR="00CD6E61" w:rsidRPr="002C0EF8" w:rsidRDefault="00CD6E61" w:rsidP="007D65E1">
            <w:pPr>
              <w:suppressAutoHyphens w:val="0"/>
              <w:ind w:firstLine="0"/>
              <w:jc w:val="center"/>
            </w:pPr>
            <w:r w:rsidRPr="002C0EF8">
              <w:t>Тип</w:t>
            </w:r>
          </w:p>
        </w:tc>
        <w:tc>
          <w:tcPr>
            <w:tcW w:w="1208" w:type="dxa"/>
            <w:tcBorders>
              <w:top w:val="nil"/>
              <w:left w:val="nil"/>
              <w:bottom w:val="single" w:sz="4" w:space="0" w:color="auto"/>
              <w:right w:val="single" w:sz="4" w:space="0" w:color="auto"/>
            </w:tcBorders>
            <w:shd w:val="clear" w:color="auto" w:fill="auto"/>
            <w:hideMark/>
          </w:tcPr>
          <w:p w14:paraId="78463310"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821E583" w14:textId="77777777" w:rsidR="00CD6E61" w:rsidRPr="002C0EF8" w:rsidRDefault="00CD6E61" w:rsidP="007D65E1">
            <w:pPr>
              <w:suppressAutoHyphens w:val="0"/>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076EB520" w14:textId="77777777" w:rsidR="00CD6E61" w:rsidRPr="002C0EF8" w:rsidRDefault="00CD6E61" w:rsidP="007D65E1">
            <w:pPr>
              <w:suppressAutoHyphens w:val="0"/>
              <w:ind w:firstLine="0"/>
              <w:jc w:val="center"/>
            </w:pPr>
            <w:r w:rsidRPr="002C0EF8">
              <w:t>О</w:t>
            </w:r>
          </w:p>
        </w:tc>
        <w:tc>
          <w:tcPr>
            <w:tcW w:w="5659" w:type="dxa"/>
            <w:tcBorders>
              <w:top w:val="nil"/>
              <w:left w:val="nil"/>
              <w:bottom w:val="single" w:sz="4" w:space="0" w:color="auto"/>
              <w:right w:val="single" w:sz="4" w:space="0" w:color="auto"/>
            </w:tcBorders>
            <w:shd w:val="clear" w:color="auto" w:fill="auto"/>
            <w:hideMark/>
          </w:tcPr>
          <w:p w14:paraId="3D273AA2" w14:textId="77777777" w:rsidR="00CD6E61" w:rsidRPr="002C0EF8" w:rsidRDefault="00CD6E61" w:rsidP="007D65E1">
            <w:pPr>
              <w:suppressAutoHyphens w:val="0"/>
              <w:ind w:firstLine="0"/>
              <w:jc w:val="left"/>
            </w:pPr>
            <w:r w:rsidRPr="002C0EF8">
              <w:t> </w:t>
            </w:r>
          </w:p>
        </w:tc>
      </w:tr>
      <w:tr w:rsidR="00CD6E61" w:rsidRPr="002C0EF8" w14:paraId="6CA2E76C"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374AE145" w14:textId="77777777" w:rsidR="00CD6E61" w:rsidRPr="002C0EF8" w:rsidRDefault="00CD6E61" w:rsidP="007D65E1">
            <w:pPr>
              <w:suppressAutoHyphens w:val="0"/>
              <w:ind w:firstLine="0"/>
              <w:jc w:val="left"/>
            </w:pPr>
            <w:r w:rsidRPr="002C0EF8">
              <w:t>Наименование элемента</w:t>
            </w:r>
          </w:p>
        </w:tc>
        <w:tc>
          <w:tcPr>
            <w:tcW w:w="2085" w:type="dxa"/>
            <w:tcBorders>
              <w:top w:val="nil"/>
              <w:left w:val="nil"/>
              <w:bottom w:val="single" w:sz="4" w:space="0" w:color="auto"/>
              <w:right w:val="single" w:sz="4" w:space="0" w:color="auto"/>
            </w:tcBorders>
            <w:shd w:val="clear" w:color="auto" w:fill="auto"/>
            <w:hideMark/>
          </w:tcPr>
          <w:p w14:paraId="4EB0ED4E" w14:textId="77777777" w:rsidR="00CD6E61" w:rsidRPr="002C0EF8" w:rsidRDefault="00CD6E61" w:rsidP="007D65E1">
            <w:pPr>
              <w:suppressAutoHyphens w:val="0"/>
              <w:ind w:firstLine="0"/>
              <w:jc w:val="center"/>
            </w:pPr>
            <w:r w:rsidRPr="002C0EF8">
              <w:t>Наим</w:t>
            </w:r>
          </w:p>
        </w:tc>
        <w:tc>
          <w:tcPr>
            <w:tcW w:w="1208" w:type="dxa"/>
            <w:tcBorders>
              <w:top w:val="nil"/>
              <w:left w:val="nil"/>
              <w:bottom w:val="single" w:sz="4" w:space="0" w:color="auto"/>
              <w:right w:val="single" w:sz="4" w:space="0" w:color="auto"/>
            </w:tcBorders>
            <w:shd w:val="clear" w:color="auto" w:fill="auto"/>
            <w:hideMark/>
          </w:tcPr>
          <w:p w14:paraId="748CAFFC"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44850E7" w14:textId="77777777" w:rsidR="00CD6E61" w:rsidRPr="002C0EF8" w:rsidRDefault="00CD6E6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75549F95" w14:textId="77777777" w:rsidR="00CD6E61" w:rsidRPr="002C0EF8" w:rsidRDefault="00CD6E61" w:rsidP="007D65E1">
            <w:pPr>
              <w:suppressAutoHyphens w:val="0"/>
              <w:ind w:firstLine="0"/>
              <w:jc w:val="center"/>
            </w:pPr>
            <w:r w:rsidRPr="002C0EF8">
              <w:t>О</w:t>
            </w:r>
          </w:p>
        </w:tc>
        <w:tc>
          <w:tcPr>
            <w:tcW w:w="5659" w:type="dxa"/>
            <w:tcBorders>
              <w:top w:val="nil"/>
              <w:left w:val="nil"/>
              <w:bottom w:val="single" w:sz="4" w:space="0" w:color="auto"/>
              <w:right w:val="single" w:sz="4" w:space="0" w:color="auto"/>
            </w:tcBorders>
            <w:shd w:val="clear" w:color="auto" w:fill="auto"/>
            <w:hideMark/>
          </w:tcPr>
          <w:p w14:paraId="4A7B0606" w14:textId="77777777" w:rsidR="00CD6E61" w:rsidRPr="002C0EF8" w:rsidRDefault="00CD6E61" w:rsidP="007D65E1">
            <w:pPr>
              <w:suppressAutoHyphens w:val="0"/>
              <w:ind w:firstLine="0"/>
              <w:jc w:val="left"/>
            </w:pPr>
            <w:r w:rsidRPr="002C0EF8">
              <w:t> </w:t>
            </w:r>
          </w:p>
        </w:tc>
      </w:tr>
    </w:tbl>
    <w:p w14:paraId="409512DF" w14:textId="15EB36ED" w:rsidR="00CD6E61" w:rsidRPr="002C0EF8" w:rsidRDefault="00CD6E61" w:rsidP="00CD6E61">
      <w:pPr>
        <w:suppressAutoHyphens w:val="0"/>
        <w:spacing w:before="360"/>
        <w:ind w:firstLine="0"/>
        <w:jc w:val="right"/>
      </w:pPr>
      <w:r w:rsidRPr="002C0EF8">
        <w:t>Таблица 7.24</w:t>
      </w:r>
    </w:p>
    <w:p w14:paraId="3201B993" w14:textId="77777777" w:rsidR="00CD6E61" w:rsidRPr="002C0EF8" w:rsidRDefault="00CD6E61" w:rsidP="00CD6E61">
      <w:pPr>
        <w:suppressAutoHyphens w:val="0"/>
        <w:spacing w:after="120"/>
        <w:ind w:firstLine="0"/>
        <w:jc w:val="center"/>
        <w15:collapsed/>
        <w:rPr>
          <w:sz w:val="20"/>
          <w:szCs w:val="20"/>
        </w:rPr>
      </w:pPr>
      <w:r w:rsidRPr="002C0EF8">
        <w:rPr>
          <w:b/>
          <w:bCs/>
        </w:rPr>
        <w:t>Сведения о номере адресного элемента (НомерТип)</w:t>
      </w:r>
    </w:p>
    <w:tbl>
      <w:tblPr>
        <w:tblW w:w="16018" w:type="dxa"/>
        <w:jc w:val="center"/>
        <w:tblLook w:val="04A0" w:firstRow="1" w:lastRow="0" w:firstColumn="1" w:lastColumn="0" w:noHBand="0" w:noVBand="1"/>
      </w:tblPr>
      <w:tblGrid>
        <w:gridCol w:w="3948"/>
        <w:gridCol w:w="2085"/>
        <w:gridCol w:w="1208"/>
        <w:gridCol w:w="1208"/>
        <w:gridCol w:w="1910"/>
        <w:gridCol w:w="5659"/>
      </w:tblGrid>
      <w:tr w:rsidR="00CD6E61" w:rsidRPr="002C0EF8" w14:paraId="14879521" w14:textId="77777777" w:rsidTr="007D65E1">
        <w:trPr>
          <w:trHeight w:val="23"/>
          <w:tblHeader/>
          <w:jc w:val="center"/>
        </w:trPr>
        <w:tc>
          <w:tcPr>
            <w:tcW w:w="39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738F799" w14:textId="77777777" w:rsidR="00CD6E61" w:rsidRPr="002C0EF8" w:rsidRDefault="00CD6E61" w:rsidP="007D65E1">
            <w:pPr>
              <w:suppressAutoHyphens w:val="0"/>
              <w:ind w:firstLine="0"/>
              <w:jc w:val="center"/>
              <w:rPr>
                <w:b/>
                <w:bCs/>
              </w:rPr>
            </w:pPr>
            <w:r w:rsidRPr="002C0EF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2F7F6F17" w14:textId="77777777" w:rsidR="00CD6E61" w:rsidRPr="002C0EF8" w:rsidRDefault="00CD6E6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6D59C46" w14:textId="77777777" w:rsidR="00CD6E61" w:rsidRPr="002C0EF8" w:rsidRDefault="00CD6E6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BD8F7E2" w14:textId="77777777" w:rsidR="00CD6E61" w:rsidRPr="002C0EF8" w:rsidRDefault="00CD6E6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DAA5366" w14:textId="77777777" w:rsidR="00CD6E61" w:rsidRPr="002C0EF8" w:rsidRDefault="00CD6E61" w:rsidP="007D65E1">
            <w:pPr>
              <w:suppressAutoHyphens w:val="0"/>
              <w:ind w:firstLine="0"/>
              <w:jc w:val="center"/>
              <w:rPr>
                <w:b/>
                <w:bCs/>
              </w:rPr>
            </w:pPr>
            <w:r w:rsidRPr="002C0EF8">
              <w:rPr>
                <w:b/>
                <w:bCs/>
              </w:rPr>
              <w:t>Признак обязательности элемента</w:t>
            </w:r>
          </w:p>
        </w:tc>
        <w:tc>
          <w:tcPr>
            <w:tcW w:w="5659" w:type="dxa"/>
            <w:tcBorders>
              <w:top w:val="single" w:sz="4" w:space="0" w:color="auto"/>
              <w:left w:val="nil"/>
              <w:bottom w:val="single" w:sz="4" w:space="0" w:color="auto"/>
              <w:right w:val="single" w:sz="4" w:space="0" w:color="auto"/>
            </w:tcBorders>
            <w:shd w:val="clear" w:color="000000" w:fill="EAEAEA"/>
            <w:vAlign w:val="center"/>
            <w:hideMark/>
          </w:tcPr>
          <w:p w14:paraId="2A4E2FAC" w14:textId="77777777" w:rsidR="00CD6E61" w:rsidRPr="002C0EF8" w:rsidRDefault="00CD6E61" w:rsidP="007D65E1">
            <w:pPr>
              <w:suppressAutoHyphens w:val="0"/>
              <w:ind w:firstLine="0"/>
              <w:jc w:val="center"/>
              <w:rPr>
                <w:b/>
                <w:bCs/>
              </w:rPr>
            </w:pPr>
            <w:r w:rsidRPr="002C0EF8">
              <w:rPr>
                <w:b/>
                <w:bCs/>
              </w:rPr>
              <w:t>Дополнительная информация</w:t>
            </w:r>
          </w:p>
        </w:tc>
      </w:tr>
      <w:tr w:rsidR="00CD6E61" w:rsidRPr="002C0EF8" w14:paraId="37879869"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3070DCF2" w14:textId="77777777" w:rsidR="00CD6E61" w:rsidRPr="002C0EF8" w:rsidRDefault="00CD6E61" w:rsidP="007D65E1">
            <w:pPr>
              <w:suppressAutoHyphens w:val="0"/>
              <w:ind w:firstLine="0"/>
              <w:jc w:val="left"/>
            </w:pPr>
            <w:r w:rsidRPr="002C0EF8">
              <w:t>Тип элемента</w:t>
            </w:r>
          </w:p>
        </w:tc>
        <w:tc>
          <w:tcPr>
            <w:tcW w:w="2085" w:type="dxa"/>
            <w:tcBorders>
              <w:top w:val="nil"/>
              <w:left w:val="nil"/>
              <w:bottom w:val="single" w:sz="4" w:space="0" w:color="auto"/>
              <w:right w:val="single" w:sz="4" w:space="0" w:color="auto"/>
            </w:tcBorders>
            <w:shd w:val="clear" w:color="auto" w:fill="auto"/>
            <w:hideMark/>
          </w:tcPr>
          <w:p w14:paraId="74D8EE1A" w14:textId="77777777" w:rsidR="00CD6E61" w:rsidRPr="002C0EF8" w:rsidRDefault="00CD6E61" w:rsidP="007D65E1">
            <w:pPr>
              <w:suppressAutoHyphens w:val="0"/>
              <w:ind w:firstLine="0"/>
              <w:jc w:val="center"/>
            </w:pPr>
            <w:r w:rsidRPr="002C0EF8">
              <w:t>Тип</w:t>
            </w:r>
          </w:p>
        </w:tc>
        <w:tc>
          <w:tcPr>
            <w:tcW w:w="1208" w:type="dxa"/>
            <w:tcBorders>
              <w:top w:val="nil"/>
              <w:left w:val="nil"/>
              <w:bottom w:val="single" w:sz="4" w:space="0" w:color="auto"/>
              <w:right w:val="single" w:sz="4" w:space="0" w:color="auto"/>
            </w:tcBorders>
            <w:shd w:val="clear" w:color="auto" w:fill="auto"/>
            <w:hideMark/>
          </w:tcPr>
          <w:p w14:paraId="41335282"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8F110D4" w14:textId="77777777" w:rsidR="00CD6E61" w:rsidRPr="002C0EF8" w:rsidRDefault="00CD6E61" w:rsidP="007D65E1">
            <w:pPr>
              <w:suppressAutoHyphens w:val="0"/>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031F796C" w14:textId="77777777" w:rsidR="00CD6E61" w:rsidRPr="002C0EF8" w:rsidRDefault="00CD6E61" w:rsidP="007D65E1">
            <w:pPr>
              <w:suppressAutoHyphens w:val="0"/>
              <w:ind w:firstLine="0"/>
              <w:jc w:val="center"/>
            </w:pPr>
            <w:r w:rsidRPr="002C0EF8">
              <w:t>О</w:t>
            </w:r>
          </w:p>
        </w:tc>
        <w:tc>
          <w:tcPr>
            <w:tcW w:w="5659" w:type="dxa"/>
            <w:tcBorders>
              <w:top w:val="nil"/>
              <w:left w:val="nil"/>
              <w:bottom w:val="single" w:sz="4" w:space="0" w:color="auto"/>
              <w:right w:val="single" w:sz="4" w:space="0" w:color="auto"/>
            </w:tcBorders>
            <w:shd w:val="clear" w:color="auto" w:fill="auto"/>
            <w:hideMark/>
          </w:tcPr>
          <w:p w14:paraId="6981E6FE" w14:textId="77777777" w:rsidR="00CD6E61" w:rsidRPr="002C0EF8" w:rsidRDefault="00CD6E61" w:rsidP="007D65E1">
            <w:pPr>
              <w:suppressAutoHyphens w:val="0"/>
              <w:ind w:firstLine="0"/>
              <w:jc w:val="left"/>
            </w:pPr>
            <w:r w:rsidRPr="002C0EF8">
              <w:t> </w:t>
            </w:r>
          </w:p>
        </w:tc>
      </w:tr>
      <w:tr w:rsidR="00CD6E61" w:rsidRPr="002C0EF8" w14:paraId="62E48C0F"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67EEC178" w14:textId="77777777" w:rsidR="00CD6E61" w:rsidRPr="002C0EF8" w:rsidRDefault="00CD6E61" w:rsidP="007D65E1">
            <w:pPr>
              <w:suppressAutoHyphens w:val="0"/>
              <w:ind w:firstLine="0"/>
              <w:jc w:val="left"/>
            </w:pPr>
            <w:r w:rsidRPr="002C0EF8">
              <w:t>Номер элемента</w:t>
            </w:r>
          </w:p>
        </w:tc>
        <w:tc>
          <w:tcPr>
            <w:tcW w:w="2085" w:type="dxa"/>
            <w:tcBorders>
              <w:top w:val="nil"/>
              <w:left w:val="nil"/>
              <w:bottom w:val="single" w:sz="4" w:space="0" w:color="auto"/>
              <w:right w:val="single" w:sz="4" w:space="0" w:color="auto"/>
            </w:tcBorders>
            <w:shd w:val="clear" w:color="auto" w:fill="auto"/>
            <w:hideMark/>
          </w:tcPr>
          <w:p w14:paraId="4D8103D1" w14:textId="77777777" w:rsidR="00CD6E61" w:rsidRPr="002C0EF8" w:rsidRDefault="00CD6E61" w:rsidP="007D65E1">
            <w:pPr>
              <w:suppressAutoHyphens w:val="0"/>
              <w:ind w:firstLine="0"/>
              <w:jc w:val="center"/>
            </w:pPr>
            <w:r w:rsidRPr="002C0EF8">
              <w:t>Номер</w:t>
            </w:r>
          </w:p>
        </w:tc>
        <w:tc>
          <w:tcPr>
            <w:tcW w:w="1208" w:type="dxa"/>
            <w:tcBorders>
              <w:top w:val="nil"/>
              <w:left w:val="nil"/>
              <w:bottom w:val="single" w:sz="4" w:space="0" w:color="auto"/>
              <w:right w:val="single" w:sz="4" w:space="0" w:color="auto"/>
            </w:tcBorders>
            <w:shd w:val="clear" w:color="auto" w:fill="auto"/>
            <w:hideMark/>
          </w:tcPr>
          <w:p w14:paraId="697C3FFE"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EAFCFA9" w14:textId="77777777" w:rsidR="00CD6E61" w:rsidRPr="002C0EF8" w:rsidRDefault="00CD6E6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19BE5ED0" w14:textId="77777777" w:rsidR="00CD6E61" w:rsidRPr="002C0EF8" w:rsidRDefault="00CD6E61" w:rsidP="007D65E1">
            <w:pPr>
              <w:suppressAutoHyphens w:val="0"/>
              <w:ind w:firstLine="0"/>
              <w:jc w:val="center"/>
            </w:pPr>
            <w:r w:rsidRPr="002C0EF8">
              <w:t>О</w:t>
            </w:r>
          </w:p>
        </w:tc>
        <w:tc>
          <w:tcPr>
            <w:tcW w:w="5659" w:type="dxa"/>
            <w:tcBorders>
              <w:top w:val="nil"/>
              <w:left w:val="nil"/>
              <w:bottom w:val="single" w:sz="4" w:space="0" w:color="auto"/>
              <w:right w:val="single" w:sz="4" w:space="0" w:color="auto"/>
            </w:tcBorders>
            <w:shd w:val="clear" w:color="auto" w:fill="auto"/>
            <w:hideMark/>
          </w:tcPr>
          <w:p w14:paraId="374811ED" w14:textId="77777777" w:rsidR="00CD6E61" w:rsidRPr="002C0EF8" w:rsidRDefault="00CD6E61" w:rsidP="007D65E1">
            <w:pPr>
              <w:suppressAutoHyphens w:val="0"/>
              <w:ind w:firstLine="0"/>
              <w:jc w:val="left"/>
            </w:pPr>
            <w:r w:rsidRPr="002C0EF8">
              <w:t> </w:t>
            </w:r>
          </w:p>
        </w:tc>
      </w:tr>
    </w:tbl>
    <w:p w14:paraId="74DE08EB" w14:textId="77777777" w:rsidR="00CD6E61" w:rsidRPr="002C0EF8" w:rsidRDefault="00CD6E61" w:rsidP="00CD6E61">
      <w:pPr>
        <w:suppressAutoHyphens w:val="0"/>
        <w:spacing w:before="360"/>
        <w:ind w:firstLine="0"/>
        <w:jc w:val="right"/>
      </w:pPr>
      <w:r w:rsidRPr="002C0EF8">
        <w:t>Таблица 7.25</w:t>
      </w:r>
    </w:p>
    <w:p w14:paraId="050907AD" w14:textId="77777777" w:rsidR="00CD6E61" w:rsidRPr="002C0EF8" w:rsidRDefault="00CD6E61" w:rsidP="00CD6E61">
      <w:pPr>
        <w:suppressAutoHyphens w:val="0"/>
        <w:spacing w:after="120"/>
        <w:ind w:firstLine="0"/>
        <w:jc w:val="center"/>
        <w15:collapsed/>
        <w:rPr>
          <w:sz w:val="20"/>
          <w:szCs w:val="20"/>
        </w:rPr>
      </w:pPr>
      <w:r w:rsidRPr="002C0EF8">
        <w:rPr>
          <w:b/>
          <w:bCs/>
        </w:rPr>
        <w:t>Информация об адресе, в том числе об адресе за пределами территории Российской Федерации (АдрИнфТип)</w:t>
      </w:r>
    </w:p>
    <w:tbl>
      <w:tblPr>
        <w:tblW w:w="16018" w:type="dxa"/>
        <w:jc w:val="center"/>
        <w:tblLook w:val="04A0" w:firstRow="1" w:lastRow="0" w:firstColumn="1" w:lastColumn="0" w:noHBand="0" w:noVBand="1"/>
      </w:tblPr>
      <w:tblGrid>
        <w:gridCol w:w="3948"/>
        <w:gridCol w:w="2085"/>
        <w:gridCol w:w="1208"/>
        <w:gridCol w:w="1208"/>
        <w:gridCol w:w="1910"/>
        <w:gridCol w:w="5659"/>
      </w:tblGrid>
      <w:tr w:rsidR="00CD6E61" w:rsidRPr="002C0EF8" w14:paraId="6065A6FE" w14:textId="77777777" w:rsidTr="007D65E1">
        <w:trPr>
          <w:trHeight w:val="23"/>
          <w:tblHeader/>
          <w:jc w:val="center"/>
        </w:trPr>
        <w:tc>
          <w:tcPr>
            <w:tcW w:w="39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6782554" w14:textId="77777777" w:rsidR="00CD6E61" w:rsidRPr="002C0EF8" w:rsidRDefault="00CD6E61" w:rsidP="007D65E1">
            <w:pPr>
              <w:suppressAutoHyphens w:val="0"/>
              <w:ind w:firstLine="0"/>
              <w:jc w:val="center"/>
              <w:rPr>
                <w:b/>
                <w:bCs/>
              </w:rPr>
            </w:pPr>
            <w:r w:rsidRPr="002C0EF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0A3CEB2D" w14:textId="77777777" w:rsidR="00CD6E61" w:rsidRPr="002C0EF8" w:rsidRDefault="00CD6E6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E16C0CA" w14:textId="77777777" w:rsidR="00CD6E61" w:rsidRPr="002C0EF8" w:rsidRDefault="00CD6E6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9EEDC00" w14:textId="77777777" w:rsidR="00CD6E61" w:rsidRPr="002C0EF8" w:rsidRDefault="00CD6E6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B7AC4F1" w14:textId="77777777" w:rsidR="00CD6E61" w:rsidRPr="002C0EF8" w:rsidRDefault="00CD6E61" w:rsidP="007D65E1">
            <w:pPr>
              <w:suppressAutoHyphens w:val="0"/>
              <w:ind w:firstLine="0"/>
              <w:jc w:val="center"/>
              <w:rPr>
                <w:b/>
                <w:bCs/>
              </w:rPr>
            </w:pPr>
            <w:r w:rsidRPr="002C0EF8">
              <w:rPr>
                <w:b/>
                <w:bCs/>
              </w:rPr>
              <w:t>Признак обязательности элемента</w:t>
            </w:r>
          </w:p>
        </w:tc>
        <w:tc>
          <w:tcPr>
            <w:tcW w:w="5659" w:type="dxa"/>
            <w:tcBorders>
              <w:top w:val="single" w:sz="4" w:space="0" w:color="auto"/>
              <w:left w:val="nil"/>
              <w:bottom w:val="single" w:sz="4" w:space="0" w:color="auto"/>
              <w:right w:val="single" w:sz="4" w:space="0" w:color="auto"/>
            </w:tcBorders>
            <w:shd w:val="clear" w:color="000000" w:fill="EAEAEA"/>
            <w:vAlign w:val="center"/>
            <w:hideMark/>
          </w:tcPr>
          <w:p w14:paraId="3FE21C54" w14:textId="77777777" w:rsidR="00CD6E61" w:rsidRPr="002C0EF8" w:rsidRDefault="00CD6E61" w:rsidP="007D65E1">
            <w:pPr>
              <w:suppressAutoHyphens w:val="0"/>
              <w:ind w:firstLine="0"/>
              <w:jc w:val="center"/>
              <w:rPr>
                <w:b/>
                <w:bCs/>
              </w:rPr>
            </w:pPr>
            <w:r w:rsidRPr="002C0EF8">
              <w:rPr>
                <w:b/>
                <w:bCs/>
              </w:rPr>
              <w:t>Дополнительная информация</w:t>
            </w:r>
          </w:p>
        </w:tc>
      </w:tr>
      <w:tr w:rsidR="00CD6E61" w:rsidRPr="002C0EF8" w14:paraId="2E0958F3"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36C44E5E" w14:textId="77777777" w:rsidR="00CD6E61" w:rsidRPr="002C0EF8" w:rsidRDefault="00CD6E61" w:rsidP="007D65E1">
            <w:pPr>
              <w:suppressAutoHyphens w:val="0"/>
              <w:ind w:firstLine="0"/>
              <w:jc w:val="left"/>
            </w:pPr>
            <w:r w:rsidRPr="002C0EF8">
              <w:t>Код страны</w:t>
            </w:r>
          </w:p>
        </w:tc>
        <w:tc>
          <w:tcPr>
            <w:tcW w:w="2085" w:type="dxa"/>
            <w:tcBorders>
              <w:top w:val="nil"/>
              <w:left w:val="nil"/>
              <w:bottom w:val="single" w:sz="4" w:space="0" w:color="auto"/>
              <w:right w:val="single" w:sz="4" w:space="0" w:color="auto"/>
            </w:tcBorders>
            <w:shd w:val="clear" w:color="auto" w:fill="auto"/>
            <w:hideMark/>
          </w:tcPr>
          <w:p w14:paraId="23FF3BCD" w14:textId="77777777" w:rsidR="00CD6E61" w:rsidRPr="002C0EF8" w:rsidRDefault="00CD6E61" w:rsidP="007D65E1">
            <w:pPr>
              <w:suppressAutoHyphens w:val="0"/>
              <w:ind w:firstLine="0"/>
              <w:jc w:val="center"/>
            </w:pPr>
            <w:r w:rsidRPr="002C0EF8">
              <w:t>КодСтр</w:t>
            </w:r>
          </w:p>
        </w:tc>
        <w:tc>
          <w:tcPr>
            <w:tcW w:w="1208" w:type="dxa"/>
            <w:tcBorders>
              <w:top w:val="nil"/>
              <w:left w:val="nil"/>
              <w:bottom w:val="single" w:sz="4" w:space="0" w:color="auto"/>
              <w:right w:val="single" w:sz="4" w:space="0" w:color="auto"/>
            </w:tcBorders>
            <w:shd w:val="clear" w:color="auto" w:fill="auto"/>
            <w:hideMark/>
          </w:tcPr>
          <w:p w14:paraId="11A5DE2C"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3490864" w14:textId="77777777" w:rsidR="00CD6E61" w:rsidRPr="002C0EF8" w:rsidRDefault="00CD6E61" w:rsidP="007D65E1">
            <w:pPr>
              <w:suppressAutoHyphens w:val="0"/>
              <w:ind w:firstLine="0"/>
              <w:jc w:val="center"/>
            </w:pPr>
            <w:r w:rsidRPr="002C0EF8">
              <w:t>T(=3)</w:t>
            </w:r>
          </w:p>
        </w:tc>
        <w:tc>
          <w:tcPr>
            <w:tcW w:w="1910" w:type="dxa"/>
            <w:tcBorders>
              <w:top w:val="nil"/>
              <w:left w:val="nil"/>
              <w:bottom w:val="single" w:sz="4" w:space="0" w:color="auto"/>
              <w:right w:val="single" w:sz="4" w:space="0" w:color="auto"/>
            </w:tcBorders>
            <w:shd w:val="clear" w:color="auto" w:fill="auto"/>
            <w:hideMark/>
          </w:tcPr>
          <w:p w14:paraId="43D3A5F7" w14:textId="77777777" w:rsidR="00CD6E61" w:rsidRPr="002C0EF8" w:rsidRDefault="00CD6E61" w:rsidP="007D65E1">
            <w:pPr>
              <w:suppressAutoHyphens w:val="0"/>
              <w:ind w:firstLine="0"/>
              <w:jc w:val="center"/>
            </w:pPr>
            <w:r w:rsidRPr="002C0EF8">
              <w:rPr>
                <w:szCs w:val="22"/>
              </w:rPr>
              <w:t>ОК</w:t>
            </w:r>
          </w:p>
        </w:tc>
        <w:tc>
          <w:tcPr>
            <w:tcW w:w="5659" w:type="dxa"/>
            <w:tcBorders>
              <w:top w:val="nil"/>
              <w:left w:val="nil"/>
              <w:bottom w:val="single" w:sz="4" w:space="0" w:color="auto"/>
              <w:right w:val="single" w:sz="4" w:space="0" w:color="auto"/>
            </w:tcBorders>
            <w:shd w:val="clear" w:color="auto" w:fill="auto"/>
            <w:hideMark/>
          </w:tcPr>
          <w:p w14:paraId="2992D311" w14:textId="77777777" w:rsidR="00CD6E61" w:rsidRPr="002C0EF8" w:rsidRDefault="00CD6E61" w:rsidP="007D65E1">
            <w:pPr>
              <w:ind w:firstLine="0"/>
              <w:jc w:val="left"/>
            </w:pPr>
            <w:r w:rsidRPr="002C0EF8">
              <w:t>Типовой элемент &lt;ОКСМТип&gt;.</w:t>
            </w:r>
          </w:p>
          <w:p w14:paraId="00B800F5" w14:textId="704CD7F1" w:rsidR="00CD6E61" w:rsidRPr="002C0EF8" w:rsidRDefault="00CD6E61" w:rsidP="00536EF2">
            <w:pPr>
              <w:suppressAutoHyphens w:val="0"/>
              <w:ind w:firstLine="0"/>
              <w:jc w:val="left"/>
            </w:pPr>
            <w:r w:rsidRPr="002C0EF8">
              <w:t>Принимает значение в соответствии с</w:t>
            </w:r>
            <w:r w:rsidR="00536EF2">
              <w:t xml:space="preserve"> </w:t>
            </w:r>
            <w:r w:rsidRPr="002C0EF8">
              <w:t>ОКСМ</w:t>
            </w:r>
          </w:p>
        </w:tc>
      </w:tr>
      <w:tr w:rsidR="00CD6E61" w:rsidRPr="002C0EF8" w14:paraId="4FF7F8B8"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37A6209F" w14:textId="77777777" w:rsidR="00CD6E61" w:rsidRPr="002C0EF8" w:rsidRDefault="00CD6E61" w:rsidP="001A2B64">
            <w:pPr>
              <w:suppressAutoHyphens w:val="0"/>
              <w:spacing w:line="360" w:lineRule="auto"/>
              <w:ind w:firstLine="0"/>
              <w:jc w:val="left"/>
            </w:pPr>
            <w:r w:rsidRPr="002C0EF8">
              <w:t>Наименование страны</w:t>
            </w:r>
          </w:p>
        </w:tc>
        <w:tc>
          <w:tcPr>
            <w:tcW w:w="2085" w:type="dxa"/>
            <w:tcBorders>
              <w:top w:val="nil"/>
              <w:left w:val="nil"/>
              <w:bottom w:val="single" w:sz="4" w:space="0" w:color="auto"/>
              <w:right w:val="single" w:sz="4" w:space="0" w:color="auto"/>
            </w:tcBorders>
            <w:shd w:val="clear" w:color="auto" w:fill="auto"/>
            <w:hideMark/>
          </w:tcPr>
          <w:p w14:paraId="7B3E3788" w14:textId="77777777" w:rsidR="00CD6E61" w:rsidRPr="002C0EF8" w:rsidRDefault="00CD6E61" w:rsidP="001A2B64">
            <w:pPr>
              <w:suppressAutoHyphens w:val="0"/>
              <w:spacing w:line="360" w:lineRule="auto"/>
              <w:ind w:firstLine="0"/>
              <w:jc w:val="center"/>
            </w:pPr>
            <w:r w:rsidRPr="002C0EF8">
              <w:t>НаимСтр</w:t>
            </w:r>
          </w:p>
        </w:tc>
        <w:tc>
          <w:tcPr>
            <w:tcW w:w="1208" w:type="dxa"/>
            <w:tcBorders>
              <w:top w:val="nil"/>
              <w:left w:val="nil"/>
              <w:bottom w:val="single" w:sz="4" w:space="0" w:color="auto"/>
              <w:right w:val="single" w:sz="4" w:space="0" w:color="auto"/>
            </w:tcBorders>
            <w:shd w:val="clear" w:color="auto" w:fill="auto"/>
            <w:hideMark/>
          </w:tcPr>
          <w:p w14:paraId="1CE554BE" w14:textId="77777777" w:rsidR="00CD6E61" w:rsidRPr="002C0EF8" w:rsidRDefault="00CD6E61" w:rsidP="001A2B64">
            <w:pPr>
              <w:suppressAutoHyphens w:val="0"/>
              <w:spacing w:line="360"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4F0CC13" w14:textId="77777777" w:rsidR="00CD6E61" w:rsidRPr="002C0EF8" w:rsidRDefault="00CD6E61" w:rsidP="001A2B64">
            <w:pPr>
              <w:suppressAutoHyphens w:val="0"/>
              <w:spacing w:line="360"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44D1C094" w14:textId="77777777" w:rsidR="00CD6E61" w:rsidRPr="002C0EF8" w:rsidRDefault="00CD6E61" w:rsidP="001A2B64">
            <w:pPr>
              <w:suppressAutoHyphens w:val="0"/>
              <w:spacing w:line="360" w:lineRule="auto"/>
              <w:ind w:firstLine="0"/>
              <w:jc w:val="center"/>
            </w:pPr>
            <w:r w:rsidRPr="002C0EF8">
              <w:t>ОК</w:t>
            </w:r>
          </w:p>
        </w:tc>
        <w:tc>
          <w:tcPr>
            <w:tcW w:w="5659" w:type="dxa"/>
            <w:tcBorders>
              <w:top w:val="nil"/>
              <w:left w:val="nil"/>
              <w:bottom w:val="single" w:sz="4" w:space="0" w:color="auto"/>
              <w:right w:val="single" w:sz="4" w:space="0" w:color="auto"/>
            </w:tcBorders>
            <w:shd w:val="clear" w:color="auto" w:fill="auto"/>
            <w:hideMark/>
          </w:tcPr>
          <w:p w14:paraId="3DD5D923" w14:textId="37666E5D" w:rsidR="00CD6E61" w:rsidRPr="002C0EF8" w:rsidRDefault="00CD6E61" w:rsidP="001A2B64">
            <w:pPr>
              <w:suppressAutoHyphens w:val="0"/>
              <w:spacing w:line="360" w:lineRule="auto"/>
              <w:ind w:firstLine="0"/>
              <w:jc w:val="left"/>
            </w:pPr>
            <w:r w:rsidRPr="002C0EF8">
              <w:t>Принимает значение в соответствии с ОКСМ</w:t>
            </w:r>
          </w:p>
        </w:tc>
      </w:tr>
      <w:tr w:rsidR="00CD6E61" w:rsidRPr="002C0EF8" w14:paraId="0A83A445"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770D7EFC" w14:textId="77777777" w:rsidR="00CD6E61" w:rsidRPr="002C0EF8" w:rsidRDefault="00CD6E61" w:rsidP="001A2B64">
            <w:pPr>
              <w:suppressAutoHyphens w:val="0"/>
              <w:spacing w:line="360" w:lineRule="auto"/>
              <w:ind w:firstLine="0"/>
              <w:jc w:val="left"/>
            </w:pPr>
            <w:r w:rsidRPr="002C0EF8">
              <w:t>Адрес</w:t>
            </w:r>
          </w:p>
        </w:tc>
        <w:tc>
          <w:tcPr>
            <w:tcW w:w="2085" w:type="dxa"/>
            <w:tcBorders>
              <w:top w:val="nil"/>
              <w:left w:val="nil"/>
              <w:bottom w:val="single" w:sz="4" w:space="0" w:color="auto"/>
              <w:right w:val="single" w:sz="4" w:space="0" w:color="auto"/>
            </w:tcBorders>
            <w:shd w:val="clear" w:color="auto" w:fill="auto"/>
            <w:hideMark/>
          </w:tcPr>
          <w:p w14:paraId="5BCD8913" w14:textId="77777777" w:rsidR="00CD6E61" w:rsidRPr="002C0EF8" w:rsidRDefault="00CD6E61" w:rsidP="001A2B64">
            <w:pPr>
              <w:suppressAutoHyphens w:val="0"/>
              <w:spacing w:line="360" w:lineRule="auto"/>
              <w:ind w:firstLine="0"/>
              <w:jc w:val="center"/>
            </w:pPr>
            <w:r w:rsidRPr="002C0EF8">
              <w:t>АдрТекст</w:t>
            </w:r>
          </w:p>
        </w:tc>
        <w:tc>
          <w:tcPr>
            <w:tcW w:w="1208" w:type="dxa"/>
            <w:tcBorders>
              <w:top w:val="nil"/>
              <w:left w:val="nil"/>
              <w:bottom w:val="single" w:sz="4" w:space="0" w:color="auto"/>
              <w:right w:val="single" w:sz="4" w:space="0" w:color="auto"/>
            </w:tcBorders>
            <w:shd w:val="clear" w:color="auto" w:fill="auto"/>
            <w:hideMark/>
          </w:tcPr>
          <w:p w14:paraId="77107DBC" w14:textId="77777777" w:rsidR="00CD6E61" w:rsidRPr="002C0EF8" w:rsidRDefault="00CD6E61" w:rsidP="001A2B64">
            <w:pPr>
              <w:suppressAutoHyphens w:val="0"/>
              <w:spacing w:line="360"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EB47B59" w14:textId="77777777" w:rsidR="00CD6E61" w:rsidRPr="002C0EF8" w:rsidRDefault="00CD6E61" w:rsidP="001A2B64">
            <w:pPr>
              <w:suppressAutoHyphens w:val="0"/>
              <w:spacing w:line="360" w:lineRule="auto"/>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7CECEE74" w14:textId="77777777" w:rsidR="00CD6E61" w:rsidRPr="002C0EF8" w:rsidRDefault="00CD6E61" w:rsidP="001A2B64">
            <w:pPr>
              <w:suppressAutoHyphens w:val="0"/>
              <w:spacing w:line="360" w:lineRule="auto"/>
              <w:ind w:firstLine="0"/>
              <w:jc w:val="center"/>
            </w:pPr>
            <w:r w:rsidRPr="002C0EF8">
              <w:t>О</w:t>
            </w:r>
          </w:p>
        </w:tc>
        <w:tc>
          <w:tcPr>
            <w:tcW w:w="5659" w:type="dxa"/>
            <w:tcBorders>
              <w:top w:val="nil"/>
              <w:left w:val="nil"/>
              <w:bottom w:val="single" w:sz="4" w:space="0" w:color="auto"/>
              <w:right w:val="single" w:sz="4" w:space="0" w:color="auto"/>
            </w:tcBorders>
            <w:shd w:val="clear" w:color="auto" w:fill="auto"/>
            <w:hideMark/>
          </w:tcPr>
          <w:p w14:paraId="2884D247" w14:textId="77777777" w:rsidR="00CD6E61" w:rsidRPr="002C0EF8" w:rsidRDefault="00CD6E61" w:rsidP="001A2B64">
            <w:pPr>
              <w:suppressAutoHyphens w:val="0"/>
              <w:spacing w:line="360" w:lineRule="auto"/>
              <w:ind w:firstLine="0"/>
              <w:jc w:val="left"/>
            </w:pPr>
            <w:r w:rsidRPr="002C0EF8">
              <w:t> </w:t>
            </w:r>
          </w:p>
        </w:tc>
      </w:tr>
    </w:tbl>
    <w:p w14:paraId="7741A090" w14:textId="77777777" w:rsidR="00CD6E61" w:rsidRPr="002C0EF8" w:rsidRDefault="00CD6E61" w:rsidP="00CD6E61">
      <w:pPr>
        <w:suppressAutoHyphens w:val="0"/>
        <w:spacing w:before="360"/>
        <w:ind w:firstLine="0"/>
        <w:jc w:val="right"/>
      </w:pPr>
      <w:r w:rsidRPr="002C0EF8">
        <w:t>Таблица 7.26</w:t>
      </w:r>
    </w:p>
    <w:p w14:paraId="2BB9A8AD" w14:textId="77777777" w:rsidR="00CD6E61" w:rsidRPr="002C0EF8" w:rsidRDefault="00CD6E61" w:rsidP="00CD6E61">
      <w:pPr>
        <w:suppressAutoHyphens w:val="0"/>
        <w:spacing w:after="120"/>
        <w:ind w:firstLine="0"/>
        <w:jc w:val="center"/>
        <w15:collapsed/>
        <w:rPr>
          <w:sz w:val="20"/>
          <w:szCs w:val="20"/>
        </w:rPr>
      </w:pPr>
      <w:r w:rsidRPr="002C0EF8">
        <w:rPr>
          <w:b/>
          <w:bCs/>
        </w:rPr>
        <w:t>Координаты места (КоордТип)</w:t>
      </w:r>
    </w:p>
    <w:tbl>
      <w:tblPr>
        <w:tblW w:w="16018" w:type="dxa"/>
        <w:jc w:val="center"/>
        <w:tblLook w:val="04A0" w:firstRow="1" w:lastRow="0" w:firstColumn="1" w:lastColumn="0" w:noHBand="0" w:noVBand="1"/>
      </w:tblPr>
      <w:tblGrid>
        <w:gridCol w:w="3948"/>
        <w:gridCol w:w="2085"/>
        <w:gridCol w:w="1208"/>
        <w:gridCol w:w="1208"/>
        <w:gridCol w:w="1910"/>
        <w:gridCol w:w="5659"/>
      </w:tblGrid>
      <w:tr w:rsidR="00CD6E61" w:rsidRPr="002C0EF8" w14:paraId="4F950EBD" w14:textId="77777777" w:rsidTr="007D65E1">
        <w:trPr>
          <w:trHeight w:val="23"/>
          <w:tblHeader/>
          <w:jc w:val="center"/>
        </w:trPr>
        <w:tc>
          <w:tcPr>
            <w:tcW w:w="39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C88D223" w14:textId="77777777" w:rsidR="00CD6E61" w:rsidRPr="002C0EF8" w:rsidRDefault="00CD6E61" w:rsidP="007D65E1">
            <w:pPr>
              <w:suppressAutoHyphens w:val="0"/>
              <w:ind w:firstLine="0"/>
              <w:jc w:val="center"/>
              <w:rPr>
                <w:b/>
                <w:bCs/>
              </w:rPr>
            </w:pPr>
            <w:r w:rsidRPr="002C0EF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77F241A8" w14:textId="77777777" w:rsidR="00CD6E61" w:rsidRPr="002C0EF8" w:rsidRDefault="00CD6E6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3CDCC09" w14:textId="77777777" w:rsidR="00CD6E61" w:rsidRPr="002C0EF8" w:rsidRDefault="00CD6E6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9192E71" w14:textId="77777777" w:rsidR="00CD6E61" w:rsidRPr="002C0EF8" w:rsidRDefault="00CD6E6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6176F3B" w14:textId="77777777" w:rsidR="00CD6E61" w:rsidRPr="002C0EF8" w:rsidRDefault="00CD6E61" w:rsidP="007D65E1">
            <w:pPr>
              <w:suppressAutoHyphens w:val="0"/>
              <w:ind w:firstLine="0"/>
              <w:jc w:val="center"/>
              <w:rPr>
                <w:b/>
                <w:bCs/>
              </w:rPr>
            </w:pPr>
            <w:r w:rsidRPr="002C0EF8">
              <w:rPr>
                <w:b/>
                <w:bCs/>
              </w:rPr>
              <w:t>Признак обязательности элемента</w:t>
            </w:r>
          </w:p>
        </w:tc>
        <w:tc>
          <w:tcPr>
            <w:tcW w:w="5659" w:type="dxa"/>
            <w:tcBorders>
              <w:top w:val="single" w:sz="4" w:space="0" w:color="auto"/>
              <w:left w:val="nil"/>
              <w:bottom w:val="single" w:sz="4" w:space="0" w:color="auto"/>
              <w:right w:val="single" w:sz="4" w:space="0" w:color="auto"/>
            </w:tcBorders>
            <w:shd w:val="clear" w:color="000000" w:fill="EAEAEA"/>
            <w:vAlign w:val="center"/>
            <w:hideMark/>
          </w:tcPr>
          <w:p w14:paraId="0C12FD88" w14:textId="77777777" w:rsidR="00CD6E61" w:rsidRPr="002C0EF8" w:rsidRDefault="00CD6E61" w:rsidP="007D65E1">
            <w:pPr>
              <w:suppressAutoHyphens w:val="0"/>
              <w:ind w:firstLine="0"/>
              <w:jc w:val="center"/>
              <w:rPr>
                <w:b/>
                <w:bCs/>
              </w:rPr>
            </w:pPr>
            <w:r w:rsidRPr="002C0EF8">
              <w:rPr>
                <w:b/>
                <w:bCs/>
              </w:rPr>
              <w:t>Дополнительная информация</w:t>
            </w:r>
          </w:p>
        </w:tc>
      </w:tr>
      <w:tr w:rsidR="00CD6E61" w:rsidRPr="002C0EF8" w14:paraId="290132FF"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24635BAD" w14:textId="77777777" w:rsidR="00CD6E61" w:rsidRPr="002C0EF8" w:rsidRDefault="00CD6E61" w:rsidP="007D65E1">
            <w:pPr>
              <w:suppressAutoHyphens w:val="0"/>
              <w:ind w:firstLine="0"/>
              <w:jc w:val="left"/>
            </w:pPr>
            <w:r w:rsidRPr="002C0EF8">
              <w:t xml:space="preserve">Широта </w:t>
            </w:r>
          </w:p>
        </w:tc>
        <w:tc>
          <w:tcPr>
            <w:tcW w:w="2085" w:type="dxa"/>
            <w:tcBorders>
              <w:top w:val="nil"/>
              <w:left w:val="nil"/>
              <w:bottom w:val="single" w:sz="4" w:space="0" w:color="auto"/>
              <w:right w:val="single" w:sz="4" w:space="0" w:color="auto"/>
            </w:tcBorders>
            <w:shd w:val="clear" w:color="auto" w:fill="auto"/>
            <w:hideMark/>
          </w:tcPr>
          <w:p w14:paraId="12C0CEB9" w14:textId="77777777" w:rsidR="00CD6E61" w:rsidRPr="002C0EF8" w:rsidRDefault="00CD6E61" w:rsidP="007D65E1">
            <w:pPr>
              <w:suppressAutoHyphens w:val="0"/>
              <w:ind w:firstLine="0"/>
              <w:jc w:val="center"/>
            </w:pPr>
            <w:r w:rsidRPr="002C0EF8">
              <w:t>Широта</w:t>
            </w:r>
          </w:p>
        </w:tc>
        <w:tc>
          <w:tcPr>
            <w:tcW w:w="1208" w:type="dxa"/>
            <w:tcBorders>
              <w:top w:val="nil"/>
              <w:left w:val="nil"/>
              <w:bottom w:val="single" w:sz="4" w:space="0" w:color="auto"/>
              <w:right w:val="single" w:sz="4" w:space="0" w:color="auto"/>
            </w:tcBorders>
            <w:shd w:val="clear" w:color="auto" w:fill="auto"/>
            <w:hideMark/>
          </w:tcPr>
          <w:p w14:paraId="09C73EA4"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BBACC3B" w14:textId="77777777" w:rsidR="00CD6E61" w:rsidRPr="002C0EF8" w:rsidRDefault="00CD6E61" w:rsidP="007D65E1">
            <w:pPr>
              <w:suppressAutoHyphens w:val="0"/>
              <w:ind w:firstLine="0"/>
              <w:jc w:val="center"/>
            </w:pPr>
            <w:r w:rsidRPr="002C0EF8">
              <w:t>T(15-17)</w:t>
            </w:r>
          </w:p>
        </w:tc>
        <w:tc>
          <w:tcPr>
            <w:tcW w:w="1910" w:type="dxa"/>
            <w:tcBorders>
              <w:top w:val="nil"/>
              <w:left w:val="nil"/>
              <w:bottom w:val="single" w:sz="4" w:space="0" w:color="auto"/>
              <w:right w:val="single" w:sz="4" w:space="0" w:color="auto"/>
            </w:tcBorders>
            <w:shd w:val="clear" w:color="auto" w:fill="auto"/>
            <w:hideMark/>
          </w:tcPr>
          <w:p w14:paraId="0839C52F" w14:textId="77777777" w:rsidR="00CD6E61" w:rsidRPr="002C0EF8" w:rsidRDefault="00CD6E61" w:rsidP="007D65E1">
            <w:pPr>
              <w:suppressAutoHyphens w:val="0"/>
              <w:ind w:firstLine="0"/>
              <w:jc w:val="center"/>
            </w:pPr>
            <w:r w:rsidRPr="002C0EF8">
              <w:t>О</w:t>
            </w:r>
          </w:p>
        </w:tc>
        <w:tc>
          <w:tcPr>
            <w:tcW w:w="5659" w:type="dxa"/>
            <w:tcBorders>
              <w:top w:val="nil"/>
              <w:left w:val="nil"/>
              <w:bottom w:val="single" w:sz="4" w:space="0" w:color="auto"/>
              <w:right w:val="single" w:sz="4" w:space="0" w:color="auto"/>
            </w:tcBorders>
            <w:shd w:val="clear" w:color="auto" w:fill="auto"/>
            <w:hideMark/>
          </w:tcPr>
          <w:p w14:paraId="2B4E5612" w14:textId="77777777" w:rsidR="00CD6E61" w:rsidRPr="002C0EF8" w:rsidRDefault="00CD6E61" w:rsidP="007D65E1">
            <w:pPr>
              <w:ind w:firstLine="0"/>
              <w:jc w:val="left"/>
            </w:pPr>
            <w:r w:rsidRPr="002C0EF8">
              <w:t>Широта в формате: &lt;ХХ.УУУУУУУУУУУУУ&gt; во всемирной системе геоцентрических координат WGS 84, где:</w:t>
            </w:r>
          </w:p>
          <w:p w14:paraId="7748BAA4" w14:textId="77777777" w:rsidR="00CD6E61" w:rsidRPr="002C0EF8" w:rsidRDefault="00CD6E61" w:rsidP="007D65E1">
            <w:pPr>
              <w:ind w:firstLine="0"/>
            </w:pPr>
            <w:r w:rsidRPr="002C0EF8">
              <w:t>ХХ- градусы в диапазоне от -90 до 90 </w:t>
            </w:r>
          </w:p>
          <w:p w14:paraId="3C2D1812" w14:textId="77777777" w:rsidR="00CD6E61" w:rsidRPr="002C0EF8" w:rsidRDefault="00CD6E61" w:rsidP="007D65E1">
            <w:pPr>
              <w:suppressAutoHyphens w:val="0"/>
              <w:ind w:firstLine="0"/>
              <w:jc w:val="left"/>
            </w:pPr>
            <w:r w:rsidRPr="002C0EF8">
              <w:t>УУУУУУУУУУУУУ — минуты и секунды, представленные как десятичные доли с точностью до 13 знаков</w:t>
            </w:r>
          </w:p>
        </w:tc>
      </w:tr>
      <w:tr w:rsidR="00CD6E61" w:rsidRPr="002C0EF8" w14:paraId="35EE42B8"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2E0E2CEA" w14:textId="77777777" w:rsidR="00CD6E61" w:rsidRPr="002C0EF8" w:rsidRDefault="00CD6E61" w:rsidP="007D65E1">
            <w:pPr>
              <w:suppressAutoHyphens w:val="0"/>
              <w:ind w:firstLine="0"/>
              <w:jc w:val="left"/>
            </w:pPr>
            <w:r w:rsidRPr="002C0EF8">
              <w:t>Долгота</w:t>
            </w:r>
          </w:p>
        </w:tc>
        <w:tc>
          <w:tcPr>
            <w:tcW w:w="2085" w:type="dxa"/>
            <w:tcBorders>
              <w:top w:val="nil"/>
              <w:left w:val="nil"/>
              <w:bottom w:val="single" w:sz="4" w:space="0" w:color="auto"/>
              <w:right w:val="single" w:sz="4" w:space="0" w:color="auto"/>
            </w:tcBorders>
            <w:shd w:val="clear" w:color="auto" w:fill="auto"/>
            <w:hideMark/>
          </w:tcPr>
          <w:p w14:paraId="70DDE366" w14:textId="77777777" w:rsidR="00CD6E61" w:rsidRPr="002C0EF8" w:rsidRDefault="00CD6E61" w:rsidP="007D65E1">
            <w:pPr>
              <w:suppressAutoHyphens w:val="0"/>
              <w:ind w:firstLine="0"/>
              <w:jc w:val="center"/>
            </w:pPr>
            <w:r w:rsidRPr="002C0EF8">
              <w:t>Долгота</w:t>
            </w:r>
          </w:p>
        </w:tc>
        <w:tc>
          <w:tcPr>
            <w:tcW w:w="1208" w:type="dxa"/>
            <w:tcBorders>
              <w:top w:val="nil"/>
              <w:left w:val="nil"/>
              <w:bottom w:val="single" w:sz="4" w:space="0" w:color="auto"/>
              <w:right w:val="single" w:sz="4" w:space="0" w:color="auto"/>
            </w:tcBorders>
            <w:shd w:val="clear" w:color="auto" w:fill="auto"/>
            <w:hideMark/>
          </w:tcPr>
          <w:p w14:paraId="0B69AA75"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FBCFB48" w14:textId="77777777" w:rsidR="00CD6E61" w:rsidRPr="002C0EF8" w:rsidRDefault="00CD6E61" w:rsidP="007D65E1">
            <w:pPr>
              <w:suppressAutoHyphens w:val="0"/>
              <w:ind w:firstLine="0"/>
              <w:jc w:val="center"/>
            </w:pPr>
            <w:r w:rsidRPr="002C0EF8">
              <w:t>T(15-18)</w:t>
            </w:r>
          </w:p>
        </w:tc>
        <w:tc>
          <w:tcPr>
            <w:tcW w:w="1910" w:type="dxa"/>
            <w:tcBorders>
              <w:top w:val="nil"/>
              <w:left w:val="nil"/>
              <w:bottom w:val="single" w:sz="4" w:space="0" w:color="auto"/>
              <w:right w:val="single" w:sz="4" w:space="0" w:color="auto"/>
            </w:tcBorders>
            <w:shd w:val="clear" w:color="auto" w:fill="auto"/>
            <w:hideMark/>
          </w:tcPr>
          <w:p w14:paraId="4000DC83" w14:textId="77777777" w:rsidR="00CD6E61" w:rsidRPr="002C0EF8" w:rsidRDefault="00CD6E61" w:rsidP="007D65E1">
            <w:pPr>
              <w:suppressAutoHyphens w:val="0"/>
              <w:ind w:firstLine="0"/>
              <w:jc w:val="center"/>
            </w:pPr>
            <w:r w:rsidRPr="002C0EF8">
              <w:t>О</w:t>
            </w:r>
          </w:p>
        </w:tc>
        <w:tc>
          <w:tcPr>
            <w:tcW w:w="5659" w:type="dxa"/>
            <w:tcBorders>
              <w:top w:val="nil"/>
              <w:left w:val="nil"/>
              <w:bottom w:val="single" w:sz="4" w:space="0" w:color="auto"/>
              <w:right w:val="single" w:sz="4" w:space="0" w:color="auto"/>
            </w:tcBorders>
            <w:shd w:val="clear" w:color="auto" w:fill="auto"/>
            <w:hideMark/>
          </w:tcPr>
          <w:p w14:paraId="7C186208" w14:textId="77777777" w:rsidR="00CD6E61" w:rsidRPr="002C0EF8" w:rsidRDefault="00CD6E61" w:rsidP="007D65E1">
            <w:pPr>
              <w:ind w:firstLine="0"/>
              <w:jc w:val="left"/>
            </w:pPr>
            <w:r w:rsidRPr="002C0EF8">
              <w:t>Долгота в формате:</w:t>
            </w:r>
          </w:p>
          <w:p w14:paraId="4E75C1F2" w14:textId="77777777" w:rsidR="00CD6E61" w:rsidRPr="002C0EF8" w:rsidRDefault="00CD6E61" w:rsidP="007D65E1">
            <w:pPr>
              <w:ind w:firstLine="0"/>
              <w:jc w:val="left"/>
            </w:pPr>
            <w:r w:rsidRPr="002C0EF8">
              <w:t xml:space="preserve"> &lt;ХXХ.УУУУУУУУУУУУУ&gt; во всемирной системе геоцентрических координат WGS 84, где:</w:t>
            </w:r>
          </w:p>
          <w:p w14:paraId="169E3044" w14:textId="77777777" w:rsidR="00CD6E61" w:rsidRPr="002C0EF8" w:rsidRDefault="00CD6E61" w:rsidP="007D65E1">
            <w:pPr>
              <w:ind w:firstLine="0"/>
              <w:jc w:val="left"/>
            </w:pPr>
            <w:r w:rsidRPr="002C0EF8">
              <w:t>ХXХ- градусы в диапазоне от -180 до 180 </w:t>
            </w:r>
          </w:p>
          <w:p w14:paraId="4DAE61E4" w14:textId="77777777" w:rsidR="00CD6E61" w:rsidRPr="002C0EF8" w:rsidRDefault="00CD6E61" w:rsidP="007D65E1">
            <w:pPr>
              <w:suppressAutoHyphens w:val="0"/>
              <w:ind w:firstLine="0"/>
              <w:jc w:val="left"/>
            </w:pPr>
            <w:r w:rsidRPr="002C0EF8">
              <w:t>УУУУУУУУУУУУУ — минуты и секунды, представленные как десятичные доли с точностью до 13 знаков</w:t>
            </w:r>
          </w:p>
        </w:tc>
      </w:tr>
    </w:tbl>
    <w:p w14:paraId="466AC1FA" w14:textId="77777777" w:rsidR="00522975" w:rsidRDefault="00522975" w:rsidP="00CD6E61">
      <w:pPr>
        <w:suppressAutoHyphens w:val="0"/>
        <w:spacing w:before="360"/>
        <w:ind w:firstLine="0"/>
        <w:jc w:val="right"/>
      </w:pPr>
    </w:p>
    <w:p w14:paraId="08A07E39" w14:textId="77777777" w:rsidR="00522975" w:rsidRDefault="00522975" w:rsidP="00CD6E61">
      <w:pPr>
        <w:suppressAutoHyphens w:val="0"/>
        <w:spacing w:before="360"/>
        <w:ind w:firstLine="0"/>
        <w:jc w:val="right"/>
      </w:pPr>
    </w:p>
    <w:p w14:paraId="10824CFC" w14:textId="77777777" w:rsidR="00CD6E61" w:rsidRPr="002C0EF8" w:rsidRDefault="00CD6E61" w:rsidP="00CD6E61">
      <w:pPr>
        <w:suppressAutoHyphens w:val="0"/>
        <w:spacing w:before="360"/>
        <w:ind w:firstLine="0"/>
        <w:jc w:val="right"/>
      </w:pPr>
      <w:r w:rsidRPr="002C0EF8">
        <w:t>Таблица 7.27</w:t>
      </w:r>
    </w:p>
    <w:p w14:paraId="71D0259A" w14:textId="77777777" w:rsidR="00CD6E61" w:rsidRPr="002C0EF8" w:rsidRDefault="00CD6E61" w:rsidP="00CD6E61">
      <w:pPr>
        <w:suppressAutoHyphens w:val="0"/>
        <w:spacing w:after="120"/>
        <w:ind w:firstLine="0"/>
        <w:jc w:val="center"/>
        <w15:collapsed/>
        <w:rPr>
          <w:sz w:val="20"/>
          <w:szCs w:val="20"/>
        </w:rPr>
      </w:pPr>
      <w:r w:rsidRPr="002C0EF8">
        <w:rPr>
          <w:b/>
          <w:bCs/>
        </w:rPr>
        <w:t>Сведения о специальных условиях движения (СпецУслДвижТип)</w:t>
      </w:r>
    </w:p>
    <w:tbl>
      <w:tblPr>
        <w:tblW w:w="16018" w:type="dxa"/>
        <w:jc w:val="center"/>
        <w:tblLook w:val="04A0" w:firstRow="1" w:lastRow="0" w:firstColumn="1" w:lastColumn="0" w:noHBand="0" w:noVBand="1"/>
      </w:tblPr>
      <w:tblGrid>
        <w:gridCol w:w="3948"/>
        <w:gridCol w:w="2085"/>
        <w:gridCol w:w="1208"/>
        <w:gridCol w:w="1208"/>
        <w:gridCol w:w="1910"/>
        <w:gridCol w:w="5659"/>
      </w:tblGrid>
      <w:tr w:rsidR="00CD6E61" w:rsidRPr="002C0EF8" w14:paraId="2D7B01CA" w14:textId="77777777" w:rsidTr="007D65E1">
        <w:trPr>
          <w:trHeight w:val="23"/>
          <w:tblHeader/>
          <w:jc w:val="center"/>
        </w:trPr>
        <w:tc>
          <w:tcPr>
            <w:tcW w:w="39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93F7EC7" w14:textId="77777777" w:rsidR="00CD6E61" w:rsidRPr="002C0EF8" w:rsidRDefault="00CD6E61" w:rsidP="007D65E1">
            <w:pPr>
              <w:suppressAutoHyphens w:val="0"/>
              <w:ind w:firstLine="0"/>
              <w:jc w:val="center"/>
              <w:rPr>
                <w:b/>
                <w:bCs/>
              </w:rPr>
            </w:pPr>
            <w:r w:rsidRPr="002C0EF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73EF7F9E" w14:textId="77777777" w:rsidR="00CD6E61" w:rsidRPr="002C0EF8" w:rsidRDefault="00CD6E6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5FFBCBF" w14:textId="77777777" w:rsidR="00CD6E61" w:rsidRPr="002C0EF8" w:rsidRDefault="00CD6E6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EF8B809" w14:textId="77777777" w:rsidR="00CD6E61" w:rsidRPr="002C0EF8" w:rsidRDefault="00CD6E6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6B92A81" w14:textId="77777777" w:rsidR="00CD6E61" w:rsidRPr="002C0EF8" w:rsidRDefault="00CD6E61" w:rsidP="007D65E1">
            <w:pPr>
              <w:suppressAutoHyphens w:val="0"/>
              <w:ind w:firstLine="0"/>
              <w:jc w:val="center"/>
              <w:rPr>
                <w:b/>
                <w:bCs/>
              </w:rPr>
            </w:pPr>
            <w:r w:rsidRPr="002C0EF8">
              <w:rPr>
                <w:b/>
                <w:bCs/>
              </w:rPr>
              <w:t>Признак обязательности элемента</w:t>
            </w:r>
          </w:p>
        </w:tc>
        <w:tc>
          <w:tcPr>
            <w:tcW w:w="5659" w:type="dxa"/>
            <w:tcBorders>
              <w:top w:val="single" w:sz="4" w:space="0" w:color="auto"/>
              <w:left w:val="nil"/>
              <w:bottom w:val="single" w:sz="4" w:space="0" w:color="auto"/>
              <w:right w:val="single" w:sz="4" w:space="0" w:color="auto"/>
            </w:tcBorders>
            <w:shd w:val="clear" w:color="000000" w:fill="EAEAEA"/>
            <w:vAlign w:val="center"/>
            <w:hideMark/>
          </w:tcPr>
          <w:p w14:paraId="28A06CCF" w14:textId="77777777" w:rsidR="00CD6E61" w:rsidRPr="002C0EF8" w:rsidRDefault="00CD6E61" w:rsidP="007D65E1">
            <w:pPr>
              <w:suppressAutoHyphens w:val="0"/>
              <w:ind w:firstLine="0"/>
              <w:jc w:val="center"/>
              <w:rPr>
                <w:b/>
                <w:bCs/>
              </w:rPr>
            </w:pPr>
            <w:r w:rsidRPr="002C0EF8">
              <w:rPr>
                <w:b/>
                <w:bCs/>
              </w:rPr>
              <w:t>Дополнительная информация</w:t>
            </w:r>
          </w:p>
        </w:tc>
      </w:tr>
      <w:tr w:rsidR="00CD6E61" w:rsidRPr="002C0EF8" w14:paraId="61BED823"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63006BE3" w14:textId="77777777" w:rsidR="00CD6E61" w:rsidRPr="002C0EF8" w:rsidRDefault="00CD6E61" w:rsidP="007D65E1">
            <w:pPr>
              <w:suppressAutoHyphens w:val="0"/>
              <w:ind w:firstLine="0"/>
              <w:jc w:val="left"/>
            </w:pPr>
            <w:r w:rsidRPr="002C0EF8">
              <w:t>Номер специального разрешения, иного разрешительного документа</w:t>
            </w:r>
          </w:p>
        </w:tc>
        <w:tc>
          <w:tcPr>
            <w:tcW w:w="2085" w:type="dxa"/>
            <w:tcBorders>
              <w:top w:val="nil"/>
              <w:left w:val="nil"/>
              <w:bottom w:val="single" w:sz="4" w:space="0" w:color="auto"/>
              <w:right w:val="single" w:sz="4" w:space="0" w:color="auto"/>
            </w:tcBorders>
            <w:shd w:val="clear" w:color="auto" w:fill="auto"/>
            <w:hideMark/>
          </w:tcPr>
          <w:p w14:paraId="2237C493" w14:textId="77777777" w:rsidR="00CD6E61" w:rsidRPr="002C0EF8" w:rsidRDefault="00CD6E61" w:rsidP="007D65E1">
            <w:pPr>
              <w:suppressAutoHyphens w:val="0"/>
              <w:ind w:firstLine="0"/>
              <w:jc w:val="center"/>
            </w:pPr>
            <w:r w:rsidRPr="002C0EF8">
              <w:t>НомСР</w:t>
            </w:r>
          </w:p>
        </w:tc>
        <w:tc>
          <w:tcPr>
            <w:tcW w:w="1208" w:type="dxa"/>
            <w:tcBorders>
              <w:top w:val="nil"/>
              <w:left w:val="nil"/>
              <w:bottom w:val="single" w:sz="4" w:space="0" w:color="auto"/>
              <w:right w:val="single" w:sz="4" w:space="0" w:color="auto"/>
            </w:tcBorders>
            <w:shd w:val="clear" w:color="auto" w:fill="auto"/>
            <w:hideMark/>
          </w:tcPr>
          <w:p w14:paraId="507CFE76"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63AE482" w14:textId="77777777" w:rsidR="00CD6E61" w:rsidRPr="002C0EF8" w:rsidRDefault="00CD6E6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7C5D41CA" w14:textId="77777777" w:rsidR="00CD6E61" w:rsidRPr="002C0EF8" w:rsidRDefault="00CD6E61" w:rsidP="007D65E1">
            <w:pPr>
              <w:suppressAutoHyphens w:val="0"/>
              <w:ind w:firstLine="0"/>
              <w:jc w:val="center"/>
            </w:pPr>
            <w:r w:rsidRPr="002C0EF8">
              <w:rPr>
                <w:szCs w:val="22"/>
              </w:rPr>
              <w:t>НУ</w:t>
            </w:r>
          </w:p>
        </w:tc>
        <w:tc>
          <w:tcPr>
            <w:tcW w:w="5659" w:type="dxa"/>
            <w:tcBorders>
              <w:top w:val="nil"/>
              <w:left w:val="nil"/>
              <w:bottom w:val="single" w:sz="4" w:space="0" w:color="auto"/>
              <w:right w:val="single" w:sz="4" w:space="0" w:color="auto"/>
            </w:tcBorders>
            <w:shd w:val="clear" w:color="auto" w:fill="auto"/>
            <w:hideMark/>
          </w:tcPr>
          <w:p w14:paraId="20B1D82C" w14:textId="77777777" w:rsidR="00CD6E61" w:rsidRPr="002C0EF8" w:rsidRDefault="00CD6E61" w:rsidP="007D65E1">
            <w:pPr>
              <w:suppressAutoHyphens w:val="0"/>
              <w:ind w:firstLine="0"/>
              <w:jc w:val="left"/>
            </w:pPr>
            <w:r w:rsidRPr="002C0EF8">
              <w:t>Элемент обязателен при отсутствии &lt;ИдСР&gt;</w:t>
            </w:r>
          </w:p>
        </w:tc>
      </w:tr>
      <w:tr w:rsidR="00CD6E61" w:rsidRPr="002C0EF8" w14:paraId="63FB02CE"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7176B3D8" w14:textId="77777777" w:rsidR="00CD6E61" w:rsidRPr="002C0EF8" w:rsidRDefault="00CD6E61" w:rsidP="007D65E1">
            <w:pPr>
              <w:suppressAutoHyphens w:val="0"/>
              <w:ind w:firstLine="0"/>
              <w:jc w:val="left"/>
            </w:pPr>
            <w:r w:rsidRPr="002C0EF8">
              <w:t>Дата специального разрешения, иного разрешительного документа</w:t>
            </w:r>
          </w:p>
        </w:tc>
        <w:tc>
          <w:tcPr>
            <w:tcW w:w="2085" w:type="dxa"/>
            <w:tcBorders>
              <w:top w:val="nil"/>
              <w:left w:val="nil"/>
              <w:bottom w:val="single" w:sz="4" w:space="0" w:color="auto"/>
              <w:right w:val="single" w:sz="4" w:space="0" w:color="auto"/>
            </w:tcBorders>
            <w:shd w:val="clear" w:color="auto" w:fill="auto"/>
            <w:hideMark/>
          </w:tcPr>
          <w:p w14:paraId="71DE4C58" w14:textId="77777777" w:rsidR="00CD6E61" w:rsidRPr="002C0EF8" w:rsidRDefault="00CD6E61" w:rsidP="007D65E1">
            <w:pPr>
              <w:suppressAutoHyphens w:val="0"/>
              <w:ind w:firstLine="0"/>
              <w:jc w:val="center"/>
            </w:pPr>
            <w:r w:rsidRPr="002C0EF8">
              <w:t>ДатаСР</w:t>
            </w:r>
          </w:p>
        </w:tc>
        <w:tc>
          <w:tcPr>
            <w:tcW w:w="1208" w:type="dxa"/>
            <w:tcBorders>
              <w:top w:val="nil"/>
              <w:left w:val="nil"/>
              <w:bottom w:val="single" w:sz="4" w:space="0" w:color="auto"/>
              <w:right w:val="single" w:sz="4" w:space="0" w:color="auto"/>
            </w:tcBorders>
            <w:shd w:val="clear" w:color="auto" w:fill="auto"/>
            <w:hideMark/>
          </w:tcPr>
          <w:p w14:paraId="7823B4F1"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CE16DD3" w14:textId="77777777" w:rsidR="00CD6E61" w:rsidRPr="002C0EF8" w:rsidRDefault="00CD6E61"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3F3EFD43" w14:textId="77777777" w:rsidR="00CD6E61" w:rsidRPr="002C0EF8" w:rsidRDefault="00CD6E61" w:rsidP="007D65E1">
            <w:pPr>
              <w:suppressAutoHyphens w:val="0"/>
              <w:ind w:firstLine="0"/>
              <w:jc w:val="center"/>
            </w:pPr>
            <w:r w:rsidRPr="002C0EF8">
              <w:rPr>
                <w:szCs w:val="22"/>
              </w:rPr>
              <w:t>НУ</w:t>
            </w:r>
          </w:p>
        </w:tc>
        <w:tc>
          <w:tcPr>
            <w:tcW w:w="5659" w:type="dxa"/>
            <w:tcBorders>
              <w:top w:val="nil"/>
              <w:left w:val="nil"/>
              <w:bottom w:val="single" w:sz="4" w:space="0" w:color="auto"/>
              <w:right w:val="single" w:sz="4" w:space="0" w:color="auto"/>
            </w:tcBorders>
            <w:shd w:val="clear" w:color="auto" w:fill="auto"/>
            <w:hideMark/>
          </w:tcPr>
          <w:p w14:paraId="6E86C35C" w14:textId="77777777" w:rsidR="00CD6E61" w:rsidRPr="002C0EF8" w:rsidRDefault="00CD6E61" w:rsidP="007D65E1">
            <w:pPr>
              <w:ind w:firstLine="0"/>
              <w:jc w:val="left"/>
            </w:pPr>
            <w:r w:rsidRPr="002C0EF8">
              <w:t>Типовой элемент &lt;ДатаТип&gt;.</w:t>
            </w:r>
          </w:p>
          <w:p w14:paraId="4301A053" w14:textId="77777777" w:rsidR="00CD6E61" w:rsidRPr="002C0EF8" w:rsidRDefault="00CD6E61" w:rsidP="007D65E1">
            <w:pPr>
              <w:ind w:firstLine="0"/>
              <w:jc w:val="left"/>
            </w:pPr>
            <w:r w:rsidRPr="002C0EF8">
              <w:t>Дата в формате ДД.ММ.ГГГГ.</w:t>
            </w:r>
          </w:p>
          <w:p w14:paraId="30706C64" w14:textId="77777777" w:rsidR="00CD6E61" w:rsidRPr="002C0EF8" w:rsidRDefault="00CD6E61" w:rsidP="007D65E1">
            <w:pPr>
              <w:suppressAutoHyphens w:val="0"/>
              <w:ind w:firstLine="0"/>
              <w:jc w:val="left"/>
            </w:pPr>
            <w:r w:rsidRPr="002C0EF8">
              <w:t>Элемент обязателен при отсутствии &lt;ИдСР&gt;</w:t>
            </w:r>
          </w:p>
        </w:tc>
      </w:tr>
      <w:tr w:rsidR="00CD6E61" w:rsidRPr="002C0EF8" w14:paraId="29D474EA"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2FA787CE" w14:textId="77777777" w:rsidR="00CD6E61" w:rsidRPr="002C0EF8" w:rsidRDefault="00CD6E61" w:rsidP="007D65E1">
            <w:pPr>
              <w:suppressAutoHyphens w:val="0"/>
              <w:ind w:firstLine="0"/>
              <w:jc w:val="left"/>
            </w:pPr>
            <w:r w:rsidRPr="002C0EF8">
              <w:t>Срок действия специального разрешения, иного разрешительного документа</w:t>
            </w:r>
          </w:p>
        </w:tc>
        <w:tc>
          <w:tcPr>
            <w:tcW w:w="2085" w:type="dxa"/>
            <w:tcBorders>
              <w:top w:val="nil"/>
              <w:left w:val="nil"/>
              <w:bottom w:val="single" w:sz="4" w:space="0" w:color="auto"/>
              <w:right w:val="single" w:sz="4" w:space="0" w:color="auto"/>
            </w:tcBorders>
            <w:shd w:val="clear" w:color="auto" w:fill="auto"/>
            <w:hideMark/>
          </w:tcPr>
          <w:p w14:paraId="4911C40D" w14:textId="77777777" w:rsidR="00CD6E61" w:rsidRPr="002C0EF8" w:rsidRDefault="00CD6E61" w:rsidP="007D65E1">
            <w:pPr>
              <w:suppressAutoHyphens w:val="0"/>
              <w:ind w:firstLine="0"/>
              <w:jc w:val="center"/>
            </w:pPr>
            <w:r w:rsidRPr="002C0EF8">
              <w:t>СрокСР</w:t>
            </w:r>
          </w:p>
        </w:tc>
        <w:tc>
          <w:tcPr>
            <w:tcW w:w="1208" w:type="dxa"/>
            <w:tcBorders>
              <w:top w:val="nil"/>
              <w:left w:val="nil"/>
              <w:bottom w:val="single" w:sz="4" w:space="0" w:color="auto"/>
              <w:right w:val="single" w:sz="4" w:space="0" w:color="auto"/>
            </w:tcBorders>
            <w:shd w:val="clear" w:color="auto" w:fill="auto"/>
            <w:hideMark/>
          </w:tcPr>
          <w:p w14:paraId="499AF4DF"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8B0FA28" w14:textId="77777777" w:rsidR="00CD6E61" w:rsidRPr="002C0EF8" w:rsidRDefault="00CD6E61" w:rsidP="007D65E1">
            <w:pPr>
              <w:suppressAutoHyphens w:val="0"/>
              <w:ind w:firstLine="0"/>
              <w:jc w:val="center"/>
            </w:pPr>
            <w:r w:rsidRPr="002C0EF8">
              <w:t>T(1-100)</w:t>
            </w:r>
          </w:p>
        </w:tc>
        <w:tc>
          <w:tcPr>
            <w:tcW w:w="1910" w:type="dxa"/>
            <w:tcBorders>
              <w:top w:val="nil"/>
              <w:left w:val="nil"/>
              <w:bottom w:val="single" w:sz="4" w:space="0" w:color="auto"/>
              <w:right w:val="single" w:sz="4" w:space="0" w:color="auto"/>
            </w:tcBorders>
            <w:shd w:val="clear" w:color="auto" w:fill="auto"/>
            <w:hideMark/>
          </w:tcPr>
          <w:p w14:paraId="1879C6FF" w14:textId="77777777" w:rsidR="00CD6E61" w:rsidRPr="002C0EF8" w:rsidRDefault="00CD6E61" w:rsidP="007D65E1">
            <w:pPr>
              <w:suppressAutoHyphens w:val="0"/>
              <w:ind w:firstLine="0"/>
              <w:jc w:val="center"/>
            </w:pPr>
            <w:r w:rsidRPr="002C0EF8">
              <w:rPr>
                <w:szCs w:val="22"/>
              </w:rPr>
              <w:t>НУ</w:t>
            </w:r>
          </w:p>
        </w:tc>
        <w:tc>
          <w:tcPr>
            <w:tcW w:w="5659" w:type="dxa"/>
            <w:tcBorders>
              <w:top w:val="nil"/>
              <w:left w:val="nil"/>
              <w:bottom w:val="single" w:sz="4" w:space="0" w:color="auto"/>
              <w:right w:val="single" w:sz="4" w:space="0" w:color="auto"/>
            </w:tcBorders>
            <w:shd w:val="clear" w:color="auto" w:fill="auto"/>
            <w:hideMark/>
          </w:tcPr>
          <w:p w14:paraId="12D3DEC9" w14:textId="77777777" w:rsidR="00CD6E61" w:rsidRPr="002C0EF8" w:rsidRDefault="00CD6E61" w:rsidP="007D65E1">
            <w:pPr>
              <w:ind w:firstLine="0"/>
              <w:jc w:val="left"/>
            </w:pPr>
            <w:r w:rsidRPr="002C0EF8">
              <w:t>Элемент обязателен при отсутствии &lt;ИдСР&gt;</w:t>
            </w:r>
          </w:p>
          <w:p w14:paraId="651676B2" w14:textId="77777777" w:rsidR="00CD6E61" w:rsidRPr="002C0EF8" w:rsidRDefault="00CD6E61" w:rsidP="007D65E1">
            <w:pPr>
              <w:suppressAutoHyphens w:val="0"/>
              <w:ind w:firstLine="0"/>
              <w:jc w:val="left"/>
            </w:pPr>
          </w:p>
        </w:tc>
      </w:tr>
      <w:tr w:rsidR="00CD6E61" w:rsidRPr="002C0EF8" w14:paraId="73492925"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5695FE36" w14:textId="77777777" w:rsidR="00CD6E61" w:rsidRPr="002C0EF8" w:rsidRDefault="00CD6E61" w:rsidP="007D65E1">
            <w:pPr>
              <w:suppressAutoHyphens w:val="0"/>
              <w:ind w:firstLine="0"/>
              <w:jc w:val="left"/>
            </w:pPr>
            <w:r w:rsidRPr="002C0EF8">
              <w:t>Вид специального разрешения, иного разрешительного документа</w:t>
            </w:r>
          </w:p>
        </w:tc>
        <w:tc>
          <w:tcPr>
            <w:tcW w:w="2085" w:type="dxa"/>
            <w:tcBorders>
              <w:top w:val="nil"/>
              <w:left w:val="nil"/>
              <w:bottom w:val="single" w:sz="4" w:space="0" w:color="auto"/>
              <w:right w:val="single" w:sz="4" w:space="0" w:color="auto"/>
            </w:tcBorders>
            <w:shd w:val="clear" w:color="auto" w:fill="auto"/>
            <w:hideMark/>
          </w:tcPr>
          <w:p w14:paraId="53464937" w14:textId="77777777" w:rsidR="00CD6E61" w:rsidRPr="002C0EF8" w:rsidRDefault="00CD6E61" w:rsidP="007D65E1">
            <w:pPr>
              <w:suppressAutoHyphens w:val="0"/>
              <w:ind w:firstLine="0"/>
              <w:jc w:val="center"/>
            </w:pPr>
            <w:r w:rsidRPr="002C0EF8">
              <w:t>ВидСР</w:t>
            </w:r>
          </w:p>
        </w:tc>
        <w:tc>
          <w:tcPr>
            <w:tcW w:w="1208" w:type="dxa"/>
            <w:tcBorders>
              <w:top w:val="nil"/>
              <w:left w:val="nil"/>
              <w:bottom w:val="single" w:sz="4" w:space="0" w:color="auto"/>
              <w:right w:val="single" w:sz="4" w:space="0" w:color="auto"/>
            </w:tcBorders>
            <w:shd w:val="clear" w:color="auto" w:fill="auto"/>
            <w:hideMark/>
          </w:tcPr>
          <w:p w14:paraId="4A739686"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F6280D3" w14:textId="77777777" w:rsidR="00CD6E61" w:rsidRPr="002C0EF8" w:rsidRDefault="00CD6E6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10F4F8F2" w14:textId="77777777" w:rsidR="00CD6E61" w:rsidRPr="002C0EF8" w:rsidRDefault="00CD6E61" w:rsidP="007D65E1">
            <w:pPr>
              <w:suppressAutoHyphens w:val="0"/>
              <w:ind w:firstLine="0"/>
              <w:jc w:val="center"/>
            </w:pPr>
            <w:r w:rsidRPr="002C0EF8">
              <w:rPr>
                <w:szCs w:val="22"/>
              </w:rPr>
              <w:t>НУ</w:t>
            </w:r>
          </w:p>
        </w:tc>
        <w:tc>
          <w:tcPr>
            <w:tcW w:w="5659" w:type="dxa"/>
            <w:tcBorders>
              <w:top w:val="nil"/>
              <w:left w:val="nil"/>
              <w:bottom w:val="single" w:sz="4" w:space="0" w:color="auto"/>
              <w:right w:val="single" w:sz="4" w:space="0" w:color="auto"/>
            </w:tcBorders>
            <w:shd w:val="clear" w:color="auto" w:fill="auto"/>
            <w:hideMark/>
          </w:tcPr>
          <w:p w14:paraId="20FF0AAC" w14:textId="77777777" w:rsidR="00CD6E61" w:rsidRPr="002C0EF8" w:rsidRDefault="00CD6E61" w:rsidP="007D65E1">
            <w:pPr>
              <w:suppressAutoHyphens w:val="0"/>
              <w:ind w:firstLine="0"/>
              <w:jc w:val="left"/>
            </w:pPr>
            <w:r w:rsidRPr="002C0EF8">
              <w:t>Элемент обязателен при отсутствии &lt;ИдСР&gt;</w:t>
            </w:r>
          </w:p>
        </w:tc>
      </w:tr>
      <w:tr w:rsidR="00CD6E61" w:rsidRPr="002C0EF8" w14:paraId="6B23CADD"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58BC6747" w14:textId="77777777" w:rsidR="00CD6E61" w:rsidRPr="002C0EF8" w:rsidRDefault="00CD6E61" w:rsidP="007D65E1">
            <w:pPr>
              <w:suppressAutoHyphens w:val="0"/>
              <w:ind w:firstLine="0"/>
              <w:jc w:val="left"/>
            </w:pPr>
            <w:r w:rsidRPr="002C0EF8">
              <w:t>Краткое наименование органа исполнительной власти (специализированной уполномоченной организации), выдавшего документ</w:t>
            </w:r>
          </w:p>
        </w:tc>
        <w:tc>
          <w:tcPr>
            <w:tcW w:w="2085" w:type="dxa"/>
            <w:tcBorders>
              <w:top w:val="nil"/>
              <w:left w:val="nil"/>
              <w:bottom w:val="single" w:sz="4" w:space="0" w:color="auto"/>
              <w:right w:val="single" w:sz="4" w:space="0" w:color="auto"/>
            </w:tcBorders>
            <w:shd w:val="clear" w:color="auto" w:fill="auto"/>
            <w:hideMark/>
          </w:tcPr>
          <w:p w14:paraId="4ED2EBEE" w14:textId="77777777" w:rsidR="00CD6E61" w:rsidRPr="002C0EF8" w:rsidRDefault="00CD6E61" w:rsidP="007D65E1">
            <w:pPr>
              <w:suppressAutoHyphens w:val="0"/>
              <w:ind w:firstLine="0"/>
              <w:jc w:val="center"/>
            </w:pPr>
            <w:r w:rsidRPr="002C0EF8">
              <w:t>НаимОИВ</w:t>
            </w:r>
          </w:p>
        </w:tc>
        <w:tc>
          <w:tcPr>
            <w:tcW w:w="1208" w:type="dxa"/>
            <w:tcBorders>
              <w:top w:val="nil"/>
              <w:left w:val="nil"/>
              <w:bottom w:val="single" w:sz="4" w:space="0" w:color="auto"/>
              <w:right w:val="single" w:sz="4" w:space="0" w:color="auto"/>
            </w:tcBorders>
            <w:shd w:val="clear" w:color="auto" w:fill="auto"/>
            <w:hideMark/>
          </w:tcPr>
          <w:p w14:paraId="0CB1DAD6"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E250143" w14:textId="77777777" w:rsidR="00CD6E61" w:rsidRPr="002C0EF8" w:rsidRDefault="00CD6E6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0CAE1FB0" w14:textId="77777777" w:rsidR="00CD6E61" w:rsidRPr="002C0EF8" w:rsidRDefault="00CD6E61" w:rsidP="007D65E1">
            <w:pPr>
              <w:suppressAutoHyphens w:val="0"/>
              <w:ind w:firstLine="0"/>
              <w:jc w:val="center"/>
            </w:pPr>
            <w:r w:rsidRPr="002C0EF8">
              <w:rPr>
                <w:szCs w:val="22"/>
              </w:rPr>
              <w:t>НУ</w:t>
            </w:r>
          </w:p>
        </w:tc>
        <w:tc>
          <w:tcPr>
            <w:tcW w:w="5659" w:type="dxa"/>
            <w:tcBorders>
              <w:top w:val="nil"/>
              <w:left w:val="nil"/>
              <w:bottom w:val="single" w:sz="4" w:space="0" w:color="auto"/>
              <w:right w:val="single" w:sz="4" w:space="0" w:color="auto"/>
            </w:tcBorders>
            <w:shd w:val="clear" w:color="auto" w:fill="auto"/>
            <w:hideMark/>
          </w:tcPr>
          <w:p w14:paraId="0F026D32" w14:textId="77777777" w:rsidR="00CD6E61" w:rsidRPr="002C0EF8" w:rsidRDefault="00CD6E61" w:rsidP="007D65E1">
            <w:pPr>
              <w:suppressAutoHyphens w:val="0"/>
              <w:ind w:firstLine="0"/>
              <w:jc w:val="left"/>
            </w:pPr>
            <w:r w:rsidRPr="002C0EF8">
              <w:t>Элемент обязателен при отсутствии &lt;ИдСР&gt;</w:t>
            </w:r>
          </w:p>
        </w:tc>
      </w:tr>
      <w:tr w:rsidR="00CD6E61" w:rsidRPr="002C0EF8" w14:paraId="6EFDB288"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572A66DC" w14:textId="77777777" w:rsidR="00CD6E61" w:rsidRPr="002C0EF8" w:rsidRDefault="00CD6E61" w:rsidP="007D65E1">
            <w:pPr>
              <w:suppressAutoHyphens w:val="0"/>
              <w:ind w:firstLine="0"/>
              <w:jc w:val="left"/>
            </w:pPr>
            <w:r w:rsidRPr="002C0EF8">
              <w:t>Идентификатор файла специального разрешения, иного разрешительного документа (в том числе регистрационный номер, если документ/сведения о таком документе содержатся в государственных информационных системах)</w:t>
            </w:r>
          </w:p>
        </w:tc>
        <w:tc>
          <w:tcPr>
            <w:tcW w:w="2085" w:type="dxa"/>
            <w:tcBorders>
              <w:top w:val="nil"/>
              <w:left w:val="nil"/>
              <w:bottom w:val="single" w:sz="4" w:space="0" w:color="auto"/>
              <w:right w:val="single" w:sz="4" w:space="0" w:color="auto"/>
            </w:tcBorders>
            <w:shd w:val="clear" w:color="auto" w:fill="auto"/>
            <w:hideMark/>
          </w:tcPr>
          <w:p w14:paraId="10B8F964" w14:textId="77777777" w:rsidR="00CD6E61" w:rsidRPr="002C0EF8" w:rsidRDefault="00CD6E61" w:rsidP="007D65E1">
            <w:pPr>
              <w:suppressAutoHyphens w:val="0"/>
              <w:ind w:firstLine="0"/>
              <w:jc w:val="center"/>
            </w:pPr>
            <w:r w:rsidRPr="002C0EF8">
              <w:t>ИдСР</w:t>
            </w:r>
          </w:p>
        </w:tc>
        <w:tc>
          <w:tcPr>
            <w:tcW w:w="1208" w:type="dxa"/>
            <w:tcBorders>
              <w:top w:val="nil"/>
              <w:left w:val="nil"/>
              <w:bottom w:val="single" w:sz="4" w:space="0" w:color="auto"/>
              <w:right w:val="single" w:sz="4" w:space="0" w:color="auto"/>
            </w:tcBorders>
            <w:shd w:val="clear" w:color="auto" w:fill="auto"/>
            <w:hideMark/>
          </w:tcPr>
          <w:p w14:paraId="23442149"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7BDAA97" w14:textId="77777777" w:rsidR="00CD6E61" w:rsidRPr="002C0EF8" w:rsidRDefault="00CD6E6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124617C2" w14:textId="77777777" w:rsidR="00CD6E61" w:rsidRPr="002C0EF8" w:rsidRDefault="00CD6E61" w:rsidP="007D65E1">
            <w:pPr>
              <w:suppressAutoHyphens w:val="0"/>
              <w:ind w:firstLine="0"/>
              <w:jc w:val="center"/>
            </w:pPr>
            <w:r w:rsidRPr="002C0EF8">
              <w:rPr>
                <w:szCs w:val="22"/>
              </w:rPr>
              <w:t>НУ</w:t>
            </w:r>
          </w:p>
        </w:tc>
        <w:tc>
          <w:tcPr>
            <w:tcW w:w="5659" w:type="dxa"/>
            <w:tcBorders>
              <w:top w:val="nil"/>
              <w:left w:val="nil"/>
              <w:bottom w:val="single" w:sz="4" w:space="0" w:color="auto"/>
              <w:right w:val="single" w:sz="4" w:space="0" w:color="auto"/>
            </w:tcBorders>
            <w:shd w:val="clear" w:color="auto" w:fill="auto"/>
            <w:hideMark/>
          </w:tcPr>
          <w:p w14:paraId="260A2A18" w14:textId="77777777" w:rsidR="00CD6E61" w:rsidRPr="002C0EF8" w:rsidRDefault="00CD6E61" w:rsidP="007D65E1">
            <w:pPr>
              <w:suppressAutoHyphens w:val="0"/>
              <w:ind w:firstLine="0"/>
              <w:jc w:val="left"/>
            </w:pPr>
            <w:r w:rsidRPr="002C0EF8">
              <w:t>Элемент обязателен при отсутствии &lt;НомСР&gt;, &lt;ДатаСР&gt;, &lt;СрокСР&gt; и &lt;НаимОИВ&gt;</w:t>
            </w:r>
          </w:p>
        </w:tc>
      </w:tr>
      <w:tr w:rsidR="00CD6E61" w:rsidRPr="002C0EF8" w14:paraId="4BF17E1F"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15B7071E" w14:textId="77777777" w:rsidR="00CD6E61" w:rsidRPr="002C0EF8" w:rsidRDefault="00CD6E61" w:rsidP="007D65E1">
            <w:pPr>
              <w:suppressAutoHyphens w:val="0"/>
              <w:ind w:firstLine="0"/>
              <w:jc w:val="left"/>
            </w:pPr>
            <w:r w:rsidRPr="002C0EF8">
              <w:t>Установленный маршрут движения тяжеловесного и (или) крупногабаритного транспортного средства или транспортного средства, перевозящего опасный груз</w:t>
            </w:r>
          </w:p>
        </w:tc>
        <w:tc>
          <w:tcPr>
            <w:tcW w:w="2085" w:type="dxa"/>
            <w:tcBorders>
              <w:top w:val="nil"/>
              <w:left w:val="nil"/>
              <w:bottom w:val="single" w:sz="4" w:space="0" w:color="auto"/>
              <w:right w:val="single" w:sz="4" w:space="0" w:color="auto"/>
            </w:tcBorders>
            <w:shd w:val="clear" w:color="auto" w:fill="auto"/>
            <w:hideMark/>
          </w:tcPr>
          <w:p w14:paraId="2998B92E" w14:textId="77777777" w:rsidR="00CD6E61" w:rsidRPr="002C0EF8" w:rsidRDefault="00CD6E61" w:rsidP="007D65E1">
            <w:pPr>
              <w:suppressAutoHyphens w:val="0"/>
              <w:ind w:firstLine="0"/>
              <w:jc w:val="center"/>
            </w:pPr>
            <w:r w:rsidRPr="002C0EF8">
              <w:t>СведМрш</w:t>
            </w:r>
          </w:p>
        </w:tc>
        <w:tc>
          <w:tcPr>
            <w:tcW w:w="1208" w:type="dxa"/>
            <w:tcBorders>
              <w:top w:val="nil"/>
              <w:left w:val="nil"/>
              <w:bottom w:val="single" w:sz="4" w:space="0" w:color="auto"/>
              <w:right w:val="single" w:sz="4" w:space="0" w:color="auto"/>
            </w:tcBorders>
            <w:shd w:val="clear" w:color="auto" w:fill="auto"/>
            <w:hideMark/>
          </w:tcPr>
          <w:p w14:paraId="6304E4CA" w14:textId="77777777" w:rsidR="00CD6E61" w:rsidRPr="002C0EF8" w:rsidRDefault="00CD6E6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4DC9F35F" w14:textId="77777777" w:rsidR="00CD6E61" w:rsidRPr="002C0EF8" w:rsidRDefault="00CD6E6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578A631E" w14:textId="77777777" w:rsidR="00CD6E61" w:rsidRPr="002C0EF8" w:rsidRDefault="00CD6E61" w:rsidP="007D65E1">
            <w:pPr>
              <w:suppressAutoHyphens w:val="0"/>
              <w:ind w:firstLine="0"/>
              <w:jc w:val="center"/>
            </w:pPr>
            <w:r w:rsidRPr="002C0EF8">
              <w:t>Н</w:t>
            </w:r>
          </w:p>
        </w:tc>
        <w:tc>
          <w:tcPr>
            <w:tcW w:w="5659" w:type="dxa"/>
            <w:tcBorders>
              <w:top w:val="nil"/>
              <w:left w:val="nil"/>
              <w:bottom w:val="single" w:sz="4" w:space="0" w:color="auto"/>
              <w:right w:val="single" w:sz="4" w:space="0" w:color="auto"/>
            </w:tcBorders>
            <w:shd w:val="clear" w:color="auto" w:fill="auto"/>
            <w:hideMark/>
          </w:tcPr>
          <w:p w14:paraId="73096D68" w14:textId="77777777" w:rsidR="00CD6E61" w:rsidRPr="002C0EF8" w:rsidRDefault="00CD6E61" w:rsidP="007D65E1">
            <w:pPr>
              <w:suppressAutoHyphens w:val="0"/>
              <w:ind w:firstLine="0"/>
              <w:jc w:val="left"/>
            </w:pPr>
            <w:r w:rsidRPr="002C0EF8">
              <w:t xml:space="preserve">Типовой элемент &lt;СведМрштТип&gt;. </w:t>
            </w:r>
          </w:p>
          <w:p w14:paraId="4BB7241E" w14:textId="77777777" w:rsidR="00CD6E61" w:rsidRPr="002C0EF8" w:rsidRDefault="00CD6E61" w:rsidP="007D65E1">
            <w:pPr>
              <w:suppressAutoHyphens w:val="0"/>
              <w:ind w:firstLine="0"/>
              <w:jc w:val="left"/>
            </w:pPr>
            <w:r w:rsidRPr="002C0EF8">
              <w:t xml:space="preserve">Состав элемента представлен в таблице 7.39 </w:t>
            </w:r>
          </w:p>
        </w:tc>
      </w:tr>
    </w:tbl>
    <w:p w14:paraId="1017017D" w14:textId="77777777" w:rsidR="00522975" w:rsidRDefault="00522975" w:rsidP="00CD6E61">
      <w:pPr>
        <w:suppressAutoHyphens w:val="0"/>
        <w:spacing w:before="360"/>
        <w:ind w:firstLine="0"/>
        <w:jc w:val="right"/>
      </w:pPr>
    </w:p>
    <w:p w14:paraId="73114D9A" w14:textId="77777777" w:rsidR="00CD6E61" w:rsidRPr="002C0EF8" w:rsidRDefault="00CD6E61" w:rsidP="00CD6E61">
      <w:pPr>
        <w:suppressAutoHyphens w:val="0"/>
        <w:spacing w:before="360"/>
        <w:ind w:firstLine="0"/>
        <w:jc w:val="right"/>
      </w:pPr>
      <w:r w:rsidRPr="002C0EF8">
        <w:t>Таблица 7.28</w:t>
      </w:r>
    </w:p>
    <w:p w14:paraId="79DB0E45" w14:textId="77777777" w:rsidR="00CD6E61" w:rsidRPr="002C0EF8" w:rsidRDefault="00CD6E61" w:rsidP="00CD6E61">
      <w:pPr>
        <w:suppressAutoHyphens w:val="0"/>
        <w:spacing w:after="120"/>
        <w:ind w:firstLine="0"/>
        <w:jc w:val="center"/>
        <w15:collapsed/>
        <w:rPr>
          <w:sz w:val="20"/>
          <w:szCs w:val="20"/>
        </w:rPr>
      </w:pPr>
      <w:r w:rsidRPr="002C0EF8">
        <w:rPr>
          <w:b/>
          <w:bCs/>
        </w:rPr>
        <w:t>Автомобильный транспорт (АвтТрсТип)</w:t>
      </w:r>
    </w:p>
    <w:tbl>
      <w:tblPr>
        <w:tblW w:w="16018" w:type="dxa"/>
        <w:jc w:val="center"/>
        <w:tblLook w:val="04A0" w:firstRow="1" w:lastRow="0" w:firstColumn="1" w:lastColumn="0" w:noHBand="0" w:noVBand="1"/>
      </w:tblPr>
      <w:tblGrid>
        <w:gridCol w:w="3948"/>
        <w:gridCol w:w="2085"/>
        <w:gridCol w:w="1208"/>
        <w:gridCol w:w="1208"/>
        <w:gridCol w:w="1910"/>
        <w:gridCol w:w="5659"/>
      </w:tblGrid>
      <w:tr w:rsidR="00CD6E61" w:rsidRPr="002C0EF8" w14:paraId="3F71E0A9" w14:textId="77777777" w:rsidTr="007D65E1">
        <w:trPr>
          <w:trHeight w:val="23"/>
          <w:tblHeader/>
          <w:jc w:val="center"/>
        </w:trPr>
        <w:tc>
          <w:tcPr>
            <w:tcW w:w="39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3BF5AAF" w14:textId="77777777" w:rsidR="00CD6E61" w:rsidRPr="002C0EF8" w:rsidRDefault="00CD6E61" w:rsidP="007D65E1">
            <w:pPr>
              <w:suppressAutoHyphens w:val="0"/>
              <w:ind w:firstLine="0"/>
              <w:jc w:val="center"/>
              <w:rPr>
                <w:b/>
                <w:bCs/>
              </w:rPr>
            </w:pPr>
            <w:r w:rsidRPr="002C0EF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3F06E1E3" w14:textId="77777777" w:rsidR="00CD6E61" w:rsidRPr="002C0EF8" w:rsidRDefault="00CD6E6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614940A" w14:textId="77777777" w:rsidR="00CD6E61" w:rsidRPr="002C0EF8" w:rsidRDefault="00CD6E6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E7FFD8D" w14:textId="77777777" w:rsidR="00CD6E61" w:rsidRPr="002C0EF8" w:rsidRDefault="00CD6E6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F2EF3B8" w14:textId="77777777" w:rsidR="00CD6E61" w:rsidRPr="002C0EF8" w:rsidRDefault="00CD6E61" w:rsidP="007D65E1">
            <w:pPr>
              <w:suppressAutoHyphens w:val="0"/>
              <w:ind w:firstLine="0"/>
              <w:jc w:val="center"/>
              <w:rPr>
                <w:b/>
                <w:bCs/>
              </w:rPr>
            </w:pPr>
            <w:r w:rsidRPr="002C0EF8">
              <w:rPr>
                <w:b/>
                <w:bCs/>
              </w:rPr>
              <w:t>Признак обязательности элемента</w:t>
            </w:r>
          </w:p>
        </w:tc>
        <w:tc>
          <w:tcPr>
            <w:tcW w:w="5659" w:type="dxa"/>
            <w:tcBorders>
              <w:top w:val="single" w:sz="4" w:space="0" w:color="auto"/>
              <w:left w:val="nil"/>
              <w:bottom w:val="single" w:sz="4" w:space="0" w:color="auto"/>
              <w:right w:val="single" w:sz="4" w:space="0" w:color="auto"/>
            </w:tcBorders>
            <w:shd w:val="clear" w:color="000000" w:fill="EAEAEA"/>
            <w:vAlign w:val="center"/>
            <w:hideMark/>
          </w:tcPr>
          <w:p w14:paraId="7748D074" w14:textId="77777777" w:rsidR="00CD6E61" w:rsidRPr="002C0EF8" w:rsidRDefault="00CD6E61" w:rsidP="007D65E1">
            <w:pPr>
              <w:suppressAutoHyphens w:val="0"/>
              <w:ind w:firstLine="0"/>
              <w:jc w:val="center"/>
              <w:rPr>
                <w:b/>
                <w:bCs/>
              </w:rPr>
            </w:pPr>
            <w:r w:rsidRPr="002C0EF8">
              <w:rPr>
                <w:b/>
                <w:bCs/>
              </w:rPr>
              <w:t>Дополнительная информация</w:t>
            </w:r>
          </w:p>
        </w:tc>
      </w:tr>
      <w:tr w:rsidR="00CD6E61" w:rsidRPr="002C0EF8" w14:paraId="37324268"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0EC48A3D" w14:textId="77777777" w:rsidR="00CD6E61" w:rsidRPr="002C0EF8" w:rsidRDefault="00CD6E61" w:rsidP="007D65E1">
            <w:pPr>
              <w:suppressAutoHyphens w:val="0"/>
              <w:ind w:firstLine="0"/>
              <w:jc w:val="left"/>
            </w:pPr>
            <w:r w:rsidRPr="002C0EF8">
              <w:t>Транспортное средство (в том числе тягач)</w:t>
            </w:r>
          </w:p>
        </w:tc>
        <w:tc>
          <w:tcPr>
            <w:tcW w:w="2085" w:type="dxa"/>
            <w:tcBorders>
              <w:top w:val="nil"/>
              <w:left w:val="nil"/>
              <w:bottom w:val="single" w:sz="4" w:space="0" w:color="auto"/>
              <w:right w:val="single" w:sz="4" w:space="0" w:color="auto"/>
            </w:tcBorders>
            <w:shd w:val="clear" w:color="auto" w:fill="auto"/>
            <w:hideMark/>
          </w:tcPr>
          <w:p w14:paraId="24F80DA5" w14:textId="77777777" w:rsidR="00CD6E61" w:rsidRPr="002C0EF8" w:rsidRDefault="00CD6E61" w:rsidP="007D65E1">
            <w:pPr>
              <w:suppressAutoHyphens w:val="0"/>
              <w:ind w:firstLine="0"/>
              <w:jc w:val="center"/>
            </w:pPr>
            <w:r w:rsidRPr="002C0EF8">
              <w:t>ТС</w:t>
            </w:r>
          </w:p>
        </w:tc>
        <w:tc>
          <w:tcPr>
            <w:tcW w:w="1208" w:type="dxa"/>
            <w:tcBorders>
              <w:top w:val="nil"/>
              <w:left w:val="nil"/>
              <w:bottom w:val="single" w:sz="4" w:space="0" w:color="auto"/>
              <w:right w:val="single" w:sz="4" w:space="0" w:color="auto"/>
            </w:tcBorders>
            <w:shd w:val="clear" w:color="auto" w:fill="auto"/>
            <w:hideMark/>
          </w:tcPr>
          <w:p w14:paraId="5B30315B" w14:textId="77777777" w:rsidR="00CD6E61" w:rsidRPr="002C0EF8" w:rsidRDefault="00CD6E6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62E255A9" w14:textId="77777777" w:rsidR="00CD6E61" w:rsidRPr="002C0EF8" w:rsidRDefault="00CD6E6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1FFD19ED" w14:textId="77777777" w:rsidR="00CD6E61" w:rsidRPr="002C0EF8" w:rsidRDefault="00CD6E61" w:rsidP="007D65E1">
            <w:pPr>
              <w:suppressAutoHyphens w:val="0"/>
              <w:ind w:firstLine="0"/>
              <w:jc w:val="center"/>
            </w:pPr>
            <w:r w:rsidRPr="002C0EF8">
              <w:t>О</w:t>
            </w:r>
          </w:p>
        </w:tc>
        <w:tc>
          <w:tcPr>
            <w:tcW w:w="5659" w:type="dxa"/>
            <w:tcBorders>
              <w:top w:val="nil"/>
              <w:left w:val="nil"/>
              <w:bottom w:val="single" w:sz="4" w:space="0" w:color="auto"/>
              <w:right w:val="single" w:sz="4" w:space="0" w:color="auto"/>
            </w:tcBorders>
            <w:shd w:val="clear" w:color="auto" w:fill="auto"/>
            <w:hideMark/>
          </w:tcPr>
          <w:p w14:paraId="4BD8514B" w14:textId="77777777" w:rsidR="00CD6E61" w:rsidRPr="002C0EF8" w:rsidRDefault="00CD6E61" w:rsidP="007D65E1">
            <w:pPr>
              <w:suppressAutoHyphens w:val="0"/>
              <w:ind w:firstLine="0"/>
              <w:jc w:val="left"/>
            </w:pPr>
            <w:r w:rsidRPr="002C0EF8">
              <w:t xml:space="preserve">Типовой элемент &lt;ПараметрыТСТип&gt;. </w:t>
            </w:r>
          </w:p>
          <w:p w14:paraId="44B38CED" w14:textId="77777777" w:rsidR="00CD6E61" w:rsidRPr="002C0EF8" w:rsidRDefault="00CD6E61" w:rsidP="007D65E1">
            <w:pPr>
              <w:suppressAutoHyphens w:val="0"/>
              <w:ind w:firstLine="0"/>
              <w:jc w:val="left"/>
            </w:pPr>
            <w:r w:rsidRPr="002C0EF8">
              <w:t xml:space="preserve">Состав элемента представлен в таблице 7.32 </w:t>
            </w:r>
          </w:p>
        </w:tc>
      </w:tr>
      <w:tr w:rsidR="00CD6E61" w:rsidRPr="002C0EF8" w14:paraId="7AF52383"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1E2A4F3F" w14:textId="77777777" w:rsidR="00CD6E61" w:rsidRPr="002C0EF8" w:rsidRDefault="00CD6E61" w:rsidP="007D65E1">
            <w:pPr>
              <w:suppressAutoHyphens w:val="0"/>
              <w:ind w:firstLine="0"/>
              <w:jc w:val="left"/>
            </w:pPr>
            <w:r w:rsidRPr="002C0EF8">
              <w:t>Прицеп (полуприцеп)</w:t>
            </w:r>
          </w:p>
        </w:tc>
        <w:tc>
          <w:tcPr>
            <w:tcW w:w="2085" w:type="dxa"/>
            <w:tcBorders>
              <w:top w:val="nil"/>
              <w:left w:val="nil"/>
              <w:bottom w:val="single" w:sz="4" w:space="0" w:color="auto"/>
              <w:right w:val="single" w:sz="4" w:space="0" w:color="auto"/>
            </w:tcBorders>
            <w:shd w:val="clear" w:color="auto" w:fill="auto"/>
            <w:hideMark/>
          </w:tcPr>
          <w:p w14:paraId="582EF7F5" w14:textId="77777777" w:rsidR="00CD6E61" w:rsidRPr="002C0EF8" w:rsidRDefault="00CD6E61" w:rsidP="007D65E1">
            <w:pPr>
              <w:suppressAutoHyphens w:val="0"/>
              <w:ind w:firstLine="0"/>
              <w:jc w:val="center"/>
            </w:pPr>
            <w:r w:rsidRPr="002C0EF8">
              <w:t>Прицеп</w:t>
            </w:r>
          </w:p>
        </w:tc>
        <w:tc>
          <w:tcPr>
            <w:tcW w:w="1208" w:type="dxa"/>
            <w:tcBorders>
              <w:top w:val="nil"/>
              <w:left w:val="nil"/>
              <w:bottom w:val="single" w:sz="4" w:space="0" w:color="auto"/>
              <w:right w:val="single" w:sz="4" w:space="0" w:color="auto"/>
            </w:tcBorders>
            <w:shd w:val="clear" w:color="auto" w:fill="auto"/>
            <w:hideMark/>
          </w:tcPr>
          <w:p w14:paraId="1CEB4434" w14:textId="77777777" w:rsidR="00CD6E61" w:rsidRPr="002C0EF8" w:rsidRDefault="00CD6E6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08A43C56" w14:textId="77777777" w:rsidR="00CD6E61" w:rsidRPr="002C0EF8" w:rsidRDefault="00CD6E6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1FAB609F" w14:textId="77777777" w:rsidR="00CD6E61" w:rsidRPr="002C0EF8" w:rsidRDefault="00CD6E61" w:rsidP="007D65E1">
            <w:pPr>
              <w:suppressAutoHyphens w:val="0"/>
              <w:ind w:firstLine="0"/>
              <w:jc w:val="center"/>
            </w:pPr>
            <w:r w:rsidRPr="002C0EF8">
              <w:t>НМ</w:t>
            </w:r>
          </w:p>
        </w:tc>
        <w:tc>
          <w:tcPr>
            <w:tcW w:w="5659" w:type="dxa"/>
            <w:tcBorders>
              <w:top w:val="nil"/>
              <w:left w:val="nil"/>
              <w:bottom w:val="single" w:sz="4" w:space="0" w:color="auto"/>
              <w:right w:val="single" w:sz="4" w:space="0" w:color="auto"/>
            </w:tcBorders>
            <w:shd w:val="clear" w:color="auto" w:fill="auto"/>
            <w:hideMark/>
          </w:tcPr>
          <w:p w14:paraId="0CA68224" w14:textId="77777777" w:rsidR="00CD6E61" w:rsidRPr="002C0EF8" w:rsidRDefault="00CD6E61" w:rsidP="007D65E1">
            <w:pPr>
              <w:suppressAutoHyphens w:val="0"/>
              <w:ind w:firstLine="0"/>
              <w:jc w:val="left"/>
            </w:pPr>
            <w:r w:rsidRPr="002C0EF8">
              <w:t xml:space="preserve">Типовой элемент &lt;ПараметрыТСТип&gt;. </w:t>
            </w:r>
          </w:p>
          <w:p w14:paraId="6ADB5267" w14:textId="77777777" w:rsidR="00CD6E61" w:rsidRPr="002C0EF8" w:rsidRDefault="00CD6E61" w:rsidP="007D65E1">
            <w:pPr>
              <w:suppressAutoHyphens w:val="0"/>
              <w:ind w:firstLine="0"/>
              <w:jc w:val="left"/>
            </w:pPr>
            <w:r w:rsidRPr="002C0EF8">
              <w:t xml:space="preserve">Состав элемента представлен в таблице 7.32 </w:t>
            </w:r>
          </w:p>
        </w:tc>
      </w:tr>
      <w:tr w:rsidR="00CD6E61" w:rsidRPr="002C0EF8" w14:paraId="6CBF1A27"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29606096" w14:textId="77777777" w:rsidR="00CD6E61" w:rsidRPr="002C0EF8" w:rsidRDefault="00CD6E61" w:rsidP="007D65E1">
            <w:pPr>
              <w:suppressAutoHyphens w:val="0"/>
              <w:ind w:firstLine="0"/>
              <w:jc w:val="left"/>
            </w:pPr>
            <w:r w:rsidRPr="002C0EF8">
              <w:t>Сведения о водителе (водителях)</w:t>
            </w:r>
          </w:p>
        </w:tc>
        <w:tc>
          <w:tcPr>
            <w:tcW w:w="2085" w:type="dxa"/>
            <w:tcBorders>
              <w:top w:val="nil"/>
              <w:left w:val="nil"/>
              <w:bottom w:val="single" w:sz="4" w:space="0" w:color="auto"/>
              <w:right w:val="single" w:sz="4" w:space="0" w:color="auto"/>
            </w:tcBorders>
            <w:shd w:val="clear" w:color="auto" w:fill="auto"/>
            <w:hideMark/>
          </w:tcPr>
          <w:p w14:paraId="7166280A" w14:textId="77777777" w:rsidR="00CD6E61" w:rsidRPr="002C0EF8" w:rsidRDefault="00CD6E61" w:rsidP="007D65E1">
            <w:pPr>
              <w:suppressAutoHyphens w:val="0"/>
              <w:ind w:firstLine="0"/>
              <w:jc w:val="center"/>
            </w:pPr>
            <w:r w:rsidRPr="002C0EF8">
              <w:t>СвВодит</w:t>
            </w:r>
          </w:p>
        </w:tc>
        <w:tc>
          <w:tcPr>
            <w:tcW w:w="1208" w:type="dxa"/>
            <w:tcBorders>
              <w:top w:val="nil"/>
              <w:left w:val="nil"/>
              <w:bottom w:val="single" w:sz="4" w:space="0" w:color="auto"/>
              <w:right w:val="single" w:sz="4" w:space="0" w:color="auto"/>
            </w:tcBorders>
            <w:shd w:val="clear" w:color="auto" w:fill="auto"/>
            <w:hideMark/>
          </w:tcPr>
          <w:p w14:paraId="771B07C2" w14:textId="77777777" w:rsidR="00CD6E61" w:rsidRPr="002C0EF8" w:rsidRDefault="00CD6E6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63058EB1" w14:textId="77777777" w:rsidR="00CD6E61" w:rsidRPr="002C0EF8" w:rsidRDefault="00CD6E6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674007D2" w14:textId="77777777" w:rsidR="00CD6E61" w:rsidRPr="002C0EF8" w:rsidRDefault="00CD6E61" w:rsidP="007D65E1">
            <w:pPr>
              <w:suppressAutoHyphens w:val="0"/>
              <w:ind w:firstLine="0"/>
              <w:jc w:val="center"/>
            </w:pPr>
            <w:r w:rsidRPr="002C0EF8">
              <w:t>НМ</w:t>
            </w:r>
          </w:p>
        </w:tc>
        <w:tc>
          <w:tcPr>
            <w:tcW w:w="5659" w:type="dxa"/>
            <w:tcBorders>
              <w:top w:val="nil"/>
              <w:left w:val="nil"/>
              <w:bottom w:val="single" w:sz="4" w:space="0" w:color="auto"/>
              <w:right w:val="single" w:sz="4" w:space="0" w:color="auto"/>
            </w:tcBorders>
            <w:shd w:val="clear" w:color="auto" w:fill="auto"/>
            <w:hideMark/>
          </w:tcPr>
          <w:p w14:paraId="1E78F63B" w14:textId="77777777" w:rsidR="00CD6E61" w:rsidRPr="002C0EF8" w:rsidRDefault="00CD6E61" w:rsidP="007D65E1">
            <w:pPr>
              <w:suppressAutoHyphens w:val="0"/>
              <w:ind w:firstLine="0"/>
              <w:jc w:val="left"/>
            </w:pPr>
            <w:r w:rsidRPr="002C0EF8">
              <w:t xml:space="preserve">Типовой элемент &lt;СвВодитТип&gt;. </w:t>
            </w:r>
          </w:p>
          <w:p w14:paraId="218B0157" w14:textId="77777777" w:rsidR="00CD6E61" w:rsidRPr="002C0EF8" w:rsidRDefault="00CD6E61" w:rsidP="007D65E1">
            <w:pPr>
              <w:suppressAutoHyphens w:val="0"/>
              <w:ind w:firstLine="0"/>
              <w:jc w:val="left"/>
            </w:pPr>
            <w:r w:rsidRPr="002C0EF8">
              <w:t xml:space="preserve">Состав элемента представлен в таблице 7.13 </w:t>
            </w:r>
          </w:p>
        </w:tc>
      </w:tr>
      <w:tr w:rsidR="00CD6E61" w:rsidRPr="002C0EF8" w14:paraId="0860CC7E"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7A5B492B" w14:textId="77777777" w:rsidR="00CD6E61" w:rsidRPr="002C0EF8" w:rsidRDefault="00CD6E61" w:rsidP="007D65E1">
            <w:pPr>
              <w:suppressAutoHyphens w:val="0"/>
              <w:ind w:firstLine="0"/>
              <w:jc w:val="left"/>
            </w:pPr>
            <w:r w:rsidRPr="002C0EF8">
              <w:t>Сведения о специальных условиях движения</w:t>
            </w:r>
          </w:p>
        </w:tc>
        <w:tc>
          <w:tcPr>
            <w:tcW w:w="2085" w:type="dxa"/>
            <w:tcBorders>
              <w:top w:val="nil"/>
              <w:left w:val="nil"/>
              <w:bottom w:val="single" w:sz="4" w:space="0" w:color="auto"/>
              <w:right w:val="single" w:sz="4" w:space="0" w:color="auto"/>
            </w:tcBorders>
            <w:shd w:val="clear" w:color="auto" w:fill="auto"/>
            <w:hideMark/>
          </w:tcPr>
          <w:p w14:paraId="1B12F255" w14:textId="77777777" w:rsidR="00CD6E61" w:rsidRPr="002C0EF8" w:rsidRDefault="00CD6E61" w:rsidP="007D65E1">
            <w:pPr>
              <w:suppressAutoHyphens w:val="0"/>
              <w:ind w:firstLine="0"/>
              <w:jc w:val="center"/>
            </w:pPr>
            <w:r w:rsidRPr="002C0EF8">
              <w:t>СпецУслДвиж</w:t>
            </w:r>
          </w:p>
        </w:tc>
        <w:tc>
          <w:tcPr>
            <w:tcW w:w="1208" w:type="dxa"/>
            <w:tcBorders>
              <w:top w:val="nil"/>
              <w:left w:val="nil"/>
              <w:bottom w:val="single" w:sz="4" w:space="0" w:color="auto"/>
              <w:right w:val="single" w:sz="4" w:space="0" w:color="auto"/>
            </w:tcBorders>
            <w:shd w:val="clear" w:color="auto" w:fill="auto"/>
            <w:hideMark/>
          </w:tcPr>
          <w:p w14:paraId="40E75629" w14:textId="77777777" w:rsidR="00CD6E61" w:rsidRPr="002C0EF8" w:rsidRDefault="00CD6E6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05E12DFA" w14:textId="77777777" w:rsidR="00CD6E61" w:rsidRPr="002C0EF8" w:rsidRDefault="00CD6E6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2AAD8373" w14:textId="77777777" w:rsidR="00CD6E61" w:rsidRPr="002C0EF8" w:rsidRDefault="00CD6E61" w:rsidP="007D65E1">
            <w:pPr>
              <w:suppressAutoHyphens w:val="0"/>
              <w:ind w:firstLine="0"/>
              <w:jc w:val="center"/>
            </w:pPr>
            <w:r w:rsidRPr="002C0EF8">
              <w:t>НМ</w:t>
            </w:r>
          </w:p>
        </w:tc>
        <w:tc>
          <w:tcPr>
            <w:tcW w:w="5659" w:type="dxa"/>
            <w:tcBorders>
              <w:top w:val="nil"/>
              <w:left w:val="nil"/>
              <w:bottom w:val="single" w:sz="4" w:space="0" w:color="auto"/>
              <w:right w:val="single" w:sz="4" w:space="0" w:color="auto"/>
            </w:tcBorders>
            <w:shd w:val="clear" w:color="auto" w:fill="auto"/>
            <w:hideMark/>
          </w:tcPr>
          <w:p w14:paraId="5D988C05" w14:textId="77777777" w:rsidR="00CD6E61" w:rsidRPr="002C0EF8" w:rsidRDefault="00CD6E61" w:rsidP="007D65E1">
            <w:pPr>
              <w:suppressAutoHyphens w:val="0"/>
              <w:ind w:firstLine="0"/>
              <w:jc w:val="left"/>
            </w:pPr>
            <w:r w:rsidRPr="002C0EF8">
              <w:t xml:space="preserve">Типовой элемент &lt;СпецУслДвижТип&gt;. </w:t>
            </w:r>
          </w:p>
          <w:p w14:paraId="40409354" w14:textId="77777777" w:rsidR="00CD6E61" w:rsidRPr="002C0EF8" w:rsidRDefault="00CD6E61" w:rsidP="007D65E1">
            <w:pPr>
              <w:suppressAutoHyphens w:val="0"/>
              <w:ind w:firstLine="0"/>
              <w:jc w:val="left"/>
            </w:pPr>
            <w:r w:rsidRPr="002C0EF8">
              <w:t xml:space="preserve">Состав элемента представлен в таблице 7.27 </w:t>
            </w:r>
          </w:p>
        </w:tc>
      </w:tr>
    </w:tbl>
    <w:p w14:paraId="0491C27D" w14:textId="77777777" w:rsidR="00CD6E61" w:rsidRPr="002C0EF8" w:rsidRDefault="00CD6E61" w:rsidP="00CD6E61">
      <w:pPr>
        <w:suppressAutoHyphens w:val="0"/>
        <w:spacing w:before="360"/>
        <w:ind w:firstLine="0"/>
        <w:jc w:val="right"/>
      </w:pPr>
      <w:r w:rsidRPr="002C0EF8">
        <w:t>Таблица 7.29</w:t>
      </w:r>
    </w:p>
    <w:p w14:paraId="66DED82D" w14:textId="77777777" w:rsidR="00CD6E61" w:rsidRPr="002C0EF8" w:rsidRDefault="00CD6E61" w:rsidP="00CD6E61">
      <w:pPr>
        <w:suppressAutoHyphens w:val="0"/>
        <w:spacing w:after="120"/>
        <w:ind w:firstLine="0"/>
        <w:jc w:val="center"/>
        <w15:collapsed/>
        <w:rPr>
          <w:sz w:val="20"/>
          <w:szCs w:val="20"/>
        </w:rPr>
      </w:pPr>
      <w:r w:rsidRPr="002C0EF8">
        <w:rPr>
          <w:b/>
          <w:bCs/>
        </w:rPr>
        <w:t>Водный транспорт (ВоднТСТип)</w:t>
      </w:r>
    </w:p>
    <w:tbl>
      <w:tblPr>
        <w:tblW w:w="16018" w:type="dxa"/>
        <w:jc w:val="center"/>
        <w:tblLook w:val="04A0" w:firstRow="1" w:lastRow="0" w:firstColumn="1" w:lastColumn="0" w:noHBand="0" w:noVBand="1"/>
      </w:tblPr>
      <w:tblGrid>
        <w:gridCol w:w="3948"/>
        <w:gridCol w:w="2085"/>
        <w:gridCol w:w="1208"/>
        <w:gridCol w:w="1208"/>
        <w:gridCol w:w="1910"/>
        <w:gridCol w:w="5659"/>
      </w:tblGrid>
      <w:tr w:rsidR="00CD6E61" w:rsidRPr="002C0EF8" w14:paraId="7DEFB32C" w14:textId="77777777" w:rsidTr="007D65E1">
        <w:trPr>
          <w:trHeight w:val="23"/>
          <w:tblHeader/>
          <w:jc w:val="center"/>
        </w:trPr>
        <w:tc>
          <w:tcPr>
            <w:tcW w:w="39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E181AFB" w14:textId="77777777" w:rsidR="00CD6E61" w:rsidRPr="002C0EF8" w:rsidRDefault="00CD6E61" w:rsidP="007D65E1">
            <w:pPr>
              <w:suppressAutoHyphens w:val="0"/>
              <w:ind w:firstLine="0"/>
              <w:jc w:val="center"/>
              <w:rPr>
                <w:b/>
                <w:bCs/>
              </w:rPr>
            </w:pPr>
            <w:r w:rsidRPr="002C0EF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4DCFC07C" w14:textId="77777777" w:rsidR="00CD6E61" w:rsidRPr="002C0EF8" w:rsidRDefault="00CD6E6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61842D1" w14:textId="77777777" w:rsidR="00CD6E61" w:rsidRPr="002C0EF8" w:rsidRDefault="00CD6E6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BC829BC" w14:textId="77777777" w:rsidR="00CD6E61" w:rsidRPr="002C0EF8" w:rsidRDefault="00CD6E6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8F5FB06" w14:textId="77777777" w:rsidR="00CD6E61" w:rsidRPr="002C0EF8" w:rsidRDefault="00CD6E61" w:rsidP="007D65E1">
            <w:pPr>
              <w:suppressAutoHyphens w:val="0"/>
              <w:ind w:firstLine="0"/>
              <w:jc w:val="center"/>
              <w:rPr>
                <w:b/>
                <w:bCs/>
              </w:rPr>
            </w:pPr>
            <w:r w:rsidRPr="002C0EF8">
              <w:rPr>
                <w:b/>
                <w:bCs/>
              </w:rPr>
              <w:t>Признак обязательности элемента</w:t>
            </w:r>
          </w:p>
        </w:tc>
        <w:tc>
          <w:tcPr>
            <w:tcW w:w="5659" w:type="dxa"/>
            <w:tcBorders>
              <w:top w:val="single" w:sz="4" w:space="0" w:color="auto"/>
              <w:left w:val="nil"/>
              <w:bottom w:val="single" w:sz="4" w:space="0" w:color="auto"/>
              <w:right w:val="single" w:sz="4" w:space="0" w:color="auto"/>
            </w:tcBorders>
            <w:shd w:val="clear" w:color="000000" w:fill="EAEAEA"/>
            <w:vAlign w:val="center"/>
            <w:hideMark/>
          </w:tcPr>
          <w:p w14:paraId="7FABD3F7" w14:textId="77777777" w:rsidR="00CD6E61" w:rsidRPr="002C0EF8" w:rsidRDefault="00CD6E61" w:rsidP="007D65E1">
            <w:pPr>
              <w:suppressAutoHyphens w:val="0"/>
              <w:ind w:firstLine="0"/>
              <w:jc w:val="center"/>
              <w:rPr>
                <w:b/>
                <w:bCs/>
              </w:rPr>
            </w:pPr>
            <w:r w:rsidRPr="002C0EF8">
              <w:rPr>
                <w:b/>
                <w:bCs/>
              </w:rPr>
              <w:t>Дополнительная информация</w:t>
            </w:r>
          </w:p>
        </w:tc>
      </w:tr>
      <w:tr w:rsidR="00CD6E61" w:rsidRPr="002C0EF8" w14:paraId="3E8B5A7A"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6FB99658" w14:textId="77777777" w:rsidR="00CD6E61" w:rsidRPr="002C0EF8" w:rsidRDefault="00CD6E61" w:rsidP="007D65E1">
            <w:pPr>
              <w:suppressAutoHyphens w:val="0"/>
              <w:ind w:firstLine="0"/>
              <w:jc w:val="left"/>
            </w:pPr>
            <w:r w:rsidRPr="002C0EF8">
              <w:t>Сведения о порте погрузки груза</w:t>
            </w:r>
          </w:p>
        </w:tc>
        <w:tc>
          <w:tcPr>
            <w:tcW w:w="2085" w:type="dxa"/>
            <w:tcBorders>
              <w:top w:val="nil"/>
              <w:left w:val="nil"/>
              <w:bottom w:val="single" w:sz="4" w:space="0" w:color="auto"/>
              <w:right w:val="single" w:sz="4" w:space="0" w:color="auto"/>
            </w:tcBorders>
            <w:shd w:val="clear" w:color="auto" w:fill="auto"/>
            <w:hideMark/>
          </w:tcPr>
          <w:p w14:paraId="3DC99572" w14:textId="77777777" w:rsidR="00CD6E61" w:rsidRPr="002C0EF8" w:rsidRDefault="00CD6E61" w:rsidP="007D65E1">
            <w:pPr>
              <w:suppressAutoHyphens w:val="0"/>
              <w:ind w:firstLine="0"/>
              <w:jc w:val="center"/>
            </w:pPr>
            <w:r w:rsidRPr="002C0EF8">
              <w:t>СвПортПогрз</w:t>
            </w:r>
          </w:p>
        </w:tc>
        <w:tc>
          <w:tcPr>
            <w:tcW w:w="1208" w:type="dxa"/>
            <w:tcBorders>
              <w:top w:val="nil"/>
              <w:left w:val="nil"/>
              <w:bottom w:val="single" w:sz="4" w:space="0" w:color="auto"/>
              <w:right w:val="single" w:sz="4" w:space="0" w:color="auto"/>
            </w:tcBorders>
            <w:shd w:val="clear" w:color="auto" w:fill="auto"/>
            <w:hideMark/>
          </w:tcPr>
          <w:p w14:paraId="79770A68" w14:textId="77777777" w:rsidR="00CD6E61" w:rsidRPr="002C0EF8" w:rsidRDefault="00CD6E6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66D7295F" w14:textId="77777777" w:rsidR="00CD6E61" w:rsidRPr="002C0EF8" w:rsidRDefault="00CD6E6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675B096F" w14:textId="77777777" w:rsidR="00CD6E61" w:rsidRPr="002C0EF8" w:rsidRDefault="00CD6E61" w:rsidP="007D65E1">
            <w:pPr>
              <w:suppressAutoHyphens w:val="0"/>
              <w:ind w:firstLine="0"/>
              <w:jc w:val="center"/>
            </w:pPr>
            <w:r w:rsidRPr="002C0EF8">
              <w:t>О</w:t>
            </w:r>
          </w:p>
        </w:tc>
        <w:tc>
          <w:tcPr>
            <w:tcW w:w="5659" w:type="dxa"/>
            <w:tcBorders>
              <w:top w:val="nil"/>
              <w:left w:val="nil"/>
              <w:bottom w:val="single" w:sz="4" w:space="0" w:color="auto"/>
              <w:right w:val="single" w:sz="4" w:space="0" w:color="auto"/>
            </w:tcBorders>
            <w:shd w:val="clear" w:color="auto" w:fill="auto"/>
            <w:hideMark/>
          </w:tcPr>
          <w:p w14:paraId="2A85E50E" w14:textId="77777777" w:rsidR="00CD6E61" w:rsidRPr="002C0EF8" w:rsidRDefault="00CD6E61" w:rsidP="007D65E1">
            <w:pPr>
              <w:suppressAutoHyphens w:val="0"/>
              <w:ind w:firstLine="0"/>
              <w:jc w:val="left"/>
            </w:pPr>
            <w:r w:rsidRPr="002C0EF8">
              <w:t xml:space="preserve">Типовой элемент &lt;СвПортТип&gt;. </w:t>
            </w:r>
          </w:p>
          <w:p w14:paraId="6DB11BFB" w14:textId="77777777" w:rsidR="00CD6E61" w:rsidRPr="002C0EF8" w:rsidRDefault="00CD6E61" w:rsidP="007D65E1">
            <w:pPr>
              <w:suppressAutoHyphens w:val="0"/>
              <w:ind w:firstLine="0"/>
              <w:jc w:val="left"/>
            </w:pPr>
            <w:r w:rsidRPr="002C0EF8">
              <w:t xml:space="preserve">Состав элемента представлен в таблице 7.34 </w:t>
            </w:r>
          </w:p>
        </w:tc>
      </w:tr>
      <w:tr w:rsidR="00CD6E61" w:rsidRPr="002C0EF8" w14:paraId="46C03349" w14:textId="77777777" w:rsidTr="007D65E1">
        <w:trPr>
          <w:trHeight w:val="23"/>
          <w:jc w:val="center"/>
        </w:trPr>
        <w:tc>
          <w:tcPr>
            <w:tcW w:w="3948" w:type="dxa"/>
            <w:tcBorders>
              <w:top w:val="single" w:sz="4" w:space="0" w:color="auto"/>
              <w:left w:val="single" w:sz="4" w:space="0" w:color="auto"/>
              <w:right w:val="single" w:sz="4" w:space="0" w:color="auto"/>
            </w:tcBorders>
            <w:shd w:val="clear" w:color="auto" w:fill="auto"/>
            <w:hideMark/>
          </w:tcPr>
          <w:p w14:paraId="031AE28D" w14:textId="77777777" w:rsidR="00CD6E61" w:rsidRPr="002C0EF8" w:rsidRDefault="00CD6E61" w:rsidP="007D65E1">
            <w:pPr>
              <w:suppressAutoHyphens w:val="0"/>
              <w:ind w:firstLine="0"/>
              <w:jc w:val="left"/>
            </w:pPr>
            <w:r w:rsidRPr="002C0EF8">
              <w:t>Сведения о порте, в котором производится передача груза следующему перевозчику   |</w:t>
            </w:r>
          </w:p>
        </w:tc>
        <w:tc>
          <w:tcPr>
            <w:tcW w:w="2085" w:type="dxa"/>
            <w:tcBorders>
              <w:top w:val="single" w:sz="4" w:space="0" w:color="auto"/>
              <w:left w:val="nil"/>
              <w:right w:val="single" w:sz="4" w:space="0" w:color="auto"/>
            </w:tcBorders>
            <w:shd w:val="clear" w:color="auto" w:fill="auto"/>
            <w:hideMark/>
          </w:tcPr>
          <w:p w14:paraId="3971E1BD" w14:textId="77777777" w:rsidR="00CD6E61" w:rsidRPr="002C0EF8" w:rsidRDefault="00CD6E61" w:rsidP="007D65E1">
            <w:pPr>
              <w:suppressAutoHyphens w:val="0"/>
              <w:ind w:firstLine="0"/>
              <w:jc w:val="center"/>
            </w:pPr>
            <w:r w:rsidRPr="002C0EF8">
              <w:t>СвПортПер</w:t>
            </w:r>
          </w:p>
        </w:tc>
        <w:tc>
          <w:tcPr>
            <w:tcW w:w="1208" w:type="dxa"/>
            <w:tcBorders>
              <w:top w:val="single" w:sz="4" w:space="0" w:color="auto"/>
              <w:left w:val="nil"/>
              <w:right w:val="single" w:sz="4" w:space="0" w:color="auto"/>
            </w:tcBorders>
            <w:shd w:val="clear" w:color="auto" w:fill="auto"/>
            <w:hideMark/>
          </w:tcPr>
          <w:p w14:paraId="60EDD113" w14:textId="77777777" w:rsidR="00CD6E61" w:rsidRPr="002C0EF8" w:rsidRDefault="00CD6E61" w:rsidP="007D65E1">
            <w:pPr>
              <w:suppressAutoHyphens w:val="0"/>
              <w:ind w:firstLine="0"/>
              <w:jc w:val="center"/>
            </w:pPr>
            <w:r w:rsidRPr="002C0EF8">
              <w:t>С</w:t>
            </w:r>
          </w:p>
        </w:tc>
        <w:tc>
          <w:tcPr>
            <w:tcW w:w="1208" w:type="dxa"/>
            <w:tcBorders>
              <w:top w:val="single" w:sz="4" w:space="0" w:color="auto"/>
              <w:left w:val="nil"/>
              <w:right w:val="single" w:sz="4" w:space="0" w:color="auto"/>
            </w:tcBorders>
            <w:shd w:val="clear" w:color="auto" w:fill="auto"/>
            <w:hideMark/>
          </w:tcPr>
          <w:p w14:paraId="1E7AA656" w14:textId="77777777" w:rsidR="00CD6E61" w:rsidRPr="002C0EF8" w:rsidRDefault="00CD6E61" w:rsidP="007D65E1">
            <w:pPr>
              <w:suppressAutoHyphens w:val="0"/>
              <w:ind w:firstLine="0"/>
              <w:jc w:val="center"/>
            </w:pPr>
            <w:r w:rsidRPr="002C0EF8">
              <w:t> </w:t>
            </w:r>
          </w:p>
        </w:tc>
        <w:tc>
          <w:tcPr>
            <w:tcW w:w="1910" w:type="dxa"/>
            <w:tcBorders>
              <w:top w:val="single" w:sz="4" w:space="0" w:color="auto"/>
              <w:left w:val="nil"/>
              <w:right w:val="single" w:sz="4" w:space="0" w:color="auto"/>
            </w:tcBorders>
            <w:shd w:val="clear" w:color="auto" w:fill="auto"/>
            <w:hideMark/>
          </w:tcPr>
          <w:p w14:paraId="624C0250" w14:textId="77777777" w:rsidR="00CD6E61" w:rsidRPr="002C0EF8" w:rsidRDefault="00CD6E61" w:rsidP="007D65E1">
            <w:pPr>
              <w:suppressAutoHyphens w:val="0"/>
              <w:ind w:firstLine="0"/>
              <w:jc w:val="center"/>
            </w:pPr>
            <w:r w:rsidRPr="002C0EF8">
              <w:t>О</w:t>
            </w:r>
          </w:p>
        </w:tc>
        <w:tc>
          <w:tcPr>
            <w:tcW w:w="5659" w:type="dxa"/>
            <w:tcBorders>
              <w:top w:val="single" w:sz="4" w:space="0" w:color="auto"/>
              <w:left w:val="nil"/>
              <w:right w:val="single" w:sz="4" w:space="0" w:color="auto"/>
            </w:tcBorders>
            <w:shd w:val="clear" w:color="auto" w:fill="auto"/>
            <w:hideMark/>
          </w:tcPr>
          <w:p w14:paraId="1901A56F" w14:textId="77777777" w:rsidR="00CD6E61" w:rsidRPr="002C0EF8" w:rsidRDefault="00CD6E61" w:rsidP="007D65E1">
            <w:pPr>
              <w:suppressAutoHyphens w:val="0"/>
              <w:ind w:firstLine="0"/>
              <w:jc w:val="left"/>
            </w:pPr>
            <w:r w:rsidRPr="002C0EF8">
              <w:t xml:space="preserve">Типовой элемент &lt;СвПортТип&gt;. </w:t>
            </w:r>
          </w:p>
          <w:p w14:paraId="6F345C27" w14:textId="77777777" w:rsidR="00CD6E61" w:rsidRPr="002C0EF8" w:rsidRDefault="00CD6E61" w:rsidP="007D65E1">
            <w:pPr>
              <w:suppressAutoHyphens w:val="0"/>
              <w:ind w:firstLine="0"/>
              <w:jc w:val="left"/>
            </w:pPr>
            <w:r w:rsidRPr="002C0EF8">
              <w:t xml:space="preserve">Состав элемента представлен в таблице 7.34 </w:t>
            </w:r>
          </w:p>
        </w:tc>
      </w:tr>
      <w:tr w:rsidR="00CD6E61" w:rsidRPr="002C0EF8" w14:paraId="31EE2B60"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567C5FBE" w14:textId="77777777" w:rsidR="00CD6E61" w:rsidRPr="002C0EF8" w:rsidRDefault="00CD6E61" w:rsidP="007D65E1">
            <w:pPr>
              <w:suppressAutoHyphens w:val="0"/>
              <w:ind w:firstLine="0"/>
              <w:jc w:val="left"/>
            </w:pPr>
            <w:r w:rsidRPr="002C0EF8">
              <w:t>Сведения о порте выгрузки груза</w:t>
            </w:r>
          </w:p>
        </w:tc>
        <w:tc>
          <w:tcPr>
            <w:tcW w:w="2085" w:type="dxa"/>
            <w:tcBorders>
              <w:top w:val="nil"/>
              <w:left w:val="nil"/>
              <w:bottom w:val="single" w:sz="4" w:space="0" w:color="auto"/>
              <w:right w:val="single" w:sz="4" w:space="0" w:color="auto"/>
            </w:tcBorders>
            <w:shd w:val="clear" w:color="auto" w:fill="auto"/>
            <w:hideMark/>
          </w:tcPr>
          <w:p w14:paraId="7C71EF43" w14:textId="77777777" w:rsidR="00CD6E61" w:rsidRPr="002C0EF8" w:rsidRDefault="00CD6E61" w:rsidP="007D65E1">
            <w:pPr>
              <w:suppressAutoHyphens w:val="0"/>
              <w:ind w:firstLine="0"/>
              <w:jc w:val="center"/>
            </w:pPr>
            <w:r w:rsidRPr="002C0EF8">
              <w:t>СвПортВыгрз</w:t>
            </w:r>
          </w:p>
        </w:tc>
        <w:tc>
          <w:tcPr>
            <w:tcW w:w="1208" w:type="dxa"/>
            <w:tcBorders>
              <w:top w:val="nil"/>
              <w:left w:val="nil"/>
              <w:bottom w:val="single" w:sz="4" w:space="0" w:color="auto"/>
              <w:right w:val="single" w:sz="4" w:space="0" w:color="auto"/>
            </w:tcBorders>
            <w:shd w:val="clear" w:color="auto" w:fill="auto"/>
            <w:hideMark/>
          </w:tcPr>
          <w:p w14:paraId="39F4C51E" w14:textId="77777777" w:rsidR="00CD6E61" w:rsidRPr="002C0EF8" w:rsidRDefault="00CD6E6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7E3AD966" w14:textId="77777777" w:rsidR="00CD6E61" w:rsidRPr="002C0EF8" w:rsidRDefault="00CD6E6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32B32587" w14:textId="77777777" w:rsidR="00CD6E61" w:rsidRPr="002C0EF8" w:rsidRDefault="00CD6E61" w:rsidP="007D65E1">
            <w:pPr>
              <w:suppressAutoHyphens w:val="0"/>
              <w:ind w:firstLine="0"/>
              <w:jc w:val="center"/>
            </w:pPr>
            <w:r w:rsidRPr="002C0EF8">
              <w:t>О</w:t>
            </w:r>
          </w:p>
        </w:tc>
        <w:tc>
          <w:tcPr>
            <w:tcW w:w="5659" w:type="dxa"/>
            <w:tcBorders>
              <w:top w:val="nil"/>
              <w:left w:val="nil"/>
              <w:bottom w:val="single" w:sz="4" w:space="0" w:color="auto"/>
              <w:right w:val="single" w:sz="4" w:space="0" w:color="auto"/>
            </w:tcBorders>
            <w:shd w:val="clear" w:color="auto" w:fill="auto"/>
            <w:hideMark/>
          </w:tcPr>
          <w:p w14:paraId="1DB36F1B" w14:textId="77777777" w:rsidR="00CD6E61" w:rsidRPr="002C0EF8" w:rsidRDefault="00CD6E61" w:rsidP="007D65E1">
            <w:pPr>
              <w:suppressAutoHyphens w:val="0"/>
              <w:ind w:firstLine="0"/>
              <w:jc w:val="left"/>
            </w:pPr>
            <w:r w:rsidRPr="002C0EF8">
              <w:t xml:space="preserve">Типовой элемент &lt;СвПортТип&gt;. </w:t>
            </w:r>
          </w:p>
          <w:p w14:paraId="07BA2818" w14:textId="77777777" w:rsidR="00CD6E61" w:rsidRPr="002C0EF8" w:rsidRDefault="00CD6E61" w:rsidP="007D65E1">
            <w:pPr>
              <w:suppressAutoHyphens w:val="0"/>
              <w:ind w:firstLine="0"/>
              <w:jc w:val="left"/>
            </w:pPr>
            <w:r w:rsidRPr="002C0EF8">
              <w:t>Состав элемента представлен в таблице 7.34.</w:t>
            </w:r>
          </w:p>
          <w:p w14:paraId="0BA0C690" w14:textId="77777777" w:rsidR="00CD6E61" w:rsidRPr="002C0EF8" w:rsidRDefault="00CD6E61" w:rsidP="007D65E1">
            <w:pPr>
              <w:suppressAutoHyphens w:val="0"/>
              <w:ind w:firstLine="0"/>
              <w:jc w:val="left"/>
            </w:pPr>
            <w:r w:rsidRPr="002C0EF8">
              <w:rPr>
                <w:szCs w:val="22"/>
                <w:lang w:eastAsia="en-US"/>
              </w:rPr>
              <w:t>Заполняется для судна на последнем участке маршрута следования</w:t>
            </w:r>
            <w:r w:rsidRPr="002C0EF8">
              <w:t xml:space="preserve"> </w:t>
            </w:r>
          </w:p>
        </w:tc>
      </w:tr>
      <w:tr w:rsidR="00CD6E61" w:rsidRPr="002C0EF8" w14:paraId="41064291"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1902CA09" w14:textId="77777777" w:rsidR="00CD6E61" w:rsidRPr="002C0EF8" w:rsidRDefault="00CD6E61" w:rsidP="007D65E1">
            <w:pPr>
              <w:suppressAutoHyphens w:val="0"/>
              <w:ind w:firstLine="0"/>
              <w:jc w:val="left"/>
            </w:pPr>
            <w:r w:rsidRPr="002C0EF8">
              <w:t>Сведения о судне</w:t>
            </w:r>
          </w:p>
        </w:tc>
        <w:tc>
          <w:tcPr>
            <w:tcW w:w="2085" w:type="dxa"/>
            <w:tcBorders>
              <w:top w:val="nil"/>
              <w:left w:val="nil"/>
              <w:bottom w:val="single" w:sz="4" w:space="0" w:color="auto"/>
              <w:right w:val="single" w:sz="4" w:space="0" w:color="auto"/>
            </w:tcBorders>
            <w:shd w:val="clear" w:color="auto" w:fill="auto"/>
            <w:hideMark/>
          </w:tcPr>
          <w:p w14:paraId="1B0D6BAD" w14:textId="77777777" w:rsidR="00CD6E61" w:rsidRPr="002C0EF8" w:rsidRDefault="00CD6E61" w:rsidP="007D65E1">
            <w:pPr>
              <w:suppressAutoHyphens w:val="0"/>
              <w:ind w:firstLine="0"/>
              <w:jc w:val="center"/>
            </w:pPr>
            <w:r w:rsidRPr="002C0EF8">
              <w:t>СвСудно</w:t>
            </w:r>
          </w:p>
        </w:tc>
        <w:tc>
          <w:tcPr>
            <w:tcW w:w="1208" w:type="dxa"/>
            <w:tcBorders>
              <w:top w:val="nil"/>
              <w:left w:val="nil"/>
              <w:bottom w:val="single" w:sz="4" w:space="0" w:color="auto"/>
              <w:right w:val="single" w:sz="4" w:space="0" w:color="auto"/>
            </w:tcBorders>
            <w:shd w:val="clear" w:color="auto" w:fill="auto"/>
            <w:hideMark/>
          </w:tcPr>
          <w:p w14:paraId="6CE88C5C" w14:textId="77777777" w:rsidR="00CD6E61" w:rsidRPr="002C0EF8" w:rsidRDefault="00CD6E6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305D8E53" w14:textId="77777777" w:rsidR="00CD6E61" w:rsidRPr="002C0EF8" w:rsidRDefault="00CD6E6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1029C505" w14:textId="77777777" w:rsidR="00CD6E61" w:rsidRPr="002C0EF8" w:rsidRDefault="00CD6E61" w:rsidP="007D65E1">
            <w:pPr>
              <w:suppressAutoHyphens w:val="0"/>
              <w:ind w:firstLine="0"/>
              <w:jc w:val="center"/>
            </w:pPr>
            <w:r w:rsidRPr="002C0EF8">
              <w:t>О</w:t>
            </w:r>
          </w:p>
        </w:tc>
        <w:tc>
          <w:tcPr>
            <w:tcW w:w="5659" w:type="dxa"/>
            <w:tcBorders>
              <w:top w:val="nil"/>
              <w:left w:val="nil"/>
              <w:bottom w:val="single" w:sz="4" w:space="0" w:color="auto"/>
              <w:right w:val="single" w:sz="4" w:space="0" w:color="auto"/>
            </w:tcBorders>
            <w:shd w:val="clear" w:color="auto" w:fill="auto"/>
            <w:hideMark/>
          </w:tcPr>
          <w:p w14:paraId="2D781381" w14:textId="77777777" w:rsidR="00CD6E61" w:rsidRPr="002C0EF8" w:rsidRDefault="00CD6E61" w:rsidP="007D65E1">
            <w:pPr>
              <w:suppressAutoHyphens w:val="0"/>
              <w:ind w:firstLine="0"/>
              <w:jc w:val="left"/>
            </w:pPr>
            <w:r w:rsidRPr="002C0EF8">
              <w:t xml:space="preserve">Типовой элемент &lt;СвСудноТип&gt;. </w:t>
            </w:r>
          </w:p>
          <w:p w14:paraId="729108A9" w14:textId="77777777" w:rsidR="00CD6E61" w:rsidRPr="002C0EF8" w:rsidRDefault="00CD6E61" w:rsidP="007D65E1">
            <w:pPr>
              <w:suppressAutoHyphens w:val="0"/>
              <w:ind w:firstLine="0"/>
              <w:jc w:val="left"/>
            </w:pPr>
            <w:r w:rsidRPr="002C0EF8">
              <w:t xml:space="preserve">Состав элемента представлен в таблице 7.35 </w:t>
            </w:r>
          </w:p>
        </w:tc>
      </w:tr>
    </w:tbl>
    <w:p w14:paraId="5DA0D566" w14:textId="77777777" w:rsidR="00522975" w:rsidRDefault="00522975" w:rsidP="00CD6E61">
      <w:pPr>
        <w:suppressAutoHyphens w:val="0"/>
        <w:spacing w:before="360"/>
        <w:ind w:firstLine="0"/>
        <w:jc w:val="right"/>
      </w:pPr>
    </w:p>
    <w:p w14:paraId="7E27A4B5" w14:textId="77777777" w:rsidR="00522975" w:rsidRDefault="00522975" w:rsidP="00CD6E61">
      <w:pPr>
        <w:suppressAutoHyphens w:val="0"/>
        <w:spacing w:before="360"/>
        <w:ind w:firstLine="0"/>
        <w:jc w:val="right"/>
      </w:pPr>
    </w:p>
    <w:p w14:paraId="3873C2ED" w14:textId="77777777" w:rsidR="00CD6E61" w:rsidRPr="002C0EF8" w:rsidRDefault="00CD6E61" w:rsidP="00CD6E61">
      <w:pPr>
        <w:suppressAutoHyphens w:val="0"/>
        <w:spacing w:before="360"/>
        <w:ind w:firstLine="0"/>
        <w:jc w:val="right"/>
      </w:pPr>
      <w:r w:rsidRPr="002C0EF8">
        <w:t>Таблица 7.30</w:t>
      </w:r>
    </w:p>
    <w:p w14:paraId="4C09D77D" w14:textId="77777777" w:rsidR="00CD6E61" w:rsidRPr="002C0EF8" w:rsidRDefault="00CD6E61" w:rsidP="00CD6E61">
      <w:pPr>
        <w:suppressAutoHyphens w:val="0"/>
        <w:spacing w:after="120"/>
        <w:ind w:firstLine="0"/>
        <w:jc w:val="center"/>
        <w15:collapsed/>
        <w:rPr>
          <w:sz w:val="20"/>
          <w:szCs w:val="20"/>
        </w:rPr>
      </w:pPr>
      <w:r w:rsidRPr="002C0EF8">
        <w:rPr>
          <w:b/>
          <w:bCs/>
        </w:rPr>
        <w:t>Воздушный транспорт (ВоздТрсТип)</w:t>
      </w:r>
    </w:p>
    <w:tbl>
      <w:tblPr>
        <w:tblW w:w="16018" w:type="dxa"/>
        <w:jc w:val="center"/>
        <w:tblLook w:val="04A0" w:firstRow="1" w:lastRow="0" w:firstColumn="1" w:lastColumn="0" w:noHBand="0" w:noVBand="1"/>
      </w:tblPr>
      <w:tblGrid>
        <w:gridCol w:w="3948"/>
        <w:gridCol w:w="2085"/>
        <w:gridCol w:w="1208"/>
        <w:gridCol w:w="1208"/>
        <w:gridCol w:w="1910"/>
        <w:gridCol w:w="5659"/>
      </w:tblGrid>
      <w:tr w:rsidR="00CD6E61" w:rsidRPr="002C0EF8" w14:paraId="4603E6A1" w14:textId="77777777" w:rsidTr="007D65E1">
        <w:trPr>
          <w:trHeight w:val="23"/>
          <w:tblHeader/>
          <w:jc w:val="center"/>
        </w:trPr>
        <w:tc>
          <w:tcPr>
            <w:tcW w:w="39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09CA4A3" w14:textId="77777777" w:rsidR="00CD6E61" w:rsidRPr="002C0EF8" w:rsidRDefault="00CD6E61" w:rsidP="007D65E1">
            <w:pPr>
              <w:suppressAutoHyphens w:val="0"/>
              <w:ind w:firstLine="0"/>
              <w:jc w:val="center"/>
              <w:rPr>
                <w:b/>
                <w:bCs/>
              </w:rPr>
            </w:pPr>
            <w:r w:rsidRPr="002C0EF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0464CCF9" w14:textId="77777777" w:rsidR="00CD6E61" w:rsidRPr="002C0EF8" w:rsidRDefault="00CD6E6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A181213" w14:textId="77777777" w:rsidR="00CD6E61" w:rsidRPr="002C0EF8" w:rsidRDefault="00CD6E6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87A1D6B" w14:textId="77777777" w:rsidR="00CD6E61" w:rsidRPr="002C0EF8" w:rsidRDefault="00CD6E6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FC78CC0" w14:textId="77777777" w:rsidR="00CD6E61" w:rsidRPr="002C0EF8" w:rsidRDefault="00CD6E61" w:rsidP="007D65E1">
            <w:pPr>
              <w:suppressAutoHyphens w:val="0"/>
              <w:ind w:firstLine="0"/>
              <w:jc w:val="center"/>
              <w:rPr>
                <w:b/>
                <w:bCs/>
              </w:rPr>
            </w:pPr>
            <w:r w:rsidRPr="002C0EF8">
              <w:rPr>
                <w:b/>
                <w:bCs/>
              </w:rPr>
              <w:t>Признак обязательности элемента</w:t>
            </w:r>
          </w:p>
        </w:tc>
        <w:tc>
          <w:tcPr>
            <w:tcW w:w="5659" w:type="dxa"/>
            <w:tcBorders>
              <w:top w:val="single" w:sz="4" w:space="0" w:color="auto"/>
              <w:left w:val="nil"/>
              <w:bottom w:val="single" w:sz="4" w:space="0" w:color="auto"/>
              <w:right w:val="single" w:sz="4" w:space="0" w:color="auto"/>
            </w:tcBorders>
            <w:shd w:val="clear" w:color="000000" w:fill="EAEAEA"/>
            <w:vAlign w:val="center"/>
            <w:hideMark/>
          </w:tcPr>
          <w:p w14:paraId="256F9DC2" w14:textId="77777777" w:rsidR="00CD6E61" w:rsidRPr="002C0EF8" w:rsidRDefault="00CD6E61" w:rsidP="007D65E1">
            <w:pPr>
              <w:suppressAutoHyphens w:val="0"/>
              <w:ind w:firstLine="0"/>
              <w:jc w:val="center"/>
              <w:rPr>
                <w:b/>
                <w:bCs/>
              </w:rPr>
            </w:pPr>
            <w:r w:rsidRPr="002C0EF8">
              <w:rPr>
                <w:b/>
                <w:bCs/>
              </w:rPr>
              <w:t>Дополнительная информация</w:t>
            </w:r>
          </w:p>
        </w:tc>
      </w:tr>
      <w:tr w:rsidR="00CD6E61" w:rsidRPr="002C0EF8" w14:paraId="7A76E732"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1EB38F73" w14:textId="77777777" w:rsidR="00CD6E61" w:rsidRPr="002C0EF8" w:rsidRDefault="00CD6E61" w:rsidP="007D65E1">
            <w:pPr>
              <w:suppressAutoHyphens w:val="0"/>
              <w:ind w:firstLine="0"/>
              <w:jc w:val="left"/>
            </w:pPr>
            <w:r w:rsidRPr="002C0EF8">
              <w:t>Номер рейса</w:t>
            </w:r>
          </w:p>
        </w:tc>
        <w:tc>
          <w:tcPr>
            <w:tcW w:w="2085" w:type="dxa"/>
            <w:tcBorders>
              <w:top w:val="nil"/>
              <w:left w:val="nil"/>
              <w:bottom w:val="single" w:sz="4" w:space="0" w:color="auto"/>
              <w:right w:val="single" w:sz="4" w:space="0" w:color="auto"/>
            </w:tcBorders>
            <w:shd w:val="clear" w:color="auto" w:fill="auto"/>
            <w:hideMark/>
          </w:tcPr>
          <w:p w14:paraId="6992E3E6" w14:textId="77777777" w:rsidR="00CD6E61" w:rsidRPr="002C0EF8" w:rsidRDefault="00CD6E61" w:rsidP="007D65E1">
            <w:pPr>
              <w:suppressAutoHyphens w:val="0"/>
              <w:ind w:firstLine="0"/>
              <w:jc w:val="center"/>
            </w:pPr>
            <w:r w:rsidRPr="002C0EF8">
              <w:t>НомРейс</w:t>
            </w:r>
          </w:p>
        </w:tc>
        <w:tc>
          <w:tcPr>
            <w:tcW w:w="1208" w:type="dxa"/>
            <w:tcBorders>
              <w:top w:val="nil"/>
              <w:left w:val="nil"/>
              <w:bottom w:val="single" w:sz="4" w:space="0" w:color="auto"/>
              <w:right w:val="single" w:sz="4" w:space="0" w:color="auto"/>
            </w:tcBorders>
            <w:shd w:val="clear" w:color="auto" w:fill="auto"/>
            <w:hideMark/>
          </w:tcPr>
          <w:p w14:paraId="433DE671"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8BE4881" w14:textId="77777777" w:rsidR="00CD6E61" w:rsidRPr="002C0EF8" w:rsidRDefault="00CD6E61" w:rsidP="007D65E1">
            <w:pPr>
              <w:suppressAutoHyphens w:val="0"/>
              <w:ind w:firstLine="0"/>
              <w:jc w:val="center"/>
            </w:pPr>
            <w:r w:rsidRPr="002C0EF8">
              <w:t>T(1-10)</w:t>
            </w:r>
          </w:p>
        </w:tc>
        <w:tc>
          <w:tcPr>
            <w:tcW w:w="1910" w:type="dxa"/>
            <w:tcBorders>
              <w:top w:val="nil"/>
              <w:left w:val="nil"/>
              <w:bottom w:val="single" w:sz="4" w:space="0" w:color="auto"/>
              <w:right w:val="single" w:sz="4" w:space="0" w:color="auto"/>
            </w:tcBorders>
            <w:shd w:val="clear" w:color="auto" w:fill="auto"/>
            <w:hideMark/>
          </w:tcPr>
          <w:p w14:paraId="76F05354" w14:textId="77777777" w:rsidR="00CD6E61" w:rsidRPr="002C0EF8" w:rsidRDefault="00CD6E61" w:rsidP="007D65E1">
            <w:pPr>
              <w:suppressAutoHyphens w:val="0"/>
              <w:ind w:firstLine="0"/>
              <w:jc w:val="center"/>
            </w:pPr>
            <w:r w:rsidRPr="002C0EF8">
              <w:t>Н</w:t>
            </w:r>
          </w:p>
        </w:tc>
        <w:tc>
          <w:tcPr>
            <w:tcW w:w="5659" w:type="dxa"/>
            <w:tcBorders>
              <w:top w:val="nil"/>
              <w:left w:val="nil"/>
              <w:bottom w:val="single" w:sz="4" w:space="0" w:color="auto"/>
              <w:right w:val="single" w:sz="4" w:space="0" w:color="auto"/>
            </w:tcBorders>
            <w:shd w:val="clear" w:color="auto" w:fill="auto"/>
            <w:hideMark/>
          </w:tcPr>
          <w:p w14:paraId="7CB9AEE1" w14:textId="77777777" w:rsidR="00CD6E61" w:rsidRPr="002C0EF8" w:rsidRDefault="00CD6E61" w:rsidP="007D65E1">
            <w:pPr>
              <w:suppressAutoHyphens w:val="0"/>
              <w:ind w:firstLine="0"/>
              <w:jc w:val="left"/>
            </w:pPr>
            <w:r w:rsidRPr="002C0EF8">
              <w:t> </w:t>
            </w:r>
          </w:p>
        </w:tc>
      </w:tr>
      <w:tr w:rsidR="00CD6E61" w:rsidRPr="002C0EF8" w14:paraId="0A974929"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3E9053F0" w14:textId="77777777" w:rsidR="00CD6E61" w:rsidRPr="002C0EF8" w:rsidRDefault="00CD6E61" w:rsidP="007D65E1">
            <w:pPr>
              <w:suppressAutoHyphens w:val="0"/>
              <w:ind w:firstLine="0"/>
              <w:jc w:val="left"/>
            </w:pPr>
            <w:r w:rsidRPr="002C0EF8">
              <w:t>Бортовой номер воздушного судна</w:t>
            </w:r>
          </w:p>
        </w:tc>
        <w:tc>
          <w:tcPr>
            <w:tcW w:w="2085" w:type="dxa"/>
            <w:tcBorders>
              <w:top w:val="nil"/>
              <w:left w:val="nil"/>
              <w:bottom w:val="single" w:sz="4" w:space="0" w:color="auto"/>
              <w:right w:val="single" w:sz="4" w:space="0" w:color="auto"/>
            </w:tcBorders>
            <w:shd w:val="clear" w:color="auto" w:fill="auto"/>
            <w:hideMark/>
          </w:tcPr>
          <w:p w14:paraId="41F0F1E2" w14:textId="77777777" w:rsidR="00CD6E61" w:rsidRPr="002C0EF8" w:rsidRDefault="00CD6E61" w:rsidP="007D65E1">
            <w:pPr>
              <w:suppressAutoHyphens w:val="0"/>
              <w:ind w:firstLine="0"/>
              <w:jc w:val="center"/>
            </w:pPr>
            <w:r w:rsidRPr="002C0EF8">
              <w:t>НомБорт</w:t>
            </w:r>
          </w:p>
        </w:tc>
        <w:tc>
          <w:tcPr>
            <w:tcW w:w="1208" w:type="dxa"/>
            <w:tcBorders>
              <w:top w:val="nil"/>
              <w:left w:val="nil"/>
              <w:bottom w:val="single" w:sz="4" w:space="0" w:color="auto"/>
              <w:right w:val="single" w:sz="4" w:space="0" w:color="auto"/>
            </w:tcBorders>
            <w:shd w:val="clear" w:color="auto" w:fill="auto"/>
            <w:hideMark/>
          </w:tcPr>
          <w:p w14:paraId="537C40D2"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0CF8A55" w14:textId="77777777" w:rsidR="00CD6E61" w:rsidRPr="002C0EF8" w:rsidRDefault="00CD6E61" w:rsidP="007D65E1">
            <w:pPr>
              <w:suppressAutoHyphens w:val="0"/>
              <w:ind w:firstLine="0"/>
              <w:jc w:val="center"/>
            </w:pPr>
            <w:r w:rsidRPr="002C0EF8">
              <w:t>T(1-10)</w:t>
            </w:r>
          </w:p>
        </w:tc>
        <w:tc>
          <w:tcPr>
            <w:tcW w:w="1910" w:type="dxa"/>
            <w:tcBorders>
              <w:top w:val="nil"/>
              <w:left w:val="nil"/>
              <w:bottom w:val="single" w:sz="4" w:space="0" w:color="auto"/>
              <w:right w:val="single" w:sz="4" w:space="0" w:color="auto"/>
            </w:tcBorders>
            <w:shd w:val="clear" w:color="auto" w:fill="auto"/>
            <w:hideMark/>
          </w:tcPr>
          <w:p w14:paraId="14FADB1D" w14:textId="77777777" w:rsidR="00CD6E61" w:rsidRPr="002C0EF8" w:rsidRDefault="00CD6E61" w:rsidP="007D65E1">
            <w:pPr>
              <w:suppressAutoHyphens w:val="0"/>
              <w:ind w:firstLine="0"/>
              <w:jc w:val="center"/>
            </w:pPr>
            <w:r w:rsidRPr="002C0EF8">
              <w:t>Н</w:t>
            </w:r>
          </w:p>
        </w:tc>
        <w:tc>
          <w:tcPr>
            <w:tcW w:w="5659" w:type="dxa"/>
            <w:tcBorders>
              <w:top w:val="nil"/>
              <w:left w:val="nil"/>
              <w:bottom w:val="single" w:sz="4" w:space="0" w:color="auto"/>
              <w:right w:val="single" w:sz="4" w:space="0" w:color="auto"/>
            </w:tcBorders>
            <w:shd w:val="clear" w:color="auto" w:fill="auto"/>
            <w:hideMark/>
          </w:tcPr>
          <w:p w14:paraId="76B4A127" w14:textId="77777777" w:rsidR="00CD6E61" w:rsidRPr="002C0EF8" w:rsidRDefault="00CD6E61" w:rsidP="007D65E1">
            <w:pPr>
              <w:suppressAutoHyphens w:val="0"/>
              <w:ind w:firstLine="0"/>
              <w:jc w:val="left"/>
            </w:pPr>
            <w:r w:rsidRPr="002C0EF8">
              <w:t> </w:t>
            </w:r>
          </w:p>
        </w:tc>
      </w:tr>
      <w:tr w:rsidR="00CD6E61" w:rsidRPr="002C0EF8" w14:paraId="73204C1F" w14:textId="77777777" w:rsidTr="00997E8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68DE6443" w14:textId="77777777" w:rsidR="00CD6E61" w:rsidRPr="002C0EF8" w:rsidRDefault="00CD6E61" w:rsidP="007D65E1">
            <w:pPr>
              <w:suppressAutoHyphens w:val="0"/>
              <w:ind w:firstLine="0"/>
              <w:jc w:val="left"/>
            </w:pPr>
            <w:r w:rsidRPr="002C0EF8">
              <w:t>Сведения об аэропорте погрузки груза</w:t>
            </w:r>
          </w:p>
        </w:tc>
        <w:tc>
          <w:tcPr>
            <w:tcW w:w="2085" w:type="dxa"/>
            <w:tcBorders>
              <w:top w:val="nil"/>
              <w:left w:val="nil"/>
              <w:bottom w:val="single" w:sz="4" w:space="0" w:color="auto"/>
              <w:right w:val="single" w:sz="4" w:space="0" w:color="auto"/>
            </w:tcBorders>
            <w:shd w:val="clear" w:color="auto" w:fill="auto"/>
            <w:hideMark/>
          </w:tcPr>
          <w:p w14:paraId="36B94B49" w14:textId="77777777" w:rsidR="00CD6E61" w:rsidRPr="002C0EF8" w:rsidRDefault="00CD6E61" w:rsidP="007D65E1">
            <w:pPr>
              <w:suppressAutoHyphens w:val="0"/>
              <w:ind w:firstLine="0"/>
              <w:jc w:val="center"/>
            </w:pPr>
            <w:r w:rsidRPr="002C0EF8">
              <w:t>СвАэрПртПогрз</w:t>
            </w:r>
          </w:p>
        </w:tc>
        <w:tc>
          <w:tcPr>
            <w:tcW w:w="1208" w:type="dxa"/>
            <w:tcBorders>
              <w:top w:val="nil"/>
              <w:left w:val="nil"/>
              <w:bottom w:val="single" w:sz="4" w:space="0" w:color="auto"/>
              <w:right w:val="single" w:sz="4" w:space="0" w:color="auto"/>
            </w:tcBorders>
            <w:shd w:val="clear" w:color="auto" w:fill="auto"/>
            <w:hideMark/>
          </w:tcPr>
          <w:p w14:paraId="7D8A0D67" w14:textId="77777777" w:rsidR="00CD6E61" w:rsidRPr="002C0EF8" w:rsidRDefault="00CD6E6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3431191C" w14:textId="77777777" w:rsidR="00CD6E61" w:rsidRPr="002C0EF8" w:rsidRDefault="00CD6E6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5A9D2834" w14:textId="77777777" w:rsidR="00CD6E61" w:rsidRPr="002C0EF8" w:rsidRDefault="00CD6E61" w:rsidP="007D65E1">
            <w:pPr>
              <w:suppressAutoHyphens w:val="0"/>
              <w:ind w:firstLine="0"/>
              <w:jc w:val="center"/>
            </w:pPr>
            <w:r w:rsidRPr="002C0EF8">
              <w:t>О</w:t>
            </w:r>
          </w:p>
        </w:tc>
        <w:tc>
          <w:tcPr>
            <w:tcW w:w="5659" w:type="dxa"/>
            <w:tcBorders>
              <w:top w:val="nil"/>
              <w:left w:val="nil"/>
              <w:bottom w:val="single" w:sz="4" w:space="0" w:color="auto"/>
              <w:right w:val="single" w:sz="4" w:space="0" w:color="auto"/>
            </w:tcBorders>
            <w:shd w:val="clear" w:color="auto" w:fill="auto"/>
            <w:hideMark/>
          </w:tcPr>
          <w:p w14:paraId="5A1C3558" w14:textId="77777777" w:rsidR="00CD6E61" w:rsidRPr="002C0EF8" w:rsidRDefault="00CD6E61" w:rsidP="007D65E1">
            <w:pPr>
              <w:suppressAutoHyphens w:val="0"/>
              <w:ind w:firstLine="0"/>
              <w:jc w:val="left"/>
            </w:pPr>
            <w:r w:rsidRPr="002C0EF8">
              <w:t xml:space="preserve">Типовой элемент &lt;СвАэрПртТип&gt;. </w:t>
            </w:r>
          </w:p>
          <w:p w14:paraId="073764BD" w14:textId="77777777" w:rsidR="00CD6E61" w:rsidRPr="002C0EF8" w:rsidRDefault="00CD6E61" w:rsidP="007D65E1">
            <w:pPr>
              <w:suppressAutoHyphens w:val="0"/>
              <w:ind w:firstLine="0"/>
              <w:jc w:val="left"/>
            </w:pPr>
            <w:r w:rsidRPr="002C0EF8">
              <w:t xml:space="preserve">Состав элемента представлен в таблице 7.37 </w:t>
            </w:r>
          </w:p>
        </w:tc>
      </w:tr>
      <w:tr w:rsidR="00CD6E61" w:rsidRPr="002C0EF8" w14:paraId="71196F01" w14:textId="77777777" w:rsidTr="00997E81">
        <w:trPr>
          <w:trHeight w:val="23"/>
          <w:jc w:val="center"/>
        </w:trPr>
        <w:tc>
          <w:tcPr>
            <w:tcW w:w="3948" w:type="dxa"/>
            <w:tcBorders>
              <w:top w:val="single" w:sz="4" w:space="0" w:color="auto"/>
              <w:left w:val="single" w:sz="4" w:space="0" w:color="auto"/>
              <w:bottom w:val="single" w:sz="4" w:space="0" w:color="auto"/>
              <w:right w:val="single" w:sz="4" w:space="0" w:color="auto"/>
            </w:tcBorders>
            <w:shd w:val="clear" w:color="auto" w:fill="auto"/>
            <w:hideMark/>
          </w:tcPr>
          <w:p w14:paraId="39153A92" w14:textId="77777777" w:rsidR="00CD6E61" w:rsidRPr="002C0EF8" w:rsidRDefault="00CD6E61" w:rsidP="007D65E1">
            <w:pPr>
              <w:suppressAutoHyphens w:val="0"/>
              <w:ind w:firstLine="0"/>
              <w:jc w:val="left"/>
            </w:pPr>
            <w:r w:rsidRPr="002C0EF8">
              <w:t>Сведения об аэропорте передачи груза следующему перевозчику   |</w:t>
            </w:r>
          </w:p>
        </w:tc>
        <w:tc>
          <w:tcPr>
            <w:tcW w:w="2085" w:type="dxa"/>
            <w:tcBorders>
              <w:top w:val="single" w:sz="4" w:space="0" w:color="auto"/>
              <w:left w:val="nil"/>
              <w:bottom w:val="single" w:sz="4" w:space="0" w:color="auto"/>
              <w:right w:val="single" w:sz="4" w:space="0" w:color="auto"/>
            </w:tcBorders>
            <w:shd w:val="clear" w:color="auto" w:fill="auto"/>
            <w:hideMark/>
          </w:tcPr>
          <w:p w14:paraId="7E74CFDF" w14:textId="77777777" w:rsidR="00CD6E61" w:rsidRPr="002C0EF8" w:rsidRDefault="00CD6E61" w:rsidP="007D65E1">
            <w:pPr>
              <w:suppressAutoHyphens w:val="0"/>
              <w:ind w:firstLine="0"/>
              <w:jc w:val="center"/>
            </w:pPr>
            <w:r w:rsidRPr="002C0EF8">
              <w:t>СвАэрПртПер</w:t>
            </w:r>
          </w:p>
        </w:tc>
        <w:tc>
          <w:tcPr>
            <w:tcW w:w="1208" w:type="dxa"/>
            <w:tcBorders>
              <w:top w:val="single" w:sz="4" w:space="0" w:color="auto"/>
              <w:left w:val="nil"/>
              <w:bottom w:val="single" w:sz="4" w:space="0" w:color="auto"/>
              <w:right w:val="single" w:sz="4" w:space="0" w:color="auto"/>
            </w:tcBorders>
            <w:shd w:val="clear" w:color="auto" w:fill="auto"/>
            <w:hideMark/>
          </w:tcPr>
          <w:p w14:paraId="6257A03C" w14:textId="77777777" w:rsidR="00CD6E61" w:rsidRPr="002C0EF8" w:rsidRDefault="00CD6E61" w:rsidP="007D65E1">
            <w:pPr>
              <w:suppressAutoHyphens w:val="0"/>
              <w:ind w:firstLine="0"/>
              <w:jc w:val="center"/>
            </w:pPr>
            <w:r w:rsidRPr="002C0EF8">
              <w:t>С</w:t>
            </w:r>
          </w:p>
        </w:tc>
        <w:tc>
          <w:tcPr>
            <w:tcW w:w="1208" w:type="dxa"/>
            <w:tcBorders>
              <w:top w:val="single" w:sz="4" w:space="0" w:color="auto"/>
              <w:left w:val="nil"/>
              <w:bottom w:val="single" w:sz="4" w:space="0" w:color="auto"/>
              <w:right w:val="single" w:sz="4" w:space="0" w:color="auto"/>
            </w:tcBorders>
            <w:shd w:val="clear" w:color="auto" w:fill="auto"/>
            <w:hideMark/>
          </w:tcPr>
          <w:p w14:paraId="56AB124F" w14:textId="77777777" w:rsidR="00CD6E61" w:rsidRPr="002C0EF8" w:rsidRDefault="00CD6E61" w:rsidP="007D65E1">
            <w:pPr>
              <w:suppressAutoHyphens w:val="0"/>
              <w:ind w:firstLine="0"/>
              <w:jc w:val="center"/>
            </w:pPr>
            <w:r w:rsidRPr="002C0EF8">
              <w:t> </w:t>
            </w:r>
          </w:p>
        </w:tc>
        <w:tc>
          <w:tcPr>
            <w:tcW w:w="1910" w:type="dxa"/>
            <w:tcBorders>
              <w:top w:val="single" w:sz="4" w:space="0" w:color="auto"/>
              <w:left w:val="nil"/>
              <w:bottom w:val="single" w:sz="4" w:space="0" w:color="auto"/>
              <w:right w:val="single" w:sz="4" w:space="0" w:color="auto"/>
            </w:tcBorders>
            <w:shd w:val="clear" w:color="auto" w:fill="auto"/>
            <w:hideMark/>
          </w:tcPr>
          <w:p w14:paraId="7BEA4BD8" w14:textId="77777777" w:rsidR="00CD6E61" w:rsidRPr="002C0EF8" w:rsidRDefault="00CD6E61" w:rsidP="007D65E1">
            <w:pPr>
              <w:suppressAutoHyphens w:val="0"/>
              <w:ind w:firstLine="0"/>
              <w:jc w:val="center"/>
            </w:pPr>
            <w:r w:rsidRPr="002C0EF8">
              <w:t>О</w:t>
            </w:r>
          </w:p>
        </w:tc>
        <w:tc>
          <w:tcPr>
            <w:tcW w:w="5659" w:type="dxa"/>
            <w:tcBorders>
              <w:top w:val="single" w:sz="4" w:space="0" w:color="auto"/>
              <w:left w:val="nil"/>
              <w:bottom w:val="single" w:sz="4" w:space="0" w:color="auto"/>
              <w:right w:val="single" w:sz="4" w:space="0" w:color="auto"/>
            </w:tcBorders>
            <w:shd w:val="clear" w:color="auto" w:fill="auto"/>
            <w:hideMark/>
          </w:tcPr>
          <w:p w14:paraId="666C93EE" w14:textId="77777777" w:rsidR="00CD6E61" w:rsidRPr="002C0EF8" w:rsidRDefault="00CD6E61" w:rsidP="007D65E1">
            <w:pPr>
              <w:suppressAutoHyphens w:val="0"/>
              <w:ind w:firstLine="0"/>
              <w:jc w:val="left"/>
            </w:pPr>
            <w:r w:rsidRPr="002C0EF8">
              <w:t xml:space="preserve">Типовой элемент &lt;СвАэрПртТип&gt;. </w:t>
            </w:r>
          </w:p>
          <w:p w14:paraId="6E73F20A" w14:textId="77777777" w:rsidR="00CD6E61" w:rsidRPr="002C0EF8" w:rsidRDefault="00CD6E61" w:rsidP="007D65E1">
            <w:pPr>
              <w:suppressAutoHyphens w:val="0"/>
              <w:ind w:firstLine="0"/>
              <w:jc w:val="left"/>
            </w:pPr>
            <w:r w:rsidRPr="002C0EF8">
              <w:t xml:space="preserve">Состав элемента представлен в таблице 7.37 </w:t>
            </w:r>
          </w:p>
        </w:tc>
      </w:tr>
      <w:tr w:rsidR="00CD6E61" w:rsidRPr="002C0EF8" w14:paraId="01729C0E" w14:textId="77777777" w:rsidTr="00997E81">
        <w:trPr>
          <w:trHeight w:val="23"/>
          <w:jc w:val="center"/>
        </w:trPr>
        <w:tc>
          <w:tcPr>
            <w:tcW w:w="3948" w:type="dxa"/>
            <w:tcBorders>
              <w:top w:val="single" w:sz="4" w:space="0" w:color="auto"/>
              <w:left w:val="single" w:sz="4" w:space="0" w:color="auto"/>
              <w:bottom w:val="single" w:sz="4" w:space="0" w:color="auto"/>
              <w:right w:val="single" w:sz="4" w:space="0" w:color="auto"/>
            </w:tcBorders>
            <w:shd w:val="clear" w:color="auto" w:fill="auto"/>
            <w:hideMark/>
          </w:tcPr>
          <w:p w14:paraId="77C45F7D" w14:textId="77777777" w:rsidR="00CD6E61" w:rsidRPr="002C0EF8" w:rsidRDefault="00CD6E61" w:rsidP="007D65E1">
            <w:pPr>
              <w:suppressAutoHyphens w:val="0"/>
              <w:ind w:firstLine="0"/>
              <w:jc w:val="left"/>
            </w:pPr>
            <w:r w:rsidRPr="002C0EF8">
              <w:t>Сведения об аэропорте выгрузки груза</w:t>
            </w:r>
          </w:p>
        </w:tc>
        <w:tc>
          <w:tcPr>
            <w:tcW w:w="2085" w:type="dxa"/>
            <w:tcBorders>
              <w:top w:val="single" w:sz="4" w:space="0" w:color="auto"/>
              <w:left w:val="nil"/>
              <w:bottom w:val="single" w:sz="4" w:space="0" w:color="auto"/>
              <w:right w:val="single" w:sz="4" w:space="0" w:color="auto"/>
            </w:tcBorders>
            <w:shd w:val="clear" w:color="auto" w:fill="auto"/>
            <w:hideMark/>
          </w:tcPr>
          <w:p w14:paraId="43902E6E" w14:textId="77777777" w:rsidR="00CD6E61" w:rsidRPr="002C0EF8" w:rsidRDefault="00CD6E61" w:rsidP="007D65E1">
            <w:pPr>
              <w:suppressAutoHyphens w:val="0"/>
              <w:ind w:firstLine="0"/>
              <w:jc w:val="center"/>
            </w:pPr>
            <w:r w:rsidRPr="002C0EF8">
              <w:t>СвАэрПртВыгрз</w:t>
            </w:r>
          </w:p>
        </w:tc>
        <w:tc>
          <w:tcPr>
            <w:tcW w:w="1208" w:type="dxa"/>
            <w:tcBorders>
              <w:top w:val="single" w:sz="4" w:space="0" w:color="auto"/>
              <w:left w:val="nil"/>
              <w:bottom w:val="single" w:sz="4" w:space="0" w:color="auto"/>
              <w:right w:val="single" w:sz="4" w:space="0" w:color="auto"/>
            </w:tcBorders>
            <w:shd w:val="clear" w:color="auto" w:fill="auto"/>
            <w:hideMark/>
          </w:tcPr>
          <w:p w14:paraId="0D51FAB8" w14:textId="77777777" w:rsidR="00CD6E61" w:rsidRPr="002C0EF8" w:rsidRDefault="00CD6E61" w:rsidP="007D65E1">
            <w:pPr>
              <w:suppressAutoHyphens w:val="0"/>
              <w:ind w:firstLine="0"/>
              <w:jc w:val="center"/>
            </w:pPr>
            <w:r w:rsidRPr="002C0EF8">
              <w:t>С</w:t>
            </w:r>
          </w:p>
        </w:tc>
        <w:tc>
          <w:tcPr>
            <w:tcW w:w="1208" w:type="dxa"/>
            <w:tcBorders>
              <w:top w:val="single" w:sz="4" w:space="0" w:color="auto"/>
              <w:left w:val="nil"/>
              <w:bottom w:val="single" w:sz="4" w:space="0" w:color="auto"/>
              <w:right w:val="single" w:sz="4" w:space="0" w:color="auto"/>
            </w:tcBorders>
            <w:shd w:val="clear" w:color="auto" w:fill="auto"/>
            <w:hideMark/>
          </w:tcPr>
          <w:p w14:paraId="1D0C26A2" w14:textId="77777777" w:rsidR="00CD6E61" w:rsidRPr="002C0EF8" w:rsidRDefault="00CD6E61" w:rsidP="007D65E1">
            <w:pPr>
              <w:suppressAutoHyphens w:val="0"/>
              <w:ind w:firstLine="0"/>
              <w:jc w:val="center"/>
            </w:pPr>
            <w:r w:rsidRPr="002C0EF8">
              <w:t> </w:t>
            </w:r>
          </w:p>
        </w:tc>
        <w:tc>
          <w:tcPr>
            <w:tcW w:w="1910" w:type="dxa"/>
            <w:tcBorders>
              <w:top w:val="single" w:sz="4" w:space="0" w:color="auto"/>
              <w:left w:val="nil"/>
              <w:bottom w:val="single" w:sz="4" w:space="0" w:color="auto"/>
              <w:right w:val="single" w:sz="4" w:space="0" w:color="auto"/>
            </w:tcBorders>
            <w:shd w:val="clear" w:color="auto" w:fill="auto"/>
            <w:hideMark/>
          </w:tcPr>
          <w:p w14:paraId="7632DAC2" w14:textId="77777777" w:rsidR="00CD6E61" w:rsidRPr="002C0EF8" w:rsidRDefault="00CD6E61" w:rsidP="007D65E1">
            <w:pPr>
              <w:suppressAutoHyphens w:val="0"/>
              <w:ind w:firstLine="0"/>
              <w:jc w:val="center"/>
            </w:pPr>
            <w:r w:rsidRPr="002C0EF8">
              <w:t>О</w:t>
            </w:r>
          </w:p>
        </w:tc>
        <w:tc>
          <w:tcPr>
            <w:tcW w:w="5659" w:type="dxa"/>
            <w:tcBorders>
              <w:top w:val="single" w:sz="4" w:space="0" w:color="auto"/>
              <w:left w:val="nil"/>
              <w:bottom w:val="single" w:sz="4" w:space="0" w:color="auto"/>
              <w:right w:val="single" w:sz="4" w:space="0" w:color="auto"/>
            </w:tcBorders>
            <w:shd w:val="clear" w:color="auto" w:fill="auto"/>
            <w:hideMark/>
          </w:tcPr>
          <w:p w14:paraId="17FF3060" w14:textId="77777777" w:rsidR="00CD6E61" w:rsidRPr="002C0EF8" w:rsidRDefault="00CD6E61" w:rsidP="007D65E1">
            <w:pPr>
              <w:suppressAutoHyphens w:val="0"/>
              <w:ind w:firstLine="0"/>
              <w:jc w:val="left"/>
            </w:pPr>
            <w:r w:rsidRPr="002C0EF8">
              <w:t xml:space="preserve">Типовой элемент &lt;СвАэрПртТип&gt;. </w:t>
            </w:r>
          </w:p>
          <w:p w14:paraId="33EF9BEE" w14:textId="77777777" w:rsidR="00CD6E61" w:rsidRPr="002C0EF8" w:rsidRDefault="00CD6E61" w:rsidP="007D65E1">
            <w:pPr>
              <w:suppressAutoHyphens w:val="0"/>
              <w:ind w:firstLine="0"/>
              <w:jc w:val="left"/>
            </w:pPr>
            <w:r w:rsidRPr="002C0EF8">
              <w:t>Состав элемента представлен в таблице 7.37.</w:t>
            </w:r>
          </w:p>
          <w:p w14:paraId="0A3DD720" w14:textId="77777777" w:rsidR="00CD6E61" w:rsidRPr="002C0EF8" w:rsidRDefault="00CD6E61" w:rsidP="007D65E1">
            <w:pPr>
              <w:suppressAutoHyphens w:val="0"/>
              <w:ind w:firstLine="0"/>
              <w:jc w:val="left"/>
            </w:pPr>
            <w:r w:rsidRPr="002C0EF8">
              <w:rPr>
                <w:szCs w:val="22"/>
                <w:lang w:eastAsia="en-US"/>
              </w:rPr>
              <w:t>Заполняется для воздушного судна на последнем участке маршрута следования</w:t>
            </w:r>
            <w:r w:rsidRPr="002C0EF8">
              <w:t xml:space="preserve"> </w:t>
            </w:r>
          </w:p>
        </w:tc>
      </w:tr>
    </w:tbl>
    <w:p w14:paraId="24D965C2" w14:textId="77777777" w:rsidR="00CD6E61" w:rsidRPr="002C0EF8" w:rsidRDefault="00CD6E61" w:rsidP="00CD6E61">
      <w:pPr>
        <w:suppressAutoHyphens w:val="0"/>
        <w:spacing w:before="360"/>
        <w:ind w:firstLine="0"/>
        <w:jc w:val="right"/>
      </w:pPr>
      <w:r w:rsidRPr="002C0EF8">
        <w:t>Таблица 7.31</w:t>
      </w:r>
    </w:p>
    <w:p w14:paraId="43217E72" w14:textId="77777777" w:rsidR="00CD6E61" w:rsidRPr="002C0EF8" w:rsidRDefault="00CD6E61" w:rsidP="00CD6E61">
      <w:pPr>
        <w:suppressAutoHyphens w:val="0"/>
        <w:spacing w:after="120"/>
        <w:ind w:firstLine="0"/>
        <w:jc w:val="center"/>
        <w15:collapsed/>
        <w:rPr>
          <w:sz w:val="20"/>
          <w:szCs w:val="20"/>
        </w:rPr>
      </w:pPr>
      <w:r w:rsidRPr="002C0EF8">
        <w:rPr>
          <w:b/>
          <w:bCs/>
        </w:rPr>
        <w:t>Железнодорожный транспорт (ЖдТрсТип)</w:t>
      </w:r>
    </w:p>
    <w:tbl>
      <w:tblPr>
        <w:tblW w:w="16018" w:type="dxa"/>
        <w:jc w:val="center"/>
        <w:tblLook w:val="04A0" w:firstRow="1" w:lastRow="0" w:firstColumn="1" w:lastColumn="0" w:noHBand="0" w:noVBand="1"/>
      </w:tblPr>
      <w:tblGrid>
        <w:gridCol w:w="3948"/>
        <w:gridCol w:w="2085"/>
        <w:gridCol w:w="1208"/>
        <w:gridCol w:w="1208"/>
        <w:gridCol w:w="1910"/>
        <w:gridCol w:w="5659"/>
      </w:tblGrid>
      <w:tr w:rsidR="00CD6E61" w:rsidRPr="002C0EF8" w14:paraId="3841DDFD" w14:textId="77777777" w:rsidTr="007D65E1">
        <w:trPr>
          <w:trHeight w:val="23"/>
          <w:tblHeader/>
          <w:jc w:val="center"/>
        </w:trPr>
        <w:tc>
          <w:tcPr>
            <w:tcW w:w="39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6FCBEE1" w14:textId="77777777" w:rsidR="00CD6E61" w:rsidRPr="002C0EF8" w:rsidRDefault="00CD6E61" w:rsidP="007D65E1">
            <w:pPr>
              <w:suppressAutoHyphens w:val="0"/>
              <w:ind w:firstLine="0"/>
              <w:jc w:val="center"/>
              <w:rPr>
                <w:b/>
                <w:bCs/>
              </w:rPr>
            </w:pPr>
            <w:r w:rsidRPr="002C0EF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5933AFA1" w14:textId="77777777" w:rsidR="00CD6E61" w:rsidRPr="002C0EF8" w:rsidRDefault="00CD6E6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EE590ED" w14:textId="77777777" w:rsidR="00CD6E61" w:rsidRPr="002C0EF8" w:rsidRDefault="00CD6E6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7F59AFB" w14:textId="77777777" w:rsidR="00CD6E61" w:rsidRPr="002C0EF8" w:rsidRDefault="00CD6E6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4476294" w14:textId="77777777" w:rsidR="00CD6E61" w:rsidRPr="002C0EF8" w:rsidRDefault="00CD6E61" w:rsidP="007D65E1">
            <w:pPr>
              <w:suppressAutoHyphens w:val="0"/>
              <w:ind w:firstLine="0"/>
              <w:jc w:val="center"/>
              <w:rPr>
                <w:b/>
                <w:bCs/>
              </w:rPr>
            </w:pPr>
            <w:r w:rsidRPr="002C0EF8">
              <w:rPr>
                <w:b/>
                <w:bCs/>
              </w:rPr>
              <w:t>Признак обязательности элемента</w:t>
            </w:r>
          </w:p>
        </w:tc>
        <w:tc>
          <w:tcPr>
            <w:tcW w:w="5659" w:type="dxa"/>
            <w:tcBorders>
              <w:top w:val="single" w:sz="4" w:space="0" w:color="auto"/>
              <w:left w:val="nil"/>
              <w:bottom w:val="single" w:sz="4" w:space="0" w:color="auto"/>
              <w:right w:val="single" w:sz="4" w:space="0" w:color="auto"/>
            </w:tcBorders>
            <w:shd w:val="clear" w:color="000000" w:fill="EAEAEA"/>
            <w:vAlign w:val="center"/>
            <w:hideMark/>
          </w:tcPr>
          <w:p w14:paraId="219DA7FA" w14:textId="77777777" w:rsidR="00CD6E61" w:rsidRPr="002C0EF8" w:rsidRDefault="00CD6E61" w:rsidP="007D65E1">
            <w:pPr>
              <w:suppressAutoHyphens w:val="0"/>
              <w:ind w:firstLine="0"/>
              <w:jc w:val="center"/>
              <w:rPr>
                <w:b/>
                <w:bCs/>
              </w:rPr>
            </w:pPr>
            <w:r w:rsidRPr="002C0EF8">
              <w:rPr>
                <w:b/>
                <w:bCs/>
              </w:rPr>
              <w:t>Дополнительная информация</w:t>
            </w:r>
          </w:p>
        </w:tc>
      </w:tr>
      <w:tr w:rsidR="00CD6E61" w:rsidRPr="002C0EF8" w14:paraId="1D7AFD8E"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51EE0747" w14:textId="77777777" w:rsidR="00CD6E61" w:rsidRPr="002C0EF8" w:rsidRDefault="00CD6E61" w:rsidP="007D65E1">
            <w:pPr>
              <w:suppressAutoHyphens w:val="0"/>
              <w:ind w:firstLine="0"/>
              <w:jc w:val="left"/>
            </w:pPr>
            <w:r w:rsidRPr="002C0EF8">
              <w:t>Сведения о пункте предъявления груза к перевозке (погрузке на станции отправления)</w:t>
            </w:r>
          </w:p>
        </w:tc>
        <w:tc>
          <w:tcPr>
            <w:tcW w:w="2085" w:type="dxa"/>
            <w:tcBorders>
              <w:top w:val="nil"/>
              <w:left w:val="nil"/>
              <w:bottom w:val="single" w:sz="4" w:space="0" w:color="auto"/>
              <w:right w:val="single" w:sz="4" w:space="0" w:color="auto"/>
            </w:tcBorders>
            <w:shd w:val="clear" w:color="auto" w:fill="auto"/>
            <w:hideMark/>
          </w:tcPr>
          <w:p w14:paraId="339A1CDD" w14:textId="77777777" w:rsidR="00CD6E61" w:rsidRPr="002C0EF8" w:rsidRDefault="00CD6E61" w:rsidP="007D65E1">
            <w:pPr>
              <w:suppressAutoHyphens w:val="0"/>
              <w:ind w:firstLine="0"/>
              <w:jc w:val="center"/>
            </w:pPr>
            <w:r w:rsidRPr="002C0EF8">
              <w:t>СвСтанцПогрз</w:t>
            </w:r>
          </w:p>
        </w:tc>
        <w:tc>
          <w:tcPr>
            <w:tcW w:w="1208" w:type="dxa"/>
            <w:tcBorders>
              <w:top w:val="nil"/>
              <w:left w:val="nil"/>
              <w:bottom w:val="single" w:sz="4" w:space="0" w:color="auto"/>
              <w:right w:val="single" w:sz="4" w:space="0" w:color="auto"/>
            </w:tcBorders>
            <w:shd w:val="clear" w:color="auto" w:fill="auto"/>
            <w:hideMark/>
          </w:tcPr>
          <w:p w14:paraId="3A521D9B" w14:textId="77777777" w:rsidR="00CD6E61" w:rsidRPr="002C0EF8" w:rsidRDefault="00CD6E6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7B469C8B" w14:textId="77777777" w:rsidR="00CD6E61" w:rsidRPr="002C0EF8" w:rsidRDefault="00CD6E6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5EF08D82" w14:textId="77777777" w:rsidR="00CD6E61" w:rsidRPr="002C0EF8" w:rsidRDefault="00CD6E61" w:rsidP="007D65E1">
            <w:pPr>
              <w:suppressAutoHyphens w:val="0"/>
              <w:ind w:firstLine="0"/>
              <w:jc w:val="center"/>
            </w:pPr>
            <w:r w:rsidRPr="002C0EF8">
              <w:t>О</w:t>
            </w:r>
          </w:p>
        </w:tc>
        <w:tc>
          <w:tcPr>
            <w:tcW w:w="5659" w:type="dxa"/>
            <w:tcBorders>
              <w:top w:val="nil"/>
              <w:left w:val="nil"/>
              <w:bottom w:val="single" w:sz="4" w:space="0" w:color="auto"/>
              <w:right w:val="single" w:sz="4" w:space="0" w:color="auto"/>
            </w:tcBorders>
            <w:shd w:val="clear" w:color="auto" w:fill="auto"/>
            <w:hideMark/>
          </w:tcPr>
          <w:p w14:paraId="4D71AEBC" w14:textId="77777777" w:rsidR="00CD6E61" w:rsidRPr="002C0EF8" w:rsidRDefault="00CD6E61" w:rsidP="007D65E1">
            <w:pPr>
              <w:suppressAutoHyphens w:val="0"/>
              <w:ind w:firstLine="0"/>
              <w:jc w:val="left"/>
            </w:pPr>
            <w:r w:rsidRPr="002C0EF8">
              <w:t xml:space="preserve">Типовой элемент &lt;СвСтанцЖДТип&gt;. </w:t>
            </w:r>
          </w:p>
          <w:p w14:paraId="1D493B77" w14:textId="77777777" w:rsidR="00CD6E61" w:rsidRPr="002C0EF8" w:rsidRDefault="00CD6E61" w:rsidP="007D65E1">
            <w:pPr>
              <w:suppressAutoHyphens w:val="0"/>
              <w:ind w:firstLine="0"/>
              <w:jc w:val="left"/>
            </w:pPr>
            <w:r w:rsidRPr="002C0EF8">
              <w:t xml:space="preserve">Состав элемента представлен в таблице 7.36 </w:t>
            </w:r>
          </w:p>
        </w:tc>
      </w:tr>
      <w:tr w:rsidR="00CD6E61" w:rsidRPr="002C0EF8" w14:paraId="2E9C497D" w14:textId="77777777" w:rsidTr="007D65E1">
        <w:trPr>
          <w:trHeight w:val="23"/>
          <w:jc w:val="center"/>
        </w:trPr>
        <w:tc>
          <w:tcPr>
            <w:tcW w:w="3948" w:type="dxa"/>
            <w:tcBorders>
              <w:top w:val="single" w:sz="4" w:space="0" w:color="auto"/>
              <w:left w:val="single" w:sz="4" w:space="0" w:color="auto"/>
              <w:right w:val="single" w:sz="4" w:space="0" w:color="auto"/>
            </w:tcBorders>
            <w:shd w:val="clear" w:color="auto" w:fill="auto"/>
            <w:hideMark/>
          </w:tcPr>
          <w:p w14:paraId="125DE257" w14:textId="77777777" w:rsidR="00CD6E61" w:rsidRPr="002C0EF8" w:rsidRDefault="00CD6E61" w:rsidP="007D65E1">
            <w:pPr>
              <w:suppressAutoHyphens w:val="0"/>
              <w:ind w:firstLine="0"/>
              <w:jc w:val="left"/>
            </w:pPr>
            <w:r w:rsidRPr="002C0EF8">
              <w:t>Сведения о пункте передачи груза следующему перевозчику (погрузке на станции передачи груза)   |</w:t>
            </w:r>
          </w:p>
        </w:tc>
        <w:tc>
          <w:tcPr>
            <w:tcW w:w="2085" w:type="dxa"/>
            <w:tcBorders>
              <w:top w:val="single" w:sz="4" w:space="0" w:color="auto"/>
              <w:left w:val="nil"/>
              <w:right w:val="single" w:sz="4" w:space="0" w:color="auto"/>
            </w:tcBorders>
            <w:shd w:val="clear" w:color="auto" w:fill="auto"/>
            <w:hideMark/>
          </w:tcPr>
          <w:p w14:paraId="36C0EE76" w14:textId="77777777" w:rsidR="00CD6E61" w:rsidRPr="002C0EF8" w:rsidRDefault="00CD6E61" w:rsidP="007D65E1">
            <w:pPr>
              <w:suppressAutoHyphens w:val="0"/>
              <w:ind w:firstLine="0"/>
              <w:jc w:val="center"/>
            </w:pPr>
            <w:r w:rsidRPr="002C0EF8">
              <w:t>СвСтанцПер</w:t>
            </w:r>
          </w:p>
        </w:tc>
        <w:tc>
          <w:tcPr>
            <w:tcW w:w="1208" w:type="dxa"/>
            <w:tcBorders>
              <w:top w:val="single" w:sz="4" w:space="0" w:color="auto"/>
              <w:left w:val="nil"/>
              <w:right w:val="single" w:sz="4" w:space="0" w:color="auto"/>
            </w:tcBorders>
            <w:shd w:val="clear" w:color="auto" w:fill="auto"/>
            <w:hideMark/>
          </w:tcPr>
          <w:p w14:paraId="2288E9F4" w14:textId="77777777" w:rsidR="00CD6E61" w:rsidRPr="002C0EF8" w:rsidRDefault="00CD6E61" w:rsidP="007D65E1">
            <w:pPr>
              <w:suppressAutoHyphens w:val="0"/>
              <w:ind w:firstLine="0"/>
              <w:jc w:val="center"/>
            </w:pPr>
            <w:r w:rsidRPr="002C0EF8">
              <w:t>С</w:t>
            </w:r>
          </w:p>
        </w:tc>
        <w:tc>
          <w:tcPr>
            <w:tcW w:w="1208" w:type="dxa"/>
            <w:tcBorders>
              <w:top w:val="single" w:sz="4" w:space="0" w:color="auto"/>
              <w:left w:val="nil"/>
              <w:right w:val="single" w:sz="4" w:space="0" w:color="auto"/>
            </w:tcBorders>
            <w:shd w:val="clear" w:color="auto" w:fill="auto"/>
            <w:hideMark/>
          </w:tcPr>
          <w:p w14:paraId="7983FB3F" w14:textId="77777777" w:rsidR="00CD6E61" w:rsidRPr="002C0EF8" w:rsidRDefault="00CD6E61" w:rsidP="007D65E1">
            <w:pPr>
              <w:suppressAutoHyphens w:val="0"/>
              <w:ind w:firstLine="0"/>
              <w:jc w:val="center"/>
            </w:pPr>
            <w:r w:rsidRPr="002C0EF8">
              <w:t> </w:t>
            </w:r>
          </w:p>
        </w:tc>
        <w:tc>
          <w:tcPr>
            <w:tcW w:w="1910" w:type="dxa"/>
            <w:tcBorders>
              <w:top w:val="single" w:sz="4" w:space="0" w:color="auto"/>
              <w:left w:val="nil"/>
              <w:right w:val="single" w:sz="4" w:space="0" w:color="auto"/>
            </w:tcBorders>
            <w:shd w:val="clear" w:color="auto" w:fill="auto"/>
            <w:hideMark/>
          </w:tcPr>
          <w:p w14:paraId="574A9646" w14:textId="77777777" w:rsidR="00CD6E61" w:rsidRPr="002C0EF8" w:rsidRDefault="00CD6E61" w:rsidP="007D65E1">
            <w:pPr>
              <w:suppressAutoHyphens w:val="0"/>
              <w:ind w:firstLine="0"/>
              <w:jc w:val="center"/>
            </w:pPr>
            <w:r w:rsidRPr="002C0EF8">
              <w:t>О</w:t>
            </w:r>
          </w:p>
        </w:tc>
        <w:tc>
          <w:tcPr>
            <w:tcW w:w="5659" w:type="dxa"/>
            <w:tcBorders>
              <w:top w:val="single" w:sz="4" w:space="0" w:color="auto"/>
              <w:left w:val="nil"/>
              <w:right w:val="single" w:sz="4" w:space="0" w:color="auto"/>
            </w:tcBorders>
            <w:shd w:val="clear" w:color="auto" w:fill="auto"/>
            <w:hideMark/>
          </w:tcPr>
          <w:p w14:paraId="6373D4F8" w14:textId="77777777" w:rsidR="00CD6E61" w:rsidRPr="002C0EF8" w:rsidRDefault="00CD6E61" w:rsidP="007D65E1">
            <w:pPr>
              <w:suppressAutoHyphens w:val="0"/>
              <w:ind w:firstLine="0"/>
              <w:jc w:val="left"/>
            </w:pPr>
            <w:r w:rsidRPr="002C0EF8">
              <w:t xml:space="preserve">Типовой элемент &lt;СвСтанцЖДТип&gt;. </w:t>
            </w:r>
          </w:p>
          <w:p w14:paraId="6DBE0A41" w14:textId="77777777" w:rsidR="00CD6E61" w:rsidRPr="002C0EF8" w:rsidRDefault="00CD6E61" w:rsidP="007D65E1">
            <w:pPr>
              <w:suppressAutoHyphens w:val="0"/>
              <w:ind w:firstLine="0"/>
              <w:jc w:val="left"/>
            </w:pPr>
            <w:r w:rsidRPr="002C0EF8">
              <w:t xml:space="preserve">Состав элемента представлен в таблице 7.36 </w:t>
            </w:r>
          </w:p>
        </w:tc>
      </w:tr>
      <w:tr w:rsidR="00CD6E61" w:rsidRPr="002C0EF8" w14:paraId="279915DB"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3CBC0D36" w14:textId="5D69F991" w:rsidR="00CD6E61" w:rsidRPr="002C0EF8" w:rsidRDefault="00CD6E61" w:rsidP="00BD2F80">
            <w:pPr>
              <w:suppressAutoHyphens w:val="0"/>
              <w:ind w:firstLine="0"/>
              <w:jc w:val="left"/>
            </w:pPr>
            <w:r w:rsidRPr="002C0EF8">
              <w:t>Сведения о пункте выгрузки груза (станции выгрузки груза)</w:t>
            </w:r>
          </w:p>
        </w:tc>
        <w:tc>
          <w:tcPr>
            <w:tcW w:w="2085" w:type="dxa"/>
            <w:tcBorders>
              <w:top w:val="nil"/>
              <w:left w:val="nil"/>
              <w:bottom w:val="single" w:sz="4" w:space="0" w:color="auto"/>
              <w:right w:val="single" w:sz="4" w:space="0" w:color="auto"/>
            </w:tcBorders>
            <w:shd w:val="clear" w:color="auto" w:fill="auto"/>
            <w:hideMark/>
          </w:tcPr>
          <w:p w14:paraId="1553B16D" w14:textId="77777777" w:rsidR="00CD6E61" w:rsidRPr="002C0EF8" w:rsidRDefault="00CD6E61" w:rsidP="007D65E1">
            <w:pPr>
              <w:suppressAutoHyphens w:val="0"/>
              <w:ind w:firstLine="0"/>
              <w:jc w:val="center"/>
            </w:pPr>
            <w:r w:rsidRPr="002C0EF8">
              <w:t>СвСтанцВыгрз</w:t>
            </w:r>
          </w:p>
        </w:tc>
        <w:tc>
          <w:tcPr>
            <w:tcW w:w="1208" w:type="dxa"/>
            <w:tcBorders>
              <w:top w:val="nil"/>
              <w:left w:val="nil"/>
              <w:bottom w:val="single" w:sz="4" w:space="0" w:color="auto"/>
              <w:right w:val="single" w:sz="4" w:space="0" w:color="auto"/>
            </w:tcBorders>
            <w:shd w:val="clear" w:color="auto" w:fill="auto"/>
            <w:hideMark/>
          </w:tcPr>
          <w:p w14:paraId="46CA7026" w14:textId="77777777" w:rsidR="00CD6E61" w:rsidRPr="002C0EF8" w:rsidRDefault="00CD6E6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5F3D3B91" w14:textId="77777777" w:rsidR="00CD6E61" w:rsidRPr="002C0EF8" w:rsidRDefault="00CD6E6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4B231ABE" w14:textId="77777777" w:rsidR="00CD6E61" w:rsidRPr="002C0EF8" w:rsidRDefault="00CD6E61" w:rsidP="007D65E1">
            <w:pPr>
              <w:suppressAutoHyphens w:val="0"/>
              <w:ind w:firstLine="0"/>
              <w:jc w:val="center"/>
            </w:pPr>
            <w:r w:rsidRPr="002C0EF8">
              <w:t>О</w:t>
            </w:r>
          </w:p>
        </w:tc>
        <w:tc>
          <w:tcPr>
            <w:tcW w:w="5659" w:type="dxa"/>
            <w:tcBorders>
              <w:top w:val="nil"/>
              <w:left w:val="nil"/>
              <w:bottom w:val="single" w:sz="4" w:space="0" w:color="auto"/>
              <w:right w:val="single" w:sz="4" w:space="0" w:color="auto"/>
            </w:tcBorders>
            <w:shd w:val="clear" w:color="auto" w:fill="auto"/>
            <w:hideMark/>
          </w:tcPr>
          <w:p w14:paraId="1CC5C889" w14:textId="77777777" w:rsidR="00CD6E61" w:rsidRPr="002C0EF8" w:rsidRDefault="00CD6E61" w:rsidP="007D65E1">
            <w:pPr>
              <w:suppressAutoHyphens w:val="0"/>
              <w:ind w:firstLine="0"/>
              <w:jc w:val="left"/>
            </w:pPr>
            <w:r w:rsidRPr="002C0EF8">
              <w:t xml:space="preserve">Типовой элемент &lt;СвСтанцЖДТип&gt;. </w:t>
            </w:r>
          </w:p>
          <w:p w14:paraId="6AAAFD9E" w14:textId="77777777" w:rsidR="00CD6E61" w:rsidRPr="002C0EF8" w:rsidRDefault="00CD6E61" w:rsidP="007D65E1">
            <w:pPr>
              <w:suppressAutoHyphens w:val="0"/>
              <w:ind w:firstLine="0"/>
              <w:jc w:val="left"/>
            </w:pPr>
            <w:r w:rsidRPr="002C0EF8">
              <w:t>Состав элемента представлен в таблице 7.36.</w:t>
            </w:r>
          </w:p>
          <w:p w14:paraId="3CD08C09" w14:textId="77777777" w:rsidR="00CD6E61" w:rsidRPr="002C0EF8" w:rsidRDefault="00CD6E61" w:rsidP="007D65E1">
            <w:pPr>
              <w:suppressAutoHyphens w:val="0"/>
              <w:ind w:firstLine="0"/>
              <w:jc w:val="left"/>
            </w:pPr>
            <w:r w:rsidRPr="002C0EF8">
              <w:rPr>
                <w:szCs w:val="22"/>
                <w:lang w:eastAsia="en-US"/>
              </w:rPr>
              <w:t>Заполняется для железнодорожного транспорта на последнем участке маршрута следования</w:t>
            </w:r>
          </w:p>
        </w:tc>
      </w:tr>
      <w:tr w:rsidR="00CD6E61" w:rsidRPr="002C0EF8" w14:paraId="2F71AED7"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36E82B35" w14:textId="77777777" w:rsidR="00CD6E61" w:rsidRPr="002C0EF8" w:rsidRDefault="00CD6E61" w:rsidP="007D65E1">
            <w:pPr>
              <w:suppressAutoHyphens w:val="0"/>
              <w:ind w:firstLine="0"/>
              <w:jc w:val="left"/>
            </w:pPr>
            <w:r w:rsidRPr="002C0EF8">
              <w:t>Сведения о вагонах</w:t>
            </w:r>
          </w:p>
        </w:tc>
        <w:tc>
          <w:tcPr>
            <w:tcW w:w="2085" w:type="dxa"/>
            <w:tcBorders>
              <w:top w:val="nil"/>
              <w:left w:val="nil"/>
              <w:bottom w:val="single" w:sz="4" w:space="0" w:color="auto"/>
              <w:right w:val="single" w:sz="4" w:space="0" w:color="auto"/>
            </w:tcBorders>
            <w:shd w:val="clear" w:color="auto" w:fill="auto"/>
            <w:hideMark/>
          </w:tcPr>
          <w:p w14:paraId="03CE5006" w14:textId="77777777" w:rsidR="00CD6E61" w:rsidRPr="002C0EF8" w:rsidRDefault="00CD6E61" w:rsidP="007D65E1">
            <w:pPr>
              <w:suppressAutoHyphens w:val="0"/>
              <w:ind w:firstLine="0"/>
              <w:jc w:val="center"/>
            </w:pPr>
            <w:r w:rsidRPr="002C0EF8">
              <w:t>СвВагон</w:t>
            </w:r>
          </w:p>
        </w:tc>
        <w:tc>
          <w:tcPr>
            <w:tcW w:w="1208" w:type="dxa"/>
            <w:tcBorders>
              <w:top w:val="nil"/>
              <w:left w:val="nil"/>
              <w:bottom w:val="single" w:sz="4" w:space="0" w:color="auto"/>
              <w:right w:val="single" w:sz="4" w:space="0" w:color="auto"/>
            </w:tcBorders>
            <w:shd w:val="clear" w:color="auto" w:fill="auto"/>
            <w:hideMark/>
          </w:tcPr>
          <w:p w14:paraId="1CE09966" w14:textId="77777777" w:rsidR="00CD6E61" w:rsidRPr="002C0EF8" w:rsidRDefault="00CD6E6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6F699FC4" w14:textId="77777777" w:rsidR="00CD6E61" w:rsidRPr="002C0EF8" w:rsidRDefault="00CD6E6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42230782" w14:textId="77777777" w:rsidR="00CD6E61" w:rsidRPr="002C0EF8" w:rsidRDefault="00CD6E61" w:rsidP="007D65E1">
            <w:pPr>
              <w:suppressAutoHyphens w:val="0"/>
              <w:ind w:firstLine="0"/>
              <w:jc w:val="center"/>
            </w:pPr>
            <w:r w:rsidRPr="002C0EF8">
              <w:t>НМ</w:t>
            </w:r>
          </w:p>
        </w:tc>
        <w:tc>
          <w:tcPr>
            <w:tcW w:w="5659" w:type="dxa"/>
            <w:tcBorders>
              <w:top w:val="nil"/>
              <w:left w:val="nil"/>
              <w:bottom w:val="single" w:sz="4" w:space="0" w:color="auto"/>
              <w:right w:val="single" w:sz="4" w:space="0" w:color="auto"/>
            </w:tcBorders>
            <w:shd w:val="clear" w:color="auto" w:fill="auto"/>
            <w:hideMark/>
          </w:tcPr>
          <w:p w14:paraId="54E3CFE1" w14:textId="77777777" w:rsidR="00CD6E61" w:rsidRPr="002C0EF8" w:rsidRDefault="00CD6E61" w:rsidP="007D65E1">
            <w:pPr>
              <w:suppressAutoHyphens w:val="0"/>
              <w:ind w:firstLine="0"/>
              <w:jc w:val="left"/>
            </w:pPr>
            <w:r w:rsidRPr="002C0EF8">
              <w:t xml:space="preserve">Типовой элемент &lt;СвВагонТип&gt;. </w:t>
            </w:r>
          </w:p>
          <w:p w14:paraId="42AAD9C8" w14:textId="77777777" w:rsidR="00CD6E61" w:rsidRPr="002C0EF8" w:rsidRDefault="00CD6E61" w:rsidP="007D65E1">
            <w:pPr>
              <w:suppressAutoHyphens w:val="0"/>
              <w:ind w:firstLine="0"/>
              <w:jc w:val="left"/>
            </w:pPr>
            <w:r w:rsidRPr="002C0EF8">
              <w:t xml:space="preserve">Состав элемента представлен в таблице 7.38 </w:t>
            </w:r>
          </w:p>
        </w:tc>
      </w:tr>
    </w:tbl>
    <w:p w14:paraId="51E6C138" w14:textId="77777777" w:rsidR="00522975" w:rsidRDefault="00522975" w:rsidP="00CD6E61">
      <w:pPr>
        <w:suppressAutoHyphens w:val="0"/>
        <w:spacing w:before="360"/>
        <w:ind w:firstLine="0"/>
        <w:jc w:val="right"/>
      </w:pPr>
    </w:p>
    <w:p w14:paraId="286F5BE0" w14:textId="77777777" w:rsidR="00CD6E61" w:rsidRPr="002C0EF8" w:rsidRDefault="00CD6E61" w:rsidP="00CD6E61">
      <w:pPr>
        <w:suppressAutoHyphens w:val="0"/>
        <w:spacing w:before="360"/>
        <w:ind w:firstLine="0"/>
        <w:jc w:val="right"/>
      </w:pPr>
      <w:r w:rsidRPr="002C0EF8">
        <w:t>Таблица 7.32</w:t>
      </w:r>
    </w:p>
    <w:p w14:paraId="53246CF3" w14:textId="77777777" w:rsidR="00CD6E61" w:rsidRPr="002C0EF8" w:rsidRDefault="00CD6E61" w:rsidP="00CD6E61">
      <w:pPr>
        <w:suppressAutoHyphens w:val="0"/>
        <w:spacing w:after="120"/>
        <w:ind w:firstLine="0"/>
        <w:jc w:val="center"/>
        <w15:collapsed/>
        <w:rPr>
          <w:sz w:val="20"/>
          <w:szCs w:val="20"/>
        </w:rPr>
      </w:pPr>
      <w:r w:rsidRPr="002C0EF8">
        <w:rPr>
          <w:b/>
          <w:bCs/>
        </w:rPr>
        <w:t>Транспортное средство (ПараметрыТСТип)</w:t>
      </w:r>
    </w:p>
    <w:tbl>
      <w:tblPr>
        <w:tblW w:w="16018" w:type="dxa"/>
        <w:jc w:val="center"/>
        <w:tblLook w:val="04A0" w:firstRow="1" w:lastRow="0" w:firstColumn="1" w:lastColumn="0" w:noHBand="0" w:noVBand="1"/>
      </w:tblPr>
      <w:tblGrid>
        <w:gridCol w:w="3948"/>
        <w:gridCol w:w="2085"/>
        <w:gridCol w:w="1208"/>
        <w:gridCol w:w="1208"/>
        <w:gridCol w:w="1910"/>
        <w:gridCol w:w="5659"/>
      </w:tblGrid>
      <w:tr w:rsidR="00CD6E61" w:rsidRPr="002C0EF8" w14:paraId="4EDB714F" w14:textId="77777777" w:rsidTr="007D65E1">
        <w:trPr>
          <w:trHeight w:val="23"/>
          <w:tblHeader/>
          <w:jc w:val="center"/>
        </w:trPr>
        <w:tc>
          <w:tcPr>
            <w:tcW w:w="39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774988B" w14:textId="77777777" w:rsidR="00CD6E61" w:rsidRPr="002C0EF8" w:rsidRDefault="00CD6E61" w:rsidP="007D65E1">
            <w:pPr>
              <w:suppressAutoHyphens w:val="0"/>
              <w:ind w:firstLine="0"/>
              <w:jc w:val="center"/>
              <w:rPr>
                <w:b/>
                <w:bCs/>
              </w:rPr>
            </w:pPr>
            <w:r w:rsidRPr="002C0EF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0F0CE66A" w14:textId="77777777" w:rsidR="00CD6E61" w:rsidRPr="002C0EF8" w:rsidRDefault="00CD6E6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CF022C8" w14:textId="77777777" w:rsidR="00CD6E61" w:rsidRPr="002C0EF8" w:rsidRDefault="00CD6E6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3734E4A" w14:textId="77777777" w:rsidR="00CD6E61" w:rsidRPr="002C0EF8" w:rsidRDefault="00CD6E6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98F3BA3" w14:textId="77777777" w:rsidR="00CD6E61" w:rsidRPr="002C0EF8" w:rsidRDefault="00CD6E61" w:rsidP="007D65E1">
            <w:pPr>
              <w:suppressAutoHyphens w:val="0"/>
              <w:ind w:firstLine="0"/>
              <w:jc w:val="center"/>
              <w:rPr>
                <w:b/>
                <w:bCs/>
              </w:rPr>
            </w:pPr>
            <w:r w:rsidRPr="002C0EF8">
              <w:rPr>
                <w:b/>
                <w:bCs/>
              </w:rPr>
              <w:t>Признак обязательности элемента</w:t>
            </w:r>
          </w:p>
        </w:tc>
        <w:tc>
          <w:tcPr>
            <w:tcW w:w="5659" w:type="dxa"/>
            <w:tcBorders>
              <w:top w:val="single" w:sz="4" w:space="0" w:color="auto"/>
              <w:left w:val="nil"/>
              <w:bottom w:val="single" w:sz="4" w:space="0" w:color="auto"/>
              <w:right w:val="single" w:sz="4" w:space="0" w:color="auto"/>
            </w:tcBorders>
            <w:shd w:val="clear" w:color="000000" w:fill="EAEAEA"/>
            <w:vAlign w:val="center"/>
            <w:hideMark/>
          </w:tcPr>
          <w:p w14:paraId="26EF8C05" w14:textId="77777777" w:rsidR="00CD6E61" w:rsidRPr="002C0EF8" w:rsidRDefault="00CD6E61" w:rsidP="007D65E1">
            <w:pPr>
              <w:suppressAutoHyphens w:val="0"/>
              <w:ind w:firstLine="0"/>
              <w:jc w:val="center"/>
              <w:rPr>
                <w:b/>
                <w:bCs/>
              </w:rPr>
            </w:pPr>
            <w:r w:rsidRPr="002C0EF8">
              <w:rPr>
                <w:b/>
                <w:bCs/>
              </w:rPr>
              <w:t>Дополнительная информация</w:t>
            </w:r>
          </w:p>
        </w:tc>
      </w:tr>
      <w:tr w:rsidR="00CD6E61" w:rsidRPr="002C0EF8" w14:paraId="33F8E88A"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5396C734" w14:textId="1E6495B8" w:rsidR="00CD6E61" w:rsidRPr="002C0EF8" w:rsidRDefault="00CD6E61" w:rsidP="007D65E1">
            <w:pPr>
              <w:suppressAutoHyphens w:val="0"/>
              <w:ind w:firstLine="0"/>
              <w:jc w:val="left"/>
            </w:pPr>
            <w:r w:rsidRPr="002C0EF8">
              <w:t xml:space="preserve">Номер </w:t>
            </w:r>
            <w:r w:rsidR="00354F7D">
              <w:t>свидетельства о регистрации транспортного средства</w:t>
            </w:r>
          </w:p>
        </w:tc>
        <w:tc>
          <w:tcPr>
            <w:tcW w:w="2085" w:type="dxa"/>
            <w:tcBorders>
              <w:top w:val="nil"/>
              <w:left w:val="nil"/>
              <w:bottom w:val="single" w:sz="4" w:space="0" w:color="auto"/>
              <w:right w:val="single" w:sz="4" w:space="0" w:color="auto"/>
            </w:tcBorders>
            <w:shd w:val="clear" w:color="auto" w:fill="auto"/>
            <w:hideMark/>
          </w:tcPr>
          <w:p w14:paraId="5A64F81F" w14:textId="77777777" w:rsidR="00CD6E61" w:rsidRPr="002C0EF8" w:rsidRDefault="00CD6E61" w:rsidP="007D65E1">
            <w:pPr>
              <w:suppressAutoHyphens w:val="0"/>
              <w:ind w:firstLine="0"/>
              <w:jc w:val="center"/>
            </w:pPr>
            <w:r w:rsidRPr="002C0EF8">
              <w:t>НомСТС</w:t>
            </w:r>
          </w:p>
        </w:tc>
        <w:tc>
          <w:tcPr>
            <w:tcW w:w="1208" w:type="dxa"/>
            <w:tcBorders>
              <w:top w:val="nil"/>
              <w:left w:val="nil"/>
              <w:bottom w:val="single" w:sz="4" w:space="0" w:color="auto"/>
              <w:right w:val="single" w:sz="4" w:space="0" w:color="auto"/>
            </w:tcBorders>
            <w:shd w:val="clear" w:color="auto" w:fill="auto"/>
            <w:hideMark/>
          </w:tcPr>
          <w:p w14:paraId="6E8F9C1E"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6652975" w14:textId="77777777" w:rsidR="00CD6E61" w:rsidRPr="002C0EF8" w:rsidRDefault="00CD6E61" w:rsidP="007D65E1">
            <w:pPr>
              <w:suppressAutoHyphens w:val="0"/>
              <w:ind w:firstLine="0"/>
              <w:jc w:val="center"/>
            </w:pPr>
            <w:r w:rsidRPr="002C0EF8">
              <w:t>T(1-10)</w:t>
            </w:r>
          </w:p>
        </w:tc>
        <w:tc>
          <w:tcPr>
            <w:tcW w:w="1910" w:type="dxa"/>
            <w:tcBorders>
              <w:top w:val="nil"/>
              <w:left w:val="nil"/>
              <w:bottom w:val="single" w:sz="4" w:space="0" w:color="auto"/>
              <w:right w:val="single" w:sz="4" w:space="0" w:color="auto"/>
            </w:tcBorders>
            <w:shd w:val="clear" w:color="auto" w:fill="auto"/>
            <w:hideMark/>
          </w:tcPr>
          <w:p w14:paraId="41F4190A" w14:textId="77777777" w:rsidR="00CD6E61" w:rsidRPr="002C0EF8" w:rsidRDefault="00CD6E61" w:rsidP="007D65E1">
            <w:pPr>
              <w:suppressAutoHyphens w:val="0"/>
              <w:ind w:firstLine="0"/>
              <w:jc w:val="center"/>
            </w:pPr>
            <w:r w:rsidRPr="002C0EF8">
              <w:rPr>
                <w:szCs w:val="22"/>
              </w:rPr>
              <w:t>Н</w:t>
            </w:r>
          </w:p>
        </w:tc>
        <w:tc>
          <w:tcPr>
            <w:tcW w:w="5659" w:type="dxa"/>
            <w:tcBorders>
              <w:top w:val="nil"/>
              <w:left w:val="nil"/>
              <w:bottom w:val="single" w:sz="4" w:space="0" w:color="auto"/>
              <w:right w:val="single" w:sz="4" w:space="0" w:color="auto"/>
            </w:tcBorders>
            <w:shd w:val="clear" w:color="auto" w:fill="auto"/>
            <w:hideMark/>
          </w:tcPr>
          <w:p w14:paraId="4C715C90" w14:textId="13D0855E" w:rsidR="00CD6E61" w:rsidRPr="002C0EF8" w:rsidRDefault="00CD6E61" w:rsidP="00ED7B60">
            <w:pPr>
              <w:suppressAutoHyphens w:val="0"/>
              <w:ind w:firstLine="0"/>
              <w:jc w:val="left"/>
            </w:pPr>
            <w:r w:rsidRPr="002C0EF8">
              <w:t xml:space="preserve">Указывается серия и номер </w:t>
            </w:r>
            <w:r w:rsidR="00ED7B60">
              <w:t>свидетельства о регистрации транспортного средства</w:t>
            </w:r>
            <w:r w:rsidR="00354F7D">
              <w:t xml:space="preserve"> (СТС)</w:t>
            </w:r>
            <w:r w:rsidR="00ED7B60">
              <w:t xml:space="preserve"> </w:t>
            </w:r>
            <w:r w:rsidRPr="002C0EF8">
              <w:t>без учета пробелов и знака номера</w:t>
            </w:r>
          </w:p>
        </w:tc>
      </w:tr>
      <w:tr w:rsidR="00CD6E61" w:rsidRPr="002C0EF8" w14:paraId="0D8EA437"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6EFDC302" w14:textId="77777777" w:rsidR="00CD6E61" w:rsidRPr="002C0EF8" w:rsidRDefault="00CD6E61" w:rsidP="007D65E1">
            <w:pPr>
              <w:suppressAutoHyphens w:val="0"/>
              <w:ind w:firstLine="0"/>
              <w:jc w:val="left"/>
            </w:pPr>
            <w:r w:rsidRPr="002C0EF8">
              <w:t>VIN номер</w:t>
            </w:r>
          </w:p>
        </w:tc>
        <w:tc>
          <w:tcPr>
            <w:tcW w:w="2085" w:type="dxa"/>
            <w:tcBorders>
              <w:top w:val="nil"/>
              <w:left w:val="nil"/>
              <w:bottom w:val="single" w:sz="4" w:space="0" w:color="auto"/>
              <w:right w:val="single" w:sz="4" w:space="0" w:color="auto"/>
            </w:tcBorders>
            <w:shd w:val="clear" w:color="auto" w:fill="auto"/>
            <w:hideMark/>
          </w:tcPr>
          <w:p w14:paraId="182F0B81" w14:textId="77777777" w:rsidR="00CD6E61" w:rsidRPr="002C0EF8" w:rsidRDefault="00CD6E61" w:rsidP="007D65E1">
            <w:pPr>
              <w:suppressAutoHyphens w:val="0"/>
              <w:ind w:firstLine="0"/>
              <w:jc w:val="center"/>
            </w:pPr>
            <w:r w:rsidRPr="002C0EF8">
              <w:t>НомерВИН</w:t>
            </w:r>
          </w:p>
        </w:tc>
        <w:tc>
          <w:tcPr>
            <w:tcW w:w="1208" w:type="dxa"/>
            <w:tcBorders>
              <w:top w:val="nil"/>
              <w:left w:val="nil"/>
              <w:bottom w:val="single" w:sz="4" w:space="0" w:color="auto"/>
              <w:right w:val="single" w:sz="4" w:space="0" w:color="auto"/>
            </w:tcBorders>
            <w:shd w:val="clear" w:color="auto" w:fill="auto"/>
            <w:hideMark/>
          </w:tcPr>
          <w:p w14:paraId="5FD91D5E"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7488042" w14:textId="77777777" w:rsidR="00CD6E61" w:rsidRPr="002C0EF8" w:rsidRDefault="00CD6E61" w:rsidP="007D65E1">
            <w:pPr>
              <w:suppressAutoHyphens w:val="0"/>
              <w:ind w:firstLine="0"/>
              <w:jc w:val="center"/>
            </w:pPr>
            <w:r w:rsidRPr="002C0EF8">
              <w:t>T(1-17)</w:t>
            </w:r>
          </w:p>
        </w:tc>
        <w:tc>
          <w:tcPr>
            <w:tcW w:w="1910" w:type="dxa"/>
            <w:tcBorders>
              <w:top w:val="nil"/>
              <w:left w:val="nil"/>
              <w:bottom w:val="single" w:sz="4" w:space="0" w:color="auto"/>
              <w:right w:val="single" w:sz="4" w:space="0" w:color="auto"/>
            </w:tcBorders>
            <w:shd w:val="clear" w:color="auto" w:fill="auto"/>
            <w:hideMark/>
          </w:tcPr>
          <w:p w14:paraId="236D270A" w14:textId="77777777" w:rsidR="00CD6E61" w:rsidRPr="002C0EF8" w:rsidRDefault="00CD6E61" w:rsidP="007D65E1">
            <w:pPr>
              <w:suppressAutoHyphens w:val="0"/>
              <w:ind w:firstLine="0"/>
              <w:jc w:val="center"/>
            </w:pPr>
            <w:r w:rsidRPr="002C0EF8">
              <w:rPr>
                <w:szCs w:val="22"/>
              </w:rPr>
              <w:t>Н</w:t>
            </w:r>
          </w:p>
        </w:tc>
        <w:tc>
          <w:tcPr>
            <w:tcW w:w="5659" w:type="dxa"/>
            <w:tcBorders>
              <w:top w:val="nil"/>
              <w:left w:val="nil"/>
              <w:bottom w:val="single" w:sz="4" w:space="0" w:color="auto"/>
              <w:right w:val="single" w:sz="4" w:space="0" w:color="auto"/>
            </w:tcBorders>
            <w:shd w:val="clear" w:color="auto" w:fill="auto"/>
            <w:hideMark/>
          </w:tcPr>
          <w:p w14:paraId="2D7F73EA" w14:textId="77777777" w:rsidR="00CD6E61" w:rsidRPr="002C0EF8" w:rsidRDefault="00CD6E61" w:rsidP="007D65E1">
            <w:pPr>
              <w:suppressAutoHyphens w:val="0"/>
              <w:ind w:firstLine="0"/>
              <w:jc w:val="left"/>
            </w:pPr>
            <w:r w:rsidRPr="002C0EF8">
              <w:rPr>
                <w:szCs w:val="22"/>
              </w:rPr>
              <w:t>Заполняется в соответствии с паспортом транспортного средства </w:t>
            </w:r>
          </w:p>
        </w:tc>
      </w:tr>
      <w:tr w:rsidR="00CD6E61" w:rsidRPr="002C0EF8" w14:paraId="3E283518"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343E7B0B" w14:textId="77777777" w:rsidR="00CD6E61" w:rsidRPr="002C0EF8" w:rsidRDefault="00CD6E61" w:rsidP="007D65E1">
            <w:pPr>
              <w:suppressAutoHyphens w:val="0"/>
              <w:ind w:firstLine="0"/>
              <w:jc w:val="left"/>
            </w:pPr>
            <w:r w:rsidRPr="002C0EF8">
              <w:t>Государственный регистрационный номер транспортного средства</w:t>
            </w:r>
          </w:p>
        </w:tc>
        <w:tc>
          <w:tcPr>
            <w:tcW w:w="2085" w:type="dxa"/>
            <w:tcBorders>
              <w:top w:val="nil"/>
              <w:left w:val="nil"/>
              <w:bottom w:val="single" w:sz="4" w:space="0" w:color="auto"/>
              <w:right w:val="single" w:sz="4" w:space="0" w:color="auto"/>
            </w:tcBorders>
            <w:shd w:val="clear" w:color="auto" w:fill="auto"/>
            <w:hideMark/>
          </w:tcPr>
          <w:p w14:paraId="5C031D27" w14:textId="77777777" w:rsidR="00CD6E61" w:rsidRPr="002C0EF8" w:rsidRDefault="00CD6E61" w:rsidP="007D65E1">
            <w:pPr>
              <w:suppressAutoHyphens w:val="0"/>
              <w:ind w:firstLine="0"/>
              <w:jc w:val="center"/>
            </w:pPr>
            <w:r w:rsidRPr="002C0EF8">
              <w:t>РегНомер</w:t>
            </w:r>
          </w:p>
        </w:tc>
        <w:tc>
          <w:tcPr>
            <w:tcW w:w="1208" w:type="dxa"/>
            <w:tcBorders>
              <w:top w:val="nil"/>
              <w:left w:val="nil"/>
              <w:bottom w:val="single" w:sz="4" w:space="0" w:color="auto"/>
              <w:right w:val="single" w:sz="4" w:space="0" w:color="auto"/>
            </w:tcBorders>
            <w:shd w:val="clear" w:color="auto" w:fill="auto"/>
            <w:hideMark/>
          </w:tcPr>
          <w:p w14:paraId="7E8237EE"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4A8B2B3" w14:textId="77777777" w:rsidR="00CD6E61" w:rsidRPr="002C0EF8" w:rsidRDefault="00CD6E61" w:rsidP="007D65E1">
            <w:pPr>
              <w:suppressAutoHyphens w:val="0"/>
              <w:ind w:firstLine="0"/>
              <w:jc w:val="center"/>
            </w:pPr>
            <w:r w:rsidRPr="002C0EF8">
              <w:t>T(1-9)</w:t>
            </w:r>
          </w:p>
        </w:tc>
        <w:tc>
          <w:tcPr>
            <w:tcW w:w="1910" w:type="dxa"/>
            <w:tcBorders>
              <w:top w:val="nil"/>
              <w:left w:val="nil"/>
              <w:bottom w:val="single" w:sz="4" w:space="0" w:color="auto"/>
              <w:right w:val="single" w:sz="4" w:space="0" w:color="auto"/>
            </w:tcBorders>
            <w:shd w:val="clear" w:color="auto" w:fill="auto"/>
            <w:hideMark/>
          </w:tcPr>
          <w:p w14:paraId="36DC6601" w14:textId="77777777" w:rsidR="00CD6E61" w:rsidRPr="002C0EF8" w:rsidRDefault="00CD6E61" w:rsidP="007D65E1">
            <w:pPr>
              <w:suppressAutoHyphens w:val="0"/>
              <w:ind w:firstLine="0"/>
              <w:jc w:val="center"/>
            </w:pPr>
            <w:r w:rsidRPr="002C0EF8">
              <w:rPr>
                <w:szCs w:val="22"/>
              </w:rPr>
              <w:t>О</w:t>
            </w:r>
          </w:p>
        </w:tc>
        <w:tc>
          <w:tcPr>
            <w:tcW w:w="5659" w:type="dxa"/>
            <w:tcBorders>
              <w:top w:val="nil"/>
              <w:left w:val="nil"/>
              <w:bottom w:val="single" w:sz="4" w:space="0" w:color="auto"/>
              <w:right w:val="single" w:sz="4" w:space="0" w:color="auto"/>
            </w:tcBorders>
            <w:shd w:val="clear" w:color="auto" w:fill="auto"/>
            <w:hideMark/>
          </w:tcPr>
          <w:p w14:paraId="4041FA32" w14:textId="77777777" w:rsidR="00CD6E61" w:rsidRPr="002C0EF8" w:rsidRDefault="00CD6E61" w:rsidP="007D65E1">
            <w:pPr>
              <w:suppressAutoHyphens w:val="0"/>
              <w:ind w:firstLine="0"/>
              <w:jc w:val="left"/>
            </w:pPr>
            <w:r w:rsidRPr="002C0EF8">
              <w:rPr>
                <w:szCs w:val="22"/>
              </w:rPr>
              <w:t>Заполняется в соответствии с паспортом транспортного средства </w:t>
            </w:r>
            <w:r w:rsidRPr="002C0EF8" w:rsidDel="007B1071">
              <w:t xml:space="preserve"> </w:t>
            </w:r>
          </w:p>
        </w:tc>
      </w:tr>
      <w:tr w:rsidR="00CD6E61" w:rsidRPr="002C0EF8" w14:paraId="680C5D08"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2789A6E6" w14:textId="77777777" w:rsidR="00CD6E61" w:rsidRPr="002C0EF8" w:rsidRDefault="00CD6E61" w:rsidP="007D65E1">
            <w:pPr>
              <w:suppressAutoHyphens w:val="0"/>
              <w:ind w:firstLine="0"/>
              <w:jc w:val="left"/>
            </w:pPr>
            <w:r w:rsidRPr="002C0EF8">
              <w:t>Тип владения транспортным средством</w:t>
            </w:r>
          </w:p>
        </w:tc>
        <w:tc>
          <w:tcPr>
            <w:tcW w:w="2085" w:type="dxa"/>
            <w:tcBorders>
              <w:top w:val="nil"/>
              <w:left w:val="nil"/>
              <w:bottom w:val="single" w:sz="4" w:space="0" w:color="auto"/>
              <w:right w:val="single" w:sz="4" w:space="0" w:color="auto"/>
            </w:tcBorders>
            <w:shd w:val="clear" w:color="auto" w:fill="auto"/>
            <w:hideMark/>
          </w:tcPr>
          <w:p w14:paraId="66D47C7A" w14:textId="77777777" w:rsidR="00CD6E61" w:rsidRPr="002C0EF8" w:rsidRDefault="00CD6E61" w:rsidP="007D65E1">
            <w:pPr>
              <w:suppressAutoHyphens w:val="0"/>
              <w:ind w:firstLine="0"/>
              <w:jc w:val="center"/>
            </w:pPr>
            <w:r w:rsidRPr="002C0EF8">
              <w:t>ТипВлад</w:t>
            </w:r>
          </w:p>
        </w:tc>
        <w:tc>
          <w:tcPr>
            <w:tcW w:w="1208" w:type="dxa"/>
            <w:tcBorders>
              <w:top w:val="nil"/>
              <w:left w:val="nil"/>
              <w:bottom w:val="single" w:sz="4" w:space="0" w:color="auto"/>
              <w:right w:val="single" w:sz="4" w:space="0" w:color="auto"/>
            </w:tcBorders>
            <w:shd w:val="clear" w:color="auto" w:fill="auto"/>
            <w:hideMark/>
          </w:tcPr>
          <w:p w14:paraId="00B833A2"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5A18320" w14:textId="77777777" w:rsidR="00CD6E61" w:rsidRPr="002C0EF8" w:rsidRDefault="00CD6E61" w:rsidP="007D65E1">
            <w:pPr>
              <w:suppressAutoHyphens w:val="0"/>
              <w:ind w:firstLine="0"/>
              <w:jc w:val="center"/>
            </w:pPr>
            <w:r w:rsidRPr="002C0EF8">
              <w:t>T(=1)</w:t>
            </w:r>
          </w:p>
        </w:tc>
        <w:tc>
          <w:tcPr>
            <w:tcW w:w="1910" w:type="dxa"/>
            <w:tcBorders>
              <w:top w:val="nil"/>
              <w:left w:val="nil"/>
              <w:bottom w:val="single" w:sz="4" w:space="0" w:color="auto"/>
              <w:right w:val="single" w:sz="4" w:space="0" w:color="auto"/>
            </w:tcBorders>
            <w:shd w:val="clear" w:color="auto" w:fill="auto"/>
            <w:hideMark/>
          </w:tcPr>
          <w:p w14:paraId="10304217" w14:textId="77777777" w:rsidR="00CD6E61" w:rsidRPr="002C0EF8" w:rsidRDefault="00CD6E61" w:rsidP="007D65E1">
            <w:pPr>
              <w:suppressAutoHyphens w:val="0"/>
              <w:ind w:firstLine="0"/>
              <w:jc w:val="center"/>
            </w:pPr>
            <w:r w:rsidRPr="002C0EF8">
              <w:rPr>
                <w:szCs w:val="22"/>
              </w:rPr>
              <w:t>ОК</w:t>
            </w:r>
          </w:p>
        </w:tc>
        <w:tc>
          <w:tcPr>
            <w:tcW w:w="5659" w:type="dxa"/>
            <w:tcBorders>
              <w:top w:val="nil"/>
              <w:left w:val="nil"/>
              <w:bottom w:val="single" w:sz="4" w:space="0" w:color="auto"/>
              <w:right w:val="single" w:sz="4" w:space="0" w:color="auto"/>
            </w:tcBorders>
            <w:shd w:val="clear" w:color="auto" w:fill="auto"/>
            <w:hideMark/>
          </w:tcPr>
          <w:p w14:paraId="266414AB" w14:textId="77777777" w:rsidR="00CD6E61" w:rsidRPr="002C0EF8" w:rsidRDefault="00CD6E61" w:rsidP="007D65E1">
            <w:pPr>
              <w:ind w:firstLine="0"/>
              <w:jc w:val="left"/>
              <w:rPr>
                <w:szCs w:val="22"/>
              </w:rPr>
            </w:pPr>
            <w:r w:rsidRPr="002C0EF8">
              <w:rPr>
                <w:szCs w:val="22"/>
              </w:rPr>
              <w:t>Принимает значение:</w:t>
            </w:r>
          </w:p>
          <w:p w14:paraId="6879B351" w14:textId="77777777" w:rsidR="00CD6E61" w:rsidRPr="002C0EF8" w:rsidRDefault="00CD6E61" w:rsidP="007D65E1">
            <w:pPr>
              <w:ind w:firstLine="0"/>
              <w:jc w:val="left"/>
              <w:rPr>
                <w:szCs w:val="22"/>
              </w:rPr>
            </w:pPr>
            <w:r w:rsidRPr="002C0EF8">
              <w:rPr>
                <w:szCs w:val="22"/>
              </w:rPr>
              <w:t>1 – собственность   |</w:t>
            </w:r>
          </w:p>
          <w:p w14:paraId="1FE12A68" w14:textId="77777777" w:rsidR="00CD6E61" w:rsidRPr="002C0EF8" w:rsidRDefault="00CD6E61" w:rsidP="007D65E1">
            <w:pPr>
              <w:ind w:firstLine="0"/>
              <w:jc w:val="left"/>
              <w:rPr>
                <w:szCs w:val="22"/>
              </w:rPr>
            </w:pPr>
            <w:r w:rsidRPr="002C0EF8">
              <w:rPr>
                <w:szCs w:val="22"/>
              </w:rPr>
              <w:t>2 – совместная собственность супругов   |</w:t>
            </w:r>
          </w:p>
          <w:p w14:paraId="1C24948D" w14:textId="77777777" w:rsidR="00CD6E61" w:rsidRPr="002C0EF8" w:rsidRDefault="00CD6E61" w:rsidP="007D65E1">
            <w:pPr>
              <w:ind w:firstLine="0"/>
              <w:jc w:val="left"/>
              <w:rPr>
                <w:szCs w:val="22"/>
              </w:rPr>
            </w:pPr>
            <w:r w:rsidRPr="002C0EF8">
              <w:rPr>
                <w:szCs w:val="22"/>
              </w:rPr>
              <w:t>3 – аренда   |</w:t>
            </w:r>
          </w:p>
          <w:p w14:paraId="4263A49D" w14:textId="77777777" w:rsidR="00CD6E61" w:rsidRPr="002C0EF8" w:rsidRDefault="00CD6E61" w:rsidP="007D65E1">
            <w:pPr>
              <w:ind w:firstLine="0"/>
              <w:jc w:val="left"/>
              <w:rPr>
                <w:szCs w:val="22"/>
              </w:rPr>
            </w:pPr>
            <w:r w:rsidRPr="002C0EF8">
              <w:rPr>
                <w:szCs w:val="22"/>
              </w:rPr>
              <w:t>4 – лизинг   |</w:t>
            </w:r>
          </w:p>
          <w:p w14:paraId="03AEE824" w14:textId="77777777" w:rsidR="00CD6E61" w:rsidRPr="002C0EF8" w:rsidRDefault="00CD6E61" w:rsidP="007D65E1">
            <w:pPr>
              <w:suppressAutoHyphens w:val="0"/>
              <w:ind w:firstLine="0"/>
              <w:jc w:val="left"/>
            </w:pPr>
            <w:r w:rsidRPr="002C0EF8">
              <w:rPr>
                <w:szCs w:val="22"/>
              </w:rPr>
              <w:t>5 – безвозмездное пользование</w:t>
            </w:r>
          </w:p>
        </w:tc>
      </w:tr>
      <w:tr w:rsidR="00CD6E61" w:rsidRPr="002C0EF8" w14:paraId="07E18720"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3D59DF56" w14:textId="77777777" w:rsidR="00CD6E61" w:rsidRPr="002C0EF8" w:rsidRDefault="00CD6E61" w:rsidP="007D65E1">
            <w:pPr>
              <w:suppressAutoHyphens w:val="0"/>
              <w:ind w:firstLine="0"/>
              <w:jc w:val="left"/>
            </w:pPr>
            <w:r w:rsidRPr="002C0EF8">
              <w:t>Параметры транспортного средства</w:t>
            </w:r>
          </w:p>
        </w:tc>
        <w:tc>
          <w:tcPr>
            <w:tcW w:w="2085" w:type="dxa"/>
            <w:tcBorders>
              <w:top w:val="nil"/>
              <w:left w:val="nil"/>
              <w:bottom w:val="single" w:sz="4" w:space="0" w:color="auto"/>
              <w:right w:val="single" w:sz="4" w:space="0" w:color="auto"/>
            </w:tcBorders>
            <w:shd w:val="clear" w:color="auto" w:fill="auto"/>
            <w:hideMark/>
          </w:tcPr>
          <w:p w14:paraId="3BD9C181" w14:textId="77777777" w:rsidR="00CD6E61" w:rsidRPr="002C0EF8" w:rsidRDefault="00CD6E61" w:rsidP="007D65E1">
            <w:pPr>
              <w:suppressAutoHyphens w:val="0"/>
              <w:ind w:firstLine="0"/>
              <w:jc w:val="center"/>
            </w:pPr>
            <w:r w:rsidRPr="002C0EF8">
              <w:t>ПарамТС</w:t>
            </w:r>
          </w:p>
        </w:tc>
        <w:tc>
          <w:tcPr>
            <w:tcW w:w="1208" w:type="dxa"/>
            <w:tcBorders>
              <w:top w:val="nil"/>
              <w:left w:val="nil"/>
              <w:bottom w:val="single" w:sz="4" w:space="0" w:color="auto"/>
              <w:right w:val="single" w:sz="4" w:space="0" w:color="auto"/>
            </w:tcBorders>
            <w:shd w:val="clear" w:color="auto" w:fill="auto"/>
            <w:hideMark/>
          </w:tcPr>
          <w:p w14:paraId="2BE154D8" w14:textId="77777777" w:rsidR="00CD6E61" w:rsidRPr="002C0EF8" w:rsidRDefault="00CD6E6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7E80BA48" w14:textId="77777777" w:rsidR="00CD6E61" w:rsidRPr="002C0EF8" w:rsidRDefault="00CD6E6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2B7757DD" w14:textId="77777777" w:rsidR="00CD6E61" w:rsidRPr="002C0EF8" w:rsidRDefault="00CD6E61" w:rsidP="007D65E1">
            <w:pPr>
              <w:suppressAutoHyphens w:val="0"/>
              <w:ind w:firstLine="0"/>
              <w:jc w:val="center"/>
            </w:pPr>
            <w:r w:rsidRPr="002C0EF8">
              <w:t>О</w:t>
            </w:r>
          </w:p>
        </w:tc>
        <w:tc>
          <w:tcPr>
            <w:tcW w:w="5659" w:type="dxa"/>
            <w:tcBorders>
              <w:top w:val="nil"/>
              <w:left w:val="nil"/>
              <w:bottom w:val="single" w:sz="4" w:space="0" w:color="auto"/>
              <w:right w:val="single" w:sz="4" w:space="0" w:color="auto"/>
            </w:tcBorders>
            <w:shd w:val="clear" w:color="auto" w:fill="auto"/>
            <w:hideMark/>
          </w:tcPr>
          <w:p w14:paraId="1C728EEE" w14:textId="77777777" w:rsidR="00CD6E61" w:rsidRPr="002C0EF8" w:rsidRDefault="00CD6E61" w:rsidP="007D65E1">
            <w:pPr>
              <w:suppressAutoHyphens w:val="0"/>
              <w:ind w:firstLine="0"/>
              <w:jc w:val="left"/>
            </w:pPr>
            <w:r w:rsidRPr="002C0EF8">
              <w:t xml:space="preserve">Типовой элемент &lt;ПарамТСТип&gt;. </w:t>
            </w:r>
          </w:p>
          <w:p w14:paraId="71E20B89" w14:textId="77777777" w:rsidR="00CD6E61" w:rsidRPr="002C0EF8" w:rsidRDefault="00CD6E61" w:rsidP="007D65E1">
            <w:pPr>
              <w:suppressAutoHyphens w:val="0"/>
              <w:ind w:firstLine="0"/>
              <w:jc w:val="left"/>
            </w:pPr>
            <w:r w:rsidRPr="002C0EF8">
              <w:t xml:space="preserve">Состав элемента представлен в таблице 7.33 </w:t>
            </w:r>
          </w:p>
        </w:tc>
      </w:tr>
      <w:tr w:rsidR="00CD6E61" w:rsidRPr="002C0EF8" w14:paraId="104ED5EB"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72098FF1" w14:textId="77777777" w:rsidR="00CD6E61" w:rsidRPr="002C0EF8" w:rsidRDefault="00CD6E61" w:rsidP="007D65E1">
            <w:pPr>
              <w:suppressAutoHyphens w:val="0"/>
              <w:ind w:firstLine="0"/>
              <w:jc w:val="left"/>
            </w:pPr>
            <w:r w:rsidRPr="002C0EF8">
              <w:t>Сведения о документах, подтверждающих право владения транспортным средством</w:t>
            </w:r>
          </w:p>
        </w:tc>
        <w:tc>
          <w:tcPr>
            <w:tcW w:w="2085" w:type="dxa"/>
            <w:tcBorders>
              <w:top w:val="nil"/>
              <w:left w:val="nil"/>
              <w:bottom w:val="single" w:sz="4" w:space="0" w:color="auto"/>
              <w:right w:val="single" w:sz="4" w:space="0" w:color="auto"/>
            </w:tcBorders>
            <w:shd w:val="clear" w:color="auto" w:fill="auto"/>
            <w:hideMark/>
          </w:tcPr>
          <w:p w14:paraId="73E40F07" w14:textId="77777777" w:rsidR="00CD6E61" w:rsidRPr="002C0EF8" w:rsidRDefault="00CD6E61" w:rsidP="007D65E1">
            <w:pPr>
              <w:suppressAutoHyphens w:val="0"/>
              <w:ind w:firstLine="0"/>
              <w:jc w:val="center"/>
            </w:pPr>
            <w:r w:rsidRPr="002C0EF8">
              <w:t>СвДокВлад</w:t>
            </w:r>
          </w:p>
        </w:tc>
        <w:tc>
          <w:tcPr>
            <w:tcW w:w="1208" w:type="dxa"/>
            <w:tcBorders>
              <w:top w:val="nil"/>
              <w:left w:val="nil"/>
              <w:bottom w:val="single" w:sz="4" w:space="0" w:color="auto"/>
              <w:right w:val="single" w:sz="4" w:space="0" w:color="auto"/>
            </w:tcBorders>
            <w:shd w:val="clear" w:color="auto" w:fill="auto"/>
            <w:hideMark/>
          </w:tcPr>
          <w:p w14:paraId="0F2170C3" w14:textId="77777777" w:rsidR="00CD6E61" w:rsidRPr="002C0EF8" w:rsidRDefault="00CD6E6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10EFAE00" w14:textId="77777777" w:rsidR="00CD6E61" w:rsidRPr="002C0EF8" w:rsidRDefault="00CD6E6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55F30293" w14:textId="77777777" w:rsidR="00CD6E61" w:rsidRPr="002C0EF8" w:rsidRDefault="00CD6E61" w:rsidP="007D65E1">
            <w:pPr>
              <w:suppressAutoHyphens w:val="0"/>
              <w:ind w:firstLine="0"/>
              <w:jc w:val="center"/>
              <w:rPr>
                <w:lang w:val="en-US"/>
              </w:rPr>
            </w:pPr>
            <w:r w:rsidRPr="002C0EF8">
              <w:t>НМУ</w:t>
            </w:r>
          </w:p>
        </w:tc>
        <w:tc>
          <w:tcPr>
            <w:tcW w:w="5659" w:type="dxa"/>
            <w:tcBorders>
              <w:top w:val="nil"/>
              <w:left w:val="nil"/>
              <w:bottom w:val="single" w:sz="4" w:space="0" w:color="auto"/>
              <w:right w:val="single" w:sz="4" w:space="0" w:color="auto"/>
            </w:tcBorders>
            <w:shd w:val="clear" w:color="auto" w:fill="auto"/>
            <w:hideMark/>
          </w:tcPr>
          <w:p w14:paraId="66B6B3AA" w14:textId="77777777" w:rsidR="00CD6E61" w:rsidRPr="002C0EF8" w:rsidRDefault="00CD6E61" w:rsidP="007D65E1">
            <w:pPr>
              <w:suppressAutoHyphens w:val="0"/>
              <w:ind w:firstLine="0"/>
              <w:jc w:val="left"/>
            </w:pPr>
            <w:r w:rsidRPr="002C0EF8">
              <w:t xml:space="preserve">Типовой элемент &lt;РеквДокТип&gt;. </w:t>
            </w:r>
          </w:p>
          <w:p w14:paraId="0A17810A" w14:textId="77777777" w:rsidR="00CD6E61" w:rsidRPr="002C0EF8" w:rsidRDefault="00CD6E61" w:rsidP="007D65E1">
            <w:pPr>
              <w:suppressAutoHyphens w:val="0"/>
              <w:ind w:firstLine="0"/>
              <w:jc w:val="left"/>
            </w:pPr>
            <w:r w:rsidRPr="002C0EF8">
              <w:t>Состав элемента представлен в таблице 7.15.</w:t>
            </w:r>
          </w:p>
          <w:p w14:paraId="42BE0EE9" w14:textId="77777777" w:rsidR="00CD6E61" w:rsidRPr="002C0EF8" w:rsidRDefault="00CD6E61" w:rsidP="007D65E1">
            <w:pPr>
              <w:suppressAutoHyphens w:val="0"/>
              <w:ind w:firstLine="0"/>
              <w:jc w:val="left"/>
            </w:pPr>
            <w:r w:rsidRPr="002C0EF8">
              <w:t>Элемент обязателен при &lt;ТипВлад&gt; = 3 | 4 | 5</w:t>
            </w:r>
            <w:r w:rsidRPr="002C0EF8">
              <w:rPr>
                <w:szCs w:val="22"/>
              </w:rPr>
              <w:t xml:space="preserve"> </w:t>
            </w:r>
            <w:r w:rsidRPr="002C0EF8">
              <w:t xml:space="preserve"> </w:t>
            </w:r>
          </w:p>
        </w:tc>
      </w:tr>
    </w:tbl>
    <w:p w14:paraId="3B71409C" w14:textId="77777777" w:rsidR="00CD6E61" w:rsidRPr="002C0EF8" w:rsidRDefault="00CD6E61" w:rsidP="00CD6E61">
      <w:pPr>
        <w:suppressAutoHyphens w:val="0"/>
        <w:spacing w:before="360"/>
        <w:ind w:firstLine="0"/>
        <w:jc w:val="right"/>
      </w:pPr>
      <w:r w:rsidRPr="002C0EF8">
        <w:t>Таблица 7.33</w:t>
      </w:r>
    </w:p>
    <w:p w14:paraId="02C868E8" w14:textId="77777777" w:rsidR="00CD6E61" w:rsidRPr="002C0EF8" w:rsidRDefault="00CD6E61" w:rsidP="00CD6E61">
      <w:pPr>
        <w:suppressAutoHyphens w:val="0"/>
        <w:spacing w:after="120"/>
        <w:ind w:firstLine="0"/>
        <w:jc w:val="center"/>
        <w15:collapsed/>
        <w:rPr>
          <w:sz w:val="20"/>
          <w:szCs w:val="20"/>
        </w:rPr>
      </w:pPr>
      <w:r w:rsidRPr="002C0EF8">
        <w:rPr>
          <w:b/>
          <w:bCs/>
        </w:rPr>
        <w:t>Параметры транспортного средства (ПарамТСТип)</w:t>
      </w:r>
    </w:p>
    <w:tbl>
      <w:tblPr>
        <w:tblW w:w="16018" w:type="dxa"/>
        <w:jc w:val="center"/>
        <w:tblLook w:val="04A0" w:firstRow="1" w:lastRow="0" w:firstColumn="1" w:lastColumn="0" w:noHBand="0" w:noVBand="1"/>
      </w:tblPr>
      <w:tblGrid>
        <w:gridCol w:w="3948"/>
        <w:gridCol w:w="2085"/>
        <w:gridCol w:w="1208"/>
        <w:gridCol w:w="1208"/>
        <w:gridCol w:w="1910"/>
        <w:gridCol w:w="5659"/>
      </w:tblGrid>
      <w:tr w:rsidR="00CD6E61" w:rsidRPr="002C0EF8" w14:paraId="3A2F3094" w14:textId="77777777" w:rsidTr="007D65E1">
        <w:trPr>
          <w:trHeight w:val="23"/>
          <w:tblHeader/>
          <w:jc w:val="center"/>
        </w:trPr>
        <w:tc>
          <w:tcPr>
            <w:tcW w:w="39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D6D43A7" w14:textId="77777777" w:rsidR="00CD6E61" w:rsidRPr="002C0EF8" w:rsidRDefault="00CD6E61" w:rsidP="007D65E1">
            <w:pPr>
              <w:suppressAutoHyphens w:val="0"/>
              <w:ind w:firstLine="0"/>
              <w:jc w:val="center"/>
              <w:rPr>
                <w:b/>
                <w:bCs/>
              </w:rPr>
            </w:pPr>
            <w:r w:rsidRPr="002C0EF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43C9406D" w14:textId="77777777" w:rsidR="00CD6E61" w:rsidRPr="002C0EF8" w:rsidRDefault="00CD6E6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AB96F84" w14:textId="77777777" w:rsidR="00CD6E61" w:rsidRPr="002C0EF8" w:rsidRDefault="00CD6E6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F7CD3B" w14:textId="77777777" w:rsidR="00CD6E61" w:rsidRPr="002C0EF8" w:rsidRDefault="00CD6E6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B8925B3" w14:textId="77777777" w:rsidR="00CD6E61" w:rsidRPr="002C0EF8" w:rsidRDefault="00CD6E61" w:rsidP="007D65E1">
            <w:pPr>
              <w:suppressAutoHyphens w:val="0"/>
              <w:ind w:firstLine="0"/>
              <w:jc w:val="center"/>
              <w:rPr>
                <w:b/>
                <w:bCs/>
              </w:rPr>
            </w:pPr>
            <w:r w:rsidRPr="002C0EF8">
              <w:rPr>
                <w:b/>
                <w:bCs/>
              </w:rPr>
              <w:t>Признак обязательности элемента</w:t>
            </w:r>
          </w:p>
        </w:tc>
        <w:tc>
          <w:tcPr>
            <w:tcW w:w="5659" w:type="dxa"/>
            <w:tcBorders>
              <w:top w:val="single" w:sz="4" w:space="0" w:color="auto"/>
              <w:left w:val="nil"/>
              <w:bottom w:val="single" w:sz="4" w:space="0" w:color="auto"/>
              <w:right w:val="single" w:sz="4" w:space="0" w:color="auto"/>
            </w:tcBorders>
            <w:shd w:val="clear" w:color="000000" w:fill="EAEAEA"/>
            <w:vAlign w:val="center"/>
            <w:hideMark/>
          </w:tcPr>
          <w:p w14:paraId="577838FD" w14:textId="77777777" w:rsidR="00CD6E61" w:rsidRPr="002C0EF8" w:rsidRDefault="00CD6E61" w:rsidP="007D65E1">
            <w:pPr>
              <w:suppressAutoHyphens w:val="0"/>
              <w:ind w:firstLine="0"/>
              <w:jc w:val="center"/>
              <w:rPr>
                <w:b/>
                <w:bCs/>
              </w:rPr>
            </w:pPr>
            <w:r w:rsidRPr="002C0EF8">
              <w:rPr>
                <w:b/>
                <w:bCs/>
              </w:rPr>
              <w:t>Дополнительная информация</w:t>
            </w:r>
          </w:p>
        </w:tc>
      </w:tr>
      <w:tr w:rsidR="00CD6E61" w:rsidRPr="002C0EF8" w14:paraId="3478C60D"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3F678278" w14:textId="77777777" w:rsidR="00CD6E61" w:rsidRPr="002C0EF8" w:rsidRDefault="00CD6E61" w:rsidP="007D65E1">
            <w:pPr>
              <w:suppressAutoHyphens w:val="0"/>
              <w:ind w:firstLine="0"/>
              <w:jc w:val="left"/>
            </w:pPr>
            <w:r w:rsidRPr="002C0EF8">
              <w:t>Тип</w:t>
            </w:r>
          </w:p>
        </w:tc>
        <w:tc>
          <w:tcPr>
            <w:tcW w:w="2085" w:type="dxa"/>
            <w:tcBorders>
              <w:top w:val="nil"/>
              <w:left w:val="nil"/>
              <w:bottom w:val="single" w:sz="4" w:space="0" w:color="auto"/>
              <w:right w:val="single" w:sz="4" w:space="0" w:color="auto"/>
            </w:tcBorders>
            <w:shd w:val="clear" w:color="auto" w:fill="auto"/>
            <w:hideMark/>
          </w:tcPr>
          <w:p w14:paraId="0105143B" w14:textId="77777777" w:rsidR="00CD6E61" w:rsidRPr="002C0EF8" w:rsidRDefault="00CD6E61" w:rsidP="007D65E1">
            <w:pPr>
              <w:suppressAutoHyphens w:val="0"/>
              <w:ind w:firstLine="0"/>
              <w:jc w:val="center"/>
            </w:pPr>
            <w:r w:rsidRPr="002C0EF8">
              <w:t>Тип</w:t>
            </w:r>
          </w:p>
        </w:tc>
        <w:tc>
          <w:tcPr>
            <w:tcW w:w="1208" w:type="dxa"/>
            <w:tcBorders>
              <w:top w:val="nil"/>
              <w:left w:val="nil"/>
              <w:bottom w:val="single" w:sz="4" w:space="0" w:color="auto"/>
              <w:right w:val="single" w:sz="4" w:space="0" w:color="auto"/>
            </w:tcBorders>
            <w:shd w:val="clear" w:color="auto" w:fill="auto"/>
            <w:hideMark/>
          </w:tcPr>
          <w:p w14:paraId="3AE5DEB8"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F9E1708" w14:textId="77777777" w:rsidR="00CD6E61" w:rsidRPr="002C0EF8" w:rsidRDefault="00CD6E6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0EE65936" w14:textId="77777777" w:rsidR="00CD6E61" w:rsidRPr="002C0EF8" w:rsidRDefault="00CD6E61" w:rsidP="007D65E1">
            <w:pPr>
              <w:suppressAutoHyphens w:val="0"/>
              <w:ind w:firstLine="0"/>
              <w:jc w:val="center"/>
            </w:pPr>
            <w:r w:rsidRPr="002C0EF8">
              <w:t>О</w:t>
            </w:r>
          </w:p>
        </w:tc>
        <w:tc>
          <w:tcPr>
            <w:tcW w:w="5659" w:type="dxa"/>
            <w:tcBorders>
              <w:top w:val="nil"/>
              <w:left w:val="nil"/>
              <w:bottom w:val="single" w:sz="4" w:space="0" w:color="auto"/>
              <w:right w:val="single" w:sz="4" w:space="0" w:color="auto"/>
            </w:tcBorders>
            <w:shd w:val="clear" w:color="auto" w:fill="auto"/>
            <w:hideMark/>
          </w:tcPr>
          <w:p w14:paraId="35F93526" w14:textId="77777777" w:rsidR="00CD6E61" w:rsidRPr="002C0EF8" w:rsidRDefault="00CD6E61" w:rsidP="007D65E1">
            <w:pPr>
              <w:suppressAutoHyphens w:val="0"/>
              <w:ind w:firstLine="0"/>
              <w:jc w:val="left"/>
            </w:pPr>
            <w:r w:rsidRPr="002C0EF8">
              <w:t> </w:t>
            </w:r>
          </w:p>
        </w:tc>
      </w:tr>
      <w:tr w:rsidR="00CD6E61" w:rsidRPr="002C0EF8" w14:paraId="648EE901"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1852B2FF" w14:textId="77777777" w:rsidR="00CD6E61" w:rsidRPr="002C0EF8" w:rsidRDefault="00CD6E61" w:rsidP="007D65E1">
            <w:pPr>
              <w:suppressAutoHyphens w:val="0"/>
              <w:ind w:firstLine="0"/>
              <w:jc w:val="left"/>
            </w:pPr>
            <w:r w:rsidRPr="002C0EF8">
              <w:t>Марка</w:t>
            </w:r>
          </w:p>
        </w:tc>
        <w:tc>
          <w:tcPr>
            <w:tcW w:w="2085" w:type="dxa"/>
            <w:tcBorders>
              <w:top w:val="nil"/>
              <w:left w:val="nil"/>
              <w:bottom w:val="single" w:sz="4" w:space="0" w:color="auto"/>
              <w:right w:val="single" w:sz="4" w:space="0" w:color="auto"/>
            </w:tcBorders>
            <w:shd w:val="clear" w:color="auto" w:fill="auto"/>
            <w:hideMark/>
          </w:tcPr>
          <w:p w14:paraId="37A9A50C" w14:textId="77777777" w:rsidR="00CD6E61" w:rsidRPr="002C0EF8" w:rsidRDefault="00CD6E61" w:rsidP="007D65E1">
            <w:pPr>
              <w:suppressAutoHyphens w:val="0"/>
              <w:ind w:firstLine="0"/>
              <w:jc w:val="center"/>
            </w:pPr>
            <w:r w:rsidRPr="002C0EF8">
              <w:t>Марка</w:t>
            </w:r>
          </w:p>
        </w:tc>
        <w:tc>
          <w:tcPr>
            <w:tcW w:w="1208" w:type="dxa"/>
            <w:tcBorders>
              <w:top w:val="nil"/>
              <w:left w:val="nil"/>
              <w:bottom w:val="single" w:sz="4" w:space="0" w:color="auto"/>
              <w:right w:val="single" w:sz="4" w:space="0" w:color="auto"/>
            </w:tcBorders>
            <w:shd w:val="clear" w:color="auto" w:fill="auto"/>
            <w:hideMark/>
          </w:tcPr>
          <w:p w14:paraId="022D90FC"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91FBBEF" w14:textId="77777777" w:rsidR="00CD6E61" w:rsidRPr="002C0EF8" w:rsidRDefault="00CD6E6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417995FF" w14:textId="77777777" w:rsidR="00CD6E61" w:rsidRPr="002C0EF8" w:rsidRDefault="00CD6E61" w:rsidP="007D65E1">
            <w:pPr>
              <w:suppressAutoHyphens w:val="0"/>
              <w:ind w:firstLine="0"/>
              <w:jc w:val="center"/>
            </w:pPr>
            <w:r w:rsidRPr="002C0EF8">
              <w:t>О</w:t>
            </w:r>
          </w:p>
        </w:tc>
        <w:tc>
          <w:tcPr>
            <w:tcW w:w="5659" w:type="dxa"/>
            <w:tcBorders>
              <w:top w:val="nil"/>
              <w:left w:val="nil"/>
              <w:bottom w:val="single" w:sz="4" w:space="0" w:color="auto"/>
              <w:right w:val="single" w:sz="4" w:space="0" w:color="auto"/>
            </w:tcBorders>
            <w:shd w:val="clear" w:color="auto" w:fill="auto"/>
            <w:hideMark/>
          </w:tcPr>
          <w:p w14:paraId="707C1DC4" w14:textId="77777777" w:rsidR="00CD6E61" w:rsidRPr="002C0EF8" w:rsidRDefault="00CD6E61" w:rsidP="007D65E1">
            <w:pPr>
              <w:suppressAutoHyphens w:val="0"/>
              <w:ind w:firstLine="0"/>
              <w:jc w:val="left"/>
            </w:pPr>
            <w:r w:rsidRPr="002C0EF8">
              <w:t> </w:t>
            </w:r>
          </w:p>
        </w:tc>
      </w:tr>
      <w:tr w:rsidR="00CD6E61" w:rsidRPr="002C0EF8" w14:paraId="62F65D58"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598DAE7E" w14:textId="77777777" w:rsidR="00CD6E61" w:rsidRPr="002C0EF8" w:rsidRDefault="00CD6E61" w:rsidP="007D65E1">
            <w:pPr>
              <w:suppressAutoHyphens w:val="0"/>
              <w:ind w:firstLine="0"/>
              <w:jc w:val="left"/>
            </w:pPr>
            <w:r w:rsidRPr="002C0EF8">
              <w:t>Модель</w:t>
            </w:r>
          </w:p>
        </w:tc>
        <w:tc>
          <w:tcPr>
            <w:tcW w:w="2085" w:type="dxa"/>
            <w:tcBorders>
              <w:top w:val="nil"/>
              <w:left w:val="nil"/>
              <w:bottom w:val="single" w:sz="4" w:space="0" w:color="auto"/>
              <w:right w:val="single" w:sz="4" w:space="0" w:color="auto"/>
            </w:tcBorders>
            <w:shd w:val="clear" w:color="auto" w:fill="auto"/>
            <w:hideMark/>
          </w:tcPr>
          <w:p w14:paraId="2B6BFD87" w14:textId="77777777" w:rsidR="00CD6E61" w:rsidRPr="002C0EF8" w:rsidRDefault="00CD6E61" w:rsidP="007D65E1">
            <w:pPr>
              <w:suppressAutoHyphens w:val="0"/>
              <w:ind w:firstLine="0"/>
              <w:jc w:val="center"/>
            </w:pPr>
            <w:r w:rsidRPr="002C0EF8">
              <w:t>Модель</w:t>
            </w:r>
          </w:p>
        </w:tc>
        <w:tc>
          <w:tcPr>
            <w:tcW w:w="1208" w:type="dxa"/>
            <w:tcBorders>
              <w:top w:val="nil"/>
              <w:left w:val="nil"/>
              <w:bottom w:val="single" w:sz="4" w:space="0" w:color="auto"/>
              <w:right w:val="single" w:sz="4" w:space="0" w:color="auto"/>
            </w:tcBorders>
            <w:shd w:val="clear" w:color="auto" w:fill="auto"/>
            <w:hideMark/>
          </w:tcPr>
          <w:p w14:paraId="68E9F124"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1D4EEC2" w14:textId="77777777" w:rsidR="00CD6E61" w:rsidRPr="002C0EF8" w:rsidRDefault="00CD6E6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10D86BE9" w14:textId="77777777" w:rsidR="00CD6E61" w:rsidRPr="002C0EF8" w:rsidRDefault="00CD6E61" w:rsidP="007D65E1">
            <w:pPr>
              <w:suppressAutoHyphens w:val="0"/>
              <w:ind w:firstLine="0"/>
              <w:jc w:val="center"/>
            </w:pPr>
            <w:r w:rsidRPr="002C0EF8">
              <w:t>О</w:t>
            </w:r>
          </w:p>
        </w:tc>
        <w:tc>
          <w:tcPr>
            <w:tcW w:w="5659" w:type="dxa"/>
            <w:tcBorders>
              <w:top w:val="nil"/>
              <w:left w:val="nil"/>
              <w:bottom w:val="single" w:sz="4" w:space="0" w:color="auto"/>
              <w:right w:val="single" w:sz="4" w:space="0" w:color="auto"/>
            </w:tcBorders>
            <w:shd w:val="clear" w:color="auto" w:fill="auto"/>
            <w:hideMark/>
          </w:tcPr>
          <w:p w14:paraId="59B07E9E" w14:textId="77777777" w:rsidR="00CD6E61" w:rsidRPr="002C0EF8" w:rsidRDefault="00CD6E61" w:rsidP="007D65E1">
            <w:pPr>
              <w:suppressAutoHyphens w:val="0"/>
              <w:ind w:firstLine="0"/>
              <w:jc w:val="left"/>
            </w:pPr>
            <w:r w:rsidRPr="002C0EF8">
              <w:t> </w:t>
            </w:r>
          </w:p>
        </w:tc>
      </w:tr>
      <w:tr w:rsidR="00CD6E61" w:rsidRPr="002C0EF8" w14:paraId="443164A9"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2067F307" w14:textId="77777777" w:rsidR="00CD6E61" w:rsidRPr="002C0EF8" w:rsidRDefault="00CD6E61" w:rsidP="007D65E1">
            <w:pPr>
              <w:suppressAutoHyphens w:val="0"/>
              <w:ind w:firstLine="0"/>
              <w:jc w:val="left"/>
            </w:pPr>
            <w:r w:rsidRPr="002C0EF8">
              <w:t>Грузоподъемность, в тоннах</w:t>
            </w:r>
          </w:p>
        </w:tc>
        <w:tc>
          <w:tcPr>
            <w:tcW w:w="2085" w:type="dxa"/>
            <w:tcBorders>
              <w:top w:val="nil"/>
              <w:left w:val="nil"/>
              <w:bottom w:val="single" w:sz="4" w:space="0" w:color="auto"/>
              <w:right w:val="single" w:sz="4" w:space="0" w:color="auto"/>
            </w:tcBorders>
            <w:shd w:val="clear" w:color="auto" w:fill="auto"/>
            <w:hideMark/>
          </w:tcPr>
          <w:p w14:paraId="4EE32943" w14:textId="77777777" w:rsidR="00CD6E61" w:rsidRPr="002C0EF8" w:rsidRDefault="00CD6E61" w:rsidP="007D65E1">
            <w:pPr>
              <w:suppressAutoHyphens w:val="0"/>
              <w:ind w:firstLine="0"/>
              <w:jc w:val="center"/>
            </w:pPr>
            <w:r w:rsidRPr="002C0EF8">
              <w:t>Грузопод</w:t>
            </w:r>
          </w:p>
        </w:tc>
        <w:tc>
          <w:tcPr>
            <w:tcW w:w="1208" w:type="dxa"/>
            <w:tcBorders>
              <w:top w:val="nil"/>
              <w:left w:val="nil"/>
              <w:bottom w:val="single" w:sz="4" w:space="0" w:color="auto"/>
              <w:right w:val="single" w:sz="4" w:space="0" w:color="auto"/>
            </w:tcBorders>
            <w:shd w:val="clear" w:color="auto" w:fill="auto"/>
            <w:hideMark/>
          </w:tcPr>
          <w:p w14:paraId="7BB2C162"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3B1C8D6" w14:textId="77777777" w:rsidR="00CD6E61" w:rsidRPr="002C0EF8" w:rsidRDefault="00CD6E61" w:rsidP="007D65E1">
            <w:pPr>
              <w:suppressAutoHyphens w:val="0"/>
              <w:ind w:firstLine="0"/>
              <w:jc w:val="center"/>
            </w:pPr>
            <w:r w:rsidRPr="002C0EF8">
              <w:t>N(5.2)</w:t>
            </w:r>
          </w:p>
        </w:tc>
        <w:tc>
          <w:tcPr>
            <w:tcW w:w="1910" w:type="dxa"/>
            <w:tcBorders>
              <w:top w:val="nil"/>
              <w:left w:val="nil"/>
              <w:bottom w:val="single" w:sz="4" w:space="0" w:color="auto"/>
              <w:right w:val="single" w:sz="4" w:space="0" w:color="auto"/>
            </w:tcBorders>
            <w:shd w:val="clear" w:color="auto" w:fill="auto"/>
            <w:hideMark/>
          </w:tcPr>
          <w:p w14:paraId="26727384" w14:textId="77777777" w:rsidR="00CD6E61" w:rsidRPr="002C0EF8" w:rsidRDefault="00CD6E61" w:rsidP="007D65E1">
            <w:pPr>
              <w:suppressAutoHyphens w:val="0"/>
              <w:ind w:firstLine="0"/>
              <w:jc w:val="center"/>
            </w:pPr>
            <w:r w:rsidRPr="002C0EF8">
              <w:t>О</w:t>
            </w:r>
          </w:p>
        </w:tc>
        <w:tc>
          <w:tcPr>
            <w:tcW w:w="5659" w:type="dxa"/>
            <w:tcBorders>
              <w:top w:val="nil"/>
              <w:left w:val="nil"/>
              <w:bottom w:val="single" w:sz="4" w:space="0" w:color="auto"/>
              <w:right w:val="single" w:sz="4" w:space="0" w:color="auto"/>
            </w:tcBorders>
            <w:shd w:val="clear" w:color="auto" w:fill="auto"/>
            <w:hideMark/>
          </w:tcPr>
          <w:p w14:paraId="0FC64428" w14:textId="77777777" w:rsidR="00CD6E61" w:rsidRPr="002C0EF8" w:rsidRDefault="00CD6E61" w:rsidP="007D65E1">
            <w:pPr>
              <w:suppressAutoHyphens w:val="0"/>
              <w:ind w:firstLine="0"/>
              <w:jc w:val="left"/>
            </w:pPr>
            <w:r w:rsidRPr="002C0EF8">
              <w:t> </w:t>
            </w:r>
          </w:p>
        </w:tc>
      </w:tr>
      <w:tr w:rsidR="00CD6E61" w:rsidRPr="002C0EF8" w14:paraId="3C5E00F4"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35EF6EBA" w14:textId="77777777" w:rsidR="00CD6E61" w:rsidRPr="002C0EF8" w:rsidRDefault="00CD6E61" w:rsidP="007D65E1">
            <w:pPr>
              <w:suppressAutoHyphens w:val="0"/>
              <w:ind w:firstLine="0"/>
              <w:jc w:val="left"/>
            </w:pPr>
            <w:r w:rsidRPr="002C0EF8">
              <w:t>Вместимость, в кубических метрах</w:t>
            </w:r>
          </w:p>
        </w:tc>
        <w:tc>
          <w:tcPr>
            <w:tcW w:w="2085" w:type="dxa"/>
            <w:tcBorders>
              <w:top w:val="nil"/>
              <w:left w:val="nil"/>
              <w:bottom w:val="single" w:sz="4" w:space="0" w:color="auto"/>
              <w:right w:val="single" w:sz="4" w:space="0" w:color="auto"/>
            </w:tcBorders>
            <w:shd w:val="clear" w:color="auto" w:fill="auto"/>
            <w:hideMark/>
          </w:tcPr>
          <w:p w14:paraId="3D77AC6A" w14:textId="77777777" w:rsidR="00CD6E61" w:rsidRPr="002C0EF8" w:rsidRDefault="00CD6E61" w:rsidP="007D65E1">
            <w:pPr>
              <w:suppressAutoHyphens w:val="0"/>
              <w:ind w:firstLine="0"/>
              <w:jc w:val="center"/>
            </w:pPr>
            <w:r w:rsidRPr="002C0EF8">
              <w:t>Вместим</w:t>
            </w:r>
          </w:p>
        </w:tc>
        <w:tc>
          <w:tcPr>
            <w:tcW w:w="1208" w:type="dxa"/>
            <w:tcBorders>
              <w:top w:val="nil"/>
              <w:left w:val="nil"/>
              <w:bottom w:val="single" w:sz="4" w:space="0" w:color="auto"/>
              <w:right w:val="single" w:sz="4" w:space="0" w:color="auto"/>
            </w:tcBorders>
            <w:shd w:val="clear" w:color="auto" w:fill="auto"/>
            <w:hideMark/>
          </w:tcPr>
          <w:p w14:paraId="331E25FE"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6A43FB1" w14:textId="77777777" w:rsidR="00CD6E61" w:rsidRPr="002C0EF8" w:rsidRDefault="00CD6E61" w:rsidP="007D65E1">
            <w:pPr>
              <w:suppressAutoHyphens w:val="0"/>
              <w:ind w:firstLine="0"/>
              <w:jc w:val="center"/>
            </w:pPr>
            <w:r w:rsidRPr="002C0EF8">
              <w:t>N(5.2)</w:t>
            </w:r>
          </w:p>
        </w:tc>
        <w:tc>
          <w:tcPr>
            <w:tcW w:w="1910" w:type="dxa"/>
            <w:tcBorders>
              <w:top w:val="nil"/>
              <w:left w:val="nil"/>
              <w:bottom w:val="single" w:sz="4" w:space="0" w:color="auto"/>
              <w:right w:val="single" w:sz="4" w:space="0" w:color="auto"/>
            </w:tcBorders>
            <w:shd w:val="clear" w:color="auto" w:fill="auto"/>
            <w:hideMark/>
          </w:tcPr>
          <w:p w14:paraId="062C288B" w14:textId="77777777" w:rsidR="00CD6E61" w:rsidRPr="002C0EF8" w:rsidRDefault="00CD6E61" w:rsidP="007D65E1">
            <w:pPr>
              <w:suppressAutoHyphens w:val="0"/>
              <w:ind w:firstLine="0"/>
              <w:jc w:val="center"/>
            </w:pPr>
            <w:r w:rsidRPr="002C0EF8">
              <w:t>О</w:t>
            </w:r>
          </w:p>
        </w:tc>
        <w:tc>
          <w:tcPr>
            <w:tcW w:w="5659" w:type="dxa"/>
            <w:tcBorders>
              <w:top w:val="nil"/>
              <w:left w:val="nil"/>
              <w:bottom w:val="single" w:sz="4" w:space="0" w:color="auto"/>
              <w:right w:val="single" w:sz="4" w:space="0" w:color="auto"/>
            </w:tcBorders>
            <w:shd w:val="clear" w:color="auto" w:fill="auto"/>
            <w:hideMark/>
          </w:tcPr>
          <w:p w14:paraId="671C1BA9" w14:textId="77777777" w:rsidR="00CD6E61" w:rsidRPr="002C0EF8" w:rsidRDefault="00CD6E61" w:rsidP="007D65E1">
            <w:pPr>
              <w:suppressAutoHyphens w:val="0"/>
              <w:ind w:firstLine="0"/>
              <w:jc w:val="left"/>
            </w:pPr>
            <w:r w:rsidRPr="002C0EF8">
              <w:t> </w:t>
            </w:r>
          </w:p>
        </w:tc>
      </w:tr>
    </w:tbl>
    <w:p w14:paraId="445EB500" w14:textId="77777777" w:rsidR="00C26B7F" w:rsidRDefault="00C26B7F" w:rsidP="00CD6E61">
      <w:pPr>
        <w:suppressAutoHyphens w:val="0"/>
        <w:spacing w:before="360"/>
        <w:ind w:firstLine="0"/>
        <w:jc w:val="right"/>
      </w:pPr>
    </w:p>
    <w:p w14:paraId="1EEFF319" w14:textId="77777777" w:rsidR="00CD6E61" w:rsidRPr="002C0EF8" w:rsidRDefault="00CD6E61" w:rsidP="00CD6E61">
      <w:pPr>
        <w:suppressAutoHyphens w:val="0"/>
        <w:spacing w:before="360"/>
        <w:ind w:firstLine="0"/>
        <w:jc w:val="right"/>
      </w:pPr>
      <w:r w:rsidRPr="002C0EF8">
        <w:t>Таблица 7.34</w:t>
      </w:r>
    </w:p>
    <w:p w14:paraId="764DC58B" w14:textId="77777777" w:rsidR="00CD6E61" w:rsidRPr="002C0EF8" w:rsidRDefault="00CD6E61" w:rsidP="00CD6E61">
      <w:pPr>
        <w:suppressAutoHyphens w:val="0"/>
        <w:spacing w:after="120"/>
        <w:ind w:firstLine="0"/>
        <w:jc w:val="center"/>
        <w15:collapsed/>
        <w:rPr>
          <w:sz w:val="20"/>
          <w:szCs w:val="20"/>
        </w:rPr>
      </w:pPr>
      <w:r w:rsidRPr="002C0EF8">
        <w:rPr>
          <w:b/>
          <w:bCs/>
        </w:rPr>
        <w:t>Сведения о порте (СвПортТип)</w:t>
      </w:r>
    </w:p>
    <w:tbl>
      <w:tblPr>
        <w:tblW w:w="16018" w:type="dxa"/>
        <w:jc w:val="center"/>
        <w:tblLook w:val="04A0" w:firstRow="1" w:lastRow="0" w:firstColumn="1" w:lastColumn="0" w:noHBand="0" w:noVBand="1"/>
      </w:tblPr>
      <w:tblGrid>
        <w:gridCol w:w="3948"/>
        <w:gridCol w:w="2085"/>
        <w:gridCol w:w="1208"/>
        <w:gridCol w:w="1208"/>
        <w:gridCol w:w="1910"/>
        <w:gridCol w:w="5659"/>
      </w:tblGrid>
      <w:tr w:rsidR="00CD6E61" w:rsidRPr="002C0EF8" w14:paraId="33AC20A6" w14:textId="77777777" w:rsidTr="007D65E1">
        <w:trPr>
          <w:trHeight w:val="23"/>
          <w:tblHeader/>
          <w:jc w:val="center"/>
        </w:trPr>
        <w:tc>
          <w:tcPr>
            <w:tcW w:w="39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0A05FEE" w14:textId="77777777" w:rsidR="00CD6E61" w:rsidRPr="002C0EF8" w:rsidRDefault="00CD6E61" w:rsidP="007D65E1">
            <w:pPr>
              <w:suppressAutoHyphens w:val="0"/>
              <w:ind w:firstLine="0"/>
              <w:jc w:val="center"/>
              <w:rPr>
                <w:b/>
                <w:bCs/>
              </w:rPr>
            </w:pPr>
            <w:r w:rsidRPr="002C0EF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438CFFCF" w14:textId="77777777" w:rsidR="00CD6E61" w:rsidRPr="002C0EF8" w:rsidRDefault="00CD6E6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33E7395" w14:textId="77777777" w:rsidR="00CD6E61" w:rsidRPr="002C0EF8" w:rsidRDefault="00CD6E6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DE4C443" w14:textId="77777777" w:rsidR="00CD6E61" w:rsidRPr="002C0EF8" w:rsidRDefault="00CD6E6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C4A33D4" w14:textId="77777777" w:rsidR="00CD6E61" w:rsidRPr="002C0EF8" w:rsidRDefault="00CD6E61" w:rsidP="007D65E1">
            <w:pPr>
              <w:suppressAutoHyphens w:val="0"/>
              <w:ind w:firstLine="0"/>
              <w:jc w:val="center"/>
              <w:rPr>
                <w:b/>
                <w:bCs/>
              </w:rPr>
            </w:pPr>
            <w:r w:rsidRPr="002C0EF8">
              <w:rPr>
                <w:b/>
                <w:bCs/>
              </w:rPr>
              <w:t>Признак обязательности элемента</w:t>
            </w:r>
          </w:p>
        </w:tc>
        <w:tc>
          <w:tcPr>
            <w:tcW w:w="5659" w:type="dxa"/>
            <w:tcBorders>
              <w:top w:val="single" w:sz="4" w:space="0" w:color="auto"/>
              <w:left w:val="nil"/>
              <w:bottom w:val="single" w:sz="4" w:space="0" w:color="auto"/>
              <w:right w:val="single" w:sz="4" w:space="0" w:color="auto"/>
            </w:tcBorders>
            <w:shd w:val="clear" w:color="000000" w:fill="EAEAEA"/>
            <w:vAlign w:val="center"/>
            <w:hideMark/>
          </w:tcPr>
          <w:p w14:paraId="35B31EAA" w14:textId="77777777" w:rsidR="00CD6E61" w:rsidRPr="002C0EF8" w:rsidRDefault="00CD6E61" w:rsidP="007D65E1">
            <w:pPr>
              <w:suppressAutoHyphens w:val="0"/>
              <w:ind w:firstLine="0"/>
              <w:jc w:val="center"/>
              <w:rPr>
                <w:b/>
                <w:bCs/>
              </w:rPr>
            </w:pPr>
            <w:r w:rsidRPr="002C0EF8">
              <w:rPr>
                <w:b/>
                <w:bCs/>
              </w:rPr>
              <w:t>Дополнительная информация</w:t>
            </w:r>
          </w:p>
        </w:tc>
      </w:tr>
      <w:tr w:rsidR="00CD6E61" w:rsidRPr="002C0EF8" w14:paraId="66F32E90"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6D6D3F51" w14:textId="77777777" w:rsidR="00CD6E61" w:rsidRPr="002C0EF8" w:rsidRDefault="00CD6E61" w:rsidP="001A2B64">
            <w:pPr>
              <w:suppressAutoHyphens w:val="0"/>
              <w:spacing w:line="276" w:lineRule="auto"/>
              <w:ind w:firstLine="0"/>
              <w:jc w:val="left"/>
            </w:pPr>
            <w:r w:rsidRPr="002C0EF8">
              <w:t xml:space="preserve">Название порта </w:t>
            </w:r>
          </w:p>
        </w:tc>
        <w:tc>
          <w:tcPr>
            <w:tcW w:w="2085" w:type="dxa"/>
            <w:tcBorders>
              <w:top w:val="nil"/>
              <w:left w:val="nil"/>
              <w:bottom w:val="single" w:sz="4" w:space="0" w:color="auto"/>
              <w:right w:val="single" w:sz="4" w:space="0" w:color="auto"/>
            </w:tcBorders>
            <w:shd w:val="clear" w:color="auto" w:fill="auto"/>
            <w:hideMark/>
          </w:tcPr>
          <w:p w14:paraId="1322FD6A" w14:textId="77777777" w:rsidR="00CD6E61" w:rsidRPr="002C0EF8" w:rsidRDefault="00CD6E61" w:rsidP="001A2B64">
            <w:pPr>
              <w:suppressAutoHyphens w:val="0"/>
              <w:spacing w:line="276" w:lineRule="auto"/>
              <w:ind w:firstLine="0"/>
              <w:jc w:val="center"/>
            </w:pPr>
            <w:r w:rsidRPr="002C0EF8">
              <w:t>НазвПорт</w:t>
            </w:r>
          </w:p>
        </w:tc>
        <w:tc>
          <w:tcPr>
            <w:tcW w:w="1208" w:type="dxa"/>
            <w:tcBorders>
              <w:top w:val="nil"/>
              <w:left w:val="nil"/>
              <w:bottom w:val="single" w:sz="4" w:space="0" w:color="auto"/>
              <w:right w:val="single" w:sz="4" w:space="0" w:color="auto"/>
            </w:tcBorders>
            <w:shd w:val="clear" w:color="auto" w:fill="auto"/>
            <w:hideMark/>
          </w:tcPr>
          <w:p w14:paraId="40609011" w14:textId="77777777" w:rsidR="00CD6E61" w:rsidRPr="002C0EF8" w:rsidRDefault="00CD6E61" w:rsidP="001A2B64">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383BDBB" w14:textId="77777777" w:rsidR="00CD6E61" w:rsidRPr="002C0EF8" w:rsidRDefault="00CD6E61" w:rsidP="001A2B64">
            <w:pPr>
              <w:suppressAutoHyphens w:val="0"/>
              <w:spacing w:line="276"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00129BCF" w14:textId="77777777" w:rsidR="00CD6E61" w:rsidRPr="002C0EF8" w:rsidRDefault="00CD6E61" w:rsidP="001A2B64">
            <w:pPr>
              <w:suppressAutoHyphens w:val="0"/>
              <w:spacing w:line="276" w:lineRule="auto"/>
              <w:ind w:firstLine="0"/>
              <w:jc w:val="center"/>
            </w:pPr>
            <w:r w:rsidRPr="002C0EF8">
              <w:t>О</w:t>
            </w:r>
          </w:p>
        </w:tc>
        <w:tc>
          <w:tcPr>
            <w:tcW w:w="5659" w:type="dxa"/>
            <w:tcBorders>
              <w:top w:val="nil"/>
              <w:left w:val="nil"/>
              <w:bottom w:val="single" w:sz="4" w:space="0" w:color="auto"/>
              <w:right w:val="single" w:sz="4" w:space="0" w:color="auto"/>
            </w:tcBorders>
            <w:shd w:val="clear" w:color="auto" w:fill="auto"/>
            <w:hideMark/>
          </w:tcPr>
          <w:p w14:paraId="64F004C0" w14:textId="77777777" w:rsidR="00CD6E61" w:rsidRPr="002C0EF8" w:rsidRDefault="00CD6E61" w:rsidP="001A2B64">
            <w:pPr>
              <w:suppressAutoHyphens w:val="0"/>
              <w:spacing w:line="276" w:lineRule="auto"/>
              <w:ind w:firstLine="0"/>
              <w:jc w:val="left"/>
            </w:pPr>
            <w:r w:rsidRPr="002C0EF8">
              <w:t> </w:t>
            </w:r>
          </w:p>
        </w:tc>
      </w:tr>
      <w:tr w:rsidR="00CD6E61" w:rsidRPr="002C0EF8" w14:paraId="5BAA4681"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1A4E389C" w14:textId="77777777" w:rsidR="00CD6E61" w:rsidRPr="002C0EF8" w:rsidRDefault="00CD6E61" w:rsidP="001A2B64">
            <w:pPr>
              <w:suppressAutoHyphens w:val="0"/>
              <w:spacing w:line="276" w:lineRule="auto"/>
              <w:ind w:firstLine="0"/>
              <w:jc w:val="left"/>
            </w:pPr>
            <w:r w:rsidRPr="002C0EF8">
              <w:t xml:space="preserve">Терминал порта </w:t>
            </w:r>
          </w:p>
        </w:tc>
        <w:tc>
          <w:tcPr>
            <w:tcW w:w="2085" w:type="dxa"/>
            <w:tcBorders>
              <w:top w:val="nil"/>
              <w:left w:val="nil"/>
              <w:bottom w:val="single" w:sz="4" w:space="0" w:color="auto"/>
              <w:right w:val="single" w:sz="4" w:space="0" w:color="auto"/>
            </w:tcBorders>
            <w:shd w:val="clear" w:color="auto" w:fill="auto"/>
            <w:hideMark/>
          </w:tcPr>
          <w:p w14:paraId="45DE7A89" w14:textId="77777777" w:rsidR="00CD6E61" w:rsidRPr="002C0EF8" w:rsidRDefault="00CD6E61" w:rsidP="001A2B64">
            <w:pPr>
              <w:suppressAutoHyphens w:val="0"/>
              <w:spacing w:line="276" w:lineRule="auto"/>
              <w:ind w:firstLine="0"/>
              <w:jc w:val="center"/>
            </w:pPr>
            <w:r w:rsidRPr="002C0EF8">
              <w:t>Терминал</w:t>
            </w:r>
          </w:p>
        </w:tc>
        <w:tc>
          <w:tcPr>
            <w:tcW w:w="1208" w:type="dxa"/>
            <w:tcBorders>
              <w:top w:val="nil"/>
              <w:left w:val="nil"/>
              <w:bottom w:val="single" w:sz="4" w:space="0" w:color="auto"/>
              <w:right w:val="single" w:sz="4" w:space="0" w:color="auto"/>
            </w:tcBorders>
            <w:shd w:val="clear" w:color="auto" w:fill="auto"/>
            <w:hideMark/>
          </w:tcPr>
          <w:p w14:paraId="030FA6A6" w14:textId="77777777" w:rsidR="00CD6E61" w:rsidRPr="002C0EF8" w:rsidRDefault="00CD6E61" w:rsidP="001A2B64">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A78EFB8" w14:textId="77777777" w:rsidR="00CD6E61" w:rsidRPr="002C0EF8" w:rsidRDefault="00CD6E61" w:rsidP="001A2B64">
            <w:pPr>
              <w:suppressAutoHyphens w:val="0"/>
              <w:spacing w:line="276"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5C912F46" w14:textId="77777777" w:rsidR="00CD6E61" w:rsidRPr="002C0EF8" w:rsidRDefault="00CD6E61" w:rsidP="001A2B64">
            <w:pPr>
              <w:suppressAutoHyphens w:val="0"/>
              <w:spacing w:line="276" w:lineRule="auto"/>
              <w:ind w:firstLine="0"/>
              <w:jc w:val="center"/>
            </w:pPr>
            <w:r w:rsidRPr="002C0EF8">
              <w:t>Н</w:t>
            </w:r>
          </w:p>
        </w:tc>
        <w:tc>
          <w:tcPr>
            <w:tcW w:w="5659" w:type="dxa"/>
            <w:tcBorders>
              <w:top w:val="nil"/>
              <w:left w:val="nil"/>
              <w:bottom w:val="single" w:sz="4" w:space="0" w:color="auto"/>
              <w:right w:val="single" w:sz="4" w:space="0" w:color="auto"/>
            </w:tcBorders>
            <w:shd w:val="clear" w:color="auto" w:fill="auto"/>
            <w:hideMark/>
          </w:tcPr>
          <w:p w14:paraId="48CF8190" w14:textId="77777777" w:rsidR="00CD6E61" w:rsidRPr="002C0EF8" w:rsidRDefault="00CD6E61" w:rsidP="001A2B64">
            <w:pPr>
              <w:suppressAutoHyphens w:val="0"/>
              <w:spacing w:line="276" w:lineRule="auto"/>
              <w:ind w:firstLine="0"/>
              <w:jc w:val="left"/>
            </w:pPr>
            <w:r w:rsidRPr="002C0EF8">
              <w:t> </w:t>
            </w:r>
          </w:p>
        </w:tc>
      </w:tr>
      <w:tr w:rsidR="00CD6E61" w:rsidRPr="002C0EF8" w14:paraId="10CD8D3D"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2E5FB0DC" w14:textId="77777777" w:rsidR="00CD6E61" w:rsidRPr="002C0EF8" w:rsidRDefault="00CD6E61" w:rsidP="001A2B64">
            <w:pPr>
              <w:suppressAutoHyphens w:val="0"/>
              <w:spacing w:line="276" w:lineRule="auto"/>
              <w:ind w:firstLine="0"/>
              <w:jc w:val="left"/>
            </w:pPr>
            <w:r w:rsidRPr="002C0EF8">
              <w:t>Код порта</w:t>
            </w:r>
          </w:p>
        </w:tc>
        <w:tc>
          <w:tcPr>
            <w:tcW w:w="2085" w:type="dxa"/>
            <w:tcBorders>
              <w:top w:val="nil"/>
              <w:left w:val="nil"/>
              <w:bottom w:val="single" w:sz="4" w:space="0" w:color="auto"/>
              <w:right w:val="single" w:sz="4" w:space="0" w:color="auto"/>
            </w:tcBorders>
            <w:shd w:val="clear" w:color="auto" w:fill="auto"/>
            <w:hideMark/>
          </w:tcPr>
          <w:p w14:paraId="2810B447" w14:textId="77777777" w:rsidR="00CD6E61" w:rsidRPr="002C0EF8" w:rsidRDefault="00CD6E61" w:rsidP="001A2B64">
            <w:pPr>
              <w:suppressAutoHyphens w:val="0"/>
              <w:spacing w:line="276" w:lineRule="auto"/>
              <w:ind w:firstLine="0"/>
              <w:jc w:val="center"/>
            </w:pPr>
            <w:r w:rsidRPr="002C0EF8">
              <w:t>КодПорт</w:t>
            </w:r>
          </w:p>
        </w:tc>
        <w:tc>
          <w:tcPr>
            <w:tcW w:w="1208" w:type="dxa"/>
            <w:tcBorders>
              <w:top w:val="nil"/>
              <w:left w:val="nil"/>
              <w:bottom w:val="single" w:sz="4" w:space="0" w:color="auto"/>
              <w:right w:val="single" w:sz="4" w:space="0" w:color="auto"/>
            </w:tcBorders>
            <w:shd w:val="clear" w:color="auto" w:fill="auto"/>
            <w:hideMark/>
          </w:tcPr>
          <w:p w14:paraId="23E0BECB" w14:textId="77777777" w:rsidR="00CD6E61" w:rsidRPr="002C0EF8" w:rsidRDefault="00CD6E61" w:rsidP="001A2B64">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00431AA" w14:textId="77777777" w:rsidR="00CD6E61" w:rsidRPr="002C0EF8" w:rsidRDefault="00CD6E61" w:rsidP="001A2B64">
            <w:pPr>
              <w:suppressAutoHyphens w:val="0"/>
              <w:spacing w:line="276" w:lineRule="auto"/>
              <w:ind w:firstLine="0"/>
              <w:jc w:val="center"/>
            </w:pPr>
            <w:r w:rsidRPr="002C0EF8">
              <w:t>T(=5)</w:t>
            </w:r>
          </w:p>
        </w:tc>
        <w:tc>
          <w:tcPr>
            <w:tcW w:w="1910" w:type="dxa"/>
            <w:tcBorders>
              <w:top w:val="nil"/>
              <w:left w:val="nil"/>
              <w:bottom w:val="single" w:sz="4" w:space="0" w:color="auto"/>
              <w:right w:val="single" w:sz="4" w:space="0" w:color="auto"/>
            </w:tcBorders>
            <w:shd w:val="clear" w:color="auto" w:fill="auto"/>
            <w:hideMark/>
          </w:tcPr>
          <w:p w14:paraId="3BF1F7E9" w14:textId="77777777" w:rsidR="00CD6E61" w:rsidRPr="002C0EF8" w:rsidRDefault="00CD6E61" w:rsidP="001A2B64">
            <w:pPr>
              <w:suppressAutoHyphens w:val="0"/>
              <w:spacing w:line="276" w:lineRule="auto"/>
              <w:ind w:firstLine="0"/>
              <w:jc w:val="center"/>
            </w:pPr>
            <w:r w:rsidRPr="002C0EF8">
              <w:t>Н</w:t>
            </w:r>
          </w:p>
        </w:tc>
        <w:tc>
          <w:tcPr>
            <w:tcW w:w="5659" w:type="dxa"/>
            <w:tcBorders>
              <w:top w:val="nil"/>
              <w:left w:val="nil"/>
              <w:bottom w:val="single" w:sz="4" w:space="0" w:color="auto"/>
              <w:right w:val="single" w:sz="4" w:space="0" w:color="auto"/>
            </w:tcBorders>
            <w:shd w:val="clear" w:color="auto" w:fill="auto"/>
            <w:hideMark/>
          </w:tcPr>
          <w:p w14:paraId="4CC0857B" w14:textId="77777777" w:rsidR="00CD6E61" w:rsidRPr="002C0EF8" w:rsidRDefault="00CD6E61" w:rsidP="001A2B64">
            <w:pPr>
              <w:suppressAutoHyphens w:val="0"/>
              <w:spacing w:line="276" w:lineRule="auto"/>
              <w:ind w:firstLine="0"/>
              <w:jc w:val="left"/>
            </w:pPr>
            <w:r w:rsidRPr="002C0EF8">
              <w:t> </w:t>
            </w:r>
          </w:p>
        </w:tc>
      </w:tr>
    </w:tbl>
    <w:p w14:paraId="38B01090" w14:textId="77777777" w:rsidR="00CD6E61" w:rsidRPr="002C0EF8" w:rsidRDefault="00CD6E61" w:rsidP="00CD6E61">
      <w:pPr>
        <w:suppressAutoHyphens w:val="0"/>
        <w:spacing w:before="360"/>
        <w:ind w:firstLine="0"/>
        <w:jc w:val="right"/>
      </w:pPr>
      <w:r w:rsidRPr="002C0EF8">
        <w:t>Таблица 7.35</w:t>
      </w:r>
    </w:p>
    <w:p w14:paraId="55782F04" w14:textId="77777777" w:rsidR="00CD6E61" w:rsidRPr="002C0EF8" w:rsidRDefault="00CD6E61" w:rsidP="00CD6E61">
      <w:pPr>
        <w:suppressAutoHyphens w:val="0"/>
        <w:spacing w:after="120"/>
        <w:ind w:firstLine="0"/>
        <w:jc w:val="center"/>
        <w15:collapsed/>
        <w:rPr>
          <w:sz w:val="20"/>
          <w:szCs w:val="20"/>
        </w:rPr>
      </w:pPr>
      <w:r w:rsidRPr="002C0EF8">
        <w:rPr>
          <w:b/>
          <w:bCs/>
        </w:rPr>
        <w:t>Сведения о судне (СвСудноТип)</w:t>
      </w:r>
    </w:p>
    <w:tbl>
      <w:tblPr>
        <w:tblW w:w="16018" w:type="dxa"/>
        <w:jc w:val="center"/>
        <w:tblLook w:val="04A0" w:firstRow="1" w:lastRow="0" w:firstColumn="1" w:lastColumn="0" w:noHBand="0" w:noVBand="1"/>
      </w:tblPr>
      <w:tblGrid>
        <w:gridCol w:w="3948"/>
        <w:gridCol w:w="2085"/>
        <w:gridCol w:w="1208"/>
        <w:gridCol w:w="1208"/>
        <w:gridCol w:w="1910"/>
        <w:gridCol w:w="5659"/>
      </w:tblGrid>
      <w:tr w:rsidR="00CD6E61" w:rsidRPr="002C0EF8" w14:paraId="16BDB483" w14:textId="77777777" w:rsidTr="007D65E1">
        <w:trPr>
          <w:trHeight w:val="23"/>
          <w:tblHeader/>
          <w:jc w:val="center"/>
        </w:trPr>
        <w:tc>
          <w:tcPr>
            <w:tcW w:w="39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EB089F6" w14:textId="77777777" w:rsidR="00CD6E61" w:rsidRPr="002C0EF8" w:rsidRDefault="00CD6E61" w:rsidP="007D65E1">
            <w:pPr>
              <w:suppressAutoHyphens w:val="0"/>
              <w:ind w:firstLine="0"/>
              <w:jc w:val="center"/>
              <w:rPr>
                <w:b/>
                <w:bCs/>
              </w:rPr>
            </w:pPr>
            <w:r w:rsidRPr="002C0EF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55A99694" w14:textId="77777777" w:rsidR="00CD6E61" w:rsidRPr="002C0EF8" w:rsidRDefault="00CD6E6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602A17A" w14:textId="77777777" w:rsidR="00CD6E61" w:rsidRPr="002C0EF8" w:rsidRDefault="00CD6E6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DF9ACE0" w14:textId="77777777" w:rsidR="00CD6E61" w:rsidRPr="002C0EF8" w:rsidRDefault="00CD6E6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E69C1E6" w14:textId="77777777" w:rsidR="00CD6E61" w:rsidRPr="002C0EF8" w:rsidRDefault="00CD6E61" w:rsidP="007D65E1">
            <w:pPr>
              <w:suppressAutoHyphens w:val="0"/>
              <w:ind w:firstLine="0"/>
              <w:jc w:val="center"/>
              <w:rPr>
                <w:b/>
                <w:bCs/>
              </w:rPr>
            </w:pPr>
            <w:r w:rsidRPr="002C0EF8">
              <w:rPr>
                <w:b/>
                <w:bCs/>
              </w:rPr>
              <w:t>Признак обязательности элемента</w:t>
            </w:r>
          </w:p>
        </w:tc>
        <w:tc>
          <w:tcPr>
            <w:tcW w:w="5659" w:type="dxa"/>
            <w:tcBorders>
              <w:top w:val="single" w:sz="4" w:space="0" w:color="auto"/>
              <w:left w:val="nil"/>
              <w:bottom w:val="single" w:sz="4" w:space="0" w:color="auto"/>
              <w:right w:val="single" w:sz="4" w:space="0" w:color="auto"/>
            </w:tcBorders>
            <w:shd w:val="clear" w:color="000000" w:fill="EAEAEA"/>
            <w:vAlign w:val="center"/>
            <w:hideMark/>
          </w:tcPr>
          <w:p w14:paraId="7A407B0E" w14:textId="77777777" w:rsidR="00CD6E61" w:rsidRPr="002C0EF8" w:rsidRDefault="00CD6E61" w:rsidP="007D65E1">
            <w:pPr>
              <w:suppressAutoHyphens w:val="0"/>
              <w:ind w:firstLine="0"/>
              <w:jc w:val="center"/>
              <w:rPr>
                <w:b/>
                <w:bCs/>
              </w:rPr>
            </w:pPr>
            <w:r w:rsidRPr="002C0EF8">
              <w:rPr>
                <w:b/>
                <w:bCs/>
              </w:rPr>
              <w:t>Дополнительная информация</w:t>
            </w:r>
          </w:p>
        </w:tc>
      </w:tr>
      <w:tr w:rsidR="00CD6E61" w:rsidRPr="002C0EF8" w14:paraId="5D872E22"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06C2B2C7" w14:textId="77777777" w:rsidR="00CD6E61" w:rsidRPr="002C0EF8" w:rsidRDefault="00CD6E61" w:rsidP="00C26B7F">
            <w:pPr>
              <w:suppressAutoHyphens w:val="0"/>
              <w:spacing w:line="276" w:lineRule="auto"/>
              <w:ind w:firstLine="0"/>
              <w:jc w:val="left"/>
            </w:pPr>
            <w:r w:rsidRPr="002C0EF8">
              <w:t>Название судна</w:t>
            </w:r>
          </w:p>
        </w:tc>
        <w:tc>
          <w:tcPr>
            <w:tcW w:w="2085" w:type="dxa"/>
            <w:tcBorders>
              <w:top w:val="nil"/>
              <w:left w:val="nil"/>
              <w:bottom w:val="single" w:sz="4" w:space="0" w:color="auto"/>
              <w:right w:val="single" w:sz="4" w:space="0" w:color="auto"/>
            </w:tcBorders>
            <w:shd w:val="clear" w:color="auto" w:fill="auto"/>
            <w:hideMark/>
          </w:tcPr>
          <w:p w14:paraId="76511DB5" w14:textId="77777777" w:rsidR="00CD6E61" w:rsidRPr="002C0EF8" w:rsidRDefault="00CD6E61" w:rsidP="00C26B7F">
            <w:pPr>
              <w:suppressAutoHyphens w:val="0"/>
              <w:spacing w:line="276" w:lineRule="auto"/>
              <w:ind w:firstLine="0"/>
              <w:jc w:val="center"/>
            </w:pPr>
            <w:r w:rsidRPr="002C0EF8">
              <w:t>НазвСудно</w:t>
            </w:r>
          </w:p>
        </w:tc>
        <w:tc>
          <w:tcPr>
            <w:tcW w:w="1208" w:type="dxa"/>
            <w:tcBorders>
              <w:top w:val="nil"/>
              <w:left w:val="nil"/>
              <w:bottom w:val="single" w:sz="4" w:space="0" w:color="auto"/>
              <w:right w:val="single" w:sz="4" w:space="0" w:color="auto"/>
            </w:tcBorders>
            <w:shd w:val="clear" w:color="auto" w:fill="auto"/>
            <w:hideMark/>
          </w:tcPr>
          <w:p w14:paraId="20EDA968" w14:textId="77777777" w:rsidR="00CD6E61" w:rsidRPr="002C0EF8" w:rsidRDefault="00CD6E61" w:rsidP="00C26B7F">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888CFF9" w14:textId="77777777" w:rsidR="00CD6E61" w:rsidRPr="002C0EF8" w:rsidRDefault="00CD6E61" w:rsidP="00C26B7F">
            <w:pPr>
              <w:suppressAutoHyphens w:val="0"/>
              <w:spacing w:line="276" w:lineRule="auto"/>
              <w:ind w:firstLine="0"/>
              <w:jc w:val="center"/>
            </w:pPr>
            <w:r w:rsidRPr="002C0EF8">
              <w:t>T(1-150)</w:t>
            </w:r>
          </w:p>
        </w:tc>
        <w:tc>
          <w:tcPr>
            <w:tcW w:w="1910" w:type="dxa"/>
            <w:tcBorders>
              <w:top w:val="nil"/>
              <w:left w:val="nil"/>
              <w:bottom w:val="single" w:sz="4" w:space="0" w:color="auto"/>
              <w:right w:val="single" w:sz="4" w:space="0" w:color="auto"/>
            </w:tcBorders>
            <w:shd w:val="clear" w:color="auto" w:fill="auto"/>
            <w:hideMark/>
          </w:tcPr>
          <w:p w14:paraId="139F7174" w14:textId="77777777" w:rsidR="00CD6E61" w:rsidRPr="002C0EF8" w:rsidRDefault="00CD6E61" w:rsidP="00C26B7F">
            <w:pPr>
              <w:suppressAutoHyphens w:val="0"/>
              <w:spacing w:line="276" w:lineRule="auto"/>
              <w:ind w:firstLine="0"/>
              <w:jc w:val="center"/>
            </w:pPr>
            <w:r w:rsidRPr="002C0EF8">
              <w:t>О</w:t>
            </w:r>
          </w:p>
        </w:tc>
        <w:tc>
          <w:tcPr>
            <w:tcW w:w="5659" w:type="dxa"/>
            <w:tcBorders>
              <w:top w:val="nil"/>
              <w:left w:val="nil"/>
              <w:bottom w:val="single" w:sz="4" w:space="0" w:color="auto"/>
              <w:right w:val="single" w:sz="4" w:space="0" w:color="auto"/>
            </w:tcBorders>
            <w:shd w:val="clear" w:color="auto" w:fill="auto"/>
            <w:hideMark/>
          </w:tcPr>
          <w:p w14:paraId="66D03B7E" w14:textId="77777777" w:rsidR="00CD6E61" w:rsidRPr="002C0EF8" w:rsidRDefault="00CD6E61" w:rsidP="00C26B7F">
            <w:pPr>
              <w:suppressAutoHyphens w:val="0"/>
              <w:spacing w:line="276" w:lineRule="auto"/>
              <w:ind w:firstLine="0"/>
              <w:jc w:val="left"/>
            </w:pPr>
            <w:r w:rsidRPr="002C0EF8">
              <w:t> </w:t>
            </w:r>
          </w:p>
        </w:tc>
      </w:tr>
      <w:tr w:rsidR="00CD6E61" w:rsidRPr="002C0EF8" w14:paraId="7790BE8A"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2601B4A1" w14:textId="77777777" w:rsidR="00CD6E61" w:rsidRPr="002C0EF8" w:rsidRDefault="00CD6E61" w:rsidP="00C26B7F">
            <w:pPr>
              <w:suppressAutoHyphens w:val="0"/>
              <w:spacing w:line="276" w:lineRule="auto"/>
              <w:ind w:firstLine="0"/>
              <w:jc w:val="left"/>
            </w:pPr>
            <w:r w:rsidRPr="002C0EF8">
              <w:t>Позывной судна</w:t>
            </w:r>
          </w:p>
        </w:tc>
        <w:tc>
          <w:tcPr>
            <w:tcW w:w="2085" w:type="dxa"/>
            <w:tcBorders>
              <w:top w:val="nil"/>
              <w:left w:val="nil"/>
              <w:bottom w:val="single" w:sz="4" w:space="0" w:color="auto"/>
              <w:right w:val="single" w:sz="4" w:space="0" w:color="auto"/>
            </w:tcBorders>
            <w:shd w:val="clear" w:color="auto" w:fill="auto"/>
            <w:hideMark/>
          </w:tcPr>
          <w:p w14:paraId="2A7B5C02" w14:textId="77777777" w:rsidR="00CD6E61" w:rsidRPr="002C0EF8" w:rsidRDefault="00CD6E61" w:rsidP="00C26B7F">
            <w:pPr>
              <w:suppressAutoHyphens w:val="0"/>
              <w:spacing w:line="276" w:lineRule="auto"/>
              <w:ind w:firstLine="0"/>
              <w:jc w:val="center"/>
            </w:pPr>
            <w:r w:rsidRPr="002C0EF8">
              <w:t>ПзвнСудно</w:t>
            </w:r>
          </w:p>
        </w:tc>
        <w:tc>
          <w:tcPr>
            <w:tcW w:w="1208" w:type="dxa"/>
            <w:tcBorders>
              <w:top w:val="nil"/>
              <w:left w:val="nil"/>
              <w:bottom w:val="single" w:sz="4" w:space="0" w:color="auto"/>
              <w:right w:val="single" w:sz="4" w:space="0" w:color="auto"/>
            </w:tcBorders>
            <w:shd w:val="clear" w:color="auto" w:fill="auto"/>
            <w:hideMark/>
          </w:tcPr>
          <w:p w14:paraId="59857232" w14:textId="77777777" w:rsidR="00CD6E61" w:rsidRPr="002C0EF8" w:rsidRDefault="00CD6E61" w:rsidP="00C26B7F">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F7ACE37" w14:textId="77777777" w:rsidR="00CD6E61" w:rsidRPr="002C0EF8" w:rsidRDefault="00CD6E61" w:rsidP="00C26B7F">
            <w:pPr>
              <w:suppressAutoHyphens w:val="0"/>
              <w:spacing w:line="276" w:lineRule="auto"/>
              <w:ind w:firstLine="0"/>
              <w:jc w:val="center"/>
            </w:pPr>
            <w:r w:rsidRPr="002C0EF8">
              <w:t>T(1-10)</w:t>
            </w:r>
          </w:p>
        </w:tc>
        <w:tc>
          <w:tcPr>
            <w:tcW w:w="1910" w:type="dxa"/>
            <w:tcBorders>
              <w:top w:val="nil"/>
              <w:left w:val="nil"/>
              <w:bottom w:val="single" w:sz="4" w:space="0" w:color="auto"/>
              <w:right w:val="single" w:sz="4" w:space="0" w:color="auto"/>
            </w:tcBorders>
            <w:shd w:val="clear" w:color="auto" w:fill="auto"/>
            <w:hideMark/>
          </w:tcPr>
          <w:p w14:paraId="5545FCF4" w14:textId="77777777" w:rsidR="00CD6E61" w:rsidRPr="002C0EF8" w:rsidRDefault="00CD6E61" w:rsidP="00C26B7F">
            <w:pPr>
              <w:suppressAutoHyphens w:val="0"/>
              <w:spacing w:line="276" w:lineRule="auto"/>
              <w:ind w:firstLine="0"/>
              <w:jc w:val="center"/>
            </w:pPr>
            <w:r w:rsidRPr="002C0EF8">
              <w:t>Н</w:t>
            </w:r>
          </w:p>
        </w:tc>
        <w:tc>
          <w:tcPr>
            <w:tcW w:w="5659" w:type="dxa"/>
            <w:tcBorders>
              <w:top w:val="nil"/>
              <w:left w:val="nil"/>
              <w:bottom w:val="single" w:sz="4" w:space="0" w:color="auto"/>
              <w:right w:val="single" w:sz="4" w:space="0" w:color="auto"/>
            </w:tcBorders>
            <w:shd w:val="clear" w:color="auto" w:fill="auto"/>
            <w:hideMark/>
          </w:tcPr>
          <w:p w14:paraId="790608E9" w14:textId="77777777" w:rsidR="00CD6E61" w:rsidRPr="002C0EF8" w:rsidRDefault="00CD6E61" w:rsidP="00C26B7F">
            <w:pPr>
              <w:suppressAutoHyphens w:val="0"/>
              <w:spacing w:line="276" w:lineRule="auto"/>
              <w:ind w:firstLine="0"/>
              <w:jc w:val="left"/>
            </w:pPr>
            <w:r w:rsidRPr="002C0EF8">
              <w:t> </w:t>
            </w:r>
          </w:p>
        </w:tc>
      </w:tr>
      <w:tr w:rsidR="00CD6E61" w:rsidRPr="002C0EF8" w14:paraId="3E30EE49"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06EAA38E" w14:textId="77777777" w:rsidR="00CD6E61" w:rsidRPr="002C0EF8" w:rsidRDefault="00CD6E61" w:rsidP="007D65E1">
            <w:pPr>
              <w:suppressAutoHyphens w:val="0"/>
              <w:ind w:firstLine="0"/>
              <w:jc w:val="left"/>
            </w:pPr>
            <w:r w:rsidRPr="002C0EF8">
              <w:t>Цифровой код страны регистрации судна</w:t>
            </w:r>
          </w:p>
        </w:tc>
        <w:tc>
          <w:tcPr>
            <w:tcW w:w="2085" w:type="dxa"/>
            <w:tcBorders>
              <w:top w:val="nil"/>
              <w:left w:val="nil"/>
              <w:bottom w:val="single" w:sz="4" w:space="0" w:color="auto"/>
              <w:right w:val="single" w:sz="4" w:space="0" w:color="auto"/>
            </w:tcBorders>
            <w:shd w:val="clear" w:color="auto" w:fill="auto"/>
            <w:hideMark/>
          </w:tcPr>
          <w:p w14:paraId="729135F5" w14:textId="77777777" w:rsidR="00CD6E61" w:rsidRPr="002C0EF8" w:rsidRDefault="00CD6E61" w:rsidP="007D65E1">
            <w:pPr>
              <w:suppressAutoHyphens w:val="0"/>
              <w:ind w:firstLine="0"/>
              <w:jc w:val="center"/>
            </w:pPr>
            <w:r w:rsidRPr="002C0EF8">
              <w:t>КодСтрРегСудно</w:t>
            </w:r>
          </w:p>
        </w:tc>
        <w:tc>
          <w:tcPr>
            <w:tcW w:w="1208" w:type="dxa"/>
            <w:tcBorders>
              <w:top w:val="nil"/>
              <w:left w:val="nil"/>
              <w:bottom w:val="single" w:sz="4" w:space="0" w:color="auto"/>
              <w:right w:val="single" w:sz="4" w:space="0" w:color="auto"/>
            </w:tcBorders>
            <w:shd w:val="clear" w:color="auto" w:fill="auto"/>
            <w:hideMark/>
          </w:tcPr>
          <w:p w14:paraId="47CFDAC2"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C082DE7" w14:textId="77777777" w:rsidR="00CD6E61" w:rsidRPr="002C0EF8" w:rsidRDefault="00CD6E61" w:rsidP="007D65E1">
            <w:pPr>
              <w:suppressAutoHyphens w:val="0"/>
              <w:ind w:firstLine="0"/>
              <w:jc w:val="center"/>
            </w:pPr>
            <w:r w:rsidRPr="002C0EF8">
              <w:t>T(=3)</w:t>
            </w:r>
          </w:p>
        </w:tc>
        <w:tc>
          <w:tcPr>
            <w:tcW w:w="1910" w:type="dxa"/>
            <w:tcBorders>
              <w:top w:val="nil"/>
              <w:left w:val="nil"/>
              <w:bottom w:val="single" w:sz="4" w:space="0" w:color="auto"/>
              <w:right w:val="single" w:sz="4" w:space="0" w:color="auto"/>
            </w:tcBorders>
            <w:shd w:val="clear" w:color="auto" w:fill="auto"/>
            <w:hideMark/>
          </w:tcPr>
          <w:p w14:paraId="30D5C033" w14:textId="77777777" w:rsidR="00CD6E61" w:rsidRPr="002C0EF8" w:rsidRDefault="00CD6E61" w:rsidP="007D65E1">
            <w:pPr>
              <w:suppressAutoHyphens w:val="0"/>
              <w:ind w:firstLine="0"/>
              <w:jc w:val="center"/>
            </w:pPr>
            <w:r w:rsidRPr="002C0EF8">
              <w:rPr>
                <w:szCs w:val="22"/>
                <w:lang w:eastAsia="en-US"/>
              </w:rPr>
              <w:t>ОК</w:t>
            </w:r>
          </w:p>
        </w:tc>
        <w:tc>
          <w:tcPr>
            <w:tcW w:w="5659" w:type="dxa"/>
            <w:tcBorders>
              <w:top w:val="nil"/>
              <w:left w:val="nil"/>
              <w:bottom w:val="single" w:sz="4" w:space="0" w:color="auto"/>
              <w:right w:val="single" w:sz="4" w:space="0" w:color="auto"/>
            </w:tcBorders>
            <w:shd w:val="clear" w:color="auto" w:fill="auto"/>
            <w:hideMark/>
          </w:tcPr>
          <w:p w14:paraId="133B30BC" w14:textId="77777777" w:rsidR="00CD6E61" w:rsidRPr="002C0EF8" w:rsidRDefault="00CD6E61" w:rsidP="007D65E1">
            <w:pPr>
              <w:ind w:firstLine="0"/>
              <w:jc w:val="left"/>
            </w:pPr>
            <w:r w:rsidRPr="002C0EF8">
              <w:t>Типовой элемент &lt;ОКСМТип&gt;.</w:t>
            </w:r>
          </w:p>
          <w:p w14:paraId="7647DE88" w14:textId="7EECF73A" w:rsidR="00CD6E61" w:rsidRPr="002C0EF8" w:rsidRDefault="00CD6E61" w:rsidP="00C26B7F">
            <w:pPr>
              <w:ind w:firstLine="0"/>
              <w:jc w:val="left"/>
            </w:pPr>
            <w:r w:rsidRPr="002C0EF8">
              <w:t xml:space="preserve">Принимает значение в соответствии с ОКСМ </w:t>
            </w:r>
          </w:p>
        </w:tc>
      </w:tr>
      <w:tr w:rsidR="00CD6E61" w:rsidRPr="002C0EF8" w14:paraId="42FDB18D"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76322921" w14:textId="77777777" w:rsidR="00CD6E61" w:rsidRPr="002C0EF8" w:rsidRDefault="00CD6E61" w:rsidP="00C26B7F">
            <w:pPr>
              <w:suppressAutoHyphens w:val="0"/>
              <w:spacing w:line="276" w:lineRule="auto"/>
              <w:ind w:firstLine="0"/>
              <w:jc w:val="left"/>
            </w:pPr>
            <w:r w:rsidRPr="002C0EF8">
              <w:t>Тип судна</w:t>
            </w:r>
          </w:p>
        </w:tc>
        <w:tc>
          <w:tcPr>
            <w:tcW w:w="2085" w:type="dxa"/>
            <w:tcBorders>
              <w:top w:val="nil"/>
              <w:left w:val="nil"/>
              <w:bottom w:val="single" w:sz="4" w:space="0" w:color="auto"/>
              <w:right w:val="single" w:sz="4" w:space="0" w:color="auto"/>
            </w:tcBorders>
            <w:shd w:val="clear" w:color="auto" w:fill="auto"/>
            <w:hideMark/>
          </w:tcPr>
          <w:p w14:paraId="7D60C32E" w14:textId="77777777" w:rsidR="00CD6E61" w:rsidRPr="002C0EF8" w:rsidRDefault="00CD6E61" w:rsidP="00C26B7F">
            <w:pPr>
              <w:suppressAutoHyphens w:val="0"/>
              <w:spacing w:line="276" w:lineRule="auto"/>
              <w:ind w:firstLine="0"/>
              <w:jc w:val="center"/>
            </w:pPr>
            <w:r w:rsidRPr="002C0EF8">
              <w:t>ТипСудно</w:t>
            </w:r>
          </w:p>
        </w:tc>
        <w:tc>
          <w:tcPr>
            <w:tcW w:w="1208" w:type="dxa"/>
            <w:tcBorders>
              <w:top w:val="nil"/>
              <w:left w:val="nil"/>
              <w:bottom w:val="single" w:sz="4" w:space="0" w:color="auto"/>
              <w:right w:val="single" w:sz="4" w:space="0" w:color="auto"/>
            </w:tcBorders>
            <w:shd w:val="clear" w:color="auto" w:fill="auto"/>
            <w:hideMark/>
          </w:tcPr>
          <w:p w14:paraId="042CC702" w14:textId="77777777" w:rsidR="00CD6E61" w:rsidRPr="002C0EF8" w:rsidRDefault="00CD6E61" w:rsidP="00C26B7F">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4DB3E9D" w14:textId="77777777" w:rsidR="00CD6E61" w:rsidRPr="002C0EF8" w:rsidRDefault="00CD6E61" w:rsidP="00C26B7F">
            <w:pPr>
              <w:suppressAutoHyphens w:val="0"/>
              <w:spacing w:line="276"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29FDF14A" w14:textId="77777777" w:rsidR="00CD6E61" w:rsidRPr="002C0EF8" w:rsidRDefault="00CD6E61" w:rsidP="00C26B7F">
            <w:pPr>
              <w:suppressAutoHyphens w:val="0"/>
              <w:spacing w:line="276" w:lineRule="auto"/>
              <w:ind w:firstLine="0"/>
              <w:jc w:val="center"/>
            </w:pPr>
            <w:r w:rsidRPr="002C0EF8">
              <w:t>О</w:t>
            </w:r>
          </w:p>
        </w:tc>
        <w:tc>
          <w:tcPr>
            <w:tcW w:w="5659" w:type="dxa"/>
            <w:tcBorders>
              <w:top w:val="nil"/>
              <w:left w:val="nil"/>
              <w:bottom w:val="single" w:sz="4" w:space="0" w:color="auto"/>
              <w:right w:val="single" w:sz="4" w:space="0" w:color="auto"/>
            </w:tcBorders>
            <w:shd w:val="clear" w:color="auto" w:fill="auto"/>
            <w:hideMark/>
          </w:tcPr>
          <w:p w14:paraId="0E1E7F13" w14:textId="77777777" w:rsidR="00CD6E61" w:rsidRPr="002C0EF8" w:rsidRDefault="00CD6E61" w:rsidP="00C26B7F">
            <w:pPr>
              <w:suppressAutoHyphens w:val="0"/>
              <w:spacing w:line="276" w:lineRule="auto"/>
              <w:ind w:firstLine="0"/>
              <w:jc w:val="left"/>
            </w:pPr>
            <w:r w:rsidRPr="002C0EF8">
              <w:t> </w:t>
            </w:r>
          </w:p>
        </w:tc>
      </w:tr>
      <w:tr w:rsidR="00CD6E61" w:rsidRPr="002C0EF8" w14:paraId="08A721F5"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19914A2A" w14:textId="77777777" w:rsidR="00CD6E61" w:rsidRPr="002C0EF8" w:rsidRDefault="00CD6E61" w:rsidP="007D65E1">
            <w:pPr>
              <w:suppressAutoHyphens w:val="0"/>
              <w:ind w:firstLine="0"/>
              <w:jc w:val="left"/>
            </w:pPr>
            <w:r w:rsidRPr="002C0EF8">
              <w:t>Тип чартера</w:t>
            </w:r>
          </w:p>
        </w:tc>
        <w:tc>
          <w:tcPr>
            <w:tcW w:w="2085" w:type="dxa"/>
            <w:tcBorders>
              <w:top w:val="nil"/>
              <w:left w:val="nil"/>
              <w:bottom w:val="single" w:sz="4" w:space="0" w:color="auto"/>
              <w:right w:val="single" w:sz="4" w:space="0" w:color="auto"/>
            </w:tcBorders>
            <w:shd w:val="clear" w:color="auto" w:fill="auto"/>
            <w:hideMark/>
          </w:tcPr>
          <w:p w14:paraId="75D6DBDC" w14:textId="77777777" w:rsidR="00CD6E61" w:rsidRPr="002C0EF8" w:rsidRDefault="00CD6E61" w:rsidP="007D65E1">
            <w:pPr>
              <w:suppressAutoHyphens w:val="0"/>
              <w:ind w:firstLine="0"/>
              <w:jc w:val="center"/>
            </w:pPr>
            <w:r w:rsidRPr="002C0EF8">
              <w:t>ТипЧартер</w:t>
            </w:r>
          </w:p>
        </w:tc>
        <w:tc>
          <w:tcPr>
            <w:tcW w:w="1208" w:type="dxa"/>
            <w:tcBorders>
              <w:top w:val="nil"/>
              <w:left w:val="nil"/>
              <w:bottom w:val="single" w:sz="4" w:space="0" w:color="auto"/>
              <w:right w:val="single" w:sz="4" w:space="0" w:color="auto"/>
            </w:tcBorders>
            <w:shd w:val="clear" w:color="auto" w:fill="auto"/>
            <w:hideMark/>
          </w:tcPr>
          <w:p w14:paraId="4EBD8660"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7D8E9AA" w14:textId="77777777" w:rsidR="00CD6E61" w:rsidRPr="002C0EF8" w:rsidRDefault="00CD6E61" w:rsidP="007D65E1">
            <w:pPr>
              <w:suppressAutoHyphens w:val="0"/>
              <w:ind w:firstLine="0"/>
              <w:jc w:val="center"/>
            </w:pPr>
            <w:r w:rsidRPr="002C0EF8">
              <w:t>T(=1)</w:t>
            </w:r>
          </w:p>
        </w:tc>
        <w:tc>
          <w:tcPr>
            <w:tcW w:w="1910" w:type="dxa"/>
            <w:tcBorders>
              <w:top w:val="nil"/>
              <w:left w:val="nil"/>
              <w:bottom w:val="single" w:sz="4" w:space="0" w:color="auto"/>
              <w:right w:val="single" w:sz="4" w:space="0" w:color="auto"/>
            </w:tcBorders>
            <w:shd w:val="clear" w:color="auto" w:fill="auto"/>
            <w:hideMark/>
          </w:tcPr>
          <w:p w14:paraId="378901F7" w14:textId="77777777" w:rsidR="00CD6E61" w:rsidRPr="002C0EF8" w:rsidRDefault="00CD6E61" w:rsidP="007D65E1">
            <w:pPr>
              <w:suppressAutoHyphens w:val="0"/>
              <w:ind w:firstLine="0"/>
              <w:jc w:val="center"/>
            </w:pPr>
            <w:r w:rsidRPr="002C0EF8">
              <w:rPr>
                <w:szCs w:val="22"/>
              </w:rPr>
              <w:t>НК</w:t>
            </w:r>
          </w:p>
        </w:tc>
        <w:tc>
          <w:tcPr>
            <w:tcW w:w="5659" w:type="dxa"/>
            <w:tcBorders>
              <w:top w:val="nil"/>
              <w:left w:val="nil"/>
              <w:bottom w:val="single" w:sz="4" w:space="0" w:color="auto"/>
              <w:right w:val="single" w:sz="4" w:space="0" w:color="auto"/>
            </w:tcBorders>
            <w:shd w:val="clear" w:color="auto" w:fill="auto"/>
            <w:hideMark/>
          </w:tcPr>
          <w:p w14:paraId="1E1D2717" w14:textId="77777777" w:rsidR="00CD6E61" w:rsidRPr="002C0EF8" w:rsidRDefault="00CD6E61" w:rsidP="007D65E1">
            <w:pPr>
              <w:ind w:firstLine="0"/>
              <w:jc w:val="left"/>
              <w:rPr>
                <w:szCs w:val="22"/>
              </w:rPr>
            </w:pPr>
            <w:r w:rsidRPr="002C0EF8">
              <w:rPr>
                <w:szCs w:val="22"/>
              </w:rPr>
              <w:t>Принимает значение:</w:t>
            </w:r>
          </w:p>
          <w:p w14:paraId="5F716656" w14:textId="77777777" w:rsidR="00CD6E61" w:rsidRPr="002C0EF8" w:rsidRDefault="00CD6E61" w:rsidP="007D65E1">
            <w:pPr>
              <w:ind w:left="363" w:hanging="363"/>
              <w:jc w:val="left"/>
              <w:rPr>
                <w:szCs w:val="22"/>
              </w:rPr>
            </w:pPr>
            <w:r w:rsidRPr="002C0EF8">
              <w:rPr>
                <w:szCs w:val="22"/>
              </w:rPr>
              <w:t>1 – для перевозки груза предоставляется все судно   |</w:t>
            </w:r>
          </w:p>
          <w:p w14:paraId="1C6FC7F0" w14:textId="77777777" w:rsidR="00CD6E61" w:rsidRPr="002C0EF8" w:rsidRDefault="00CD6E61" w:rsidP="007D65E1">
            <w:pPr>
              <w:ind w:left="363" w:hanging="363"/>
              <w:jc w:val="left"/>
              <w:rPr>
                <w:szCs w:val="22"/>
              </w:rPr>
            </w:pPr>
            <w:r w:rsidRPr="002C0EF8">
              <w:rPr>
                <w:szCs w:val="22"/>
              </w:rPr>
              <w:t>2 – для перевозки груза предоставляется часть судна   |</w:t>
            </w:r>
          </w:p>
          <w:p w14:paraId="0755FBBC" w14:textId="77777777" w:rsidR="00CD6E61" w:rsidRPr="002C0EF8" w:rsidRDefault="00CD6E61" w:rsidP="007374D3">
            <w:pPr>
              <w:suppressAutoHyphens w:val="0"/>
              <w:ind w:left="443" w:hanging="425"/>
              <w:jc w:val="left"/>
            </w:pPr>
            <w:r w:rsidRPr="002C0EF8">
              <w:rPr>
                <w:szCs w:val="22"/>
              </w:rPr>
              <w:t>3 – для перевозки груза предоставляется определенное помещение судна</w:t>
            </w:r>
          </w:p>
        </w:tc>
      </w:tr>
      <w:tr w:rsidR="00CD6E61" w:rsidRPr="002C0EF8" w14:paraId="45E069F6"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0ECE727F" w14:textId="77777777" w:rsidR="00CD6E61" w:rsidRPr="002C0EF8" w:rsidRDefault="00CD6E61" w:rsidP="007D65E1">
            <w:pPr>
              <w:suppressAutoHyphens w:val="0"/>
              <w:ind w:firstLine="0"/>
              <w:jc w:val="left"/>
            </w:pPr>
            <w:r w:rsidRPr="002C0EF8">
              <w:t>Описание помещения судна, предоставляемого для перевозки груза</w:t>
            </w:r>
          </w:p>
        </w:tc>
        <w:tc>
          <w:tcPr>
            <w:tcW w:w="2085" w:type="dxa"/>
            <w:tcBorders>
              <w:top w:val="nil"/>
              <w:left w:val="nil"/>
              <w:bottom w:val="single" w:sz="4" w:space="0" w:color="auto"/>
              <w:right w:val="single" w:sz="4" w:space="0" w:color="auto"/>
            </w:tcBorders>
            <w:shd w:val="clear" w:color="auto" w:fill="auto"/>
            <w:hideMark/>
          </w:tcPr>
          <w:p w14:paraId="210B3859" w14:textId="77777777" w:rsidR="00CD6E61" w:rsidRPr="002C0EF8" w:rsidRDefault="00CD6E61" w:rsidP="007D65E1">
            <w:pPr>
              <w:suppressAutoHyphens w:val="0"/>
              <w:ind w:firstLine="0"/>
              <w:jc w:val="center"/>
            </w:pPr>
            <w:r w:rsidRPr="002C0EF8">
              <w:t>ПомщСудно</w:t>
            </w:r>
          </w:p>
        </w:tc>
        <w:tc>
          <w:tcPr>
            <w:tcW w:w="1208" w:type="dxa"/>
            <w:tcBorders>
              <w:top w:val="nil"/>
              <w:left w:val="nil"/>
              <w:bottom w:val="single" w:sz="4" w:space="0" w:color="auto"/>
              <w:right w:val="single" w:sz="4" w:space="0" w:color="auto"/>
            </w:tcBorders>
            <w:shd w:val="clear" w:color="auto" w:fill="auto"/>
            <w:hideMark/>
          </w:tcPr>
          <w:p w14:paraId="467D6960"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44066CF" w14:textId="77777777" w:rsidR="00CD6E61" w:rsidRPr="002C0EF8" w:rsidRDefault="00CD6E61" w:rsidP="007D65E1">
            <w:pPr>
              <w:suppressAutoHyphens w:val="0"/>
              <w:ind w:firstLine="0"/>
              <w:jc w:val="center"/>
            </w:pPr>
            <w:r w:rsidRPr="002C0EF8">
              <w:t>T(1-500)</w:t>
            </w:r>
          </w:p>
        </w:tc>
        <w:tc>
          <w:tcPr>
            <w:tcW w:w="1910" w:type="dxa"/>
            <w:tcBorders>
              <w:top w:val="nil"/>
              <w:left w:val="nil"/>
              <w:bottom w:val="single" w:sz="4" w:space="0" w:color="auto"/>
              <w:right w:val="single" w:sz="4" w:space="0" w:color="auto"/>
            </w:tcBorders>
            <w:shd w:val="clear" w:color="auto" w:fill="auto"/>
            <w:hideMark/>
          </w:tcPr>
          <w:p w14:paraId="45B4F25C" w14:textId="77777777" w:rsidR="00CD6E61" w:rsidRPr="002C0EF8" w:rsidRDefault="00CD6E61" w:rsidP="007D65E1">
            <w:pPr>
              <w:suppressAutoHyphens w:val="0"/>
              <w:ind w:firstLine="0"/>
              <w:jc w:val="center"/>
            </w:pPr>
            <w:r w:rsidRPr="002C0EF8">
              <w:rPr>
                <w:szCs w:val="22"/>
              </w:rPr>
              <w:t>НУ</w:t>
            </w:r>
          </w:p>
        </w:tc>
        <w:tc>
          <w:tcPr>
            <w:tcW w:w="5659" w:type="dxa"/>
            <w:tcBorders>
              <w:top w:val="nil"/>
              <w:left w:val="nil"/>
              <w:bottom w:val="single" w:sz="4" w:space="0" w:color="auto"/>
              <w:right w:val="single" w:sz="4" w:space="0" w:color="auto"/>
            </w:tcBorders>
            <w:shd w:val="clear" w:color="auto" w:fill="auto"/>
            <w:hideMark/>
          </w:tcPr>
          <w:p w14:paraId="49C2811F" w14:textId="77777777" w:rsidR="00CD6E61" w:rsidRPr="002C0EF8" w:rsidRDefault="00CD6E61" w:rsidP="007D65E1">
            <w:pPr>
              <w:suppressAutoHyphens w:val="0"/>
              <w:ind w:firstLine="0"/>
              <w:jc w:val="left"/>
            </w:pPr>
            <w:r w:rsidRPr="002C0EF8">
              <w:rPr>
                <w:szCs w:val="22"/>
              </w:rPr>
              <w:t>Элемент обязателен и формируется при &lt;ТипЧартер&gt; = 3</w:t>
            </w:r>
          </w:p>
        </w:tc>
      </w:tr>
    </w:tbl>
    <w:p w14:paraId="1C8F58CA" w14:textId="77777777" w:rsidR="00522975" w:rsidRDefault="00522975" w:rsidP="00CD6E61">
      <w:pPr>
        <w:suppressAutoHyphens w:val="0"/>
        <w:spacing w:before="360"/>
        <w:ind w:firstLine="0"/>
        <w:jc w:val="right"/>
      </w:pPr>
    </w:p>
    <w:p w14:paraId="424DEFE2" w14:textId="77777777" w:rsidR="00522975" w:rsidRDefault="00522975" w:rsidP="00CD6E61">
      <w:pPr>
        <w:suppressAutoHyphens w:val="0"/>
        <w:spacing w:before="360"/>
        <w:ind w:firstLine="0"/>
        <w:jc w:val="right"/>
      </w:pPr>
    </w:p>
    <w:p w14:paraId="7F174D9E" w14:textId="77777777" w:rsidR="00CD6E61" w:rsidRPr="002C0EF8" w:rsidRDefault="00CD6E61" w:rsidP="00CD6E61">
      <w:pPr>
        <w:suppressAutoHyphens w:val="0"/>
        <w:spacing w:before="360"/>
        <w:ind w:firstLine="0"/>
        <w:jc w:val="right"/>
      </w:pPr>
      <w:r w:rsidRPr="002C0EF8">
        <w:t>Таблица 7.36</w:t>
      </w:r>
    </w:p>
    <w:p w14:paraId="3C099930" w14:textId="77777777" w:rsidR="00CD6E61" w:rsidRPr="002C0EF8" w:rsidRDefault="00CD6E61" w:rsidP="00CD6E61">
      <w:pPr>
        <w:suppressAutoHyphens w:val="0"/>
        <w:spacing w:after="120"/>
        <w:ind w:firstLine="0"/>
        <w:jc w:val="center"/>
        <w15:collapsed/>
        <w:rPr>
          <w:sz w:val="20"/>
          <w:szCs w:val="20"/>
        </w:rPr>
      </w:pPr>
      <w:r w:rsidRPr="002C0EF8">
        <w:rPr>
          <w:b/>
          <w:bCs/>
        </w:rPr>
        <w:t>Сведения о железнодорожной станции (СвСтанцЖДТип)</w:t>
      </w:r>
    </w:p>
    <w:tbl>
      <w:tblPr>
        <w:tblW w:w="16018" w:type="dxa"/>
        <w:jc w:val="center"/>
        <w:tblLook w:val="04A0" w:firstRow="1" w:lastRow="0" w:firstColumn="1" w:lastColumn="0" w:noHBand="0" w:noVBand="1"/>
      </w:tblPr>
      <w:tblGrid>
        <w:gridCol w:w="3948"/>
        <w:gridCol w:w="2085"/>
        <w:gridCol w:w="1208"/>
        <w:gridCol w:w="1208"/>
        <w:gridCol w:w="1910"/>
        <w:gridCol w:w="5659"/>
      </w:tblGrid>
      <w:tr w:rsidR="00CD6E61" w:rsidRPr="002C0EF8" w14:paraId="3C3154AD" w14:textId="77777777" w:rsidTr="007D65E1">
        <w:trPr>
          <w:trHeight w:val="23"/>
          <w:tblHeader/>
          <w:jc w:val="center"/>
        </w:trPr>
        <w:tc>
          <w:tcPr>
            <w:tcW w:w="39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746AAC4" w14:textId="77777777" w:rsidR="00CD6E61" w:rsidRPr="002C0EF8" w:rsidRDefault="00CD6E61" w:rsidP="007D65E1">
            <w:pPr>
              <w:suppressAutoHyphens w:val="0"/>
              <w:ind w:firstLine="0"/>
              <w:jc w:val="center"/>
              <w:rPr>
                <w:b/>
                <w:bCs/>
              </w:rPr>
            </w:pPr>
            <w:r w:rsidRPr="002C0EF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4D12035C" w14:textId="77777777" w:rsidR="00CD6E61" w:rsidRPr="002C0EF8" w:rsidRDefault="00CD6E6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717B850" w14:textId="77777777" w:rsidR="00CD6E61" w:rsidRPr="002C0EF8" w:rsidRDefault="00CD6E6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406B15F" w14:textId="77777777" w:rsidR="00CD6E61" w:rsidRPr="002C0EF8" w:rsidRDefault="00CD6E6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FCF8153" w14:textId="77777777" w:rsidR="00CD6E61" w:rsidRPr="002C0EF8" w:rsidRDefault="00CD6E61" w:rsidP="007D65E1">
            <w:pPr>
              <w:suppressAutoHyphens w:val="0"/>
              <w:ind w:firstLine="0"/>
              <w:jc w:val="center"/>
              <w:rPr>
                <w:b/>
                <w:bCs/>
              </w:rPr>
            </w:pPr>
            <w:r w:rsidRPr="002C0EF8">
              <w:rPr>
                <w:b/>
                <w:bCs/>
              </w:rPr>
              <w:t>Признак обязательности элемента</w:t>
            </w:r>
          </w:p>
        </w:tc>
        <w:tc>
          <w:tcPr>
            <w:tcW w:w="5659" w:type="dxa"/>
            <w:tcBorders>
              <w:top w:val="single" w:sz="4" w:space="0" w:color="auto"/>
              <w:left w:val="nil"/>
              <w:bottom w:val="single" w:sz="4" w:space="0" w:color="auto"/>
              <w:right w:val="single" w:sz="4" w:space="0" w:color="auto"/>
            </w:tcBorders>
            <w:shd w:val="clear" w:color="000000" w:fill="EAEAEA"/>
            <w:vAlign w:val="center"/>
            <w:hideMark/>
          </w:tcPr>
          <w:p w14:paraId="16A111B7" w14:textId="77777777" w:rsidR="00CD6E61" w:rsidRPr="002C0EF8" w:rsidRDefault="00CD6E61" w:rsidP="007D65E1">
            <w:pPr>
              <w:suppressAutoHyphens w:val="0"/>
              <w:ind w:firstLine="0"/>
              <w:jc w:val="center"/>
              <w:rPr>
                <w:b/>
                <w:bCs/>
              </w:rPr>
            </w:pPr>
            <w:r w:rsidRPr="002C0EF8">
              <w:rPr>
                <w:b/>
                <w:bCs/>
              </w:rPr>
              <w:t>Дополнительная информация</w:t>
            </w:r>
          </w:p>
        </w:tc>
      </w:tr>
      <w:tr w:rsidR="00CD6E61" w:rsidRPr="002C0EF8" w14:paraId="6B89AB95"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4B8A375B" w14:textId="77777777" w:rsidR="00CD6E61" w:rsidRPr="002C0EF8" w:rsidRDefault="00CD6E61" w:rsidP="007D65E1">
            <w:pPr>
              <w:suppressAutoHyphens w:val="0"/>
              <w:ind w:firstLine="0"/>
              <w:jc w:val="left"/>
            </w:pPr>
            <w:r w:rsidRPr="002C0EF8">
              <w:t xml:space="preserve">Код администрации железной дороги </w:t>
            </w:r>
          </w:p>
        </w:tc>
        <w:tc>
          <w:tcPr>
            <w:tcW w:w="2085" w:type="dxa"/>
            <w:tcBorders>
              <w:top w:val="nil"/>
              <w:left w:val="nil"/>
              <w:bottom w:val="single" w:sz="4" w:space="0" w:color="auto"/>
              <w:right w:val="single" w:sz="4" w:space="0" w:color="auto"/>
            </w:tcBorders>
            <w:shd w:val="clear" w:color="auto" w:fill="auto"/>
            <w:hideMark/>
          </w:tcPr>
          <w:p w14:paraId="107A74FB" w14:textId="77777777" w:rsidR="00CD6E61" w:rsidRPr="002C0EF8" w:rsidRDefault="00CD6E61" w:rsidP="007D65E1">
            <w:pPr>
              <w:suppressAutoHyphens w:val="0"/>
              <w:ind w:firstLine="0"/>
              <w:jc w:val="center"/>
            </w:pPr>
            <w:r w:rsidRPr="002C0EF8">
              <w:t>КодАдмЖД</w:t>
            </w:r>
          </w:p>
        </w:tc>
        <w:tc>
          <w:tcPr>
            <w:tcW w:w="1208" w:type="dxa"/>
            <w:tcBorders>
              <w:top w:val="nil"/>
              <w:left w:val="nil"/>
              <w:bottom w:val="single" w:sz="4" w:space="0" w:color="auto"/>
              <w:right w:val="single" w:sz="4" w:space="0" w:color="auto"/>
            </w:tcBorders>
            <w:shd w:val="clear" w:color="auto" w:fill="auto"/>
            <w:hideMark/>
          </w:tcPr>
          <w:p w14:paraId="44E66945"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6615CB9" w14:textId="77777777" w:rsidR="00CD6E61" w:rsidRPr="002C0EF8" w:rsidRDefault="00CD6E61" w:rsidP="007D65E1">
            <w:pPr>
              <w:suppressAutoHyphens w:val="0"/>
              <w:ind w:firstLine="0"/>
              <w:jc w:val="center"/>
            </w:pPr>
            <w:r w:rsidRPr="002C0EF8">
              <w:t>T(=2)</w:t>
            </w:r>
          </w:p>
        </w:tc>
        <w:tc>
          <w:tcPr>
            <w:tcW w:w="1910" w:type="dxa"/>
            <w:tcBorders>
              <w:top w:val="nil"/>
              <w:left w:val="nil"/>
              <w:bottom w:val="single" w:sz="4" w:space="0" w:color="auto"/>
              <w:right w:val="single" w:sz="4" w:space="0" w:color="auto"/>
            </w:tcBorders>
            <w:shd w:val="clear" w:color="auto" w:fill="auto"/>
            <w:hideMark/>
          </w:tcPr>
          <w:p w14:paraId="702F0B2F" w14:textId="77777777" w:rsidR="00CD6E61" w:rsidRPr="002C0EF8" w:rsidRDefault="00CD6E61" w:rsidP="007D65E1">
            <w:pPr>
              <w:suppressAutoHyphens w:val="0"/>
              <w:ind w:firstLine="0"/>
              <w:jc w:val="center"/>
            </w:pPr>
            <w:r w:rsidRPr="002C0EF8">
              <w:t>О</w:t>
            </w:r>
          </w:p>
        </w:tc>
        <w:tc>
          <w:tcPr>
            <w:tcW w:w="5659" w:type="dxa"/>
            <w:tcBorders>
              <w:top w:val="nil"/>
              <w:left w:val="nil"/>
              <w:bottom w:val="single" w:sz="4" w:space="0" w:color="auto"/>
              <w:right w:val="single" w:sz="4" w:space="0" w:color="auto"/>
            </w:tcBorders>
            <w:shd w:val="clear" w:color="auto" w:fill="auto"/>
            <w:hideMark/>
          </w:tcPr>
          <w:p w14:paraId="57CCEC14" w14:textId="712D82E1" w:rsidR="00CD6E61" w:rsidRPr="002C0EF8" w:rsidRDefault="00CD6E61" w:rsidP="007D65E1">
            <w:pPr>
              <w:suppressAutoHyphens w:val="0"/>
              <w:ind w:firstLine="0"/>
              <w:jc w:val="left"/>
            </w:pPr>
            <w:r w:rsidRPr="002C0EF8">
              <w:t>Цифровой код 2 знака</w:t>
            </w:r>
          </w:p>
        </w:tc>
      </w:tr>
      <w:tr w:rsidR="00CD6E61" w:rsidRPr="002C0EF8" w14:paraId="772E5241"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1B8857AF" w14:textId="77777777" w:rsidR="00CD6E61" w:rsidRPr="002C0EF8" w:rsidRDefault="00CD6E61" w:rsidP="007D65E1">
            <w:pPr>
              <w:suppressAutoHyphens w:val="0"/>
              <w:ind w:firstLine="0"/>
              <w:jc w:val="left"/>
            </w:pPr>
            <w:r w:rsidRPr="002C0EF8">
              <w:t>Наименование железной дороги</w:t>
            </w:r>
          </w:p>
        </w:tc>
        <w:tc>
          <w:tcPr>
            <w:tcW w:w="2085" w:type="dxa"/>
            <w:tcBorders>
              <w:top w:val="nil"/>
              <w:left w:val="nil"/>
              <w:bottom w:val="single" w:sz="4" w:space="0" w:color="auto"/>
              <w:right w:val="single" w:sz="4" w:space="0" w:color="auto"/>
            </w:tcBorders>
            <w:shd w:val="clear" w:color="auto" w:fill="auto"/>
            <w:hideMark/>
          </w:tcPr>
          <w:p w14:paraId="5898A56C" w14:textId="77777777" w:rsidR="00CD6E61" w:rsidRPr="002C0EF8" w:rsidRDefault="00CD6E61" w:rsidP="007D65E1">
            <w:pPr>
              <w:suppressAutoHyphens w:val="0"/>
              <w:ind w:firstLine="0"/>
              <w:jc w:val="center"/>
            </w:pPr>
            <w:r w:rsidRPr="002C0EF8">
              <w:t>НаимЖД</w:t>
            </w:r>
          </w:p>
        </w:tc>
        <w:tc>
          <w:tcPr>
            <w:tcW w:w="1208" w:type="dxa"/>
            <w:tcBorders>
              <w:top w:val="nil"/>
              <w:left w:val="nil"/>
              <w:bottom w:val="single" w:sz="4" w:space="0" w:color="auto"/>
              <w:right w:val="single" w:sz="4" w:space="0" w:color="auto"/>
            </w:tcBorders>
            <w:shd w:val="clear" w:color="auto" w:fill="auto"/>
            <w:hideMark/>
          </w:tcPr>
          <w:p w14:paraId="730EF9B2"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08E1D39" w14:textId="77777777" w:rsidR="00CD6E61" w:rsidRPr="002C0EF8" w:rsidRDefault="00CD6E61" w:rsidP="007D65E1">
            <w:pPr>
              <w:suppressAutoHyphens w:val="0"/>
              <w:ind w:firstLine="0"/>
              <w:jc w:val="center"/>
            </w:pPr>
            <w:r w:rsidRPr="002C0EF8">
              <w:t>T(1-40)</w:t>
            </w:r>
          </w:p>
        </w:tc>
        <w:tc>
          <w:tcPr>
            <w:tcW w:w="1910" w:type="dxa"/>
            <w:tcBorders>
              <w:top w:val="nil"/>
              <w:left w:val="nil"/>
              <w:bottom w:val="single" w:sz="4" w:space="0" w:color="auto"/>
              <w:right w:val="single" w:sz="4" w:space="0" w:color="auto"/>
            </w:tcBorders>
            <w:shd w:val="clear" w:color="auto" w:fill="auto"/>
            <w:hideMark/>
          </w:tcPr>
          <w:p w14:paraId="0703DB6B" w14:textId="77777777" w:rsidR="00CD6E61" w:rsidRPr="002C0EF8" w:rsidRDefault="00CD6E61" w:rsidP="007D65E1">
            <w:pPr>
              <w:suppressAutoHyphens w:val="0"/>
              <w:ind w:firstLine="0"/>
              <w:jc w:val="center"/>
            </w:pPr>
            <w:r w:rsidRPr="002C0EF8">
              <w:t>О</w:t>
            </w:r>
          </w:p>
        </w:tc>
        <w:tc>
          <w:tcPr>
            <w:tcW w:w="5659" w:type="dxa"/>
            <w:tcBorders>
              <w:top w:val="nil"/>
              <w:left w:val="nil"/>
              <w:bottom w:val="single" w:sz="4" w:space="0" w:color="auto"/>
              <w:right w:val="single" w:sz="4" w:space="0" w:color="auto"/>
            </w:tcBorders>
            <w:shd w:val="clear" w:color="auto" w:fill="auto"/>
            <w:hideMark/>
          </w:tcPr>
          <w:p w14:paraId="3A0544D4" w14:textId="77777777" w:rsidR="00CD6E61" w:rsidRPr="002C0EF8" w:rsidRDefault="00CD6E61" w:rsidP="007D65E1">
            <w:pPr>
              <w:suppressAutoHyphens w:val="0"/>
              <w:ind w:firstLine="0"/>
              <w:jc w:val="left"/>
            </w:pPr>
            <w:r w:rsidRPr="002C0EF8">
              <w:t> </w:t>
            </w:r>
          </w:p>
        </w:tc>
      </w:tr>
      <w:tr w:rsidR="00CD6E61" w:rsidRPr="002C0EF8" w14:paraId="251DACCD"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47166E44" w14:textId="77777777" w:rsidR="00CD6E61" w:rsidRPr="002C0EF8" w:rsidRDefault="00CD6E61" w:rsidP="007D65E1">
            <w:pPr>
              <w:suppressAutoHyphens w:val="0"/>
              <w:ind w:firstLine="0"/>
              <w:jc w:val="left"/>
            </w:pPr>
            <w:r w:rsidRPr="002C0EF8">
              <w:t>Код станции</w:t>
            </w:r>
          </w:p>
        </w:tc>
        <w:tc>
          <w:tcPr>
            <w:tcW w:w="2085" w:type="dxa"/>
            <w:tcBorders>
              <w:top w:val="nil"/>
              <w:left w:val="nil"/>
              <w:bottom w:val="single" w:sz="4" w:space="0" w:color="auto"/>
              <w:right w:val="single" w:sz="4" w:space="0" w:color="auto"/>
            </w:tcBorders>
            <w:shd w:val="clear" w:color="auto" w:fill="auto"/>
            <w:hideMark/>
          </w:tcPr>
          <w:p w14:paraId="4290FAD9" w14:textId="77777777" w:rsidR="00CD6E61" w:rsidRPr="002C0EF8" w:rsidRDefault="00CD6E61" w:rsidP="007D65E1">
            <w:pPr>
              <w:suppressAutoHyphens w:val="0"/>
              <w:ind w:firstLine="0"/>
              <w:jc w:val="center"/>
            </w:pPr>
            <w:r w:rsidRPr="002C0EF8">
              <w:t>КодСтЖД</w:t>
            </w:r>
          </w:p>
        </w:tc>
        <w:tc>
          <w:tcPr>
            <w:tcW w:w="1208" w:type="dxa"/>
            <w:tcBorders>
              <w:top w:val="nil"/>
              <w:left w:val="nil"/>
              <w:bottom w:val="single" w:sz="4" w:space="0" w:color="auto"/>
              <w:right w:val="single" w:sz="4" w:space="0" w:color="auto"/>
            </w:tcBorders>
            <w:shd w:val="clear" w:color="auto" w:fill="auto"/>
            <w:hideMark/>
          </w:tcPr>
          <w:p w14:paraId="4EF42FFF"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8E22953" w14:textId="77777777" w:rsidR="00CD6E61" w:rsidRPr="002C0EF8" w:rsidRDefault="00CD6E61" w:rsidP="007D65E1">
            <w:pPr>
              <w:suppressAutoHyphens w:val="0"/>
              <w:ind w:firstLine="0"/>
              <w:jc w:val="center"/>
            </w:pPr>
            <w:r w:rsidRPr="002C0EF8">
              <w:t>T(3-6)</w:t>
            </w:r>
          </w:p>
        </w:tc>
        <w:tc>
          <w:tcPr>
            <w:tcW w:w="1910" w:type="dxa"/>
            <w:tcBorders>
              <w:top w:val="nil"/>
              <w:left w:val="nil"/>
              <w:bottom w:val="single" w:sz="4" w:space="0" w:color="auto"/>
              <w:right w:val="single" w:sz="4" w:space="0" w:color="auto"/>
            </w:tcBorders>
            <w:shd w:val="clear" w:color="auto" w:fill="auto"/>
            <w:hideMark/>
          </w:tcPr>
          <w:p w14:paraId="675806E7" w14:textId="77777777" w:rsidR="00CD6E61" w:rsidRPr="002C0EF8" w:rsidRDefault="00CD6E61" w:rsidP="007D65E1">
            <w:pPr>
              <w:suppressAutoHyphens w:val="0"/>
              <w:ind w:firstLine="0"/>
              <w:jc w:val="center"/>
            </w:pPr>
            <w:r w:rsidRPr="002C0EF8">
              <w:t>О</w:t>
            </w:r>
          </w:p>
        </w:tc>
        <w:tc>
          <w:tcPr>
            <w:tcW w:w="5659" w:type="dxa"/>
            <w:tcBorders>
              <w:top w:val="nil"/>
              <w:left w:val="nil"/>
              <w:bottom w:val="single" w:sz="4" w:space="0" w:color="auto"/>
              <w:right w:val="single" w:sz="4" w:space="0" w:color="auto"/>
            </w:tcBorders>
            <w:shd w:val="clear" w:color="auto" w:fill="auto"/>
            <w:hideMark/>
          </w:tcPr>
          <w:p w14:paraId="370DBD23" w14:textId="77777777" w:rsidR="00CD6E61" w:rsidRPr="002C0EF8" w:rsidRDefault="00CD6E61" w:rsidP="007D65E1">
            <w:pPr>
              <w:suppressAutoHyphens w:val="0"/>
              <w:ind w:firstLine="0"/>
              <w:jc w:val="left"/>
            </w:pPr>
            <w:r w:rsidRPr="002C0EF8">
              <w:t> </w:t>
            </w:r>
          </w:p>
        </w:tc>
      </w:tr>
      <w:tr w:rsidR="00CD6E61" w:rsidRPr="002C0EF8" w14:paraId="3DB2AF24"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7E7AFA14" w14:textId="77777777" w:rsidR="00CD6E61" w:rsidRPr="002C0EF8" w:rsidRDefault="00CD6E61" w:rsidP="007D65E1">
            <w:pPr>
              <w:suppressAutoHyphens w:val="0"/>
              <w:ind w:firstLine="0"/>
              <w:jc w:val="left"/>
            </w:pPr>
            <w:r w:rsidRPr="002C0EF8">
              <w:t>Наименование станции</w:t>
            </w:r>
          </w:p>
        </w:tc>
        <w:tc>
          <w:tcPr>
            <w:tcW w:w="2085" w:type="dxa"/>
            <w:tcBorders>
              <w:top w:val="nil"/>
              <w:left w:val="nil"/>
              <w:bottom w:val="single" w:sz="4" w:space="0" w:color="auto"/>
              <w:right w:val="single" w:sz="4" w:space="0" w:color="auto"/>
            </w:tcBorders>
            <w:shd w:val="clear" w:color="auto" w:fill="auto"/>
            <w:hideMark/>
          </w:tcPr>
          <w:p w14:paraId="4ED8C7A7" w14:textId="77777777" w:rsidR="00CD6E61" w:rsidRPr="002C0EF8" w:rsidRDefault="00CD6E61" w:rsidP="007D65E1">
            <w:pPr>
              <w:suppressAutoHyphens w:val="0"/>
              <w:ind w:firstLine="0"/>
              <w:jc w:val="center"/>
            </w:pPr>
            <w:r w:rsidRPr="002C0EF8">
              <w:t>НаимСтЖД</w:t>
            </w:r>
          </w:p>
        </w:tc>
        <w:tc>
          <w:tcPr>
            <w:tcW w:w="1208" w:type="dxa"/>
            <w:tcBorders>
              <w:top w:val="nil"/>
              <w:left w:val="nil"/>
              <w:bottom w:val="single" w:sz="4" w:space="0" w:color="auto"/>
              <w:right w:val="single" w:sz="4" w:space="0" w:color="auto"/>
            </w:tcBorders>
            <w:shd w:val="clear" w:color="auto" w:fill="auto"/>
            <w:hideMark/>
          </w:tcPr>
          <w:p w14:paraId="6D702B34"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3366C6B" w14:textId="77777777" w:rsidR="00CD6E61" w:rsidRPr="002C0EF8" w:rsidRDefault="00CD6E61" w:rsidP="007D65E1">
            <w:pPr>
              <w:suppressAutoHyphens w:val="0"/>
              <w:ind w:firstLine="0"/>
              <w:jc w:val="center"/>
            </w:pPr>
            <w:r w:rsidRPr="002C0EF8">
              <w:t>T(1-250)</w:t>
            </w:r>
          </w:p>
        </w:tc>
        <w:tc>
          <w:tcPr>
            <w:tcW w:w="1910" w:type="dxa"/>
            <w:tcBorders>
              <w:top w:val="nil"/>
              <w:left w:val="nil"/>
              <w:bottom w:val="single" w:sz="4" w:space="0" w:color="auto"/>
              <w:right w:val="single" w:sz="4" w:space="0" w:color="auto"/>
            </w:tcBorders>
            <w:shd w:val="clear" w:color="auto" w:fill="auto"/>
            <w:hideMark/>
          </w:tcPr>
          <w:p w14:paraId="59EA0888" w14:textId="77777777" w:rsidR="00CD6E61" w:rsidRPr="002C0EF8" w:rsidRDefault="00CD6E61" w:rsidP="007D65E1">
            <w:pPr>
              <w:suppressAutoHyphens w:val="0"/>
              <w:ind w:firstLine="0"/>
              <w:jc w:val="center"/>
            </w:pPr>
            <w:r w:rsidRPr="002C0EF8">
              <w:t>О</w:t>
            </w:r>
          </w:p>
        </w:tc>
        <w:tc>
          <w:tcPr>
            <w:tcW w:w="5659" w:type="dxa"/>
            <w:tcBorders>
              <w:top w:val="nil"/>
              <w:left w:val="nil"/>
              <w:bottom w:val="single" w:sz="4" w:space="0" w:color="auto"/>
              <w:right w:val="single" w:sz="4" w:space="0" w:color="auto"/>
            </w:tcBorders>
            <w:shd w:val="clear" w:color="auto" w:fill="auto"/>
            <w:hideMark/>
          </w:tcPr>
          <w:p w14:paraId="02562413" w14:textId="77777777" w:rsidR="00CD6E61" w:rsidRPr="002C0EF8" w:rsidRDefault="00CD6E61" w:rsidP="007D65E1">
            <w:pPr>
              <w:suppressAutoHyphens w:val="0"/>
              <w:ind w:firstLine="0"/>
              <w:jc w:val="left"/>
            </w:pPr>
            <w:r w:rsidRPr="002C0EF8">
              <w:t> </w:t>
            </w:r>
          </w:p>
        </w:tc>
      </w:tr>
    </w:tbl>
    <w:p w14:paraId="0AF5C170" w14:textId="77777777" w:rsidR="00CD6E61" w:rsidRPr="002C0EF8" w:rsidRDefault="00CD6E61" w:rsidP="00CD6E61">
      <w:pPr>
        <w:suppressAutoHyphens w:val="0"/>
        <w:spacing w:before="360"/>
        <w:ind w:firstLine="0"/>
        <w:jc w:val="right"/>
      </w:pPr>
      <w:r w:rsidRPr="002C0EF8">
        <w:t>Таблица 7.37</w:t>
      </w:r>
    </w:p>
    <w:p w14:paraId="110AA980" w14:textId="77777777" w:rsidR="00CD6E61" w:rsidRPr="002C0EF8" w:rsidRDefault="00CD6E61" w:rsidP="00CD6E61">
      <w:pPr>
        <w:suppressAutoHyphens w:val="0"/>
        <w:spacing w:after="120"/>
        <w:ind w:firstLine="0"/>
        <w:jc w:val="center"/>
        <w15:collapsed/>
        <w:rPr>
          <w:sz w:val="20"/>
          <w:szCs w:val="20"/>
        </w:rPr>
      </w:pPr>
      <w:r w:rsidRPr="002C0EF8">
        <w:rPr>
          <w:b/>
          <w:bCs/>
        </w:rPr>
        <w:t>Сведения об аэропорте (СвАэрПртТип)</w:t>
      </w:r>
    </w:p>
    <w:tbl>
      <w:tblPr>
        <w:tblW w:w="16018" w:type="dxa"/>
        <w:jc w:val="center"/>
        <w:tblLook w:val="04A0" w:firstRow="1" w:lastRow="0" w:firstColumn="1" w:lastColumn="0" w:noHBand="0" w:noVBand="1"/>
      </w:tblPr>
      <w:tblGrid>
        <w:gridCol w:w="3948"/>
        <w:gridCol w:w="2085"/>
        <w:gridCol w:w="1208"/>
        <w:gridCol w:w="1208"/>
        <w:gridCol w:w="1910"/>
        <w:gridCol w:w="5659"/>
      </w:tblGrid>
      <w:tr w:rsidR="00CD6E61" w:rsidRPr="002C0EF8" w14:paraId="2DB25EFB" w14:textId="77777777" w:rsidTr="007D65E1">
        <w:trPr>
          <w:trHeight w:val="23"/>
          <w:tblHeader/>
          <w:jc w:val="center"/>
        </w:trPr>
        <w:tc>
          <w:tcPr>
            <w:tcW w:w="39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11555BC" w14:textId="77777777" w:rsidR="00CD6E61" w:rsidRPr="002C0EF8" w:rsidRDefault="00CD6E61" w:rsidP="007D65E1">
            <w:pPr>
              <w:suppressAutoHyphens w:val="0"/>
              <w:ind w:firstLine="0"/>
              <w:jc w:val="center"/>
              <w:rPr>
                <w:b/>
                <w:bCs/>
              </w:rPr>
            </w:pPr>
            <w:r w:rsidRPr="002C0EF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0A86FD05" w14:textId="77777777" w:rsidR="00CD6E61" w:rsidRPr="002C0EF8" w:rsidRDefault="00CD6E6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7A5559F" w14:textId="77777777" w:rsidR="00CD6E61" w:rsidRPr="002C0EF8" w:rsidRDefault="00CD6E6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CD2A66E" w14:textId="77777777" w:rsidR="00CD6E61" w:rsidRPr="002C0EF8" w:rsidRDefault="00CD6E6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8479291" w14:textId="77777777" w:rsidR="00CD6E61" w:rsidRPr="002C0EF8" w:rsidRDefault="00CD6E61" w:rsidP="007D65E1">
            <w:pPr>
              <w:suppressAutoHyphens w:val="0"/>
              <w:ind w:firstLine="0"/>
              <w:jc w:val="center"/>
              <w:rPr>
                <w:b/>
                <w:bCs/>
              </w:rPr>
            </w:pPr>
            <w:r w:rsidRPr="002C0EF8">
              <w:rPr>
                <w:b/>
                <w:bCs/>
              </w:rPr>
              <w:t>Признак обязательности элемента</w:t>
            </w:r>
          </w:p>
        </w:tc>
        <w:tc>
          <w:tcPr>
            <w:tcW w:w="5659" w:type="dxa"/>
            <w:tcBorders>
              <w:top w:val="single" w:sz="4" w:space="0" w:color="auto"/>
              <w:left w:val="nil"/>
              <w:bottom w:val="single" w:sz="4" w:space="0" w:color="auto"/>
              <w:right w:val="single" w:sz="4" w:space="0" w:color="auto"/>
            </w:tcBorders>
            <w:shd w:val="clear" w:color="000000" w:fill="EAEAEA"/>
            <w:vAlign w:val="center"/>
            <w:hideMark/>
          </w:tcPr>
          <w:p w14:paraId="4CCE9EE4" w14:textId="77777777" w:rsidR="00CD6E61" w:rsidRPr="002C0EF8" w:rsidRDefault="00CD6E61" w:rsidP="007D65E1">
            <w:pPr>
              <w:suppressAutoHyphens w:val="0"/>
              <w:ind w:firstLine="0"/>
              <w:jc w:val="center"/>
              <w:rPr>
                <w:b/>
                <w:bCs/>
              </w:rPr>
            </w:pPr>
            <w:r w:rsidRPr="002C0EF8">
              <w:rPr>
                <w:b/>
                <w:bCs/>
              </w:rPr>
              <w:t>Дополнительная информация</w:t>
            </w:r>
          </w:p>
        </w:tc>
      </w:tr>
      <w:tr w:rsidR="00CD6E61" w:rsidRPr="002C0EF8" w14:paraId="23705282"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2EF287F8" w14:textId="77777777" w:rsidR="00CD6E61" w:rsidRPr="002C0EF8" w:rsidRDefault="00CD6E61" w:rsidP="008764D2">
            <w:pPr>
              <w:suppressAutoHyphens w:val="0"/>
              <w:spacing w:line="276" w:lineRule="auto"/>
              <w:ind w:firstLine="0"/>
              <w:jc w:val="left"/>
            </w:pPr>
            <w:r w:rsidRPr="002C0EF8">
              <w:t>Наименование аэропорта</w:t>
            </w:r>
          </w:p>
        </w:tc>
        <w:tc>
          <w:tcPr>
            <w:tcW w:w="2085" w:type="dxa"/>
            <w:tcBorders>
              <w:top w:val="nil"/>
              <w:left w:val="nil"/>
              <w:bottom w:val="single" w:sz="4" w:space="0" w:color="auto"/>
              <w:right w:val="single" w:sz="4" w:space="0" w:color="auto"/>
            </w:tcBorders>
            <w:shd w:val="clear" w:color="auto" w:fill="auto"/>
            <w:hideMark/>
          </w:tcPr>
          <w:p w14:paraId="29570532" w14:textId="77777777" w:rsidR="00CD6E61" w:rsidRPr="002C0EF8" w:rsidRDefault="00CD6E61" w:rsidP="008764D2">
            <w:pPr>
              <w:suppressAutoHyphens w:val="0"/>
              <w:spacing w:line="276" w:lineRule="auto"/>
              <w:ind w:firstLine="0"/>
              <w:jc w:val="center"/>
            </w:pPr>
            <w:r w:rsidRPr="002C0EF8">
              <w:t>АэрПрт</w:t>
            </w:r>
          </w:p>
        </w:tc>
        <w:tc>
          <w:tcPr>
            <w:tcW w:w="1208" w:type="dxa"/>
            <w:tcBorders>
              <w:top w:val="nil"/>
              <w:left w:val="nil"/>
              <w:bottom w:val="single" w:sz="4" w:space="0" w:color="auto"/>
              <w:right w:val="single" w:sz="4" w:space="0" w:color="auto"/>
            </w:tcBorders>
            <w:shd w:val="clear" w:color="auto" w:fill="auto"/>
            <w:hideMark/>
          </w:tcPr>
          <w:p w14:paraId="0A6F0950" w14:textId="77777777" w:rsidR="00CD6E61" w:rsidRPr="002C0EF8" w:rsidRDefault="00CD6E61" w:rsidP="008764D2">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0C4F3BD" w14:textId="77777777" w:rsidR="00CD6E61" w:rsidRPr="002C0EF8" w:rsidRDefault="00CD6E61" w:rsidP="008764D2">
            <w:pPr>
              <w:suppressAutoHyphens w:val="0"/>
              <w:spacing w:line="276"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7EC783E8" w14:textId="77777777" w:rsidR="00CD6E61" w:rsidRPr="002C0EF8" w:rsidRDefault="00CD6E61" w:rsidP="008764D2">
            <w:pPr>
              <w:suppressAutoHyphens w:val="0"/>
              <w:spacing w:line="276" w:lineRule="auto"/>
              <w:ind w:firstLine="0"/>
              <w:jc w:val="center"/>
            </w:pPr>
            <w:r w:rsidRPr="002C0EF8">
              <w:rPr>
                <w:szCs w:val="22"/>
                <w:lang w:eastAsia="en-US"/>
              </w:rPr>
              <w:t>НУ</w:t>
            </w:r>
          </w:p>
        </w:tc>
        <w:tc>
          <w:tcPr>
            <w:tcW w:w="5659" w:type="dxa"/>
            <w:tcBorders>
              <w:top w:val="nil"/>
              <w:left w:val="nil"/>
              <w:bottom w:val="single" w:sz="4" w:space="0" w:color="auto"/>
              <w:right w:val="single" w:sz="4" w:space="0" w:color="auto"/>
            </w:tcBorders>
            <w:shd w:val="clear" w:color="auto" w:fill="auto"/>
            <w:hideMark/>
          </w:tcPr>
          <w:p w14:paraId="471C4AD9" w14:textId="77777777" w:rsidR="00CD6E61" w:rsidRPr="002C0EF8" w:rsidRDefault="00CD6E61" w:rsidP="008764D2">
            <w:pPr>
              <w:suppressAutoHyphens w:val="0"/>
              <w:spacing w:line="276" w:lineRule="auto"/>
              <w:ind w:firstLine="0"/>
              <w:jc w:val="left"/>
            </w:pPr>
            <w:r w:rsidRPr="002C0EF8">
              <w:rPr>
                <w:szCs w:val="22"/>
                <w:lang w:eastAsia="en-US"/>
              </w:rPr>
              <w:t>Элемент обязателен при отсутствии &lt;КодАэрПрт&gt;</w:t>
            </w:r>
          </w:p>
        </w:tc>
      </w:tr>
      <w:tr w:rsidR="00CD6E61" w:rsidRPr="002C0EF8" w14:paraId="10AD5338"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2719F961" w14:textId="03BB1670" w:rsidR="00CD6E61" w:rsidRPr="002C0EF8" w:rsidRDefault="00CD6E61" w:rsidP="008764D2">
            <w:pPr>
              <w:suppressAutoHyphens w:val="0"/>
              <w:spacing w:line="276" w:lineRule="auto"/>
              <w:ind w:firstLine="0"/>
              <w:jc w:val="left"/>
            </w:pPr>
            <w:r w:rsidRPr="002C0EF8">
              <w:t xml:space="preserve">Код IATA </w:t>
            </w:r>
          </w:p>
        </w:tc>
        <w:tc>
          <w:tcPr>
            <w:tcW w:w="2085" w:type="dxa"/>
            <w:tcBorders>
              <w:top w:val="nil"/>
              <w:left w:val="nil"/>
              <w:bottom w:val="single" w:sz="4" w:space="0" w:color="auto"/>
              <w:right w:val="single" w:sz="4" w:space="0" w:color="auto"/>
            </w:tcBorders>
            <w:shd w:val="clear" w:color="auto" w:fill="auto"/>
            <w:hideMark/>
          </w:tcPr>
          <w:p w14:paraId="2A80C1E6" w14:textId="77777777" w:rsidR="00CD6E61" w:rsidRPr="002C0EF8" w:rsidRDefault="00CD6E61" w:rsidP="008764D2">
            <w:pPr>
              <w:suppressAutoHyphens w:val="0"/>
              <w:spacing w:line="276" w:lineRule="auto"/>
              <w:ind w:firstLine="0"/>
              <w:jc w:val="center"/>
            </w:pPr>
            <w:r w:rsidRPr="002C0EF8">
              <w:t>КодАэрПрт</w:t>
            </w:r>
          </w:p>
        </w:tc>
        <w:tc>
          <w:tcPr>
            <w:tcW w:w="1208" w:type="dxa"/>
            <w:tcBorders>
              <w:top w:val="nil"/>
              <w:left w:val="nil"/>
              <w:bottom w:val="single" w:sz="4" w:space="0" w:color="auto"/>
              <w:right w:val="single" w:sz="4" w:space="0" w:color="auto"/>
            </w:tcBorders>
            <w:shd w:val="clear" w:color="auto" w:fill="auto"/>
            <w:hideMark/>
          </w:tcPr>
          <w:p w14:paraId="289B6F38" w14:textId="77777777" w:rsidR="00CD6E61" w:rsidRPr="002C0EF8" w:rsidRDefault="00CD6E61" w:rsidP="008764D2">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E0688F0" w14:textId="77777777" w:rsidR="00CD6E61" w:rsidRPr="002C0EF8" w:rsidRDefault="00CD6E61" w:rsidP="008764D2">
            <w:pPr>
              <w:suppressAutoHyphens w:val="0"/>
              <w:spacing w:line="276" w:lineRule="auto"/>
              <w:ind w:firstLine="0"/>
              <w:jc w:val="center"/>
            </w:pPr>
            <w:r w:rsidRPr="002C0EF8">
              <w:t>T(1-3)</w:t>
            </w:r>
          </w:p>
        </w:tc>
        <w:tc>
          <w:tcPr>
            <w:tcW w:w="1910" w:type="dxa"/>
            <w:tcBorders>
              <w:top w:val="nil"/>
              <w:left w:val="nil"/>
              <w:bottom w:val="single" w:sz="4" w:space="0" w:color="auto"/>
              <w:right w:val="single" w:sz="4" w:space="0" w:color="auto"/>
            </w:tcBorders>
            <w:shd w:val="clear" w:color="auto" w:fill="auto"/>
            <w:hideMark/>
          </w:tcPr>
          <w:p w14:paraId="0BC057FA" w14:textId="77777777" w:rsidR="00CD6E61" w:rsidRPr="002C0EF8" w:rsidRDefault="00CD6E61" w:rsidP="008764D2">
            <w:pPr>
              <w:suppressAutoHyphens w:val="0"/>
              <w:spacing w:line="276" w:lineRule="auto"/>
              <w:ind w:firstLine="0"/>
              <w:jc w:val="center"/>
            </w:pPr>
            <w:r w:rsidRPr="002C0EF8">
              <w:rPr>
                <w:szCs w:val="22"/>
                <w:lang w:eastAsia="en-US"/>
              </w:rPr>
              <w:t>НУ</w:t>
            </w:r>
          </w:p>
        </w:tc>
        <w:tc>
          <w:tcPr>
            <w:tcW w:w="5659" w:type="dxa"/>
            <w:tcBorders>
              <w:top w:val="nil"/>
              <w:left w:val="nil"/>
              <w:bottom w:val="single" w:sz="4" w:space="0" w:color="auto"/>
              <w:right w:val="single" w:sz="4" w:space="0" w:color="auto"/>
            </w:tcBorders>
            <w:shd w:val="clear" w:color="auto" w:fill="auto"/>
            <w:hideMark/>
          </w:tcPr>
          <w:p w14:paraId="6CFBBDCD" w14:textId="77777777" w:rsidR="00CD6E61" w:rsidRPr="002C0EF8" w:rsidRDefault="00CD6E61" w:rsidP="008764D2">
            <w:pPr>
              <w:suppressAutoHyphens w:val="0"/>
              <w:spacing w:line="276" w:lineRule="auto"/>
              <w:ind w:firstLine="0"/>
              <w:jc w:val="left"/>
            </w:pPr>
            <w:r w:rsidRPr="002C0EF8">
              <w:rPr>
                <w:szCs w:val="22"/>
                <w:lang w:eastAsia="en-US"/>
              </w:rPr>
              <w:t>Элемент обязателен при отсутствии &lt;АэрПрт&gt;</w:t>
            </w:r>
          </w:p>
        </w:tc>
      </w:tr>
    </w:tbl>
    <w:p w14:paraId="645E34A1" w14:textId="77777777" w:rsidR="00CD6E61" w:rsidRPr="002C0EF8" w:rsidRDefault="00CD6E61" w:rsidP="00CD6E61">
      <w:pPr>
        <w:suppressAutoHyphens w:val="0"/>
        <w:spacing w:before="360"/>
        <w:ind w:firstLine="0"/>
        <w:jc w:val="right"/>
      </w:pPr>
      <w:r w:rsidRPr="002C0EF8">
        <w:t>Таблица 7.38</w:t>
      </w:r>
    </w:p>
    <w:p w14:paraId="0D15E18D" w14:textId="77777777" w:rsidR="00CD6E61" w:rsidRPr="002C0EF8" w:rsidRDefault="00CD6E61" w:rsidP="00CD6E61">
      <w:pPr>
        <w:suppressAutoHyphens w:val="0"/>
        <w:spacing w:after="120"/>
        <w:ind w:firstLine="0"/>
        <w:jc w:val="center"/>
        <w15:collapsed/>
        <w:rPr>
          <w:sz w:val="20"/>
          <w:szCs w:val="20"/>
        </w:rPr>
      </w:pPr>
      <w:r w:rsidRPr="002C0EF8">
        <w:rPr>
          <w:b/>
          <w:bCs/>
        </w:rPr>
        <w:t>Сведения о вагоне (вагонах) (СвВагонТип)</w:t>
      </w:r>
    </w:p>
    <w:tbl>
      <w:tblPr>
        <w:tblW w:w="16018" w:type="dxa"/>
        <w:jc w:val="center"/>
        <w:tblLook w:val="04A0" w:firstRow="1" w:lastRow="0" w:firstColumn="1" w:lastColumn="0" w:noHBand="0" w:noVBand="1"/>
      </w:tblPr>
      <w:tblGrid>
        <w:gridCol w:w="3948"/>
        <w:gridCol w:w="2085"/>
        <w:gridCol w:w="1208"/>
        <w:gridCol w:w="1208"/>
        <w:gridCol w:w="1910"/>
        <w:gridCol w:w="5659"/>
      </w:tblGrid>
      <w:tr w:rsidR="00CD6E61" w:rsidRPr="002C0EF8" w14:paraId="65F961FD" w14:textId="77777777" w:rsidTr="007D65E1">
        <w:trPr>
          <w:trHeight w:val="23"/>
          <w:tblHeader/>
          <w:jc w:val="center"/>
        </w:trPr>
        <w:tc>
          <w:tcPr>
            <w:tcW w:w="39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B7AA8A1" w14:textId="77777777" w:rsidR="00CD6E61" w:rsidRPr="002C0EF8" w:rsidRDefault="00CD6E61" w:rsidP="007D65E1">
            <w:pPr>
              <w:suppressAutoHyphens w:val="0"/>
              <w:ind w:firstLine="0"/>
              <w:jc w:val="center"/>
              <w:rPr>
                <w:b/>
                <w:bCs/>
              </w:rPr>
            </w:pPr>
            <w:r w:rsidRPr="002C0EF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4BA3EA20" w14:textId="77777777" w:rsidR="00CD6E61" w:rsidRPr="002C0EF8" w:rsidRDefault="00CD6E6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A59ABF5" w14:textId="77777777" w:rsidR="00CD6E61" w:rsidRPr="002C0EF8" w:rsidRDefault="00CD6E6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D26CA25" w14:textId="77777777" w:rsidR="00CD6E61" w:rsidRPr="002C0EF8" w:rsidRDefault="00CD6E6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425B5C0" w14:textId="77777777" w:rsidR="00CD6E61" w:rsidRPr="002C0EF8" w:rsidRDefault="00CD6E61" w:rsidP="007D65E1">
            <w:pPr>
              <w:suppressAutoHyphens w:val="0"/>
              <w:ind w:firstLine="0"/>
              <w:jc w:val="center"/>
              <w:rPr>
                <w:b/>
                <w:bCs/>
              </w:rPr>
            </w:pPr>
            <w:r w:rsidRPr="002C0EF8">
              <w:rPr>
                <w:b/>
                <w:bCs/>
              </w:rPr>
              <w:t>Признак обязательности элемента</w:t>
            </w:r>
          </w:p>
        </w:tc>
        <w:tc>
          <w:tcPr>
            <w:tcW w:w="5659" w:type="dxa"/>
            <w:tcBorders>
              <w:top w:val="single" w:sz="4" w:space="0" w:color="auto"/>
              <w:left w:val="nil"/>
              <w:bottom w:val="single" w:sz="4" w:space="0" w:color="auto"/>
              <w:right w:val="single" w:sz="4" w:space="0" w:color="auto"/>
            </w:tcBorders>
            <w:shd w:val="clear" w:color="000000" w:fill="EAEAEA"/>
            <w:vAlign w:val="center"/>
            <w:hideMark/>
          </w:tcPr>
          <w:p w14:paraId="55BA4517" w14:textId="77777777" w:rsidR="00CD6E61" w:rsidRPr="002C0EF8" w:rsidRDefault="00CD6E61" w:rsidP="007D65E1">
            <w:pPr>
              <w:suppressAutoHyphens w:val="0"/>
              <w:ind w:firstLine="0"/>
              <w:jc w:val="center"/>
              <w:rPr>
                <w:b/>
                <w:bCs/>
              </w:rPr>
            </w:pPr>
            <w:r w:rsidRPr="002C0EF8">
              <w:rPr>
                <w:b/>
                <w:bCs/>
              </w:rPr>
              <w:t>Дополнительная информация</w:t>
            </w:r>
          </w:p>
        </w:tc>
      </w:tr>
      <w:tr w:rsidR="00CD6E61" w:rsidRPr="002C0EF8" w14:paraId="0A127B97"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2B311090" w14:textId="77777777" w:rsidR="00CD6E61" w:rsidRPr="002C0EF8" w:rsidRDefault="00CD6E61" w:rsidP="007D65E1">
            <w:pPr>
              <w:suppressAutoHyphens w:val="0"/>
              <w:ind w:firstLine="0"/>
              <w:jc w:val="left"/>
            </w:pPr>
            <w:r w:rsidRPr="002C0EF8">
              <w:t>Род вагона</w:t>
            </w:r>
          </w:p>
        </w:tc>
        <w:tc>
          <w:tcPr>
            <w:tcW w:w="2085" w:type="dxa"/>
            <w:tcBorders>
              <w:top w:val="nil"/>
              <w:left w:val="nil"/>
              <w:bottom w:val="single" w:sz="4" w:space="0" w:color="auto"/>
              <w:right w:val="single" w:sz="4" w:space="0" w:color="auto"/>
            </w:tcBorders>
            <w:shd w:val="clear" w:color="auto" w:fill="auto"/>
            <w:hideMark/>
          </w:tcPr>
          <w:p w14:paraId="14551C23" w14:textId="77777777" w:rsidR="00CD6E61" w:rsidRPr="002C0EF8" w:rsidRDefault="00CD6E61" w:rsidP="007D65E1">
            <w:pPr>
              <w:suppressAutoHyphens w:val="0"/>
              <w:ind w:firstLine="0"/>
              <w:jc w:val="center"/>
            </w:pPr>
            <w:r w:rsidRPr="002C0EF8">
              <w:t>РодВагон</w:t>
            </w:r>
          </w:p>
        </w:tc>
        <w:tc>
          <w:tcPr>
            <w:tcW w:w="1208" w:type="dxa"/>
            <w:tcBorders>
              <w:top w:val="nil"/>
              <w:left w:val="nil"/>
              <w:bottom w:val="single" w:sz="4" w:space="0" w:color="auto"/>
              <w:right w:val="single" w:sz="4" w:space="0" w:color="auto"/>
            </w:tcBorders>
            <w:shd w:val="clear" w:color="auto" w:fill="auto"/>
            <w:hideMark/>
          </w:tcPr>
          <w:p w14:paraId="20252A8E"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CDE5A22" w14:textId="77777777" w:rsidR="00CD6E61" w:rsidRPr="002C0EF8" w:rsidRDefault="00CD6E61" w:rsidP="007D65E1">
            <w:pPr>
              <w:suppressAutoHyphens w:val="0"/>
              <w:ind w:firstLine="0"/>
              <w:jc w:val="center"/>
            </w:pPr>
            <w:r w:rsidRPr="002C0EF8">
              <w:t>T(1-40)</w:t>
            </w:r>
          </w:p>
        </w:tc>
        <w:tc>
          <w:tcPr>
            <w:tcW w:w="1910" w:type="dxa"/>
            <w:tcBorders>
              <w:top w:val="nil"/>
              <w:left w:val="nil"/>
              <w:bottom w:val="single" w:sz="4" w:space="0" w:color="auto"/>
              <w:right w:val="single" w:sz="4" w:space="0" w:color="auto"/>
            </w:tcBorders>
            <w:shd w:val="clear" w:color="auto" w:fill="auto"/>
            <w:hideMark/>
          </w:tcPr>
          <w:p w14:paraId="0934AE4F" w14:textId="77777777" w:rsidR="00CD6E61" w:rsidRPr="002C0EF8" w:rsidRDefault="00CD6E61" w:rsidP="007D65E1">
            <w:pPr>
              <w:suppressAutoHyphens w:val="0"/>
              <w:ind w:firstLine="0"/>
              <w:jc w:val="center"/>
            </w:pPr>
            <w:r w:rsidRPr="002C0EF8">
              <w:t>О</w:t>
            </w:r>
          </w:p>
        </w:tc>
        <w:tc>
          <w:tcPr>
            <w:tcW w:w="5659" w:type="dxa"/>
            <w:tcBorders>
              <w:top w:val="nil"/>
              <w:left w:val="nil"/>
              <w:bottom w:val="single" w:sz="4" w:space="0" w:color="auto"/>
              <w:right w:val="single" w:sz="4" w:space="0" w:color="auto"/>
            </w:tcBorders>
            <w:shd w:val="clear" w:color="auto" w:fill="auto"/>
            <w:hideMark/>
          </w:tcPr>
          <w:p w14:paraId="450FCC03" w14:textId="77777777" w:rsidR="00CD6E61" w:rsidRPr="002C0EF8" w:rsidRDefault="00CD6E61" w:rsidP="007D65E1">
            <w:pPr>
              <w:suppressAutoHyphens w:val="0"/>
              <w:ind w:firstLine="0"/>
              <w:jc w:val="left"/>
            </w:pPr>
            <w:r w:rsidRPr="002C0EF8">
              <w:t> </w:t>
            </w:r>
          </w:p>
        </w:tc>
      </w:tr>
      <w:tr w:rsidR="00CD6E61" w:rsidRPr="002C0EF8" w14:paraId="6DD3A94B"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021C03EF" w14:textId="77777777" w:rsidR="00CD6E61" w:rsidRPr="002C0EF8" w:rsidRDefault="00CD6E61" w:rsidP="007D65E1">
            <w:pPr>
              <w:suppressAutoHyphens w:val="0"/>
              <w:ind w:firstLine="0"/>
              <w:jc w:val="left"/>
            </w:pPr>
            <w:r w:rsidRPr="002C0EF8">
              <w:t>Номер вагона</w:t>
            </w:r>
          </w:p>
        </w:tc>
        <w:tc>
          <w:tcPr>
            <w:tcW w:w="2085" w:type="dxa"/>
            <w:tcBorders>
              <w:top w:val="nil"/>
              <w:left w:val="nil"/>
              <w:bottom w:val="single" w:sz="4" w:space="0" w:color="auto"/>
              <w:right w:val="single" w:sz="4" w:space="0" w:color="auto"/>
            </w:tcBorders>
            <w:shd w:val="clear" w:color="auto" w:fill="auto"/>
            <w:hideMark/>
          </w:tcPr>
          <w:p w14:paraId="07CFA485" w14:textId="77777777" w:rsidR="00CD6E61" w:rsidRPr="002C0EF8" w:rsidRDefault="00CD6E61" w:rsidP="007D65E1">
            <w:pPr>
              <w:suppressAutoHyphens w:val="0"/>
              <w:ind w:firstLine="0"/>
              <w:jc w:val="center"/>
            </w:pPr>
            <w:r w:rsidRPr="002C0EF8">
              <w:t>НомерВагон</w:t>
            </w:r>
          </w:p>
        </w:tc>
        <w:tc>
          <w:tcPr>
            <w:tcW w:w="1208" w:type="dxa"/>
            <w:tcBorders>
              <w:top w:val="nil"/>
              <w:left w:val="nil"/>
              <w:bottom w:val="single" w:sz="4" w:space="0" w:color="auto"/>
              <w:right w:val="single" w:sz="4" w:space="0" w:color="auto"/>
            </w:tcBorders>
            <w:shd w:val="clear" w:color="auto" w:fill="auto"/>
            <w:hideMark/>
          </w:tcPr>
          <w:p w14:paraId="43E73ABD"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8C54CE1" w14:textId="77777777" w:rsidR="00CD6E61" w:rsidRPr="002C0EF8" w:rsidRDefault="00CD6E61" w:rsidP="007D65E1">
            <w:pPr>
              <w:suppressAutoHyphens w:val="0"/>
              <w:ind w:firstLine="0"/>
              <w:jc w:val="center"/>
            </w:pPr>
            <w:r w:rsidRPr="002C0EF8">
              <w:t>T(1-12)</w:t>
            </w:r>
          </w:p>
        </w:tc>
        <w:tc>
          <w:tcPr>
            <w:tcW w:w="1910" w:type="dxa"/>
            <w:tcBorders>
              <w:top w:val="nil"/>
              <w:left w:val="nil"/>
              <w:bottom w:val="single" w:sz="4" w:space="0" w:color="auto"/>
              <w:right w:val="single" w:sz="4" w:space="0" w:color="auto"/>
            </w:tcBorders>
            <w:shd w:val="clear" w:color="auto" w:fill="auto"/>
            <w:hideMark/>
          </w:tcPr>
          <w:p w14:paraId="64231154" w14:textId="77777777" w:rsidR="00CD6E61" w:rsidRPr="002C0EF8" w:rsidRDefault="00CD6E61" w:rsidP="007D65E1">
            <w:pPr>
              <w:suppressAutoHyphens w:val="0"/>
              <w:ind w:firstLine="0"/>
              <w:jc w:val="center"/>
            </w:pPr>
            <w:r w:rsidRPr="002C0EF8">
              <w:t>О</w:t>
            </w:r>
          </w:p>
        </w:tc>
        <w:tc>
          <w:tcPr>
            <w:tcW w:w="5659" w:type="dxa"/>
            <w:tcBorders>
              <w:top w:val="nil"/>
              <w:left w:val="nil"/>
              <w:bottom w:val="single" w:sz="4" w:space="0" w:color="auto"/>
              <w:right w:val="single" w:sz="4" w:space="0" w:color="auto"/>
            </w:tcBorders>
            <w:shd w:val="clear" w:color="auto" w:fill="auto"/>
            <w:hideMark/>
          </w:tcPr>
          <w:p w14:paraId="305CA932" w14:textId="77777777" w:rsidR="00CD6E61" w:rsidRPr="002C0EF8" w:rsidRDefault="00CD6E61" w:rsidP="007D65E1">
            <w:pPr>
              <w:suppressAutoHyphens w:val="0"/>
              <w:ind w:firstLine="0"/>
              <w:jc w:val="left"/>
            </w:pPr>
            <w:r w:rsidRPr="002C0EF8">
              <w:t> </w:t>
            </w:r>
          </w:p>
        </w:tc>
      </w:tr>
      <w:tr w:rsidR="00CD6E61" w:rsidRPr="002C0EF8" w14:paraId="0F0E70FE"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6C12A30C" w14:textId="77777777" w:rsidR="00CD6E61" w:rsidRPr="002C0EF8" w:rsidRDefault="00CD6E61" w:rsidP="007D65E1">
            <w:pPr>
              <w:suppressAutoHyphens w:val="0"/>
              <w:ind w:firstLine="0"/>
              <w:jc w:val="left"/>
            </w:pPr>
            <w:r w:rsidRPr="002C0EF8">
              <w:t>Код страны регистрации вагона</w:t>
            </w:r>
          </w:p>
        </w:tc>
        <w:tc>
          <w:tcPr>
            <w:tcW w:w="2085" w:type="dxa"/>
            <w:tcBorders>
              <w:top w:val="nil"/>
              <w:left w:val="nil"/>
              <w:bottom w:val="single" w:sz="4" w:space="0" w:color="auto"/>
              <w:right w:val="single" w:sz="4" w:space="0" w:color="auto"/>
            </w:tcBorders>
            <w:shd w:val="clear" w:color="auto" w:fill="auto"/>
            <w:hideMark/>
          </w:tcPr>
          <w:p w14:paraId="2205E67E" w14:textId="77777777" w:rsidR="00CD6E61" w:rsidRPr="002C0EF8" w:rsidRDefault="00CD6E61" w:rsidP="007D65E1">
            <w:pPr>
              <w:suppressAutoHyphens w:val="0"/>
              <w:ind w:firstLine="0"/>
              <w:jc w:val="center"/>
            </w:pPr>
            <w:r w:rsidRPr="002C0EF8">
              <w:t>КодСтрРегВагон</w:t>
            </w:r>
          </w:p>
        </w:tc>
        <w:tc>
          <w:tcPr>
            <w:tcW w:w="1208" w:type="dxa"/>
            <w:tcBorders>
              <w:top w:val="nil"/>
              <w:left w:val="nil"/>
              <w:bottom w:val="single" w:sz="4" w:space="0" w:color="auto"/>
              <w:right w:val="single" w:sz="4" w:space="0" w:color="auto"/>
            </w:tcBorders>
            <w:shd w:val="clear" w:color="auto" w:fill="auto"/>
            <w:hideMark/>
          </w:tcPr>
          <w:p w14:paraId="57682F3D"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2E90B3B" w14:textId="77777777" w:rsidR="00CD6E61" w:rsidRPr="002C0EF8" w:rsidRDefault="00CD6E61" w:rsidP="007D65E1">
            <w:pPr>
              <w:suppressAutoHyphens w:val="0"/>
              <w:ind w:firstLine="0"/>
              <w:jc w:val="center"/>
            </w:pPr>
            <w:r w:rsidRPr="002C0EF8">
              <w:t>T(=2)</w:t>
            </w:r>
          </w:p>
        </w:tc>
        <w:tc>
          <w:tcPr>
            <w:tcW w:w="1910" w:type="dxa"/>
            <w:tcBorders>
              <w:top w:val="nil"/>
              <w:left w:val="nil"/>
              <w:bottom w:val="single" w:sz="4" w:space="0" w:color="auto"/>
              <w:right w:val="single" w:sz="4" w:space="0" w:color="auto"/>
            </w:tcBorders>
            <w:shd w:val="clear" w:color="auto" w:fill="auto"/>
            <w:hideMark/>
          </w:tcPr>
          <w:p w14:paraId="5160A8A1" w14:textId="77777777" w:rsidR="00CD6E61" w:rsidRPr="002C0EF8" w:rsidRDefault="00CD6E61" w:rsidP="007D65E1">
            <w:pPr>
              <w:suppressAutoHyphens w:val="0"/>
              <w:ind w:firstLine="0"/>
              <w:jc w:val="center"/>
            </w:pPr>
            <w:r w:rsidRPr="002C0EF8">
              <w:t>О</w:t>
            </w:r>
          </w:p>
        </w:tc>
        <w:tc>
          <w:tcPr>
            <w:tcW w:w="5659" w:type="dxa"/>
            <w:tcBorders>
              <w:top w:val="nil"/>
              <w:left w:val="nil"/>
              <w:bottom w:val="single" w:sz="4" w:space="0" w:color="auto"/>
              <w:right w:val="single" w:sz="4" w:space="0" w:color="auto"/>
            </w:tcBorders>
            <w:shd w:val="clear" w:color="auto" w:fill="auto"/>
            <w:hideMark/>
          </w:tcPr>
          <w:p w14:paraId="04320C4C" w14:textId="77777777" w:rsidR="00CD6E61" w:rsidRPr="002C0EF8" w:rsidRDefault="00CD6E61" w:rsidP="007D65E1">
            <w:pPr>
              <w:suppressAutoHyphens w:val="0"/>
              <w:ind w:firstLine="0"/>
              <w:jc w:val="left"/>
            </w:pPr>
            <w:r w:rsidRPr="002C0EF8">
              <w:rPr>
                <w:szCs w:val="22"/>
              </w:rPr>
              <w:t>Двухразрядный буквенный код (латинские заглавные буквы от A до Z)</w:t>
            </w:r>
          </w:p>
        </w:tc>
      </w:tr>
    </w:tbl>
    <w:p w14:paraId="42F89B46" w14:textId="77777777" w:rsidR="00522975" w:rsidRDefault="00522975" w:rsidP="00CD6E61">
      <w:pPr>
        <w:suppressAutoHyphens w:val="0"/>
        <w:spacing w:before="360"/>
        <w:ind w:firstLine="0"/>
        <w:jc w:val="right"/>
      </w:pPr>
    </w:p>
    <w:p w14:paraId="7227E55A" w14:textId="77777777" w:rsidR="00CD6E61" w:rsidRPr="002C0EF8" w:rsidRDefault="00CD6E61" w:rsidP="00CD6E61">
      <w:pPr>
        <w:suppressAutoHyphens w:val="0"/>
        <w:spacing w:before="360"/>
        <w:ind w:firstLine="0"/>
        <w:jc w:val="right"/>
      </w:pPr>
      <w:r w:rsidRPr="002C0EF8">
        <w:t>Таблица 7.39</w:t>
      </w:r>
    </w:p>
    <w:p w14:paraId="7F968F53" w14:textId="77777777" w:rsidR="00CD6E61" w:rsidRPr="002C0EF8" w:rsidRDefault="00CD6E61" w:rsidP="00CD6E61">
      <w:pPr>
        <w:suppressAutoHyphens w:val="0"/>
        <w:spacing w:after="120"/>
        <w:ind w:firstLine="0"/>
        <w:jc w:val="center"/>
        <w15:collapsed/>
        <w:rPr>
          <w:sz w:val="20"/>
          <w:szCs w:val="20"/>
        </w:rPr>
      </w:pPr>
      <w:r w:rsidRPr="002C0EF8">
        <w:rPr>
          <w:b/>
          <w:bCs/>
        </w:rPr>
        <w:t>Установленный маршрут движения (СведМрштТип)</w:t>
      </w:r>
    </w:p>
    <w:tbl>
      <w:tblPr>
        <w:tblW w:w="16018" w:type="dxa"/>
        <w:jc w:val="center"/>
        <w:tblLook w:val="04A0" w:firstRow="1" w:lastRow="0" w:firstColumn="1" w:lastColumn="0" w:noHBand="0" w:noVBand="1"/>
      </w:tblPr>
      <w:tblGrid>
        <w:gridCol w:w="3948"/>
        <w:gridCol w:w="2085"/>
        <w:gridCol w:w="1208"/>
        <w:gridCol w:w="1208"/>
        <w:gridCol w:w="1910"/>
        <w:gridCol w:w="5659"/>
      </w:tblGrid>
      <w:tr w:rsidR="00CD6E61" w:rsidRPr="002C0EF8" w14:paraId="3C75D5B5" w14:textId="77777777" w:rsidTr="007D65E1">
        <w:trPr>
          <w:trHeight w:val="23"/>
          <w:tblHeader/>
          <w:jc w:val="center"/>
        </w:trPr>
        <w:tc>
          <w:tcPr>
            <w:tcW w:w="39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E055711" w14:textId="77777777" w:rsidR="00CD6E61" w:rsidRPr="002C0EF8" w:rsidRDefault="00CD6E61" w:rsidP="007D65E1">
            <w:pPr>
              <w:suppressAutoHyphens w:val="0"/>
              <w:ind w:firstLine="0"/>
              <w:jc w:val="center"/>
              <w:rPr>
                <w:b/>
                <w:bCs/>
              </w:rPr>
            </w:pPr>
            <w:r w:rsidRPr="002C0EF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3DEA0104" w14:textId="77777777" w:rsidR="00CD6E61" w:rsidRPr="002C0EF8" w:rsidRDefault="00CD6E6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535C820" w14:textId="77777777" w:rsidR="00CD6E61" w:rsidRPr="002C0EF8" w:rsidRDefault="00CD6E6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B4B4D05" w14:textId="77777777" w:rsidR="00CD6E61" w:rsidRPr="002C0EF8" w:rsidRDefault="00CD6E6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2D660AD" w14:textId="77777777" w:rsidR="00CD6E61" w:rsidRPr="002C0EF8" w:rsidRDefault="00CD6E61" w:rsidP="007D65E1">
            <w:pPr>
              <w:suppressAutoHyphens w:val="0"/>
              <w:ind w:firstLine="0"/>
              <w:jc w:val="center"/>
              <w:rPr>
                <w:b/>
                <w:bCs/>
              </w:rPr>
            </w:pPr>
            <w:r w:rsidRPr="002C0EF8">
              <w:rPr>
                <w:b/>
                <w:bCs/>
              </w:rPr>
              <w:t>Признак обязательности элемента</w:t>
            </w:r>
          </w:p>
        </w:tc>
        <w:tc>
          <w:tcPr>
            <w:tcW w:w="5659" w:type="dxa"/>
            <w:tcBorders>
              <w:top w:val="single" w:sz="4" w:space="0" w:color="auto"/>
              <w:left w:val="nil"/>
              <w:bottom w:val="single" w:sz="4" w:space="0" w:color="auto"/>
              <w:right w:val="single" w:sz="4" w:space="0" w:color="auto"/>
            </w:tcBorders>
            <w:shd w:val="clear" w:color="000000" w:fill="EAEAEA"/>
            <w:vAlign w:val="center"/>
            <w:hideMark/>
          </w:tcPr>
          <w:p w14:paraId="5547BEF6" w14:textId="77777777" w:rsidR="00CD6E61" w:rsidRPr="002C0EF8" w:rsidRDefault="00CD6E61" w:rsidP="007D65E1">
            <w:pPr>
              <w:suppressAutoHyphens w:val="0"/>
              <w:ind w:firstLine="0"/>
              <w:jc w:val="center"/>
              <w:rPr>
                <w:b/>
                <w:bCs/>
              </w:rPr>
            </w:pPr>
            <w:r w:rsidRPr="002C0EF8">
              <w:rPr>
                <w:b/>
                <w:bCs/>
              </w:rPr>
              <w:t>Дополнительная информация</w:t>
            </w:r>
          </w:p>
        </w:tc>
      </w:tr>
      <w:tr w:rsidR="00CD6E61" w:rsidRPr="002C0EF8" w14:paraId="1D81EF9C"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0F9461A4" w14:textId="77777777" w:rsidR="00CD6E61" w:rsidRPr="002C0EF8" w:rsidRDefault="00CD6E61" w:rsidP="007D65E1">
            <w:pPr>
              <w:suppressAutoHyphens w:val="0"/>
              <w:ind w:firstLine="0"/>
              <w:jc w:val="left"/>
            </w:pPr>
            <w:r w:rsidRPr="002C0EF8">
              <w:t>Маршрут, текстовый формат</w:t>
            </w:r>
          </w:p>
        </w:tc>
        <w:tc>
          <w:tcPr>
            <w:tcW w:w="2085" w:type="dxa"/>
            <w:tcBorders>
              <w:top w:val="nil"/>
              <w:left w:val="nil"/>
              <w:bottom w:val="single" w:sz="4" w:space="0" w:color="auto"/>
              <w:right w:val="single" w:sz="4" w:space="0" w:color="auto"/>
            </w:tcBorders>
            <w:shd w:val="clear" w:color="auto" w:fill="auto"/>
            <w:hideMark/>
          </w:tcPr>
          <w:p w14:paraId="4A727EBC" w14:textId="77777777" w:rsidR="00CD6E61" w:rsidRPr="002C0EF8" w:rsidRDefault="00CD6E61" w:rsidP="007D65E1">
            <w:pPr>
              <w:suppressAutoHyphens w:val="0"/>
              <w:ind w:firstLine="0"/>
              <w:jc w:val="center"/>
            </w:pPr>
            <w:r w:rsidRPr="002C0EF8">
              <w:t>МршТекст</w:t>
            </w:r>
          </w:p>
        </w:tc>
        <w:tc>
          <w:tcPr>
            <w:tcW w:w="1208" w:type="dxa"/>
            <w:tcBorders>
              <w:top w:val="nil"/>
              <w:left w:val="nil"/>
              <w:bottom w:val="single" w:sz="4" w:space="0" w:color="auto"/>
              <w:right w:val="single" w:sz="4" w:space="0" w:color="auto"/>
            </w:tcBorders>
            <w:shd w:val="clear" w:color="auto" w:fill="auto"/>
            <w:hideMark/>
          </w:tcPr>
          <w:p w14:paraId="2574C7F1"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C2733A2" w14:textId="77777777" w:rsidR="00CD6E61" w:rsidRPr="002C0EF8" w:rsidRDefault="00CD6E61" w:rsidP="007D65E1">
            <w:pPr>
              <w:suppressAutoHyphens w:val="0"/>
              <w:ind w:firstLine="0"/>
              <w:jc w:val="center"/>
            </w:pPr>
            <w:r w:rsidRPr="002C0EF8">
              <w:t>T(1-2000)</w:t>
            </w:r>
          </w:p>
        </w:tc>
        <w:tc>
          <w:tcPr>
            <w:tcW w:w="1910" w:type="dxa"/>
            <w:tcBorders>
              <w:top w:val="nil"/>
              <w:left w:val="nil"/>
              <w:bottom w:val="single" w:sz="4" w:space="0" w:color="auto"/>
              <w:right w:val="single" w:sz="4" w:space="0" w:color="auto"/>
            </w:tcBorders>
            <w:shd w:val="clear" w:color="auto" w:fill="auto"/>
            <w:hideMark/>
          </w:tcPr>
          <w:p w14:paraId="56F4817A" w14:textId="77777777" w:rsidR="00CD6E61" w:rsidRPr="002C0EF8" w:rsidRDefault="00CD6E61" w:rsidP="007D65E1">
            <w:pPr>
              <w:suppressAutoHyphens w:val="0"/>
              <w:ind w:firstLine="0"/>
              <w:jc w:val="center"/>
            </w:pPr>
            <w:r w:rsidRPr="002C0EF8">
              <w:rPr>
                <w:szCs w:val="22"/>
              </w:rPr>
              <w:t>НУ</w:t>
            </w:r>
          </w:p>
        </w:tc>
        <w:tc>
          <w:tcPr>
            <w:tcW w:w="5659" w:type="dxa"/>
            <w:tcBorders>
              <w:top w:val="nil"/>
              <w:left w:val="nil"/>
              <w:bottom w:val="single" w:sz="4" w:space="0" w:color="auto"/>
              <w:right w:val="single" w:sz="4" w:space="0" w:color="auto"/>
            </w:tcBorders>
            <w:shd w:val="clear" w:color="auto" w:fill="auto"/>
            <w:hideMark/>
          </w:tcPr>
          <w:p w14:paraId="7D1804ED" w14:textId="77777777" w:rsidR="00CD6E61" w:rsidRPr="002C0EF8" w:rsidRDefault="00CD6E61" w:rsidP="007D65E1">
            <w:pPr>
              <w:suppressAutoHyphens w:val="0"/>
              <w:ind w:firstLine="0"/>
              <w:jc w:val="left"/>
            </w:pPr>
            <w:r w:rsidRPr="002C0EF8">
              <w:t>Элемент обязателен при отсутствии &lt;МршМашЧит&gt;</w:t>
            </w:r>
          </w:p>
        </w:tc>
      </w:tr>
      <w:tr w:rsidR="00CD6E61" w:rsidRPr="002C0EF8" w14:paraId="7B4BDB1D"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1CD202B9" w14:textId="77777777" w:rsidR="00CD6E61" w:rsidRPr="002C0EF8" w:rsidRDefault="00CD6E61" w:rsidP="007D65E1">
            <w:pPr>
              <w:suppressAutoHyphens w:val="0"/>
              <w:ind w:firstLine="0"/>
              <w:jc w:val="left"/>
            </w:pPr>
            <w:r w:rsidRPr="002C0EF8">
              <w:t>Маршрут, машиночитаемый формат</w:t>
            </w:r>
          </w:p>
        </w:tc>
        <w:tc>
          <w:tcPr>
            <w:tcW w:w="2085" w:type="dxa"/>
            <w:tcBorders>
              <w:top w:val="nil"/>
              <w:left w:val="nil"/>
              <w:bottom w:val="single" w:sz="4" w:space="0" w:color="auto"/>
              <w:right w:val="single" w:sz="4" w:space="0" w:color="auto"/>
            </w:tcBorders>
            <w:shd w:val="clear" w:color="auto" w:fill="auto"/>
            <w:hideMark/>
          </w:tcPr>
          <w:p w14:paraId="3FBF3EE3" w14:textId="77777777" w:rsidR="00CD6E61" w:rsidRPr="002C0EF8" w:rsidRDefault="00CD6E61" w:rsidP="007D65E1">
            <w:pPr>
              <w:suppressAutoHyphens w:val="0"/>
              <w:ind w:firstLine="0"/>
              <w:jc w:val="center"/>
            </w:pPr>
            <w:r w:rsidRPr="002C0EF8">
              <w:t>МршМашЧит</w:t>
            </w:r>
          </w:p>
        </w:tc>
        <w:tc>
          <w:tcPr>
            <w:tcW w:w="1208" w:type="dxa"/>
            <w:tcBorders>
              <w:top w:val="nil"/>
              <w:left w:val="nil"/>
              <w:bottom w:val="single" w:sz="4" w:space="0" w:color="auto"/>
              <w:right w:val="single" w:sz="4" w:space="0" w:color="auto"/>
            </w:tcBorders>
            <w:shd w:val="clear" w:color="auto" w:fill="auto"/>
            <w:hideMark/>
          </w:tcPr>
          <w:p w14:paraId="26DC4F7A"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CE1B9F5" w14:textId="77777777" w:rsidR="00CD6E61" w:rsidRPr="002C0EF8" w:rsidRDefault="00CD6E61" w:rsidP="007D65E1">
            <w:pPr>
              <w:suppressAutoHyphens w:val="0"/>
              <w:ind w:firstLine="0"/>
              <w:jc w:val="center"/>
            </w:pPr>
            <w:r w:rsidRPr="002C0EF8">
              <w:t>T(1-2000)</w:t>
            </w:r>
          </w:p>
        </w:tc>
        <w:tc>
          <w:tcPr>
            <w:tcW w:w="1910" w:type="dxa"/>
            <w:tcBorders>
              <w:top w:val="nil"/>
              <w:left w:val="nil"/>
              <w:bottom w:val="single" w:sz="4" w:space="0" w:color="auto"/>
              <w:right w:val="single" w:sz="4" w:space="0" w:color="auto"/>
            </w:tcBorders>
            <w:shd w:val="clear" w:color="auto" w:fill="auto"/>
            <w:hideMark/>
          </w:tcPr>
          <w:p w14:paraId="2AA7E683" w14:textId="77777777" w:rsidR="00CD6E61" w:rsidRPr="002C0EF8" w:rsidRDefault="00CD6E61" w:rsidP="007D65E1">
            <w:pPr>
              <w:suppressAutoHyphens w:val="0"/>
              <w:ind w:firstLine="0"/>
              <w:jc w:val="center"/>
            </w:pPr>
            <w:r w:rsidRPr="002C0EF8">
              <w:rPr>
                <w:szCs w:val="22"/>
              </w:rPr>
              <w:t>НУ</w:t>
            </w:r>
          </w:p>
        </w:tc>
        <w:tc>
          <w:tcPr>
            <w:tcW w:w="5659" w:type="dxa"/>
            <w:tcBorders>
              <w:top w:val="nil"/>
              <w:left w:val="nil"/>
              <w:bottom w:val="single" w:sz="4" w:space="0" w:color="auto"/>
              <w:right w:val="single" w:sz="4" w:space="0" w:color="auto"/>
            </w:tcBorders>
            <w:shd w:val="clear" w:color="auto" w:fill="auto"/>
            <w:hideMark/>
          </w:tcPr>
          <w:p w14:paraId="064308D5" w14:textId="77777777" w:rsidR="00CD6E61" w:rsidRPr="002C0EF8" w:rsidRDefault="00CD6E61" w:rsidP="007D65E1">
            <w:pPr>
              <w:ind w:firstLine="0"/>
              <w:jc w:val="left"/>
            </w:pPr>
            <w:r w:rsidRPr="002C0EF8">
              <w:t>Описание маршрута в формате GeoJSON в спецификации 7946.</w:t>
            </w:r>
          </w:p>
          <w:p w14:paraId="54B693AB" w14:textId="77777777" w:rsidR="00CD6E61" w:rsidRPr="002C0EF8" w:rsidRDefault="00CD6E61" w:rsidP="007D65E1">
            <w:pPr>
              <w:suppressAutoHyphens w:val="0"/>
              <w:ind w:firstLine="0"/>
              <w:jc w:val="left"/>
            </w:pPr>
            <w:r w:rsidRPr="002C0EF8">
              <w:t>Элемент обязателен при отсутствии &lt;МршТекст&gt;</w:t>
            </w:r>
          </w:p>
        </w:tc>
      </w:tr>
    </w:tbl>
    <w:p w14:paraId="2821D921" w14:textId="77777777" w:rsidR="00CD6E61" w:rsidRPr="002C0EF8" w:rsidRDefault="00CD6E61" w:rsidP="00CD6E61">
      <w:pPr>
        <w:suppressAutoHyphens w:val="0"/>
        <w:spacing w:before="360"/>
        <w:ind w:firstLine="0"/>
        <w:jc w:val="right"/>
      </w:pPr>
      <w:r w:rsidRPr="002C0EF8">
        <w:t>Таблица 7.40</w:t>
      </w:r>
    </w:p>
    <w:p w14:paraId="3593888D" w14:textId="77777777" w:rsidR="00CD6E61" w:rsidRPr="002C0EF8" w:rsidRDefault="00CD6E61" w:rsidP="00CD6E61">
      <w:pPr>
        <w:suppressAutoHyphens w:val="0"/>
        <w:spacing w:after="120"/>
        <w:ind w:firstLine="0"/>
        <w:jc w:val="center"/>
        <w15:collapsed/>
        <w:rPr>
          <w:sz w:val="20"/>
          <w:szCs w:val="20"/>
        </w:rPr>
      </w:pPr>
      <w:r w:rsidRPr="002C0EF8">
        <w:rPr>
          <w:b/>
          <w:bCs/>
        </w:rPr>
        <w:t>Информационное поле (ИнфПолТип)</w:t>
      </w:r>
    </w:p>
    <w:tbl>
      <w:tblPr>
        <w:tblW w:w="16018" w:type="dxa"/>
        <w:jc w:val="center"/>
        <w:tblLook w:val="04A0" w:firstRow="1" w:lastRow="0" w:firstColumn="1" w:lastColumn="0" w:noHBand="0" w:noVBand="1"/>
      </w:tblPr>
      <w:tblGrid>
        <w:gridCol w:w="3948"/>
        <w:gridCol w:w="2085"/>
        <w:gridCol w:w="1208"/>
        <w:gridCol w:w="1208"/>
        <w:gridCol w:w="1910"/>
        <w:gridCol w:w="5659"/>
      </w:tblGrid>
      <w:tr w:rsidR="00CD6E61" w:rsidRPr="002C0EF8" w14:paraId="35C41749" w14:textId="77777777" w:rsidTr="007D65E1">
        <w:trPr>
          <w:trHeight w:val="23"/>
          <w:tblHeader/>
          <w:jc w:val="center"/>
        </w:trPr>
        <w:tc>
          <w:tcPr>
            <w:tcW w:w="39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7EA6096" w14:textId="77777777" w:rsidR="00CD6E61" w:rsidRPr="002C0EF8" w:rsidRDefault="00CD6E61" w:rsidP="007D65E1">
            <w:pPr>
              <w:suppressAutoHyphens w:val="0"/>
              <w:ind w:firstLine="0"/>
              <w:jc w:val="center"/>
              <w:rPr>
                <w:b/>
                <w:bCs/>
              </w:rPr>
            </w:pPr>
            <w:r w:rsidRPr="002C0EF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758852C0" w14:textId="77777777" w:rsidR="00CD6E61" w:rsidRPr="002C0EF8" w:rsidRDefault="00CD6E6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9DB7E1F" w14:textId="77777777" w:rsidR="00CD6E61" w:rsidRPr="002C0EF8" w:rsidRDefault="00CD6E6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482342B" w14:textId="77777777" w:rsidR="00CD6E61" w:rsidRPr="002C0EF8" w:rsidRDefault="00CD6E6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2182558" w14:textId="77777777" w:rsidR="00CD6E61" w:rsidRPr="002C0EF8" w:rsidRDefault="00CD6E61" w:rsidP="007D65E1">
            <w:pPr>
              <w:suppressAutoHyphens w:val="0"/>
              <w:ind w:firstLine="0"/>
              <w:jc w:val="center"/>
              <w:rPr>
                <w:b/>
                <w:bCs/>
              </w:rPr>
            </w:pPr>
            <w:r w:rsidRPr="002C0EF8">
              <w:rPr>
                <w:b/>
                <w:bCs/>
              </w:rPr>
              <w:t>Признак обязательности элемента</w:t>
            </w:r>
          </w:p>
        </w:tc>
        <w:tc>
          <w:tcPr>
            <w:tcW w:w="5659" w:type="dxa"/>
            <w:tcBorders>
              <w:top w:val="single" w:sz="4" w:space="0" w:color="auto"/>
              <w:left w:val="nil"/>
              <w:bottom w:val="single" w:sz="4" w:space="0" w:color="auto"/>
              <w:right w:val="single" w:sz="4" w:space="0" w:color="auto"/>
            </w:tcBorders>
            <w:shd w:val="clear" w:color="000000" w:fill="EAEAEA"/>
            <w:vAlign w:val="center"/>
            <w:hideMark/>
          </w:tcPr>
          <w:p w14:paraId="035D8501" w14:textId="77777777" w:rsidR="00CD6E61" w:rsidRPr="002C0EF8" w:rsidRDefault="00CD6E61" w:rsidP="007D65E1">
            <w:pPr>
              <w:suppressAutoHyphens w:val="0"/>
              <w:ind w:firstLine="0"/>
              <w:jc w:val="center"/>
              <w:rPr>
                <w:b/>
                <w:bCs/>
              </w:rPr>
            </w:pPr>
            <w:r w:rsidRPr="002C0EF8">
              <w:rPr>
                <w:b/>
                <w:bCs/>
              </w:rPr>
              <w:t>Дополнительная информация</w:t>
            </w:r>
          </w:p>
        </w:tc>
      </w:tr>
      <w:tr w:rsidR="00CD6E61" w:rsidRPr="002C0EF8" w14:paraId="1FC4BD1D"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3EBE0D88" w14:textId="77777777" w:rsidR="00CD6E61" w:rsidRPr="002C0EF8" w:rsidRDefault="00CD6E61" w:rsidP="007D65E1">
            <w:pPr>
              <w:suppressAutoHyphens w:val="0"/>
              <w:ind w:firstLine="0"/>
              <w:jc w:val="left"/>
            </w:pPr>
            <w:r w:rsidRPr="002C0EF8">
              <w:t>Идентификатор файла информационного поля</w:t>
            </w:r>
          </w:p>
        </w:tc>
        <w:tc>
          <w:tcPr>
            <w:tcW w:w="2085" w:type="dxa"/>
            <w:tcBorders>
              <w:top w:val="nil"/>
              <w:left w:val="nil"/>
              <w:bottom w:val="single" w:sz="4" w:space="0" w:color="auto"/>
              <w:right w:val="single" w:sz="4" w:space="0" w:color="auto"/>
            </w:tcBorders>
            <w:shd w:val="clear" w:color="auto" w:fill="auto"/>
            <w:hideMark/>
          </w:tcPr>
          <w:p w14:paraId="1C19F539" w14:textId="77777777" w:rsidR="00CD6E61" w:rsidRPr="002C0EF8" w:rsidRDefault="00CD6E61" w:rsidP="007D65E1">
            <w:pPr>
              <w:suppressAutoHyphens w:val="0"/>
              <w:ind w:firstLine="0"/>
              <w:jc w:val="center"/>
            </w:pPr>
            <w:r w:rsidRPr="002C0EF8">
              <w:t>ИдФайлИнфПол</w:t>
            </w:r>
          </w:p>
        </w:tc>
        <w:tc>
          <w:tcPr>
            <w:tcW w:w="1208" w:type="dxa"/>
            <w:tcBorders>
              <w:top w:val="nil"/>
              <w:left w:val="nil"/>
              <w:bottom w:val="single" w:sz="4" w:space="0" w:color="auto"/>
              <w:right w:val="single" w:sz="4" w:space="0" w:color="auto"/>
            </w:tcBorders>
            <w:shd w:val="clear" w:color="auto" w:fill="auto"/>
            <w:hideMark/>
          </w:tcPr>
          <w:p w14:paraId="2AE144E1"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F1C35EB" w14:textId="77777777" w:rsidR="00CD6E61" w:rsidRPr="002C0EF8" w:rsidRDefault="00CD6E61" w:rsidP="007D65E1">
            <w:pPr>
              <w:suppressAutoHyphens w:val="0"/>
              <w:ind w:firstLine="0"/>
              <w:jc w:val="center"/>
            </w:pPr>
            <w:r w:rsidRPr="002C0EF8">
              <w:t>T(=36)</w:t>
            </w:r>
          </w:p>
        </w:tc>
        <w:tc>
          <w:tcPr>
            <w:tcW w:w="1910" w:type="dxa"/>
            <w:tcBorders>
              <w:top w:val="nil"/>
              <w:left w:val="nil"/>
              <w:bottom w:val="single" w:sz="4" w:space="0" w:color="auto"/>
              <w:right w:val="single" w:sz="4" w:space="0" w:color="auto"/>
            </w:tcBorders>
            <w:shd w:val="clear" w:color="auto" w:fill="auto"/>
            <w:hideMark/>
          </w:tcPr>
          <w:p w14:paraId="184D4B78" w14:textId="77777777" w:rsidR="00CD6E61" w:rsidRPr="002C0EF8" w:rsidRDefault="00CD6E61" w:rsidP="007D65E1">
            <w:pPr>
              <w:suppressAutoHyphens w:val="0"/>
              <w:ind w:firstLine="0"/>
              <w:jc w:val="center"/>
            </w:pPr>
            <w:r w:rsidRPr="002C0EF8">
              <w:rPr>
                <w:szCs w:val="22"/>
              </w:rPr>
              <w:t>Н</w:t>
            </w:r>
          </w:p>
        </w:tc>
        <w:tc>
          <w:tcPr>
            <w:tcW w:w="5659" w:type="dxa"/>
            <w:tcBorders>
              <w:top w:val="nil"/>
              <w:left w:val="nil"/>
              <w:bottom w:val="single" w:sz="4" w:space="0" w:color="auto"/>
              <w:right w:val="single" w:sz="4" w:space="0" w:color="auto"/>
            </w:tcBorders>
            <w:shd w:val="clear" w:color="auto" w:fill="auto"/>
            <w:hideMark/>
          </w:tcPr>
          <w:p w14:paraId="6854FEED" w14:textId="77777777" w:rsidR="00CD6E61" w:rsidRPr="002C0EF8" w:rsidRDefault="00CD6E61" w:rsidP="007D65E1">
            <w:pPr>
              <w:suppressAutoHyphens w:val="0"/>
              <w:ind w:firstLine="0"/>
              <w:jc w:val="left"/>
            </w:pPr>
            <w:r w:rsidRPr="002C0EF8">
              <w:t>Указывается идентификатор файла, связанного со сведениями данного электронного файла обмена (GUID)</w:t>
            </w:r>
          </w:p>
        </w:tc>
      </w:tr>
      <w:tr w:rsidR="00CD6E61" w:rsidRPr="002C0EF8" w14:paraId="5B65FA6F"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5997D468" w14:textId="77777777" w:rsidR="00CD6E61" w:rsidRPr="002C0EF8" w:rsidRDefault="00CD6E61" w:rsidP="007D65E1">
            <w:pPr>
              <w:suppressAutoHyphens w:val="0"/>
              <w:ind w:firstLine="0"/>
              <w:jc w:val="left"/>
            </w:pPr>
            <w:r w:rsidRPr="002C0EF8">
              <w:t>Текстовая информация</w:t>
            </w:r>
          </w:p>
        </w:tc>
        <w:tc>
          <w:tcPr>
            <w:tcW w:w="2085" w:type="dxa"/>
            <w:tcBorders>
              <w:top w:val="nil"/>
              <w:left w:val="nil"/>
              <w:bottom w:val="single" w:sz="4" w:space="0" w:color="auto"/>
              <w:right w:val="single" w:sz="4" w:space="0" w:color="auto"/>
            </w:tcBorders>
            <w:shd w:val="clear" w:color="auto" w:fill="auto"/>
            <w:hideMark/>
          </w:tcPr>
          <w:p w14:paraId="30BC6F93" w14:textId="77777777" w:rsidR="00CD6E61" w:rsidRPr="002C0EF8" w:rsidRDefault="00CD6E61" w:rsidP="007D65E1">
            <w:pPr>
              <w:suppressAutoHyphens w:val="0"/>
              <w:ind w:firstLine="0"/>
              <w:jc w:val="center"/>
            </w:pPr>
            <w:r w:rsidRPr="002C0EF8">
              <w:t>ТекстИнф</w:t>
            </w:r>
          </w:p>
        </w:tc>
        <w:tc>
          <w:tcPr>
            <w:tcW w:w="1208" w:type="dxa"/>
            <w:tcBorders>
              <w:top w:val="nil"/>
              <w:left w:val="nil"/>
              <w:bottom w:val="single" w:sz="4" w:space="0" w:color="auto"/>
              <w:right w:val="single" w:sz="4" w:space="0" w:color="auto"/>
            </w:tcBorders>
            <w:shd w:val="clear" w:color="auto" w:fill="auto"/>
            <w:hideMark/>
          </w:tcPr>
          <w:p w14:paraId="4811336B" w14:textId="77777777" w:rsidR="00CD6E61" w:rsidRPr="002C0EF8" w:rsidRDefault="00CD6E6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56EE619E" w14:textId="77777777" w:rsidR="00CD6E61" w:rsidRPr="002C0EF8" w:rsidRDefault="00CD6E6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1223CAC2" w14:textId="77777777" w:rsidR="00CD6E61" w:rsidRPr="002C0EF8" w:rsidRDefault="00CD6E61" w:rsidP="007D65E1">
            <w:pPr>
              <w:suppressAutoHyphens w:val="0"/>
              <w:ind w:firstLine="0"/>
              <w:jc w:val="center"/>
            </w:pPr>
            <w:r w:rsidRPr="002C0EF8">
              <w:t>НМ</w:t>
            </w:r>
          </w:p>
        </w:tc>
        <w:tc>
          <w:tcPr>
            <w:tcW w:w="5659" w:type="dxa"/>
            <w:tcBorders>
              <w:top w:val="nil"/>
              <w:left w:val="nil"/>
              <w:bottom w:val="single" w:sz="4" w:space="0" w:color="auto"/>
              <w:right w:val="single" w:sz="4" w:space="0" w:color="auto"/>
            </w:tcBorders>
            <w:shd w:val="clear" w:color="auto" w:fill="auto"/>
            <w:hideMark/>
          </w:tcPr>
          <w:p w14:paraId="02263E96" w14:textId="77777777" w:rsidR="00CD6E61" w:rsidRPr="002C0EF8" w:rsidRDefault="00CD6E61" w:rsidP="007D65E1">
            <w:pPr>
              <w:suppressAutoHyphens w:val="0"/>
              <w:ind w:firstLine="0"/>
              <w:jc w:val="left"/>
            </w:pPr>
            <w:r w:rsidRPr="002C0EF8">
              <w:t xml:space="preserve">Типовой элемент &lt;ТекстИнфТип&gt;. </w:t>
            </w:r>
          </w:p>
          <w:p w14:paraId="103BA642" w14:textId="77777777" w:rsidR="00CD6E61" w:rsidRPr="002C0EF8" w:rsidRDefault="00CD6E61" w:rsidP="007D65E1">
            <w:pPr>
              <w:suppressAutoHyphens w:val="0"/>
              <w:ind w:firstLine="0"/>
              <w:jc w:val="left"/>
            </w:pPr>
            <w:r w:rsidRPr="002C0EF8">
              <w:t xml:space="preserve">Состав элемента представлен в таблице 7.41 </w:t>
            </w:r>
          </w:p>
        </w:tc>
      </w:tr>
    </w:tbl>
    <w:p w14:paraId="7245579A" w14:textId="77777777" w:rsidR="00CD6E61" w:rsidRPr="002C0EF8" w:rsidRDefault="00CD6E61" w:rsidP="00CD6E61">
      <w:pPr>
        <w:suppressAutoHyphens w:val="0"/>
        <w:spacing w:before="360"/>
        <w:ind w:firstLine="0"/>
        <w:jc w:val="right"/>
      </w:pPr>
      <w:r w:rsidRPr="002C0EF8">
        <w:t>Таблица 7.41</w:t>
      </w:r>
    </w:p>
    <w:p w14:paraId="693EA2A2" w14:textId="77777777" w:rsidR="00CD6E61" w:rsidRPr="002C0EF8" w:rsidRDefault="00CD6E61" w:rsidP="00CD6E61">
      <w:pPr>
        <w:suppressAutoHyphens w:val="0"/>
        <w:spacing w:after="120"/>
        <w:ind w:firstLine="0"/>
        <w:jc w:val="center"/>
        <w15:collapsed/>
        <w:rPr>
          <w:sz w:val="20"/>
          <w:szCs w:val="20"/>
        </w:rPr>
      </w:pPr>
      <w:r w:rsidRPr="002C0EF8">
        <w:rPr>
          <w:b/>
          <w:bCs/>
        </w:rPr>
        <w:t>Текстовая информация (ТекстИнфТип)</w:t>
      </w:r>
    </w:p>
    <w:tbl>
      <w:tblPr>
        <w:tblW w:w="16018" w:type="dxa"/>
        <w:jc w:val="center"/>
        <w:tblLook w:val="04A0" w:firstRow="1" w:lastRow="0" w:firstColumn="1" w:lastColumn="0" w:noHBand="0" w:noVBand="1"/>
      </w:tblPr>
      <w:tblGrid>
        <w:gridCol w:w="3948"/>
        <w:gridCol w:w="2085"/>
        <w:gridCol w:w="1208"/>
        <w:gridCol w:w="1208"/>
        <w:gridCol w:w="1910"/>
        <w:gridCol w:w="5659"/>
      </w:tblGrid>
      <w:tr w:rsidR="00CD6E61" w:rsidRPr="002C0EF8" w14:paraId="05EA573D" w14:textId="77777777" w:rsidTr="007D65E1">
        <w:trPr>
          <w:trHeight w:val="23"/>
          <w:tblHeader/>
          <w:jc w:val="center"/>
        </w:trPr>
        <w:tc>
          <w:tcPr>
            <w:tcW w:w="39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2F20C13" w14:textId="77777777" w:rsidR="00CD6E61" w:rsidRPr="002C0EF8" w:rsidRDefault="00CD6E61" w:rsidP="007D65E1">
            <w:pPr>
              <w:suppressAutoHyphens w:val="0"/>
              <w:ind w:firstLine="0"/>
              <w:jc w:val="center"/>
              <w:rPr>
                <w:b/>
                <w:bCs/>
              </w:rPr>
            </w:pPr>
            <w:r w:rsidRPr="002C0EF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3AC60BF8" w14:textId="77777777" w:rsidR="00CD6E61" w:rsidRPr="002C0EF8" w:rsidRDefault="00CD6E6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AC6057B" w14:textId="77777777" w:rsidR="00CD6E61" w:rsidRPr="002C0EF8" w:rsidRDefault="00CD6E6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9CD1819" w14:textId="77777777" w:rsidR="00CD6E61" w:rsidRPr="002C0EF8" w:rsidRDefault="00CD6E6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C225DCF" w14:textId="77777777" w:rsidR="00CD6E61" w:rsidRPr="002C0EF8" w:rsidRDefault="00CD6E61" w:rsidP="007D65E1">
            <w:pPr>
              <w:suppressAutoHyphens w:val="0"/>
              <w:ind w:firstLine="0"/>
              <w:jc w:val="center"/>
              <w:rPr>
                <w:b/>
                <w:bCs/>
              </w:rPr>
            </w:pPr>
            <w:r w:rsidRPr="002C0EF8">
              <w:rPr>
                <w:b/>
                <w:bCs/>
              </w:rPr>
              <w:t>Признак обязательности элемента</w:t>
            </w:r>
          </w:p>
        </w:tc>
        <w:tc>
          <w:tcPr>
            <w:tcW w:w="5659" w:type="dxa"/>
            <w:tcBorders>
              <w:top w:val="single" w:sz="4" w:space="0" w:color="auto"/>
              <w:left w:val="nil"/>
              <w:bottom w:val="single" w:sz="4" w:space="0" w:color="auto"/>
              <w:right w:val="single" w:sz="4" w:space="0" w:color="auto"/>
            </w:tcBorders>
            <w:shd w:val="clear" w:color="000000" w:fill="EAEAEA"/>
            <w:vAlign w:val="center"/>
            <w:hideMark/>
          </w:tcPr>
          <w:p w14:paraId="5D75A93C" w14:textId="77777777" w:rsidR="00CD6E61" w:rsidRPr="002C0EF8" w:rsidRDefault="00CD6E61" w:rsidP="007D65E1">
            <w:pPr>
              <w:suppressAutoHyphens w:val="0"/>
              <w:ind w:firstLine="0"/>
              <w:jc w:val="center"/>
              <w:rPr>
                <w:b/>
                <w:bCs/>
              </w:rPr>
            </w:pPr>
            <w:r w:rsidRPr="002C0EF8">
              <w:rPr>
                <w:b/>
                <w:bCs/>
              </w:rPr>
              <w:t>Дополнительная информация</w:t>
            </w:r>
          </w:p>
        </w:tc>
      </w:tr>
      <w:tr w:rsidR="00CD6E61" w:rsidRPr="002C0EF8" w14:paraId="221A3F7B" w14:textId="77777777" w:rsidTr="00BD2F80">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0A217CFB" w14:textId="77777777" w:rsidR="00CD6E61" w:rsidRPr="002C0EF8" w:rsidRDefault="00CD6E61" w:rsidP="007D65E1">
            <w:pPr>
              <w:suppressAutoHyphens w:val="0"/>
              <w:ind w:firstLine="0"/>
              <w:jc w:val="left"/>
            </w:pPr>
            <w:r w:rsidRPr="002C0EF8">
              <w:t>Идентификатор</w:t>
            </w:r>
          </w:p>
        </w:tc>
        <w:tc>
          <w:tcPr>
            <w:tcW w:w="2085" w:type="dxa"/>
            <w:tcBorders>
              <w:top w:val="nil"/>
              <w:left w:val="nil"/>
              <w:bottom w:val="single" w:sz="4" w:space="0" w:color="auto"/>
              <w:right w:val="single" w:sz="4" w:space="0" w:color="auto"/>
            </w:tcBorders>
            <w:shd w:val="clear" w:color="auto" w:fill="auto"/>
            <w:hideMark/>
          </w:tcPr>
          <w:p w14:paraId="41C4570A" w14:textId="77777777" w:rsidR="00CD6E61" w:rsidRPr="002C0EF8" w:rsidRDefault="00CD6E61" w:rsidP="007D65E1">
            <w:pPr>
              <w:suppressAutoHyphens w:val="0"/>
              <w:ind w:firstLine="0"/>
              <w:jc w:val="center"/>
            </w:pPr>
            <w:r w:rsidRPr="002C0EF8">
              <w:t>Идентиф</w:t>
            </w:r>
          </w:p>
        </w:tc>
        <w:tc>
          <w:tcPr>
            <w:tcW w:w="1208" w:type="dxa"/>
            <w:tcBorders>
              <w:top w:val="nil"/>
              <w:left w:val="nil"/>
              <w:bottom w:val="single" w:sz="4" w:space="0" w:color="auto"/>
              <w:right w:val="single" w:sz="4" w:space="0" w:color="auto"/>
            </w:tcBorders>
            <w:shd w:val="clear" w:color="auto" w:fill="auto"/>
            <w:hideMark/>
          </w:tcPr>
          <w:p w14:paraId="244BFAC5"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1E00CC5" w14:textId="77777777" w:rsidR="00CD6E61" w:rsidRPr="002C0EF8" w:rsidRDefault="00CD6E61" w:rsidP="007D65E1">
            <w:pPr>
              <w:suppressAutoHyphens w:val="0"/>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5B5693B1" w14:textId="77777777" w:rsidR="00CD6E61" w:rsidRPr="002C0EF8" w:rsidRDefault="00CD6E61" w:rsidP="007D65E1">
            <w:pPr>
              <w:suppressAutoHyphens w:val="0"/>
              <w:ind w:firstLine="0"/>
              <w:jc w:val="center"/>
            </w:pPr>
            <w:r w:rsidRPr="002C0EF8">
              <w:t>О</w:t>
            </w:r>
          </w:p>
        </w:tc>
        <w:tc>
          <w:tcPr>
            <w:tcW w:w="5659" w:type="dxa"/>
            <w:tcBorders>
              <w:top w:val="nil"/>
              <w:left w:val="nil"/>
              <w:bottom w:val="single" w:sz="4" w:space="0" w:color="auto"/>
              <w:right w:val="single" w:sz="4" w:space="0" w:color="auto"/>
            </w:tcBorders>
            <w:shd w:val="clear" w:color="auto" w:fill="auto"/>
          </w:tcPr>
          <w:p w14:paraId="236CDAFF" w14:textId="459819A0" w:rsidR="00CD6E61" w:rsidRPr="002C0EF8" w:rsidRDefault="00CD6E61" w:rsidP="007D65E1">
            <w:pPr>
              <w:suppressAutoHyphens w:val="0"/>
              <w:ind w:firstLine="0"/>
              <w:jc w:val="left"/>
            </w:pPr>
          </w:p>
        </w:tc>
      </w:tr>
      <w:tr w:rsidR="00CD6E61" w:rsidRPr="002C0EF8" w14:paraId="509D9AA8" w14:textId="77777777" w:rsidTr="00BD2F80">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6402192A" w14:textId="77777777" w:rsidR="00CD6E61" w:rsidRPr="002C0EF8" w:rsidRDefault="00CD6E61" w:rsidP="007D65E1">
            <w:pPr>
              <w:suppressAutoHyphens w:val="0"/>
              <w:ind w:firstLine="0"/>
              <w:jc w:val="left"/>
            </w:pPr>
            <w:r w:rsidRPr="002C0EF8">
              <w:t>Значение</w:t>
            </w:r>
          </w:p>
        </w:tc>
        <w:tc>
          <w:tcPr>
            <w:tcW w:w="2085" w:type="dxa"/>
            <w:tcBorders>
              <w:top w:val="nil"/>
              <w:left w:val="nil"/>
              <w:bottom w:val="single" w:sz="4" w:space="0" w:color="auto"/>
              <w:right w:val="single" w:sz="4" w:space="0" w:color="auto"/>
            </w:tcBorders>
            <w:shd w:val="clear" w:color="auto" w:fill="auto"/>
            <w:hideMark/>
          </w:tcPr>
          <w:p w14:paraId="3F8C4509" w14:textId="77777777" w:rsidR="00CD6E61" w:rsidRPr="002C0EF8" w:rsidRDefault="00CD6E61" w:rsidP="007D65E1">
            <w:pPr>
              <w:suppressAutoHyphens w:val="0"/>
              <w:ind w:firstLine="0"/>
              <w:jc w:val="center"/>
            </w:pPr>
            <w:r w:rsidRPr="002C0EF8">
              <w:t>Значение</w:t>
            </w:r>
          </w:p>
        </w:tc>
        <w:tc>
          <w:tcPr>
            <w:tcW w:w="1208" w:type="dxa"/>
            <w:tcBorders>
              <w:top w:val="nil"/>
              <w:left w:val="nil"/>
              <w:bottom w:val="single" w:sz="4" w:space="0" w:color="auto"/>
              <w:right w:val="single" w:sz="4" w:space="0" w:color="auto"/>
            </w:tcBorders>
            <w:shd w:val="clear" w:color="auto" w:fill="auto"/>
            <w:hideMark/>
          </w:tcPr>
          <w:p w14:paraId="03414FE0"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BA20389" w14:textId="77777777" w:rsidR="00CD6E61" w:rsidRPr="002C0EF8" w:rsidRDefault="00CD6E61" w:rsidP="007D65E1">
            <w:pPr>
              <w:suppressAutoHyphens w:val="0"/>
              <w:ind w:firstLine="0"/>
              <w:jc w:val="center"/>
            </w:pPr>
            <w:r w:rsidRPr="002C0EF8">
              <w:t>T(1-2000)</w:t>
            </w:r>
          </w:p>
        </w:tc>
        <w:tc>
          <w:tcPr>
            <w:tcW w:w="1910" w:type="dxa"/>
            <w:tcBorders>
              <w:top w:val="nil"/>
              <w:left w:val="nil"/>
              <w:bottom w:val="single" w:sz="4" w:space="0" w:color="auto"/>
              <w:right w:val="single" w:sz="4" w:space="0" w:color="auto"/>
            </w:tcBorders>
            <w:shd w:val="clear" w:color="auto" w:fill="auto"/>
            <w:hideMark/>
          </w:tcPr>
          <w:p w14:paraId="116EA3B3" w14:textId="77777777" w:rsidR="00CD6E61" w:rsidRPr="002C0EF8" w:rsidRDefault="00CD6E61" w:rsidP="007D65E1">
            <w:pPr>
              <w:suppressAutoHyphens w:val="0"/>
              <w:ind w:firstLine="0"/>
              <w:jc w:val="center"/>
            </w:pPr>
            <w:r w:rsidRPr="002C0EF8">
              <w:t>О</w:t>
            </w:r>
          </w:p>
        </w:tc>
        <w:tc>
          <w:tcPr>
            <w:tcW w:w="5659" w:type="dxa"/>
            <w:tcBorders>
              <w:top w:val="nil"/>
              <w:left w:val="nil"/>
              <w:bottom w:val="single" w:sz="4" w:space="0" w:color="auto"/>
              <w:right w:val="single" w:sz="4" w:space="0" w:color="auto"/>
            </w:tcBorders>
            <w:shd w:val="clear" w:color="auto" w:fill="auto"/>
          </w:tcPr>
          <w:p w14:paraId="5C8AB70F" w14:textId="771BE2D1" w:rsidR="00CD6E61" w:rsidRPr="002C0EF8" w:rsidRDefault="00CD6E61" w:rsidP="007D65E1">
            <w:pPr>
              <w:suppressAutoHyphens w:val="0"/>
              <w:ind w:firstLine="0"/>
              <w:jc w:val="left"/>
            </w:pPr>
          </w:p>
        </w:tc>
      </w:tr>
    </w:tbl>
    <w:p w14:paraId="0A92FD1C" w14:textId="77777777" w:rsidR="007C624F" w:rsidRDefault="007C624F" w:rsidP="007C624F">
      <w:pPr>
        <w:jc w:val="right"/>
      </w:pPr>
    </w:p>
    <w:p w14:paraId="5669B507" w14:textId="77777777" w:rsidR="00522975" w:rsidRDefault="00522975" w:rsidP="007C624F">
      <w:pPr>
        <w:jc w:val="right"/>
      </w:pPr>
    </w:p>
    <w:p w14:paraId="3052BD43" w14:textId="77777777" w:rsidR="00522975" w:rsidRDefault="00522975" w:rsidP="007C624F">
      <w:pPr>
        <w:jc w:val="right"/>
      </w:pPr>
    </w:p>
    <w:p w14:paraId="71338682" w14:textId="77777777" w:rsidR="00522975" w:rsidRDefault="00522975" w:rsidP="007C624F">
      <w:pPr>
        <w:jc w:val="right"/>
      </w:pPr>
    </w:p>
    <w:p w14:paraId="60BC1AE4" w14:textId="77777777" w:rsidR="00522975" w:rsidRDefault="00522975" w:rsidP="007C624F">
      <w:pPr>
        <w:jc w:val="right"/>
      </w:pPr>
    </w:p>
    <w:p w14:paraId="2B608BCC" w14:textId="77777777" w:rsidR="00522975" w:rsidRDefault="00522975" w:rsidP="007C624F">
      <w:pPr>
        <w:jc w:val="right"/>
      </w:pPr>
    </w:p>
    <w:p w14:paraId="3C96DEA3" w14:textId="0899D10E" w:rsidR="007C624F" w:rsidRPr="002C0EF8" w:rsidRDefault="007C624F" w:rsidP="007C624F">
      <w:pPr>
        <w:jc w:val="right"/>
      </w:pPr>
      <w:r w:rsidRPr="002C0EF8">
        <w:t>Таблица 7.4</w:t>
      </w:r>
      <w:r>
        <w:t>2</w:t>
      </w:r>
    </w:p>
    <w:p w14:paraId="02E7EA23" w14:textId="77777777" w:rsidR="007C624F" w:rsidRPr="002C0EF8" w:rsidRDefault="007C624F" w:rsidP="007C624F">
      <w:pPr>
        <w:suppressAutoHyphens w:val="0"/>
        <w:spacing w:after="60"/>
        <w:ind w:left="567" w:right="567" w:firstLine="0"/>
        <w:jc w:val="center"/>
        <w:rPr>
          <w:szCs w:val="20"/>
        </w:rPr>
      </w:pPr>
      <w:r w:rsidRPr="002C0EF8">
        <w:rPr>
          <w:b/>
          <w:bCs/>
        </w:rPr>
        <w:t>Исправление (ИспрТип)</w:t>
      </w:r>
    </w:p>
    <w:tbl>
      <w:tblPr>
        <w:tblW w:w="15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9"/>
        <w:gridCol w:w="2287"/>
        <w:gridCol w:w="1208"/>
        <w:gridCol w:w="1208"/>
        <w:gridCol w:w="1910"/>
        <w:gridCol w:w="5313"/>
      </w:tblGrid>
      <w:tr w:rsidR="007C624F" w:rsidRPr="002C0EF8" w14:paraId="719CDFD5" w14:textId="77777777" w:rsidTr="00A61455">
        <w:trPr>
          <w:trHeight w:val="170"/>
          <w:tblHeader/>
        </w:trPr>
        <w:tc>
          <w:tcPr>
            <w:tcW w:w="3809"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160DE8CE" w14:textId="77777777" w:rsidR="007C624F" w:rsidRPr="002C0EF8" w:rsidRDefault="007C624F" w:rsidP="00A61455">
            <w:pPr>
              <w:suppressAutoHyphens w:val="0"/>
              <w:spacing w:line="252" w:lineRule="auto"/>
              <w:ind w:firstLine="0"/>
              <w:jc w:val="center"/>
              <w:rPr>
                <w:b/>
                <w:bCs/>
                <w:lang w:eastAsia="en-US"/>
              </w:rPr>
            </w:pPr>
            <w:r w:rsidRPr="002C0EF8">
              <w:rPr>
                <w:b/>
                <w:bCs/>
                <w:lang w:eastAsia="en-US"/>
              </w:rPr>
              <w:t>Наименование элемента</w:t>
            </w:r>
          </w:p>
        </w:tc>
        <w:tc>
          <w:tcPr>
            <w:tcW w:w="2287"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2EA8E122" w14:textId="77777777" w:rsidR="007C624F" w:rsidRPr="002C0EF8" w:rsidRDefault="007C624F" w:rsidP="00A61455">
            <w:pPr>
              <w:suppressAutoHyphens w:val="0"/>
              <w:spacing w:line="252" w:lineRule="auto"/>
              <w:ind w:firstLine="0"/>
              <w:jc w:val="center"/>
              <w:rPr>
                <w:b/>
                <w:bCs/>
                <w:lang w:eastAsia="en-US"/>
              </w:rPr>
            </w:pPr>
            <w:r w:rsidRPr="002C0EF8">
              <w:rPr>
                <w:b/>
                <w:bCs/>
                <w:lang w:eastAsia="en-US"/>
              </w:rPr>
              <w:t>Сокращенное наименование (код) элемента</w:t>
            </w:r>
          </w:p>
        </w:tc>
        <w:tc>
          <w:tcPr>
            <w:tcW w:w="1208"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1FD1ABF9" w14:textId="77777777" w:rsidR="007C624F" w:rsidRPr="002C0EF8" w:rsidRDefault="007C624F" w:rsidP="00A61455">
            <w:pPr>
              <w:suppressAutoHyphens w:val="0"/>
              <w:spacing w:line="252" w:lineRule="auto"/>
              <w:ind w:firstLine="0"/>
              <w:jc w:val="center"/>
              <w:rPr>
                <w:b/>
                <w:bCs/>
                <w:lang w:eastAsia="en-US"/>
              </w:rPr>
            </w:pPr>
            <w:r w:rsidRPr="002C0EF8">
              <w:rPr>
                <w:b/>
                <w:bCs/>
                <w:lang w:eastAsia="en-US"/>
              </w:rPr>
              <w:t>Признак типа элемента</w:t>
            </w:r>
          </w:p>
        </w:tc>
        <w:tc>
          <w:tcPr>
            <w:tcW w:w="1208"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49BF2209" w14:textId="77777777" w:rsidR="007C624F" w:rsidRPr="002C0EF8" w:rsidRDefault="007C624F" w:rsidP="00A61455">
            <w:pPr>
              <w:suppressAutoHyphens w:val="0"/>
              <w:spacing w:line="252" w:lineRule="auto"/>
              <w:ind w:firstLine="0"/>
              <w:jc w:val="center"/>
              <w:rPr>
                <w:b/>
                <w:bCs/>
                <w:lang w:eastAsia="en-US"/>
              </w:rPr>
            </w:pPr>
            <w:r w:rsidRPr="002C0EF8">
              <w:rPr>
                <w:b/>
                <w:bCs/>
                <w:lang w:eastAsia="en-US"/>
              </w:rPr>
              <w:t>Формат элемента</w:t>
            </w:r>
          </w:p>
        </w:tc>
        <w:tc>
          <w:tcPr>
            <w:tcW w:w="191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44897E0C" w14:textId="77777777" w:rsidR="007C624F" w:rsidRPr="002C0EF8" w:rsidRDefault="007C624F" w:rsidP="00A61455">
            <w:pPr>
              <w:suppressAutoHyphens w:val="0"/>
              <w:spacing w:line="252" w:lineRule="auto"/>
              <w:ind w:firstLine="0"/>
              <w:jc w:val="center"/>
              <w:rPr>
                <w:b/>
                <w:bCs/>
                <w:lang w:eastAsia="en-US"/>
              </w:rPr>
            </w:pPr>
            <w:r w:rsidRPr="002C0EF8">
              <w:rPr>
                <w:b/>
                <w:bCs/>
                <w:lang w:eastAsia="en-US"/>
              </w:rPr>
              <w:t>Признак обязательности элемента</w:t>
            </w:r>
          </w:p>
        </w:tc>
        <w:tc>
          <w:tcPr>
            <w:tcW w:w="5313"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69B576D6" w14:textId="77777777" w:rsidR="007C624F" w:rsidRPr="002C0EF8" w:rsidRDefault="007C624F" w:rsidP="00A61455">
            <w:pPr>
              <w:suppressAutoHyphens w:val="0"/>
              <w:spacing w:line="252" w:lineRule="auto"/>
              <w:ind w:firstLine="0"/>
              <w:jc w:val="center"/>
              <w:rPr>
                <w:b/>
                <w:bCs/>
                <w:lang w:eastAsia="en-US"/>
              </w:rPr>
            </w:pPr>
            <w:r w:rsidRPr="002C0EF8">
              <w:rPr>
                <w:b/>
                <w:bCs/>
                <w:lang w:eastAsia="en-US"/>
              </w:rPr>
              <w:t>Дополнительная информация</w:t>
            </w:r>
          </w:p>
        </w:tc>
      </w:tr>
      <w:tr w:rsidR="007C624F" w:rsidRPr="002C0EF8" w14:paraId="299C1B7F" w14:textId="77777777" w:rsidTr="00A61455">
        <w:trPr>
          <w:trHeight w:val="170"/>
          <w:tblHeader/>
        </w:trPr>
        <w:tc>
          <w:tcPr>
            <w:tcW w:w="3809" w:type="dxa"/>
            <w:tcBorders>
              <w:top w:val="single" w:sz="4" w:space="0" w:color="auto"/>
              <w:left w:val="single" w:sz="4" w:space="0" w:color="auto"/>
              <w:bottom w:val="single" w:sz="4" w:space="0" w:color="auto"/>
              <w:right w:val="single" w:sz="4" w:space="0" w:color="auto"/>
            </w:tcBorders>
          </w:tcPr>
          <w:p w14:paraId="2A43E465" w14:textId="77777777" w:rsidR="007C624F" w:rsidRPr="002C0EF8" w:rsidRDefault="007C624F" w:rsidP="00A61455">
            <w:pPr>
              <w:suppressAutoHyphens w:val="0"/>
              <w:spacing w:line="252" w:lineRule="auto"/>
              <w:ind w:firstLine="0"/>
              <w:jc w:val="left"/>
              <w:rPr>
                <w:szCs w:val="22"/>
                <w:lang w:eastAsia="en-US"/>
              </w:rPr>
            </w:pPr>
            <w:r w:rsidRPr="002C0EF8">
              <w:rPr>
                <w:color w:val="000000"/>
              </w:rPr>
              <w:t>Идентификатор предыдущего файла обмена, в который вносится исправление</w:t>
            </w:r>
          </w:p>
        </w:tc>
        <w:tc>
          <w:tcPr>
            <w:tcW w:w="2287" w:type="dxa"/>
            <w:tcBorders>
              <w:top w:val="single" w:sz="4" w:space="0" w:color="auto"/>
              <w:left w:val="single" w:sz="4" w:space="0" w:color="auto"/>
              <w:bottom w:val="single" w:sz="4" w:space="0" w:color="auto"/>
              <w:right w:val="single" w:sz="4" w:space="0" w:color="auto"/>
            </w:tcBorders>
          </w:tcPr>
          <w:p w14:paraId="099DAD78" w14:textId="77777777" w:rsidR="007C624F" w:rsidRPr="002C0EF8" w:rsidRDefault="007C624F" w:rsidP="00A61455">
            <w:pPr>
              <w:suppressAutoHyphens w:val="0"/>
              <w:spacing w:line="252" w:lineRule="auto"/>
              <w:ind w:firstLine="0"/>
              <w:jc w:val="center"/>
              <w:rPr>
                <w:szCs w:val="22"/>
                <w:lang w:val="en-US" w:eastAsia="en-US"/>
              </w:rPr>
            </w:pPr>
            <w:r w:rsidRPr="002C0EF8">
              <w:rPr>
                <w:color w:val="000000"/>
              </w:rPr>
              <w:t>ИдПредФайлИспр</w:t>
            </w:r>
          </w:p>
        </w:tc>
        <w:tc>
          <w:tcPr>
            <w:tcW w:w="1208" w:type="dxa"/>
            <w:tcBorders>
              <w:top w:val="single" w:sz="4" w:space="0" w:color="auto"/>
              <w:left w:val="single" w:sz="4" w:space="0" w:color="auto"/>
              <w:bottom w:val="single" w:sz="4" w:space="0" w:color="auto"/>
              <w:right w:val="single" w:sz="4" w:space="0" w:color="auto"/>
            </w:tcBorders>
          </w:tcPr>
          <w:p w14:paraId="01147F9B" w14:textId="77777777" w:rsidR="007C624F" w:rsidRPr="002C0EF8" w:rsidRDefault="007C624F" w:rsidP="00A61455">
            <w:pPr>
              <w:suppressAutoHyphens w:val="0"/>
              <w:spacing w:line="252" w:lineRule="auto"/>
              <w:ind w:firstLine="0"/>
              <w:jc w:val="center"/>
              <w:rPr>
                <w:szCs w:val="22"/>
                <w:lang w:eastAsia="en-US"/>
              </w:rPr>
            </w:pPr>
            <w:r w:rsidRPr="002C0EF8">
              <w:rPr>
                <w:color w:val="000000"/>
              </w:rPr>
              <w:t>A</w:t>
            </w:r>
          </w:p>
        </w:tc>
        <w:tc>
          <w:tcPr>
            <w:tcW w:w="1208" w:type="dxa"/>
            <w:tcBorders>
              <w:top w:val="single" w:sz="4" w:space="0" w:color="auto"/>
              <w:left w:val="single" w:sz="4" w:space="0" w:color="auto"/>
              <w:bottom w:val="single" w:sz="4" w:space="0" w:color="auto"/>
              <w:right w:val="single" w:sz="4" w:space="0" w:color="auto"/>
            </w:tcBorders>
          </w:tcPr>
          <w:p w14:paraId="0A701AD4" w14:textId="77777777" w:rsidR="007C624F" w:rsidRPr="002C0EF8" w:rsidRDefault="007C624F" w:rsidP="00A61455">
            <w:pPr>
              <w:suppressAutoHyphens w:val="0"/>
              <w:spacing w:line="252" w:lineRule="auto"/>
              <w:ind w:firstLine="0"/>
              <w:jc w:val="center"/>
              <w:rPr>
                <w:szCs w:val="22"/>
                <w:lang w:eastAsia="en-US"/>
              </w:rPr>
            </w:pPr>
            <w:r w:rsidRPr="002C0EF8">
              <w:rPr>
                <w:color w:val="000000"/>
              </w:rPr>
              <w:t>T(1-255)</w:t>
            </w:r>
          </w:p>
        </w:tc>
        <w:tc>
          <w:tcPr>
            <w:tcW w:w="1910" w:type="dxa"/>
            <w:tcBorders>
              <w:top w:val="single" w:sz="4" w:space="0" w:color="auto"/>
              <w:left w:val="single" w:sz="4" w:space="0" w:color="auto"/>
              <w:bottom w:val="single" w:sz="4" w:space="0" w:color="auto"/>
              <w:right w:val="single" w:sz="4" w:space="0" w:color="auto"/>
            </w:tcBorders>
            <w:shd w:val="clear" w:color="auto" w:fill="FFFFFF" w:themeFill="background1"/>
          </w:tcPr>
          <w:p w14:paraId="09C1EF5E" w14:textId="77777777" w:rsidR="007C624F" w:rsidRPr="002C0EF8" w:rsidRDefault="007C624F" w:rsidP="00A61455">
            <w:pPr>
              <w:suppressAutoHyphens w:val="0"/>
              <w:spacing w:line="252" w:lineRule="auto"/>
              <w:ind w:firstLine="0"/>
              <w:jc w:val="center"/>
              <w:rPr>
                <w:szCs w:val="22"/>
                <w:lang w:eastAsia="en-US"/>
              </w:rPr>
            </w:pPr>
            <w:r w:rsidRPr="002C0EF8">
              <w:rPr>
                <w:color w:val="000000"/>
              </w:rPr>
              <w:t>Н</w:t>
            </w:r>
          </w:p>
        </w:tc>
        <w:tc>
          <w:tcPr>
            <w:tcW w:w="5313" w:type="dxa"/>
            <w:tcBorders>
              <w:top w:val="single" w:sz="4" w:space="0" w:color="auto"/>
              <w:left w:val="single" w:sz="4" w:space="0" w:color="auto"/>
              <w:bottom w:val="single" w:sz="4" w:space="0" w:color="auto"/>
              <w:right w:val="single" w:sz="4" w:space="0" w:color="auto"/>
            </w:tcBorders>
          </w:tcPr>
          <w:p w14:paraId="7008988A" w14:textId="77777777" w:rsidR="007C624F" w:rsidRPr="002C0EF8" w:rsidRDefault="007C624F" w:rsidP="00A61455">
            <w:pPr>
              <w:autoSpaceDE w:val="0"/>
              <w:autoSpaceDN w:val="0"/>
              <w:adjustRightInd w:val="0"/>
              <w:ind w:firstLine="0"/>
              <w:jc w:val="left"/>
              <w:rPr>
                <w:color w:val="000000"/>
              </w:rPr>
            </w:pPr>
            <w:r w:rsidRPr="002C0EF8">
              <w:rPr>
                <w:color w:val="000000"/>
              </w:rPr>
              <w:t>Содержит (повторяет) имя файла обмена (без расширения), в который вносится исправление (предыдущий файл обмена).</w:t>
            </w:r>
          </w:p>
          <w:p w14:paraId="14D0CED9" w14:textId="77777777" w:rsidR="007C624F" w:rsidRPr="002C0EF8" w:rsidRDefault="007C624F" w:rsidP="00A61455">
            <w:pPr>
              <w:suppressAutoHyphens w:val="0"/>
              <w:spacing w:line="252" w:lineRule="auto"/>
              <w:ind w:firstLine="0"/>
              <w:jc w:val="left"/>
              <w:rPr>
                <w:szCs w:val="22"/>
                <w:lang w:eastAsia="en-US"/>
              </w:rPr>
            </w:pPr>
            <w:r w:rsidRPr="002C0EF8">
              <w:rPr>
                <w:color w:val="000000"/>
              </w:rPr>
              <w:t>Данный элемент является справочной информацией, позволяющий получающему документ участнику документооборота обеспечить его автоматизированную обработку</w:t>
            </w:r>
          </w:p>
        </w:tc>
      </w:tr>
      <w:tr w:rsidR="007C624F" w:rsidRPr="002C0EF8" w14:paraId="556E9D5A" w14:textId="77777777" w:rsidTr="00A61455">
        <w:trPr>
          <w:trHeight w:val="170"/>
          <w:tblHeader/>
        </w:trPr>
        <w:tc>
          <w:tcPr>
            <w:tcW w:w="3809" w:type="dxa"/>
            <w:tcBorders>
              <w:top w:val="single" w:sz="4" w:space="0" w:color="auto"/>
              <w:left w:val="single" w:sz="4" w:space="0" w:color="auto"/>
              <w:bottom w:val="single" w:sz="4" w:space="0" w:color="auto"/>
              <w:right w:val="single" w:sz="4" w:space="0" w:color="auto"/>
            </w:tcBorders>
          </w:tcPr>
          <w:p w14:paraId="64D7A79C" w14:textId="77777777" w:rsidR="007C624F" w:rsidRPr="002C0EF8" w:rsidRDefault="007C624F" w:rsidP="00A61455">
            <w:pPr>
              <w:suppressAutoHyphens w:val="0"/>
              <w:spacing w:line="252" w:lineRule="auto"/>
              <w:ind w:firstLine="0"/>
              <w:jc w:val="left"/>
              <w:rPr>
                <w:szCs w:val="22"/>
                <w:lang w:eastAsia="en-US"/>
              </w:rPr>
            </w:pPr>
            <w:r w:rsidRPr="002C0EF8">
              <w:rPr>
                <w:szCs w:val="22"/>
              </w:rPr>
              <w:t>Номер исправления</w:t>
            </w:r>
          </w:p>
        </w:tc>
        <w:tc>
          <w:tcPr>
            <w:tcW w:w="2287" w:type="dxa"/>
            <w:tcBorders>
              <w:top w:val="single" w:sz="4" w:space="0" w:color="auto"/>
              <w:left w:val="single" w:sz="4" w:space="0" w:color="auto"/>
              <w:bottom w:val="single" w:sz="4" w:space="0" w:color="auto"/>
              <w:right w:val="single" w:sz="4" w:space="0" w:color="auto"/>
            </w:tcBorders>
          </w:tcPr>
          <w:p w14:paraId="4045E8A8" w14:textId="77777777" w:rsidR="007C624F" w:rsidRPr="002C0EF8" w:rsidRDefault="007C624F" w:rsidP="00A61455">
            <w:pPr>
              <w:suppressAutoHyphens w:val="0"/>
              <w:spacing w:line="252" w:lineRule="auto"/>
              <w:ind w:firstLine="0"/>
              <w:jc w:val="center"/>
              <w:rPr>
                <w:szCs w:val="22"/>
                <w:lang w:val="en-US" w:eastAsia="en-US"/>
              </w:rPr>
            </w:pPr>
            <w:r w:rsidRPr="002C0EF8">
              <w:rPr>
                <w:szCs w:val="22"/>
              </w:rPr>
              <w:t>НомИспр</w:t>
            </w:r>
          </w:p>
        </w:tc>
        <w:tc>
          <w:tcPr>
            <w:tcW w:w="1208" w:type="dxa"/>
            <w:tcBorders>
              <w:top w:val="single" w:sz="4" w:space="0" w:color="auto"/>
              <w:left w:val="single" w:sz="4" w:space="0" w:color="auto"/>
              <w:bottom w:val="single" w:sz="4" w:space="0" w:color="auto"/>
              <w:right w:val="single" w:sz="4" w:space="0" w:color="auto"/>
            </w:tcBorders>
          </w:tcPr>
          <w:p w14:paraId="54FB5ED4" w14:textId="77777777" w:rsidR="007C624F" w:rsidRPr="002C0EF8" w:rsidRDefault="007C624F" w:rsidP="00A61455">
            <w:pPr>
              <w:suppressAutoHyphens w:val="0"/>
              <w:spacing w:line="252" w:lineRule="auto"/>
              <w:ind w:firstLine="0"/>
              <w:jc w:val="center"/>
              <w:rPr>
                <w:szCs w:val="22"/>
                <w:lang w:eastAsia="en-US"/>
              </w:rPr>
            </w:pPr>
            <w:r w:rsidRPr="002C0EF8">
              <w:rPr>
                <w:szCs w:val="22"/>
              </w:rPr>
              <w:t>A</w:t>
            </w:r>
          </w:p>
        </w:tc>
        <w:tc>
          <w:tcPr>
            <w:tcW w:w="1208" w:type="dxa"/>
            <w:tcBorders>
              <w:top w:val="single" w:sz="4" w:space="0" w:color="auto"/>
              <w:left w:val="single" w:sz="4" w:space="0" w:color="auto"/>
              <w:bottom w:val="single" w:sz="4" w:space="0" w:color="auto"/>
              <w:right w:val="single" w:sz="4" w:space="0" w:color="auto"/>
            </w:tcBorders>
          </w:tcPr>
          <w:p w14:paraId="4A71D723" w14:textId="77777777" w:rsidR="007C624F" w:rsidRPr="002C0EF8" w:rsidRDefault="007C624F" w:rsidP="00A61455">
            <w:pPr>
              <w:suppressAutoHyphens w:val="0"/>
              <w:spacing w:line="252" w:lineRule="auto"/>
              <w:ind w:firstLine="0"/>
              <w:jc w:val="center"/>
              <w:rPr>
                <w:szCs w:val="22"/>
                <w:lang w:eastAsia="en-US"/>
              </w:rPr>
            </w:pPr>
            <w:r w:rsidRPr="002C0EF8">
              <w:rPr>
                <w:szCs w:val="22"/>
              </w:rPr>
              <w:t>N(3)</w:t>
            </w:r>
          </w:p>
        </w:tc>
        <w:tc>
          <w:tcPr>
            <w:tcW w:w="1910" w:type="dxa"/>
            <w:tcBorders>
              <w:top w:val="single" w:sz="4" w:space="0" w:color="auto"/>
              <w:left w:val="single" w:sz="4" w:space="0" w:color="auto"/>
              <w:bottom w:val="single" w:sz="4" w:space="0" w:color="auto"/>
              <w:right w:val="single" w:sz="4" w:space="0" w:color="auto"/>
            </w:tcBorders>
            <w:shd w:val="clear" w:color="auto" w:fill="FFFFFF" w:themeFill="background1"/>
          </w:tcPr>
          <w:p w14:paraId="0C5737AE" w14:textId="77777777" w:rsidR="007C624F" w:rsidRPr="002C0EF8" w:rsidRDefault="007C624F" w:rsidP="00A61455">
            <w:pPr>
              <w:suppressAutoHyphens w:val="0"/>
              <w:spacing w:line="252" w:lineRule="auto"/>
              <w:ind w:firstLine="0"/>
              <w:jc w:val="center"/>
              <w:rPr>
                <w:szCs w:val="22"/>
                <w:lang w:eastAsia="en-US"/>
              </w:rPr>
            </w:pPr>
            <w:r w:rsidRPr="002C0EF8">
              <w:rPr>
                <w:szCs w:val="22"/>
              </w:rPr>
              <w:t>О</w:t>
            </w:r>
          </w:p>
        </w:tc>
        <w:tc>
          <w:tcPr>
            <w:tcW w:w="5313" w:type="dxa"/>
            <w:tcBorders>
              <w:top w:val="single" w:sz="4" w:space="0" w:color="auto"/>
              <w:left w:val="single" w:sz="4" w:space="0" w:color="auto"/>
              <w:bottom w:val="single" w:sz="4" w:space="0" w:color="auto"/>
              <w:right w:val="single" w:sz="4" w:space="0" w:color="auto"/>
            </w:tcBorders>
          </w:tcPr>
          <w:p w14:paraId="08FFB926" w14:textId="77777777" w:rsidR="007C624F" w:rsidRPr="002C0EF8" w:rsidRDefault="007C624F" w:rsidP="00A61455">
            <w:pPr>
              <w:suppressAutoHyphens w:val="0"/>
              <w:spacing w:line="252" w:lineRule="auto"/>
              <w:ind w:firstLine="0"/>
              <w:jc w:val="left"/>
              <w:rPr>
                <w:szCs w:val="22"/>
                <w:lang w:eastAsia="en-US"/>
              </w:rPr>
            </w:pPr>
          </w:p>
        </w:tc>
      </w:tr>
      <w:tr w:rsidR="007C624F" w:rsidRPr="002C0EF8" w14:paraId="3CB51929" w14:textId="77777777" w:rsidTr="00A61455">
        <w:trPr>
          <w:trHeight w:val="170"/>
          <w:tblHeader/>
        </w:trPr>
        <w:tc>
          <w:tcPr>
            <w:tcW w:w="3809" w:type="dxa"/>
            <w:tcBorders>
              <w:top w:val="single" w:sz="4" w:space="0" w:color="auto"/>
              <w:left w:val="single" w:sz="4" w:space="0" w:color="auto"/>
              <w:bottom w:val="single" w:sz="4" w:space="0" w:color="auto"/>
              <w:right w:val="single" w:sz="4" w:space="0" w:color="auto"/>
            </w:tcBorders>
          </w:tcPr>
          <w:p w14:paraId="0F976887" w14:textId="77777777" w:rsidR="007C624F" w:rsidRPr="002C0EF8" w:rsidRDefault="007C624F" w:rsidP="00A61455">
            <w:pPr>
              <w:suppressAutoHyphens w:val="0"/>
              <w:spacing w:line="252" w:lineRule="auto"/>
              <w:ind w:firstLine="0"/>
              <w:jc w:val="left"/>
              <w:rPr>
                <w:szCs w:val="22"/>
                <w:lang w:eastAsia="en-US"/>
              </w:rPr>
            </w:pPr>
            <w:r w:rsidRPr="002C0EF8">
              <w:rPr>
                <w:szCs w:val="22"/>
              </w:rPr>
              <w:t>Дата исправления</w:t>
            </w:r>
          </w:p>
        </w:tc>
        <w:tc>
          <w:tcPr>
            <w:tcW w:w="2287" w:type="dxa"/>
            <w:tcBorders>
              <w:top w:val="single" w:sz="4" w:space="0" w:color="auto"/>
              <w:left w:val="single" w:sz="4" w:space="0" w:color="auto"/>
              <w:bottom w:val="single" w:sz="4" w:space="0" w:color="auto"/>
              <w:right w:val="single" w:sz="4" w:space="0" w:color="auto"/>
            </w:tcBorders>
          </w:tcPr>
          <w:p w14:paraId="3E91CCEC" w14:textId="77777777" w:rsidR="007C624F" w:rsidRPr="002C0EF8" w:rsidRDefault="007C624F" w:rsidP="00A61455">
            <w:pPr>
              <w:suppressAutoHyphens w:val="0"/>
              <w:spacing w:line="252" w:lineRule="auto"/>
              <w:ind w:firstLine="0"/>
              <w:jc w:val="center"/>
              <w:rPr>
                <w:szCs w:val="22"/>
                <w:lang w:val="en-US" w:eastAsia="en-US"/>
              </w:rPr>
            </w:pPr>
            <w:r w:rsidRPr="002C0EF8">
              <w:rPr>
                <w:szCs w:val="22"/>
              </w:rPr>
              <w:t>ДатаИспр</w:t>
            </w:r>
          </w:p>
        </w:tc>
        <w:tc>
          <w:tcPr>
            <w:tcW w:w="1208" w:type="dxa"/>
            <w:tcBorders>
              <w:top w:val="single" w:sz="4" w:space="0" w:color="auto"/>
              <w:left w:val="single" w:sz="4" w:space="0" w:color="auto"/>
              <w:bottom w:val="single" w:sz="4" w:space="0" w:color="auto"/>
              <w:right w:val="single" w:sz="4" w:space="0" w:color="auto"/>
            </w:tcBorders>
          </w:tcPr>
          <w:p w14:paraId="7A6F5751" w14:textId="77777777" w:rsidR="007C624F" w:rsidRPr="002C0EF8" w:rsidRDefault="007C624F" w:rsidP="00A61455">
            <w:pPr>
              <w:suppressAutoHyphens w:val="0"/>
              <w:spacing w:line="252" w:lineRule="auto"/>
              <w:ind w:firstLine="0"/>
              <w:jc w:val="center"/>
              <w:rPr>
                <w:szCs w:val="22"/>
                <w:lang w:eastAsia="en-US"/>
              </w:rPr>
            </w:pPr>
            <w:r w:rsidRPr="002C0EF8">
              <w:rPr>
                <w:szCs w:val="22"/>
              </w:rPr>
              <w:t>A</w:t>
            </w:r>
          </w:p>
        </w:tc>
        <w:tc>
          <w:tcPr>
            <w:tcW w:w="1208" w:type="dxa"/>
            <w:tcBorders>
              <w:top w:val="single" w:sz="4" w:space="0" w:color="auto"/>
              <w:left w:val="single" w:sz="4" w:space="0" w:color="auto"/>
              <w:bottom w:val="single" w:sz="4" w:space="0" w:color="auto"/>
              <w:right w:val="single" w:sz="4" w:space="0" w:color="auto"/>
            </w:tcBorders>
          </w:tcPr>
          <w:p w14:paraId="1C75B99C" w14:textId="77777777" w:rsidR="007C624F" w:rsidRPr="002C0EF8" w:rsidRDefault="007C624F" w:rsidP="00A61455">
            <w:pPr>
              <w:suppressAutoHyphens w:val="0"/>
              <w:spacing w:line="252" w:lineRule="auto"/>
              <w:ind w:firstLine="0"/>
              <w:jc w:val="center"/>
              <w:rPr>
                <w:szCs w:val="22"/>
                <w:lang w:eastAsia="en-US"/>
              </w:rPr>
            </w:pPr>
            <w:r w:rsidRPr="002C0EF8">
              <w:rPr>
                <w:szCs w:val="22"/>
              </w:rPr>
              <w:t>T(=10)</w:t>
            </w:r>
          </w:p>
        </w:tc>
        <w:tc>
          <w:tcPr>
            <w:tcW w:w="1910" w:type="dxa"/>
            <w:tcBorders>
              <w:top w:val="single" w:sz="4" w:space="0" w:color="auto"/>
              <w:left w:val="single" w:sz="4" w:space="0" w:color="auto"/>
              <w:bottom w:val="single" w:sz="4" w:space="0" w:color="auto"/>
              <w:right w:val="single" w:sz="4" w:space="0" w:color="auto"/>
            </w:tcBorders>
            <w:shd w:val="clear" w:color="auto" w:fill="FFFFFF" w:themeFill="background1"/>
          </w:tcPr>
          <w:p w14:paraId="6B5E60D3" w14:textId="77777777" w:rsidR="007C624F" w:rsidRPr="002C0EF8" w:rsidRDefault="007C624F" w:rsidP="00A61455">
            <w:pPr>
              <w:suppressAutoHyphens w:val="0"/>
              <w:spacing w:line="252" w:lineRule="auto"/>
              <w:ind w:firstLine="0"/>
              <w:jc w:val="center"/>
              <w:rPr>
                <w:szCs w:val="22"/>
                <w:lang w:eastAsia="en-US"/>
              </w:rPr>
            </w:pPr>
            <w:r w:rsidRPr="002C0EF8">
              <w:rPr>
                <w:szCs w:val="22"/>
              </w:rPr>
              <w:t>О</w:t>
            </w:r>
          </w:p>
        </w:tc>
        <w:tc>
          <w:tcPr>
            <w:tcW w:w="5313" w:type="dxa"/>
            <w:tcBorders>
              <w:top w:val="single" w:sz="4" w:space="0" w:color="auto"/>
              <w:left w:val="single" w:sz="4" w:space="0" w:color="auto"/>
              <w:bottom w:val="single" w:sz="4" w:space="0" w:color="auto"/>
              <w:right w:val="single" w:sz="4" w:space="0" w:color="auto"/>
            </w:tcBorders>
          </w:tcPr>
          <w:p w14:paraId="1EB55F9D" w14:textId="77777777" w:rsidR="007C624F" w:rsidRPr="002C0EF8" w:rsidRDefault="007C624F" w:rsidP="00A61455">
            <w:pPr>
              <w:ind w:firstLine="0"/>
              <w:jc w:val="left"/>
            </w:pPr>
            <w:r w:rsidRPr="002C0EF8">
              <w:t>Типовой элемент &lt;ДатаТип&gt;.</w:t>
            </w:r>
          </w:p>
          <w:p w14:paraId="2F21BF4F" w14:textId="77777777" w:rsidR="007C624F" w:rsidRPr="002C0EF8" w:rsidRDefault="007C624F" w:rsidP="00A61455">
            <w:pPr>
              <w:suppressAutoHyphens w:val="0"/>
              <w:spacing w:line="252" w:lineRule="auto"/>
              <w:ind w:firstLine="0"/>
              <w:jc w:val="left"/>
              <w:rPr>
                <w:szCs w:val="22"/>
                <w:lang w:eastAsia="en-US"/>
              </w:rPr>
            </w:pPr>
            <w:r w:rsidRPr="002C0EF8">
              <w:t>Дата в формате ДД.ММ.ГГГГ</w:t>
            </w:r>
          </w:p>
        </w:tc>
      </w:tr>
    </w:tbl>
    <w:p w14:paraId="49430190" w14:textId="606F5FE6" w:rsidR="00CD6E61" w:rsidRPr="002C0EF8" w:rsidRDefault="00CD6E61" w:rsidP="00CD6E61">
      <w:pPr>
        <w:suppressAutoHyphens w:val="0"/>
        <w:spacing w:before="360"/>
        <w:ind w:firstLine="0"/>
        <w:jc w:val="right"/>
      </w:pPr>
      <w:r w:rsidRPr="002C0EF8">
        <w:t>Таблица 7.4</w:t>
      </w:r>
      <w:r w:rsidR="007C624F">
        <w:t>3</w:t>
      </w:r>
    </w:p>
    <w:p w14:paraId="2A9FC5AF" w14:textId="77777777" w:rsidR="00CD6E61" w:rsidRPr="002C0EF8" w:rsidRDefault="00CD6E61" w:rsidP="00CD6E61">
      <w:pPr>
        <w:suppressAutoHyphens w:val="0"/>
        <w:spacing w:after="120"/>
        <w:ind w:firstLine="0"/>
        <w:jc w:val="center"/>
        <w15:collapsed/>
        <w:rPr>
          <w:sz w:val="20"/>
          <w:szCs w:val="20"/>
        </w:rPr>
      </w:pPr>
      <w:r w:rsidRPr="002C0EF8">
        <w:rPr>
          <w:b/>
          <w:bCs/>
        </w:rPr>
        <w:t>Фамилия, имя, отчество (ФИОТип)</w:t>
      </w:r>
    </w:p>
    <w:tbl>
      <w:tblPr>
        <w:tblW w:w="16018" w:type="dxa"/>
        <w:jc w:val="center"/>
        <w:tblLook w:val="04A0" w:firstRow="1" w:lastRow="0" w:firstColumn="1" w:lastColumn="0" w:noHBand="0" w:noVBand="1"/>
      </w:tblPr>
      <w:tblGrid>
        <w:gridCol w:w="3948"/>
        <w:gridCol w:w="2085"/>
        <w:gridCol w:w="1208"/>
        <w:gridCol w:w="1208"/>
        <w:gridCol w:w="1910"/>
        <w:gridCol w:w="5659"/>
      </w:tblGrid>
      <w:tr w:rsidR="00CD6E61" w:rsidRPr="002C0EF8" w14:paraId="13C77118" w14:textId="77777777" w:rsidTr="007D65E1">
        <w:trPr>
          <w:trHeight w:val="23"/>
          <w:tblHeader/>
          <w:jc w:val="center"/>
        </w:trPr>
        <w:tc>
          <w:tcPr>
            <w:tcW w:w="394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E6F9248" w14:textId="77777777" w:rsidR="00CD6E61" w:rsidRPr="002C0EF8" w:rsidRDefault="00CD6E61" w:rsidP="007D65E1">
            <w:pPr>
              <w:suppressAutoHyphens w:val="0"/>
              <w:ind w:firstLine="0"/>
              <w:jc w:val="center"/>
              <w:rPr>
                <w:b/>
                <w:bCs/>
              </w:rPr>
            </w:pPr>
            <w:r w:rsidRPr="002C0EF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294BA77A" w14:textId="77777777" w:rsidR="00CD6E61" w:rsidRPr="002C0EF8" w:rsidRDefault="00CD6E6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64CC8F" w14:textId="77777777" w:rsidR="00CD6E61" w:rsidRPr="002C0EF8" w:rsidRDefault="00CD6E6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4087099" w14:textId="77777777" w:rsidR="00CD6E61" w:rsidRPr="002C0EF8" w:rsidRDefault="00CD6E6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2D497F2" w14:textId="77777777" w:rsidR="00CD6E61" w:rsidRPr="002C0EF8" w:rsidRDefault="00CD6E61" w:rsidP="007D65E1">
            <w:pPr>
              <w:suppressAutoHyphens w:val="0"/>
              <w:ind w:firstLine="0"/>
              <w:jc w:val="center"/>
              <w:rPr>
                <w:b/>
                <w:bCs/>
              </w:rPr>
            </w:pPr>
            <w:r w:rsidRPr="002C0EF8">
              <w:rPr>
                <w:b/>
                <w:bCs/>
              </w:rPr>
              <w:t>Признак обязательности элемента</w:t>
            </w:r>
          </w:p>
        </w:tc>
        <w:tc>
          <w:tcPr>
            <w:tcW w:w="5659" w:type="dxa"/>
            <w:tcBorders>
              <w:top w:val="single" w:sz="4" w:space="0" w:color="auto"/>
              <w:left w:val="nil"/>
              <w:bottom w:val="single" w:sz="4" w:space="0" w:color="auto"/>
              <w:right w:val="single" w:sz="4" w:space="0" w:color="auto"/>
            </w:tcBorders>
            <w:shd w:val="clear" w:color="000000" w:fill="EAEAEA"/>
            <w:vAlign w:val="center"/>
            <w:hideMark/>
          </w:tcPr>
          <w:p w14:paraId="30D5C3DB" w14:textId="77777777" w:rsidR="00CD6E61" w:rsidRPr="002C0EF8" w:rsidRDefault="00CD6E61" w:rsidP="007D65E1">
            <w:pPr>
              <w:suppressAutoHyphens w:val="0"/>
              <w:ind w:firstLine="0"/>
              <w:jc w:val="center"/>
              <w:rPr>
                <w:b/>
                <w:bCs/>
              </w:rPr>
            </w:pPr>
            <w:r w:rsidRPr="002C0EF8">
              <w:rPr>
                <w:b/>
                <w:bCs/>
              </w:rPr>
              <w:t>Дополнительная информация</w:t>
            </w:r>
          </w:p>
        </w:tc>
      </w:tr>
      <w:tr w:rsidR="00CD6E61" w:rsidRPr="002C0EF8" w14:paraId="7248BFF4"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654A699A" w14:textId="77777777" w:rsidR="00CD6E61" w:rsidRPr="002C0EF8" w:rsidRDefault="00CD6E61" w:rsidP="007D65E1">
            <w:pPr>
              <w:suppressAutoHyphens w:val="0"/>
              <w:ind w:firstLine="0"/>
              <w:jc w:val="left"/>
            </w:pPr>
            <w:r w:rsidRPr="002C0EF8">
              <w:t>Фамилия</w:t>
            </w:r>
          </w:p>
        </w:tc>
        <w:tc>
          <w:tcPr>
            <w:tcW w:w="2085" w:type="dxa"/>
            <w:tcBorders>
              <w:top w:val="nil"/>
              <w:left w:val="nil"/>
              <w:bottom w:val="single" w:sz="4" w:space="0" w:color="auto"/>
              <w:right w:val="single" w:sz="4" w:space="0" w:color="auto"/>
            </w:tcBorders>
            <w:shd w:val="clear" w:color="auto" w:fill="auto"/>
            <w:hideMark/>
          </w:tcPr>
          <w:p w14:paraId="72C22883" w14:textId="77777777" w:rsidR="00CD6E61" w:rsidRPr="002C0EF8" w:rsidRDefault="00CD6E61" w:rsidP="007D65E1">
            <w:pPr>
              <w:suppressAutoHyphens w:val="0"/>
              <w:ind w:firstLine="0"/>
              <w:jc w:val="center"/>
            </w:pPr>
            <w:r w:rsidRPr="002C0EF8">
              <w:t>Фамилия</w:t>
            </w:r>
          </w:p>
        </w:tc>
        <w:tc>
          <w:tcPr>
            <w:tcW w:w="1208" w:type="dxa"/>
            <w:tcBorders>
              <w:top w:val="nil"/>
              <w:left w:val="nil"/>
              <w:bottom w:val="single" w:sz="4" w:space="0" w:color="auto"/>
              <w:right w:val="single" w:sz="4" w:space="0" w:color="auto"/>
            </w:tcBorders>
            <w:shd w:val="clear" w:color="auto" w:fill="auto"/>
            <w:hideMark/>
          </w:tcPr>
          <w:p w14:paraId="1D991530"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4CEA5FC" w14:textId="77777777" w:rsidR="00CD6E61" w:rsidRPr="002C0EF8" w:rsidRDefault="00CD6E61" w:rsidP="007D65E1">
            <w:pPr>
              <w:suppressAutoHyphens w:val="0"/>
              <w:ind w:firstLine="0"/>
              <w:jc w:val="center"/>
            </w:pPr>
            <w:r w:rsidRPr="002C0EF8">
              <w:t>T(1-60)</w:t>
            </w:r>
          </w:p>
        </w:tc>
        <w:tc>
          <w:tcPr>
            <w:tcW w:w="1910" w:type="dxa"/>
            <w:tcBorders>
              <w:top w:val="nil"/>
              <w:left w:val="nil"/>
              <w:bottom w:val="single" w:sz="4" w:space="0" w:color="auto"/>
              <w:right w:val="single" w:sz="4" w:space="0" w:color="auto"/>
            </w:tcBorders>
            <w:shd w:val="clear" w:color="auto" w:fill="auto"/>
            <w:hideMark/>
          </w:tcPr>
          <w:p w14:paraId="56C27C54" w14:textId="77777777" w:rsidR="00CD6E61" w:rsidRPr="002C0EF8" w:rsidRDefault="00CD6E61" w:rsidP="007D65E1">
            <w:pPr>
              <w:suppressAutoHyphens w:val="0"/>
              <w:ind w:firstLine="0"/>
              <w:jc w:val="center"/>
            </w:pPr>
            <w:r w:rsidRPr="002C0EF8">
              <w:t>О</w:t>
            </w:r>
          </w:p>
        </w:tc>
        <w:tc>
          <w:tcPr>
            <w:tcW w:w="5659" w:type="dxa"/>
            <w:tcBorders>
              <w:top w:val="nil"/>
              <w:left w:val="nil"/>
              <w:bottom w:val="single" w:sz="4" w:space="0" w:color="auto"/>
              <w:right w:val="single" w:sz="4" w:space="0" w:color="auto"/>
            </w:tcBorders>
            <w:shd w:val="clear" w:color="auto" w:fill="auto"/>
            <w:hideMark/>
          </w:tcPr>
          <w:p w14:paraId="7E287CCD" w14:textId="77777777" w:rsidR="00CD6E61" w:rsidRPr="002C0EF8" w:rsidRDefault="00CD6E61" w:rsidP="007D65E1">
            <w:pPr>
              <w:suppressAutoHyphens w:val="0"/>
              <w:ind w:firstLine="0"/>
              <w:jc w:val="left"/>
            </w:pPr>
            <w:r w:rsidRPr="002C0EF8">
              <w:t> </w:t>
            </w:r>
          </w:p>
        </w:tc>
      </w:tr>
      <w:tr w:rsidR="00CD6E61" w:rsidRPr="002C0EF8" w14:paraId="10453EB8"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6BF8DAAA" w14:textId="77777777" w:rsidR="00CD6E61" w:rsidRPr="002C0EF8" w:rsidRDefault="00CD6E61" w:rsidP="007D65E1">
            <w:pPr>
              <w:suppressAutoHyphens w:val="0"/>
              <w:ind w:firstLine="0"/>
              <w:jc w:val="left"/>
            </w:pPr>
            <w:r w:rsidRPr="002C0EF8">
              <w:t>Имя</w:t>
            </w:r>
          </w:p>
        </w:tc>
        <w:tc>
          <w:tcPr>
            <w:tcW w:w="2085" w:type="dxa"/>
            <w:tcBorders>
              <w:top w:val="nil"/>
              <w:left w:val="nil"/>
              <w:bottom w:val="single" w:sz="4" w:space="0" w:color="auto"/>
              <w:right w:val="single" w:sz="4" w:space="0" w:color="auto"/>
            </w:tcBorders>
            <w:shd w:val="clear" w:color="auto" w:fill="auto"/>
            <w:hideMark/>
          </w:tcPr>
          <w:p w14:paraId="44E9A2AB" w14:textId="77777777" w:rsidR="00CD6E61" w:rsidRPr="002C0EF8" w:rsidRDefault="00CD6E61" w:rsidP="007D65E1">
            <w:pPr>
              <w:suppressAutoHyphens w:val="0"/>
              <w:ind w:firstLine="0"/>
              <w:jc w:val="center"/>
            </w:pPr>
            <w:r w:rsidRPr="002C0EF8">
              <w:t>Имя</w:t>
            </w:r>
          </w:p>
        </w:tc>
        <w:tc>
          <w:tcPr>
            <w:tcW w:w="1208" w:type="dxa"/>
            <w:tcBorders>
              <w:top w:val="nil"/>
              <w:left w:val="nil"/>
              <w:bottom w:val="single" w:sz="4" w:space="0" w:color="auto"/>
              <w:right w:val="single" w:sz="4" w:space="0" w:color="auto"/>
            </w:tcBorders>
            <w:shd w:val="clear" w:color="auto" w:fill="auto"/>
            <w:hideMark/>
          </w:tcPr>
          <w:p w14:paraId="52125E26"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5B2C474" w14:textId="77777777" w:rsidR="00CD6E61" w:rsidRPr="002C0EF8" w:rsidRDefault="00CD6E61" w:rsidP="007D65E1">
            <w:pPr>
              <w:suppressAutoHyphens w:val="0"/>
              <w:ind w:firstLine="0"/>
              <w:jc w:val="center"/>
            </w:pPr>
            <w:r w:rsidRPr="002C0EF8">
              <w:t>T(1-60)</w:t>
            </w:r>
          </w:p>
        </w:tc>
        <w:tc>
          <w:tcPr>
            <w:tcW w:w="1910" w:type="dxa"/>
            <w:tcBorders>
              <w:top w:val="nil"/>
              <w:left w:val="nil"/>
              <w:bottom w:val="single" w:sz="4" w:space="0" w:color="auto"/>
              <w:right w:val="single" w:sz="4" w:space="0" w:color="auto"/>
            </w:tcBorders>
            <w:shd w:val="clear" w:color="auto" w:fill="auto"/>
            <w:hideMark/>
          </w:tcPr>
          <w:p w14:paraId="56275827" w14:textId="77777777" w:rsidR="00CD6E61" w:rsidRPr="002C0EF8" w:rsidRDefault="00CD6E61" w:rsidP="007D65E1">
            <w:pPr>
              <w:suppressAutoHyphens w:val="0"/>
              <w:ind w:firstLine="0"/>
              <w:jc w:val="center"/>
            </w:pPr>
            <w:r w:rsidRPr="002C0EF8">
              <w:t>О</w:t>
            </w:r>
          </w:p>
        </w:tc>
        <w:tc>
          <w:tcPr>
            <w:tcW w:w="5659" w:type="dxa"/>
            <w:tcBorders>
              <w:top w:val="nil"/>
              <w:left w:val="nil"/>
              <w:bottom w:val="single" w:sz="4" w:space="0" w:color="auto"/>
              <w:right w:val="single" w:sz="4" w:space="0" w:color="auto"/>
            </w:tcBorders>
            <w:shd w:val="clear" w:color="auto" w:fill="auto"/>
            <w:hideMark/>
          </w:tcPr>
          <w:p w14:paraId="3E6DAAFB" w14:textId="77777777" w:rsidR="00CD6E61" w:rsidRPr="002C0EF8" w:rsidRDefault="00CD6E61" w:rsidP="007D65E1">
            <w:pPr>
              <w:suppressAutoHyphens w:val="0"/>
              <w:ind w:firstLine="0"/>
              <w:jc w:val="left"/>
            </w:pPr>
            <w:r w:rsidRPr="002C0EF8">
              <w:t> </w:t>
            </w:r>
          </w:p>
        </w:tc>
      </w:tr>
      <w:tr w:rsidR="00CD6E61" w:rsidRPr="002C0EF8" w14:paraId="3C2754D1" w14:textId="77777777" w:rsidTr="007D65E1">
        <w:trPr>
          <w:trHeight w:val="23"/>
          <w:jc w:val="center"/>
        </w:trPr>
        <w:tc>
          <w:tcPr>
            <w:tcW w:w="3948" w:type="dxa"/>
            <w:tcBorders>
              <w:top w:val="nil"/>
              <w:left w:val="single" w:sz="4" w:space="0" w:color="auto"/>
              <w:bottom w:val="single" w:sz="4" w:space="0" w:color="auto"/>
              <w:right w:val="single" w:sz="4" w:space="0" w:color="auto"/>
            </w:tcBorders>
            <w:shd w:val="clear" w:color="auto" w:fill="auto"/>
            <w:hideMark/>
          </w:tcPr>
          <w:p w14:paraId="4B83E306" w14:textId="77777777" w:rsidR="00CD6E61" w:rsidRPr="002C0EF8" w:rsidRDefault="00CD6E61" w:rsidP="007D65E1">
            <w:pPr>
              <w:suppressAutoHyphens w:val="0"/>
              <w:ind w:firstLine="0"/>
              <w:jc w:val="left"/>
            </w:pPr>
            <w:r w:rsidRPr="002C0EF8">
              <w:t>Отчество</w:t>
            </w:r>
          </w:p>
        </w:tc>
        <w:tc>
          <w:tcPr>
            <w:tcW w:w="2085" w:type="dxa"/>
            <w:tcBorders>
              <w:top w:val="nil"/>
              <w:left w:val="nil"/>
              <w:bottom w:val="single" w:sz="4" w:space="0" w:color="auto"/>
              <w:right w:val="single" w:sz="4" w:space="0" w:color="auto"/>
            </w:tcBorders>
            <w:shd w:val="clear" w:color="auto" w:fill="auto"/>
            <w:hideMark/>
          </w:tcPr>
          <w:p w14:paraId="1DA93047" w14:textId="77777777" w:rsidR="00CD6E61" w:rsidRPr="002C0EF8" w:rsidRDefault="00CD6E61" w:rsidP="007D65E1">
            <w:pPr>
              <w:suppressAutoHyphens w:val="0"/>
              <w:ind w:firstLine="0"/>
              <w:jc w:val="center"/>
            </w:pPr>
            <w:r w:rsidRPr="002C0EF8">
              <w:t>Отчество</w:t>
            </w:r>
          </w:p>
        </w:tc>
        <w:tc>
          <w:tcPr>
            <w:tcW w:w="1208" w:type="dxa"/>
            <w:tcBorders>
              <w:top w:val="nil"/>
              <w:left w:val="nil"/>
              <w:bottom w:val="single" w:sz="4" w:space="0" w:color="auto"/>
              <w:right w:val="single" w:sz="4" w:space="0" w:color="auto"/>
            </w:tcBorders>
            <w:shd w:val="clear" w:color="auto" w:fill="auto"/>
            <w:hideMark/>
          </w:tcPr>
          <w:p w14:paraId="7EADD820" w14:textId="77777777" w:rsidR="00CD6E61" w:rsidRPr="002C0EF8" w:rsidRDefault="00CD6E6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E4936A3" w14:textId="77777777" w:rsidR="00CD6E61" w:rsidRPr="002C0EF8" w:rsidRDefault="00CD6E61" w:rsidP="007D65E1">
            <w:pPr>
              <w:suppressAutoHyphens w:val="0"/>
              <w:ind w:firstLine="0"/>
              <w:jc w:val="center"/>
            </w:pPr>
            <w:r w:rsidRPr="002C0EF8">
              <w:t>T(1-60)</w:t>
            </w:r>
          </w:p>
        </w:tc>
        <w:tc>
          <w:tcPr>
            <w:tcW w:w="1910" w:type="dxa"/>
            <w:tcBorders>
              <w:top w:val="nil"/>
              <w:left w:val="nil"/>
              <w:bottom w:val="single" w:sz="4" w:space="0" w:color="auto"/>
              <w:right w:val="single" w:sz="4" w:space="0" w:color="auto"/>
            </w:tcBorders>
            <w:shd w:val="clear" w:color="auto" w:fill="auto"/>
            <w:hideMark/>
          </w:tcPr>
          <w:p w14:paraId="09C20487" w14:textId="77777777" w:rsidR="00CD6E61" w:rsidRPr="002C0EF8" w:rsidRDefault="00CD6E61" w:rsidP="007D65E1">
            <w:pPr>
              <w:suppressAutoHyphens w:val="0"/>
              <w:ind w:firstLine="0"/>
              <w:jc w:val="center"/>
            </w:pPr>
            <w:r w:rsidRPr="002C0EF8">
              <w:t>Н</w:t>
            </w:r>
          </w:p>
        </w:tc>
        <w:tc>
          <w:tcPr>
            <w:tcW w:w="5659" w:type="dxa"/>
            <w:tcBorders>
              <w:top w:val="nil"/>
              <w:left w:val="nil"/>
              <w:bottom w:val="single" w:sz="4" w:space="0" w:color="auto"/>
              <w:right w:val="single" w:sz="4" w:space="0" w:color="auto"/>
            </w:tcBorders>
            <w:shd w:val="clear" w:color="auto" w:fill="auto"/>
            <w:hideMark/>
          </w:tcPr>
          <w:p w14:paraId="73346583" w14:textId="77777777" w:rsidR="00CD6E61" w:rsidRPr="002C0EF8" w:rsidRDefault="00CD6E61" w:rsidP="007D65E1">
            <w:pPr>
              <w:suppressAutoHyphens w:val="0"/>
              <w:ind w:firstLine="0"/>
              <w:jc w:val="left"/>
            </w:pPr>
            <w:r w:rsidRPr="002C0EF8">
              <w:t> </w:t>
            </w:r>
          </w:p>
        </w:tc>
      </w:tr>
    </w:tbl>
    <w:p w14:paraId="15814713" w14:textId="77777777" w:rsidR="00BD2F80" w:rsidRPr="002C0EF8" w:rsidRDefault="00BD2F80" w:rsidP="00C85C65">
      <w:pPr>
        <w:suppressAutoHyphens w:val="0"/>
        <w:spacing w:before="360"/>
        <w:ind w:firstLine="0"/>
        <w:jc w:val="right"/>
        <w:sectPr w:rsidR="00BD2F80" w:rsidRPr="002C0EF8" w:rsidSect="0055214C">
          <w:headerReference w:type="default" r:id="rId18"/>
          <w:footnotePr>
            <w:numRestart w:val="eachPage"/>
          </w:footnotePr>
          <w:pgSz w:w="16838" w:h="11906" w:orient="landscape"/>
          <w:pgMar w:top="709" w:right="964" w:bottom="964" w:left="851" w:header="284" w:footer="454" w:gutter="0"/>
          <w:cols w:space="720"/>
          <w:formProt w:val="0"/>
          <w:docGrid w:linePitch="360"/>
        </w:sectPr>
      </w:pPr>
    </w:p>
    <w:p w14:paraId="2FA7B022" w14:textId="77777777" w:rsidR="00AA501C" w:rsidRPr="002C0EF8" w:rsidRDefault="00AA501C" w:rsidP="00AA501C">
      <w:pPr>
        <w:pStyle w:val="12"/>
        <w:outlineLvl w:val="0"/>
      </w:pPr>
      <w:r w:rsidRPr="002C0EF8">
        <w:t>IV. ОПИСАНИЕ ФАЙЛА обмена информации перевозчика о передаче груза МЕЖДУ УЧАСТНИКАМИ СОГЛАШЕНИЯ ОБ ОРГАНИЗАЦИИ ПЕРЕВОЗОК с одного вида транспорта на другой вид транспорта</w:t>
      </w:r>
    </w:p>
    <w:p w14:paraId="4F1CD095" w14:textId="77777777" w:rsidR="00AA501C" w:rsidRPr="002C0EF8" w:rsidRDefault="00AA501C" w:rsidP="00AA501C">
      <w:pPr>
        <w:ind w:firstLine="567"/>
        <w:rPr>
          <w:rFonts w:eastAsia="SimSun"/>
          <w:sz w:val="28"/>
          <w:szCs w:val="28"/>
        </w:rPr>
      </w:pPr>
      <w:r w:rsidRPr="002C0EF8">
        <w:rPr>
          <w:sz w:val="28"/>
          <w:szCs w:val="28"/>
        </w:rPr>
        <w:t xml:space="preserve">8. </w:t>
      </w:r>
      <w:r w:rsidRPr="002C0EF8">
        <w:rPr>
          <w:b/>
          <w:sz w:val="28"/>
          <w:szCs w:val="28"/>
        </w:rPr>
        <w:t xml:space="preserve">Имя файла обмена </w:t>
      </w:r>
      <w:r w:rsidRPr="002C0EF8">
        <w:rPr>
          <w:rFonts w:eastAsia="SimSun"/>
          <w:sz w:val="28"/>
          <w:szCs w:val="28"/>
        </w:rPr>
        <w:t xml:space="preserve">должно иметь следующий вид: </w:t>
      </w:r>
    </w:p>
    <w:p w14:paraId="1F7AC1DE" w14:textId="77777777" w:rsidR="00AA501C" w:rsidRPr="002C0EF8" w:rsidRDefault="00AA501C" w:rsidP="00AA501C">
      <w:pPr>
        <w:ind w:firstLine="567"/>
        <w:rPr>
          <w:sz w:val="28"/>
          <w:szCs w:val="28"/>
        </w:rPr>
      </w:pPr>
      <w:r w:rsidRPr="002C0EF8">
        <w:rPr>
          <w:b/>
          <w:i/>
          <w:sz w:val="28"/>
          <w:szCs w:val="28"/>
          <w:lang w:val="en-US"/>
        </w:rPr>
        <w:t>R</w:t>
      </w:r>
      <w:r w:rsidRPr="002C0EF8">
        <w:rPr>
          <w:b/>
          <w:i/>
          <w:sz w:val="28"/>
          <w:szCs w:val="28"/>
        </w:rPr>
        <w:t>_Т_</w:t>
      </w:r>
      <w:r w:rsidRPr="002C0EF8">
        <w:rPr>
          <w:b/>
          <w:i/>
          <w:sz w:val="28"/>
          <w:szCs w:val="28"/>
          <w:lang w:val="en-US"/>
        </w:rPr>
        <w:t>A</w:t>
      </w:r>
      <w:r w:rsidRPr="002C0EF8">
        <w:rPr>
          <w:b/>
          <w:i/>
          <w:sz w:val="28"/>
          <w:szCs w:val="28"/>
        </w:rPr>
        <w:t>_О_</w:t>
      </w:r>
      <w:r w:rsidRPr="002C0EF8">
        <w:rPr>
          <w:b/>
          <w:i/>
          <w:sz w:val="28"/>
          <w:szCs w:val="28"/>
          <w:lang w:val="en-US"/>
        </w:rPr>
        <w:t>W</w:t>
      </w:r>
      <w:r w:rsidRPr="002C0EF8">
        <w:rPr>
          <w:b/>
          <w:i/>
          <w:sz w:val="28"/>
          <w:szCs w:val="28"/>
        </w:rPr>
        <w:t>_</w:t>
      </w:r>
      <w:r w:rsidRPr="002C0EF8">
        <w:rPr>
          <w:b/>
          <w:i/>
          <w:sz w:val="28"/>
          <w:szCs w:val="28"/>
          <w:lang w:val="en-US"/>
        </w:rPr>
        <w:t>GGGGMMDD</w:t>
      </w:r>
      <w:r w:rsidRPr="002C0EF8">
        <w:rPr>
          <w:b/>
          <w:i/>
          <w:sz w:val="28"/>
          <w:szCs w:val="28"/>
        </w:rPr>
        <w:t>_</w:t>
      </w:r>
      <w:r w:rsidRPr="002C0EF8">
        <w:rPr>
          <w:b/>
          <w:i/>
          <w:sz w:val="28"/>
          <w:szCs w:val="28"/>
          <w:lang w:val="en-US"/>
        </w:rPr>
        <w:t>N</w:t>
      </w:r>
      <w:r w:rsidRPr="002C0EF8">
        <w:rPr>
          <w:sz w:val="28"/>
          <w:szCs w:val="28"/>
        </w:rPr>
        <w:t>, где:</w:t>
      </w:r>
    </w:p>
    <w:p w14:paraId="436C1E0A" w14:textId="77777777" w:rsidR="00AA501C" w:rsidRPr="002C0EF8" w:rsidRDefault="00AA501C" w:rsidP="00AA501C">
      <w:pPr>
        <w:ind w:firstLine="567"/>
        <w:rPr>
          <w:rFonts w:eastAsia="SimSun"/>
          <w:sz w:val="28"/>
          <w:szCs w:val="28"/>
        </w:rPr>
      </w:pPr>
      <w:r w:rsidRPr="002C0EF8">
        <w:rPr>
          <w:b/>
          <w:i/>
          <w:sz w:val="28"/>
          <w:szCs w:val="28"/>
        </w:rPr>
        <w:t>R_Т</w:t>
      </w:r>
      <w:r w:rsidRPr="002C0EF8">
        <w:rPr>
          <w:sz w:val="28"/>
          <w:szCs w:val="28"/>
        </w:rPr>
        <w:t xml:space="preserve"> – </w:t>
      </w:r>
      <w:r w:rsidRPr="002C0EF8">
        <w:rPr>
          <w:rFonts w:eastAsia="SimSun"/>
          <w:sz w:val="28"/>
          <w:szCs w:val="28"/>
        </w:rPr>
        <w:t>префикс, принимающий значение ON_</w:t>
      </w:r>
      <w:r w:rsidRPr="002C0EF8">
        <w:rPr>
          <w:rFonts w:eastAsia="SimSun"/>
          <w:sz w:val="28"/>
          <w:szCs w:val="28"/>
          <w:lang w:val="en-US"/>
        </w:rPr>
        <w:t>ETDPERTRS</w:t>
      </w:r>
      <w:r w:rsidRPr="002C0EF8">
        <w:rPr>
          <w:rFonts w:eastAsia="SimSun"/>
          <w:sz w:val="28"/>
          <w:szCs w:val="28"/>
        </w:rPr>
        <w:t>;</w:t>
      </w:r>
    </w:p>
    <w:p w14:paraId="25C94EE9" w14:textId="2B879621" w:rsidR="00AA501C" w:rsidRPr="002C0EF8" w:rsidRDefault="00AA501C" w:rsidP="00AA501C">
      <w:pPr>
        <w:pStyle w:val="a1"/>
        <w:numPr>
          <w:ilvl w:val="0"/>
          <w:numId w:val="0"/>
        </w:numPr>
        <w:spacing w:line="240" w:lineRule="auto"/>
        <w:ind w:firstLine="567"/>
        <w:jc w:val="both"/>
        <w:rPr>
          <w:rFonts w:cs="Times New Roman"/>
          <w:sz w:val="28"/>
          <w:szCs w:val="28"/>
          <w:lang w:val="ru-RU" w:eastAsia="ru-RU"/>
        </w:rPr>
      </w:pPr>
      <w:r w:rsidRPr="002C0EF8">
        <w:rPr>
          <w:rFonts w:cs="Times New Roman"/>
          <w:b/>
          <w:i/>
          <w:sz w:val="28"/>
          <w:szCs w:val="28"/>
          <w:lang w:eastAsia="ru-RU"/>
        </w:rPr>
        <w:t>A</w:t>
      </w:r>
      <w:r w:rsidRPr="002C0EF8">
        <w:rPr>
          <w:rFonts w:cs="Times New Roman"/>
          <w:sz w:val="28"/>
          <w:szCs w:val="28"/>
          <w:lang w:val="ru-RU" w:eastAsia="ru-RU"/>
        </w:rPr>
        <w:t xml:space="preserve"> – уникальный идентификатор получателя файла обмена электронного единого транспортного документа перевозки груза, информация перевозчика </w:t>
      </w:r>
      <w:r w:rsidRPr="002C0EF8">
        <w:rPr>
          <w:rFonts w:cs="Times New Roman"/>
          <w:sz w:val="28"/>
          <w:szCs w:val="28"/>
          <w:lang w:val="ru-RU"/>
        </w:rPr>
        <w:t>о передаче груза между участниками соглашения об организации перевозок с одного вида транспорта на другой вид транспорта</w:t>
      </w:r>
      <w:r w:rsidRPr="002C0EF8">
        <w:rPr>
          <w:rFonts w:cs="Times New Roman"/>
          <w:sz w:val="28"/>
          <w:szCs w:val="28"/>
          <w:lang w:val="ru-RU" w:eastAsia="ru-RU"/>
        </w:rPr>
        <w:t>. Значение элемента представляется в виде «УИОЭДОУИПол», где:</w:t>
      </w:r>
    </w:p>
    <w:p w14:paraId="36E4FBFD" w14:textId="77777777" w:rsidR="00AA501C" w:rsidRPr="002C0EF8" w:rsidRDefault="00AA501C" w:rsidP="00AA501C">
      <w:pPr>
        <w:pStyle w:val="a1"/>
        <w:numPr>
          <w:ilvl w:val="0"/>
          <w:numId w:val="0"/>
        </w:numPr>
        <w:spacing w:line="240" w:lineRule="auto"/>
        <w:ind w:firstLine="567"/>
        <w:jc w:val="both"/>
        <w:rPr>
          <w:rFonts w:cs="Times New Roman"/>
          <w:sz w:val="28"/>
          <w:szCs w:val="28"/>
          <w:lang w:val="ru-RU" w:eastAsia="ru-RU"/>
        </w:rPr>
      </w:pPr>
      <w:r w:rsidRPr="002C0EF8">
        <w:rPr>
          <w:rFonts w:cs="Times New Roman"/>
          <w:sz w:val="28"/>
          <w:szCs w:val="28"/>
          <w:lang w:val="ru-RU" w:eastAsia="ru-RU"/>
        </w:rPr>
        <w:t>«УИОЭДО» – уникальный идентификатор оператора электронного документооборота (оператор ЭДО) – символьный трехзначный код (префикс), присваивается Федеральной налоговой службой. В значении уникального идентификатора допускаются символы латинского алфавита «</w:t>
      </w:r>
      <w:r w:rsidRPr="002C0EF8">
        <w:rPr>
          <w:rFonts w:cs="Times New Roman"/>
          <w:sz w:val="28"/>
          <w:szCs w:val="28"/>
          <w:lang w:eastAsia="ru-RU"/>
        </w:rPr>
        <w:t>A</w:t>
      </w:r>
      <w:r w:rsidRPr="002C0EF8">
        <w:rPr>
          <w:rFonts w:cs="Times New Roman"/>
          <w:sz w:val="28"/>
          <w:szCs w:val="28"/>
          <w:lang w:val="ru-RU" w:eastAsia="ru-RU"/>
        </w:rPr>
        <w:t xml:space="preserve"> – </w:t>
      </w:r>
      <w:r w:rsidRPr="002C0EF8">
        <w:rPr>
          <w:rFonts w:cs="Times New Roman"/>
          <w:sz w:val="28"/>
          <w:szCs w:val="28"/>
          <w:lang w:eastAsia="ru-RU"/>
        </w:rPr>
        <w:t>Z</w:t>
      </w:r>
      <w:r w:rsidRPr="002C0EF8">
        <w:rPr>
          <w:rFonts w:cs="Times New Roman"/>
          <w:sz w:val="28"/>
          <w:szCs w:val="28"/>
          <w:lang w:val="ru-RU" w:eastAsia="ru-RU"/>
        </w:rPr>
        <w:t>», «</w:t>
      </w:r>
      <w:r w:rsidRPr="002C0EF8">
        <w:rPr>
          <w:rFonts w:cs="Times New Roman"/>
          <w:sz w:val="28"/>
          <w:szCs w:val="28"/>
          <w:lang w:eastAsia="ru-RU"/>
        </w:rPr>
        <w:t>a</w:t>
      </w:r>
      <w:r w:rsidRPr="002C0EF8">
        <w:rPr>
          <w:rFonts w:cs="Times New Roman"/>
          <w:sz w:val="28"/>
          <w:szCs w:val="28"/>
          <w:lang w:val="ru-RU" w:eastAsia="ru-RU"/>
        </w:rPr>
        <w:t xml:space="preserve"> – </w:t>
      </w:r>
      <w:r w:rsidRPr="002C0EF8">
        <w:rPr>
          <w:rFonts w:cs="Times New Roman"/>
          <w:sz w:val="28"/>
          <w:szCs w:val="28"/>
          <w:lang w:eastAsia="ru-RU"/>
        </w:rPr>
        <w:t>z</w:t>
      </w:r>
      <w:r w:rsidRPr="002C0EF8">
        <w:rPr>
          <w:rFonts w:cs="Times New Roman"/>
          <w:sz w:val="28"/>
          <w:szCs w:val="28"/>
          <w:lang w:val="ru-RU" w:eastAsia="ru-RU"/>
        </w:rPr>
        <w:t>», цифры «0 – 9», знаки «@», «.», «-». Значение уникального идентификатора регистронезависимо;</w:t>
      </w:r>
    </w:p>
    <w:p w14:paraId="09A3ED5C" w14:textId="77777777" w:rsidR="00AA501C" w:rsidRPr="002C0EF8" w:rsidRDefault="00AA501C" w:rsidP="00AA501C">
      <w:pPr>
        <w:pStyle w:val="a1"/>
        <w:numPr>
          <w:ilvl w:val="0"/>
          <w:numId w:val="0"/>
        </w:numPr>
        <w:spacing w:line="240" w:lineRule="auto"/>
        <w:ind w:firstLine="567"/>
        <w:jc w:val="both"/>
        <w:rPr>
          <w:rFonts w:cs="Times New Roman"/>
          <w:sz w:val="28"/>
          <w:szCs w:val="28"/>
          <w:lang w:val="ru-RU" w:eastAsia="ru-RU"/>
        </w:rPr>
      </w:pPr>
      <w:r w:rsidRPr="002C0EF8">
        <w:rPr>
          <w:rFonts w:cs="Times New Roman"/>
          <w:sz w:val="28"/>
          <w:szCs w:val="28"/>
          <w:lang w:val="ru-RU" w:eastAsia="ru-RU"/>
        </w:rPr>
        <w:t>«УИПол» – уникальный идентификатор получателя файла обмена (грузоотправителя). При направлении файла обмена через оператора ЭДО «УИПол» принимает значение уникального идентификатора участника, присваиваемого оператором ЭДО, длина уникального идентификатора получателя не более 43 символов;</w:t>
      </w:r>
    </w:p>
    <w:p w14:paraId="70D58ABB" w14:textId="0B972DBC" w:rsidR="00AA501C" w:rsidRPr="002C0EF8" w:rsidRDefault="00AA501C" w:rsidP="00AA501C">
      <w:pPr>
        <w:pStyle w:val="a1"/>
        <w:numPr>
          <w:ilvl w:val="0"/>
          <w:numId w:val="0"/>
        </w:numPr>
        <w:spacing w:line="240" w:lineRule="auto"/>
        <w:ind w:firstLine="567"/>
        <w:jc w:val="both"/>
        <w:rPr>
          <w:rFonts w:cs="Times New Roman"/>
          <w:sz w:val="28"/>
          <w:szCs w:val="28"/>
          <w:lang w:val="ru-RU" w:eastAsia="ru-RU"/>
        </w:rPr>
      </w:pPr>
      <w:r w:rsidRPr="002C0EF8">
        <w:rPr>
          <w:rFonts w:cs="Times New Roman"/>
          <w:b/>
          <w:i/>
          <w:sz w:val="28"/>
          <w:szCs w:val="28"/>
          <w:lang w:eastAsia="ru-RU"/>
        </w:rPr>
        <w:t>O</w:t>
      </w:r>
      <w:r w:rsidRPr="002C0EF8">
        <w:rPr>
          <w:rFonts w:cs="Times New Roman"/>
          <w:b/>
          <w:i/>
          <w:sz w:val="28"/>
          <w:szCs w:val="28"/>
          <w:lang w:val="ru-RU" w:eastAsia="ru-RU"/>
        </w:rPr>
        <w:t xml:space="preserve"> </w:t>
      </w:r>
      <w:r w:rsidRPr="002C0EF8">
        <w:rPr>
          <w:rFonts w:cs="Times New Roman"/>
          <w:sz w:val="28"/>
          <w:szCs w:val="28"/>
          <w:lang w:val="ru-RU" w:eastAsia="ru-RU"/>
        </w:rPr>
        <w:t xml:space="preserve">– уникальный идентификатор отправителя файла обмена электронного единого транспортного документа перевозки груза, информация перевозчика </w:t>
      </w:r>
      <w:r w:rsidRPr="002C0EF8">
        <w:rPr>
          <w:rFonts w:cs="Times New Roman"/>
          <w:sz w:val="28"/>
          <w:szCs w:val="28"/>
          <w:lang w:val="ru-RU"/>
        </w:rPr>
        <w:t>о передаче груза между участниками соглашения об организации перевозок с одного вида транспорта на другой вид транспорта</w:t>
      </w:r>
      <w:r w:rsidRPr="002C0EF8">
        <w:rPr>
          <w:rFonts w:cs="Times New Roman"/>
          <w:sz w:val="28"/>
          <w:szCs w:val="28"/>
          <w:lang w:val="ru-RU" w:eastAsia="ru-RU"/>
        </w:rPr>
        <w:t>. Значение элемента представляется в виде «УИОЭДОУИОтпр», где:</w:t>
      </w:r>
    </w:p>
    <w:p w14:paraId="4B381D7F" w14:textId="77777777" w:rsidR="00AA501C" w:rsidRPr="002C0EF8" w:rsidRDefault="00AA501C" w:rsidP="00AA501C">
      <w:pPr>
        <w:pStyle w:val="a1"/>
        <w:numPr>
          <w:ilvl w:val="0"/>
          <w:numId w:val="0"/>
        </w:numPr>
        <w:spacing w:line="240" w:lineRule="auto"/>
        <w:ind w:firstLine="567"/>
        <w:jc w:val="both"/>
        <w:rPr>
          <w:rFonts w:cs="Times New Roman"/>
          <w:sz w:val="28"/>
          <w:szCs w:val="28"/>
          <w:lang w:val="ru-RU" w:eastAsia="ru-RU"/>
        </w:rPr>
      </w:pPr>
      <w:r w:rsidRPr="002C0EF8">
        <w:rPr>
          <w:rFonts w:cs="Times New Roman"/>
          <w:sz w:val="28"/>
          <w:szCs w:val="28"/>
          <w:lang w:val="ru-RU" w:eastAsia="ru-RU"/>
        </w:rPr>
        <w:t>«УИОЭДО» – уникальный идентификатор оператора ЭДО – символьный трехзначный код (префикс), присваивается Федеральной налоговой службой. В значении уникального идентификатора допускаются символы латинского алфавита «</w:t>
      </w:r>
      <w:r w:rsidRPr="002C0EF8">
        <w:rPr>
          <w:rFonts w:cs="Times New Roman"/>
          <w:sz w:val="28"/>
          <w:szCs w:val="28"/>
          <w:lang w:eastAsia="ru-RU"/>
        </w:rPr>
        <w:t>A</w:t>
      </w:r>
      <w:r w:rsidRPr="002C0EF8">
        <w:rPr>
          <w:rFonts w:cs="Times New Roman"/>
          <w:sz w:val="28"/>
          <w:szCs w:val="28"/>
          <w:lang w:val="ru-RU" w:eastAsia="ru-RU"/>
        </w:rPr>
        <w:t xml:space="preserve"> – </w:t>
      </w:r>
      <w:r w:rsidRPr="002C0EF8">
        <w:rPr>
          <w:rFonts w:cs="Times New Roman"/>
          <w:sz w:val="28"/>
          <w:szCs w:val="28"/>
          <w:lang w:eastAsia="ru-RU"/>
        </w:rPr>
        <w:t>Z</w:t>
      </w:r>
      <w:r w:rsidRPr="002C0EF8">
        <w:rPr>
          <w:rFonts w:cs="Times New Roman"/>
          <w:sz w:val="28"/>
          <w:szCs w:val="28"/>
          <w:lang w:val="ru-RU" w:eastAsia="ru-RU"/>
        </w:rPr>
        <w:t>», «</w:t>
      </w:r>
      <w:r w:rsidRPr="002C0EF8">
        <w:rPr>
          <w:rFonts w:cs="Times New Roman"/>
          <w:sz w:val="28"/>
          <w:szCs w:val="28"/>
          <w:lang w:eastAsia="ru-RU"/>
        </w:rPr>
        <w:t>a</w:t>
      </w:r>
      <w:r w:rsidRPr="002C0EF8">
        <w:rPr>
          <w:rFonts w:cs="Times New Roman"/>
          <w:sz w:val="28"/>
          <w:szCs w:val="28"/>
          <w:lang w:val="ru-RU" w:eastAsia="ru-RU"/>
        </w:rPr>
        <w:t xml:space="preserve"> – </w:t>
      </w:r>
      <w:r w:rsidRPr="002C0EF8">
        <w:rPr>
          <w:rFonts w:cs="Times New Roman"/>
          <w:sz w:val="28"/>
          <w:szCs w:val="28"/>
          <w:lang w:eastAsia="ru-RU"/>
        </w:rPr>
        <w:t>z</w:t>
      </w:r>
      <w:r w:rsidRPr="002C0EF8">
        <w:rPr>
          <w:rFonts w:cs="Times New Roman"/>
          <w:sz w:val="28"/>
          <w:szCs w:val="28"/>
          <w:lang w:val="ru-RU" w:eastAsia="ru-RU"/>
        </w:rPr>
        <w:t>», цифры «0 – 9», знаки «@», «.», «-». Значение уникального идентификатора регистронезависимо;</w:t>
      </w:r>
    </w:p>
    <w:p w14:paraId="42D06AD3" w14:textId="77777777" w:rsidR="00AA501C" w:rsidRPr="002C0EF8" w:rsidRDefault="00AA501C" w:rsidP="00AA501C">
      <w:pPr>
        <w:pStyle w:val="a1"/>
        <w:numPr>
          <w:ilvl w:val="0"/>
          <w:numId w:val="0"/>
        </w:numPr>
        <w:spacing w:line="240" w:lineRule="auto"/>
        <w:ind w:firstLine="567"/>
        <w:jc w:val="both"/>
        <w:rPr>
          <w:rFonts w:cs="Times New Roman"/>
          <w:sz w:val="28"/>
          <w:szCs w:val="28"/>
          <w:lang w:val="ru-RU" w:eastAsia="ru-RU"/>
        </w:rPr>
      </w:pPr>
      <w:r w:rsidRPr="002C0EF8">
        <w:rPr>
          <w:rFonts w:cs="Times New Roman"/>
          <w:sz w:val="28"/>
          <w:szCs w:val="28"/>
          <w:lang w:val="ru-RU" w:eastAsia="ru-RU"/>
        </w:rPr>
        <w:t>«УИОтпр» – уникальный идентификатор отправителя файла обмена (перевозчика). При направлении файла обмена через оператора ЭДО «УИОтпр» принимает значение уникального идентификатора участника, присваиваемого оператором ЭДО, длина уникального идентификатора отправителя не более 43 символов;</w:t>
      </w:r>
    </w:p>
    <w:p w14:paraId="509F0AC0" w14:textId="77777777" w:rsidR="00AA501C" w:rsidRPr="002C0EF8" w:rsidRDefault="00AA501C" w:rsidP="00AA501C">
      <w:pPr>
        <w:pStyle w:val="a1"/>
        <w:numPr>
          <w:ilvl w:val="0"/>
          <w:numId w:val="0"/>
        </w:numPr>
        <w:spacing w:line="240" w:lineRule="auto"/>
        <w:ind w:firstLine="567"/>
        <w:jc w:val="both"/>
        <w:rPr>
          <w:rFonts w:cs="Times New Roman"/>
          <w:sz w:val="28"/>
          <w:szCs w:val="28"/>
          <w:lang w:val="ru-RU" w:eastAsia="ru-RU"/>
        </w:rPr>
      </w:pPr>
      <w:r w:rsidRPr="002C0EF8">
        <w:rPr>
          <w:rFonts w:eastAsia="SimSun" w:cs="Times New Roman"/>
          <w:b/>
          <w:i/>
          <w:sz w:val="28"/>
          <w:szCs w:val="28"/>
          <w:lang w:eastAsia="ru-RU"/>
        </w:rPr>
        <w:t>W</w:t>
      </w:r>
      <w:r w:rsidRPr="002C0EF8">
        <w:rPr>
          <w:rFonts w:eastAsia="SimSun" w:cs="Times New Roman"/>
          <w:sz w:val="28"/>
          <w:szCs w:val="28"/>
          <w:lang w:val="ru-RU" w:eastAsia="ru-RU"/>
        </w:rPr>
        <w:t xml:space="preserve"> </w:t>
      </w:r>
      <w:r w:rsidRPr="002C0EF8">
        <w:rPr>
          <w:rFonts w:cs="Times New Roman"/>
          <w:lang w:val="ru-RU"/>
        </w:rPr>
        <w:t xml:space="preserve">– </w:t>
      </w:r>
      <w:r w:rsidRPr="002C0EF8">
        <w:rPr>
          <w:rFonts w:eastAsia="SimSun" w:cs="Times New Roman"/>
          <w:sz w:val="28"/>
          <w:szCs w:val="28"/>
          <w:lang w:val="ru-RU" w:eastAsia="ru-RU"/>
        </w:rPr>
        <w:t xml:space="preserve">признак наличия идентификаторов дополнительных получателей файла обмена </w:t>
      </w:r>
      <w:r w:rsidRPr="002C0EF8">
        <w:rPr>
          <w:rFonts w:cs="Times New Roman"/>
          <w:sz w:val="28"/>
          <w:szCs w:val="28"/>
          <w:lang w:val="ru-RU" w:eastAsia="ru-RU"/>
        </w:rPr>
        <w:t xml:space="preserve">информации перевозчика </w:t>
      </w:r>
      <w:r w:rsidRPr="002C0EF8">
        <w:rPr>
          <w:rFonts w:cs="Times New Roman"/>
          <w:sz w:val="28"/>
          <w:szCs w:val="28"/>
          <w:lang w:val="ru-RU"/>
        </w:rPr>
        <w:t>о передаче груза между участниками соглашения об организации перевозок с одного вида транспорта на другой вид транспорта</w:t>
      </w:r>
      <w:r w:rsidRPr="002C0EF8">
        <w:rPr>
          <w:rFonts w:eastAsia="SimSun" w:cs="Times New Roman"/>
          <w:sz w:val="28"/>
          <w:szCs w:val="28"/>
          <w:lang w:val="ru-RU" w:eastAsia="ru-RU"/>
        </w:rPr>
        <w:t xml:space="preserve">. Может принимать следующие значения: «0» – дополнительные получатели файла обмена </w:t>
      </w:r>
      <w:r w:rsidRPr="002C0EF8">
        <w:rPr>
          <w:rFonts w:cs="Times New Roman"/>
          <w:sz w:val="28"/>
          <w:szCs w:val="28"/>
          <w:lang w:val="ru-RU" w:eastAsia="ru-RU"/>
        </w:rPr>
        <w:t xml:space="preserve">информации перевозчика </w:t>
      </w:r>
      <w:r w:rsidRPr="002C0EF8">
        <w:rPr>
          <w:rFonts w:cs="Times New Roman"/>
          <w:sz w:val="28"/>
          <w:szCs w:val="28"/>
          <w:lang w:val="ru-RU"/>
        </w:rPr>
        <w:t xml:space="preserve">о передаче груза между участниками соглашения об организации перевозок с одного вида транспорта на другой вид транспорта </w:t>
      </w:r>
      <w:r w:rsidRPr="002C0EF8">
        <w:rPr>
          <w:rFonts w:eastAsia="SimSun" w:cs="Times New Roman"/>
          <w:sz w:val="28"/>
          <w:szCs w:val="28"/>
          <w:lang w:val="ru-RU" w:eastAsia="ru-RU"/>
        </w:rPr>
        <w:t xml:space="preserve">отсутствуют, «1» – дополнительные получатели файла обмена </w:t>
      </w:r>
      <w:r w:rsidRPr="002C0EF8">
        <w:rPr>
          <w:rFonts w:cs="Times New Roman"/>
          <w:sz w:val="28"/>
          <w:szCs w:val="28"/>
          <w:lang w:val="ru-RU" w:eastAsia="ru-RU"/>
        </w:rPr>
        <w:t xml:space="preserve">информации перевозчика </w:t>
      </w:r>
      <w:r w:rsidRPr="002C0EF8">
        <w:rPr>
          <w:rFonts w:cs="Times New Roman"/>
          <w:sz w:val="28"/>
          <w:szCs w:val="28"/>
          <w:lang w:val="ru-RU"/>
        </w:rPr>
        <w:t xml:space="preserve">о передаче груза между участниками соглашения об организации перевозок с одного вида транспорта на другой вид транспорта </w:t>
      </w:r>
      <w:r w:rsidRPr="002C0EF8">
        <w:rPr>
          <w:rFonts w:eastAsia="SimSun" w:cs="Times New Roman"/>
          <w:sz w:val="28"/>
          <w:szCs w:val="28"/>
          <w:lang w:val="ru-RU" w:eastAsia="ru-RU"/>
        </w:rPr>
        <w:t xml:space="preserve">присутствуют и указаны в файле обмена </w:t>
      </w:r>
      <w:r w:rsidRPr="002C0EF8">
        <w:rPr>
          <w:rFonts w:cs="Times New Roman"/>
          <w:sz w:val="28"/>
          <w:szCs w:val="28"/>
          <w:lang w:val="ru-RU" w:eastAsia="ru-RU"/>
        </w:rPr>
        <w:t xml:space="preserve">информации перевозчика </w:t>
      </w:r>
      <w:r w:rsidRPr="002C0EF8">
        <w:rPr>
          <w:rFonts w:cs="Times New Roman"/>
          <w:sz w:val="28"/>
          <w:szCs w:val="28"/>
          <w:lang w:val="ru-RU"/>
        </w:rPr>
        <w:t>о передаче груза между участниками соглашения об организации перевозок с одного вида транспорта на другой вид транспорта</w:t>
      </w:r>
      <w:r w:rsidRPr="002C0EF8">
        <w:rPr>
          <w:rFonts w:eastAsia="SimSun" w:cs="Times New Roman"/>
          <w:sz w:val="28"/>
          <w:szCs w:val="28"/>
          <w:lang w:val="ru-RU" w:eastAsia="ru-RU"/>
        </w:rPr>
        <w:t>;</w:t>
      </w:r>
    </w:p>
    <w:p w14:paraId="006C4963" w14:textId="77777777" w:rsidR="00AA501C" w:rsidRPr="002C0EF8" w:rsidRDefault="00AA501C" w:rsidP="00AA501C">
      <w:pPr>
        <w:pStyle w:val="a1"/>
        <w:numPr>
          <w:ilvl w:val="0"/>
          <w:numId w:val="0"/>
        </w:numPr>
        <w:spacing w:line="240" w:lineRule="auto"/>
        <w:ind w:firstLine="567"/>
        <w:jc w:val="both"/>
        <w:rPr>
          <w:rFonts w:cs="Times New Roman"/>
          <w:sz w:val="28"/>
          <w:szCs w:val="28"/>
          <w:lang w:val="ru-RU"/>
        </w:rPr>
      </w:pPr>
      <w:r w:rsidRPr="002C0EF8">
        <w:rPr>
          <w:rFonts w:cs="Times New Roman"/>
          <w:b/>
          <w:i/>
          <w:sz w:val="28"/>
          <w:szCs w:val="28"/>
        </w:rPr>
        <w:t>GGGG</w:t>
      </w:r>
      <w:r w:rsidRPr="002C0EF8">
        <w:rPr>
          <w:rFonts w:eastAsia="SimSun" w:cs="Times New Roman"/>
          <w:sz w:val="28"/>
          <w:szCs w:val="28"/>
          <w:lang w:val="ru-RU"/>
        </w:rPr>
        <w:t xml:space="preserve"> – </w:t>
      </w:r>
      <w:r w:rsidRPr="002C0EF8">
        <w:rPr>
          <w:rFonts w:cs="Times New Roman"/>
          <w:sz w:val="28"/>
          <w:szCs w:val="28"/>
          <w:lang w:val="ru-RU"/>
        </w:rPr>
        <w:t xml:space="preserve">год формирования передаваемого файла обмена, </w:t>
      </w:r>
      <w:r w:rsidRPr="002C0EF8">
        <w:rPr>
          <w:rFonts w:cs="Times New Roman"/>
          <w:b/>
          <w:i/>
          <w:sz w:val="28"/>
          <w:szCs w:val="28"/>
        </w:rPr>
        <w:t>MM</w:t>
      </w:r>
      <w:r w:rsidRPr="002C0EF8">
        <w:rPr>
          <w:rFonts w:cs="Times New Roman"/>
          <w:sz w:val="28"/>
          <w:szCs w:val="28"/>
          <w:lang w:val="ru-RU"/>
        </w:rPr>
        <w:t xml:space="preserve"> </w:t>
      </w:r>
      <w:r w:rsidRPr="002C0EF8">
        <w:rPr>
          <w:rFonts w:eastAsia="SimSun" w:cs="Times New Roman"/>
          <w:sz w:val="28"/>
          <w:szCs w:val="28"/>
          <w:lang w:val="ru-RU"/>
        </w:rPr>
        <w:t>–</w:t>
      </w:r>
      <w:r w:rsidRPr="002C0EF8">
        <w:rPr>
          <w:rFonts w:cs="Times New Roman"/>
          <w:sz w:val="28"/>
          <w:szCs w:val="28"/>
          <w:lang w:val="ru-RU"/>
        </w:rPr>
        <w:t xml:space="preserve"> месяц, </w:t>
      </w:r>
      <w:r w:rsidRPr="002C0EF8">
        <w:rPr>
          <w:rFonts w:cs="Times New Roman"/>
          <w:sz w:val="28"/>
          <w:szCs w:val="28"/>
          <w:lang w:val="ru-RU"/>
        </w:rPr>
        <w:br/>
      </w:r>
      <w:r w:rsidRPr="002C0EF8">
        <w:rPr>
          <w:rFonts w:cs="Times New Roman"/>
          <w:b/>
          <w:i/>
          <w:sz w:val="28"/>
          <w:szCs w:val="28"/>
        </w:rPr>
        <w:t>DD</w:t>
      </w:r>
      <w:r w:rsidRPr="002C0EF8">
        <w:rPr>
          <w:rFonts w:cs="Times New Roman"/>
          <w:sz w:val="28"/>
          <w:szCs w:val="28"/>
        </w:rPr>
        <w:t> </w:t>
      </w:r>
      <w:r w:rsidRPr="002C0EF8">
        <w:rPr>
          <w:rFonts w:eastAsia="SimSun" w:cs="Times New Roman"/>
          <w:sz w:val="28"/>
          <w:szCs w:val="28"/>
          <w:lang w:val="ru-RU"/>
        </w:rPr>
        <w:t>–</w:t>
      </w:r>
      <w:r w:rsidRPr="002C0EF8">
        <w:rPr>
          <w:rFonts w:cs="Times New Roman"/>
          <w:sz w:val="28"/>
          <w:szCs w:val="28"/>
          <w:lang w:val="ru-RU"/>
        </w:rPr>
        <w:t xml:space="preserve"> день;</w:t>
      </w:r>
    </w:p>
    <w:p w14:paraId="55480214" w14:textId="77777777" w:rsidR="00AA501C" w:rsidRPr="002C0EF8" w:rsidRDefault="00AA501C" w:rsidP="00AA501C">
      <w:pPr>
        <w:pStyle w:val="a1"/>
        <w:numPr>
          <w:ilvl w:val="0"/>
          <w:numId w:val="0"/>
        </w:numPr>
        <w:spacing w:line="240" w:lineRule="auto"/>
        <w:ind w:firstLine="567"/>
        <w:jc w:val="both"/>
        <w:rPr>
          <w:rFonts w:cs="Times New Roman"/>
          <w:sz w:val="28"/>
          <w:szCs w:val="28"/>
          <w:lang w:val="ru-RU"/>
        </w:rPr>
      </w:pPr>
      <w:r w:rsidRPr="002C0EF8">
        <w:rPr>
          <w:rFonts w:cs="Times New Roman"/>
          <w:b/>
          <w:i/>
          <w:sz w:val="28"/>
          <w:szCs w:val="28"/>
        </w:rPr>
        <w:t>N</w:t>
      </w:r>
      <w:r w:rsidRPr="002C0EF8">
        <w:rPr>
          <w:rFonts w:cs="Times New Roman"/>
          <w:b/>
          <w:i/>
          <w:sz w:val="28"/>
          <w:szCs w:val="28"/>
          <w:lang w:val="ru-RU"/>
        </w:rPr>
        <w:t xml:space="preserve"> </w:t>
      </w:r>
      <w:r w:rsidRPr="002C0EF8">
        <w:rPr>
          <w:rFonts w:eastAsia="SimSun" w:cs="Times New Roman"/>
          <w:sz w:val="28"/>
          <w:szCs w:val="28"/>
          <w:lang w:val="ru-RU"/>
        </w:rPr>
        <w:t xml:space="preserve">– </w:t>
      </w:r>
      <w:r w:rsidRPr="002C0EF8">
        <w:rPr>
          <w:rFonts w:cs="Times New Roman"/>
          <w:sz w:val="28"/>
          <w:szCs w:val="28"/>
          <w:lang w:val="ru-RU"/>
        </w:rPr>
        <w:t xml:space="preserve">36-символьный </w:t>
      </w:r>
      <w:r w:rsidRPr="002C0EF8">
        <w:rPr>
          <w:rFonts w:cs="Times New Roman"/>
          <w:sz w:val="28"/>
          <w:szCs w:val="28"/>
        </w:rPr>
        <w:t>GUID</w:t>
      </w:r>
      <w:r w:rsidRPr="002C0EF8">
        <w:rPr>
          <w:rFonts w:cs="Times New Roman"/>
          <w:sz w:val="28"/>
          <w:szCs w:val="28"/>
          <w:lang w:val="ru-RU"/>
        </w:rPr>
        <w:t xml:space="preserve">. </w:t>
      </w:r>
    </w:p>
    <w:p w14:paraId="46848C10" w14:textId="77777777" w:rsidR="00AA501C" w:rsidRPr="002C0EF8" w:rsidRDefault="00AA501C" w:rsidP="00AA501C">
      <w:pPr>
        <w:pStyle w:val="a1"/>
        <w:numPr>
          <w:ilvl w:val="0"/>
          <w:numId w:val="0"/>
        </w:numPr>
        <w:spacing w:line="240" w:lineRule="auto"/>
        <w:ind w:firstLine="567"/>
        <w:jc w:val="both"/>
        <w:rPr>
          <w:rFonts w:cs="Times New Roman"/>
          <w:sz w:val="28"/>
          <w:szCs w:val="28"/>
          <w:lang w:val="ru-RU"/>
        </w:rPr>
      </w:pPr>
      <w:r w:rsidRPr="002C0EF8">
        <w:rPr>
          <w:rFonts w:cs="Times New Roman"/>
          <w:sz w:val="28"/>
          <w:szCs w:val="28"/>
          <w:lang w:val="ru-RU"/>
        </w:rPr>
        <w:t xml:space="preserve">Расширение имени файла обмена </w:t>
      </w:r>
      <w:r w:rsidRPr="002C0EF8">
        <w:rPr>
          <w:rFonts w:eastAsia="SimSun" w:cs="Times New Roman"/>
          <w:sz w:val="28"/>
          <w:szCs w:val="28"/>
          <w:lang w:val="ru-RU"/>
        </w:rPr>
        <w:t>–</w:t>
      </w:r>
      <w:r w:rsidRPr="002C0EF8">
        <w:rPr>
          <w:rFonts w:cs="Times New Roman"/>
          <w:sz w:val="28"/>
          <w:szCs w:val="28"/>
          <w:lang w:val="ru-RU"/>
        </w:rPr>
        <w:t xml:space="preserve"> </w:t>
      </w:r>
      <w:r w:rsidRPr="002C0EF8">
        <w:rPr>
          <w:rFonts w:cs="Times New Roman"/>
          <w:sz w:val="28"/>
          <w:szCs w:val="28"/>
        </w:rPr>
        <w:t>xml</w:t>
      </w:r>
      <w:r w:rsidRPr="002C0EF8">
        <w:rPr>
          <w:rFonts w:cs="Times New Roman"/>
          <w:sz w:val="28"/>
          <w:szCs w:val="28"/>
          <w:lang w:val="ru-RU"/>
        </w:rPr>
        <w:t>. Расширение имени файла обмена может указываться строчными или прописными буквами.</w:t>
      </w:r>
    </w:p>
    <w:p w14:paraId="65FE1C19" w14:textId="77777777" w:rsidR="00AA501C" w:rsidRPr="002C0EF8" w:rsidRDefault="00AA501C" w:rsidP="00AA501C">
      <w:pPr>
        <w:spacing w:before="60" w:after="60"/>
        <w:ind w:firstLine="567"/>
        <w:rPr>
          <w:b/>
          <w:i/>
          <w:sz w:val="28"/>
          <w:szCs w:val="28"/>
        </w:rPr>
      </w:pPr>
      <w:r w:rsidRPr="002C0EF8">
        <w:rPr>
          <w:b/>
          <w:i/>
          <w:sz w:val="28"/>
          <w:szCs w:val="28"/>
        </w:rPr>
        <w:t>Параметры первой строки файла обмена</w:t>
      </w:r>
    </w:p>
    <w:p w14:paraId="6088E690" w14:textId="77777777" w:rsidR="00AA501C" w:rsidRPr="002C0EF8" w:rsidRDefault="00AA501C" w:rsidP="00AA501C">
      <w:pPr>
        <w:ind w:firstLine="567"/>
        <w:rPr>
          <w:sz w:val="28"/>
          <w:szCs w:val="28"/>
        </w:rPr>
      </w:pPr>
      <w:r w:rsidRPr="002C0EF8">
        <w:rPr>
          <w:sz w:val="28"/>
          <w:szCs w:val="28"/>
        </w:rPr>
        <w:t>Первая строка XML-файла должна иметь следующий вид:</w:t>
      </w:r>
    </w:p>
    <w:p w14:paraId="7F020956" w14:textId="77777777" w:rsidR="00AA501C" w:rsidRPr="002C0EF8" w:rsidRDefault="00AA501C" w:rsidP="00AA501C">
      <w:pPr>
        <w:ind w:firstLine="567"/>
        <w:rPr>
          <w:sz w:val="28"/>
          <w:szCs w:val="28"/>
        </w:rPr>
      </w:pPr>
      <w:r w:rsidRPr="002C0EF8">
        <w:rPr>
          <w:color w:val="000000" w:themeColor="text1"/>
          <w:sz w:val="28"/>
          <w:szCs w:val="28"/>
        </w:rPr>
        <w:t>&lt;?</w:t>
      </w:r>
      <w:r w:rsidRPr="002C0EF8">
        <w:rPr>
          <w:color w:val="000000" w:themeColor="text1"/>
          <w:sz w:val="28"/>
          <w:szCs w:val="28"/>
          <w:lang w:val="en-US"/>
        </w:rPr>
        <w:t>xml</w:t>
      </w:r>
      <w:r w:rsidRPr="002C0EF8">
        <w:rPr>
          <w:color w:val="000000" w:themeColor="text1"/>
          <w:sz w:val="28"/>
          <w:szCs w:val="28"/>
        </w:rPr>
        <w:t xml:space="preserve">  </w:t>
      </w:r>
      <w:r w:rsidRPr="002C0EF8">
        <w:rPr>
          <w:color w:val="000000" w:themeColor="text1"/>
          <w:sz w:val="28"/>
          <w:szCs w:val="28"/>
          <w:lang w:val="en-US"/>
        </w:rPr>
        <w:t>version</w:t>
      </w:r>
      <w:r w:rsidRPr="002C0EF8">
        <w:rPr>
          <w:color w:val="000000" w:themeColor="text1"/>
          <w:sz w:val="28"/>
          <w:szCs w:val="28"/>
        </w:rPr>
        <w:t xml:space="preserve">="1.0"  </w:t>
      </w:r>
      <w:r w:rsidRPr="002C0EF8">
        <w:rPr>
          <w:color w:val="000000" w:themeColor="text1"/>
          <w:sz w:val="28"/>
          <w:szCs w:val="28"/>
          <w:lang w:val="en-US"/>
        </w:rPr>
        <w:t>encoding</w:t>
      </w:r>
      <w:r w:rsidRPr="002C0EF8">
        <w:rPr>
          <w:color w:val="000000" w:themeColor="text1"/>
          <w:sz w:val="28"/>
          <w:szCs w:val="28"/>
        </w:rPr>
        <w:t xml:space="preserve"> ="</w:t>
      </w:r>
      <w:r w:rsidRPr="002C0EF8">
        <w:rPr>
          <w:color w:val="000000" w:themeColor="text1"/>
          <w:sz w:val="28"/>
          <w:szCs w:val="28"/>
          <w:lang w:val="en-US"/>
        </w:rPr>
        <w:t>windows</w:t>
      </w:r>
      <w:r w:rsidRPr="002C0EF8">
        <w:rPr>
          <w:color w:val="000000" w:themeColor="text1"/>
          <w:sz w:val="28"/>
          <w:szCs w:val="28"/>
        </w:rPr>
        <w:t>-1251"?&gt;</w:t>
      </w:r>
    </w:p>
    <w:p w14:paraId="0C2D1F15" w14:textId="77777777" w:rsidR="00AA501C" w:rsidRPr="002C0EF8" w:rsidRDefault="00AA501C" w:rsidP="00AA501C">
      <w:pPr>
        <w:ind w:firstLine="567"/>
        <w:rPr>
          <w:rFonts w:eastAsia="SimSun"/>
          <w:sz w:val="28"/>
          <w:szCs w:val="28"/>
        </w:rPr>
      </w:pPr>
      <w:r w:rsidRPr="002C0EF8">
        <w:rPr>
          <w:rFonts w:eastAsia="SimSun"/>
          <w:b/>
          <w:sz w:val="28"/>
          <w:szCs w:val="28"/>
        </w:rPr>
        <w:t>Имя файла, содержащего XML-схему файла обмена</w:t>
      </w:r>
      <w:r w:rsidRPr="002C0EF8">
        <w:rPr>
          <w:rFonts w:eastAsia="SimSun"/>
          <w:sz w:val="28"/>
          <w:szCs w:val="28"/>
        </w:rPr>
        <w:t>, должно иметь следующий вид:</w:t>
      </w:r>
    </w:p>
    <w:p w14:paraId="3A0E1F67" w14:textId="77777777" w:rsidR="00AA501C" w:rsidRPr="002C0EF8" w:rsidRDefault="00AA501C" w:rsidP="00AA501C">
      <w:pPr>
        <w:ind w:firstLine="567"/>
        <w:rPr>
          <w:sz w:val="28"/>
          <w:szCs w:val="28"/>
        </w:rPr>
      </w:pPr>
      <w:r w:rsidRPr="002C0EF8">
        <w:rPr>
          <w:rFonts w:eastAsia="SimSun"/>
          <w:sz w:val="28"/>
          <w:szCs w:val="28"/>
        </w:rPr>
        <w:t>ON_</w:t>
      </w:r>
      <w:r w:rsidRPr="002C0EF8">
        <w:rPr>
          <w:rFonts w:eastAsia="SimSun"/>
          <w:sz w:val="28"/>
          <w:szCs w:val="28"/>
          <w:lang w:val="en-US"/>
        </w:rPr>
        <w:t>ETDPERTRS</w:t>
      </w:r>
      <w:r w:rsidRPr="002C0EF8">
        <w:rPr>
          <w:rFonts w:eastAsia="SimSun"/>
          <w:sz w:val="28"/>
          <w:szCs w:val="28"/>
        </w:rPr>
        <w:t>_1_959_03_05_01_</w:t>
      </w:r>
      <w:r w:rsidRPr="002C0EF8">
        <w:rPr>
          <w:rFonts w:eastAsia="SimSun"/>
          <w:sz w:val="28"/>
          <w:szCs w:val="28"/>
          <w:lang w:val="en-US"/>
        </w:rPr>
        <w:t>xx</w:t>
      </w:r>
      <w:r w:rsidRPr="002C0EF8">
        <w:rPr>
          <w:rFonts w:eastAsia="SimSun"/>
          <w:sz w:val="28"/>
          <w:szCs w:val="28"/>
        </w:rPr>
        <w:t xml:space="preserve">, </w:t>
      </w:r>
      <w:r w:rsidRPr="002C0EF8">
        <w:rPr>
          <w:sz w:val="28"/>
          <w:szCs w:val="28"/>
        </w:rPr>
        <w:t>где хх – номер версии схемы.</w:t>
      </w:r>
    </w:p>
    <w:p w14:paraId="4AD783CA" w14:textId="77777777" w:rsidR="00AA501C" w:rsidRPr="002C0EF8" w:rsidRDefault="00AA501C" w:rsidP="00AA501C">
      <w:pPr>
        <w:ind w:firstLine="567"/>
        <w:rPr>
          <w:rFonts w:eastAsia="SimSun"/>
          <w:sz w:val="28"/>
          <w:szCs w:val="28"/>
        </w:rPr>
      </w:pPr>
      <w:r w:rsidRPr="002C0EF8">
        <w:rPr>
          <w:rFonts w:eastAsia="SimSun"/>
          <w:sz w:val="28"/>
          <w:szCs w:val="28"/>
        </w:rPr>
        <w:t>Расширение имени файла – xsd.</w:t>
      </w:r>
    </w:p>
    <w:p w14:paraId="48E7C043" w14:textId="77777777" w:rsidR="00AA501C" w:rsidRPr="002C0EF8" w:rsidRDefault="00AA501C" w:rsidP="00AA501C">
      <w:pPr>
        <w:ind w:firstLine="567"/>
        <w:rPr>
          <w:rFonts w:eastAsia="SimSun"/>
          <w:sz w:val="28"/>
          <w:szCs w:val="28"/>
        </w:rPr>
      </w:pPr>
      <w:r w:rsidRPr="002C0EF8">
        <w:rPr>
          <w:rFonts w:eastAsia="SimSun"/>
          <w:sz w:val="28"/>
          <w:szCs w:val="28"/>
        </w:rPr>
        <w:t>X</w:t>
      </w:r>
      <w:r w:rsidRPr="002C0EF8">
        <w:rPr>
          <w:rFonts w:eastAsia="SimSun"/>
          <w:sz w:val="28"/>
          <w:szCs w:val="28"/>
          <w:lang w:val="en-US"/>
        </w:rPr>
        <w:t>ML</w:t>
      </w:r>
      <w:r w:rsidRPr="002C0EF8">
        <w:rPr>
          <w:rFonts w:eastAsia="SimSun"/>
          <w:sz w:val="28"/>
          <w:szCs w:val="28"/>
        </w:rPr>
        <w:t>-схема файла обмена в электронной форме приводится отдельным файлом и размещается на официальном сайте Федеральной налоговой службы в информационно-телекоммуникационной сети «Интернет».</w:t>
      </w:r>
    </w:p>
    <w:p w14:paraId="7DC7A90C" w14:textId="77777777" w:rsidR="00AA501C" w:rsidRPr="002C0EF8" w:rsidRDefault="00AA501C" w:rsidP="00AA501C">
      <w:pPr>
        <w:ind w:firstLine="567"/>
        <w:rPr>
          <w:rFonts w:eastAsia="SimSun"/>
          <w:sz w:val="28"/>
          <w:szCs w:val="28"/>
        </w:rPr>
      </w:pPr>
      <w:r w:rsidRPr="002C0EF8">
        <w:rPr>
          <w:sz w:val="28"/>
          <w:szCs w:val="28"/>
        </w:rPr>
        <w:t>Выпуск новой версии (новых версий) схемы возможен при условии ее непротиворечия требованиям данного документа (в части уточнения текста наименования отдельных элементов, дополнительной информации, увеличения количества знаков в формате элемента)</w:t>
      </w:r>
      <w:r w:rsidRPr="002C0EF8">
        <w:rPr>
          <w:rFonts w:eastAsia="SimSun"/>
          <w:sz w:val="28"/>
          <w:szCs w:val="28"/>
        </w:rPr>
        <w:t>.</w:t>
      </w:r>
    </w:p>
    <w:p w14:paraId="6FAD21F9" w14:textId="77777777" w:rsidR="00AA501C" w:rsidRPr="002C0EF8" w:rsidRDefault="00AA501C" w:rsidP="00AA501C">
      <w:pPr>
        <w:spacing w:before="120"/>
        <w:ind w:firstLine="567"/>
        <w:rPr>
          <w:sz w:val="28"/>
          <w:szCs w:val="28"/>
        </w:rPr>
      </w:pPr>
      <w:r w:rsidRPr="002C0EF8">
        <w:rPr>
          <w:sz w:val="28"/>
          <w:szCs w:val="28"/>
        </w:rPr>
        <w:t>9.</w:t>
      </w:r>
      <w:r w:rsidRPr="002C0EF8">
        <w:rPr>
          <w:b/>
          <w:sz w:val="28"/>
          <w:szCs w:val="28"/>
        </w:rPr>
        <w:t xml:space="preserve"> Логическая модель файла обмена </w:t>
      </w:r>
      <w:r w:rsidRPr="002C0EF8">
        <w:rPr>
          <w:sz w:val="28"/>
          <w:szCs w:val="28"/>
        </w:rPr>
        <w:t xml:space="preserve">представлена в виде диаграммы структуры файла обмена на рисунке 3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9.1 </w:t>
      </w:r>
      <w:r w:rsidRPr="002C0EF8">
        <w:rPr>
          <w:rFonts w:eastAsia="SimSun"/>
          <w:sz w:val="28"/>
          <w:szCs w:val="28"/>
        </w:rPr>
        <w:t>– 9.13</w:t>
      </w:r>
      <w:r w:rsidRPr="002C0EF8">
        <w:rPr>
          <w:sz w:val="28"/>
          <w:szCs w:val="28"/>
        </w:rPr>
        <w:t xml:space="preserve"> настоящего формата.</w:t>
      </w:r>
    </w:p>
    <w:p w14:paraId="5FFD4DF5" w14:textId="77777777" w:rsidR="00AA501C" w:rsidRPr="002C0EF8" w:rsidRDefault="00AA501C" w:rsidP="00AA501C">
      <w:pPr>
        <w:pStyle w:val="ab"/>
        <w:rPr>
          <w:sz w:val="28"/>
          <w:szCs w:val="28"/>
        </w:rPr>
      </w:pPr>
      <w:r w:rsidRPr="002C0EF8">
        <w:rPr>
          <w:sz w:val="28"/>
          <w:szCs w:val="28"/>
        </w:rPr>
        <w:t>Для каждого структурного элемента логической модели файла обмена приводятся следующие сведения:</w:t>
      </w:r>
    </w:p>
    <w:p w14:paraId="13A49DA1" w14:textId="77777777" w:rsidR="00AA501C" w:rsidRPr="002C0EF8" w:rsidRDefault="00AA501C" w:rsidP="00AA501C">
      <w:pPr>
        <w:pStyle w:val="a"/>
        <w:numPr>
          <w:ilvl w:val="0"/>
          <w:numId w:val="0"/>
        </w:numPr>
        <w:ind w:firstLine="709"/>
        <w:rPr>
          <w:rStyle w:val="a7"/>
          <w:sz w:val="28"/>
          <w:szCs w:val="28"/>
        </w:rPr>
      </w:pPr>
      <w:r w:rsidRPr="002C0EF8">
        <w:rPr>
          <w:rStyle w:val="a8"/>
          <w:sz w:val="28"/>
          <w:szCs w:val="28"/>
        </w:rPr>
        <w:t>наименование элемента.</w:t>
      </w:r>
      <w:r w:rsidRPr="002C0EF8">
        <w:rPr>
          <w:sz w:val="28"/>
          <w:szCs w:val="28"/>
        </w:rPr>
        <w:t xml:space="preserve"> </w:t>
      </w:r>
      <w:r w:rsidRPr="002C0EF8">
        <w:rPr>
          <w:rStyle w:val="a7"/>
          <w:sz w:val="28"/>
          <w:szCs w:val="28"/>
        </w:rPr>
        <w:t xml:space="preserve">Приводится полное наименование элемента. В строке таблицы могут быть </w:t>
      </w:r>
      <w:r w:rsidRPr="002C0EF8">
        <w:rPr>
          <w:sz w:val="28"/>
          <w:szCs w:val="28"/>
        </w:rPr>
        <w:t>описаны несколько элементов, наименования которых разделены символом «|». Такая форма записи применяется при наличии в файле обмена только</w:t>
      </w:r>
      <w:r w:rsidRPr="002C0EF8">
        <w:rPr>
          <w:rStyle w:val="a7"/>
          <w:sz w:val="28"/>
          <w:szCs w:val="28"/>
        </w:rPr>
        <w:t xml:space="preserve"> одного элемента из описанных в этой строке;</w:t>
      </w:r>
    </w:p>
    <w:p w14:paraId="2D3FD300" w14:textId="77777777" w:rsidR="00AA501C" w:rsidRPr="002C0EF8" w:rsidRDefault="00AA501C" w:rsidP="00AA501C">
      <w:pPr>
        <w:pStyle w:val="a"/>
        <w:numPr>
          <w:ilvl w:val="0"/>
          <w:numId w:val="0"/>
        </w:numPr>
        <w:ind w:firstLine="709"/>
        <w:rPr>
          <w:sz w:val="28"/>
          <w:szCs w:val="28"/>
        </w:rPr>
      </w:pPr>
      <w:r w:rsidRPr="002C0EF8">
        <w:rPr>
          <w:rStyle w:val="a8"/>
          <w:sz w:val="28"/>
          <w:szCs w:val="28"/>
        </w:rPr>
        <w:t>сокращенное наименование (код) элемента.</w:t>
      </w:r>
      <w:r w:rsidRPr="002C0EF8">
        <w:rPr>
          <w:sz w:val="28"/>
          <w:szCs w:val="28"/>
        </w:rPr>
        <w:t xml:space="preserve"> </w:t>
      </w:r>
      <w:r w:rsidRPr="002C0EF8">
        <w:rPr>
          <w:rStyle w:val="a7"/>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2C0EF8">
        <w:rPr>
          <w:rStyle w:val="a7"/>
          <w:sz w:val="28"/>
          <w:szCs w:val="28"/>
          <w:lang w:val="en-US"/>
        </w:rPr>
        <w:t>XML</w:t>
      </w:r>
      <w:r w:rsidRPr="002C0EF8">
        <w:rPr>
          <w:sz w:val="28"/>
          <w:szCs w:val="28"/>
        </w:rPr>
        <w:t>;</w:t>
      </w:r>
    </w:p>
    <w:p w14:paraId="048E729B" w14:textId="77777777" w:rsidR="00AA501C" w:rsidRPr="002C0EF8" w:rsidRDefault="00AA501C" w:rsidP="00AA501C">
      <w:pPr>
        <w:pStyle w:val="a"/>
        <w:numPr>
          <w:ilvl w:val="0"/>
          <w:numId w:val="0"/>
        </w:numPr>
        <w:ind w:firstLine="709"/>
        <w:rPr>
          <w:rStyle w:val="a7"/>
          <w:sz w:val="28"/>
          <w:szCs w:val="28"/>
        </w:rPr>
      </w:pPr>
      <w:r w:rsidRPr="002C0EF8">
        <w:rPr>
          <w:rStyle w:val="a8"/>
          <w:sz w:val="28"/>
          <w:szCs w:val="28"/>
        </w:rPr>
        <w:t>признак типа элемента.</w:t>
      </w:r>
      <w:r w:rsidRPr="002C0EF8">
        <w:rPr>
          <w:sz w:val="28"/>
          <w:szCs w:val="28"/>
        </w:rPr>
        <w:t xml:space="preserve"> </w:t>
      </w:r>
      <w:r w:rsidRPr="002C0EF8">
        <w:rPr>
          <w:rStyle w:val="a7"/>
          <w:sz w:val="28"/>
          <w:szCs w:val="28"/>
        </w:rPr>
        <w:t xml:space="preserve">Может принимать следующие значения: </w:t>
      </w:r>
      <w:r w:rsidRPr="002C0EF8">
        <w:rPr>
          <w:rStyle w:val="a7"/>
          <w:sz w:val="28"/>
          <w:szCs w:val="28"/>
        </w:rPr>
        <w:br/>
        <w:t xml:space="preserve">«С» – сложный элемент логической модели (содержит вложенные элементы), </w:t>
      </w:r>
      <w:r w:rsidRPr="002C0EF8">
        <w:rPr>
          <w:rStyle w:val="a7"/>
          <w:sz w:val="28"/>
          <w:szCs w:val="28"/>
        </w:rPr>
        <w:br/>
        <w:t xml:space="preserve">«П» – простой элемент логической модели, реализованный в виде элемента </w:t>
      </w:r>
      <w:r w:rsidRPr="002C0EF8">
        <w:rPr>
          <w:rStyle w:val="a7"/>
          <w:sz w:val="28"/>
          <w:szCs w:val="28"/>
        </w:rPr>
        <w:br/>
      </w:r>
      <w:r w:rsidRPr="002C0EF8">
        <w:rPr>
          <w:rStyle w:val="a7"/>
          <w:sz w:val="28"/>
          <w:szCs w:val="28"/>
          <w:lang w:val="en-US"/>
        </w:rPr>
        <w:t>XML</w:t>
      </w:r>
      <w:r w:rsidRPr="002C0EF8">
        <w:rPr>
          <w:rStyle w:val="a7"/>
          <w:sz w:val="28"/>
          <w:szCs w:val="28"/>
        </w:rPr>
        <w:t xml:space="preserve">-файла, «А» – простой элемент логической модели, реализованный в виде атрибута элемента </w:t>
      </w:r>
      <w:r w:rsidRPr="002C0EF8">
        <w:rPr>
          <w:rStyle w:val="a7"/>
          <w:sz w:val="28"/>
          <w:szCs w:val="28"/>
          <w:lang w:val="en-US"/>
        </w:rPr>
        <w:t>XML</w:t>
      </w:r>
      <w:r w:rsidRPr="002C0EF8">
        <w:rPr>
          <w:rStyle w:val="a7"/>
          <w:sz w:val="28"/>
          <w:szCs w:val="28"/>
        </w:rPr>
        <w:t xml:space="preserve">-файла. Простой элемент </w:t>
      </w:r>
      <w:r w:rsidRPr="002C0EF8">
        <w:rPr>
          <w:sz w:val="28"/>
          <w:szCs w:val="28"/>
        </w:rPr>
        <w:t xml:space="preserve">логической модели </w:t>
      </w:r>
      <w:r w:rsidRPr="002C0EF8">
        <w:rPr>
          <w:rStyle w:val="a7"/>
          <w:sz w:val="28"/>
          <w:szCs w:val="28"/>
        </w:rPr>
        <w:t>не содержит вложенные элементы;</w:t>
      </w:r>
    </w:p>
    <w:p w14:paraId="67CF6259" w14:textId="77777777" w:rsidR="00AA501C" w:rsidRPr="002C0EF8" w:rsidRDefault="00AA501C" w:rsidP="00AA501C">
      <w:pPr>
        <w:pStyle w:val="a"/>
        <w:numPr>
          <w:ilvl w:val="0"/>
          <w:numId w:val="0"/>
        </w:numPr>
        <w:ind w:firstLine="709"/>
        <w:rPr>
          <w:rStyle w:val="a7"/>
          <w:sz w:val="28"/>
          <w:szCs w:val="28"/>
        </w:rPr>
      </w:pPr>
      <w:r w:rsidRPr="002C0EF8">
        <w:rPr>
          <w:rStyle w:val="a8"/>
          <w:sz w:val="28"/>
          <w:szCs w:val="28"/>
        </w:rPr>
        <w:t>формат элемента.</w:t>
      </w:r>
      <w:r w:rsidRPr="002C0EF8">
        <w:rPr>
          <w:sz w:val="28"/>
          <w:szCs w:val="28"/>
        </w:rPr>
        <w:t xml:space="preserve"> Формат </w:t>
      </w:r>
      <w:r w:rsidRPr="002C0EF8">
        <w:rPr>
          <w:rStyle w:val="a7"/>
          <w:sz w:val="28"/>
          <w:szCs w:val="28"/>
        </w:rPr>
        <w:t>элемента представляется следующими условными обозначениями: Т – символьная строка; N – числовое значение (целое или дробное).</w:t>
      </w:r>
    </w:p>
    <w:p w14:paraId="19FCD976" w14:textId="77777777" w:rsidR="00AA501C" w:rsidRPr="002C0EF8" w:rsidRDefault="00AA501C" w:rsidP="00AA501C">
      <w:pPr>
        <w:pStyle w:val="a"/>
        <w:numPr>
          <w:ilvl w:val="0"/>
          <w:numId w:val="0"/>
        </w:numPr>
        <w:ind w:firstLine="709"/>
        <w:rPr>
          <w:sz w:val="28"/>
          <w:szCs w:val="28"/>
        </w:rPr>
      </w:pPr>
      <w:r w:rsidRPr="002C0EF8">
        <w:rPr>
          <w:rStyle w:val="a7"/>
          <w:sz w:val="28"/>
          <w:szCs w:val="28"/>
        </w:rPr>
        <w:t>Формат</w:t>
      </w:r>
      <w:r w:rsidRPr="002C0EF8">
        <w:rPr>
          <w:sz w:val="28"/>
          <w:szCs w:val="28"/>
        </w:rPr>
        <w:t xml:space="preserve"> символьной строки указывается в виде Т(n-к) или T(=к), где: </w:t>
      </w:r>
      <w:r w:rsidRPr="002C0EF8">
        <w:rPr>
          <w:sz w:val="28"/>
          <w:szCs w:val="28"/>
        </w:rPr>
        <w:br/>
        <w:t xml:space="preserve">n – минимальное количество знаков, к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Т(0-к). </w:t>
      </w:r>
      <w:r w:rsidRPr="002C0EF8">
        <w:rPr>
          <w:sz w:val="28"/>
          <w:szCs w:val="28"/>
        </w:rPr>
        <w:br/>
        <w:t xml:space="preserve">В случае если максимальное количество знаков не ограничено, формат имеет вид </w:t>
      </w:r>
      <w:r w:rsidRPr="002C0EF8">
        <w:rPr>
          <w:sz w:val="28"/>
          <w:szCs w:val="28"/>
        </w:rPr>
        <w:br/>
        <w:t>Т(n-).</w:t>
      </w:r>
    </w:p>
    <w:p w14:paraId="142F3147" w14:textId="77777777" w:rsidR="00AA501C" w:rsidRPr="002C0EF8" w:rsidRDefault="00AA501C" w:rsidP="00AA501C">
      <w:pPr>
        <w:pStyle w:val="a"/>
        <w:numPr>
          <w:ilvl w:val="0"/>
          <w:numId w:val="0"/>
        </w:numPr>
        <w:ind w:firstLine="709"/>
        <w:rPr>
          <w:sz w:val="28"/>
          <w:szCs w:val="28"/>
        </w:rPr>
      </w:pPr>
      <w:r w:rsidRPr="002C0EF8">
        <w:rPr>
          <w:rStyle w:val="a7"/>
          <w:sz w:val="28"/>
          <w:szCs w:val="28"/>
        </w:rPr>
        <w:t>Формат</w:t>
      </w:r>
      <w:r w:rsidRPr="002C0EF8">
        <w:rPr>
          <w:sz w:val="28"/>
          <w:szCs w:val="28"/>
        </w:rPr>
        <w:t xml:space="preserve"> числового значения указывается в виде N(m.к), где: </w:t>
      </w:r>
      <w:r w:rsidRPr="002C0EF8">
        <w:rPr>
          <w:sz w:val="28"/>
          <w:szCs w:val="28"/>
        </w:rPr>
        <w:br/>
        <w:t xml:space="preserve">m – максимальное количество знаков в числе, включая знак (для отрицательного числа), целую и дробную часть числа без разделяющей десятичной точки, </w:t>
      </w:r>
      <w:r w:rsidRPr="002C0EF8">
        <w:rPr>
          <w:sz w:val="28"/>
          <w:szCs w:val="28"/>
        </w:rPr>
        <w:br/>
        <w:t>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7182271D" w14:textId="77777777" w:rsidR="00AA501C" w:rsidRPr="002C0EF8" w:rsidRDefault="00AA501C" w:rsidP="00AA501C">
      <w:pPr>
        <w:pStyle w:val="a"/>
        <w:numPr>
          <w:ilvl w:val="0"/>
          <w:numId w:val="0"/>
        </w:numPr>
        <w:ind w:firstLine="709"/>
        <w:rPr>
          <w:sz w:val="28"/>
          <w:szCs w:val="28"/>
        </w:rPr>
      </w:pPr>
      <w:r w:rsidRPr="002C0EF8">
        <w:rPr>
          <w:sz w:val="28"/>
          <w:szCs w:val="28"/>
        </w:rPr>
        <w:t xml:space="preserve">Для </w:t>
      </w:r>
      <w:r w:rsidRPr="002C0EF8">
        <w:rPr>
          <w:rStyle w:val="a7"/>
          <w:sz w:val="28"/>
          <w:szCs w:val="28"/>
        </w:rPr>
        <w:t>простых</w:t>
      </w:r>
      <w:r w:rsidRPr="002C0EF8">
        <w:rPr>
          <w:sz w:val="28"/>
          <w:szCs w:val="28"/>
        </w:rPr>
        <w:t xml:space="preserve"> элементов, являющихся базовыми в XML, таких как 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292377D3" w14:textId="77777777" w:rsidR="00AA501C" w:rsidRPr="002C0EF8" w:rsidRDefault="00AA501C" w:rsidP="00AA501C">
      <w:pPr>
        <w:pStyle w:val="a"/>
        <w:numPr>
          <w:ilvl w:val="0"/>
          <w:numId w:val="0"/>
        </w:numPr>
        <w:ind w:firstLine="709"/>
        <w:rPr>
          <w:rStyle w:val="a7"/>
          <w:sz w:val="28"/>
          <w:szCs w:val="28"/>
        </w:rPr>
      </w:pPr>
      <w:r w:rsidRPr="002C0EF8">
        <w:rPr>
          <w:rStyle w:val="a8"/>
          <w:sz w:val="28"/>
          <w:szCs w:val="28"/>
        </w:rPr>
        <w:t>признак обязательности элемента</w:t>
      </w:r>
      <w:r w:rsidRPr="002C0EF8">
        <w:rPr>
          <w:sz w:val="28"/>
          <w:szCs w:val="28"/>
        </w:rPr>
        <w:t xml:space="preserve"> </w:t>
      </w:r>
      <w:r w:rsidRPr="002C0EF8">
        <w:rPr>
          <w:rStyle w:val="a7"/>
          <w:sz w:val="28"/>
          <w:szCs w:val="28"/>
        </w:rPr>
        <w:t xml:space="preserve">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w:t>
      </w:r>
      <w:r w:rsidRPr="002C0EF8">
        <w:rPr>
          <w:rStyle w:val="a7"/>
          <w:sz w:val="28"/>
          <w:szCs w:val="28"/>
        </w:rPr>
        <w:br/>
        <w:t>«О»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то признак обязательности элемента дополняется символом «К». В случае если количество реализаций элемента может быть более одной, признак обязательности элемента дополняется символом «М».</w:t>
      </w:r>
    </w:p>
    <w:p w14:paraId="50B8AFE5" w14:textId="43D7C3B2" w:rsidR="00AA501C" w:rsidRPr="002C0EF8" w:rsidRDefault="00AA501C" w:rsidP="00AA501C">
      <w:pPr>
        <w:pStyle w:val="ab"/>
        <w:rPr>
          <w:rStyle w:val="a7"/>
          <w:sz w:val="28"/>
          <w:szCs w:val="28"/>
        </w:rPr>
      </w:pPr>
      <w:r w:rsidRPr="002C0EF8">
        <w:rPr>
          <w:rStyle w:val="a7"/>
          <w:sz w:val="28"/>
          <w:szCs w:val="28"/>
        </w:rPr>
        <w:t xml:space="preserve">К вышеперечисленным признакам обязательности элемента может добавляться значение «У» в случае описания в </w:t>
      </w:r>
      <w:r w:rsidRPr="002C0EF8">
        <w:rPr>
          <w:rStyle w:val="a7"/>
          <w:sz w:val="28"/>
          <w:szCs w:val="28"/>
          <w:lang w:val="en-US"/>
        </w:rPr>
        <w:t>XML</w:t>
      </w:r>
      <w:r w:rsidRPr="002C0EF8">
        <w:rPr>
          <w:rStyle w:val="a7"/>
          <w:sz w:val="28"/>
          <w:szCs w:val="28"/>
        </w:rPr>
        <w:t>-схеме условий, предъявляемых к элементу в файле обмена, описанных в графе «Дополнительная информация»</w:t>
      </w:r>
      <w:r w:rsidR="00A037C2">
        <w:rPr>
          <w:rStyle w:val="a7"/>
          <w:sz w:val="28"/>
          <w:szCs w:val="28"/>
        </w:rPr>
        <w:t>;</w:t>
      </w:r>
    </w:p>
    <w:p w14:paraId="5840C0A7" w14:textId="77777777" w:rsidR="00AA501C" w:rsidRPr="002C0EF8" w:rsidRDefault="00AA501C" w:rsidP="00AA501C">
      <w:pPr>
        <w:pStyle w:val="a"/>
        <w:numPr>
          <w:ilvl w:val="0"/>
          <w:numId w:val="0"/>
        </w:numPr>
        <w:ind w:firstLine="709"/>
        <w:rPr>
          <w:rStyle w:val="a7"/>
          <w:rFonts w:eastAsiaTheme="minorHAnsi"/>
          <w:sz w:val="28"/>
          <w:szCs w:val="28"/>
        </w:rPr>
      </w:pPr>
      <w:r w:rsidRPr="002C0EF8">
        <w:rPr>
          <w:rStyle w:val="a8"/>
          <w:rFonts w:eastAsiaTheme="minorHAnsi"/>
          <w:sz w:val="28"/>
          <w:szCs w:val="28"/>
        </w:rPr>
        <w:t xml:space="preserve">дополнительная информация </w:t>
      </w:r>
      <w:r w:rsidRPr="002C0EF8">
        <w:rPr>
          <w:sz w:val="28"/>
          <w:szCs w:val="28"/>
        </w:rPr>
        <w:t xml:space="preserve">содержит, при необходимости, требования к элементу файла обмена, не указанные ранее. </w:t>
      </w:r>
      <w:r w:rsidRPr="002C0EF8">
        <w:rPr>
          <w:rStyle w:val="a7"/>
          <w:rFonts w:eastAsiaTheme="minorHAnsi"/>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указывается соответствующее наименование классификатора или приводится перечень возможных значений. Для классификатора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12E6D823" w14:textId="77777777" w:rsidR="00C85C65" w:rsidRPr="002C0EF8" w:rsidRDefault="00C85C65" w:rsidP="00C85C65">
      <w:pPr>
        <w:pStyle w:val="a"/>
        <w:numPr>
          <w:ilvl w:val="0"/>
          <w:numId w:val="0"/>
        </w:numPr>
        <w:ind w:firstLine="709"/>
      </w:pPr>
      <w:r w:rsidRPr="002C0EF8">
        <w:br w:type="page"/>
      </w:r>
    </w:p>
    <w:p w14:paraId="1A72B62C" w14:textId="622C312A" w:rsidR="00C85C65" w:rsidRPr="002C0EF8" w:rsidRDefault="00AA501C" w:rsidP="00C85C65">
      <w:pPr>
        <w:ind w:firstLine="0"/>
        <w:jc w:val="center"/>
        <w:rPr>
          <w:sz w:val="28"/>
          <w:szCs w:val="28"/>
        </w:rPr>
      </w:pPr>
      <w:r w:rsidRPr="002C0EF8">
        <w:rPr>
          <w:noProof/>
          <w:sz w:val="28"/>
          <w:szCs w:val="28"/>
        </w:rPr>
        <w:drawing>
          <wp:inline distT="0" distB="0" distL="0" distR="0" wp14:anchorId="5466F697" wp14:editId="0D0EF2FF">
            <wp:extent cx="5103495" cy="9058275"/>
            <wp:effectExtent l="0" t="0" r="190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3.png"/>
                    <pic:cNvPicPr/>
                  </pic:nvPicPr>
                  <pic:blipFill rotWithShape="1">
                    <a:blip r:embed="rId19">
                      <a:extLst>
                        <a:ext uri="{28A0092B-C50C-407E-A947-70E740481C1C}">
                          <a14:useLocalDpi xmlns:a14="http://schemas.microsoft.com/office/drawing/2010/main" val="0"/>
                        </a:ext>
                      </a:extLst>
                    </a:blip>
                    <a:srcRect b="1751"/>
                    <a:stretch/>
                  </pic:blipFill>
                  <pic:spPr bwMode="auto">
                    <a:xfrm>
                      <a:off x="0" y="0"/>
                      <a:ext cx="5103495" cy="9058275"/>
                    </a:xfrm>
                    <a:prstGeom prst="rect">
                      <a:avLst/>
                    </a:prstGeom>
                    <a:ln>
                      <a:noFill/>
                    </a:ln>
                    <a:extLst>
                      <a:ext uri="{53640926-AAD7-44D8-BBD7-CCE9431645EC}">
                        <a14:shadowObscured xmlns:a14="http://schemas.microsoft.com/office/drawing/2010/main"/>
                      </a:ext>
                    </a:extLst>
                  </pic:spPr>
                </pic:pic>
              </a:graphicData>
            </a:graphic>
          </wp:inline>
        </w:drawing>
      </w:r>
    </w:p>
    <w:p w14:paraId="0FF0602B" w14:textId="7E3CF1FB" w:rsidR="00C85C65" w:rsidRPr="002C0EF8" w:rsidRDefault="00C85C65" w:rsidP="00C85C65">
      <w:pPr>
        <w:ind w:firstLine="0"/>
        <w:jc w:val="center"/>
        <w:rPr>
          <w:sz w:val="28"/>
          <w:szCs w:val="28"/>
        </w:rPr>
        <w:sectPr w:rsidR="00C85C65" w:rsidRPr="002C0EF8" w:rsidSect="009728F7">
          <w:headerReference w:type="default" r:id="rId20"/>
          <w:headerReference w:type="first" r:id="rId21"/>
          <w:footnotePr>
            <w:numRestart w:val="eachPage"/>
          </w:footnotePr>
          <w:pgSz w:w="11906" w:h="16838"/>
          <w:pgMar w:top="964" w:right="849" w:bottom="851" w:left="1134" w:header="567" w:footer="454" w:gutter="0"/>
          <w:cols w:space="720"/>
          <w:formProt w:val="0"/>
          <w:titlePg/>
          <w:docGrid w:linePitch="360"/>
        </w:sectPr>
      </w:pPr>
      <w:r w:rsidRPr="002C0EF8">
        <w:rPr>
          <w:sz w:val="28"/>
          <w:szCs w:val="28"/>
        </w:rPr>
        <w:t xml:space="preserve">Рисунок </w:t>
      </w:r>
      <w:r w:rsidR="00E31853" w:rsidRPr="002C0EF8">
        <w:rPr>
          <w:sz w:val="28"/>
          <w:szCs w:val="28"/>
        </w:rPr>
        <w:t>3</w:t>
      </w:r>
      <w:r w:rsidRPr="002C0EF8">
        <w:rPr>
          <w:sz w:val="28"/>
          <w:szCs w:val="28"/>
        </w:rPr>
        <w:t>. Диаграмма структуры файла обмена</w:t>
      </w:r>
      <w:r w:rsidRPr="002C0EF8">
        <w:tab/>
      </w:r>
    </w:p>
    <w:p w14:paraId="13A602ED" w14:textId="6AFA650E" w:rsidR="00C85C65" w:rsidRPr="002C0EF8" w:rsidRDefault="00C85C65" w:rsidP="00C85C65">
      <w:pPr>
        <w:jc w:val="right"/>
      </w:pPr>
      <w:r w:rsidRPr="002C0EF8">
        <w:t xml:space="preserve">Таблица </w:t>
      </w:r>
      <w:r w:rsidR="00E31853" w:rsidRPr="002C0EF8">
        <w:t>9</w:t>
      </w:r>
      <w:r w:rsidRPr="002C0EF8">
        <w:t>.1</w:t>
      </w:r>
    </w:p>
    <w:p w14:paraId="5346451B" w14:textId="77777777" w:rsidR="00CF166B" w:rsidRPr="002C0EF8" w:rsidRDefault="00CF166B" w:rsidP="00CF166B">
      <w:pPr>
        <w:suppressAutoHyphens w:val="0"/>
        <w:spacing w:after="120"/>
        <w:ind w:firstLine="0"/>
        <w:jc w:val="center"/>
      </w:pPr>
      <w:r w:rsidRPr="002C0EF8">
        <w:rPr>
          <w:b/>
          <w:bCs/>
        </w:rPr>
        <w:t>Файл обмена (Файл)</w:t>
      </w:r>
    </w:p>
    <w:tbl>
      <w:tblPr>
        <w:tblW w:w="15876" w:type="dxa"/>
        <w:jc w:val="center"/>
        <w:tblLook w:val="04A0" w:firstRow="1" w:lastRow="0" w:firstColumn="1" w:lastColumn="0" w:noHBand="0" w:noVBand="1"/>
      </w:tblPr>
      <w:tblGrid>
        <w:gridCol w:w="3811"/>
        <w:gridCol w:w="2291"/>
        <w:gridCol w:w="1208"/>
        <w:gridCol w:w="1208"/>
        <w:gridCol w:w="1910"/>
        <w:gridCol w:w="5448"/>
      </w:tblGrid>
      <w:tr w:rsidR="00CF166B" w:rsidRPr="002C0EF8" w14:paraId="30BD123A" w14:textId="77777777" w:rsidTr="007D65E1">
        <w:trPr>
          <w:trHeight w:val="23"/>
          <w:jc w:val="center"/>
        </w:trPr>
        <w:tc>
          <w:tcPr>
            <w:tcW w:w="381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9D6003D" w14:textId="77777777" w:rsidR="00CF166B" w:rsidRPr="002C0EF8" w:rsidRDefault="00CF166B" w:rsidP="007D65E1">
            <w:pPr>
              <w:suppressAutoHyphens w:val="0"/>
              <w:ind w:firstLine="0"/>
              <w:jc w:val="center"/>
              <w:rPr>
                <w:b/>
                <w:bCs/>
              </w:rPr>
            </w:pPr>
            <w:r w:rsidRPr="002C0EF8">
              <w:rPr>
                <w:b/>
                <w:bCs/>
              </w:rPr>
              <w:t>Наименование элемента</w:t>
            </w:r>
          </w:p>
        </w:tc>
        <w:tc>
          <w:tcPr>
            <w:tcW w:w="2291" w:type="dxa"/>
            <w:tcBorders>
              <w:top w:val="single" w:sz="4" w:space="0" w:color="auto"/>
              <w:left w:val="nil"/>
              <w:bottom w:val="single" w:sz="4" w:space="0" w:color="auto"/>
              <w:right w:val="single" w:sz="4" w:space="0" w:color="auto"/>
            </w:tcBorders>
            <w:shd w:val="clear" w:color="000000" w:fill="EAEAEA"/>
            <w:vAlign w:val="center"/>
            <w:hideMark/>
          </w:tcPr>
          <w:p w14:paraId="31D3FF6D" w14:textId="77777777" w:rsidR="00CF166B" w:rsidRPr="002C0EF8" w:rsidRDefault="00CF166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CFAB537" w14:textId="77777777" w:rsidR="00CF166B" w:rsidRPr="002C0EF8" w:rsidRDefault="00CF166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906D6CC" w14:textId="77777777" w:rsidR="00CF166B" w:rsidRPr="002C0EF8" w:rsidRDefault="00CF166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66B2575" w14:textId="77777777" w:rsidR="00CF166B" w:rsidRPr="002C0EF8" w:rsidRDefault="00CF166B" w:rsidP="007D65E1">
            <w:pPr>
              <w:suppressAutoHyphens w:val="0"/>
              <w:ind w:firstLine="0"/>
              <w:jc w:val="center"/>
              <w:rPr>
                <w:b/>
                <w:bCs/>
              </w:rPr>
            </w:pPr>
            <w:r w:rsidRPr="002C0EF8">
              <w:rPr>
                <w:b/>
                <w:bCs/>
              </w:rPr>
              <w:t>Признак обязательности элемента</w:t>
            </w:r>
          </w:p>
        </w:tc>
        <w:tc>
          <w:tcPr>
            <w:tcW w:w="5448" w:type="dxa"/>
            <w:tcBorders>
              <w:top w:val="single" w:sz="4" w:space="0" w:color="auto"/>
              <w:left w:val="nil"/>
              <w:bottom w:val="single" w:sz="4" w:space="0" w:color="auto"/>
              <w:right w:val="single" w:sz="4" w:space="0" w:color="auto"/>
            </w:tcBorders>
            <w:shd w:val="clear" w:color="000000" w:fill="EAEAEA"/>
            <w:vAlign w:val="center"/>
            <w:hideMark/>
          </w:tcPr>
          <w:p w14:paraId="5788A8B5" w14:textId="77777777" w:rsidR="00CF166B" w:rsidRPr="002C0EF8" w:rsidRDefault="00CF166B" w:rsidP="007D65E1">
            <w:pPr>
              <w:suppressAutoHyphens w:val="0"/>
              <w:ind w:firstLine="0"/>
              <w:jc w:val="center"/>
              <w:rPr>
                <w:b/>
                <w:bCs/>
              </w:rPr>
            </w:pPr>
            <w:r w:rsidRPr="002C0EF8">
              <w:rPr>
                <w:b/>
                <w:bCs/>
              </w:rPr>
              <w:t>Дополнительная информация</w:t>
            </w:r>
          </w:p>
        </w:tc>
      </w:tr>
      <w:tr w:rsidR="00CF166B" w:rsidRPr="002C0EF8" w14:paraId="6F258BF3"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6071192E" w14:textId="77777777" w:rsidR="00CF166B" w:rsidRPr="002C0EF8" w:rsidRDefault="00CF166B" w:rsidP="007D65E1">
            <w:pPr>
              <w:suppressAutoHyphens w:val="0"/>
              <w:ind w:firstLine="0"/>
              <w:jc w:val="left"/>
            </w:pPr>
            <w:r w:rsidRPr="002C0EF8">
              <w:t>Идентификатор файла</w:t>
            </w:r>
          </w:p>
        </w:tc>
        <w:tc>
          <w:tcPr>
            <w:tcW w:w="2291" w:type="dxa"/>
            <w:tcBorders>
              <w:top w:val="nil"/>
              <w:left w:val="nil"/>
              <w:bottom w:val="single" w:sz="4" w:space="0" w:color="auto"/>
              <w:right w:val="single" w:sz="4" w:space="0" w:color="auto"/>
            </w:tcBorders>
            <w:shd w:val="clear" w:color="auto" w:fill="auto"/>
            <w:hideMark/>
          </w:tcPr>
          <w:p w14:paraId="6DDFD8F1" w14:textId="77777777" w:rsidR="00CF166B" w:rsidRPr="002C0EF8" w:rsidRDefault="00CF166B" w:rsidP="007D65E1">
            <w:pPr>
              <w:suppressAutoHyphens w:val="0"/>
              <w:ind w:firstLine="0"/>
              <w:jc w:val="center"/>
            </w:pPr>
            <w:r w:rsidRPr="002C0EF8">
              <w:t>ИдФайл</w:t>
            </w:r>
          </w:p>
        </w:tc>
        <w:tc>
          <w:tcPr>
            <w:tcW w:w="1208" w:type="dxa"/>
            <w:tcBorders>
              <w:top w:val="nil"/>
              <w:left w:val="nil"/>
              <w:bottom w:val="single" w:sz="4" w:space="0" w:color="auto"/>
              <w:right w:val="single" w:sz="4" w:space="0" w:color="auto"/>
            </w:tcBorders>
            <w:shd w:val="clear" w:color="auto" w:fill="auto"/>
            <w:hideMark/>
          </w:tcPr>
          <w:p w14:paraId="3F929095" w14:textId="77777777" w:rsidR="00CF166B" w:rsidRPr="002C0EF8" w:rsidRDefault="00CF166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4C187DB" w14:textId="77777777" w:rsidR="00CF166B" w:rsidRPr="002C0EF8" w:rsidRDefault="00CF166B"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3F85D3B2" w14:textId="77777777" w:rsidR="00CF166B" w:rsidRPr="002C0EF8" w:rsidRDefault="00CF166B" w:rsidP="007D65E1">
            <w:pPr>
              <w:suppressAutoHyphens w:val="0"/>
              <w:ind w:firstLine="0"/>
              <w:jc w:val="center"/>
            </w:pPr>
            <w:r w:rsidRPr="002C0EF8">
              <w:rPr>
                <w:lang w:eastAsia="en-US"/>
              </w:rPr>
              <w:t>ОУ</w:t>
            </w:r>
          </w:p>
        </w:tc>
        <w:tc>
          <w:tcPr>
            <w:tcW w:w="5448" w:type="dxa"/>
            <w:tcBorders>
              <w:top w:val="nil"/>
              <w:left w:val="nil"/>
              <w:bottom w:val="single" w:sz="4" w:space="0" w:color="auto"/>
              <w:right w:val="single" w:sz="4" w:space="0" w:color="auto"/>
            </w:tcBorders>
            <w:shd w:val="clear" w:color="auto" w:fill="auto"/>
            <w:hideMark/>
          </w:tcPr>
          <w:p w14:paraId="0C172650" w14:textId="77777777" w:rsidR="00CF166B" w:rsidRPr="002C0EF8" w:rsidRDefault="00CF166B" w:rsidP="007D65E1">
            <w:pPr>
              <w:suppressAutoHyphens w:val="0"/>
              <w:ind w:firstLine="0"/>
              <w:jc w:val="left"/>
            </w:pPr>
            <w:r w:rsidRPr="002C0EF8">
              <w:rPr>
                <w:lang w:eastAsia="en-US"/>
              </w:rPr>
              <w:t>Содержит (повторяет) имя сформированного файла (без расширения)</w:t>
            </w:r>
          </w:p>
        </w:tc>
      </w:tr>
      <w:tr w:rsidR="00CF166B" w:rsidRPr="002C0EF8" w14:paraId="2D6C50F2"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0E76CEA9" w14:textId="77777777" w:rsidR="00CF166B" w:rsidRPr="002C0EF8" w:rsidRDefault="00CF166B" w:rsidP="007D65E1">
            <w:pPr>
              <w:suppressAutoHyphens w:val="0"/>
              <w:ind w:firstLine="0"/>
              <w:jc w:val="left"/>
            </w:pPr>
            <w:r w:rsidRPr="002C0EF8">
              <w:t>Версия программы, с помощью которой сформирован файл</w:t>
            </w:r>
          </w:p>
        </w:tc>
        <w:tc>
          <w:tcPr>
            <w:tcW w:w="2291" w:type="dxa"/>
            <w:tcBorders>
              <w:top w:val="nil"/>
              <w:left w:val="nil"/>
              <w:bottom w:val="single" w:sz="4" w:space="0" w:color="auto"/>
              <w:right w:val="single" w:sz="4" w:space="0" w:color="auto"/>
            </w:tcBorders>
            <w:shd w:val="clear" w:color="auto" w:fill="auto"/>
            <w:hideMark/>
          </w:tcPr>
          <w:p w14:paraId="7EE2D3BA" w14:textId="77777777" w:rsidR="00CF166B" w:rsidRPr="002C0EF8" w:rsidRDefault="00CF166B" w:rsidP="007D65E1">
            <w:pPr>
              <w:suppressAutoHyphens w:val="0"/>
              <w:ind w:firstLine="0"/>
              <w:jc w:val="center"/>
            </w:pPr>
            <w:r w:rsidRPr="002C0EF8">
              <w:t>ВерсПрог</w:t>
            </w:r>
          </w:p>
        </w:tc>
        <w:tc>
          <w:tcPr>
            <w:tcW w:w="1208" w:type="dxa"/>
            <w:tcBorders>
              <w:top w:val="nil"/>
              <w:left w:val="nil"/>
              <w:bottom w:val="single" w:sz="4" w:space="0" w:color="auto"/>
              <w:right w:val="single" w:sz="4" w:space="0" w:color="auto"/>
            </w:tcBorders>
            <w:shd w:val="clear" w:color="auto" w:fill="auto"/>
            <w:hideMark/>
          </w:tcPr>
          <w:p w14:paraId="5EE17876" w14:textId="77777777" w:rsidR="00CF166B" w:rsidRPr="002C0EF8" w:rsidRDefault="00CF166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AD7244E" w14:textId="77777777" w:rsidR="00CF166B" w:rsidRPr="002C0EF8" w:rsidRDefault="00CF166B" w:rsidP="007D65E1">
            <w:pPr>
              <w:suppressAutoHyphens w:val="0"/>
              <w:ind w:firstLine="0"/>
              <w:jc w:val="center"/>
            </w:pPr>
            <w:r w:rsidRPr="002C0EF8">
              <w:t>T(1-40)</w:t>
            </w:r>
          </w:p>
        </w:tc>
        <w:tc>
          <w:tcPr>
            <w:tcW w:w="1910" w:type="dxa"/>
            <w:tcBorders>
              <w:top w:val="nil"/>
              <w:left w:val="nil"/>
              <w:bottom w:val="single" w:sz="4" w:space="0" w:color="auto"/>
              <w:right w:val="single" w:sz="4" w:space="0" w:color="auto"/>
            </w:tcBorders>
            <w:shd w:val="clear" w:color="auto" w:fill="auto"/>
            <w:hideMark/>
          </w:tcPr>
          <w:p w14:paraId="7A988B37" w14:textId="77777777" w:rsidR="00CF166B" w:rsidRPr="002C0EF8" w:rsidRDefault="00CF166B" w:rsidP="007D65E1">
            <w:pPr>
              <w:suppressAutoHyphens w:val="0"/>
              <w:ind w:firstLine="0"/>
              <w:jc w:val="center"/>
            </w:pPr>
            <w:r w:rsidRPr="002C0EF8">
              <w:t>О</w:t>
            </w:r>
          </w:p>
        </w:tc>
        <w:tc>
          <w:tcPr>
            <w:tcW w:w="5448" w:type="dxa"/>
            <w:tcBorders>
              <w:top w:val="nil"/>
              <w:left w:val="nil"/>
              <w:bottom w:val="single" w:sz="4" w:space="0" w:color="auto"/>
              <w:right w:val="single" w:sz="4" w:space="0" w:color="auto"/>
            </w:tcBorders>
            <w:shd w:val="clear" w:color="auto" w:fill="auto"/>
            <w:hideMark/>
          </w:tcPr>
          <w:p w14:paraId="4921B6BD" w14:textId="77777777" w:rsidR="00CF166B" w:rsidRPr="002C0EF8" w:rsidRDefault="00CF166B" w:rsidP="007D65E1">
            <w:pPr>
              <w:suppressAutoHyphens w:val="0"/>
              <w:ind w:firstLine="0"/>
              <w:jc w:val="left"/>
            </w:pPr>
            <w:r w:rsidRPr="002C0EF8">
              <w:t> </w:t>
            </w:r>
          </w:p>
        </w:tc>
      </w:tr>
      <w:tr w:rsidR="00CF166B" w:rsidRPr="002C0EF8" w14:paraId="7613E14A"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2F6A170D" w14:textId="77777777" w:rsidR="00CF166B" w:rsidRPr="002C0EF8" w:rsidRDefault="00CF166B" w:rsidP="007D65E1">
            <w:pPr>
              <w:suppressAutoHyphens w:val="0"/>
              <w:ind w:firstLine="0"/>
              <w:jc w:val="left"/>
            </w:pPr>
            <w:r w:rsidRPr="002C0EF8">
              <w:t>Версия формата</w:t>
            </w:r>
          </w:p>
        </w:tc>
        <w:tc>
          <w:tcPr>
            <w:tcW w:w="2291" w:type="dxa"/>
            <w:tcBorders>
              <w:top w:val="nil"/>
              <w:left w:val="nil"/>
              <w:bottom w:val="single" w:sz="4" w:space="0" w:color="auto"/>
              <w:right w:val="single" w:sz="4" w:space="0" w:color="auto"/>
            </w:tcBorders>
            <w:shd w:val="clear" w:color="auto" w:fill="auto"/>
            <w:hideMark/>
          </w:tcPr>
          <w:p w14:paraId="14031DF9" w14:textId="77777777" w:rsidR="00CF166B" w:rsidRPr="002C0EF8" w:rsidRDefault="00CF166B" w:rsidP="007D65E1">
            <w:pPr>
              <w:suppressAutoHyphens w:val="0"/>
              <w:ind w:firstLine="0"/>
              <w:jc w:val="center"/>
            </w:pPr>
            <w:r w:rsidRPr="002C0EF8">
              <w:t>ВерсФорм</w:t>
            </w:r>
          </w:p>
        </w:tc>
        <w:tc>
          <w:tcPr>
            <w:tcW w:w="1208" w:type="dxa"/>
            <w:tcBorders>
              <w:top w:val="nil"/>
              <w:left w:val="nil"/>
              <w:bottom w:val="single" w:sz="4" w:space="0" w:color="auto"/>
              <w:right w:val="single" w:sz="4" w:space="0" w:color="auto"/>
            </w:tcBorders>
            <w:shd w:val="clear" w:color="auto" w:fill="auto"/>
            <w:hideMark/>
          </w:tcPr>
          <w:p w14:paraId="56A1A189" w14:textId="77777777" w:rsidR="00CF166B" w:rsidRPr="002C0EF8" w:rsidRDefault="00CF166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1BEFAEF" w14:textId="77777777" w:rsidR="00CF166B" w:rsidRPr="002C0EF8" w:rsidRDefault="00CF166B" w:rsidP="007D65E1">
            <w:pPr>
              <w:suppressAutoHyphens w:val="0"/>
              <w:ind w:firstLine="0"/>
              <w:jc w:val="center"/>
            </w:pPr>
            <w:r w:rsidRPr="002C0EF8">
              <w:t>T(1-5)</w:t>
            </w:r>
          </w:p>
        </w:tc>
        <w:tc>
          <w:tcPr>
            <w:tcW w:w="1910" w:type="dxa"/>
            <w:tcBorders>
              <w:top w:val="nil"/>
              <w:left w:val="nil"/>
              <w:bottom w:val="single" w:sz="4" w:space="0" w:color="auto"/>
              <w:right w:val="single" w:sz="4" w:space="0" w:color="auto"/>
            </w:tcBorders>
            <w:shd w:val="clear" w:color="auto" w:fill="auto"/>
            <w:hideMark/>
          </w:tcPr>
          <w:p w14:paraId="66AD6775" w14:textId="77777777" w:rsidR="00CF166B" w:rsidRPr="002C0EF8" w:rsidRDefault="00CF166B" w:rsidP="007D65E1">
            <w:pPr>
              <w:suppressAutoHyphens w:val="0"/>
              <w:ind w:firstLine="0"/>
              <w:jc w:val="center"/>
            </w:pPr>
            <w:r w:rsidRPr="002C0EF8">
              <w:t>ОК</w:t>
            </w:r>
          </w:p>
        </w:tc>
        <w:tc>
          <w:tcPr>
            <w:tcW w:w="5448" w:type="dxa"/>
            <w:tcBorders>
              <w:top w:val="nil"/>
              <w:left w:val="nil"/>
              <w:bottom w:val="single" w:sz="4" w:space="0" w:color="auto"/>
              <w:right w:val="single" w:sz="4" w:space="0" w:color="auto"/>
            </w:tcBorders>
            <w:shd w:val="clear" w:color="auto" w:fill="auto"/>
            <w:hideMark/>
          </w:tcPr>
          <w:p w14:paraId="2566DC08" w14:textId="77777777" w:rsidR="00CF166B" w:rsidRPr="002C0EF8" w:rsidRDefault="00CF166B" w:rsidP="007D65E1">
            <w:pPr>
              <w:suppressAutoHyphens w:val="0"/>
              <w:ind w:firstLine="0"/>
              <w:jc w:val="left"/>
            </w:pPr>
            <w:r w:rsidRPr="002C0EF8">
              <w:t xml:space="preserve">Принимает значение: 5.01  </w:t>
            </w:r>
          </w:p>
        </w:tc>
      </w:tr>
      <w:tr w:rsidR="00CF166B" w:rsidRPr="002C0EF8" w14:paraId="6FFE5DF9"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73B6D189" w14:textId="73365DA5" w:rsidR="00CF166B" w:rsidRPr="002C0EF8" w:rsidRDefault="00CF166B" w:rsidP="007D65E1">
            <w:pPr>
              <w:suppressAutoHyphens w:val="0"/>
              <w:ind w:firstLine="0"/>
              <w:jc w:val="left"/>
            </w:pPr>
            <w:r w:rsidRPr="002C0EF8">
              <w:t>Идентификатор иного получателя файла обмен</w:t>
            </w:r>
            <w:r w:rsidR="00542677">
              <w:t>а</w:t>
            </w:r>
            <w:r w:rsidRPr="002C0EF8">
              <w:t xml:space="preserve"> информации перевозчика о передаче груза между участниками соглашения об организации перевозок с одного вида транспорта на другой вид транспорта</w:t>
            </w:r>
          </w:p>
        </w:tc>
        <w:tc>
          <w:tcPr>
            <w:tcW w:w="2291" w:type="dxa"/>
            <w:tcBorders>
              <w:top w:val="nil"/>
              <w:left w:val="nil"/>
              <w:bottom w:val="single" w:sz="4" w:space="0" w:color="auto"/>
              <w:right w:val="single" w:sz="4" w:space="0" w:color="auto"/>
            </w:tcBorders>
            <w:shd w:val="clear" w:color="auto" w:fill="auto"/>
            <w:hideMark/>
          </w:tcPr>
          <w:p w14:paraId="47916623" w14:textId="77777777" w:rsidR="00CF166B" w:rsidRPr="002C0EF8" w:rsidRDefault="00CF166B" w:rsidP="007D65E1">
            <w:pPr>
              <w:suppressAutoHyphens w:val="0"/>
              <w:ind w:firstLine="0"/>
              <w:jc w:val="center"/>
            </w:pPr>
            <w:r w:rsidRPr="002C0EF8">
              <w:t>ИдПолИной</w:t>
            </w:r>
          </w:p>
        </w:tc>
        <w:tc>
          <w:tcPr>
            <w:tcW w:w="1208" w:type="dxa"/>
            <w:tcBorders>
              <w:top w:val="nil"/>
              <w:left w:val="nil"/>
              <w:bottom w:val="single" w:sz="4" w:space="0" w:color="auto"/>
              <w:right w:val="single" w:sz="4" w:space="0" w:color="auto"/>
            </w:tcBorders>
            <w:shd w:val="clear" w:color="auto" w:fill="auto"/>
            <w:hideMark/>
          </w:tcPr>
          <w:p w14:paraId="30081FD0" w14:textId="77777777" w:rsidR="00CF166B" w:rsidRPr="002C0EF8" w:rsidRDefault="00CF166B" w:rsidP="007D65E1">
            <w:pPr>
              <w:suppressAutoHyphens w:val="0"/>
              <w:ind w:firstLine="0"/>
              <w:jc w:val="center"/>
            </w:pPr>
            <w:r w:rsidRPr="002C0EF8">
              <w:t>П</w:t>
            </w:r>
          </w:p>
        </w:tc>
        <w:tc>
          <w:tcPr>
            <w:tcW w:w="1208" w:type="dxa"/>
            <w:tcBorders>
              <w:top w:val="nil"/>
              <w:left w:val="nil"/>
              <w:bottom w:val="single" w:sz="4" w:space="0" w:color="auto"/>
              <w:right w:val="single" w:sz="4" w:space="0" w:color="auto"/>
            </w:tcBorders>
            <w:shd w:val="clear" w:color="auto" w:fill="auto"/>
            <w:hideMark/>
          </w:tcPr>
          <w:p w14:paraId="42B932E6" w14:textId="77777777" w:rsidR="00CF166B" w:rsidRPr="002C0EF8" w:rsidRDefault="00CF166B" w:rsidP="007D65E1">
            <w:pPr>
              <w:suppressAutoHyphens w:val="0"/>
              <w:ind w:firstLine="0"/>
              <w:jc w:val="center"/>
            </w:pPr>
            <w:r w:rsidRPr="002C0EF8">
              <w:t>T(4-46)</w:t>
            </w:r>
          </w:p>
        </w:tc>
        <w:tc>
          <w:tcPr>
            <w:tcW w:w="1910" w:type="dxa"/>
            <w:tcBorders>
              <w:top w:val="nil"/>
              <w:left w:val="nil"/>
              <w:bottom w:val="single" w:sz="4" w:space="0" w:color="auto"/>
              <w:right w:val="single" w:sz="4" w:space="0" w:color="auto"/>
            </w:tcBorders>
            <w:shd w:val="clear" w:color="auto" w:fill="auto"/>
            <w:hideMark/>
          </w:tcPr>
          <w:p w14:paraId="55E26E35" w14:textId="77777777" w:rsidR="00CF166B" w:rsidRPr="002C0EF8" w:rsidRDefault="00CF166B" w:rsidP="007D65E1">
            <w:pPr>
              <w:suppressAutoHyphens w:val="0"/>
              <w:ind w:firstLine="0"/>
              <w:jc w:val="center"/>
            </w:pPr>
            <w:r w:rsidRPr="002C0EF8">
              <w:t>НМ</w:t>
            </w:r>
          </w:p>
        </w:tc>
        <w:tc>
          <w:tcPr>
            <w:tcW w:w="5448" w:type="dxa"/>
            <w:tcBorders>
              <w:top w:val="nil"/>
              <w:left w:val="nil"/>
              <w:bottom w:val="single" w:sz="4" w:space="0" w:color="auto"/>
              <w:right w:val="single" w:sz="4" w:space="0" w:color="auto"/>
            </w:tcBorders>
            <w:shd w:val="clear" w:color="auto" w:fill="auto"/>
            <w:hideMark/>
          </w:tcPr>
          <w:p w14:paraId="6AAABA1F" w14:textId="77777777" w:rsidR="00CF166B" w:rsidRPr="002C0EF8" w:rsidRDefault="00CF166B" w:rsidP="007D65E1">
            <w:pPr>
              <w:ind w:firstLine="0"/>
              <w:jc w:val="left"/>
            </w:pPr>
            <w:r w:rsidRPr="002C0EF8">
              <w:t>Значение элемента представляется в виде УИОЭДОУИПолИной, где:</w:t>
            </w:r>
          </w:p>
          <w:p w14:paraId="32B3336B" w14:textId="0FA51EAE" w:rsidR="00CF166B" w:rsidRPr="002C0EF8" w:rsidRDefault="00CF166B" w:rsidP="007D65E1">
            <w:pPr>
              <w:ind w:firstLine="0"/>
              <w:jc w:val="left"/>
            </w:pPr>
            <w:r w:rsidRPr="002C0EF8">
              <w:t xml:space="preserve">УИОЭДО – уникальный идентификатор оператора электронного оборота (оператор </w:t>
            </w:r>
            <w:r w:rsidR="00BF14DD">
              <w:br/>
            </w:r>
            <w:r w:rsidRPr="002C0EF8">
              <w:t>ЭДО) – символьный трехзначный код (префикс), присваивается Федеральной налоговой службой;</w:t>
            </w:r>
          </w:p>
          <w:p w14:paraId="1FC868E3" w14:textId="77777777" w:rsidR="00CF166B" w:rsidRPr="002C0EF8" w:rsidRDefault="00CF166B" w:rsidP="007D65E1">
            <w:pPr>
              <w:ind w:firstLine="0"/>
              <w:jc w:val="left"/>
            </w:pPr>
            <w:r w:rsidRPr="002C0EF8">
              <w:t>УИПолИной – уникальный идентификатор иного получателя, присваиваемый оператором ЭДО иного получателя, длина уникального идентификатора иного получателя не более 43 символов.</w:t>
            </w:r>
          </w:p>
          <w:p w14:paraId="666C9E36" w14:textId="77777777" w:rsidR="00CF166B" w:rsidRPr="002C0EF8" w:rsidRDefault="00CF166B" w:rsidP="007D65E1">
            <w:pPr>
              <w:suppressAutoHyphens w:val="0"/>
              <w:ind w:firstLine="0"/>
              <w:jc w:val="left"/>
            </w:pPr>
            <w:r w:rsidRPr="002C0EF8">
              <w:t>Обязателен, если W в имени файла обмена принимает значение «1»</w:t>
            </w:r>
          </w:p>
        </w:tc>
      </w:tr>
      <w:tr w:rsidR="00CF166B" w:rsidRPr="002C0EF8" w14:paraId="374AE61D"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0C6809EE" w14:textId="77777777" w:rsidR="00CF166B" w:rsidRPr="002C0EF8" w:rsidRDefault="00CF166B" w:rsidP="007D65E1">
            <w:pPr>
              <w:suppressAutoHyphens w:val="0"/>
              <w:ind w:firstLine="0"/>
              <w:jc w:val="left"/>
            </w:pPr>
            <w:r w:rsidRPr="002C0EF8">
              <w:t>Электронный единый транспортный документ, информация перевозчика о передаче груза между участниками соглашения об организации перевозок с одного вида транспорта на другой вид транспорта</w:t>
            </w:r>
          </w:p>
        </w:tc>
        <w:tc>
          <w:tcPr>
            <w:tcW w:w="2291" w:type="dxa"/>
            <w:tcBorders>
              <w:top w:val="nil"/>
              <w:left w:val="nil"/>
              <w:bottom w:val="single" w:sz="4" w:space="0" w:color="auto"/>
              <w:right w:val="single" w:sz="4" w:space="0" w:color="auto"/>
            </w:tcBorders>
            <w:shd w:val="clear" w:color="auto" w:fill="auto"/>
            <w:hideMark/>
          </w:tcPr>
          <w:p w14:paraId="0E51954E" w14:textId="77777777" w:rsidR="00CF166B" w:rsidRPr="002C0EF8" w:rsidRDefault="00CF166B" w:rsidP="007D65E1">
            <w:pPr>
              <w:suppressAutoHyphens w:val="0"/>
              <w:ind w:firstLine="0"/>
              <w:jc w:val="center"/>
            </w:pPr>
            <w:r w:rsidRPr="002C0EF8">
              <w:t>Документ</w:t>
            </w:r>
          </w:p>
        </w:tc>
        <w:tc>
          <w:tcPr>
            <w:tcW w:w="1208" w:type="dxa"/>
            <w:tcBorders>
              <w:top w:val="nil"/>
              <w:left w:val="nil"/>
              <w:bottom w:val="single" w:sz="4" w:space="0" w:color="auto"/>
              <w:right w:val="single" w:sz="4" w:space="0" w:color="auto"/>
            </w:tcBorders>
            <w:shd w:val="clear" w:color="auto" w:fill="auto"/>
            <w:hideMark/>
          </w:tcPr>
          <w:p w14:paraId="6AD97A65" w14:textId="77777777" w:rsidR="00CF166B" w:rsidRPr="002C0EF8" w:rsidRDefault="00CF166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34396336" w14:textId="77777777" w:rsidR="00CF166B" w:rsidRPr="002C0EF8" w:rsidRDefault="00CF166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189FE576" w14:textId="77777777" w:rsidR="00CF166B" w:rsidRPr="002C0EF8" w:rsidRDefault="00CF166B" w:rsidP="007D65E1">
            <w:pPr>
              <w:suppressAutoHyphens w:val="0"/>
              <w:ind w:firstLine="0"/>
              <w:jc w:val="center"/>
            </w:pPr>
            <w:r w:rsidRPr="002C0EF8">
              <w:t>О</w:t>
            </w:r>
          </w:p>
        </w:tc>
        <w:tc>
          <w:tcPr>
            <w:tcW w:w="5448" w:type="dxa"/>
            <w:tcBorders>
              <w:top w:val="nil"/>
              <w:left w:val="nil"/>
              <w:bottom w:val="single" w:sz="4" w:space="0" w:color="auto"/>
              <w:right w:val="single" w:sz="4" w:space="0" w:color="auto"/>
            </w:tcBorders>
            <w:shd w:val="clear" w:color="auto" w:fill="auto"/>
            <w:hideMark/>
          </w:tcPr>
          <w:p w14:paraId="4932A759" w14:textId="77777777" w:rsidR="00CF166B" w:rsidRPr="002C0EF8" w:rsidRDefault="00CF166B" w:rsidP="007D65E1">
            <w:pPr>
              <w:suppressAutoHyphens w:val="0"/>
              <w:ind w:firstLine="0"/>
              <w:jc w:val="left"/>
            </w:pPr>
            <w:r w:rsidRPr="002C0EF8">
              <w:t xml:space="preserve">Состав элемента представлен в таблице 9.2 </w:t>
            </w:r>
          </w:p>
        </w:tc>
      </w:tr>
    </w:tbl>
    <w:p w14:paraId="4F6AA5C6" w14:textId="77777777" w:rsidR="00CF166B" w:rsidRPr="002C0EF8" w:rsidRDefault="00CF166B" w:rsidP="00CF166B">
      <w:pPr>
        <w:suppressAutoHyphens w:val="0"/>
        <w:spacing w:before="360"/>
        <w:ind w:firstLine="0"/>
        <w:jc w:val="right"/>
      </w:pPr>
    </w:p>
    <w:p w14:paraId="7CA7A10F" w14:textId="77777777" w:rsidR="00CF166B" w:rsidRPr="002C0EF8" w:rsidRDefault="00CF166B" w:rsidP="00CF166B">
      <w:pPr>
        <w:suppressAutoHyphens w:val="0"/>
        <w:spacing w:before="360"/>
        <w:ind w:firstLine="0"/>
        <w:jc w:val="right"/>
      </w:pPr>
      <w:r w:rsidRPr="002C0EF8">
        <w:t>Таблица 9.2</w:t>
      </w:r>
    </w:p>
    <w:p w14:paraId="45DAC57E" w14:textId="77777777" w:rsidR="00CF166B" w:rsidRPr="002C0EF8" w:rsidRDefault="00CF166B" w:rsidP="00CF166B">
      <w:pPr>
        <w:suppressAutoHyphens w:val="0"/>
        <w:spacing w:after="120"/>
        <w:ind w:firstLine="0"/>
        <w:jc w:val="center"/>
        <w15:collapsed/>
        <w:rPr>
          <w:sz w:val="20"/>
          <w:szCs w:val="20"/>
        </w:rPr>
      </w:pPr>
      <w:r w:rsidRPr="002C0EF8">
        <w:rPr>
          <w:b/>
          <w:bCs/>
        </w:rPr>
        <w:t>Электронный единый транспортный документ, информация перевозчика о передаче груза между участниками соглашения об организации перевозок с одного вида транспорта на другой вид транспорта (Документ)</w:t>
      </w:r>
    </w:p>
    <w:tbl>
      <w:tblPr>
        <w:tblW w:w="15876" w:type="dxa"/>
        <w:jc w:val="center"/>
        <w:tblLook w:val="04A0" w:firstRow="1" w:lastRow="0" w:firstColumn="1" w:lastColumn="0" w:noHBand="0" w:noVBand="1"/>
      </w:tblPr>
      <w:tblGrid>
        <w:gridCol w:w="3811"/>
        <w:gridCol w:w="2291"/>
        <w:gridCol w:w="1208"/>
        <w:gridCol w:w="1208"/>
        <w:gridCol w:w="1910"/>
        <w:gridCol w:w="5448"/>
      </w:tblGrid>
      <w:tr w:rsidR="00CF166B" w:rsidRPr="002C0EF8" w14:paraId="3BE7A530" w14:textId="77777777" w:rsidTr="007D65E1">
        <w:trPr>
          <w:trHeight w:val="23"/>
          <w:tblHeader/>
          <w:jc w:val="center"/>
        </w:trPr>
        <w:tc>
          <w:tcPr>
            <w:tcW w:w="381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4D75527" w14:textId="77777777" w:rsidR="00CF166B" w:rsidRPr="002C0EF8" w:rsidRDefault="00CF166B" w:rsidP="007D65E1">
            <w:pPr>
              <w:suppressAutoHyphens w:val="0"/>
              <w:ind w:firstLine="0"/>
              <w:jc w:val="center"/>
              <w:rPr>
                <w:b/>
                <w:bCs/>
              </w:rPr>
            </w:pPr>
            <w:r w:rsidRPr="002C0EF8">
              <w:rPr>
                <w:b/>
                <w:bCs/>
              </w:rPr>
              <w:t>Наименование элемента</w:t>
            </w:r>
          </w:p>
        </w:tc>
        <w:tc>
          <w:tcPr>
            <w:tcW w:w="2291" w:type="dxa"/>
            <w:tcBorders>
              <w:top w:val="single" w:sz="4" w:space="0" w:color="auto"/>
              <w:left w:val="nil"/>
              <w:bottom w:val="single" w:sz="4" w:space="0" w:color="auto"/>
              <w:right w:val="single" w:sz="4" w:space="0" w:color="auto"/>
            </w:tcBorders>
            <w:shd w:val="clear" w:color="000000" w:fill="EAEAEA"/>
            <w:vAlign w:val="center"/>
            <w:hideMark/>
          </w:tcPr>
          <w:p w14:paraId="03EAA5F8" w14:textId="77777777" w:rsidR="00CF166B" w:rsidRPr="002C0EF8" w:rsidRDefault="00CF166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BEDC4AD" w14:textId="77777777" w:rsidR="00CF166B" w:rsidRPr="002C0EF8" w:rsidRDefault="00CF166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B9F19C8" w14:textId="77777777" w:rsidR="00CF166B" w:rsidRPr="002C0EF8" w:rsidRDefault="00CF166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1ACEDF1" w14:textId="77777777" w:rsidR="00CF166B" w:rsidRPr="002C0EF8" w:rsidRDefault="00CF166B" w:rsidP="007D65E1">
            <w:pPr>
              <w:suppressAutoHyphens w:val="0"/>
              <w:ind w:firstLine="0"/>
              <w:jc w:val="center"/>
              <w:rPr>
                <w:b/>
                <w:bCs/>
              </w:rPr>
            </w:pPr>
            <w:r w:rsidRPr="002C0EF8">
              <w:rPr>
                <w:b/>
                <w:bCs/>
              </w:rPr>
              <w:t>Признак обязательности элемента</w:t>
            </w:r>
          </w:p>
        </w:tc>
        <w:tc>
          <w:tcPr>
            <w:tcW w:w="5448" w:type="dxa"/>
            <w:tcBorders>
              <w:top w:val="single" w:sz="4" w:space="0" w:color="auto"/>
              <w:left w:val="nil"/>
              <w:bottom w:val="single" w:sz="4" w:space="0" w:color="auto"/>
              <w:right w:val="single" w:sz="4" w:space="0" w:color="auto"/>
            </w:tcBorders>
            <w:shd w:val="clear" w:color="000000" w:fill="EAEAEA"/>
            <w:vAlign w:val="center"/>
            <w:hideMark/>
          </w:tcPr>
          <w:p w14:paraId="5230F9B0" w14:textId="77777777" w:rsidR="00CF166B" w:rsidRPr="002C0EF8" w:rsidRDefault="00CF166B" w:rsidP="007D65E1">
            <w:pPr>
              <w:suppressAutoHyphens w:val="0"/>
              <w:ind w:firstLine="0"/>
              <w:jc w:val="center"/>
              <w:rPr>
                <w:b/>
                <w:bCs/>
              </w:rPr>
            </w:pPr>
            <w:r w:rsidRPr="002C0EF8">
              <w:rPr>
                <w:b/>
                <w:bCs/>
              </w:rPr>
              <w:t>Дополнительная информация</w:t>
            </w:r>
          </w:p>
        </w:tc>
      </w:tr>
      <w:tr w:rsidR="00CF166B" w:rsidRPr="002C0EF8" w14:paraId="43F3B174"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40B8EA85" w14:textId="77777777" w:rsidR="00CF166B" w:rsidRPr="002C0EF8" w:rsidRDefault="00CF166B" w:rsidP="007D65E1">
            <w:pPr>
              <w:suppressAutoHyphens w:val="0"/>
              <w:ind w:firstLine="0"/>
              <w:jc w:val="left"/>
            </w:pPr>
            <w:r w:rsidRPr="002C0EF8">
              <w:t>Код формы документа по классификатору налоговых документов (КНД)</w:t>
            </w:r>
          </w:p>
        </w:tc>
        <w:tc>
          <w:tcPr>
            <w:tcW w:w="2291" w:type="dxa"/>
            <w:tcBorders>
              <w:top w:val="nil"/>
              <w:left w:val="nil"/>
              <w:bottom w:val="single" w:sz="4" w:space="0" w:color="auto"/>
              <w:right w:val="single" w:sz="4" w:space="0" w:color="auto"/>
            </w:tcBorders>
            <w:shd w:val="clear" w:color="auto" w:fill="auto"/>
            <w:hideMark/>
          </w:tcPr>
          <w:p w14:paraId="1109C01E" w14:textId="77777777" w:rsidR="00CF166B" w:rsidRPr="002C0EF8" w:rsidRDefault="00CF166B" w:rsidP="007D65E1">
            <w:pPr>
              <w:suppressAutoHyphens w:val="0"/>
              <w:ind w:firstLine="0"/>
              <w:jc w:val="center"/>
            </w:pPr>
            <w:r w:rsidRPr="002C0EF8">
              <w:t>КНД</w:t>
            </w:r>
          </w:p>
        </w:tc>
        <w:tc>
          <w:tcPr>
            <w:tcW w:w="1208" w:type="dxa"/>
            <w:tcBorders>
              <w:top w:val="nil"/>
              <w:left w:val="nil"/>
              <w:bottom w:val="single" w:sz="4" w:space="0" w:color="auto"/>
              <w:right w:val="single" w:sz="4" w:space="0" w:color="auto"/>
            </w:tcBorders>
            <w:shd w:val="clear" w:color="auto" w:fill="auto"/>
            <w:hideMark/>
          </w:tcPr>
          <w:p w14:paraId="3E1C0388" w14:textId="77777777" w:rsidR="00CF166B" w:rsidRPr="002C0EF8" w:rsidRDefault="00CF166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3C060EE" w14:textId="77777777" w:rsidR="00CF166B" w:rsidRPr="002C0EF8" w:rsidRDefault="00CF166B" w:rsidP="007D65E1">
            <w:pPr>
              <w:suppressAutoHyphens w:val="0"/>
              <w:ind w:firstLine="0"/>
              <w:jc w:val="center"/>
            </w:pPr>
            <w:r w:rsidRPr="002C0EF8">
              <w:t>T(=7)</w:t>
            </w:r>
          </w:p>
        </w:tc>
        <w:tc>
          <w:tcPr>
            <w:tcW w:w="1910" w:type="dxa"/>
            <w:tcBorders>
              <w:top w:val="nil"/>
              <w:left w:val="nil"/>
              <w:bottom w:val="single" w:sz="4" w:space="0" w:color="auto"/>
              <w:right w:val="single" w:sz="4" w:space="0" w:color="auto"/>
            </w:tcBorders>
            <w:shd w:val="clear" w:color="auto" w:fill="auto"/>
            <w:hideMark/>
          </w:tcPr>
          <w:p w14:paraId="16537337" w14:textId="77777777" w:rsidR="00CF166B" w:rsidRPr="002C0EF8" w:rsidRDefault="00CF166B" w:rsidP="007D65E1">
            <w:pPr>
              <w:suppressAutoHyphens w:val="0"/>
              <w:ind w:firstLine="0"/>
              <w:jc w:val="center"/>
            </w:pPr>
            <w:r w:rsidRPr="002C0EF8">
              <w:t>ОК</w:t>
            </w:r>
          </w:p>
        </w:tc>
        <w:tc>
          <w:tcPr>
            <w:tcW w:w="5448" w:type="dxa"/>
            <w:tcBorders>
              <w:top w:val="nil"/>
              <w:left w:val="nil"/>
              <w:bottom w:val="single" w:sz="4" w:space="0" w:color="auto"/>
              <w:right w:val="single" w:sz="4" w:space="0" w:color="auto"/>
            </w:tcBorders>
            <w:shd w:val="clear" w:color="auto" w:fill="auto"/>
            <w:hideMark/>
          </w:tcPr>
          <w:p w14:paraId="1A77B5E9" w14:textId="77777777" w:rsidR="00CF166B" w:rsidRPr="002C0EF8" w:rsidRDefault="00CF166B" w:rsidP="007D65E1">
            <w:pPr>
              <w:suppressAutoHyphens w:val="0"/>
              <w:ind w:firstLine="0"/>
              <w:jc w:val="left"/>
            </w:pPr>
            <w:r w:rsidRPr="002C0EF8">
              <w:t>Типовой элемент &lt;КНДТип&gt;.</w:t>
            </w:r>
          </w:p>
          <w:p w14:paraId="7D8A7692" w14:textId="77777777" w:rsidR="00CF166B" w:rsidRPr="002C0EF8" w:rsidRDefault="00CF166B" w:rsidP="007D65E1">
            <w:pPr>
              <w:suppressAutoHyphens w:val="0"/>
              <w:ind w:firstLine="0"/>
              <w:jc w:val="left"/>
            </w:pPr>
            <w:r w:rsidRPr="002C0EF8">
              <w:t>Принимает значение: 1110454</w:t>
            </w:r>
          </w:p>
        </w:tc>
      </w:tr>
      <w:tr w:rsidR="00CF166B" w:rsidRPr="002C0EF8" w14:paraId="2B57626E"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76EB9710" w14:textId="77777777" w:rsidR="00CF166B" w:rsidRPr="002C0EF8" w:rsidRDefault="00CF166B" w:rsidP="007D65E1">
            <w:pPr>
              <w:suppressAutoHyphens w:val="0"/>
              <w:ind w:firstLine="0"/>
              <w:jc w:val="left"/>
            </w:pPr>
            <w:r w:rsidRPr="002C0EF8">
              <w:t>Наименование документа по содержанию информации в файле обмена информации перевозчика о передаче груза между участниками соглашения об организации перевозок с одного вида транспорта на другой вид транспорта</w:t>
            </w:r>
          </w:p>
        </w:tc>
        <w:tc>
          <w:tcPr>
            <w:tcW w:w="2291" w:type="dxa"/>
            <w:tcBorders>
              <w:top w:val="nil"/>
              <w:left w:val="nil"/>
              <w:bottom w:val="single" w:sz="4" w:space="0" w:color="auto"/>
              <w:right w:val="single" w:sz="4" w:space="0" w:color="auto"/>
            </w:tcBorders>
            <w:shd w:val="clear" w:color="auto" w:fill="auto"/>
            <w:hideMark/>
          </w:tcPr>
          <w:p w14:paraId="470F3E8B" w14:textId="77777777" w:rsidR="00CF166B" w:rsidRPr="002C0EF8" w:rsidRDefault="00CF166B" w:rsidP="007D65E1">
            <w:pPr>
              <w:suppressAutoHyphens w:val="0"/>
              <w:ind w:firstLine="0"/>
              <w:jc w:val="center"/>
            </w:pPr>
            <w:r w:rsidRPr="002C0EF8">
              <w:t>НаимДокИнфДрТрс</w:t>
            </w:r>
          </w:p>
        </w:tc>
        <w:tc>
          <w:tcPr>
            <w:tcW w:w="1208" w:type="dxa"/>
            <w:tcBorders>
              <w:top w:val="nil"/>
              <w:left w:val="nil"/>
              <w:bottom w:val="single" w:sz="4" w:space="0" w:color="auto"/>
              <w:right w:val="single" w:sz="4" w:space="0" w:color="auto"/>
            </w:tcBorders>
            <w:shd w:val="clear" w:color="auto" w:fill="auto"/>
            <w:hideMark/>
          </w:tcPr>
          <w:p w14:paraId="2EDF2C8B" w14:textId="77777777" w:rsidR="00CF166B" w:rsidRPr="002C0EF8" w:rsidRDefault="00CF166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2BCA65D" w14:textId="41C22C2F" w:rsidR="00CF166B" w:rsidRPr="002C0EF8" w:rsidRDefault="00CF166B" w:rsidP="00A47E86">
            <w:pPr>
              <w:suppressAutoHyphens w:val="0"/>
              <w:ind w:firstLine="0"/>
              <w:jc w:val="center"/>
            </w:pPr>
            <w:r w:rsidRPr="002C0EF8">
              <w:t>T(</w:t>
            </w:r>
            <w:r w:rsidR="00A47E86" w:rsidRPr="002C0EF8">
              <w:t>=185</w:t>
            </w:r>
            <w:r w:rsidRPr="002C0EF8">
              <w:t>)</w:t>
            </w:r>
          </w:p>
        </w:tc>
        <w:tc>
          <w:tcPr>
            <w:tcW w:w="1910" w:type="dxa"/>
            <w:tcBorders>
              <w:top w:val="nil"/>
              <w:left w:val="nil"/>
              <w:bottom w:val="single" w:sz="4" w:space="0" w:color="auto"/>
              <w:right w:val="single" w:sz="4" w:space="0" w:color="auto"/>
            </w:tcBorders>
            <w:shd w:val="clear" w:color="auto" w:fill="auto"/>
            <w:hideMark/>
          </w:tcPr>
          <w:p w14:paraId="5A471DC4" w14:textId="77777777" w:rsidR="00CF166B" w:rsidRPr="002C0EF8" w:rsidRDefault="00CF166B" w:rsidP="007D65E1">
            <w:pPr>
              <w:suppressAutoHyphens w:val="0"/>
              <w:ind w:firstLine="0"/>
              <w:jc w:val="center"/>
            </w:pPr>
            <w:r w:rsidRPr="002C0EF8">
              <w:t>ОК</w:t>
            </w:r>
          </w:p>
        </w:tc>
        <w:tc>
          <w:tcPr>
            <w:tcW w:w="5448" w:type="dxa"/>
            <w:tcBorders>
              <w:top w:val="nil"/>
              <w:left w:val="nil"/>
              <w:bottom w:val="single" w:sz="4" w:space="0" w:color="auto"/>
              <w:right w:val="single" w:sz="4" w:space="0" w:color="auto"/>
            </w:tcBorders>
            <w:shd w:val="clear" w:color="auto" w:fill="auto"/>
            <w:hideMark/>
          </w:tcPr>
          <w:p w14:paraId="754DDC30" w14:textId="77777777" w:rsidR="00CF166B" w:rsidRPr="002C0EF8" w:rsidRDefault="00CF166B" w:rsidP="007D65E1">
            <w:pPr>
              <w:suppressAutoHyphens w:val="0"/>
              <w:ind w:firstLine="0"/>
              <w:jc w:val="left"/>
            </w:pPr>
            <w:r w:rsidRPr="002C0EF8">
              <w:t>Принимает значение:</w:t>
            </w:r>
          </w:p>
          <w:p w14:paraId="47052488" w14:textId="77777777" w:rsidR="00CF166B" w:rsidRPr="002C0EF8" w:rsidRDefault="00CF166B" w:rsidP="007D65E1">
            <w:pPr>
              <w:suppressAutoHyphens w:val="0"/>
              <w:ind w:firstLine="0"/>
              <w:jc w:val="left"/>
            </w:pPr>
            <w:r w:rsidRPr="002C0EF8">
              <w:t>электронный единый транспортный документ, информация перевозчика о передаче груза между участниками соглашения об организации перевозок с одного вида транспорта на другой вид транспорта</w:t>
            </w:r>
          </w:p>
        </w:tc>
      </w:tr>
      <w:tr w:rsidR="00CF166B" w:rsidRPr="002C0EF8" w14:paraId="68E9DF7D"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5267D473" w14:textId="77777777" w:rsidR="00CF166B" w:rsidRPr="002C0EF8" w:rsidRDefault="00CF166B" w:rsidP="007D65E1">
            <w:pPr>
              <w:suppressAutoHyphens w:val="0"/>
              <w:ind w:firstLine="0"/>
              <w:jc w:val="left"/>
            </w:pPr>
            <w:r w:rsidRPr="002C0EF8">
              <w:t>Дата формирование файла обмена информации перевозчика о передаче груза между участниками соглашения об организации перевозок с одного вида транспорта на другой вид транспорта</w:t>
            </w:r>
          </w:p>
        </w:tc>
        <w:tc>
          <w:tcPr>
            <w:tcW w:w="2291" w:type="dxa"/>
            <w:tcBorders>
              <w:top w:val="nil"/>
              <w:left w:val="nil"/>
              <w:bottom w:val="single" w:sz="4" w:space="0" w:color="auto"/>
              <w:right w:val="single" w:sz="4" w:space="0" w:color="auto"/>
            </w:tcBorders>
            <w:shd w:val="clear" w:color="auto" w:fill="auto"/>
            <w:hideMark/>
          </w:tcPr>
          <w:p w14:paraId="744E2C58" w14:textId="77777777" w:rsidR="00CF166B" w:rsidRPr="002C0EF8" w:rsidRDefault="00CF166B" w:rsidP="007D65E1">
            <w:pPr>
              <w:suppressAutoHyphens w:val="0"/>
              <w:ind w:firstLine="0"/>
              <w:jc w:val="center"/>
            </w:pPr>
            <w:r w:rsidRPr="002C0EF8">
              <w:t>ДатИнфДрТрс</w:t>
            </w:r>
          </w:p>
        </w:tc>
        <w:tc>
          <w:tcPr>
            <w:tcW w:w="1208" w:type="dxa"/>
            <w:tcBorders>
              <w:top w:val="nil"/>
              <w:left w:val="nil"/>
              <w:bottom w:val="single" w:sz="4" w:space="0" w:color="auto"/>
              <w:right w:val="single" w:sz="4" w:space="0" w:color="auto"/>
            </w:tcBorders>
            <w:shd w:val="clear" w:color="auto" w:fill="auto"/>
            <w:hideMark/>
          </w:tcPr>
          <w:p w14:paraId="760833BC" w14:textId="77777777" w:rsidR="00CF166B" w:rsidRPr="002C0EF8" w:rsidRDefault="00CF166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3B5B898" w14:textId="77777777" w:rsidR="00CF166B" w:rsidRPr="002C0EF8" w:rsidRDefault="00CF166B"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5D777E73" w14:textId="77777777" w:rsidR="00CF166B" w:rsidRPr="002C0EF8" w:rsidRDefault="00CF166B" w:rsidP="007D65E1">
            <w:pPr>
              <w:suppressAutoHyphens w:val="0"/>
              <w:ind w:firstLine="0"/>
              <w:jc w:val="center"/>
            </w:pPr>
            <w:r w:rsidRPr="002C0EF8">
              <w:t>О</w:t>
            </w:r>
          </w:p>
        </w:tc>
        <w:tc>
          <w:tcPr>
            <w:tcW w:w="5448" w:type="dxa"/>
            <w:tcBorders>
              <w:top w:val="nil"/>
              <w:left w:val="nil"/>
              <w:bottom w:val="single" w:sz="4" w:space="0" w:color="auto"/>
              <w:right w:val="single" w:sz="4" w:space="0" w:color="auto"/>
            </w:tcBorders>
            <w:shd w:val="clear" w:color="auto" w:fill="auto"/>
            <w:hideMark/>
          </w:tcPr>
          <w:p w14:paraId="4C3AFCCF" w14:textId="77777777" w:rsidR="00CF166B" w:rsidRPr="002C0EF8" w:rsidRDefault="00CF166B" w:rsidP="007D65E1">
            <w:pPr>
              <w:suppressAutoHyphens w:val="0"/>
              <w:ind w:firstLine="0"/>
              <w:jc w:val="left"/>
            </w:pPr>
            <w:r w:rsidRPr="002C0EF8">
              <w:t>Типовой элемент &lt;ДатаТип&gt;.</w:t>
            </w:r>
          </w:p>
          <w:p w14:paraId="0E0174C8" w14:textId="77777777" w:rsidR="00CF166B" w:rsidRPr="002C0EF8" w:rsidRDefault="00CF166B" w:rsidP="007D65E1">
            <w:pPr>
              <w:suppressAutoHyphens w:val="0"/>
              <w:ind w:firstLine="0"/>
              <w:jc w:val="left"/>
            </w:pPr>
            <w:r w:rsidRPr="002C0EF8">
              <w:t>Дата в формате ДД.ММ.ГГГГ</w:t>
            </w:r>
          </w:p>
        </w:tc>
      </w:tr>
      <w:tr w:rsidR="00CF166B" w:rsidRPr="002C0EF8" w14:paraId="2BFC4E11"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6F2FBF82" w14:textId="77777777" w:rsidR="00CF166B" w:rsidRPr="002C0EF8" w:rsidRDefault="00CF166B" w:rsidP="007D65E1">
            <w:pPr>
              <w:suppressAutoHyphens w:val="0"/>
              <w:ind w:firstLine="0"/>
              <w:jc w:val="left"/>
            </w:pPr>
            <w:r w:rsidRPr="002C0EF8">
              <w:t>Время формирование файла обмена информации перевозчика о передаче груза между участниками соглашения об организации перевозок с одного вида транспорта на другой вид транспорта</w:t>
            </w:r>
          </w:p>
        </w:tc>
        <w:tc>
          <w:tcPr>
            <w:tcW w:w="2291" w:type="dxa"/>
            <w:tcBorders>
              <w:top w:val="nil"/>
              <w:left w:val="nil"/>
              <w:bottom w:val="single" w:sz="4" w:space="0" w:color="auto"/>
              <w:right w:val="single" w:sz="4" w:space="0" w:color="auto"/>
            </w:tcBorders>
            <w:shd w:val="clear" w:color="auto" w:fill="auto"/>
            <w:hideMark/>
          </w:tcPr>
          <w:p w14:paraId="15D2DD28" w14:textId="77777777" w:rsidR="00CF166B" w:rsidRPr="002C0EF8" w:rsidRDefault="00CF166B" w:rsidP="007D65E1">
            <w:pPr>
              <w:suppressAutoHyphens w:val="0"/>
              <w:ind w:firstLine="0"/>
              <w:jc w:val="center"/>
            </w:pPr>
            <w:r w:rsidRPr="002C0EF8">
              <w:t>ВрИнфДрТрс</w:t>
            </w:r>
          </w:p>
        </w:tc>
        <w:tc>
          <w:tcPr>
            <w:tcW w:w="1208" w:type="dxa"/>
            <w:tcBorders>
              <w:top w:val="nil"/>
              <w:left w:val="nil"/>
              <w:bottom w:val="single" w:sz="4" w:space="0" w:color="auto"/>
              <w:right w:val="single" w:sz="4" w:space="0" w:color="auto"/>
            </w:tcBorders>
            <w:shd w:val="clear" w:color="auto" w:fill="auto"/>
            <w:hideMark/>
          </w:tcPr>
          <w:p w14:paraId="557B15FB" w14:textId="77777777" w:rsidR="00CF166B" w:rsidRPr="002C0EF8" w:rsidRDefault="00CF166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E071ED7" w14:textId="77777777" w:rsidR="00CF166B" w:rsidRPr="002C0EF8" w:rsidRDefault="00CF166B" w:rsidP="007D65E1">
            <w:pPr>
              <w:suppressAutoHyphens w:val="0"/>
              <w:ind w:firstLine="0"/>
              <w:jc w:val="center"/>
            </w:pPr>
            <w:r w:rsidRPr="002C0EF8">
              <w:t>T(=8)</w:t>
            </w:r>
          </w:p>
        </w:tc>
        <w:tc>
          <w:tcPr>
            <w:tcW w:w="1910" w:type="dxa"/>
            <w:tcBorders>
              <w:top w:val="nil"/>
              <w:left w:val="nil"/>
              <w:bottom w:val="single" w:sz="4" w:space="0" w:color="auto"/>
              <w:right w:val="single" w:sz="4" w:space="0" w:color="auto"/>
            </w:tcBorders>
            <w:shd w:val="clear" w:color="auto" w:fill="auto"/>
            <w:hideMark/>
          </w:tcPr>
          <w:p w14:paraId="22370416" w14:textId="77777777" w:rsidR="00CF166B" w:rsidRPr="002C0EF8" w:rsidRDefault="00CF166B" w:rsidP="007D65E1">
            <w:pPr>
              <w:suppressAutoHyphens w:val="0"/>
              <w:ind w:firstLine="0"/>
              <w:jc w:val="center"/>
            </w:pPr>
            <w:r w:rsidRPr="002C0EF8">
              <w:t>О</w:t>
            </w:r>
          </w:p>
        </w:tc>
        <w:tc>
          <w:tcPr>
            <w:tcW w:w="5448" w:type="dxa"/>
            <w:tcBorders>
              <w:top w:val="nil"/>
              <w:left w:val="nil"/>
              <w:bottom w:val="single" w:sz="4" w:space="0" w:color="auto"/>
              <w:right w:val="single" w:sz="4" w:space="0" w:color="auto"/>
            </w:tcBorders>
            <w:shd w:val="clear" w:color="auto" w:fill="auto"/>
            <w:hideMark/>
          </w:tcPr>
          <w:p w14:paraId="33A47BB6" w14:textId="77777777" w:rsidR="00CF166B" w:rsidRPr="002C0EF8" w:rsidRDefault="00CF166B" w:rsidP="007D65E1">
            <w:pPr>
              <w:suppressAutoHyphens w:val="0"/>
              <w:ind w:firstLine="0"/>
              <w:jc w:val="left"/>
            </w:pPr>
            <w:r w:rsidRPr="002C0EF8">
              <w:t>Типовой элемент &lt;ВремяТип&gt;.</w:t>
            </w:r>
          </w:p>
          <w:p w14:paraId="482AC60A" w14:textId="77777777" w:rsidR="00CF166B" w:rsidRPr="002C0EF8" w:rsidRDefault="00CF166B" w:rsidP="007D65E1">
            <w:pPr>
              <w:suppressAutoHyphens w:val="0"/>
              <w:ind w:firstLine="0"/>
              <w:jc w:val="left"/>
            </w:pPr>
            <w:r w:rsidRPr="002C0EF8">
              <w:t>Время в формате ЧЧ:ММ:СС</w:t>
            </w:r>
          </w:p>
        </w:tc>
      </w:tr>
      <w:tr w:rsidR="00CF166B" w:rsidRPr="002C0EF8" w14:paraId="3C4B9EC7"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094BB340" w14:textId="77777777" w:rsidR="00CF166B" w:rsidRPr="002C0EF8" w:rsidRDefault="00CF166B" w:rsidP="007D65E1">
            <w:pPr>
              <w:suppressAutoHyphens w:val="0"/>
              <w:ind w:firstLine="0"/>
              <w:jc w:val="left"/>
            </w:pPr>
            <w:r w:rsidRPr="002C0EF8">
              <w:t>Идентификатор файла обмена информации перевозчика</w:t>
            </w:r>
          </w:p>
        </w:tc>
        <w:tc>
          <w:tcPr>
            <w:tcW w:w="2291" w:type="dxa"/>
            <w:tcBorders>
              <w:top w:val="nil"/>
              <w:left w:val="nil"/>
              <w:bottom w:val="single" w:sz="4" w:space="0" w:color="auto"/>
              <w:right w:val="single" w:sz="4" w:space="0" w:color="auto"/>
            </w:tcBorders>
            <w:shd w:val="clear" w:color="auto" w:fill="auto"/>
            <w:hideMark/>
          </w:tcPr>
          <w:p w14:paraId="38286642" w14:textId="77777777" w:rsidR="00CF166B" w:rsidRPr="002C0EF8" w:rsidRDefault="00CF166B" w:rsidP="007D65E1">
            <w:pPr>
              <w:suppressAutoHyphens w:val="0"/>
              <w:ind w:firstLine="0"/>
              <w:jc w:val="center"/>
            </w:pPr>
            <w:r w:rsidRPr="002C0EF8">
              <w:t>ИдИнфПрв</w:t>
            </w:r>
          </w:p>
        </w:tc>
        <w:tc>
          <w:tcPr>
            <w:tcW w:w="1208" w:type="dxa"/>
            <w:tcBorders>
              <w:top w:val="nil"/>
              <w:left w:val="nil"/>
              <w:bottom w:val="single" w:sz="4" w:space="0" w:color="auto"/>
              <w:right w:val="single" w:sz="4" w:space="0" w:color="auto"/>
            </w:tcBorders>
            <w:shd w:val="clear" w:color="auto" w:fill="auto"/>
            <w:hideMark/>
          </w:tcPr>
          <w:p w14:paraId="00E7BAD0" w14:textId="77777777" w:rsidR="00CF166B" w:rsidRPr="002C0EF8" w:rsidRDefault="00CF166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54F65FF4" w14:textId="77777777" w:rsidR="00CF166B" w:rsidRPr="002C0EF8" w:rsidRDefault="00CF166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0ACBFBCC" w14:textId="77777777" w:rsidR="00CF166B" w:rsidRPr="002C0EF8" w:rsidRDefault="00CF166B" w:rsidP="007D65E1">
            <w:pPr>
              <w:suppressAutoHyphens w:val="0"/>
              <w:ind w:firstLine="0"/>
              <w:jc w:val="center"/>
            </w:pPr>
            <w:r w:rsidRPr="002C0EF8">
              <w:t>О</w:t>
            </w:r>
          </w:p>
        </w:tc>
        <w:tc>
          <w:tcPr>
            <w:tcW w:w="5448" w:type="dxa"/>
            <w:tcBorders>
              <w:top w:val="nil"/>
              <w:left w:val="nil"/>
              <w:bottom w:val="single" w:sz="4" w:space="0" w:color="auto"/>
              <w:right w:val="single" w:sz="4" w:space="0" w:color="auto"/>
            </w:tcBorders>
            <w:shd w:val="clear" w:color="auto" w:fill="auto"/>
            <w:hideMark/>
          </w:tcPr>
          <w:p w14:paraId="4E876C1E" w14:textId="77777777" w:rsidR="00CF166B" w:rsidRPr="002C0EF8" w:rsidRDefault="00CF166B" w:rsidP="007D65E1">
            <w:pPr>
              <w:suppressAutoHyphens w:val="0"/>
              <w:ind w:firstLine="0"/>
              <w:jc w:val="left"/>
            </w:pPr>
            <w:r w:rsidRPr="002C0EF8">
              <w:t xml:space="preserve">Состав элемента представлен в таблице 9.3 </w:t>
            </w:r>
          </w:p>
        </w:tc>
      </w:tr>
      <w:tr w:rsidR="00CF166B" w:rsidRPr="002C0EF8" w14:paraId="0CBE379C"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3C171701" w14:textId="77777777" w:rsidR="00CF166B" w:rsidRPr="002C0EF8" w:rsidRDefault="00CF166B" w:rsidP="007D65E1">
            <w:pPr>
              <w:suppressAutoHyphens w:val="0"/>
              <w:ind w:firstLine="0"/>
              <w:jc w:val="left"/>
            </w:pPr>
            <w:r w:rsidRPr="002C0EF8">
              <w:t>Содержание электронного единого транспортного документа, информация перевозчика о передаче груза между участниками соглашения об организации перевозок с одного вида транспорта на другой вид транспорта</w:t>
            </w:r>
          </w:p>
        </w:tc>
        <w:tc>
          <w:tcPr>
            <w:tcW w:w="2291" w:type="dxa"/>
            <w:tcBorders>
              <w:top w:val="nil"/>
              <w:left w:val="nil"/>
              <w:bottom w:val="single" w:sz="4" w:space="0" w:color="auto"/>
              <w:right w:val="single" w:sz="4" w:space="0" w:color="auto"/>
            </w:tcBorders>
            <w:shd w:val="clear" w:color="auto" w:fill="auto"/>
            <w:hideMark/>
          </w:tcPr>
          <w:p w14:paraId="5CDA4B9E" w14:textId="77777777" w:rsidR="00CF166B" w:rsidRPr="002C0EF8" w:rsidRDefault="00CF166B" w:rsidP="007D65E1">
            <w:pPr>
              <w:suppressAutoHyphens w:val="0"/>
              <w:ind w:firstLine="0"/>
              <w:jc w:val="center"/>
            </w:pPr>
            <w:r w:rsidRPr="002C0EF8">
              <w:t>СодИнфДрТрс</w:t>
            </w:r>
          </w:p>
        </w:tc>
        <w:tc>
          <w:tcPr>
            <w:tcW w:w="1208" w:type="dxa"/>
            <w:tcBorders>
              <w:top w:val="nil"/>
              <w:left w:val="nil"/>
              <w:bottom w:val="single" w:sz="4" w:space="0" w:color="auto"/>
              <w:right w:val="single" w:sz="4" w:space="0" w:color="auto"/>
            </w:tcBorders>
            <w:shd w:val="clear" w:color="auto" w:fill="auto"/>
            <w:hideMark/>
          </w:tcPr>
          <w:p w14:paraId="3D93C676" w14:textId="77777777" w:rsidR="00CF166B" w:rsidRPr="002C0EF8" w:rsidRDefault="00CF166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69318371" w14:textId="77777777" w:rsidR="00CF166B" w:rsidRPr="002C0EF8" w:rsidRDefault="00CF166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2B8C7971" w14:textId="77777777" w:rsidR="00CF166B" w:rsidRPr="002C0EF8" w:rsidRDefault="00CF166B" w:rsidP="007D65E1">
            <w:pPr>
              <w:suppressAutoHyphens w:val="0"/>
              <w:ind w:firstLine="0"/>
              <w:jc w:val="center"/>
            </w:pPr>
            <w:r w:rsidRPr="002C0EF8">
              <w:t>О</w:t>
            </w:r>
          </w:p>
        </w:tc>
        <w:tc>
          <w:tcPr>
            <w:tcW w:w="5448" w:type="dxa"/>
            <w:tcBorders>
              <w:top w:val="nil"/>
              <w:left w:val="nil"/>
              <w:bottom w:val="single" w:sz="4" w:space="0" w:color="auto"/>
              <w:right w:val="single" w:sz="4" w:space="0" w:color="auto"/>
            </w:tcBorders>
            <w:shd w:val="clear" w:color="auto" w:fill="auto"/>
            <w:hideMark/>
          </w:tcPr>
          <w:p w14:paraId="471BB366" w14:textId="77777777" w:rsidR="00CF166B" w:rsidRPr="002C0EF8" w:rsidRDefault="00CF166B" w:rsidP="007D65E1">
            <w:pPr>
              <w:suppressAutoHyphens w:val="0"/>
              <w:ind w:firstLine="0"/>
              <w:jc w:val="left"/>
            </w:pPr>
            <w:r w:rsidRPr="002C0EF8">
              <w:t xml:space="preserve">Состав элемента представлен в таблице 9.4 </w:t>
            </w:r>
          </w:p>
        </w:tc>
      </w:tr>
      <w:tr w:rsidR="00CF166B" w:rsidRPr="002C0EF8" w14:paraId="09480457"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78681032" w14:textId="77777777" w:rsidR="00CF166B" w:rsidRPr="002C0EF8" w:rsidRDefault="00CF166B" w:rsidP="007D65E1">
            <w:pPr>
              <w:suppressAutoHyphens w:val="0"/>
              <w:ind w:firstLine="0"/>
              <w:jc w:val="left"/>
            </w:pPr>
            <w:r w:rsidRPr="002C0EF8">
              <w:t>Сведения о лице, подписывающем файл обмена информации перевозчика о передаче груза между участниками соглашения об организации перевозок с одного вида транспорта на другой вид транспорта</w:t>
            </w:r>
          </w:p>
        </w:tc>
        <w:tc>
          <w:tcPr>
            <w:tcW w:w="2291" w:type="dxa"/>
            <w:tcBorders>
              <w:top w:val="nil"/>
              <w:left w:val="nil"/>
              <w:bottom w:val="single" w:sz="4" w:space="0" w:color="auto"/>
              <w:right w:val="single" w:sz="4" w:space="0" w:color="auto"/>
            </w:tcBorders>
            <w:shd w:val="clear" w:color="auto" w:fill="auto"/>
            <w:hideMark/>
          </w:tcPr>
          <w:p w14:paraId="4B4234AA" w14:textId="77777777" w:rsidR="00CF166B" w:rsidRPr="002C0EF8" w:rsidRDefault="00CF166B" w:rsidP="007D65E1">
            <w:pPr>
              <w:suppressAutoHyphens w:val="0"/>
              <w:ind w:firstLine="0"/>
              <w:jc w:val="center"/>
            </w:pPr>
            <w:r w:rsidRPr="002C0EF8">
              <w:t>ПодпИнфДрТрс</w:t>
            </w:r>
          </w:p>
        </w:tc>
        <w:tc>
          <w:tcPr>
            <w:tcW w:w="1208" w:type="dxa"/>
            <w:tcBorders>
              <w:top w:val="nil"/>
              <w:left w:val="nil"/>
              <w:bottom w:val="single" w:sz="4" w:space="0" w:color="auto"/>
              <w:right w:val="single" w:sz="4" w:space="0" w:color="auto"/>
            </w:tcBorders>
            <w:shd w:val="clear" w:color="auto" w:fill="auto"/>
            <w:hideMark/>
          </w:tcPr>
          <w:p w14:paraId="45EB4A2E" w14:textId="77777777" w:rsidR="00CF166B" w:rsidRPr="002C0EF8" w:rsidRDefault="00CF166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6E899A2E" w14:textId="77777777" w:rsidR="00CF166B" w:rsidRPr="002C0EF8" w:rsidRDefault="00CF166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2FECBDE3" w14:textId="77777777" w:rsidR="00CF166B" w:rsidRPr="002C0EF8" w:rsidRDefault="00CF166B" w:rsidP="007D65E1">
            <w:pPr>
              <w:suppressAutoHyphens w:val="0"/>
              <w:ind w:firstLine="0"/>
              <w:jc w:val="center"/>
            </w:pPr>
            <w:r w:rsidRPr="002C0EF8">
              <w:t>О</w:t>
            </w:r>
          </w:p>
        </w:tc>
        <w:tc>
          <w:tcPr>
            <w:tcW w:w="5448" w:type="dxa"/>
            <w:tcBorders>
              <w:top w:val="nil"/>
              <w:left w:val="nil"/>
              <w:bottom w:val="single" w:sz="4" w:space="0" w:color="auto"/>
              <w:right w:val="single" w:sz="4" w:space="0" w:color="auto"/>
            </w:tcBorders>
            <w:shd w:val="clear" w:color="auto" w:fill="auto"/>
            <w:hideMark/>
          </w:tcPr>
          <w:p w14:paraId="283D8BF4" w14:textId="77777777" w:rsidR="00CF166B" w:rsidRPr="002C0EF8" w:rsidRDefault="00CF166B" w:rsidP="007D65E1">
            <w:pPr>
              <w:suppressAutoHyphens w:val="0"/>
              <w:ind w:firstLine="0"/>
              <w:jc w:val="left"/>
            </w:pPr>
            <w:r w:rsidRPr="002C0EF8">
              <w:t xml:space="preserve">Типовой элемент &lt;ПодписантТип&gt;. </w:t>
            </w:r>
          </w:p>
          <w:p w14:paraId="5C2EC4FD" w14:textId="77777777" w:rsidR="00CF166B" w:rsidRPr="002C0EF8" w:rsidRDefault="00CF166B" w:rsidP="007D65E1">
            <w:pPr>
              <w:suppressAutoHyphens w:val="0"/>
              <w:ind w:firstLine="0"/>
              <w:jc w:val="left"/>
            </w:pPr>
            <w:r w:rsidRPr="002C0EF8">
              <w:t xml:space="preserve">Состав элемента представлен в таблице 9.8 </w:t>
            </w:r>
          </w:p>
        </w:tc>
      </w:tr>
    </w:tbl>
    <w:p w14:paraId="2ADB3CB2" w14:textId="77777777" w:rsidR="00CF166B" w:rsidRPr="002C0EF8" w:rsidRDefault="00CF166B" w:rsidP="00CF166B">
      <w:pPr>
        <w:suppressAutoHyphens w:val="0"/>
        <w:spacing w:before="360"/>
        <w:ind w:firstLine="0"/>
        <w:jc w:val="right"/>
      </w:pPr>
      <w:r w:rsidRPr="002C0EF8">
        <w:t>Таблица 9.3</w:t>
      </w:r>
    </w:p>
    <w:p w14:paraId="37B45042" w14:textId="77777777" w:rsidR="00CF166B" w:rsidRPr="002C0EF8" w:rsidRDefault="00CF166B" w:rsidP="00CF166B">
      <w:pPr>
        <w:suppressAutoHyphens w:val="0"/>
        <w:spacing w:after="120"/>
        <w:ind w:firstLine="0"/>
        <w:jc w:val="center"/>
        <w15:collapsed/>
        <w:rPr>
          <w:sz w:val="20"/>
          <w:szCs w:val="20"/>
        </w:rPr>
      </w:pPr>
      <w:r w:rsidRPr="002C0EF8">
        <w:rPr>
          <w:b/>
          <w:bCs/>
        </w:rPr>
        <w:t>Идентификатор файла обмена информации перевозчика (ИдИнфПрв)</w:t>
      </w:r>
    </w:p>
    <w:tbl>
      <w:tblPr>
        <w:tblW w:w="15876" w:type="dxa"/>
        <w:jc w:val="center"/>
        <w:tblLook w:val="04A0" w:firstRow="1" w:lastRow="0" w:firstColumn="1" w:lastColumn="0" w:noHBand="0" w:noVBand="1"/>
      </w:tblPr>
      <w:tblGrid>
        <w:gridCol w:w="3811"/>
        <w:gridCol w:w="2291"/>
        <w:gridCol w:w="1208"/>
        <w:gridCol w:w="1208"/>
        <w:gridCol w:w="1910"/>
        <w:gridCol w:w="5448"/>
      </w:tblGrid>
      <w:tr w:rsidR="00CF166B" w:rsidRPr="002C0EF8" w14:paraId="1D20E730" w14:textId="77777777" w:rsidTr="007D65E1">
        <w:trPr>
          <w:trHeight w:val="23"/>
          <w:tblHeader/>
          <w:jc w:val="center"/>
        </w:trPr>
        <w:tc>
          <w:tcPr>
            <w:tcW w:w="381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B77B46B" w14:textId="77777777" w:rsidR="00CF166B" w:rsidRPr="002C0EF8" w:rsidRDefault="00CF166B" w:rsidP="007D65E1">
            <w:pPr>
              <w:suppressAutoHyphens w:val="0"/>
              <w:ind w:firstLine="0"/>
              <w:jc w:val="center"/>
              <w:rPr>
                <w:b/>
                <w:bCs/>
              </w:rPr>
            </w:pPr>
            <w:r w:rsidRPr="002C0EF8">
              <w:rPr>
                <w:b/>
                <w:bCs/>
              </w:rPr>
              <w:t>Наименование элемента</w:t>
            </w:r>
          </w:p>
        </w:tc>
        <w:tc>
          <w:tcPr>
            <w:tcW w:w="2291" w:type="dxa"/>
            <w:tcBorders>
              <w:top w:val="single" w:sz="4" w:space="0" w:color="auto"/>
              <w:left w:val="nil"/>
              <w:bottom w:val="single" w:sz="4" w:space="0" w:color="auto"/>
              <w:right w:val="single" w:sz="4" w:space="0" w:color="auto"/>
            </w:tcBorders>
            <w:shd w:val="clear" w:color="000000" w:fill="EAEAEA"/>
            <w:vAlign w:val="center"/>
            <w:hideMark/>
          </w:tcPr>
          <w:p w14:paraId="5A512870" w14:textId="77777777" w:rsidR="00CF166B" w:rsidRPr="002C0EF8" w:rsidRDefault="00CF166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6893A09" w14:textId="77777777" w:rsidR="00CF166B" w:rsidRPr="002C0EF8" w:rsidRDefault="00CF166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98453F3" w14:textId="77777777" w:rsidR="00CF166B" w:rsidRPr="002C0EF8" w:rsidRDefault="00CF166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4953B50" w14:textId="77777777" w:rsidR="00CF166B" w:rsidRPr="002C0EF8" w:rsidRDefault="00CF166B" w:rsidP="007D65E1">
            <w:pPr>
              <w:suppressAutoHyphens w:val="0"/>
              <w:ind w:firstLine="0"/>
              <w:jc w:val="center"/>
              <w:rPr>
                <w:b/>
                <w:bCs/>
              </w:rPr>
            </w:pPr>
            <w:r w:rsidRPr="002C0EF8">
              <w:rPr>
                <w:b/>
                <w:bCs/>
              </w:rPr>
              <w:t>Признак обязательности элемента</w:t>
            </w:r>
          </w:p>
        </w:tc>
        <w:tc>
          <w:tcPr>
            <w:tcW w:w="5448" w:type="dxa"/>
            <w:tcBorders>
              <w:top w:val="single" w:sz="4" w:space="0" w:color="auto"/>
              <w:left w:val="nil"/>
              <w:bottom w:val="single" w:sz="4" w:space="0" w:color="auto"/>
              <w:right w:val="single" w:sz="4" w:space="0" w:color="auto"/>
            </w:tcBorders>
            <w:shd w:val="clear" w:color="000000" w:fill="EAEAEA"/>
            <w:vAlign w:val="center"/>
            <w:hideMark/>
          </w:tcPr>
          <w:p w14:paraId="5C114214" w14:textId="77777777" w:rsidR="00CF166B" w:rsidRPr="002C0EF8" w:rsidRDefault="00CF166B" w:rsidP="007D65E1">
            <w:pPr>
              <w:suppressAutoHyphens w:val="0"/>
              <w:ind w:firstLine="0"/>
              <w:jc w:val="center"/>
              <w:rPr>
                <w:b/>
                <w:bCs/>
              </w:rPr>
            </w:pPr>
            <w:r w:rsidRPr="002C0EF8">
              <w:rPr>
                <w:b/>
                <w:bCs/>
              </w:rPr>
              <w:t>Дополнительная информация</w:t>
            </w:r>
          </w:p>
        </w:tc>
      </w:tr>
      <w:tr w:rsidR="00CF166B" w:rsidRPr="002C0EF8" w14:paraId="53AFDB03"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1251E1D3" w14:textId="77777777" w:rsidR="00CF166B" w:rsidRPr="002C0EF8" w:rsidRDefault="00CF166B" w:rsidP="007D65E1">
            <w:pPr>
              <w:suppressAutoHyphens w:val="0"/>
              <w:ind w:firstLine="0"/>
              <w:jc w:val="left"/>
            </w:pPr>
            <w:r w:rsidRPr="002C0EF8">
              <w:t>Идентификатор файла обмена информации перевозчика</w:t>
            </w:r>
          </w:p>
        </w:tc>
        <w:tc>
          <w:tcPr>
            <w:tcW w:w="2291" w:type="dxa"/>
            <w:tcBorders>
              <w:top w:val="nil"/>
              <w:left w:val="nil"/>
              <w:bottom w:val="single" w:sz="4" w:space="0" w:color="auto"/>
              <w:right w:val="single" w:sz="4" w:space="0" w:color="auto"/>
            </w:tcBorders>
            <w:shd w:val="clear" w:color="auto" w:fill="auto"/>
            <w:hideMark/>
          </w:tcPr>
          <w:p w14:paraId="6A5116C5" w14:textId="77777777" w:rsidR="00CF166B" w:rsidRPr="002C0EF8" w:rsidRDefault="00CF166B" w:rsidP="007D65E1">
            <w:pPr>
              <w:suppressAutoHyphens w:val="0"/>
              <w:ind w:firstLine="0"/>
              <w:jc w:val="center"/>
            </w:pPr>
            <w:r w:rsidRPr="002C0EF8">
              <w:t>ИдФайлИнфПрв</w:t>
            </w:r>
          </w:p>
        </w:tc>
        <w:tc>
          <w:tcPr>
            <w:tcW w:w="1208" w:type="dxa"/>
            <w:tcBorders>
              <w:top w:val="nil"/>
              <w:left w:val="nil"/>
              <w:bottom w:val="single" w:sz="4" w:space="0" w:color="auto"/>
              <w:right w:val="single" w:sz="4" w:space="0" w:color="auto"/>
            </w:tcBorders>
            <w:shd w:val="clear" w:color="auto" w:fill="auto"/>
            <w:hideMark/>
          </w:tcPr>
          <w:p w14:paraId="43E36978" w14:textId="77777777" w:rsidR="00CF166B" w:rsidRPr="002C0EF8" w:rsidRDefault="00CF166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651FBA3" w14:textId="77777777" w:rsidR="00CF166B" w:rsidRPr="002C0EF8" w:rsidRDefault="00CF166B"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122F43EE" w14:textId="77777777" w:rsidR="00CF166B" w:rsidRPr="002C0EF8" w:rsidRDefault="00CF166B" w:rsidP="007D65E1">
            <w:pPr>
              <w:suppressAutoHyphens w:val="0"/>
              <w:ind w:firstLine="0"/>
              <w:jc w:val="center"/>
            </w:pPr>
            <w:r w:rsidRPr="002C0EF8">
              <w:t>О</w:t>
            </w:r>
          </w:p>
        </w:tc>
        <w:tc>
          <w:tcPr>
            <w:tcW w:w="5448" w:type="dxa"/>
            <w:tcBorders>
              <w:top w:val="nil"/>
              <w:left w:val="nil"/>
              <w:bottom w:val="single" w:sz="4" w:space="0" w:color="auto"/>
              <w:right w:val="single" w:sz="4" w:space="0" w:color="auto"/>
            </w:tcBorders>
            <w:shd w:val="clear" w:color="auto" w:fill="auto"/>
            <w:hideMark/>
          </w:tcPr>
          <w:p w14:paraId="3A4DBF47" w14:textId="77777777" w:rsidR="00CF166B" w:rsidRPr="002C0EF8" w:rsidRDefault="00CF166B" w:rsidP="007D65E1">
            <w:pPr>
              <w:suppressAutoHyphens w:val="0"/>
              <w:ind w:firstLine="0"/>
              <w:jc w:val="left"/>
            </w:pPr>
            <w:r w:rsidRPr="002C0EF8">
              <w:rPr>
                <w:szCs w:val="22"/>
                <w:lang w:eastAsia="en-US"/>
              </w:rPr>
              <w:t>Содержит (повторяет) имя файла обмена информации перевозчика без расширения</w:t>
            </w:r>
          </w:p>
        </w:tc>
      </w:tr>
      <w:tr w:rsidR="00CF166B" w:rsidRPr="002C0EF8" w14:paraId="29732BFE"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1C71E23A" w14:textId="77777777" w:rsidR="00CF166B" w:rsidRPr="002C0EF8" w:rsidRDefault="00CF166B" w:rsidP="007D65E1">
            <w:pPr>
              <w:suppressAutoHyphens w:val="0"/>
              <w:ind w:firstLine="0"/>
              <w:jc w:val="left"/>
            </w:pPr>
            <w:r w:rsidRPr="002C0EF8">
              <w:t>Дата формирования файла обмена информации перевозчика</w:t>
            </w:r>
          </w:p>
        </w:tc>
        <w:tc>
          <w:tcPr>
            <w:tcW w:w="2291" w:type="dxa"/>
            <w:tcBorders>
              <w:top w:val="nil"/>
              <w:left w:val="nil"/>
              <w:bottom w:val="single" w:sz="4" w:space="0" w:color="auto"/>
              <w:right w:val="single" w:sz="4" w:space="0" w:color="auto"/>
            </w:tcBorders>
            <w:shd w:val="clear" w:color="auto" w:fill="auto"/>
            <w:hideMark/>
          </w:tcPr>
          <w:p w14:paraId="58008045" w14:textId="77777777" w:rsidR="00CF166B" w:rsidRPr="002C0EF8" w:rsidRDefault="00CF166B" w:rsidP="007D65E1">
            <w:pPr>
              <w:suppressAutoHyphens w:val="0"/>
              <w:ind w:firstLine="0"/>
              <w:jc w:val="center"/>
            </w:pPr>
            <w:r w:rsidRPr="002C0EF8">
              <w:t>ДатФайлИнфПрв</w:t>
            </w:r>
          </w:p>
        </w:tc>
        <w:tc>
          <w:tcPr>
            <w:tcW w:w="1208" w:type="dxa"/>
            <w:tcBorders>
              <w:top w:val="nil"/>
              <w:left w:val="nil"/>
              <w:bottom w:val="single" w:sz="4" w:space="0" w:color="auto"/>
              <w:right w:val="single" w:sz="4" w:space="0" w:color="auto"/>
            </w:tcBorders>
            <w:shd w:val="clear" w:color="auto" w:fill="auto"/>
            <w:hideMark/>
          </w:tcPr>
          <w:p w14:paraId="2645AF8F" w14:textId="77777777" w:rsidR="00CF166B" w:rsidRPr="002C0EF8" w:rsidRDefault="00CF166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A6CC848" w14:textId="77777777" w:rsidR="00CF166B" w:rsidRPr="002C0EF8" w:rsidRDefault="00CF166B"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1A4C4900" w14:textId="77777777" w:rsidR="00CF166B" w:rsidRPr="002C0EF8" w:rsidRDefault="00CF166B" w:rsidP="007D65E1">
            <w:pPr>
              <w:suppressAutoHyphens w:val="0"/>
              <w:ind w:firstLine="0"/>
              <w:jc w:val="center"/>
            </w:pPr>
            <w:r w:rsidRPr="002C0EF8">
              <w:t>О</w:t>
            </w:r>
          </w:p>
        </w:tc>
        <w:tc>
          <w:tcPr>
            <w:tcW w:w="5448" w:type="dxa"/>
            <w:tcBorders>
              <w:top w:val="nil"/>
              <w:left w:val="nil"/>
              <w:bottom w:val="single" w:sz="4" w:space="0" w:color="auto"/>
              <w:right w:val="single" w:sz="4" w:space="0" w:color="auto"/>
            </w:tcBorders>
            <w:shd w:val="clear" w:color="auto" w:fill="auto"/>
            <w:hideMark/>
          </w:tcPr>
          <w:p w14:paraId="7B994C7A" w14:textId="77777777" w:rsidR="00CF166B" w:rsidRPr="002C0EF8" w:rsidRDefault="00CF166B" w:rsidP="007D65E1">
            <w:pPr>
              <w:suppressAutoHyphens w:val="0"/>
              <w:ind w:firstLine="0"/>
              <w:jc w:val="left"/>
            </w:pPr>
            <w:r w:rsidRPr="002C0EF8">
              <w:t>Типовой элемент &lt;ДатаТип&gt;.</w:t>
            </w:r>
          </w:p>
          <w:p w14:paraId="4317EF76" w14:textId="77777777" w:rsidR="00CF166B" w:rsidRPr="002C0EF8" w:rsidRDefault="00CF166B" w:rsidP="007D65E1">
            <w:pPr>
              <w:suppressAutoHyphens w:val="0"/>
              <w:spacing w:line="256" w:lineRule="auto"/>
              <w:ind w:firstLine="0"/>
              <w:jc w:val="left"/>
            </w:pPr>
            <w:r w:rsidRPr="002C0EF8">
              <w:t>Дата в формате ДД.ММ.ГГГГ</w:t>
            </w:r>
          </w:p>
          <w:p w14:paraId="084A678C" w14:textId="77777777" w:rsidR="00CF166B" w:rsidRPr="002C0EF8" w:rsidRDefault="00CF166B" w:rsidP="007D65E1">
            <w:pPr>
              <w:suppressAutoHyphens w:val="0"/>
              <w:ind w:firstLine="0"/>
              <w:jc w:val="left"/>
            </w:pPr>
            <w:r w:rsidRPr="002C0EF8">
              <w:rPr>
                <w:szCs w:val="22"/>
                <w:lang w:eastAsia="en-US"/>
              </w:rPr>
              <w:t>Указывается (повторяет) значение &lt;ДатИнфПрв&gt;, указанное в файле обмена информации перевозчика</w:t>
            </w:r>
          </w:p>
        </w:tc>
      </w:tr>
      <w:tr w:rsidR="00CF166B" w:rsidRPr="002C0EF8" w14:paraId="6058A60B"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426B89B6" w14:textId="77777777" w:rsidR="00CF166B" w:rsidRPr="002C0EF8" w:rsidRDefault="00CF166B" w:rsidP="007D65E1">
            <w:pPr>
              <w:suppressAutoHyphens w:val="0"/>
              <w:ind w:firstLine="0"/>
              <w:jc w:val="left"/>
            </w:pPr>
            <w:r w:rsidRPr="002C0EF8">
              <w:t>Время формирования файла обмена информации перевозчика</w:t>
            </w:r>
          </w:p>
        </w:tc>
        <w:tc>
          <w:tcPr>
            <w:tcW w:w="2291" w:type="dxa"/>
            <w:tcBorders>
              <w:top w:val="nil"/>
              <w:left w:val="nil"/>
              <w:bottom w:val="single" w:sz="4" w:space="0" w:color="auto"/>
              <w:right w:val="single" w:sz="4" w:space="0" w:color="auto"/>
            </w:tcBorders>
            <w:shd w:val="clear" w:color="auto" w:fill="auto"/>
            <w:hideMark/>
          </w:tcPr>
          <w:p w14:paraId="328EEE2C" w14:textId="77777777" w:rsidR="00CF166B" w:rsidRPr="002C0EF8" w:rsidRDefault="00CF166B" w:rsidP="007D65E1">
            <w:pPr>
              <w:suppressAutoHyphens w:val="0"/>
              <w:ind w:firstLine="0"/>
              <w:jc w:val="center"/>
            </w:pPr>
            <w:r w:rsidRPr="002C0EF8">
              <w:t>ВрФайлИнфПрв</w:t>
            </w:r>
          </w:p>
        </w:tc>
        <w:tc>
          <w:tcPr>
            <w:tcW w:w="1208" w:type="dxa"/>
            <w:tcBorders>
              <w:top w:val="nil"/>
              <w:left w:val="nil"/>
              <w:bottom w:val="single" w:sz="4" w:space="0" w:color="auto"/>
              <w:right w:val="single" w:sz="4" w:space="0" w:color="auto"/>
            </w:tcBorders>
            <w:shd w:val="clear" w:color="auto" w:fill="auto"/>
            <w:hideMark/>
          </w:tcPr>
          <w:p w14:paraId="3053ECC5" w14:textId="77777777" w:rsidR="00CF166B" w:rsidRPr="002C0EF8" w:rsidRDefault="00CF166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EAF12CB" w14:textId="77777777" w:rsidR="00CF166B" w:rsidRPr="002C0EF8" w:rsidRDefault="00CF166B" w:rsidP="007D65E1">
            <w:pPr>
              <w:suppressAutoHyphens w:val="0"/>
              <w:ind w:firstLine="0"/>
              <w:jc w:val="center"/>
            </w:pPr>
            <w:r w:rsidRPr="002C0EF8">
              <w:t>T(=8)</w:t>
            </w:r>
          </w:p>
        </w:tc>
        <w:tc>
          <w:tcPr>
            <w:tcW w:w="1910" w:type="dxa"/>
            <w:tcBorders>
              <w:top w:val="nil"/>
              <w:left w:val="nil"/>
              <w:bottom w:val="single" w:sz="4" w:space="0" w:color="auto"/>
              <w:right w:val="single" w:sz="4" w:space="0" w:color="auto"/>
            </w:tcBorders>
            <w:shd w:val="clear" w:color="auto" w:fill="auto"/>
            <w:hideMark/>
          </w:tcPr>
          <w:p w14:paraId="3D70A553" w14:textId="77777777" w:rsidR="00CF166B" w:rsidRPr="002C0EF8" w:rsidRDefault="00CF166B" w:rsidP="007D65E1">
            <w:pPr>
              <w:suppressAutoHyphens w:val="0"/>
              <w:ind w:firstLine="0"/>
              <w:jc w:val="center"/>
            </w:pPr>
            <w:r w:rsidRPr="002C0EF8">
              <w:t>О</w:t>
            </w:r>
          </w:p>
        </w:tc>
        <w:tc>
          <w:tcPr>
            <w:tcW w:w="5448" w:type="dxa"/>
            <w:tcBorders>
              <w:top w:val="nil"/>
              <w:left w:val="nil"/>
              <w:bottom w:val="single" w:sz="4" w:space="0" w:color="auto"/>
              <w:right w:val="single" w:sz="4" w:space="0" w:color="auto"/>
            </w:tcBorders>
            <w:shd w:val="clear" w:color="auto" w:fill="auto"/>
            <w:hideMark/>
          </w:tcPr>
          <w:p w14:paraId="2583481B" w14:textId="77777777" w:rsidR="00CF166B" w:rsidRPr="002C0EF8" w:rsidRDefault="00CF166B" w:rsidP="007D65E1">
            <w:pPr>
              <w:suppressAutoHyphens w:val="0"/>
              <w:ind w:firstLine="0"/>
              <w:jc w:val="left"/>
            </w:pPr>
            <w:r w:rsidRPr="002C0EF8">
              <w:t>Типовой элемент &lt;ВремяТип&gt;.</w:t>
            </w:r>
          </w:p>
          <w:p w14:paraId="3871FD50" w14:textId="77777777" w:rsidR="00CF166B" w:rsidRPr="002C0EF8" w:rsidRDefault="00CF166B" w:rsidP="007D65E1">
            <w:pPr>
              <w:suppressAutoHyphens w:val="0"/>
              <w:spacing w:line="256" w:lineRule="auto"/>
              <w:ind w:firstLine="0"/>
              <w:jc w:val="left"/>
              <w:rPr>
                <w:szCs w:val="22"/>
                <w:lang w:eastAsia="en-US"/>
              </w:rPr>
            </w:pPr>
            <w:r w:rsidRPr="002C0EF8">
              <w:t>Время в формате ЧЧ:ММ:СС</w:t>
            </w:r>
            <w:r w:rsidRPr="002C0EF8">
              <w:rPr>
                <w:szCs w:val="22"/>
                <w:lang w:eastAsia="en-US"/>
              </w:rPr>
              <w:t xml:space="preserve"> </w:t>
            </w:r>
          </w:p>
          <w:p w14:paraId="080FC72C" w14:textId="77777777" w:rsidR="00CF166B" w:rsidRPr="002C0EF8" w:rsidRDefault="00CF166B" w:rsidP="007D65E1">
            <w:pPr>
              <w:suppressAutoHyphens w:val="0"/>
              <w:ind w:firstLine="0"/>
              <w:jc w:val="left"/>
            </w:pPr>
            <w:r w:rsidRPr="002C0EF8">
              <w:rPr>
                <w:szCs w:val="22"/>
                <w:lang w:eastAsia="en-US"/>
              </w:rPr>
              <w:t>Указывается (повторяет) значение &lt;ВрИнфПрв&gt;, указанное в файле обмена информации перевозчика</w:t>
            </w:r>
          </w:p>
        </w:tc>
      </w:tr>
      <w:tr w:rsidR="00CF166B" w:rsidRPr="002C0EF8" w14:paraId="355F6F18"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43E6E3A4" w14:textId="77777777" w:rsidR="00CF166B" w:rsidRPr="002C0EF8" w:rsidRDefault="00CF166B" w:rsidP="007D65E1">
            <w:pPr>
              <w:suppressAutoHyphens w:val="0"/>
              <w:ind w:firstLine="0"/>
              <w:jc w:val="left"/>
            </w:pPr>
            <w:r w:rsidRPr="002C0EF8">
              <w:t>Электронная подпись файла обмена информации перевозчика</w:t>
            </w:r>
          </w:p>
        </w:tc>
        <w:tc>
          <w:tcPr>
            <w:tcW w:w="2291" w:type="dxa"/>
            <w:tcBorders>
              <w:top w:val="nil"/>
              <w:left w:val="nil"/>
              <w:bottom w:val="single" w:sz="4" w:space="0" w:color="auto"/>
              <w:right w:val="single" w:sz="4" w:space="0" w:color="auto"/>
            </w:tcBorders>
            <w:shd w:val="clear" w:color="auto" w:fill="auto"/>
            <w:hideMark/>
          </w:tcPr>
          <w:p w14:paraId="0BB7D6C9" w14:textId="77777777" w:rsidR="00CF166B" w:rsidRPr="002C0EF8" w:rsidRDefault="00CF166B" w:rsidP="007D65E1">
            <w:pPr>
              <w:suppressAutoHyphens w:val="0"/>
              <w:ind w:firstLine="0"/>
              <w:jc w:val="center"/>
            </w:pPr>
            <w:r w:rsidRPr="002C0EF8">
              <w:t>ЭП</w:t>
            </w:r>
          </w:p>
        </w:tc>
        <w:tc>
          <w:tcPr>
            <w:tcW w:w="1208" w:type="dxa"/>
            <w:tcBorders>
              <w:top w:val="nil"/>
              <w:left w:val="nil"/>
              <w:bottom w:val="single" w:sz="4" w:space="0" w:color="auto"/>
              <w:right w:val="single" w:sz="4" w:space="0" w:color="auto"/>
            </w:tcBorders>
            <w:shd w:val="clear" w:color="auto" w:fill="auto"/>
            <w:hideMark/>
          </w:tcPr>
          <w:p w14:paraId="26B78615" w14:textId="77777777" w:rsidR="00CF166B" w:rsidRPr="002C0EF8" w:rsidRDefault="00CF166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99F9BC8" w14:textId="77777777" w:rsidR="00CF166B" w:rsidRPr="002C0EF8" w:rsidRDefault="00CF166B" w:rsidP="007D65E1">
            <w:pPr>
              <w:suppressAutoHyphens w:val="0"/>
              <w:ind w:firstLine="0"/>
              <w:jc w:val="center"/>
            </w:pPr>
            <w:r w:rsidRPr="002C0EF8">
              <w:t>T(1-)</w:t>
            </w:r>
          </w:p>
        </w:tc>
        <w:tc>
          <w:tcPr>
            <w:tcW w:w="1910" w:type="dxa"/>
            <w:tcBorders>
              <w:top w:val="nil"/>
              <w:left w:val="nil"/>
              <w:bottom w:val="single" w:sz="4" w:space="0" w:color="auto"/>
              <w:right w:val="single" w:sz="4" w:space="0" w:color="auto"/>
            </w:tcBorders>
            <w:shd w:val="clear" w:color="auto" w:fill="auto"/>
            <w:hideMark/>
          </w:tcPr>
          <w:p w14:paraId="2B2844CA" w14:textId="77777777" w:rsidR="00CF166B" w:rsidRPr="002C0EF8" w:rsidRDefault="00CF166B" w:rsidP="007D65E1">
            <w:pPr>
              <w:suppressAutoHyphens w:val="0"/>
              <w:ind w:firstLine="0"/>
              <w:jc w:val="center"/>
            </w:pPr>
            <w:r w:rsidRPr="002C0EF8">
              <w:t>О</w:t>
            </w:r>
          </w:p>
        </w:tc>
        <w:tc>
          <w:tcPr>
            <w:tcW w:w="5448" w:type="dxa"/>
            <w:tcBorders>
              <w:top w:val="nil"/>
              <w:left w:val="nil"/>
              <w:bottom w:val="single" w:sz="4" w:space="0" w:color="auto"/>
              <w:right w:val="single" w:sz="4" w:space="0" w:color="auto"/>
            </w:tcBorders>
            <w:shd w:val="clear" w:color="auto" w:fill="auto"/>
            <w:hideMark/>
          </w:tcPr>
          <w:p w14:paraId="42E3B9E5" w14:textId="77777777" w:rsidR="00CF166B" w:rsidRPr="002C0EF8" w:rsidRDefault="00CF166B" w:rsidP="007D65E1">
            <w:pPr>
              <w:suppressAutoHyphens w:val="0"/>
              <w:ind w:firstLine="0"/>
              <w:jc w:val="left"/>
            </w:pPr>
            <w:r w:rsidRPr="002C0EF8">
              <w:rPr>
                <w:szCs w:val="22"/>
                <w:lang w:eastAsia="en-US"/>
              </w:rPr>
              <w:t>Представляется в кодировке Base64</w:t>
            </w:r>
          </w:p>
        </w:tc>
      </w:tr>
    </w:tbl>
    <w:p w14:paraId="0ADDFF2F" w14:textId="77777777" w:rsidR="00CF166B" w:rsidRPr="008764D2" w:rsidRDefault="00CF166B" w:rsidP="008764D2">
      <w:pPr>
        <w:suppressAutoHyphens w:val="0"/>
        <w:spacing w:before="360" w:line="276" w:lineRule="auto"/>
        <w:ind w:firstLine="0"/>
        <w:jc w:val="right"/>
        <w:rPr>
          <w:szCs w:val="23"/>
        </w:rPr>
      </w:pPr>
      <w:r w:rsidRPr="008764D2">
        <w:rPr>
          <w:szCs w:val="23"/>
        </w:rPr>
        <w:t>Таблица 9.4</w:t>
      </w:r>
    </w:p>
    <w:p w14:paraId="01935484" w14:textId="77777777" w:rsidR="00CF166B" w:rsidRPr="008764D2" w:rsidRDefault="00CF166B" w:rsidP="008764D2">
      <w:pPr>
        <w:suppressAutoHyphens w:val="0"/>
        <w:spacing w:after="120" w:line="276" w:lineRule="auto"/>
        <w:ind w:firstLine="0"/>
        <w:jc w:val="center"/>
        <w15:collapsed/>
        <w:rPr>
          <w:szCs w:val="23"/>
        </w:rPr>
      </w:pPr>
      <w:r w:rsidRPr="008764D2">
        <w:rPr>
          <w:b/>
          <w:bCs/>
          <w:szCs w:val="23"/>
        </w:rPr>
        <w:t>Содержание электронного единого транспортного документа, информация перевозчика о передаче груза между участниками соглашения об организации перевозок с одного вида транспорта на другой вид транспорта (СодИнфДрТрс)</w:t>
      </w:r>
    </w:p>
    <w:tbl>
      <w:tblPr>
        <w:tblW w:w="15876" w:type="dxa"/>
        <w:jc w:val="center"/>
        <w:tblLook w:val="04A0" w:firstRow="1" w:lastRow="0" w:firstColumn="1" w:lastColumn="0" w:noHBand="0" w:noVBand="1"/>
      </w:tblPr>
      <w:tblGrid>
        <w:gridCol w:w="3811"/>
        <w:gridCol w:w="2291"/>
        <w:gridCol w:w="1208"/>
        <w:gridCol w:w="1208"/>
        <w:gridCol w:w="1910"/>
        <w:gridCol w:w="5448"/>
      </w:tblGrid>
      <w:tr w:rsidR="00CF166B" w:rsidRPr="008764D2" w14:paraId="08117399" w14:textId="77777777" w:rsidTr="007D65E1">
        <w:trPr>
          <w:trHeight w:val="23"/>
          <w:tblHeader/>
          <w:jc w:val="center"/>
        </w:trPr>
        <w:tc>
          <w:tcPr>
            <w:tcW w:w="381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C1E0667" w14:textId="77777777" w:rsidR="00CF166B" w:rsidRPr="008764D2" w:rsidRDefault="00CF166B" w:rsidP="007D65E1">
            <w:pPr>
              <w:suppressAutoHyphens w:val="0"/>
              <w:ind w:firstLine="0"/>
              <w:jc w:val="center"/>
              <w:rPr>
                <w:b/>
                <w:bCs/>
                <w:szCs w:val="23"/>
              </w:rPr>
            </w:pPr>
            <w:r w:rsidRPr="008764D2">
              <w:rPr>
                <w:b/>
                <w:bCs/>
                <w:szCs w:val="23"/>
              </w:rPr>
              <w:t>Наименование элемента</w:t>
            </w:r>
          </w:p>
        </w:tc>
        <w:tc>
          <w:tcPr>
            <w:tcW w:w="2291" w:type="dxa"/>
            <w:tcBorders>
              <w:top w:val="single" w:sz="4" w:space="0" w:color="auto"/>
              <w:left w:val="nil"/>
              <w:bottom w:val="single" w:sz="4" w:space="0" w:color="auto"/>
              <w:right w:val="single" w:sz="4" w:space="0" w:color="auto"/>
            </w:tcBorders>
            <w:shd w:val="clear" w:color="000000" w:fill="EAEAEA"/>
            <w:vAlign w:val="center"/>
            <w:hideMark/>
          </w:tcPr>
          <w:p w14:paraId="76E8449B" w14:textId="77777777" w:rsidR="00CF166B" w:rsidRPr="008764D2" w:rsidRDefault="00CF166B" w:rsidP="007D65E1">
            <w:pPr>
              <w:suppressAutoHyphens w:val="0"/>
              <w:ind w:firstLine="0"/>
              <w:jc w:val="center"/>
              <w:rPr>
                <w:b/>
                <w:bCs/>
                <w:szCs w:val="23"/>
              </w:rPr>
            </w:pPr>
            <w:r w:rsidRPr="008764D2">
              <w:rPr>
                <w:b/>
                <w:bCs/>
                <w:szCs w:val="23"/>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79CD393" w14:textId="77777777" w:rsidR="00CF166B" w:rsidRPr="008764D2" w:rsidRDefault="00CF166B" w:rsidP="007D65E1">
            <w:pPr>
              <w:suppressAutoHyphens w:val="0"/>
              <w:ind w:firstLine="0"/>
              <w:jc w:val="center"/>
              <w:rPr>
                <w:b/>
                <w:bCs/>
                <w:szCs w:val="23"/>
              </w:rPr>
            </w:pPr>
            <w:r w:rsidRPr="008764D2">
              <w:rPr>
                <w:b/>
                <w:bCs/>
                <w:szCs w:val="23"/>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66D87CA" w14:textId="77777777" w:rsidR="00CF166B" w:rsidRPr="008764D2" w:rsidRDefault="00CF166B" w:rsidP="007D65E1">
            <w:pPr>
              <w:suppressAutoHyphens w:val="0"/>
              <w:ind w:firstLine="0"/>
              <w:jc w:val="center"/>
              <w:rPr>
                <w:b/>
                <w:bCs/>
                <w:szCs w:val="23"/>
              </w:rPr>
            </w:pPr>
            <w:r w:rsidRPr="008764D2">
              <w:rPr>
                <w:b/>
                <w:bCs/>
                <w:szCs w:val="23"/>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2FF44F9" w14:textId="77777777" w:rsidR="00CF166B" w:rsidRPr="008764D2" w:rsidRDefault="00CF166B" w:rsidP="007D65E1">
            <w:pPr>
              <w:suppressAutoHyphens w:val="0"/>
              <w:ind w:firstLine="0"/>
              <w:jc w:val="center"/>
              <w:rPr>
                <w:b/>
                <w:bCs/>
                <w:szCs w:val="23"/>
              </w:rPr>
            </w:pPr>
            <w:r w:rsidRPr="008764D2">
              <w:rPr>
                <w:b/>
                <w:bCs/>
                <w:szCs w:val="23"/>
              </w:rPr>
              <w:t>Признак обязательности элемента</w:t>
            </w:r>
          </w:p>
        </w:tc>
        <w:tc>
          <w:tcPr>
            <w:tcW w:w="5448" w:type="dxa"/>
            <w:tcBorders>
              <w:top w:val="single" w:sz="4" w:space="0" w:color="auto"/>
              <w:left w:val="nil"/>
              <w:bottom w:val="single" w:sz="4" w:space="0" w:color="auto"/>
              <w:right w:val="single" w:sz="4" w:space="0" w:color="auto"/>
            </w:tcBorders>
            <w:shd w:val="clear" w:color="000000" w:fill="EAEAEA"/>
            <w:vAlign w:val="center"/>
            <w:hideMark/>
          </w:tcPr>
          <w:p w14:paraId="6605D035" w14:textId="77777777" w:rsidR="00CF166B" w:rsidRPr="008764D2" w:rsidRDefault="00CF166B" w:rsidP="007D65E1">
            <w:pPr>
              <w:suppressAutoHyphens w:val="0"/>
              <w:ind w:firstLine="0"/>
              <w:jc w:val="center"/>
              <w:rPr>
                <w:b/>
                <w:bCs/>
                <w:szCs w:val="23"/>
              </w:rPr>
            </w:pPr>
            <w:r w:rsidRPr="008764D2">
              <w:rPr>
                <w:b/>
                <w:bCs/>
                <w:szCs w:val="23"/>
              </w:rPr>
              <w:t>Дополнительная информация</w:t>
            </w:r>
          </w:p>
        </w:tc>
      </w:tr>
      <w:tr w:rsidR="00CF166B" w:rsidRPr="008764D2" w14:paraId="000BC404"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208C6F1A" w14:textId="77777777" w:rsidR="00CF166B" w:rsidRPr="008764D2" w:rsidRDefault="00CF166B" w:rsidP="007D65E1">
            <w:pPr>
              <w:suppressAutoHyphens w:val="0"/>
              <w:ind w:firstLine="0"/>
              <w:jc w:val="left"/>
              <w:rPr>
                <w:szCs w:val="23"/>
              </w:rPr>
            </w:pPr>
            <w:r w:rsidRPr="008764D2">
              <w:rPr>
                <w:szCs w:val="23"/>
              </w:rPr>
              <w:t>Уникальный идентификатор документа (УИД) электронного единого транспортного документа</w:t>
            </w:r>
          </w:p>
        </w:tc>
        <w:tc>
          <w:tcPr>
            <w:tcW w:w="2291" w:type="dxa"/>
            <w:tcBorders>
              <w:top w:val="nil"/>
              <w:left w:val="nil"/>
              <w:bottom w:val="single" w:sz="4" w:space="0" w:color="auto"/>
              <w:right w:val="single" w:sz="4" w:space="0" w:color="auto"/>
            </w:tcBorders>
            <w:shd w:val="clear" w:color="auto" w:fill="auto"/>
            <w:hideMark/>
          </w:tcPr>
          <w:p w14:paraId="468F0CF7" w14:textId="77777777" w:rsidR="00CF166B" w:rsidRPr="008764D2" w:rsidRDefault="00CF166B" w:rsidP="007D65E1">
            <w:pPr>
              <w:suppressAutoHyphens w:val="0"/>
              <w:ind w:firstLine="0"/>
              <w:jc w:val="center"/>
              <w:rPr>
                <w:szCs w:val="23"/>
              </w:rPr>
            </w:pPr>
            <w:r w:rsidRPr="008764D2">
              <w:rPr>
                <w:szCs w:val="23"/>
              </w:rPr>
              <w:t>УИД_ЕТД</w:t>
            </w:r>
          </w:p>
        </w:tc>
        <w:tc>
          <w:tcPr>
            <w:tcW w:w="1208" w:type="dxa"/>
            <w:tcBorders>
              <w:top w:val="nil"/>
              <w:left w:val="nil"/>
              <w:bottom w:val="single" w:sz="4" w:space="0" w:color="auto"/>
              <w:right w:val="single" w:sz="4" w:space="0" w:color="auto"/>
            </w:tcBorders>
            <w:shd w:val="clear" w:color="auto" w:fill="auto"/>
            <w:hideMark/>
          </w:tcPr>
          <w:p w14:paraId="78F1355F" w14:textId="77777777" w:rsidR="00CF166B" w:rsidRPr="008764D2" w:rsidRDefault="00CF166B" w:rsidP="007D65E1">
            <w:pPr>
              <w:suppressAutoHyphens w:val="0"/>
              <w:ind w:firstLine="0"/>
              <w:jc w:val="center"/>
              <w:rPr>
                <w:szCs w:val="23"/>
              </w:rPr>
            </w:pPr>
            <w:r w:rsidRPr="008764D2">
              <w:rPr>
                <w:szCs w:val="23"/>
              </w:rPr>
              <w:t>A</w:t>
            </w:r>
          </w:p>
        </w:tc>
        <w:tc>
          <w:tcPr>
            <w:tcW w:w="1208" w:type="dxa"/>
            <w:tcBorders>
              <w:top w:val="nil"/>
              <w:left w:val="nil"/>
              <w:bottom w:val="single" w:sz="4" w:space="0" w:color="auto"/>
              <w:right w:val="single" w:sz="4" w:space="0" w:color="auto"/>
            </w:tcBorders>
            <w:shd w:val="clear" w:color="auto" w:fill="auto"/>
            <w:hideMark/>
          </w:tcPr>
          <w:p w14:paraId="58996EF4" w14:textId="77777777" w:rsidR="00CF166B" w:rsidRPr="008764D2" w:rsidRDefault="00CF166B" w:rsidP="007D65E1">
            <w:pPr>
              <w:suppressAutoHyphens w:val="0"/>
              <w:ind w:firstLine="0"/>
              <w:jc w:val="center"/>
              <w:rPr>
                <w:szCs w:val="23"/>
              </w:rPr>
            </w:pPr>
            <w:r w:rsidRPr="008764D2">
              <w:rPr>
                <w:szCs w:val="23"/>
              </w:rPr>
              <w:t>T(=36)</w:t>
            </w:r>
          </w:p>
        </w:tc>
        <w:tc>
          <w:tcPr>
            <w:tcW w:w="1910" w:type="dxa"/>
            <w:tcBorders>
              <w:top w:val="nil"/>
              <w:left w:val="nil"/>
              <w:bottom w:val="single" w:sz="4" w:space="0" w:color="auto"/>
              <w:right w:val="single" w:sz="4" w:space="0" w:color="auto"/>
            </w:tcBorders>
            <w:shd w:val="clear" w:color="auto" w:fill="auto"/>
            <w:hideMark/>
          </w:tcPr>
          <w:p w14:paraId="114260C8" w14:textId="77777777" w:rsidR="00CF166B" w:rsidRPr="008764D2" w:rsidRDefault="00CF166B" w:rsidP="007D65E1">
            <w:pPr>
              <w:suppressAutoHyphens w:val="0"/>
              <w:ind w:firstLine="0"/>
              <w:jc w:val="center"/>
              <w:rPr>
                <w:szCs w:val="23"/>
              </w:rPr>
            </w:pPr>
            <w:r w:rsidRPr="008764D2">
              <w:rPr>
                <w:szCs w:val="23"/>
                <w:lang w:eastAsia="en-US"/>
              </w:rPr>
              <w:t>О</w:t>
            </w:r>
          </w:p>
        </w:tc>
        <w:tc>
          <w:tcPr>
            <w:tcW w:w="5448" w:type="dxa"/>
            <w:tcBorders>
              <w:top w:val="nil"/>
              <w:left w:val="nil"/>
              <w:bottom w:val="single" w:sz="4" w:space="0" w:color="auto"/>
              <w:right w:val="single" w:sz="4" w:space="0" w:color="auto"/>
            </w:tcBorders>
            <w:shd w:val="clear" w:color="auto" w:fill="auto"/>
            <w:hideMark/>
          </w:tcPr>
          <w:p w14:paraId="3A879FD7" w14:textId="22AE45B3" w:rsidR="00CF166B" w:rsidRPr="008764D2" w:rsidRDefault="00CF166B" w:rsidP="00A037C2">
            <w:pPr>
              <w:suppressAutoHyphens w:val="0"/>
              <w:ind w:firstLine="0"/>
              <w:jc w:val="left"/>
              <w:rPr>
                <w:szCs w:val="23"/>
              </w:rPr>
            </w:pPr>
            <w:r w:rsidRPr="008764D2">
              <w:rPr>
                <w:szCs w:val="23"/>
              </w:rPr>
              <w:t>Повторяет УИД электронного единого транспортного документа, выданный ГИС ЭПД</w:t>
            </w:r>
          </w:p>
        </w:tc>
      </w:tr>
      <w:tr w:rsidR="00CF166B" w:rsidRPr="008764D2" w14:paraId="2F21C7CB"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5E6B76D0" w14:textId="77777777" w:rsidR="00CF166B" w:rsidRPr="008764D2" w:rsidRDefault="00CF166B" w:rsidP="007D65E1">
            <w:pPr>
              <w:suppressAutoHyphens w:val="0"/>
              <w:ind w:firstLine="0"/>
              <w:jc w:val="left"/>
              <w:rPr>
                <w:szCs w:val="23"/>
              </w:rPr>
            </w:pPr>
            <w:r w:rsidRPr="008764D2">
              <w:rPr>
                <w:szCs w:val="23"/>
              </w:rPr>
              <w:t>Сведения о факте передачи груза с одного вида транспорта на другой вид транспорта</w:t>
            </w:r>
          </w:p>
        </w:tc>
        <w:tc>
          <w:tcPr>
            <w:tcW w:w="2291" w:type="dxa"/>
            <w:tcBorders>
              <w:top w:val="nil"/>
              <w:left w:val="nil"/>
              <w:bottom w:val="single" w:sz="4" w:space="0" w:color="auto"/>
              <w:right w:val="single" w:sz="4" w:space="0" w:color="auto"/>
            </w:tcBorders>
            <w:shd w:val="clear" w:color="auto" w:fill="auto"/>
            <w:hideMark/>
          </w:tcPr>
          <w:p w14:paraId="5BB9ED97" w14:textId="77777777" w:rsidR="00CF166B" w:rsidRPr="008764D2" w:rsidRDefault="00CF166B" w:rsidP="007D65E1">
            <w:pPr>
              <w:suppressAutoHyphens w:val="0"/>
              <w:ind w:firstLine="0"/>
              <w:jc w:val="center"/>
              <w:rPr>
                <w:szCs w:val="23"/>
              </w:rPr>
            </w:pPr>
            <w:r w:rsidRPr="008764D2">
              <w:rPr>
                <w:szCs w:val="23"/>
              </w:rPr>
              <w:t>ФактПерГруз</w:t>
            </w:r>
          </w:p>
        </w:tc>
        <w:tc>
          <w:tcPr>
            <w:tcW w:w="1208" w:type="dxa"/>
            <w:tcBorders>
              <w:top w:val="nil"/>
              <w:left w:val="nil"/>
              <w:bottom w:val="single" w:sz="4" w:space="0" w:color="auto"/>
              <w:right w:val="single" w:sz="4" w:space="0" w:color="auto"/>
            </w:tcBorders>
            <w:shd w:val="clear" w:color="auto" w:fill="auto"/>
            <w:hideMark/>
          </w:tcPr>
          <w:p w14:paraId="06DCB424" w14:textId="77777777" w:rsidR="00CF166B" w:rsidRPr="008764D2" w:rsidRDefault="00CF166B" w:rsidP="007D65E1">
            <w:pPr>
              <w:suppressAutoHyphens w:val="0"/>
              <w:ind w:firstLine="0"/>
              <w:jc w:val="center"/>
              <w:rPr>
                <w:szCs w:val="23"/>
              </w:rPr>
            </w:pPr>
            <w:r w:rsidRPr="008764D2">
              <w:rPr>
                <w:szCs w:val="23"/>
              </w:rPr>
              <w:t>С</w:t>
            </w:r>
          </w:p>
        </w:tc>
        <w:tc>
          <w:tcPr>
            <w:tcW w:w="1208" w:type="dxa"/>
            <w:tcBorders>
              <w:top w:val="nil"/>
              <w:left w:val="nil"/>
              <w:bottom w:val="single" w:sz="4" w:space="0" w:color="auto"/>
              <w:right w:val="single" w:sz="4" w:space="0" w:color="auto"/>
            </w:tcBorders>
            <w:shd w:val="clear" w:color="auto" w:fill="auto"/>
            <w:hideMark/>
          </w:tcPr>
          <w:p w14:paraId="5BF78D56" w14:textId="77777777" w:rsidR="00CF166B" w:rsidRPr="008764D2" w:rsidRDefault="00CF166B" w:rsidP="007D65E1">
            <w:pPr>
              <w:suppressAutoHyphens w:val="0"/>
              <w:ind w:firstLine="0"/>
              <w:jc w:val="center"/>
              <w:rPr>
                <w:szCs w:val="23"/>
              </w:rPr>
            </w:pPr>
            <w:r w:rsidRPr="008764D2">
              <w:rPr>
                <w:szCs w:val="23"/>
              </w:rPr>
              <w:t> </w:t>
            </w:r>
          </w:p>
        </w:tc>
        <w:tc>
          <w:tcPr>
            <w:tcW w:w="1910" w:type="dxa"/>
            <w:tcBorders>
              <w:top w:val="nil"/>
              <w:left w:val="nil"/>
              <w:bottom w:val="single" w:sz="4" w:space="0" w:color="auto"/>
              <w:right w:val="single" w:sz="4" w:space="0" w:color="auto"/>
            </w:tcBorders>
            <w:shd w:val="clear" w:color="auto" w:fill="auto"/>
            <w:hideMark/>
          </w:tcPr>
          <w:p w14:paraId="42F6084A" w14:textId="77777777" w:rsidR="00CF166B" w:rsidRPr="008764D2" w:rsidRDefault="00CF166B" w:rsidP="007D65E1">
            <w:pPr>
              <w:suppressAutoHyphens w:val="0"/>
              <w:ind w:firstLine="0"/>
              <w:jc w:val="center"/>
              <w:rPr>
                <w:szCs w:val="23"/>
              </w:rPr>
            </w:pPr>
            <w:r w:rsidRPr="008764D2">
              <w:rPr>
                <w:szCs w:val="23"/>
              </w:rPr>
              <w:t>О</w:t>
            </w:r>
          </w:p>
        </w:tc>
        <w:tc>
          <w:tcPr>
            <w:tcW w:w="5448" w:type="dxa"/>
            <w:tcBorders>
              <w:top w:val="nil"/>
              <w:left w:val="nil"/>
              <w:bottom w:val="single" w:sz="4" w:space="0" w:color="auto"/>
              <w:right w:val="single" w:sz="4" w:space="0" w:color="auto"/>
            </w:tcBorders>
            <w:shd w:val="clear" w:color="auto" w:fill="auto"/>
            <w:hideMark/>
          </w:tcPr>
          <w:p w14:paraId="73A8D5DF" w14:textId="77777777" w:rsidR="00CF166B" w:rsidRPr="008764D2" w:rsidRDefault="00CF166B" w:rsidP="007D65E1">
            <w:pPr>
              <w:suppressAutoHyphens w:val="0"/>
              <w:ind w:firstLine="0"/>
              <w:jc w:val="left"/>
              <w:rPr>
                <w:szCs w:val="23"/>
              </w:rPr>
            </w:pPr>
            <w:r w:rsidRPr="008764D2">
              <w:rPr>
                <w:szCs w:val="23"/>
              </w:rPr>
              <w:t xml:space="preserve">Состав элемента представлен в таблице 9.5 </w:t>
            </w:r>
          </w:p>
        </w:tc>
      </w:tr>
      <w:tr w:rsidR="00CF166B" w:rsidRPr="008764D2" w14:paraId="0F970ED6"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3DFA9348" w14:textId="77777777" w:rsidR="00CF166B" w:rsidRPr="008764D2" w:rsidRDefault="00CF166B" w:rsidP="007D65E1">
            <w:pPr>
              <w:suppressAutoHyphens w:val="0"/>
              <w:ind w:firstLine="0"/>
              <w:jc w:val="left"/>
              <w:rPr>
                <w:szCs w:val="23"/>
              </w:rPr>
            </w:pPr>
            <w:r w:rsidRPr="008764D2">
              <w:rPr>
                <w:szCs w:val="23"/>
              </w:rPr>
              <w:t>Информационное поле</w:t>
            </w:r>
          </w:p>
        </w:tc>
        <w:tc>
          <w:tcPr>
            <w:tcW w:w="2291" w:type="dxa"/>
            <w:tcBorders>
              <w:top w:val="nil"/>
              <w:left w:val="nil"/>
              <w:bottom w:val="single" w:sz="4" w:space="0" w:color="auto"/>
              <w:right w:val="single" w:sz="4" w:space="0" w:color="auto"/>
            </w:tcBorders>
            <w:shd w:val="clear" w:color="auto" w:fill="auto"/>
            <w:hideMark/>
          </w:tcPr>
          <w:p w14:paraId="50F11782" w14:textId="77777777" w:rsidR="00CF166B" w:rsidRPr="008764D2" w:rsidRDefault="00CF166B" w:rsidP="007D65E1">
            <w:pPr>
              <w:suppressAutoHyphens w:val="0"/>
              <w:ind w:firstLine="0"/>
              <w:jc w:val="center"/>
              <w:rPr>
                <w:szCs w:val="23"/>
              </w:rPr>
            </w:pPr>
            <w:r w:rsidRPr="008764D2">
              <w:rPr>
                <w:szCs w:val="23"/>
              </w:rPr>
              <w:t>ИнфПол</w:t>
            </w:r>
          </w:p>
        </w:tc>
        <w:tc>
          <w:tcPr>
            <w:tcW w:w="1208" w:type="dxa"/>
            <w:tcBorders>
              <w:top w:val="nil"/>
              <w:left w:val="nil"/>
              <w:bottom w:val="single" w:sz="4" w:space="0" w:color="auto"/>
              <w:right w:val="single" w:sz="4" w:space="0" w:color="auto"/>
            </w:tcBorders>
            <w:shd w:val="clear" w:color="auto" w:fill="auto"/>
            <w:hideMark/>
          </w:tcPr>
          <w:p w14:paraId="4C1FB4B6" w14:textId="77777777" w:rsidR="00CF166B" w:rsidRPr="008764D2" w:rsidRDefault="00CF166B" w:rsidP="007D65E1">
            <w:pPr>
              <w:suppressAutoHyphens w:val="0"/>
              <w:ind w:firstLine="0"/>
              <w:jc w:val="center"/>
              <w:rPr>
                <w:szCs w:val="23"/>
              </w:rPr>
            </w:pPr>
            <w:r w:rsidRPr="008764D2">
              <w:rPr>
                <w:szCs w:val="23"/>
              </w:rPr>
              <w:t>С</w:t>
            </w:r>
          </w:p>
        </w:tc>
        <w:tc>
          <w:tcPr>
            <w:tcW w:w="1208" w:type="dxa"/>
            <w:tcBorders>
              <w:top w:val="nil"/>
              <w:left w:val="nil"/>
              <w:bottom w:val="single" w:sz="4" w:space="0" w:color="auto"/>
              <w:right w:val="single" w:sz="4" w:space="0" w:color="auto"/>
            </w:tcBorders>
            <w:shd w:val="clear" w:color="auto" w:fill="auto"/>
            <w:hideMark/>
          </w:tcPr>
          <w:p w14:paraId="776485D4" w14:textId="77777777" w:rsidR="00CF166B" w:rsidRPr="008764D2" w:rsidRDefault="00CF166B" w:rsidP="007D65E1">
            <w:pPr>
              <w:suppressAutoHyphens w:val="0"/>
              <w:ind w:firstLine="0"/>
              <w:jc w:val="center"/>
              <w:rPr>
                <w:szCs w:val="23"/>
              </w:rPr>
            </w:pPr>
            <w:r w:rsidRPr="008764D2">
              <w:rPr>
                <w:szCs w:val="23"/>
              </w:rPr>
              <w:t> </w:t>
            </w:r>
          </w:p>
        </w:tc>
        <w:tc>
          <w:tcPr>
            <w:tcW w:w="1910" w:type="dxa"/>
            <w:tcBorders>
              <w:top w:val="nil"/>
              <w:left w:val="nil"/>
              <w:bottom w:val="single" w:sz="4" w:space="0" w:color="auto"/>
              <w:right w:val="single" w:sz="4" w:space="0" w:color="auto"/>
            </w:tcBorders>
            <w:shd w:val="clear" w:color="auto" w:fill="auto"/>
            <w:hideMark/>
          </w:tcPr>
          <w:p w14:paraId="666EFC71" w14:textId="77777777" w:rsidR="00CF166B" w:rsidRPr="008764D2" w:rsidRDefault="00CF166B" w:rsidP="007D65E1">
            <w:pPr>
              <w:suppressAutoHyphens w:val="0"/>
              <w:ind w:firstLine="0"/>
              <w:jc w:val="center"/>
              <w:rPr>
                <w:szCs w:val="23"/>
              </w:rPr>
            </w:pPr>
            <w:r w:rsidRPr="008764D2">
              <w:rPr>
                <w:szCs w:val="23"/>
              </w:rPr>
              <w:t>НМ</w:t>
            </w:r>
          </w:p>
        </w:tc>
        <w:tc>
          <w:tcPr>
            <w:tcW w:w="5448" w:type="dxa"/>
            <w:tcBorders>
              <w:top w:val="nil"/>
              <w:left w:val="nil"/>
              <w:bottom w:val="single" w:sz="4" w:space="0" w:color="auto"/>
              <w:right w:val="single" w:sz="4" w:space="0" w:color="auto"/>
            </w:tcBorders>
            <w:shd w:val="clear" w:color="auto" w:fill="auto"/>
            <w:hideMark/>
          </w:tcPr>
          <w:p w14:paraId="4AD76094" w14:textId="77777777" w:rsidR="00CF166B" w:rsidRPr="008764D2" w:rsidRDefault="00CF166B" w:rsidP="007D65E1">
            <w:pPr>
              <w:suppressAutoHyphens w:val="0"/>
              <w:ind w:firstLine="0"/>
              <w:jc w:val="left"/>
              <w:rPr>
                <w:szCs w:val="23"/>
              </w:rPr>
            </w:pPr>
            <w:r w:rsidRPr="008764D2">
              <w:rPr>
                <w:szCs w:val="23"/>
              </w:rPr>
              <w:t xml:space="preserve">Типовой элемент &lt;ИнфПолТип&gt;. </w:t>
            </w:r>
          </w:p>
          <w:p w14:paraId="43A0EC53" w14:textId="77777777" w:rsidR="00CF166B" w:rsidRPr="008764D2" w:rsidRDefault="00CF166B" w:rsidP="007D65E1">
            <w:pPr>
              <w:suppressAutoHyphens w:val="0"/>
              <w:ind w:firstLine="0"/>
              <w:jc w:val="left"/>
              <w:rPr>
                <w:szCs w:val="23"/>
              </w:rPr>
            </w:pPr>
            <w:r w:rsidRPr="008764D2">
              <w:rPr>
                <w:szCs w:val="23"/>
              </w:rPr>
              <w:t xml:space="preserve">Состав элемента представлен в таблице 9.11 </w:t>
            </w:r>
          </w:p>
        </w:tc>
      </w:tr>
    </w:tbl>
    <w:p w14:paraId="3120E3B0" w14:textId="77777777" w:rsidR="00CF166B" w:rsidRPr="008764D2" w:rsidRDefault="00CF166B" w:rsidP="00CF166B">
      <w:pPr>
        <w:suppressAutoHyphens w:val="0"/>
        <w:spacing w:before="360"/>
        <w:ind w:firstLine="0"/>
        <w:jc w:val="right"/>
        <w:rPr>
          <w:szCs w:val="23"/>
        </w:rPr>
      </w:pPr>
      <w:r w:rsidRPr="008764D2">
        <w:rPr>
          <w:szCs w:val="23"/>
        </w:rPr>
        <w:t>Таблица 9.5</w:t>
      </w:r>
    </w:p>
    <w:p w14:paraId="55CB9667" w14:textId="77777777" w:rsidR="00CF166B" w:rsidRPr="008764D2" w:rsidRDefault="00CF166B" w:rsidP="00CF166B">
      <w:pPr>
        <w:suppressAutoHyphens w:val="0"/>
        <w:spacing w:after="120"/>
        <w:ind w:firstLine="0"/>
        <w:jc w:val="center"/>
        <w15:collapsed/>
        <w:rPr>
          <w:szCs w:val="23"/>
        </w:rPr>
      </w:pPr>
      <w:r w:rsidRPr="008764D2">
        <w:rPr>
          <w:b/>
          <w:bCs/>
          <w:szCs w:val="23"/>
        </w:rPr>
        <w:t>Сведения о факте передачи груза с одного вида транспорта на другой вид транспорта (ФактПерГруз)</w:t>
      </w:r>
    </w:p>
    <w:tbl>
      <w:tblPr>
        <w:tblW w:w="15876" w:type="dxa"/>
        <w:jc w:val="center"/>
        <w:tblLook w:val="04A0" w:firstRow="1" w:lastRow="0" w:firstColumn="1" w:lastColumn="0" w:noHBand="0" w:noVBand="1"/>
      </w:tblPr>
      <w:tblGrid>
        <w:gridCol w:w="3811"/>
        <w:gridCol w:w="2291"/>
        <w:gridCol w:w="1208"/>
        <w:gridCol w:w="1208"/>
        <w:gridCol w:w="1910"/>
        <w:gridCol w:w="5448"/>
      </w:tblGrid>
      <w:tr w:rsidR="00CF166B" w:rsidRPr="008764D2" w14:paraId="52C62951" w14:textId="77777777" w:rsidTr="007D65E1">
        <w:trPr>
          <w:trHeight w:val="23"/>
          <w:tblHeader/>
          <w:jc w:val="center"/>
        </w:trPr>
        <w:tc>
          <w:tcPr>
            <w:tcW w:w="381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E55C17C" w14:textId="77777777" w:rsidR="00CF166B" w:rsidRPr="008764D2" w:rsidRDefault="00CF166B" w:rsidP="007D65E1">
            <w:pPr>
              <w:suppressAutoHyphens w:val="0"/>
              <w:ind w:firstLine="0"/>
              <w:jc w:val="center"/>
              <w:rPr>
                <w:b/>
                <w:bCs/>
                <w:szCs w:val="23"/>
              </w:rPr>
            </w:pPr>
            <w:r w:rsidRPr="008764D2">
              <w:rPr>
                <w:b/>
                <w:bCs/>
                <w:szCs w:val="23"/>
              </w:rPr>
              <w:t>Наименование элемента</w:t>
            </w:r>
          </w:p>
        </w:tc>
        <w:tc>
          <w:tcPr>
            <w:tcW w:w="2291" w:type="dxa"/>
            <w:tcBorders>
              <w:top w:val="single" w:sz="4" w:space="0" w:color="auto"/>
              <w:left w:val="nil"/>
              <w:bottom w:val="single" w:sz="4" w:space="0" w:color="auto"/>
              <w:right w:val="single" w:sz="4" w:space="0" w:color="auto"/>
            </w:tcBorders>
            <w:shd w:val="clear" w:color="000000" w:fill="EAEAEA"/>
            <w:vAlign w:val="center"/>
            <w:hideMark/>
          </w:tcPr>
          <w:p w14:paraId="3AECAA9B" w14:textId="77777777" w:rsidR="00CF166B" w:rsidRPr="008764D2" w:rsidRDefault="00CF166B" w:rsidP="007D65E1">
            <w:pPr>
              <w:suppressAutoHyphens w:val="0"/>
              <w:ind w:firstLine="0"/>
              <w:jc w:val="center"/>
              <w:rPr>
                <w:b/>
                <w:bCs/>
                <w:szCs w:val="23"/>
              </w:rPr>
            </w:pPr>
            <w:r w:rsidRPr="008764D2">
              <w:rPr>
                <w:b/>
                <w:bCs/>
                <w:szCs w:val="23"/>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459E031" w14:textId="77777777" w:rsidR="00CF166B" w:rsidRPr="008764D2" w:rsidRDefault="00CF166B" w:rsidP="007D65E1">
            <w:pPr>
              <w:suppressAutoHyphens w:val="0"/>
              <w:ind w:firstLine="0"/>
              <w:jc w:val="center"/>
              <w:rPr>
                <w:b/>
                <w:bCs/>
                <w:szCs w:val="23"/>
              </w:rPr>
            </w:pPr>
            <w:r w:rsidRPr="008764D2">
              <w:rPr>
                <w:b/>
                <w:bCs/>
                <w:szCs w:val="23"/>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6FA7026" w14:textId="77777777" w:rsidR="00CF166B" w:rsidRPr="008764D2" w:rsidRDefault="00CF166B" w:rsidP="007D65E1">
            <w:pPr>
              <w:suppressAutoHyphens w:val="0"/>
              <w:ind w:firstLine="0"/>
              <w:jc w:val="center"/>
              <w:rPr>
                <w:b/>
                <w:bCs/>
                <w:szCs w:val="23"/>
              </w:rPr>
            </w:pPr>
            <w:r w:rsidRPr="008764D2">
              <w:rPr>
                <w:b/>
                <w:bCs/>
                <w:szCs w:val="23"/>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0AD2C0E" w14:textId="77777777" w:rsidR="00CF166B" w:rsidRPr="008764D2" w:rsidRDefault="00CF166B" w:rsidP="007D65E1">
            <w:pPr>
              <w:suppressAutoHyphens w:val="0"/>
              <w:ind w:firstLine="0"/>
              <w:jc w:val="center"/>
              <w:rPr>
                <w:b/>
                <w:bCs/>
                <w:szCs w:val="23"/>
              </w:rPr>
            </w:pPr>
            <w:r w:rsidRPr="008764D2">
              <w:rPr>
                <w:b/>
                <w:bCs/>
                <w:szCs w:val="23"/>
              </w:rPr>
              <w:t>Признак обязательности элемента</w:t>
            </w:r>
          </w:p>
        </w:tc>
        <w:tc>
          <w:tcPr>
            <w:tcW w:w="5448" w:type="dxa"/>
            <w:tcBorders>
              <w:top w:val="single" w:sz="4" w:space="0" w:color="auto"/>
              <w:left w:val="nil"/>
              <w:bottom w:val="single" w:sz="4" w:space="0" w:color="auto"/>
              <w:right w:val="single" w:sz="4" w:space="0" w:color="auto"/>
            </w:tcBorders>
            <w:shd w:val="clear" w:color="000000" w:fill="EAEAEA"/>
            <w:vAlign w:val="center"/>
            <w:hideMark/>
          </w:tcPr>
          <w:p w14:paraId="3E801583" w14:textId="77777777" w:rsidR="00CF166B" w:rsidRPr="008764D2" w:rsidRDefault="00CF166B" w:rsidP="007D65E1">
            <w:pPr>
              <w:suppressAutoHyphens w:val="0"/>
              <w:ind w:firstLine="0"/>
              <w:jc w:val="center"/>
              <w:rPr>
                <w:b/>
                <w:bCs/>
                <w:szCs w:val="23"/>
              </w:rPr>
            </w:pPr>
            <w:r w:rsidRPr="008764D2">
              <w:rPr>
                <w:b/>
                <w:bCs/>
                <w:szCs w:val="23"/>
              </w:rPr>
              <w:t>Дополнительная информация</w:t>
            </w:r>
          </w:p>
        </w:tc>
      </w:tr>
      <w:tr w:rsidR="00CF166B" w:rsidRPr="008764D2" w14:paraId="2EE65740"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172BE364" w14:textId="77777777" w:rsidR="00CF166B" w:rsidRPr="008764D2" w:rsidRDefault="00CF166B" w:rsidP="007D65E1">
            <w:pPr>
              <w:suppressAutoHyphens w:val="0"/>
              <w:ind w:firstLine="0"/>
              <w:jc w:val="left"/>
              <w:rPr>
                <w:szCs w:val="23"/>
              </w:rPr>
            </w:pPr>
            <w:r w:rsidRPr="008764D2">
              <w:rPr>
                <w:szCs w:val="23"/>
              </w:rPr>
              <w:t>Вид транспорта, с которого производится передача груза</w:t>
            </w:r>
          </w:p>
        </w:tc>
        <w:tc>
          <w:tcPr>
            <w:tcW w:w="2291" w:type="dxa"/>
            <w:tcBorders>
              <w:top w:val="nil"/>
              <w:left w:val="nil"/>
              <w:bottom w:val="single" w:sz="4" w:space="0" w:color="auto"/>
              <w:right w:val="single" w:sz="4" w:space="0" w:color="auto"/>
            </w:tcBorders>
            <w:shd w:val="clear" w:color="auto" w:fill="auto"/>
            <w:hideMark/>
          </w:tcPr>
          <w:p w14:paraId="09BF3A70" w14:textId="77777777" w:rsidR="00CF166B" w:rsidRPr="008764D2" w:rsidRDefault="00CF166B" w:rsidP="007D65E1">
            <w:pPr>
              <w:suppressAutoHyphens w:val="0"/>
              <w:ind w:firstLine="0"/>
              <w:jc w:val="center"/>
              <w:rPr>
                <w:szCs w:val="23"/>
              </w:rPr>
            </w:pPr>
            <w:r w:rsidRPr="008764D2">
              <w:rPr>
                <w:szCs w:val="23"/>
              </w:rPr>
              <w:t>ВидТрсВыгр</w:t>
            </w:r>
          </w:p>
        </w:tc>
        <w:tc>
          <w:tcPr>
            <w:tcW w:w="1208" w:type="dxa"/>
            <w:tcBorders>
              <w:top w:val="nil"/>
              <w:left w:val="nil"/>
              <w:bottom w:val="single" w:sz="4" w:space="0" w:color="auto"/>
              <w:right w:val="single" w:sz="4" w:space="0" w:color="auto"/>
            </w:tcBorders>
            <w:shd w:val="clear" w:color="auto" w:fill="auto"/>
            <w:hideMark/>
          </w:tcPr>
          <w:p w14:paraId="08319CA1" w14:textId="77777777" w:rsidR="00CF166B" w:rsidRPr="008764D2" w:rsidRDefault="00CF166B" w:rsidP="007D65E1">
            <w:pPr>
              <w:suppressAutoHyphens w:val="0"/>
              <w:ind w:firstLine="0"/>
              <w:jc w:val="center"/>
              <w:rPr>
                <w:szCs w:val="23"/>
              </w:rPr>
            </w:pPr>
            <w:r w:rsidRPr="008764D2">
              <w:rPr>
                <w:szCs w:val="23"/>
              </w:rPr>
              <w:t>A</w:t>
            </w:r>
          </w:p>
        </w:tc>
        <w:tc>
          <w:tcPr>
            <w:tcW w:w="1208" w:type="dxa"/>
            <w:tcBorders>
              <w:top w:val="nil"/>
              <w:left w:val="nil"/>
              <w:bottom w:val="single" w:sz="4" w:space="0" w:color="auto"/>
              <w:right w:val="single" w:sz="4" w:space="0" w:color="auto"/>
            </w:tcBorders>
            <w:shd w:val="clear" w:color="auto" w:fill="auto"/>
            <w:hideMark/>
          </w:tcPr>
          <w:p w14:paraId="725279F8" w14:textId="77777777" w:rsidR="00CF166B" w:rsidRPr="008764D2" w:rsidRDefault="00CF166B" w:rsidP="007D65E1">
            <w:pPr>
              <w:suppressAutoHyphens w:val="0"/>
              <w:ind w:firstLine="0"/>
              <w:jc w:val="center"/>
              <w:rPr>
                <w:szCs w:val="23"/>
              </w:rPr>
            </w:pPr>
            <w:r w:rsidRPr="008764D2">
              <w:rPr>
                <w:szCs w:val="23"/>
              </w:rPr>
              <w:t>T(=1)</w:t>
            </w:r>
          </w:p>
        </w:tc>
        <w:tc>
          <w:tcPr>
            <w:tcW w:w="1910" w:type="dxa"/>
            <w:tcBorders>
              <w:top w:val="nil"/>
              <w:left w:val="nil"/>
              <w:bottom w:val="single" w:sz="4" w:space="0" w:color="auto"/>
              <w:right w:val="single" w:sz="4" w:space="0" w:color="auto"/>
            </w:tcBorders>
            <w:shd w:val="clear" w:color="auto" w:fill="auto"/>
            <w:hideMark/>
          </w:tcPr>
          <w:p w14:paraId="611E02BF" w14:textId="77777777" w:rsidR="00CF166B" w:rsidRPr="008764D2" w:rsidRDefault="00CF166B" w:rsidP="007D65E1">
            <w:pPr>
              <w:suppressAutoHyphens w:val="0"/>
              <w:ind w:firstLine="0"/>
              <w:jc w:val="center"/>
              <w:rPr>
                <w:szCs w:val="23"/>
              </w:rPr>
            </w:pPr>
            <w:r w:rsidRPr="008764D2">
              <w:rPr>
                <w:szCs w:val="23"/>
                <w:lang w:eastAsia="en-US"/>
              </w:rPr>
              <w:t>ОК</w:t>
            </w:r>
          </w:p>
        </w:tc>
        <w:tc>
          <w:tcPr>
            <w:tcW w:w="5448" w:type="dxa"/>
            <w:tcBorders>
              <w:top w:val="nil"/>
              <w:left w:val="nil"/>
              <w:bottom w:val="single" w:sz="4" w:space="0" w:color="auto"/>
              <w:right w:val="single" w:sz="4" w:space="0" w:color="auto"/>
            </w:tcBorders>
            <w:shd w:val="clear" w:color="auto" w:fill="auto"/>
            <w:hideMark/>
          </w:tcPr>
          <w:p w14:paraId="575C49B4" w14:textId="77777777" w:rsidR="00CF166B" w:rsidRPr="008764D2" w:rsidRDefault="00CF166B" w:rsidP="007D65E1">
            <w:pPr>
              <w:suppressAutoHyphens w:val="0"/>
              <w:spacing w:line="256" w:lineRule="auto"/>
              <w:ind w:firstLine="0"/>
              <w:jc w:val="left"/>
              <w:rPr>
                <w:szCs w:val="23"/>
                <w:lang w:eastAsia="en-US"/>
              </w:rPr>
            </w:pPr>
            <w:r w:rsidRPr="008764D2">
              <w:rPr>
                <w:szCs w:val="23"/>
                <w:lang w:eastAsia="en-US"/>
              </w:rPr>
              <w:t>Принимает значение:</w:t>
            </w:r>
          </w:p>
          <w:p w14:paraId="0A8462F3" w14:textId="77777777" w:rsidR="00CF166B" w:rsidRPr="008764D2" w:rsidRDefault="00CF166B" w:rsidP="007D65E1">
            <w:pPr>
              <w:suppressAutoHyphens w:val="0"/>
              <w:spacing w:line="256" w:lineRule="auto"/>
              <w:ind w:firstLine="0"/>
              <w:jc w:val="left"/>
              <w:rPr>
                <w:szCs w:val="23"/>
                <w:lang w:eastAsia="en-US"/>
              </w:rPr>
            </w:pPr>
            <w:r w:rsidRPr="008764D2">
              <w:rPr>
                <w:szCs w:val="23"/>
                <w:lang w:eastAsia="en-US"/>
              </w:rPr>
              <w:t>1 – автомобильный транспорт   |</w:t>
            </w:r>
          </w:p>
          <w:p w14:paraId="13D4AE9D" w14:textId="77777777" w:rsidR="00CF166B" w:rsidRPr="008764D2" w:rsidRDefault="00CF166B" w:rsidP="007D65E1">
            <w:pPr>
              <w:suppressAutoHyphens w:val="0"/>
              <w:spacing w:line="256" w:lineRule="auto"/>
              <w:ind w:firstLine="0"/>
              <w:jc w:val="left"/>
              <w:rPr>
                <w:szCs w:val="23"/>
                <w:lang w:eastAsia="en-US"/>
              </w:rPr>
            </w:pPr>
            <w:r w:rsidRPr="008764D2">
              <w:rPr>
                <w:szCs w:val="23"/>
                <w:lang w:eastAsia="en-US"/>
              </w:rPr>
              <w:t>2 – внутренний водный транспорт   |</w:t>
            </w:r>
          </w:p>
          <w:p w14:paraId="613B8890" w14:textId="77777777" w:rsidR="00CF166B" w:rsidRPr="008764D2" w:rsidRDefault="00CF166B" w:rsidP="007D65E1">
            <w:pPr>
              <w:suppressAutoHyphens w:val="0"/>
              <w:spacing w:line="256" w:lineRule="auto"/>
              <w:ind w:firstLine="0"/>
              <w:jc w:val="left"/>
              <w:rPr>
                <w:szCs w:val="23"/>
                <w:lang w:eastAsia="en-US"/>
              </w:rPr>
            </w:pPr>
            <w:r w:rsidRPr="008764D2">
              <w:rPr>
                <w:szCs w:val="23"/>
                <w:lang w:eastAsia="en-US"/>
              </w:rPr>
              <w:t>3 – воздушный транспорт   |</w:t>
            </w:r>
          </w:p>
          <w:p w14:paraId="43F2D9C0" w14:textId="77777777" w:rsidR="00CF166B" w:rsidRPr="008764D2" w:rsidRDefault="00CF166B" w:rsidP="007D65E1">
            <w:pPr>
              <w:suppressAutoHyphens w:val="0"/>
              <w:spacing w:line="256" w:lineRule="auto"/>
              <w:ind w:firstLine="0"/>
              <w:jc w:val="left"/>
              <w:rPr>
                <w:szCs w:val="23"/>
                <w:lang w:eastAsia="en-US"/>
              </w:rPr>
            </w:pPr>
            <w:r w:rsidRPr="008764D2">
              <w:rPr>
                <w:szCs w:val="23"/>
                <w:lang w:eastAsia="en-US"/>
              </w:rPr>
              <w:t>4 – железнодорожный транспорт   |</w:t>
            </w:r>
          </w:p>
          <w:p w14:paraId="569861A2" w14:textId="77777777" w:rsidR="00CF166B" w:rsidRPr="008764D2" w:rsidRDefault="00CF166B" w:rsidP="007D65E1">
            <w:pPr>
              <w:suppressAutoHyphens w:val="0"/>
              <w:ind w:firstLine="0"/>
              <w:jc w:val="left"/>
              <w:rPr>
                <w:szCs w:val="23"/>
              </w:rPr>
            </w:pPr>
            <w:r w:rsidRPr="008764D2">
              <w:rPr>
                <w:szCs w:val="23"/>
                <w:lang w:eastAsia="en-US"/>
              </w:rPr>
              <w:t>5 – морской транспорт</w:t>
            </w:r>
          </w:p>
        </w:tc>
      </w:tr>
      <w:tr w:rsidR="00CF166B" w:rsidRPr="008764D2" w14:paraId="18337534"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55ADEC18" w14:textId="77777777" w:rsidR="00CF166B" w:rsidRPr="008764D2" w:rsidRDefault="00CF166B" w:rsidP="007D65E1">
            <w:pPr>
              <w:suppressAutoHyphens w:val="0"/>
              <w:ind w:firstLine="0"/>
              <w:jc w:val="left"/>
              <w:rPr>
                <w:szCs w:val="23"/>
              </w:rPr>
            </w:pPr>
            <w:r w:rsidRPr="008764D2">
              <w:rPr>
                <w:szCs w:val="23"/>
              </w:rPr>
              <w:t>Вид транспорта, на который производится передача груза</w:t>
            </w:r>
          </w:p>
        </w:tc>
        <w:tc>
          <w:tcPr>
            <w:tcW w:w="2291" w:type="dxa"/>
            <w:tcBorders>
              <w:top w:val="nil"/>
              <w:left w:val="nil"/>
              <w:bottom w:val="single" w:sz="4" w:space="0" w:color="auto"/>
              <w:right w:val="single" w:sz="4" w:space="0" w:color="auto"/>
            </w:tcBorders>
            <w:shd w:val="clear" w:color="auto" w:fill="auto"/>
            <w:hideMark/>
          </w:tcPr>
          <w:p w14:paraId="0C473741" w14:textId="77777777" w:rsidR="00CF166B" w:rsidRPr="008764D2" w:rsidRDefault="00CF166B" w:rsidP="007D65E1">
            <w:pPr>
              <w:suppressAutoHyphens w:val="0"/>
              <w:ind w:firstLine="0"/>
              <w:jc w:val="center"/>
              <w:rPr>
                <w:szCs w:val="23"/>
              </w:rPr>
            </w:pPr>
            <w:r w:rsidRPr="008764D2">
              <w:rPr>
                <w:szCs w:val="23"/>
              </w:rPr>
              <w:t>ВидТрсПогр</w:t>
            </w:r>
          </w:p>
        </w:tc>
        <w:tc>
          <w:tcPr>
            <w:tcW w:w="1208" w:type="dxa"/>
            <w:tcBorders>
              <w:top w:val="nil"/>
              <w:left w:val="nil"/>
              <w:bottom w:val="single" w:sz="4" w:space="0" w:color="auto"/>
              <w:right w:val="single" w:sz="4" w:space="0" w:color="auto"/>
            </w:tcBorders>
            <w:shd w:val="clear" w:color="auto" w:fill="auto"/>
            <w:hideMark/>
          </w:tcPr>
          <w:p w14:paraId="231F669F" w14:textId="77777777" w:rsidR="00CF166B" w:rsidRPr="008764D2" w:rsidRDefault="00CF166B" w:rsidP="007D65E1">
            <w:pPr>
              <w:suppressAutoHyphens w:val="0"/>
              <w:ind w:firstLine="0"/>
              <w:jc w:val="center"/>
              <w:rPr>
                <w:szCs w:val="23"/>
              </w:rPr>
            </w:pPr>
            <w:r w:rsidRPr="008764D2">
              <w:rPr>
                <w:szCs w:val="23"/>
              </w:rPr>
              <w:t>A</w:t>
            </w:r>
          </w:p>
        </w:tc>
        <w:tc>
          <w:tcPr>
            <w:tcW w:w="1208" w:type="dxa"/>
            <w:tcBorders>
              <w:top w:val="nil"/>
              <w:left w:val="nil"/>
              <w:bottom w:val="single" w:sz="4" w:space="0" w:color="auto"/>
              <w:right w:val="single" w:sz="4" w:space="0" w:color="auto"/>
            </w:tcBorders>
            <w:shd w:val="clear" w:color="auto" w:fill="auto"/>
            <w:hideMark/>
          </w:tcPr>
          <w:p w14:paraId="06B0A979" w14:textId="77777777" w:rsidR="00CF166B" w:rsidRPr="008764D2" w:rsidRDefault="00CF166B" w:rsidP="007D65E1">
            <w:pPr>
              <w:suppressAutoHyphens w:val="0"/>
              <w:ind w:firstLine="0"/>
              <w:jc w:val="center"/>
              <w:rPr>
                <w:szCs w:val="23"/>
              </w:rPr>
            </w:pPr>
            <w:r w:rsidRPr="008764D2">
              <w:rPr>
                <w:szCs w:val="23"/>
              </w:rPr>
              <w:t>T(=1)</w:t>
            </w:r>
          </w:p>
        </w:tc>
        <w:tc>
          <w:tcPr>
            <w:tcW w:w="1910" w:type="dxa"/>
            <w:tcBorders>
              <w:top w:val="nil"/>
              <w:left w:val="nil"/>
              <w:bottom w:val="single" w:sz="4" w:space="0" w:color="auto"/>
              <w:right w:val="single" w:sz="4" w:space="0" w:color="auto"/>
            </w:tcBorders>
            <w:shd w:val="clear" w:color="auto" w:fill="auto"/>
            <w:hideMark/>
          </w:tcPr>
          <w:p w14:paraId="426233EA" w14:textId="77777777" w:rsidR="00CF166B" w:rsidRPr="008764D2" w:rsidRDefault="00CF166B" w:rsidP="007D65E1">
            <w:pPr>
              <w:suppressAutoHyphens w:val="0"/>
              <w:ind w:firstLine="0"/>
              <w:jc w:val="center"/>
              <w:rPr>
                <w:szCs w:val="23"/>
              </w:rPr>
            </w:pPr>
            <w:r w:rsidRPr="008764D2">
              <w:rPr>
                <w:szCs w:val="23"/>
                <w:lang w:eastAsia="en-US"/>
              </w:rPr>
              <w:t>ОК</w:t>
            </w:r>
          </w:p>
        </w:tc>
        <w:tc>
          <w:tcPr>
            <w:tcW w:w="5448" w:type="dxa"/>
            <w:tcBorders>
              <w:top w:val="nil"/>
              <w:left w:val="nil"/>
              <w:bottom w:val="single" w:sz="4" w:space="0" w:color="auto"/>
              <w:right w:val="single" w:sz="4" w:space="0" w:color="auto"/>
            </w:tcBorders>
            <w:shd w:val="clear" w:color="auto" w:fill="auto"/>
            <w:hideMark/>
          </w:tcPr>
          <w:p w14:paraId="4C6E713F" w14:textId="77777777" w:rsidR="00CF166B" w:rsidRPr="008764D2" w:rsidRDefault="00CF166B" w:rsidP="007D65E1">
            <w:pPr>
              <w:suppressAutoHyphens w:val="0"/>
              <w:spacing w:line="256" w:lineRule="auto"/>
              <w:ind w:firstLine="0"/>
              <w:jc w:val="left"/>
              <w:rPr>
                <w:szCs w:val="23"/>
                <w:lang w:eastAsia="en-US"/>
              </w:rPr>
            </w:pPr>
            <w:r w:rsidRPr="008764D2">
              <w:rPr>
                <w:szCs w:val="23"/>
                <w:lang w:eastAsia="en-US"/>
              </w:rPr>
              <w:t>Принимает значение:</w:t>
            </w:r>
          </w:p>
          <w:p w14:paraId="43FB648A" w14:textId="77777777" w:rsidR="00CF166B" w:rsidRPr="008764D2" w:rsidRDefault="00CF166B" w:rsidP="007D65E1">
            <w:pPr>
              <w:suppressAutoHyphens w:val="0"/>
              <w:spacing w:line="256" w:lineRule="auto"/>
              <w:ind w:firstLine="0"/>
              <w:jc w:val="left"/>
              <w:rPr>
                <w:szCs w:val="23"/>
                <w:lang w:eastAsia="en-US"/>
              </w:rPr>
            </w:pPr>
            <w:r w:rsidRPr="008764D2">
              <w:rPr>
                <w:szCs w:val="23"/>
                <w:lang w:eastAsia="en-US"/>
              </w:rPr>
              <w:t>1 – автомобильный транспорт   |</w:t>
            </w:r>
          </w:p>
          <w:p w14:paraId="1E4CD621" w14:textId="77777777" w:rsidR="00CF166B" w:rsidRPr="008764D2" w:rsidRDefault="00CF166B" w:rsidP="007D65E1">
            <w:pPr>
              <w:suppressAutoHyphens w:val="0"/>
              <w:spacing w:line="256" w:lineRule="auto"/>
              <w:ind w:firstLine="0"/>
              <w:jc w:val="left"/>
              <w:rPr>
                <w:szCs w:val="23"/>
                <w:lang w:eastAsia="en-US"/>
              </w:rPr>
            </w:pPr>
            <w:r w:rsidRPr="008764D2">
              <w:rPr>
                <w:szCs w:val="23"/>
                <w:lang w:eastAsia="en-US"/>
              </w:rPr>
              <w:t>2 – внутренний водный транспорт   |</w:t>
            </w:r>
          </w:p>
          <w:p w14:paraId="04BF7B38" w14:textId="77777777" w:rsidR="00CF166B" w:rsidRPr="008764D2" w:rsidRDefault="00CF166B" w:rsidP="007D65E1">
            <w:pPr>
              <w:suppressAutoHyphens w:val="0"/>
              <w:spacing w:line="256" w:lineRule="auto"/>
              <w:ind w:firstLine="0"/>
              <w:jc w:val="left"/>
              <w:rPr>
                <w:szCs w:val="23"/>
                <w:lang w:eastAsia="en-US"/>
              </w:rPr>
            </w:pPr>
            <w:r w:rsidRPr="008764D2">
              <w:rPr>
                <w:szCs w:val="23"/>
                <w:lang w:eastAsia="en-US"/>
              </w:rPr>
              <w:t>3 – воздушный транспорт   |</w:t>
            </w:r>
          </w:p>
          <w:p w14:paraId="40E6D4E8" w14:textId="77777777" w:rsidR="00CF166B" w:rsidRPr="008764D2" w:rsidRDefault="00CF166B" w:rsidP="007D65E1">
            <w:pPr>
              <w:suppressAutoHyphens w:val="0"/>
              <w:spacing w:line="256" w:lineRule="auto"/>
              <w:ind w:firstLine="0"/>
              <w:jc w:val="left"/>
              <w:rPr>
                <w:szCs w:val="23"/>
                <w:lang w:eastAsia="en-US"/>
              </w:rPr>
            </w:pPr>
            <w:r w:rsidRPr="008764D2">
              <w:rPr>
                <w:szCs w:val="23"/>
                <w:lang w:eastAsia="en-US"/>
              </w:rPr>
              <w:t>4 – железнодорожный транспорт   |</w:t>
            </w:r>
          </w:p>
          <w:p w14:paraId="72829FA5" w14:textId="77777777" w:rsidR="00CF166B" w:rsidRPr="008764D2" w:rsidRDefault="00CF166B" w:rsidP="007D65E1">
            <w:pPr>
              <w:suppressAutoHyphens w:val="0"/>
              <w:ind w:firstLine="0"/>
              <w:jc w:val="left"/>
              <w:rPr>
                <w:szCs w:val="23"/>
              </w:rPr>
            </w:pPr>
            <w:r w:rsidRPr="008764D2">
              <w:rPr>
                <w:szCs w:val="23"/>
                <w:lang w:eastAsia="en-US"/>
              </w:rPr>
              <w:t>5 – морской транспорт</w:t>
            </w:r>
          </w:p>
        </w:tc>
      </w:tr>
      <w:tr w:rsidR="00CF166B" w:rsidRPr="002C0EF8" w14:paraId="578351E2"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092413E6" w14:textId="77777777" w:rsidR="00CF166B" w:rsidRPr="002C0EF8" w:rsidRDefault="00CF166B" w:rsidP="007D65E1">
            <w:pPr>
              <w:suppressAutoHyphens w:val="0"/>
              <w:ind w:firstLine="0"/>
              <w:jc w:val="left"/>
            </w:pPr>
            <w:r w:rsidRPr="002C0EF8">
              <w:t>Дата передачи груза с одного вида транспорта на другой вид транспорта</w:t>
            </w:r>
          </w:p>
        </w:tc>
        <w:tc>
          <w:tcPr>
            <w:tcW w:w="2291" w:type="dxa"/>
            <w:tcBorders>
              <w:top w:val="nil"/>
              <w:left w:val="nil"/>
              <w:bottom w:val="single" w:sz="4" w:space="0" w:color="auto"/>
              <w:right w:val="single" w:sz="4" w:space="0" w:color="auto"/>
            </w:tcBorders>
            <w:shd w:val="clear" w:color="auto" w:fill="auto"/>
            <w:hideMark/>
          </w:tcPr>
          <w:p w14:paraId="481C2763" w14:textId="77777777" w:rsidR="00CF166B" w:rsidRPr="002C0EF8" w:rsidRDefault="00CF166B" w:rsidP="007D65E1">
            <w:pPr>
              <w:suppressAutoHyphens w:val="0"/>
              <w:ind w:firstLine="0"/>
              <w:jc w:val="center"/>
            </w:pPr>
            <w:r w:rsidRPr="002C0EF8">
              <w:t>ДатПерДрТрс</w:t>
            </w:r>
          </w:p>
        </w:tc>
        <w:tc>
          <w:tcPr>
            <w:tcW w:w="1208" w:type="dxa"/>
            <w:tcBorders>
              <w:top w:val="nil"/>
              <w:left w:val="nil"/>
              <w:bottom w:val="single" w:sz="4" w:space="0" w:color="auto"/>
              <w:right w:val="single" w:sz="4" w:space="0" w:color="auto"/>
            </w:tcBorders>
            <w:shd w:val="clear" w:color="auto" w:fill="auto"/>
            <w:hideMark/>
          </w:tcPr>
          <w:p w14:paraId="7B1FC9B8" w14:textId="77777777" w:rsidR="00CF166B" w:rsidRPr="002C0EF8" w:rsidRDefault="00CF166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D8A7FFF" w14:textId="77777777" w:rsidR="00CF166B" w:rsidRPr="002C0EF8" w:rsidRDefault="00CF166B"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155D1FB3" w14:textId="77777777" w:rsidR="00CF166B" w:rsidRPr="002C0EF8" w:rsidRDefault="00CF166B" w:rsidP="007D65E1">
            <w:pPr>
              <w:suppressAutoHyphens w:val="0"/>
              <w:ind w:firstLine="0"/>
              <w:jc w:val="center"/>
            </w:pPr>
            <w:r w:rsidRPr="002C0EF8">
              <w:t>О</w:t>
            </w:r>
          </w:p>
        </w:tc>
        <w:tc>
          <w:tcPr>
            <w:tcW w:w="5448" w:type="dxa"/>
            <w:tcBorders>
              <w:top w:val="nil"/>
              <w:left w:val="nil"/>
              <w:bottom w:val="single" w:sz="4" w:space="0" w:color="auto"/>
              <w:right w:val="single" w:sz="4" w:space="0" w:color="auto"/>
            </w:tcBorders>
            <w:shd w:val="clear" w:color="auto" w:fill="auto"/>
            <w:hideMark/>
          </w:tcPr>
          <w:p w14:paraId="3095C323" w14:textId="77777777" w:rsidR="00CF166B" w:rsidRPr="002C0EF8" w:rsidRDefault="00CF166B" w:rsidP="007D65E1">
            <w:pPr>
              <w:ind w:firstLine="0"/>
              <w:jc w:val="left"/>
            </w:pPr>
            <w:r w:rsidRPr="002C0EF8">
              <w:t>Типовой элемент &lt;ДатаТип&gt;.</w:t>
            </w:r>
          </w:p>
          <w:p w14:paraId="7C6BD686" w14:textId="77777777" w:rsidR="00CF166B" w:rsidRPr="002C0EF8" w:rsidRDefault="00CF166B" w:rsidP="007D65E1">
            <w:pPr>
              <w:ind w:firstLine="0"/>
              <w:jc w:val="left"/>
              <w:rPr>
                <w:szCs w:val="22"/>
                <w:lang w:eastAsia="en-US"/>
              </w:rPr>
            </w:pPr>
            <w:r w:rsidRPr="002C0EF8">
              <w:t>Дата в формате ДД.ММ.ГГГГ</w:t>
            </w:r>
          </w:p>
          <w:p w14:paraId="5011D774" w14:textId="77777777" w:rsidR="00CF166B" w:rsidRPr="002C0EF8" w:rsidRDefault="00CF166B" w:rsidP="007D65E1">
            <w:pPr>
              <w:suppressAutoHyphens w:val="0"/>
              <w:ind w:firstLine="0"/>
              <w:jc w:val="left"/>
            </w:pPr>
          </w:p>
        </w:tc>
      </w:tr>
      <w:tr w:rsidR="00CF166B" w:rsidRPr="002C0EF8" w14:paraId="72A115F8"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63E935A6" w14:textId="77777777" w:rsidR="00CF166B" w:rsidRPr="002C0EF8" w:rsidRDefault="00CF166B" w:rsidP="007D65E1">
            <w:pPr>
              <w:suppressAutoHyphens w:val="0"/>
              <w:ind w:firstLine="0"/>
              <w:jc w:val="left"/>
            </w:pPr>
            <w:r w:rsidRPr="002C0EF8">
              <w:t>Номер предстоящего участка перевозки на маршруте следования</w:t>
            </w:r>
          </w:p>
        </w:tc>
        <w:tc>
          <w:tcPr>
            <w:tcW w:w="2291" w:type="dxa"/>
            <w:tcBorders>
              <w:top w:val="nil"/>
              <w:left w:val="nil"/>
              <w:bottom w:val="single" w:sz="4" w:space="0" w:color="auto"/>
              <w:right w:val="single" w:sz="4" w:space="0" w:color="auto"/>
            </w:tcBorders>
            <w:shd w:val="clear" w:color="auto" w:fill="auto"/>
            <w:hideMark/>
          </w:tcPr>
          <w:p w14:paraId="04BC0663" w14:textId="77777777" w:rsidR="00CF166B" w:rsidRPr="002C0EF8" w:rsidRDefault="00CF166B" w:rsidP="007D65E1">
            <w:pPr>
              <w:suppressAutoHyphens w:val="0"/>
              <w:ind w:firstLine="0"/>
              <w:jc w:val="center"/>
            </w:pPr>
            <w:r w:rsidRPr="002C0EF8">
              <w:t>НомУч</w:t>
            </w:r>
          </w:p>
        </w:tc>
        <w:tc>
          <w:tcPr>
            <w:tcW w:w="1208" w:type="dxa"/>
            <w:tcBorders>
              <w:top w:val="nil"/>
              <w:left w:val="nil"/>
              <w:bottom w:val="single" w:sz="4" w:space="0" w:color="auto"/>
              <w:right w:val="single" w:sz="4" w:space="0" w:color="auto"/>
            </w:tcBorders>
            <w:shd w:val="clear" w:color="auto" w:fill="auto"/>
            <w:hideMark/>
          </w:tcPr>
          <w:p w14:paraId="3C4DB8B7" w14:textId="77777777" w:rsidR="00CF166B" w:rsidRPr="002C0EF8" w:rsidRDefault="00CF166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CB41987" w14:textId="77777777" w:rsidR="00CF166B" w:rsidRPr="002C0EF8" w:rsidRDefault="00CF166B" w:rsidP="007D65E1">
            <w:pPr>
              <w:suppressAutoHyphens w:val="0"/>
              <w:ind w:firstLine="0"/>
              <w:jc w:val="center"/>
            </w:pPr>
            <w:r w:rsidRPr="002C0EF8">
              <w:t>N(2)</w:t>
            </w:r>
          </w:p>
        </w:tc>
        <w:tc>
          <w:tcPr>
            <w:tcW w:w="1910" w:type="dxa"/>
            <w:tcBorders>
              <w:top w:val="nil"/>
              <w:left w:val="nil"/>
              <w:bottom w:val="single" w:sz="4" w:space="0" w:color="auto"/>
              <w:right w:val="single" w:sz="4" w:space="0" w:color="auto"/>
            </w:tcBorders>
            <w:shd w:val="clear" w:color="auto" w:fill="auto"/>
            <w:hideMark/>
          </w:tcPr>
          <w:p w14:paraId="744409BC" w14:textId="77777777" w:rsidR="00CF166B" w:rsidRPr="002C0EF8" w:rsidRDefault="00CF166B" w:rsidP="007D65E1">
            <w:pPr>
              <w:suppressAutoHyphens w:val="0"/>
              <w:ind w:firstLine="0"/>
              <w:jc w:val="center"/>
            </w:pPr>
            <w:r w:rsidRPr="002C0EF8">
              <w:t>О</w:t>
            </w:r>
          </w:p>
        </w:tc>
        <w:tc>
          <w:tcPr>
            <w:tcW w:w="5448" w:type="dxa"/>
            <w:tcBorders>
              <w:top w:val="nil"/>
              <w:left w:val="nil"/>
              <w:bottom w:val="single" w:sz="4" w:space="0" w:color="auto"/>
              <w:right w:val="single" w:sz="4" w:space="0" w:color="auto"/>
            </w:tcBorders>
            <w:shd w:val="clear" w:color="auto" w:fill="auto"/>
            <w:hideMark/>
          </w:tcPr>
          <w:p w14:paraId="71366C40" w14:textId="77777777" w:rsidR="00CF166B" w:rsidRPr="002C0EF8" w:rsidRDefault="00CF166B" w:rsidP="007D65E1">
            <w:pPr>
              <w:suppressAutoHyphens w:val="0"/>
              <w:spacing w:line="256" w:lineRule="auto"/>
              <w:ind w:firstLine="0"/>
              <w:jc w:val="left"/>
              <w:rPr>
                <w:szCs w:val="22"/>
                <w:lang w:eastAsia="en-US"/>
              </w:rPr>
            </w:pPr>
            <w:r w:rsidRPr="002C0EF8">
              <w:rPr>
                <w:szCs w:val="22"/>
                <w:lang w:eastAsia="en-US"/>
              </w:rPr>
              <w:t>Принимает значение более 1</w:t>
            </w:r>
          </w:p>
          <w:p w14:paraId="4FE3D64D" w14:textId="77777777" w:rsidR="00CF166B" w:rsidRPr="002C0EF8" w:rsidRDefault="00CF166B" w:rsidP="007D65E1">
            <w:pPr>
              <w:suppressAutoHyphens w:val="0"/>
              <w:ind w:firstLine="0"/>
              <w:jc w:val="left"/>
            </w:pPr>
          </w:p>
        </w:tc>
      </w:tr>
      <w:tr w:rsidR="00CF166B" w:rsidRPr="002C0EF8" w14:paraId="5EEA69B1"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28D4CEAB" w14:textId="77777777" w:rsidR="00CF166B" w:rsidRPr="002C0EF8" w:rsidRDefault="00CF166B" w:rsidP="007D65E1">
            <w:pPr>
              <w:suppressAutoHyphens w:val="0"/>
              <w:ind w:firstLine="0"/>
              <w:jc w:val="left"/>
            </w:pPr>
            <w:r w:rsidRPr="002C0EF8">
              <w:t>Иные данные о передаче груза с одного вида транспорта на другой вид транспорта</w:t>
            </w:r>
          </w:p>
        </w:tc>
        <w:tc>
          <w:tcPr>
            <w:tcW w:w="2291" w:type="dxa"/>
            <w:tcBorders>
              <w:top w:val="nil"/>
              <w:left w:val="nil"/>
              <w:bottom w:val="single" w:sz="4" w:space="0" w:color="auto"/>
              <w:right w:val="single" w:sz="4" w:space="0" w:color="auto"/>
            </w:tcBorders>
            <w:shd w:val="clear" w:color="auto" w:fill="auto"/>
            <w:hideMark/>
          </w:tcPr>
          <w:p w14:paraId="07094E77" w14:textId="77777777" w:rsidR="00CF166B" w:rsidRPr="002C0EF8" w:rsidRDefault="00CF166B" w:rsidP="007D65E1">
            <w:pPr>
              <w:suppressAutoHyphens w:val="0"/>
              <w:ind w:firstLine="0"/>
              <w:jc w:val="center"/>
            </w:pPr>
            <w:r w:rsidRPr="002C0EF8">
              <w:t>ИнДанПерДрТрс</w:t>
            </w:r>
          </w:p>
        </w:tc>
        <w:tc>
          <w:tcPr>
            <w:tcW w:w="1208" w:type="dxa"/>
            <w:tcBorders>
              <w:top w:val="nil"/>
              <w:left w:val="nil"/>
              <w:bottom w:val="single" w:sz="4" w:space="0" w:color="auto"/>
              <w:right w:val="single" w:sz="4" w:space="0" w:color="auto"/>
            </w:tcBorders>
            <w:shd w:val="clear" w:color="auto" w:fill="auto"/>
            <w:hideMark/>
          </w:tcPr>
          <w:p w14:paraId="0B13E4A1" w14:textId="77777777" w:rsidR="00CF166B" w:rsidRPr="002C0EF8" w:rsidRDefault="00CF166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536AD36" w14:textId="77777777" w:rsidR="00CF166B" w:rsidRPr="002C0EF8" w:rsidRDefault="00CF166B" w:rsidP="007D65E1">
            <w:pPr>
              <w:suppressAutoHyphens w:val="0"/>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6D9FB759" w14:textId="77777777" w:rsidR="00CF166B" w:rsidRPr="002C0EF8" w:rsidRDefault="00CF166B" w:rsidP="007D65E1">
            <w:pPr>
              <w:suppressAutoHyphens w:val="0"/>
              <w:ind w:firstLine="0"/>
              <w:jc w:val="center"/>
            </w:pPr>
            <w:r w:rsidRPr="002C0EF8">
              <w:t>Н</w:t>
            </w:r>
          </w:p>
        </w:tc>
        <w:tc>
          <w:tcPr>
            <w:tcW w:w="5448" w:type="dxa"/>
            <w:tcBorders>
              <w:top w:val="nil"/>
              <w:left w:val="nil"/>
              <w:bottom w:val="single" w:sz="4" w:space="0" w:color="auto"/>
              <w:right w:val="single" w:sz="4" w:space="0" w:color="auto"/>
            </w:tcBorders>
            <w:shd w:val="clear" w:color="auto" w:fill="auto"/>
            <w:hideMark/>
          </w:tcPr>
          <w:p w14:paraId="2349BD28" w14:textId="77777777" w:rsidR="00CF166B" w:rsidRPr="002C0EF8" w:rsidRDefault="00CF166B" w:rsidP="007D65E1">
            <w:pPr>
              <w:suppressAutoHyphens w:val="0"/>
              <w:ind w:firstLine="0"/>
              <w:jc w:val="left"/>
            </w:pPr>
            <w:r w:rsidRPr="002C0EF8">
              <w:t> </w:t>
            </w:r>
          </w:p>
        </w:tc>
      </w:tr>
      <w:tr w:rsidR="00CF166B" w:rsidRPr="002C0EF8" w14:paraId="403FA780"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61E5940C" w14:textId="77777777" w:rsidR="00CF166B" w:rsidRPr="002C0EF8" w:rsidRDefault="00CF166B" w:rsidP="007D65E1">
            <w:pPr>
              <w:suppressAutoHyphens w:val="0"/>
              <w:ind w:firstLine="0"/>
              <w:jc w:val="left"/>
            </w:pPr>
            <w:r w:rsidRPr="002C0EF8">
              <w:t>Оговорки и замечания при передаче груза с одного вида транспорта на другой вид транспорта</w:t>
            </w:r>
          </w:p>
        </w:tc>
        <w:tc>
          <w:tcPr>
            <w:tcW w:w="2291" w:type="dxa"/>
            <w:tcBorders>
              <w:top w:val="nil"/>
              <w:left w:val="nil"/>
              <w:bottom w:val="single" w:sz="4" w:space="0" w:color="auto"/>
              <w:right w:val="single" w:sz="4" w:space="0" w:color="auto"/>
            </w:tcBorders>
            <w:shd w:val="clear" w:color="auto" w:fill="auto"/>
            <w:hideMark/>
          </w:tcPr>
          <w:p w14:paraId="3F6D8E04" w14:textId="77777777" w:rsidR="00CF166B" w:rsidRPr="002C0EF8" w:rsidRDefault="00CF166B" w:rsidP="007D65E1">
            <w:pPr>
              <w:suppressAutoHyphens w:val="0"/>
              <w:ind w:firstLine="0"/>
              <w:jc w:val="center"/>
            </w:pPr>
            <w:r w:rsidRPr="002C0EF8">
              <w:t>ЗамПерДрТрс</w:t>
            </w:r>
          </w:p>
        </w:tc>
        <w:tc>
          <w:tcPr>
            <w:tcW w:w="1208" w:type="dxa"/>
            <w:tcBorders>
              <w:top w:val="nil"/>
              <w:left w:val="nil"/>
              <w:bottom w:val="single" w:sz="4" w:space="0" w:color="auto"/>
              <w:right w:val="single" w:sz="4" w:space="0" w:color="auto"/>
            </w:tcBorders>
            <w:shd w:val="clear" w:color="auto" w:fill="auto"/>
            <w:hideMark/>
          </w:tcPr>
          <w:p w14:paraId="68EDFA61" w14:textId="77777777" w:rsidR="00CF166B" w:rsidRPr="002C0EF8" w:rsidRDefault="00CF166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0CAB4DA8" w14:textId="77777777" w:rsidR="00CF166B" w:rsidRPr="002C0EF8" w:rsidRDefault="00CF166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22CEE785" w14:textId="77777777" w:rsidR="00CF166B" w:rsidRPr="002C0EF8" w:rsidRDefault="00CF166B" w:rsidP="007D65E1">
            <w:pPr>
              <w:suppressAutoHyphens w:val="0"/>
              <w:ind w:firstLine="0"/>
              <w:jc w:val="center"/>
            </w:pPr>
            <w:r w:rsidRPr="002C0EF8">
              <w:t>Н</w:t>
            </w:r>
          </w:p>
        </w:tc>
        <w:tc>
          <w:tcPr>
            <w:tcW w:w="5448" w:type="dxa"/>
            <w:tcBorders>
              <w:top w:val="nil"/>
              <w:left w:val="nil"/>
              <w:bottom w:val="single" w:sz="4" w:space="0" w:color="auto"/>
              <w:right w:val="single" w:sz="4" w:space="0" w:color="auto"/>
            </w:tcBorders>
            <w:shd w:val="clear" w:color="auto" w:fill="auto"/>
            <w:hideMark/>
          </w:tcPr>
          <w:p w14:paraId="7694A9B6" w14:textId="77777777" w:rsidR="00CF166B" w:rsidRPr="002C0EF8" w:rsidRDefault="00CF166B" w:rsidP="007D65E1">
            <w:pPr>
              <w:suppressAutoHyphens w:val="0"/>
              <w:ind w:firstLine="0"/>
              <w:jc w:val="left"/>
            </w:pPr>
            <w:r w:rsidRPr="002C0EF8">
              <w:t xml:space="preserve">Состав элемента представлен в таблице 9.6 </w:t>
            </w:r>
          </w:p>
        </w:tc>
      </w:tr>
      <w:tr w:rsidR="00CF166B" w:rsidRPr="002C0EF8" w14:paraId="1BE81635"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6509A10E" w14:textId="77777777" w:rsidR="00CF166B" w:rsidRPr="002C0EF8" w:rsidRDefault="00CF166B" w:rsidP="007D65E1">
            <w:pPr>
              <w:suppressAutoHyphens w:val="0"/>
              <w:ind w:firstLine="0"/>
              <w:jc w:val="left"/>
            </w:pPr>
            <w:r w:rsidRPr="002C0EF8">
              <w:t>Сведения об отметках перевозчика при передаче груза с одного вида транспорта на другой вид транспорта</w:t>
            </w:r>
          </w:p>
        </w:tc>
        <w:tc>
          <w:tcPr>
            <w:tcW w:w="2291" w:type="dxa"/>
            <w:tcBorders>
              <w:top w:val="nil"/>
              <w:left w:val="nil"/>
              <w:bottom w:val="single" w:sz="4" w:space="0" w:color="auto"/>
              <w:right w:val="single" w:sz="4" w:space="0" w:color="auto"/>
            </w:tcBorders>
            <w:shd w:val="clear" w:color="auto" w:fill="auto"/>
            <w:hideMark/>
          </w:tcPr>
          <w:p w14:paraId="3D7481D5" w14:textId="77777777" w:rsidR="00CF166B" w:rsidRPr="002C0EF8" w:rsidRDefault="00CF166B" w:rsidP="007D65E1">
            <w:pPr>
              <w:suppressAutoHyphens w:val="0"/>
              <w:ind w:firstLine="0"/>
              <w:jc w:val="center"/>
            </w:pPr>
            <w:r w:rsidRPr="002C0EF8">
              <w:t>ОтметПерДрТрс</w:t>
            </w:r>
          </w:p>
        </w:tc>
        <w:tc>
          <w:tcPr>
            <w:tcW w:w="1208" w:type="dxa"/>
            <w:tcBorders>
              <w:top w:val="nil"/>
              <w:left w:val="nil"/>
              <w:bottom w:val="single" w:sz="4" w:space="0" w:color="auto"/>
              <w:right w:val="single" w:sz="4" w:space="0" w:color="auto"/>
            </w:tcBorders>
            <w:shd w:val="clear" w:color="auto" w:fill="auto"/>
            <w:hideMark/>
          </w:tcPr>
          <w:p w14:paraId="39A5A9DC" w14:textId="77777777" w:rsidR="00CF166B" w:rsidRPr="002C0EF8" w:rsidRDefault="00CF166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237242D4" w14:textId="77777777" w:rsidR="00CF166B" w:rsidRPr="002C0EF8" w:rsidRDefault="00CF166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717A73B0" w14:textId="77777777" w:rsidR="00CF166B" w:rsidRPr="002C0EF8" w:rsidRDefault="00CF166B" w:rsidP="007D65E1">
            <w:pPr>
              <w:suppressAutoHyphens w:val="0"/>
              <w:ind w:firstLine="0"/>
              <w:jc w:val="center"/>
            </w:pPr>
            <w:r w:rsidRPr="002C0EF8">
              <w:t>Н</w:t>
            </w:r>
          </w:p>
        </w:tc>
        <w:tc>
          <w:tcPr>
            <w:tcW w:w="5448" w:type="dxa"/>
            <w:tcBorders>
              <w:top w:val="nil"/>
              <w:left w:val="nil"/>
              <w:bottom w:val="single" w:sz="4" w:space="0" w:color="auto"/>
              <w:right w:val="single" w:sz="4" w:space="0" w:color="auto"/>
            </w:tcBorders>
            <w:shd w:val="clear" w:color="auto" w:fill="auto"/>
            <w:hideMark/>
          </w:tcPr>
          <w:p w14:paraId="01B51B61" w14:textId="77777777" w:rsidR="00CF166B" w:rsidRPr="002C0EF8" w:rsidRDefault="00CF166B" w:rsidP="007D65E1">
            <w:pPr>
              <w:suppressAutoHyphens w:val="0"/>
              <w:ind w:firstLine="0"/>
              <w:jc w:val="left"/>
            </w:pPr>
            <w:r w:rsidRPr="002C0EF8">
              <w:t xml:space="preserve">Состав элемента представлен в таблице 9.7 </w:t>
            </w:r>
          </w:p>
        </w:tc>
      </w:tr>
      <w:tr w:rsidR="00CF166B" w:rsidRPr="002C0EF8" w14:paraId="6D2BA5A0"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31A8AB0D" w14:textId="77777777" w:rsidR="00CF166B" w:rsidRPr="002C0EF8" w:rsidRDefault="00CF166B" w:rsidP="007D65E1">
            <w:pPr>
              <w:suppressAutoHyphens w:val="0"/>
              <w:ind w:firstLine="0"/>
              <w:jc w:val="left"/>
            </w:pPr>
            <w:r w:rsidRPr="002C0EF8">
              <w:t>Информационное поле</w:t>
            </w:r>
          </w:p>
        </w:tc>
        <w:tc>
          <w:tcPr>
            <w:tcW w:w="2291" w:type="dxa"/>
            <w:tcBorders>
              <w:top w:val="nil"/>
              <w:left w:val="nil"/>
              <w:bottom w:val="single" w:sz="4" w:space="0" w:color="auto"/>
              <w:right w:val="single" w:sz="4" w:space="0" w:color="auto"/>
            </w:tcBorders>
            <w:shd w:val="clear" w:color="auto" w:fill="auto"/>
            <w:hideMark/>
          </w:tcPr>
          <w:p w14:paraId="2EB6DA41" w14:textId="77777777" w:rsidR="00CF166B" w:rsidRPr="002C0EF8" w:rsidRDefault="00CF166B" w:rsidP="007D65E1">
            <w:pPr>
              <w:suppressAutoHyphens w:val="0"/>
              <w:ind w:firstLine="0"/>
              <w:jc w:val="center"/>
            </w:pPr>
            <w:r w:rsidRPr="002C0EF8">
              <w:t>ИнфПол</w:t>
            </w:r>
          </w:p>
        </w:tc>
        <w:tc>
          <w:tcPr>
            <w:tcW w:w="1208" w:type="dxa"/>
            <w:tcBorders>
              <w:top w:val="nil"/>
              <w:left w:val="nil"/>
              <w:bottom w:val="single" w:sz="4" w:space="0" w:color="auto"/>
              <w:right w:val="single" w:sz="4" w:space="0" w:color="auto"/>
            </w:tcBorders>
            <w:shd w:val="clear" w:color="auto" w:fill="auto"/>
            <w:hideMark/>
          </w:tcPr>
          <w:p w14:paraId="37DFC2DC" w14:textId="77777777" w:rsidR="00CF166B" w:rsidRPr="002C0EF8" w:rsidRDefault="00CF166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1E434432" w14:textId="77777777" w:rsidR="00CF166B" w:rsidRPr="002C0EF8" w:rsidRDefault="00CF166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159BF694" w14:textId="77777777" w:rsidR="00CF166B" w:rsidRPr="002C0EF8" w:rsidRDefault="00CF166B" w:rsidP="007D65E1">
            <w:pPr>
              <w:suppressAutoHyphens w:val="0"/>
              <w:ind w:firstLine="0"/>
              <w:jc w:val="center"/>
            </w:pPr>
            <w:r w:rsidRPr="002C0EF8">
              <w:t>НМ</w:t>
            </w:r>
          </w:p>
        </w:tc>
        <w:tc>
          <w:tcPr>
            <w:tcW w:w="5448" w:type="dxa"/>
            <w:tcBorders>
              <w:top w:val="nil"/>
              <w:left w:val="nil"/>
              <w:bottom w:val="single" w:sz="4" w:space="0" w:color="auto"/>
              <w:right w:val="single" w:sz="4" w:space="0" w:color="auto"/>
            </w:tcBorders>
            <w:shd w:val="clear" w:color="auto" w:fill="auto"/>
            <w:hideMark/>
          </w:tcPr>
          <w:p w14:paraId="1B4F3906" w14:textId="77777777" w:rsidR="00CF166B" w:rsidRPr="002C0EF8" w:rsidRDefault="00CF166B" w:rsidP="007D65E1">
            <w:pPr>
              <w:suppressAutoHyphens w:val="0"/>
              <w:ind w:firstLine="0"/>
              <w:jc w:val="left"/>
            </w:pPr>
            <w:r w:rsidRPr="002C0EF8">
              <w:t xml:space="preserve">Типовой элемент &lt;ИнфПолТип&gt;. </w:t>
            </w:r>
          </w:p>
          <w:p w14:paraId="494B69EE" w14:textId="77777777" w:rsidR="00CF166B" w:rsidRPr="002C0EF8" w:rsidRDefault="00CF166B" w:rsidP="007D65E1">
            <w:pPr>
              <w:suppressAutoHyphens w:val="0"/>
              <w:ind w:firstLine="0"/>
              <w:jc w:val="left"/>
            </w:pPr>
            <w:r w:rsidRPr="002C0EF8">
              <w:t xml:space="preserve">Состав элемента представлен в таблице 9.11 </w:t>
            </w:r>
          </w:p>
        </w:tc>
      </w:tr>
    </w:tbl>
    <w:p w14:paraId="3E7DE6FB" w14:textId="77777777" w:rsidR="00CF166B" w:rsidRPr="002C0EF8" w:rsidRDefault="00CF166B" w:rsidP="00CF166B">
      <w:pPr>
        <w:suppressAutoHyphens w:val="0"/>
        <w:spacing w:before="360"/>
        <w:ind w:firstLine="0"/>
        <w:jc w:val="right"/>
      </w:pPr>
      <w:r w:rsidRPr="002C0EF8">
        <w:t>Таблица 9.6</w:t>
      </w:r>
    </w:p>
    <w:p w14:paraId="7F130EC3" w14:textId="77777777" w:rsidR="00CF166B" w:rsidRPr="002C0EF8" w:rsidRDefault="00CF166B" w:rsidP="00CF166B">
      <w:pPr>
        <w:suppressAutoHyphens w:val="0"/>
        <w:spacing w:after="120"/>
        <w:ind w:firstLine="0"/>
        <w:jc w:val="center"/>
        <w15:collapsed/>
        <w:rPr>
          <w:sz w:val="20"/>
          <w:szCs w:val="20"/>
        </w:rPr>
      </w:pPr>
      <w:r w:rsidRPr="002C0EF8">
        <w:rPr>
          <w:b/>
          <w:bCs/>
        </w:rPr>
        <w:t>Оговорки и замечания при передаче груза с одного вида транспорта на другой вид транспорта (ЗамПерДрТрс)</w:t>
      </w:r>
    </w:p>
    <w:tbl>
      <w:tblPr>
        <w:tblW w:w="15876" w:type="dxa"/>
        <w:jc w:val="center"/>
        <w:tblLook w:val="04A0" w:firstRow="1" w:lastRow="0" w:firstColumn="1" w:lastColumn="0" w:noHBand="0" w:noVBand="1"/>
      </w:tblPr>
      <w:tblGrid>
        <w:gridCol w:w="3811"/>
        <w:gridCol w:w="2291"/>
        <w:gridCol w:w="1208"/>
        <w:gridCol w:w="1208"/>
        <w:gridCol w:w="1910"/>
        <w:gridCol w:w="5448"/>
      </w:tblGrid>
      <w:tr w:rsidR="00CF166B" w:rsidRPr="002C0EF8" w14:paraId="3C0240E7" w14:textId="77777777" w:rsidTr="007D65E1">
        <w:trPr>
          <w:trHeight w:val="23"/>
          <w:tblHeader/>
          <w:jc w:val="center"/>
        </w:trPr>
        <w:tc>
          <w:tcPr>
            <w:tcW w:w="381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92A380B" w14:textId="77777777" w:rsidR="00CF166B" w:rsidRPr="002C0EF8" w:rsidRDefault="00CF166B" w:rsidP="007D65E1">
            <w:pPr>
              <w:suppressAutoHyphens w:val="0"/>
              <w:ind w:firstLine="0"/>
              <w:jc w:val="center"/>
              <w:rPr>
                <w:b/>
                <w:bCs/>
              </w:rPr>
            </w:pPr>
            <w:r w:rsidRPr="002C0EF8">
              <w:rPr>
                <w:b/>
                <w:bCs/>
              </w:rPr>
              <w:t>Наименование элемента</w:t>
            </w:r>
          </w:p>
        </w:tc>
        <w:tc>
          <w:tcPr>
            <w:tcW w:w="2291" w:type="dxa"/>
            <w:tcBorders>
              <w:top w:val="single" w:sz="4" w:space="0" w:color="auto"/>
              <w:left w:val="nil"/>
              <w:bottom w:val="single" w:sz="4" w:space="0" w:color="auto"/>
              <w:right w:val="single" w:sz="4" w:space="0" w:color="auto"/>
            </w:tcBorders>
            <w:shd w:val="clear" w:color="000000" w:fill="EAEAEA"/>
            <w:vAlign w:val="center"/>
            <w:hideMark/>
          </w:tcPr>
          <w:p w14:paraId="03B4B260" w14:textId="77777777" w:rsidR="00CF166B" w:rsidRPr="002C0EF8" w:rsidRDefault="00CF166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62BBF14" w14:textId="77777777" w:rsidR="00CF166B" w:rsidRPr="002C0EF8" w:rsidRDefault="00CF166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74E3092" w14:textId="77777777" w:rsidR="00CF166B" w:rsidRPr="002C0EF8" w:rsidRDefault="00CF166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DA9FD66" w14:textId="77777777" w:rsidR="00CF166B" w:rsidRPr="002C0EF8" w:rsidRDefault="00CF166B" w:rsidP="007D65E1">
            <w:pPr>
              <w:suppressAutoHyphens w:val="0"/>
              <w:ind w:firstLine="0"/>
              <w:jc w:val="center"/>
              <w:rPr>
                <w:b/>
                <w:bCs/>
              </w:rPr>
            </w:pPr>
            <w:r w:rsidRPr="002C0EF8">
              <w:rPr>
                <w:b/>
                <w:bCs/>
              </w:rPr>
              <w:t>Признак обязательности элемента</w:t>
            </w:r>
          </w:p>
        </w:tc>
        <w:tc>
          <w:tcPr>
            <w:tcW w:w="5448" w:type="dxa"/>
            <w:tcBorders>
              <w:top w:val="single" w:sz="4" w:space="0" w:color="auto"/>
              <w:left w:val="nil"/>
              <w:bottom w:val="single" w:sz="4" w:space="0" w:color="auto"/>
              <w:right w:val="single" w:sz="4" w:space="0" w:color="auto"/>
            </w:tcBorders>
            <w:shd w:val="clear" w:color="000000" w:fill="EAEAEA"/>
            <w:vAlign w:val="center"/>
            <w:hideMark/>
          </w:tcPr>
          <w:p w14:paraId="6D6AF9E9" w14:textId="77777777" w:rsidR="00CF166B" w:rsidRPr="002C0EF8" w:rsidRDefault="00CF166B" w:rsidP="007D65E1">
            <w:pPr>
              <w:suppressAutoHyphens w:val="0"/>
              <w:ind w:firstLine="0"/>
              <w:jc w:val="center"/>
              <w:rPr>
                <w:b/>
                <w:bCs/>
              </w:rPr>
            </w:pPr>
            <w:r w:rsidRPr="002C0EF8">
              <w:rPr>
                <w:b/>
                <w:bCs/>
              </w:rPr>
              <w:t>Дополнительная информация</w:t>
            </w:r>
          </w:p>
        </w:tc>
      </w:tr>
      <w:tr w:rsidR="00CF166B" w:rsidRPr="002C0EF8" w14:paraId="0D158847"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3D80AF11" w14:textId="77777777" w:rsidR="00CF166B" w:rsidRPr="002C0EF8" w:rsidRDefault="00CF166B" w:rsidP="007D65E1">
            <w:pPr>
              <w:suppressAutoHyphens w:val="0"/>
              <w:ind w:firstLine="0"/>
              <w:jc w:val="left"/>
            </w:pPr>
            <w:r w:rsidRPr="002C0EF8">
              <w:t>Оговорки и замечания в отношении массы груза</w:t>
            </w:r>
          </w:p>
        </w:tc>
        <w:tc>
          <w:tcPr>
            <w:tcW w:w="2291" w:type="dxa"/>
            <w:tcBorders>
              <w:top w:val="nil"/>
              <w:left w:val="nil"/>
              <w:bottom w:val="single" w:sz="4" w:space="0" w:color="auto"/>
              <w:right w:val="single" w:sz="4" w:space="0" w:color="auto"/>
            </w:tcBorders>
            <w:shd w:val="clear" w:color="auto" w:fill="auto"/>
            <w:hideMark/>
          </w:tcPr>
          <w:p w14:paraId="0CC8EE27" w14:textId="77777777" w:rsidR="00CF166B" w:rsidRPr="002C0EF8" w:rsidRDefault="00CF166B" w:rsidP="007D65E1">
            <w:pPr>
              <w:suppressAutoHyphens w:val="0"/>
              <w:ind w:firstLine="0"/>
              <w:jc w:val="center"/>
            </w:pPr>
            <w:r w:rsidRPr="002C0EF8">
              <w:t>ЗамМасс</w:t>
            </w:r>
          </w:p>
        </w:tc>
        <w:tc>
          <w:tcPr>
            <w:tcW w:w="1208" w:type="dxa"/>
            <w:tcBorders>
              <w:top w:val="nil"/>
              <w:left w:val="nil"/>
              <w:bottom w:val="single" w:sz="4" w:space="0" w:color="auto"/>
              <w:right w:val="single" w:sz="4" w:space="0" w:color="auto"/>
            </w:tcBorders>
            <w:shd w:val="clear" w:color="auto" w:fill="auto"/>
            <w:hideMark/>
          </w:tcPr>
          <w:p w14:paraId="136512E1" w14:textId="77777777" w:rsidR="00CF166B" w:rsidRPr="002C0EF8" w:rsidRDefault="00CF166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7920ADF" w14:textId="77777777" w:rsidR="00CF166B" w:rsidRPr="002C0EF8" w:rsidRDefault="00CF166B" w:rsidP="007D65E1">
            <w:pPr>
              <w:suppressAutoHyphens w:val="0"/>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28B7CB47" w14:textId="77777777" w:rsidR="00CF166B" w:rsidRPr="002C0EF8" w:rsidRDefault="00CF166B" w:rsidP="007D65E1">
            <w:pPr>
              <w:suppressAutoHyphens w:val="0"/>
              <w:ind w:firstLine="0"/>
              <w:jc w:val="center"/>
            </w:pPr>
            <w:r w:rsidRPr="002C0EF8">
              <w:t>Н</w:t>
            </w:r>
          </w:p>
        </w:tc>
        <w:tc>
          <w:tcPr>
            <w:tcW w:w="5448" w:type="dxa"/>
            <w:tcBorders>
              <w:top w:val="nil"/>
              <w:left w:val="nil"/>
              <w:bottom w:val="single" w:sz="4" w:space="0" w:color="auto"/>
              <w:right w:val="single" w:sz="4" w:space="0" w:color="auto"/>
            </w:tcBorders>
            <w:shd w:val="clear" w:color="auto" w:fill="auto"/>
            <w:hideMark/>
          </w:tcPr>
          <w:p w14:paraId="2DFE3A76" w14:textId="77777777" w:rsidR="00CF166B" w:rsidRPr="002C0EF8" w:rsidRDefault="00CF166B" w:rsidP="007D65E1">
            <w:pPr>
              <w:suppressAutoHyphens w:val="0"/>
              <w:ind w:firstLine="0"/>
              <w:jc w:val="left"/>
            </w:pPr>
            <w:r w:rsidRPr="002C0EF8">
              <w:t> </w:t>
            </w:r>
          </w:p>
        </w:tc>
      </w:tr>
      <w:tr w:rsidR="00CF166B" w:rsidRPr="002C0EF8" w14:paraId="4DE38E2B"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0E19C33E" w14:textId="77777777" w:rsidR="00CF166B" w:rsidRPr="002C0EF8" w:rsidRDefault="00CF166B" w:rsidP="007D65E1">
            <w:pPr>
              <w:suppressAutoHyphens w:val="0"/>
              <w:ind w:firstLine="0"/>
              <w:jc w:val="left"/>
            </w:pPr>
            <w:r w:rsidRPr="002C0EF8">
              <w:t>Оговорки и замечания в отношении количества грузовых мест</w:t>
            </w:r>
          </w:p>
        </w:tc>
        <w:tc>
          <w:tcPr>
            <w:tcW w:w="2291" w:type="dxa"/>
            <w:tcBorders>
              <w:top w:val="nil"/>
              <w:left w:val="nil"/>
              <w:bottom w:val="single" w:sz="4" w:space="0" w:color="auto"/>
              <w:right w:val="single" w:sz="4" w:space="0" w:color="auto"/>
            </w:tcBorders>
            <w:shd w:val="clear" w:color="auto" w:fill="auto"/>
            <w:hideMark/>
          </w:tcPr>
          <w:p w14:paraId="0D63E4E3" w14:textId="77777777" w:rsidR="00CF166B" w:rsidRPr="002C0EF8" w:rsidRDefault="00CF166B" w:rsidP="007D65E1">
            <w:pPr>
              <w:suppressAutoHyphens w:val="0"/>
              <w:ind w:firstLine="0"/>
              <w:jc w:val="center"/>
            </w:pPr>
            <w:r w:rsidRPr="002C0EF8">
              <w:t>ЗамКолМест</w:t>
            </w:r>
          </w:p>
        </w:tc>
        <w:tc>
          <w:tcPr>
            <w:tcW w:w="1208" w:type="dxa"/>
            <w:tcBorders>
              <w:top w:val="nil"/>
              <w:left w:val="nil"/>
              <w:bottom w:val="single" w:sz="4" w:space="0" w:color="auto"/>
              <w:right w:val="single" w:sz="4" w:space="0" w:color="auto"/>
            </w:tcBorders>
            <w:shd w:val="clear" w:color="auto" w:fill="auto"/>
            <w:hideMark/>
          </w:tcPr>
          <w:p w14:paraId="4C509741" w14:textId="77777777" w:rsidR="00CF166B" w:rsidRPr="002C0EF8" w:rsidRDefault="00CF166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AC77AB2" w14:textId="77777777" w:rsidR="00CF166B" w:rsidRPr="002C0EF8" w:rsidRDefault="00CF166B" w:rsidP="007D65E1">
            <w:pPr>
              <w:suppressAutoHyphens w:val="0"/>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61BACF96" w14:textId="77777777" w:rsidR="00CF166B" w:rsidRPr="002C0EF8" w:rsidRDefault="00CF166B" w:rsidP="007D65E1">
            <w:pPr>
              <w:suppressAutoHyphens w:val="0"/>
              <w:ind w:firstLine="0"/>
              <w:jc w:val="center"/>
            </w:pPr>
            <w:r w:rsidRPr="002C0EF8">
              <w:t>Н</w:t>
            </w:r>
          </w:p>
        </w:tc>
        <w:tc>
          <w:tcPr>
            <w:tcW w:w="5448" w:type="dxa"/>
            <w:tcBorders>
              <w:top w:val="nil"/>
              <w:left w:val="nil"/>
              <w:bottom w:val="single" w:sz="4" w:space="0" w:color="auto"/>
              <w:right w:val="single" w:sz="4" w:space="0" w:color="auto"/>
            </w:tcBorders>
            <w:shd w:val="clear" w:color="auto" w:fill="auto"/>
            <w:hideMark/>
          </w:tcPr>
          <w:p w14:paraId="56BA8DED" w14:textId="77777777" w:rsidR="00CF166B" w:rsidRPr="002C0EF8" w:rsidRDefault="00CF166B" w:rsidP="007D65E1">
            <w:pPr>
              <w:suppressAutoHyphens w:val="0"/>
              <w:ind w:firstLine="0"/>
              <w:jc w:val="left"/>
            </w:pPr>
            <w:r w:rsidRPr="002C0EF8">
              <w:t> </w:t>
            </w:r>
          </w:p>
        </w:tc>
      </w:tr>
      <w:tr w:rsidR="00CF166B" w:rsidRPr="002C0EF8" w14:paraId="1651E74C"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2DD1F5FE" w14:textId="77777777" w:rsidR="00CF166B" w:rsidRPr="002C0EF8" w:rsidRDefault="00CF166B" w:rsidP="007D65E1">
            <w:pPr>
              <w:suppressAutoHyphens w:val="0"/>
              <w:ind w:firstLine="0"/>
              <w:jc w:val="left"/>
            </w:pPr>
            <w:r w:rsidRPr="002C0EF8">
              <w:t>Оговорки и замечания в отношении проведения погрузочных работ</w:t>
            </w:r>
          </w:p>
        </w:tc>
        <w:tc>
          <w:tcPr>
            <w:tcW w:w="2291" w:type="dxa"/>
            <w:tcBorders>
              <w:top w:val="nil"/>
              <w:left w:val="nil"/>
              <w:bottom w:val="single" w:sz="4" w:space="0" w:color="auto"/>
              <w:right w:val="single" w:sz="4" w:space="0" w:color="auto"/>
            </w:tcBorders>
            <w:shd w:val="clear" w:color="auto" w:fill="auto"/>
            <w:hideMark/>
          </w:tcPr>
          <w:p w14:paraId="6AD6DA1A" w14:textId="77777777" w:rsidR="00CF166B" w:rsidRPr="002C0EF8" w:rsidRDefault="00CF166B" w:rsidP="007D65E1">
            <w:pPr>
              <w:suppressAutoHyphens w:val="0"/>
              <w:ind w:firstLine="0"/>
              <w:jc w:val="center"/>
            </w:pPr>
            <w:r w:rsidRPr="002C0EF8">
              <w:t>ЗамПогрРаб</w:t>
            </w:r>
          </w:p>
        </w:tc>
        <w:tc>
          <w:tcPr>
            <w:tcW w:w="1208" w:type="dxa"/>
            <w:tcBorders>
              <w:top w:val="nil"/>
              <w:left w:val="nil"/>
              <w:bottom w:val="single" w:sz="4" w:space="0" w:color="auto"/>
              <w:right w:val="single" w:sz="4" w:space="0" w:color="auto"/>
            </w:tcBorders>
            <w:shd w:val="clear" w:color="auto" w:fill="auto"/>
            <w:hideMark/>
          </w:tcPr>
          <w:p w14:paraId="4F7A0690" w14:textId="77777777" w:rsidR="00CF166B" w:rsidRPr="002C0EF8" w:rsidRDefault="00CF166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75AAA8A" w14:textId="77777777" w:rsidR="00CF166B" w:rsidRPr="002C0EF8" w:rsidRDefault="00CF166B" w:rsidP="007D65E1">
            <w:pPr>
              <w:suppressAutoHyphens w:val="0"/>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0C4D3D03" w14:textId="77777777" w:rsidR="00CF166B" w:rsidRPr="002C0EF8" w:rsidRDefault="00CF166B" w:rsidP="007D65E1">
            <w:pPr>
              <w:suppressAutoHyphens w:val="0"/>
              <w:ind w:firstLine="0"/>
              <w:jc w:val="center"/>
            </w:pPr>
            <w:r w:rsidRPr="002C0EF8">
              <w:t>Н</w:t>
            </w:r>
          </w:p>
        </w:tc>
        <w:tc>
          <w:tcPr>
            <w:tcW w:w="5448" w:type="dxa"/>
            <w:tcBorders>
              <w:top w:val="nil"/>
              <w:left w:val="nil"/>
              <w:bottom w:val="single" w:sz="4" w:space="0" w:color="auto"/>
              <w:right w:val="single" w:sz="4" w:space="0" w:color="auto"/>
            </w:tcBorders>
            <w:shd w:val="clear" w:color="auto" w:fill="auto"/>
            <w:hideMark/>
          </w:tcPr>
          <w:p w14:paraId="0A2A5D81" w14:textId="77777777" w:rsidR="00CF166B" w:rsidRPr="002C0EF8" w:rsidRDefault="00CF166B" w:rsidP="007D65E1">
            <w:pPr>
              <w:suppressAutoHyphens w:val="0"/>
              <w:ind w:firstLine="0"/>
              <w:jc w:val="left"/>
            </w:pPr>
            <w:r w:rsidRPr="002C0EF8">
              <w:t> </w:t>
            </w:r>
          </w:p>
        </w:tc>
      </w:tr>
      <w:tr w:rsidR="00CF166B" w:rsidRPr="002C0EF8" w14:paraId="71B11D02"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5F230262" w14:textId="77777777" w:rsidR="00CF166B" w:rsidRPr="002C0EF8" w:rsidRDefault="00CF166B" w:rsidP="007D65E1">
            <w:pPr>
              <w:suppressAutoHyphens w:val="0"/>
              <w:ind w:firstLine="0"/>
              <w:jc w:val="left"/>
            </w:pPr>
            <w:r w:rsidRPr="002C0EF8">
              <w:t>Иные оговорки и замечания в отношении фактического состояния груза, креплении груза, тары, упаковки, маркировки и опломбирования</w:t>
            </w:r>
          </w:p>
        </w:tc>
        <w:tc>
          <w:tcPr>
            <w:tcW w:w="2291" w:type="dxa"/>
            <w:tcBorders>
              <w:top w:val="nil"/>
              <w:left w:val="nil"/>
              <w:bottom w:val="single" w:sz="4" w:space="0" w:color="auto"/>
              <w:right w:val="single" w:sz="4" w:space="0" w:color="auto"/>
            </w:tcBorders>
            <w:shd w:val="clear" w:color="auto" w:fill="auto"/>
            <w:hideMark/>
          </w:tcPr>
          <w:p w14:paraId="5D1F5725" w14:textId="77777777" w:rsidR="00CF166B" w:rsidRPr="002C0EF8" w:rsidRDefault="00CF166B" w:rsidP="007D65E1">
            <w:pPr>
              <w:suppressAutoHyphens w:val="0"/>
              <w:ind w:firstLine="0"/>
              <w:jc w:val="center"/>
            </w:pPr>
            <w:r w:rsidRPr="002C0EF8">
              <w:t>ИнЗамСостГруз</w:t>
            </w:r>
          </w:p>
        </w:tc>
        <w:tc>
          <w:tcPr>
            <w:tcW w:w="1208" w:type="dxa"/>
            <w:tcBorders>
              <w:top w:val="nil"/>
              <w:left w:val="nil"/>
              <w:bottom w:val="single" w:sz="4" w:space="0" w:color="auto"/>
              <w:right w:val="single" w:sz="4" w:space="0" w:color="auto"/>
            </w:tcBorders>
            <w:shd w:val="clear" w:color="auto" w:fill="auto"/>
            <w:hideMark/>
          </w:tcPr>
          <w:p w14:paraId="165F15B6" w14:textId="77777777" w:rsidR="00CF166B" w:rsidRPr="002C0EF8" w:rsidRDefault="00CF166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8D0B6D7" w14:textId="77777777" w:rsidR="00CF166B" w:rsidRPr="002C0EF8" w:rsidRDefault="00CF166B"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5A033A22" w14:textId="77777777" w:rsidR="00CF166B" w:rsidRPr="002C0EF8" w:rsidRDefault="00CF166B" w:rsidP="007D65E1">
            <w:pPr>
              <w:suppressAutoHyphens w:val="0"/>
              <w:ind w:firstLine="0"/>
              <w:jc w:val="center"/>
            </w:pPr>
            <w:r w:rsidRPr="002C0EF8">
              <w:t>НУ</w:t>
            </w:r>
          </w:p>
        </w:tc>
        <w:tc>
          <w:tcPr>
            <w:tcW w:w="5448" w:type="dxa"/>
            <w:tcBorders>
              <w:top w:val="nil"/>
              <w:left w:val="nil"/>
              <w:bottom w:val="single" w:sz="4" w:space="0" w:color="auto"/>
              <w:right w:val="single" w:sz="4" w:space="0" w:color="auto"/>
            </w:tcBorders>
            <w:shd w:val="clear" w:color="auto" w:fill="auto"/>
            <w:hideMark/>
          </w:tcPr>
          <w:p w14:paraId="48DA16FF" w14:textId="77777777" w:rsidR="00CF166B" w:rsidRPr="002C0EF8" w:rsidRDefault="00CF166B" w:rsidP="007D65E1">
            <w:pPr>
              <w:suppressAutoHyphens w:val="0"/>
              <w:ind w:firstLine="0"/>
              <w:jc w:val="left"/>
            </w:pPr>
            <w:r w:rsidRPr="002C0EF8">
              <w:t>Элемент обязателен при &lt;ЗамСостГрузПер&gt; = 11</w:t>
            </w:r>
          </w:p>
        </w:tc>
      </w:tr>
      <w:tr w:rsidR="00CF166B" w:rsidRPr="002C0EF8" w14:paraId="5691DA68"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32B2D6E7" w14:textId="77777777" w:rsidR="00CF166B" w:rsidRPr="002C0EF8" w:rsidRDefault="00CF166B" w:rsidP="007D65E1">
            <w:pPr>
              <w:suppressAutoHyphens w:val="0"/>
              <w:ind w:firstLine="0"/>
              <w:jc w:val="left"/>
            </w:pPr>
            <w:r w:rsidRPr="002C0EF8">
              <w:t>Оговорки и замечания в отношении фактического состояния груза, креплении груза, тары, упаковки, маркировки и опломбирования</w:t>
            </w:r>
          </w:p>
        </w:tc>
        <w:tc>
          <w:tcPr>
            <w:tcW w:w="2291" w:type="dxa"/>
            <w:tcBorders>
              <w:top w:val="nil"/>
              <w:left w:val="nil"/>
              <w:bottom w:val="single" w:sz="4" w:space="0" w:color="auto"/>
              <w:right w:val="single" w:sz="4" w:space="0" w:color="auto"/>
            </w:tcBorders>
            <w:shd w:val="clear" w:color="auto" w:fill="auto"/>
            <w:hideMark/>
          </w:tcPr>
          <w:p w14:paraId="11EB3B74" w14:textId="77777777" w:rsidR="00CF166B" w:rsidRPr="002C0EF8" w:rsidRDefault="00CF166B" w:rsidP="007D65E1">
            <w:pPr>
              <w:suppressAutoHyphens w:val="0"/>
              <w:ind w:firstLine="0"/>
              <w:jc w:val="center"/>
            </w:pPr>
            <w:r w:rsidRPr="002C0EF8">
              <w:t>ЗамСостГрузПер</w:t>
            </w:r>
          </w:p>
        </w:tc>
        <w:tc>
          <w:tcPr>
            <w:tcW w:w="1208" w:type="dxa"/>
            <w:tcBorders>
              <w:top w:val="nil"/>
              <w:left w:val="nil"/>
              <w:bottom w:val="single" w:sz="4" w:space="0" w:color="auto"/>
              <w:right w:val="single" w:sz="4" w:space="0" w:color="auto"/>
            </w:tcBorders>
            <w:shd w:val="clear" w:color="auto" w:fill="auto"/>
            <w:hideMark/>
          </w:tcPr>
          <w:p w14:paraId="08549B53" w14:textId="77777777" w:rsidR="00CF166B" w:rsidRPr="002C0EF8" w:rsidRDefault="00CF166B" w:rsidP="007D65E1">
            <w:pPr>
              <w:suppressAutoHyphens w:val="0"/>
              <w:ind w:firstLine="0"/>
              <w:jc w:val="center"/>
            </w:pPr>
            <w:r w:rsidRPr="002C0EF8">
              <w:t>П</w:t>
            </w:r>
          </w:p>
        </w:tc>
        <w:tc>
          <w:tcPr>
            <w:tcW w:w="1208" w:type="dxa"/>
            <w:tcBorders>
              <w:top w:val="nil"/>
              <w:left w:val="nil"/>
              <w:bottom w:val="single" w:sz="4" w:space="0" w:color="auto"/>
              <w:right w:val="single" w:sz="4" w:space="0" w:color="auto"/>
            </w:tcBorders>
            <w:shd w:val="clear" w:color="auto" w:fill="auto"/>
            <w:hideMark/>
          </w:tcPr>
          <w:p w14:paraId="30D76BE3" w14:textId="77777777" w:rsidR="00CF166B" w:rsidRPr="002C0EF8" w:rsidRDefault="00CF166B" w:rsidP="007D65E1">
            <w:pPr>
              <w:suppressAutoHyphens w:val="0"/>
              <w:ind w:firstLine="0"/>
              <w:jc w:val="center"/>
            </w:pPr>
            <w:r w:rsidRPr="002C0EF8">
              <w:t>T(=2)</w:t>
            </w:r>
          </w:p>
        </w:tc>
        <w:tc>
          <w:tcPr>
            <w:tcW w:w="1910" w:type="dxa"/>
            <w:tcBorders>
              <w:top w:val="nil"/>
              <w:left w:val="nil"/>
              <w:bottom w:val="single" w:sz="4" w:space="0" w:color="auto"/>
              <w:right w:val="single" w:sz="4" w:space="0" w:color="auto"/>
            </w:tcBorders>
            <w:shd w:val="clear" w:color="auto" w:fill="auto"/>
            <w:hideMark/>
          </w:tcPr>
          <w:p w14:paraId="5352A7CC" w14:textId="77777777" w:rsidR="00CF166B" w:rsidRPr="002C0EF8" w:rsidRDefault="00CF166B" w:rsidP="007D65E1">
            <w:pPr>
              <w:suppressAutoHyphens w:val="0"/>
              <w:ind w:firstLine="0"/>
              <w:jc w:val="center"/>
            </w:pPr>
            <w:r w:rsidRPr="002C0EF8">
              <w:rPr>
                <w:szCs w:val="22"/>
              </w:rPr>
              <w:t>НКМ</w:t>
            </w:r>
          </w:p>
        </w:tc>
        <w:tc>
          <w:tcPr>
            <w:tcW w:w="5448" w:type="dxa"/>
            <w:tcBorders>
              <w:top w:val="nil"/>
              <w:left w:val="nil"/>
              <w:bottom w:val="single" w:sz="4" w:space="0" w:color="auto"/>
              <w:right w:val="single" w:sz="4" w:space="0" w:color="auto"/>
            </w:tcBorders>
            <w:shd w:val="clear" w:color="auto" w:fill="auto"/>
            <w:hideMark/>
          </w:tcPr>
          <w:p w14:paraId="24FC3020" w14:textId="77777777" w:rsidR="00CF166B" w:rsidRPr="002C0EF8" w:rsidRDefault="00CF166B" w:rsidP="007D65E1">
            <w:pPr>
              <w:pStyle w:val="20"/>
              <w:widowControl w:val="0"/>
              <w:ind w:left="555" w:hanging="555"/>
              <w:rPr>
                <w:rFonts w:ascii="Times New Roman" w:hAnsi="Times New Roman" w:cs="Times New Roman"/>
                <w:color w:val="auto"/>
                <w:sz w:val="24"/>
                <w:szCs w:val="24"/>
              </w:rPr>
            </w:pPr>
            <w:r w:rsidRPr="002C0EF8">
              <w:rPr>
                <w:rFonts w:ascii="Times New Roman" w:hAnsi="Times New Roman" w:cs="Times New Roman"/>
                <w:color w:val="auto"/>
                <w:sz w:val="24"/>
                <w:szCs w:val="24"/>
              </w:rPr>
              <w:t>Принимает значение:</w:t>
            </w:r>
          </w:p>
          <w:p w14:paraId="79CF0E7E" w14:textId="77777777" w:rsidR="00CF166B" w:rsidRPr="002C0EF8" w:rsidRDefault="00CF166B" w:rsidP="007D65E1">
            <w:pPr>
              <w:pStyle w:val="20"/>
              <w:widowControl w:val="0"/>
              <w:ind w:left="555" w:hanging="555"/>
              <w:rPr>
                <w:rFonts w:ascii="Times New Roman" w:hAnsi="Times New Roman" w:cs="Times New Roman"/>
                <w:color w:val="auto"/>
                <w:sz w:val="24"/>
                <w:szCs w:val="24"/>
              </w:rPr>
            </w:pPr>
            <w:r w:rsidRPr="002C0EF8">
              <w:rPr>
                <w:rFonts w:ascii="Times New Roman" w:hAnsi="Times New Roman" w:cs="Times New Roman"/>
                <w:color w:val="auto"/>
                <w:sz w:val="24"/>
                <w:szCs w:val="24"/>
              </w:rPr>
              <w:t>01 – груз поврежден   |</w:t>
            </w:r>
          </w:p>
          <w:p w14:paraId="176BF3EF" w14:textId="77777777" w:rsidR="00CF166B" w:rsidRPr="002C0EF8" w:rsidRDefault="00CF166B" w:rsidP="007D65E1">
            <w:pPr>
              <w:pStyle w:val="20"/>
              <w:widowControl w:val="0"/>
              <w:ind w:left="555" w:hanging="555"/>
              <w:rPr>
                <w:rFonts w:ascii="Times New Roman" w:hAnsi="Times New Roman" w:cs="Times New Roman"/>
                <w:color w:val="auto"/>
                <w:sz w:val="24"/>
                <w:szCs w:val="24"/>
              </w:rPr>
            </w:pPr>
            <w:r w:rsidRPr="002C0EF8">
              <w:rPr>
                <w:rFonts w:ascii="Times New Roman" w:hAnsi="Times New Roman" w:cs="Times New Roman"/>
                <w:color w:val="auto"/>
                <w:sz w:val="24"/>
                <w:szCs w:val="24"/>
              </w:rPr>
              <w:t>02 – груз грязный   |</w:t>
            </w:r>
          </w:p>
          <w:p w14:paraId="2379CA8E" w14:textId="77777777" w:rsidR="00CF166B" w:rsidRPr="002C0EF8" w:rsidRDefault="00CF166B" w:rsidP="007D65E1">
            <w:pPr>
              <w:pStyle w:val="20"/>
              <w:widowControl w:val="0"/>
              <w:ind w:left="555" w:hanging="555"/>
              <w:rPr>
                <w:rFonts w:ascii="Times New Roman" w:hAnsi="Times New Roman" w:cs="Times New Roman"/>
                <w:color w:val="auto"/>
                <w:sz w:val="24"/>
                <w:szCs w:val="24"/>
              </w:rPr>
            </w:pPr>
            <w:r w:rsidRPr="002C0EF8">
              <w:rPr>
                <w:rFonts w:ascii="Times New Roman" w:hAnsi="Times New Roman" w:cs="Times New Roman"/>
                <w:color w:val="auto"/>
                <w:sz w:val="24"/>
                <w:szCs w:val="24"/>
              </w:rPr>
              <w:t>03 – груз имеет запах   |</w:t>
            </w:r>
          </w:p>
          <w:p w14:paraId="125C5BF1" w14:textId="77777777" w:rsidR="00CF166B" w:rsidRPr="002C0EF8" w:rsidRDefault="00CF166B" w:rsidP="00961F51">
            <w:pPr>
              <w:pStyle w:val="20"/>
              <w:widowControl w:val="0"/>
              <w:ind w:left="516" w:hanging="516"/>
              <w:rPr>
                <w:rFonts w:ascii="Times New Roman" w:hAnsi="Times New Roman" w:cs="Times New Roman"/>
                <w:color w:val="auto"/>
                <w:sz w:val="24"/>
                <w:szCs w:val="24"/>
              </w:rPr>
            </w:pPr>
            <w:r w:rsidRPr="002C0EF8">
              <w:rPr>
                <w:rFonts w:ascii="Times New Roman" w:hAnsi="Times New Roman" w:cs="Times New Roman"/>
                <w:color w:val="auto"/>
                <w:sz w:val="24"/>
                <w:szCs w:val="24"/>
              </w:rPr>
              <w:t>04 – упаковка груза не соответствует условиям перевозки   |</w:t>
            </w:r>
          </w:p>
          <w:p w14:paraId="7C3FE26C" w14:textId="77777777" w:rsidR="00CF166B" w:rsidRPr="002C0EF8" w:rsidRDefault="00CF166B" w:rsidP="007D65E1">
            <w:pPr>
              <w:pStyle w:val="20"/>
              <w:widowControl w:val="0"/>
              <w:ind w:left="555" w:hanging="555"/>
              <w:rPr>
                <w:rFonts w:ascii="Times New Roman" w:hAnsi="Times New Roman" w:cs="Times New Roman"/>
                <w:color w:val="auto"/>
                <w:sz w:val="24"/>
                <w:szCs w:val="24"/>
              </w:rPr>
            </w:pPr>
            <w:r w:rsidRPr="002C0EF8">
              <w:rPr>
                <w:rFonts w:ascii="Times New Roman" w:hAnsi="Times New Roman" w:cs="Times New Roman"/>
                <w:color w:val="auto"/>
                <w:sz w:val="24"/>
                <w:szCs w:val="24"/>
              </w:rPr>
              <w:t>05 – упаковка груза повреждена   |</w:t>
            </w:r>
          </w:p>
          <w:p w14:paraId="39DE3A14" w14:textId="77777777" w:rsidR="00CF166B" w:rsidRPr="002C0EF8" w:rsidRDefault="00CF166B" w:rsidP="007D65E1">
            <w:pPr>
              <w:pStyle w:val="20"/>
              <w:widowControl w:val="0"/>
              <w:ind w:left="555" w:hanging="555"/>
              <w:rPr>
                <w:rFonts w:ascii="Times New Roman" w:hAnsi="Times New Roman" w:cs="Times New Roman"/>
                <w:color w:val="auto"/>
                <w:sz w:val="24"/>
                <w:szCs w:val="24"/>
              </w:rPr>
            </w:pPr>
            <w:r w:rsidRPr="002C0EF8">
              <w:rPr>
                <w:rFonts w:ascii="Times New Roman" w:hAnsi="Times New Roman" w:cs="Times New Roman"/>
                <w:color w:val="auto"/>
                <w:sz w:val="24"/>
                <w:szCs w:val="24"/>
              </w:rPr>
              <w:t>06 – упаковка груза отсутствует   |</w:t>
            </w:r>
          </w:p>
          <w:p w14:paraId="1D66DA06" w14:textId="77777777" w:rsidR="00CF166B" w:rsidRPr="002C0EF8" w:rsidRDefault="00CF166B" w:rsidP="00961F51">
            <w:pPr>
              <w:pStyle w:val="20"/>
              <w:widowControl w:val="0"/>
              <w:ind w:left="516" w:hanging="516"/>
              <w:rPr>
                <w:rFonts w:ascii="Times New Roman" w:hAnsi="Times New Roman" w:cs="Times New Roman"/>
                <w:color w:val="auto"/>
                <w:sz w:val="24"/>
                <w:szCs w:val="24"/>
              </w:rPr>
            </w:pPr>
            <w:r w:rsidRPr="002C0EF8">
              <w:rPr>
                <w:rFonts w:ascii="Times New Roman" w:hAnsi="Times New Roman" w:cs="Times New Roman"/>
                <w:color w:val="auto"/>
                <w:sz w:val="24"/>
                <w:szCs w:val="24"/>
              </w:rPr>
              <w:t>07 – количество грузовых мест не соответствует заявленному   |</w:t>
            </w:r>
          </w:p>
          <w:p w14:paraId="0DC6D9F8" w14:textId="77777777" w:rsidR="00CF166B" w:rsidRPr="002C0EF8" w:rsidRDefault="00CF166B" w:rsidP="007D65E1">
            <w:pPr>
              <w:pStyle w:val="20"/>
              <w:widowControl w:val="0"/>
              <w:ind w:left="555" w:hanging="555"/>
              <w:rPr>
                <w:rFonts w:ascii="Times New Roman" w:hAnsi="Times New Roman" w:cs="Times New Roman"/>
                <w:color w:val="auto"/>
                <w:sz w:val="24"/>
                <w:szCs w:val="24"/>
              </w:rPr>
            </w:pPr>
            <w:r w:rsidRPr="002C0EF8">
              <w:rPr>
                <w:rFonts w:ascii="Times New Roman" w:hAnsi="Times New Roman" w:cs="Times New Roman"/>
                <w:color w:val="auto"/>
                <w:sz w:val="24"/>
                <w:szCs w:val="24"/>
              </w:rPr>
              <w:t>08 – груз не соответствует заявленной массе   |</w:t>
            </w:r>
          </w:p>
          <w:p w14:paraId="20A4C501" w14:textId="77777777" w:rsidR="00CF166B" w:rsidRPr="002C0EF8" w:rsidRDefault="00CF166B" w:rsidP="007D65E1">
            <w:pPr>
              <w:pStyle w:val="20"/>
              <w:widowControl w:val="0"/>
              <w:ind w:left="555" w:hanging="555"/>
              <w:rPr>
                <w:rFonts w:ascii="Times New Roman" w:hAnsi="Times New Roman" w:cs="Times New Roman"/>
                <w:color w:val="auto"/>
                <w:sz w:val="24"/>
                <w:szCs w:val="24"/>
              </w:rPr>
            </w:pPr>
            <w:r w:rsidRPr="002C0EF8">
              <w:rPr>
                <w:rFonts w:ascii="Times New Roman" w:hAnsi="Times New Roman" w:cs="Times New Roman"/>
                <w:color w:val="auto"/>
                <w:sz w:val="24"/>
                <w:szCs w:val="24"/>
              </w:rPr>
              <w:t>09 – нарушение пломбы   |</w:t>
            </w:r>
          </w:p>
          <w:p w14:paraId="6C267CE5" w14:textId="77777777" w:rsidR="00CF166B" w:rsidRPr="002C0EF8" w:rsidRDefault="00CF166B" w:rsidP="007D65E1">
            <w:pPr>
              <w:widowControl w:val="0"/>
              <w:ind w:left="555" w:hanging="555"/>
              <w:jc w:val="left"/>
            </w:pPr>
            <w:r w:rsidRPr="002C0EF8">
              <w:t>10 – отсутствие необходимой маркировки   |</w:t>
            </w:r>
          </w:p>
          <w:p w14:paraId="1B924C9D" w14:textId="77777777" w:rsidR="00CF166B" w:rsidRPr="002C0EF8" w:rsidRDefault="00CF166B" w:rsidP="007D65E1">
            <w:pPr>
              <w:suppressAutoHyphens w:val="0"/>
              <w:ind w:firstLine="0"/>
              <w:jc w:val="left"/>
            </w:pPr>
            <w:r w:rsidRPr="002C0EF8">
              <w:t xml:space="preserve">11 – иные оговорки  </w:t>
            </w:r>
          </w:p>
        </w:tc>
      </w:tr>
      <w:tr w:rsidR="00CF166B" w:rsidRPr="002C0EF8" w14:paraId="502AE24C"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3474AA8A" w14:textId="77777777" w:rsidR="00CF166B" w:rsidRPr="002C0EF8" w:rsidRDefault="00CF166B" w:rsidP="007D65E1">
            <w:pPr>
              <w:suppressAutoHyphens w:val="0"/>
              <w:ind w:firstLine="0"/>
              <w:jc w:val="left"/>
            </w:pPr>
            <w:r w:rsidRPr="002C0EF8">
              <w:t>Информационное поле</w:t>
            </w:r>
          </w:p>
        </w:tc>
        <w:tc>
          <w:tcPr>
            <w:tcW w:w="2291" w:type="dxa"/>
            <w:tcBorders>
              <w:top w:val="nil"/>
              <w:left w:val="nil"/>
              <w:bottom w:val="single" w:sz="4" w:space="0" w:color="auto"/>
              <w:right w:val="single" w:sz="4" w:space="0" w:color="auto"/>
            </w:tcBorders>
            <w:shd w:val="clear" w:color="auto" w:fill="auto"/>
            <w:hideMark/>
          </w:tcPr>
          <w:p w14:paraId="7ABF330A" w14:textId="77777777" w:rsidR="00CF166B" w:rsidRPr="002C0EF8" w:rsidRDefault="00CF166B" w:rsidP="007D65E1">
            <w:pPr>
              <w:suppressAutoHyphens w:val="0"/>
              <w:ind w:firstLine="0"/>
              <w:jc w:val="center"/>
            </w:pPr>
            <w:r w:rsidRPr="002C0EF8">
              <w:t>ИнфПол</w:t>
            </w:r>
          </w:p>
        </w:tc>
        <w:tc>
          <w:tcPr>
            <w:tcW w:w="1208" w:type="dxa"/>
            <w:tcBorders>
              <w:top w:val="nil"/>
              <w:left w:val="nil"/>
              <w:bottom w:val="single" w:sz="4" w:space="0" w:color="auto"/>
              <w:right w:val="single" w:sz="4" w:space="0" w:color="auto"/>
            </w:tcBorders>
            <w:shd w:val="clear" w:color="auto" w:fill="auto"/>
            <w:hideMark/>
          </w:tcPr>
          <w:p w14:paraId="14160EB5" w14:textId="77777777" w:rsidR="00CF166B" w:rsidRPr="002C0EF8" w:rsidRDefault="00CF166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2D3EE3D6" w14:textId="77777777" w:rsidR="00CF166B" w:rsidRPr="002C0EF8" w:rsidRDefault="00CF166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60B7576A" w14:textId="77777777" w:rsidR="00CF166B" w:rsidRPr="002C0EF8" w:rsidRDefault="00CF166B" w:rsidP="007D65E1">
            <w:pPr>
              <w:suppressAutoHyphens w:val="0"/>
              <w:ind w:firstLine="0"/>
              <w:jc w:val="center"/>
            </w:pPr>
            <w:r w:rsidRPr="002C0EF8">
              <w:t>НМ</w:t>
            </w:r>
          </w:p>
        </w:tc>
        <w:tc>
          <w:tcPr>
            <w:tcW w:w="5448" w:type="dxa"/>
            <w:tcBorders>
              <w:top w:val="nil"/>
              <w:left w:val="nil"/>
              <w:bottom w:val="single" w:sz="4" w:space="0" w:color="auto"/>
              <w:right w:val="single" w:sz="4" w:space="0" w:color="auto"/>
            </w:tcBorders>
            <w:shd w:val="clear" w:color="auto" w:fill="auto"/>
            <w:hideMark/>
          </w:tcPr>
          <w:p w14:paraId="74A17311" w14:textId="77777777" w:rsidR="00CF166B" w:rsidRPr="002C0EF8" w:rsidRDefault="00CF166B" w:rsidP="007D65E1">
            <w:pPr>
              <w:suppressAutoHyphens w:val="0"/>
              <w:ind w:firstLine="0"/>
              <w:jc w:val="left"/>
            </w:pPr>
            <w:r w:rsidRPr="002C0EF8">
              <w:t xml:space="preserve">Типовой элемент &lt;ИнфПолТип&gt;. </w:t>
            </w:r>
          </w:p>
          <w:p w14:paraId="70C85327" w14:textId="77777777" w:rsidR="00CF166B" w:rsidRPr="002C0EF8" w:rsidRDefault="00CF166B" w:rsidP="007D65E1">
            <w:pPr>
              <w:suppressAutoHyphens w:val="0"/>
              <w:ind w:firstLine="0"/>
              <w:jc w:val="left"/>
            </w:pPr>
            <w:r w:rsidRPr="002C0EF8">
              <w:t xml:space="preserve">Состав элемента представлен в таблице 9.11 </w:t>
            </w:r>
          </w:p>
        </w:tc>
      </w:tr>
    </w:tbl>
    <w:p w14:paraId="18386371" w14:textId="77777777" w:rsidR="00CF166B" w:rsidRPr="002C0EF8" w:rsidRDefault="00CF166B" w:rsidP="00CF166B">
      <w:pPr>
        <w:suppressAutoHyphens w:val="0"/>
        <w:spacing w:before="360"/>
        <w:ind w:firstLine="0"/>
        <w:jc w:val="right"/>
      </w:pPr>
      <w:r w:rsidRPr="002C0EF8">
        <w:t>Таблица 9.7</w:t>
      </w:r>
    </w:p>
    <w:p w14:paraId="464B93C2" w14:textId="77777777" w:rsidR="00CF166B" w:rsidRPr="002C0EF8" w:rsidRDefault="00CF166B" w:rsidP="00CF166B">
      <w:pPr>
        <w:suppressAutoHyphens w:val="0"/>
        <w:spacing w:after="120"/>
        <w:ind w:firstLine="0"/>
        <w:jc w:val="center"/>
        <w15:collapsed/>
        <w:rPr>
          <w:sz w:val="20"/>
          <w:szCs w:val="20"/>
        </w:rPr>
      </w:pPr>
      <w:r w:rsidRPr="002C0EF8">
        <w:rPr>
          <w:b/>
          <w:bCs/>
        </w:rPr>
        <w:t>Сведения об отметках перевозчика при передаче груза с одного вида транспорта на другой вид транспорта (ОтметПерДрТрс)</w:t>
      </w:r>
    </w:p>
    <w:tbl>
      <w:tblPr>
        <w:tblW w:w="15876" w:type="dxa"/>
        <w:jc w:val="center"/>
        <w:tblLook w:val="04A0" w:firstRow="1" w:lastRow="0" w:firstColumn="1" w:lastColumn="0" w:noHBand="0" w:noVBand="1"/>
      </w:tblPr>
      <w:tblGrid>
        <w:gridCol w:w="3811"/>
        <w:gridCol w:w="2291"/>
        <w:gridCol w:w="1208"/>
        <w:gridCol w:w="1208"/>
        <w:gridCol w:w="1910"/>
        <w:gridCol w:w="5448"/>
      </w:tblGrid>
      <w:tr w:rsidR="00CF166B" w:rsidRPr="002C0EF8" w14:paraId="414D6B67" w14:textId="77777777" w:rsidTr="007D65E1">
        <w:trPr>
          <w:trHeight w:val="23"/>
          <w:tblHeader/>
          <w:jc w:val="center"/>
        </w:trPr>
        <w:tc>
          <w:tcPr>
            <w:tcW w:w="381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C704BAC" w14:textId="77777777" w:rsidR="00CF166B" w:rsidRPr="002C0EF8" w:rsidRDefault="00CF166B" w:rsidP="007D65E1">
            <w:pPr>
              <w:suppressAutoHyphens w:val="0"/>
              <w:ind w:firstLine="0"/>
              <w:jc w:val="center"/>
              <w:rPr>
                <w:b/>
                <w:bCs/>
              </w:rPr>
            </w:pPr>
            <w:r w:rsidRPr="002C0EF8">
              <w:rPr>
                <w:b/>
                <w:bCs/>
              </w:rPr>
              <w:t>Наименование элемента</w:t>
            </w:r>
          </w:p>
        </w:tc>
        <w:tc>
          <w:tcPr>
            <w:tcW w:w="2291" w:type="dxa"/>
            <w:tcBorders>
              <w:top w:val="single" w:sz="4" w:space="0" w:color="auto"/>
              <w:left w:val="nil"/>
              <w:bottom w:val="single" w:sz="4" w:space="0" w:color="auto"/>
              <w:right w:val="single" w:sz="4" w:space="0" w:color="auto"/>
            </w:tcBorders>
            <w:shd w:val="clear" w:color="000000" w:fill="EAEAEA"/>
            <w:vAlign w:val="center"/>
            <w:hideMark/>
          </w:tcPr>
          <w:p w14:paraId="5B13E94A" w14:textId="77777777" w:rsidR="00CF166B" w:rsidRPr="002C0EF8" w:rsidRDefault="00CF166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5E993A0" w14:textId="77777777" w:rsidR="00CF166B" w:rsidRPr="002C0EF8" w:rsidRDefault="00CF166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CD12F81" w14:textId="77777777" w:rsidR="00CF166B" w:rsidRPr="002C0EF8" w:rsidRDefault="00CF166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0181B30" w14:textId="77777777" w:rsidR="00CF166B" w:rsidRPr="002C0EF8" w:rsidRDefault="00CF166B" w:rsidP="007D65E1">
            <w:pPr>
              <w:suppressAutoHyphens w:val="0"/>
              <w:ind w:firstLine="0"/>
              <w:jc w:val="center"/>
              <w:rPr>
                <w:b/>
                <w:bCs/>
              </w:rPr>
            </w:pPr>
            <w:r w:rsidRPr="002C0EF8">
              <w:rPr>
                <w:b/>
                <w:bCs/>
              </w:rPr>
              <w:t>Признак обязательности элемента</w:t>
            </w:r>
          </w:p>
        </w:tc>
        <w:tc>
          <w:tcPr>
            <w:tcW w:w="5448" w:type="dxa"/>
            <w:tcBorders>
              <w:top w:val="single" w:sz="4" w:space="0" w:color="auto"/>
              <w:left w:val="nil"/>
              <w:bottom w:val="single" w:sz="4" w:space="0" w:color="auto"/>
              <w:right w:val="single" w:sz="4" w:space="0" w:color="auto"/>
            </w:tcBorders>
            <w:shd w:val="clear" w:color="000000" w:fill="EAEAEA"/>
            <w:vAlign w:val="center"/>
            <w:hideMark/>
          </w:tcPr>
          <w:p w14:paraId="47D7EA89" w14:textId="77777777" w:rsidR="00CF166B" w:rsidRPr="002C0EF8" w:rsidRDefault="00CF166B" w:rsidP="007D65E1">
            <w:pPr>
              <w:suppressAutoHyphens w:val="0"/>
              <w:ind w:firstLine="0"/>
              <w:jc w:val="center"/>
              <w:rPr>
                <w:b/>
                <w:bCs/>
              </w:rPr>
            </w:pPr>
            <w:r w:rsidRPr="002C0EF8">
              <w:rPr>
                <w:b/>
                <w:bCs/>
              </w:rPr>
              <w:t>Дополнительная информация</w:t>
            </w:r>
          </w:p>
        </w:tc>
      </w:tr>
      <w:tr w:rsidR="00CF166B" w:rsidRPr="002C0EF8" w14:paraId="7C5015E4"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521E1BE5" w14:textId="77777777" w:rsidR="00CF166B" w:rsidRPr="002C0EF8" w:rsidRDefault="00CF166B" w:rsidP="007D65E1">
            <w:pPr>
              <w:suppressAutoHyphens w:val="0"/>
              <w:ind w:firstLine="0"/>
              <w:jc w:val="left"/>
            </w:pPr>
            <w:r w:rsidRPr="002C0EF8">
              <w:t>Описание обстоятельств, послуживших основанием для отметки</w:t>
            </w:r>
          </w:p>
        </w:tc>
        <w:tc>
          <w:tcPr>
            <w:tcW w:w="2291" w:type="dxa"/>
            <w:tcBorders>
              <w:top w:val="nil"/>
              <w:left w:val="nil"/>
              <w:bottom w:val="single" w:sz="4" w:space="0" w:color="auto"/>
              <w:right w:val="single" w:sz="4" w:space="0" w:color="auto"/>
            </w:tcBorders>
            <w:shd w:val="clear" w:color="auto" w:fill="auto"/>
            <w:hideMark/>
          </w:tcPr>
          <w:p w14:paraId="6820F2FC" w14:textId="77777777" w:rsidR="00CF166B" w:rsidRPr="002C0EF8" w:rsidRDefault="00CF166B" w:rsidP="007D65E1">
            <w:pPr>
              <w:suppressAutoHyphens w:val="0"/>
              <w:ind w:firstLine="0"/>
              <w:jc w:val="center"/>
            </w:pPr>
            <w:r w:rsidRPr="002C0EF8">
              <w:t>ОбстОтмет</w:t>
            </w:r>
          </w:p>
        </w:tc>
        <w:tc>
          <w:tcPr>
            <w:tcW w:w="1208" w:type="dxa"/>
            <w:tcBorders>
              <w:top w:val="nil"/>
              <w:left w:val="nil"/>
              <w:bottom w:val="single" w:sz="4" w:space="0" w:color="auto"/>
              <w:right w:val="single" w:sz="4" w:space="0" w:color="auto"/>
            </w:tcBorders>
            <w:shd w:val="clear" w:color="auto" w:fill="auto"/>
            <w:hideMark/>
          </w:tcPr>
          <w:p w14:paraId="5316A2BC" w14:textId="77777777" w:rsidR="00CF166B" w:rsidRPr="002C0EF8" w:rsidRDefault="00CF166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66DE36F" w14:textId="77777777" w:rsidR="00CF166B" w:rsidRPr="002C0EF8" w:rsidRDefault="00CF166B" w:rsidP="007D65E1">
            <w:pPr>
              <w:suppressAutoHyphens w:val="0"/>
              <w:ind w:firstLine="0"/>
              <w:jc w:val="center"/>
            </w:pPr>
            <w:r w:rsidRPr="002C0EF8">
              <w:t>T(=1)</w:t>
            </w:r>
          </w:p>
        </w:tc>
        <w:tc>
          <w:tcPr>
            <w:tcW w:w="1910" w:type="dxa"/>
            <w:tcBorders>
              <w:top w:val="nil"/>
              <w:left w:val="nil"/>
              <w:bottom w:val="single" w:sz="4" w:space="0" w:color="auto"/>
              <w:right w:val="single" w:sz="4" w:space="0" w:color="auto"/>
            </w:tcBorders>
            <w:shd w:val="clear" w:color="auto" w:fill="auto"/>
            <w:hideMark/>
          </w:tcPr>
          <w:p w14:paraId="60BAEAB2" w14:textId="77777777" w:rsidR="00CF166B" w:rsidRPr="002C0EF8" w:rsidRDefault="00CF166B" w:rsidP="007D65E1">
            <w:pPr>
              <w:suppressAutoHyphens w:val="0"/>
              <w:ind w:firstLine="0"/>
              <w:jc w:val="center"/>
            </w:pPr>
            <w:r w:rsidRPr="002C0EF8">
              <w:rPr>
                <w:szCs w:val="22"/>
              </w:rPr>
              <w:t>ОК</w:t>
            </w:r>
          </w:p>
        </w:tc>
        <w:tc>
          <w:tcPr>
            <w:tcW w:w="5448" w:type="dxa"/>
            <w:tcBorders>
              <w:top w:val="nil"/>
              <w:left w:val="nil"/>
              <w:bottom w:val="single" w:sz="4" w:space="0" w:color="auto"/>
              <w:right w:val="single" w:sz="4" w:space="0" w:color="auto"/>
            </w:tcBorders>
            <w:shd w:val="clear" w:color="auto" w:fill="auto"/>
            <w:hideMark/>
          </w:tcPr>
          <w:p w14:paraId="7DCA928A" w14:textId="77777777" w:rsidR="00CF166B" w:rsidRPr="002C0EF8" w:rsidRDefault="00CF166B" w:rsidP="007D65E1">
            <w:pPr>
              <w:suppressAutoHyphens w:val="0"/>
              <w:ind w:firstLine="0"/>
              <w:jc w:val="left"/>
              <w:rPr>
                <w:szCs w:val="22"/>
              </w:rPr>
            </w:pPr>
            <w:r w:rsidRPr="002C0EF8">
              <w:rPr>
                <w:szCs w:val="22"/>
              </w:rPr>
              <w:t xml:space="preserve">Принимает значение: </w:t>
            </w:r>
          </w:p>
          <w:p w14:paraId="5F64BD34" w14:textId="77777777" w:rsidR="00CF166B" w:rsidRPr="002C0EF8" w:rsidRDefault="00CF166B" w:rsidP="007D65E1">
            <w:pPr>
              <w:suppressAutoHyphens w:val="0"/>
              <w:ind w:left="384" w:hanging="384"/>
              <w:jc w:val="left"/>
              <w:rPr>
                <w:szCs w:val="22"/>
              </w:rPr>
            </w:pPr>
            <w:r w:rsidRPr="002C0EF8">
              <w:rPr>
                <w:szCs w:val="22"/>
              </w:rPr>
              <w:t xml:space="preserve">1 – задержка (простой) транспортного средства, поданного под погрузку   | </w:t>
            </w:r>
          </w:p>
          <w:p w14:paraId="36BB6482" w14:textId="77777777" w:rsidR="00CF166B" w:rsidRPr="002C0EF8" w:rsidRDefault="00CF166B" w:rsidP="007D65E1">
            <w:pPr>
              <w:suppressAutoHyphens w:val="0"/>
              <w:ind w:left="384" w:hanging="384"/>
              <w:jc w:val="left"/>
              <w:rPr>
                <w:szCs w:val="22"/>
              </w:rPr>
            </w:pPr>
            <w:r w:rsidRPr="002C0EF8">
              <w:rPr>
                <w:szCs w:val="22"/>
              </w:rPr>
              <w:t xml:space="preserve">2 – простой специализированного транспортного средства   | </w:t>
            </w:r>
          </w:p>
          <w:p w14:paraId="4E0BA94A" w14:textId="77777777" w:rsidR="00CF166B" w:rsidRPr="002C0EF8" w:rsidRDefault="00CF166B" w:rsidP="007D65E1">
            <w:pPr>
              <w:suppressAutoHyphens w:val="0"/>
              <w:ind w:left="384" w:hanging="384"/>
              <w:jc w:val="left"/>
              <w:rPr>
                <w:szCs w:val="22"/>
              </w:rPr>
            </w:pPr>
            <w:r w:rsidRPr="002C0EF8">
              <w:rPr>
                <w:szCs w:val="22"/>
              </w:rPr>
              <w:t xml:space="preserve">3 – задержка (простой) контейнеров   | </w:t>
            </w:r>
          </w:p>
          <w:p w14:paraId="306A6276" w14:textId="77777777" w:rsidR="00CF166B" w:rsidRPr="002C0EF8" w:rsidRDefault="00CF166B" w:rsidP="007374D3">
            <w:pPr>
              <w:suppressAutoHyphens w:val="0"/>
              <w:ind w:left="374" w:hanging="374"/>
              <w:jc w:val="left"/>
            </w:pPr>
            <w:r w:rsidRPr="002C0EF8">
              <w:rPr>
                <w:szCs w:val="22"/>
              </w:rPr>
              <w:t xml:space="preserve">4 – иное описание обстоятельств, послужившее основанием для отметки  </w:t>
            </w:r>
          </w:p>
        </w:tc>
      </w:tr>
      <w:tr w:rsidR="00CF166B" w:rsidRPr="002C0EF8" w14:paraId="43A6A250"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2764C18B" w14:textId="77777777" w:rsidR="00CF166B" w:rsidRPr="002C0EF8" w:rsidRDefault="00CF166B" w:rsidP="007D65E1">
            <w:pPr>
              <w:suppressAutoHyphens w:val="0"/>
              <w:ind w:firstLine="0"/>
              <w:jc w:val="left"/>
            </w:pPr>
            <w:r w:rsidRPr="002C0EF8">
              <w:t>Иное описание обстоятельств, послужившее основанием для отметки</w:t>
            </w:r>
          </w:p>
        </w:tc>
        <w:tc>
          <w:tcPr>
            <w:tcW w:w="2291" w:type="dxa"/>
            <w:tcBorders>
              <w:top w:val="nil"/>
              <w:left w:val="nil"/>
              <w:bottom w:val="single" w:sz="4" w:space="0" w:color="auto"/>
              <w:right w:val="single" w:sz="4" w:space="0" w:color="auto"/>
            </w:tcBorders>
            <w:shd w:val="clear" w:color="auto" w:fill="auto"/>
            <w:hideMark/>
          </w:tcPr>
          <w:p w14:paraId="5F61B2C2" w14:textId="77777777" w:rsidR="00CF166B" w:rsidRPr="002C0EF8" w:rsidRDefault="00CF166B" w:rsidP="007D65E1">
            <w:pPr>
              <w:suppressAutoHyphens w:val="0"/>
              <w:ind w:firstLine="0"/>
              <w:jc w:val="center"/>
            </w:pPr>
            <w:r w:rsidRPr="002C0EF8">
              <w:t>ИнОбстОтмет</w:t>
            </w:r>
          </w:p>
        </w:tc>
        <w:tc>
          <w:tcPr>
            <w:tcW w:w="1208" w:type="dxa"/>
            <w:tcBorders>
              <w:top w:val="nil"/>
              <w:left w:val="nil"/>
              <w:bottom w:val="single" w:sz="4" w:space="0" w:color="auto"/>
              <w:right w:val="single" w:sz="4" w:space="0" w:color="auto"/>
            </w:tcBorders>
            <w:shd w:val="clear" w:color="auto" w:fill="auto"/>
            <w:hideMark/>
          </w:tcPr>
          <w:p w14:paraId="42139E55" w14:textId="77777777" w:rsidR="00CF166B" w:rsidRPr="002C0EF8" w:rsidRDefault="00CF166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5AE0543" w14:textId="77777777" w:rsidR="00CF166B" w:rsidRPr="002C0EF8" w:rsidRDefault="00CF166B"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000CA1C7" w14:textId="77777777" w:rsidR="00CF166B" w:rsidRPr="002C0EF8" w:rsidRDefault="00CF166B" w:rsidP="007D65E1">
            <w:pPr>
              <w:suppressAutoHyphens w:val="0"/>
              <w:ind w:firstLine="0"/>
              <w:jc w:val="center"/>
            </w:pPr>
            <w:r w:rsidRPr="002C0EF8">
              <w:rPr>
                <w:szCs w:val="22"/>
              </w:rPr>
              <w:t>НУ</w:t>
            </w:r>
          </w:p>
        </w:tc>
        <w:tc>
          <w:tcPr>
            <w:tcW w:w="5448" w:type="dxa"/>
            <w:tcBorders>
              <w:top w:val="nil"/>
              <w:left w:val="nil"/>
              <w:bottom w:val="single" w:sz="4" w:space="0" w:color="auto"/>
              <w:right w:val="single" w:sz="4" w:space="0" w:color="auto"/>
            </w:tcBorders>
            <w:shd w:val="clear" w:color="auto" w:fill="auto"/>
            <w:hideMark/>
          </w:tcPr>
          <w:p w14:paraId="7FA6F8E0" w14:textId="77777777" w:rsidR="00CF166B" w:rsidRPr="002C0EF8" w:rsidRDefault="00CF166B" w:rsidP="007D65E1">
            <w:pPr>
              <w:suppressAutoHyphens w:val="0"/>
              <w:ind w:firstLine="0"/>
              <w:jc w:val="left"/>
            </w:pPr>
            <w:r w:rsidRPr="002C0EF8">
              <w:t>Элемент обязателен при &lt;ОбстОтмет&gt; = 4</w:t>
            </w:r>
          </w:p>
        </w:tc>
      </w:tr>
      <w:tr w:rsidR="00CF166B" w:rsidRPr="002C0EF8" w14:paraId="317581F7"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6AAD9EC4" w14:textId="77777777" w:rsidR="00CF166B" w:rsidRPr="002C0EF8" w:rsidRDefault="00CF166B" w:rsidP="007D65E1">
            <w:pPr>
              <w:suppressAutoHyphens w:val="0"/>
              <w:ind w:firstLine="0"/>
              <w:jc w:val="left"/>
            </w:pPr>
            <w:r w:rsidRPr="002C0EF8">
              <w:t>Информационное поле</w:t>
            </w:r>
          </w:p>
        </w:tc>
        <w:tc>
          <w:tcPr>
            <w:tcW w:w="2291" w:type="dxa"/>
            <w:tcBorders>
              <w:top w:val="nil"/>
              <w:left w:val="nil"/>
              <w:bottom w:val="single" w:sz="4" w:space="0" w:color="auto"/>
              <w:right w:val="single" w:sz="4" w:space="0" w:color="auto"/>
            </w:tcBorders>
            <w:shd w:val="clear" w:color="auto" w:fill="auto"/>
            <w:hideMark/>
          </w:tcPr>
          <w:p w14:paraId="21B0BEE4" w14:textId="77777777" w:rsidR="00CF166B" w:rsidRPr="002C0EF8" w:rsidRDefault="00CF166B" w:rsidP="007D65E1">
            <w:pPr>
              <w:suppressAutoHyphens w:val="0"/>
              <w:ind w:firstLine="0"/>
              <w:jc w:val="center"/>
            </w:pPr>
            <w:r w:rsidRPr="002C0EF8">
              <w:t>ИнфПол</w:t>
            </w:r>
          </w:p>
        </w:tc>
        <w:tc>
          <w:tcPr>
            <w:tcW w:w="1208" w:type="dxa"/>
            <w:tcBorders>
              <w:top w:val="nil"/>
              <w:left w:val="nil"/>
              <w:bottom w:val="single" w:sz="4" w:space="0" w:color="auto"/>
              <w:right w:val="single" w:sz="4" w:space="0" w:color="auto"/>
            </w:tcBorders>
            <w:shd w:val="clear" w:color="auto" w:fill="auto"/>
            <w:hideMark/>
          </w:tcPr>
          <w:p w14:paraId="1497E3B5" w14:textId="77777777" w:rsidR="00CF166B" w:rsidRPr="002C0EF8" w:rsidRDefault="00CF166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2207570B" w14:textId="77777777" w:rsidR="00CF166B" w:rsidRPr="002C0EF8" w:rsidRDefault="00CF166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0EA314FE" w14:textId="77777777" w:rsidR="00CF166B" w:rsidRPr="002C0EF8" w:rsidRDefault="00CF166B" w:rsidP="007D65E1">
            <w:pPr>
              <w:suppressAutoHyphens w:val="0"/>
              <w:ind w:firstLine="0"/>
              <w:jc w:val="center"/>
            </w:pPr>
            <w:r w:rsidRPr="002C0EF8">
              <w:t>НМ</w:t>
            </w:r>
          </w:p>
        </w:tc>
        <w:tc>
          <w:tcPr>
            <w:tcW w:w="5448" w:type="dxa"/>
            <w:tcBorders>
              <w:top w:val="nil"/>
              <w:left w:val="nil"/>
              <w:bottom w:val="single" w:sz="4" w:space="0" w:color="auto"/>
              <w:right w:val="single" w:sz="4" w:space="0" w:color="auto"/>
            </w:tcBorders>
            <w:shd w:val="clear" w:color="auto" w:fill="auto"/>
            <w:hideMark/>
          </w:tcPr>
          <w:p w14:paraId="21691F81" w14:textId="77777777" w:rsidR="00CF166B" w:rsidRPr="002C0EF8" w:rsidRDefault="00CF166B" w:rsidP="007D65E1">
            <w:pPr>
              <w:suppressAutoHyphens w:val="0"/>
              <w:ind w:firstLine="0"/>
              <w:jc w:val="left"/>
            </w:pPr>
            <w:r w:rsidRPr="002C0EF8">
              <w:t xml:space="preserve">Типовой элемент &lt;ИнфПолТип&gt;. </w:t>
            </w:r>
          </w:p>
          <w:p w14:paraId="58EA596D" w14:textId="77777777" w:rsidR="00CF166B" w:rsidRPr="002C0EF8" w:rsidRDefault="00CF166B" w:rsidP="007D65E1">
            <w:pPr>
              <w:suppressAutoHyphens w:val="0"/>
              <w:ind w:firstLine="0"/>
              <w:jc w:val="left"/>
            </w:pPr>
            <w:r w:rsidRPr="002C0EF8">
              <w:t xml:space="preserve">Состав элемента представлен в таблице 9.11 </w:t>
            </w:r>
          </w:p>
        </w:tc>
      </w:tr>
    </w:tbl>
    <w:p w14:paraId="0407B2A2" w14:textId="77777777" w:rsidR="00CF166B" w:rsidRPr="002C0EF8" w:rsidRDefault="00CF166B" w:rsidP="00CF166B">
      <w:pPr>
        <w:suppressAutoHyphens w:val="0"/>
        <w:spacing w:before="360"/>
        <w:ind w:firstLine="0"/>
        <w:jc w:val="right"/>
      </w:pPr>
      <w:r w:rsidRPr="002C0EF8">
        <w:t>Таблица 9.8</w:t>
      </w:r>
    </w:p>
    <w:p w14:paraId="365C926C" w14:textId="77777777" w:rsidR="00CF166B" w:rsidRPr="002C0EF8" w:rsidRDefault="00CF166B" w:rsidP="00CF166B">
      <w:pPr>
        <w:suppressAutoHyphens w:val="0"/>
        <w:spacing w:after="120"/>
        <w:ind w:firstLine="0"/>
        <w:jc w:val="center"/>
        <w15:collapsed/>
        <w:rPr>
          <w:sz w:val="20"/>
          <w:szCs w:val="20"/>
        </w:rPr>
      </w:pPr>
      <w:r w:rsidRPr="002C0EF8">
        <w:rPr>
          <w:b/>
          <w:bCs/>
        </w:rPr>
        <w:t>Сведения о лице, подписывающем информацию отправителя в электронной форме (ПодписантТип)</w:t>
      </w:r>
    </w:p>
    <w:tbl>
      <w:tblPr>
        <w:tblW w:w="15876" w:type="dxa"/>
        <w:jc w:val="center"/>
        <w:tblLook w:val="04A0" w:firstRow="1" w:lastRow="0" w:firstColumn="1" w:lastColumn="0" w:noHBand="0" w:noVBand="1"/>
      </w:tblPr>
      <w:tblGrid>
        <w:gridCol w:w="3811"/>
        <w:gridCol w:w="2291"/>
        <w:gridCol w:w="1208"/>
        <w:gridCol w:w="1208"/>
        <w:gridCol w:w="1910"/>
        <w:gridCol w:w="5448"/>
      </w:tblGrid>
      <w:tr w:rsidR="00CF166B" w:rsidRPr="002C0EF8" w14:paraId="709D23AC" w14:textId="77777777" w:rsidTr="007D65E1">
        <w:trPr>
          <w:trHeight w:val="23"/>
          <w:tblHeader/>
          <w:jc w:val="center"/>
        </w:trPr>
        <w:tc>
          <w:tcPr>
            <w:tcW w:w="381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869FB19" w14:textId="77777777" w:rsidR="00CF166B" w:rsidRPr="002C0EF8" w:rsidRDefault="00CF166B" w:rsidP="007D65E1">
            <w:pPr>
              <w:suppressAutoHyphens w:val="0"/>
              <w:ind w:firstLine="0"/>
              <w:jc w:val="center"/>
              <w:rPr>
                <w:b/>
                <w:bCs/>
              </w:rPr>
            </w:pPr>
            <w:r w:rsidRPr="002C0EF8">
              <w:rPr>
                <w:b/>
                <w:bCs/>
              </w:rPr>
              <w:t>Наименование элемента</w:t>
            </w:r>
          </w:p>
        </w:tc>
        <w:tc>
          <w:tcPr>
            <w:tcW w:w="2291" w:type="dxa"/>
            <w:tcBorders>
              <w:top w:val="single" w:sz="4" w:space="0" w:color="auto"/>
              <w:left w:val="nil"/>
              <w:bottom w:val="single" w:sz="4" w:space="0" w:color="auto"/>
              <w:right w:val="single" w:sz="4" w:space="0" w:color="auto"/>
            </w:tcBorders>
            <w:shd w:val="clear" w:color="000000" w:fill="EAEAEA"/>
            <w:vAlign w:val="center"/>
            <w:hideMark/>
          </w:tcPr>
          <w:p w14:paraId="34D2BAF6" w14:textId="77777777" w:rsidR="00CF166B" w:rsidRPr="002C0EF8" w:rsidRDefault="00CF166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35B30C8" w14:textId="77777777" w:rsidR="00CF166B" w:rsidRPr="002C0EF8" w:rsidRDefault="00CF166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C6B3216" w14:textId="77777777" w:rsidR="00CF166B" w:rsidRPr="002C0EF8" w:rsidRDefault="00CF166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76D5022" w14:textId="77777777" w:rsidR="00CF166B" w:rsidRPr="002C0EF8" w:rsidRDefault="00CF166B" w:rsidP="007D65E1">
            <w:pPr>
              <w:suppressAutoHyphens w:val="0"/>
              <w:ind w:firstLine="0"/>
              <w:jc w:val="center"/>
              <w:rPr>
                <w:b/>
                <w:bCs/>
              </w:rPr>
            </w:pPr>
            <w:r w:rsidRPr="002C0EF8">
              <w:rPr>
                <w:b/>
                <w:bCs/>
              </w:rPr>
              <w:t>Признак обязательности элемента</w:t>
            </w:r>
          </w:p>
        </w:tc>
        <w:tc>
          <w:tcPr>
            <w:tcW w:w="5448" w:type="dxa"/>
            <w:tcBorders>
              <w:top w:val="single" w:sz="4" w:space="0" w:color="auto"/>
              <w:left w:val="nil"/>
              <w:bottom w:val="single" w:sz="4" w:space="0" w:color="auto"/>
              <w:right w:val="single" w:sz="4" w:space="0" w:color="auto"/>
            </w:tcBorders>
            <w:shd w:val="clear" w:color="000000" w:fill="EAEAEA"/>
            <w:vAlign w:val="center"/>
            <w:hideMark/>
          </w:tcPr>
          <w:p w14:paraId="27A7EF89" w14:textId="77777777" w:rsidR="00CF166B" w:rsidRPr="002C0EF8" w:rsidRDefault="00CF166B" w:rsidP="007D65E1">
            <w:pPr>
              <w:suppressAutoHyphens w:val="0"/>
              <w:ind w:firstLine="0"/>
              <w:jc w:val="center"/>
              <w:rPr>
                <w:b/>
                <w:bCs/>
              </w:rPr>
            </w:pPr>
            <w:r w:rsidRPr="002C0EF8">
              <w:rPr>
                <w:b/>
                <w:bCs/>
              </w:rPr>
              <w:t>Дополнительная информация</w:t>
            </w:r>
          </w:p>
        </w:tc>
      </w:tr>
      <w:tr w:rsidR="00CF166B" w:rsidRPr="002C0EF8" w14:paraId="203AF995"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576E7392" w14:textId="77777777" w:rsidR="00CF166B" w:rsidRPr="002C0EF8" w:rsidRDefault="00CF166B" w:rsidP="007D65E1">
            <w:pPr>
              <w:suppressAutoHyphens w:val="0"/>
              <w:ind w:firstLine="0"/>
              <w:jc w:val="left"/>
            </w:pPr>
            <w:r w:rsidRPr="002C0EF8">
              <w:t>Должность</w:t>
            </w:r>
          </w:p>
        </w:tc>
        <w:tc>
          <w:tcPr>
            <w:tcW w:w="2291" w:type="dxa"/>
            <w:tcBorders>
              <w:top w:val="nil"/>
              <w:left w:val="nil"/>
              <w:bottom w:val="single" w:sz="4" w:space="0" w:color="auto"/>
              <w:right w:val="single" w:sz="4" w:space="0" w:color="auto"/>
            </w:tcBorders>
            <w:shd w:val="clear" w:color="auto" w:fill="auto"/>
            <w:hideMark/>
          </w:tcPr>
          <w:p w14:paraId="43548C12" w14:textId="77777777" w:rsidR="00CF166B" w:rsidRPr="002C0EF8" w:rsidRDefault="00CF166B" w:rsidP="007D65E1">
            <w:pPr>
              <w:suppressAutoHyphens w:val="0"/>
              <w:ind w:firstLine="0"/>
              <w:jc w:val="center"/>
            </w:pPr>
            <w:r w:rsidRPr="002C0EF8">
              <w:t>Должн</w:t>
            </w:r>
          </w:p>
        </w:tc>
        <w:tc>
          <w:tcPr>
            <w:tcW w:w="1208" w:type="dxa"/>
            <w:tcBorders>
              <w:top w:val="nil"/>
              <w:left w:val="nil"/>
              <w:bottom w:val="single" w:sz="4" w:space="0" w:color="auto"/>
              <w:right w:val="single" w:sz="4" w:space="0" w:color="auto"/>
            </w:tcBorders>
            <w:shd w:val="clear" w:color="auto" w:fill="auto"/>
            <w:hideMark/>
          </w:tcPr>
          <w:p w14:paraId="1D8E54D3" w14:textId="77777777" w:rsidR="00CF166B" w:rsidRPr="002C0EF8" w:rsidRDefault="00CF166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858E4A9" w14:textId="77777777" w:rsidR="00CF166B" w:rsidRPr="002C0EF8" w:rsidRDefault="00CF166B"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05492893" w14:textId="77777777" w:rsidR="00CF166B" w:rsidRPr="002C0EF8" w:rsidRDefault="00CF166B" w:rsidP="007D65E1">
            <w:pPr>
              <w:suppressAutoHyphens w:val="0"/>
              <w:ind w:firstLine="0"/>
              <w:jc w:val="center"/>
            </w:pPr>
            <w:r w:rsidRPr="002C0EF8">
              <w:t>О</w:t>
            </w:r>
          </w:p>
        </w:tc>
        <w:tc>
          <w:tcPr>
            <w:tcW w:w="5448" w:type="dxa"/>
            <w:tcBorders>
              <w:top w:val="nil"/>
              <w:left w:val="nil"/>
              <w:bottom w:val="single" w:sz="4" w:space="0" w:color="auto"/>
              <w:right w:val="single" w:sz="4" w:space="0" w:color="auto"/>
            </w:tcBorders>
            <w:shd w:val="clear" w:color="auto" w:fill="auto"/>
            <w:hideMark/>
          </w:tcPr>
          <w:p w14:paraId="62A64892" w14:textId="77777777" w:rsidR="00CF166B" w:rsidRPr="002C0EF8" w:rsidRDefault="00CF166B" w:rsidP="007D65E1">
            <w:pPr>
              <w:suppressAutoHyphens w:val="0"/>
              <w:ind w:firstLine="0"/>
              <w:jc w:val="left"/>
            </w:pPr>
            <w:r w:rsidRPr="002C0EF8">
              <w:t> </w:t>
            </w:r>
          </w:p>
        </w:tc>
      </w:tr>
      <w:tr w:rsidR="00CF166B" w:rsidRPr="002C0EF8" w14:paraId="6B336B7B"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11859C3A" w14:textId="77777777" w:rsidR="00CF166B" w:rsidRPr="002C0EF8" w:rsidRDefault="00CF166B" w:rsidP="007D65E1">
            <w:pPr>
              <w:suppressAutoHyphens w:val="0"/>
              <w:ind w:firstLine="0"/>
              <w:jc w:val="left"/>
            </w:pPr>
            <w:r w:rsidRPr="002C0EF8">
              <w:t>Тип подписи</w:t>
            </w:r>
          </w:p>
        </w:tc>
        <w:tc>
          <w:tcPr>
            <w:tcW w:w="2291" w:type="dxa"/>
            <w:tcBorders>
              <w:top w:val="nil"/>
              <w:left w:val="nil"/>
              <w:bottom w:val="single" w:sz="4" w:space="0" w:color="auto"/>
              <w:right w:val="single" w:sz="4" w:space="0" w:color="auto"/>
            </w:tcBorders>
            <w:shd w:val="clear" w:color="auto" w:fill="auto"/>
            <w:hideMark/>
          </w:tcPr>
          <w:p w14:paraId="4DC72168" w14:textId="77777777" w:rsidR="00CF166B" w:rsidRPr="002C0EF8" w:rsidRDefault="00CF166B" w:rsidP="007D65E1">
            <w:pPr>
              <w:suppressAutoHyphens w:val="0"/>
              <w:ind w:firstLine="0"/>
              <w:jc w:val="center"/>
            </w:pPr>
            <w:r w:rsidRPr="002C0EF8">
              <w:t>ТипПодпис</w:t>
            </w:r>
          </w:p>
        </w:tc>
        <w:tc>
          <w:tcPr>
            <w:tcW w:w="1208" w:type="dxa"/>
            <w:tcBorders>
              <w:top w:val="nil"/>
              <w:left w:val="nil"/>
              <w:bottom w:val="single" w:sz="4" w:space="0" w:color="auto"/>
              <w:right w:val="single" w:sz="4" w:space="0" w:color="auto"/>
            </w:tcBorders>
            <w:shd w:val="clear" w:color="auto" w:fill="auto"/>
            <w:hideMark/>
          </w:tcPr>
          <w:p w14:paraId="6B595F6E" w14:textId="77777777" w:rsidR="00CF166B" w:rsidRPr="002C0EF8" w:rsidRDefault="00CF166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EAEF832" w14:textId="77777777" w:rsidR="00CF166B" w:rsidRPr="002C0EF8" w:rsidRDefault="00CF166B" w:rsidP="007D65E1">
            <w:pPr>
              <w:suppressAutoHyphens w:val="0"/>
              <w:ind w:firstLine="0"/>
              <w:jc w:val="center"/>
            </w:pPr>
            <w:r w:rsidRPr="002C0EF8">
              <w:t>T(=1)</w:t>
            </w:r>
          </w:p>
        </w:tc>
        <w:tc>
          <w:tcPr>
            <w:tcW w:w="1910" w:type="dxa"/>
            <w:tcBorders>
              <w:top w:val="nil"/>
              <w:left w:val="nil"/>
              <w:bottom w:val="single" w:sz="4" w:space="0" w:color="auto"/>
              <w:right w:val="single" w:sz="4" w:space="0" w:color="auto"/>
            </w:tcBorders>
            <w:shd w:val="clear" w:color="auto" w:fill="auto"/>
            <w:hideMark/>
          </w:tcPr>
          <w:p w14:paraId="79746C1B" w14:textId="77777777" w:rsidR="00CF166B" w:rsidRPr="002C0EF8" w:rsidRDefault="00CF166B" w:rsidP="007D65E1">
            <w:pPr>
              <w:suppressAutoHyphens w:val="0"/>
              <w:ind w:firstLine="0"/>
              <w:jc w:val="center"/>
            </w:pPr>
            <w:r w:rsidRPr="002C0EF8">
              <w:rPr>
                <w:szCs w:val="22"/>
              </w:rPr>
              <w:t>НК</w:t>
            </w:r>
          </w:p>
        </w:tc>
        <w:tc>
          <w:tcPr>
            <w:tcW w:w="5448" w:type="dxa"/>
            <w:tcBorders>
              <w:top w:val="nil"/>
              <w:left w:val="nil"/>
              <w:bottom w:val="single" w:sz="4" w:space="0" w:color="auto"/>
              <w:right w:val="single" w:sz="4" w:space="0" w:color="auto"/>
            </w:tcBorders>
            <w:shd w:val="clear" w:color="auto" w:fill="auto"/>
            <w:hideMark/>
          </w:tcPr>
          <w:p w14:paraId="02642EC4" w14:textId="77777777" w:rsidR="00CF166B" w:rsidRPr="002C0EF8" w:rsidRDefault="00CF166B" w:rsidP="007D65E1">
            <w:pPr>
              <w:ind w:firstLine="0"/>
              <w:jc w:val="left"/>
            </w:pPr>
            <w:r w:rsidRPr="002C0EF8">
              <w:t>Принимает значение:</w:t>
            </w:r>
          </w:p>
          <w:p w14:paraId="5862B87E" w14:textId="77777777" w:rsidR="00CF166B" w:rsidRPr="002C0EF8" w:rsidRDefault="00CF166B" w:rsidP="007D65E1">
            <w:pPr>
              <w:ind w:left="284" w:hanging="284"/>
              <w:jc w:val="left"/>
            </w:pPr>
            <w:r w:rsidRPr="002C0EF8">
              <w:t>1 – усиленная квалифицированная электронная подпись   |</w:t>
            </w:r>
          </w:p>
          <w:p w14:paraId="5E4CA8D1" w14:textId="77777777" w:rsidR="00CF166B" w:rsidRPr="002C0EF8" w:rsidRDefault="00CF166B" w:rsidP="007D65E1">
            <w:pPr>
              <w:ind w:left="284" w:hanging="284"/>
              <w:jc w:val="left"/>
            </w:pPr>
            <w:r w:rsidRPr="002C0EF8">
              <w:t>2 – простая электронная подпись   |</w:t>
            </w:r>
          </w:p>
          <w:p w14:paraId="3DF5521C" w14:textId="77777777" w:rsidR="00CF166B" w:rsidRPr="002C0EF8" w:rsidRDefault="00CF166B" w:rsidP="007D65E1">
            <w:pPr>
              <w:ind w:left="284" w:hanging="284"/>
              <w:jc w:val="left"/>
            </w:pPr>
            <w:r w:rsidRPr="002C0EF8">
              <w:t>3 – усиленная неквалифицированная электронная подпись</w:t>
            </w:r>
          </w:p>
          <w:p w14:paraId="075BE380" w14:textId="77777777" w:rsidR="00CF166B" w:rsidRPr="002C0EF8" w:rsidRDefault="00CF166B" w:rsidP="007D65E1">
            <w:pPr>
              <w:suppressAutoHyphens w:val="0"/>
              <w:ind w:firstLine="0"/>
              <w:jc w:val="left"/>
            </w:pPr>
            <w:r w:rsidRPr="002C0EF8">
              <w:t>Значения «2» и «3» применяются, если иное не предусмотрено законодательством Российской Федерации</w:t>
            </w:r>
          </w:p>
        </w:tc>
      </w:tr>
      <w:tr w:rsidR="00CF166B" w:rsidRPr="002C0EF8" w14:paraId="5E0921DE"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2EAF408D" w14:textId="77777777" w:rsidR="00CF166B" w:rsidRPr="002C0EF8" w:rsidRDefault="00CF166B" w:rsidP="007D65E1">
            <w:pPr>
              <w:suppressAutoHyphens w:val="0"/>
              <w:ind w:firstLine="0"/>
              <w:jc w:val="left"/>
            </w:pPr>
            <w:r w:rsidRPr="002C0EF8">
              <w:t>Дата подписания документа</w:t>
            </w:r>
          </w:p>
        </w:tc>
        <w:tc>
          <w:tcPr>
            <w:tcW w:w="2291" w:type="dxa"/>
            <w:tcBorders>
              <w:top w:val="nil"/>
              <w:left w:val="nil"/>
              <w:bottom w:val="single" w:sz="4" w:space="0" w:color="auto"/>
              <w:right w:val="single" w:sz="4" w:space="0" w:color="auto"/>
            </w:tcBorders>
            <w:shd w:val="clear" w:color="auto" w:fill="auto"/>
            <w:hideMark/>
          </w:tcPr>
          <w:p w14:paraId="144C263C" w14:textId="77777777" w:rsidR="00CF166B" w:rsidRPr="002C0EF8" w:rsidRDefault="00CF166B" w:rsidP="007D65E1">
            <w:pPr>
              <w:suppressAutoHyphens w:val="0"/>
              <w:ind w:firstLine="0"/>
              <w:jc w:val="center"/>
            </w:pPr>
            <w:r w:rsidRPr="002C0EF8">
              <w:t>ДатаПодДок</w:t>
            </w:r>
          </w:p>
        </w:tc>
        <w:tc>
          <w:tcPr>
            <w:tcW w:w="1208" w:type="dxa"/>
            <w:tcBorders>
              <w:top w:val="nil"/>
              <w:left w:val="nil"/>
              <w:bottom w:val="single" w:sz="4" w:space="0" w:color="auto"/>
              <w:right w:val="single" w:sz="4" w:space="0" w:color="auto"/>
            </w:tcBorders>
            <w:shd w:val="clear" w:color="auto" w:fill="auto"/>
            <w:hideMark/>
          </w:tcPr>
          <w:p w14:paraId="48638A70" w14:textId="77777777" w:rsidR="00CF166B" w:rsidRPr="002C0EF8" w:rsidRDefault="00CF166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DC2BED5" w14:textId="77777777" w:rsidR="00CF166B" w:rsidRPr="002C0EF8" w:rsidRDefault="00CF166B"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231FCA8C" w14:textId="77777777" w:rsidR="00CF166B" w:rsidRPr="002C0EF8" w:rsidRDefault="00CF166B" w:rsidP="007D65E1">
            <w:pPr>
              <w:suppressAutoHyphens w:val="0"/>
              <w:ind w:firstLine="0"/>
              <w:jc w:val="center"/>
            </w:pPr>
            <w:r w:rsidRPr="002C0EF8">
              <w:rPr>
                <w:szCs w:val="22"/>
              </w:rPr>
              <w:t>Н</w:t>
            </w:r>
          </w:p>
        </w:tc>
        <w:tc>
          <w:tcPr>
            <w:tcW w:w="5448" w:type="dxa"/>
            <w:tcBorders>
              <w:top w:val="nil"/>
              <w:left w:val="nil"/>
              <w:bottom w:val="single" w:sz="4" w:space="0" w:color="auto"/>
              <w:right w:val="single" w:sz="4" w:space="0" w:color="auto"/>
            </w:tcBorders>
            <w:shd w:val="clear" w:color="auto" w:fill="auto"/>
            <w:hideMark/>
          </w:tcPr>
          <w:p w14:paraId="15AA162F" w14:textId="77777777" w:rsidR="00CF166B" w:rsidRPr="002C0EF8" w:rsidRDefault="00CF166B" w:rsidP="007D65E1">
            <w:pPr>
              <w:ind w:firstLine="0"/>
              <w:jc w:val="left"/>
            </w:pPr>
            <w:r w:rsidRPr="002C0EF8">
              <w:t>Типовой элемент &lt;ДатаТип&gt;.</w:t>
            </w:r>
          </w:p>
          <w:p w14:paraId="3921BAD4" w14:textId="77777777" w:rsidR="00CF166B" w:rsidRPr="002C0EF8" w:rsidRDefault="00CF166B" w:rsidP="007D65E1">
            <w:pPr>
              <w:suppressAutoHyphens w:val="0"/>
              <w:ind w:firstLine="0"/>
              <w:jc w:val="left"/>
            </w:pPr>
            <w:r w:rsidRPr="002C0EF8">
              <w:t>Дата в формате ДД.ММ.ГГГГ</w:t>
            </w:r>
          </w:p>
        </w:tc>
      </w:tr>
      <w:tr w:rsidR="00CF166B" w:rsidRPr="002C0EF8" w14:paraId="726B64F2"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1F652D19" w14:textId="77777777" w:rsidR="00CF166B" w:rsidRPr="002C0EF8" w:rsidRDefault="00CF166B" w:rsidP="007D65E1">
            <w:pPr>
              <w:suppressAutoHyphens w:val="0"/>
              <w:ind w:firstLine="0"/>
              <w:jc w:val="left"/>
            </w:pPr>
            <w:r w:rsidRPr="002C0EF8">
              <w:t>Способ подтверждения полномочий на подписание документа</w:t>
            </w:r>
          </w:p>
        </w:tc>
        <w:tc>
          <w:tcPr>
            <w:tcW w:w="2291" w:type="dxa"/>
            <w:tcBorders>
              <w:top w:val="nil"/>
              <w:left w:val="nil"/>
              <w:bottom w:val="single" w:sz="4" w:space="0" w:color="auto"/>
              <w:right w:val="single" w:sz="4" w:space="0" w:color="auto"/>
            </w:tcBorders>
            <w:shd w:val="clear" w:color="auto" w:fill="auto"/>
            <w:hideMark/>
          </w:tcPr>
          <w:p w14:paraId="077FDDB2" w14:textId="77777777" w:rsidR="00CF166B" w:rsidRPr="002C0EF8" w:rsidRDefault="00CF166B" w:rsidP="007D65E1">
            <w:pPr>
              <w:suppressAutoHyphens w:val="0"/>
              <w:ind w:firstLine="0"/>
              <w:jc w:val="center"/>
            </w:pPr>
            <w:r w:rsidRPr="002C0EF8">
              <w:t>СпосПодтПолном</w:t>
            </w:r>
          </w:p>
        </w:tc>
        <w:tc>
          <w:tcPr>
            <w:tcW w:w="1208" w:type="dxa"/>
            <w:tcBorders>
              <w:top w:val="nil"/>
              <w:left w:val="nil"/>
              <w:bottom w:val="single" w:sz="4" w:space="0" w:color="auto"/>
              <w:right w:val="single" w:sz="4" w:space="0" w:color="auto"/>
            </w:tcBorders>
            <w:shd w:val="clear" w:color="auto" w:fill="auto"/>
            <w:hideMark/>
          </w:tcPr>
          <w:p w14:paraId="4F689F53" w14:textId="77777777" w:rsidR="00CF166B" w:rsidRPr="002C0EF8" w:rsidRDefault="00CF166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BB50CB0" w14:textId="77777777" w:rsidR="00CF166B" w:rsidRPr="002C0EF8" w:rsidRDefault="00CF166B" w:rsidP="007D65E1">
            <w:pPr>
              <w:suppressAutoHyphens w:val="0"/>
              <w:ind w:firstLine="0"/>
              <w:jc w:val="center"/>
            </w:pPr>
            <w:r w:rsidRPr="002C0EF8">
              <w:t>T(=1)</w:t>
            </w:r>
          </w:p>
        </w:tc>
        <w:tc>
          <w:tcPr>
            <w:tcW w:w="1910" w:type="dxa"/>
            <w:tcBorders>
              <w:top w:val="nil"/>
              <w:left w:val="nil"/>
              <w:bottom w:val="single" w:sz="4" w:space="0" w:color="auto"/>
              <w:right w:val="single" w:sz="4" w:space="0" w:color="auto"/>
            </w:tcBorders>
            <w:shd w:val="clear" w:color="auto" w:fill="auto"/>
            <w:hideMark/>
          </w:tcPr>
          <w:p w14:paraId="6BB4BE76" w14:textId="77777777" w:rsidR="00CF166B" w:rsidRPr="002C0EF8" w:rsidRDefault="00CF166B" w:rsidP="007D65E1">
            <w:pPr>
              <w:suppressAutoHyphens w:val="0"/>
              <w:ind w:firstLine="0"/>
              <w:jc w:val="center"/>
            </w:pPr>
            <w:r w:rsidRPr="002C0EF8">
              <w:rPr>
                <w:szCs w:val="22"/>
              </w:rPr>
              <w:t>ОК</w:t>
            </w:r>
          </w:p>
        </w:tc>
        <w:tc>
          <w:tcPr>
            <w:tcW w:w="5448" w:type="dxa"/>
            <w:tcBorders>
              <w:top w:val="nil"/>
              <w:left w:val="nil"/>
              <w:bottom w:val="single" w:sz="4" w:space="0" w:color="auto"/>
              <w:right w:val="single" w:sz="4" w:space="0" w:color="auto"/>
            </w:tcBorders>
            <w:shd w:val="clear" w:color="auto" w:fill="auto"/>
            <w:hideMark/>
          </w:tcPr>
          <w:p w14:paraId="0FFB9EE5" w14:textId="77777777" w:rsidR="00CF166B" w:rsidRPr="002C0EF8" w:rsidRDefault="00CF166B" w:rsidP="007D65E1">
            <w:pPr>
              <w:ind w:firstLine="0"/>
              <w:jc w:val="left"/>
            </w:pPr>
            <w:r w:rsidRPr="002C0EF8">
              <w:t>Принимает значение:</w:t>
            </w:r>
          </w:p>
          <w:p w14:paraId="430B6B91" w14:textId="77777777" w:rsidR="00CF166B" w:rsidRPr="002C0EF8" w:rsidRDefault="00CF166B" w:rsidP="007D65E1">
            <w:pPr>
              <w:ind w:left="363" w:hanging="363"/>
              <w:jc w:val="left"/>
            </w:pPr>
            <w:r w:rsidRPr="002C0EF8">
              <w:t>1 – в соответствии с данными, содержащимися в электронной подписи   |</w:t>
            </w:r>
          </w:p>
          <w:p w14:paraId="282A723E" w14:textId="77777777" w:rsidR="00CF166B" w:rsidRPr="002C0EF8" w:rsidRDefault="00CF166B" w:rsidP="007D65E1">
            <w:pPr>
              <w:ind w:left="363" w:hanging="363"/>
              <w:jc w:val="left"/>
            </w:pPr>
            <w:r w:rsidRPr="002C0EF8">
              <w:t>2 – в соответствии с доверенностью в электронной форме в машиночитаемом виде, если представление доверенности осуществляется посредством включения в каждый пакет электронных документов, подписываемых представителем     |</w:t>
            </w:r>
          </w:p>
          <w:p w14:paraId="7F6D82D2" w14:textId="46FA5D50" w:rsidR="00CF166B" w:rsidRPr="002C0EF8" w:rsidRDefault="00CF166B" w:rsidP="007D65E1">
            <w:pPr>
              <w:ind w:left="363" w:hanging="363"/>
              <w:jc w:val="left"/>
            </w:pPr>
            <w:r w:rsidRPr="002C0EF8">
              <w:t>3 – в соответствии с доверенностью в электронной форме в машиночитаемом виде, если представление доверенности осуществляется из информационной системы. При этом необходимая информация для запроса доверенности из такой информационной системы указана в электронном документе     |</w:t>
            </w:r>
          </w:p>
          <w:p w14:paraId="2740AB60" w14:textId="21475BD7" w:rsidR="00CF166B" w:rsidRPr="002C0EF8" w:rsidRDefault="00CF166B" w:rsidP="007D65E1">
            <w:pPr>
              <w:ind w:left="363" w:hanging="363"/>
              <w:jc w:val="left"/>
            </w:pPr>
            <w:r w:rsidRPr="002C0EF8">
              <w:t>4 – в соответствии с доверенностью в электронной форме в машиночитаемом виде, если представление доверенности осуществляется из информационной системы. При этом необходимая информация для запроса доверенности из информационной системы представляется способом, отличным от указания в электронном документе   |</w:t>
            </w:r>
          </w:p>
          <w:p w14:paraId="76FB49BA" w14:textId="77777777" w:rsidR="00CF166B" w:rsidRPr="002C0EF8" w:rsidRDefault="00CF166B" w:rsidP="007D65E1">
            <w:pPr>
              <w:ind w:left="363" w:hanging="363"/>
              <w:jc w:val="left"/>
            </w:pPr>
            <w:r w:rsidRPr="002C0EF8">
              <w:t>5 – в соответствии с доверенностью в форме документа на бумажном носителе   |</w:t>
            </w:r>
          </w:p>
          <w:p w14:paraId="21486C31" w14:textId="77777777" w:rsidR="00CF166B" w:rsidRPr="002C0EF8" w:rsidRDefault="00CF166B" w:rsidP="007D65E1">
            <w:pPr>
              <w:suppressAutoHyphens w:val="0"/>
              <w:ind w:firstLine="0"/>
              <w:jc w:val="left"/>
            </w:pPr>
            <w:r w:rsidRPr="002C0EF8">
              <w:t>6 – иное</w:t>
            </w:r>
          </w:p>
        </w:tc>
      </w:tr>
      <w:tr w:rsidR="00CF166B" w:rsidRPr="002C0EF8" w14:paraId="0747F298"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1D0C8D41" w14:textId="77777777" w:rsidR="00CF166B" w:rsidRPr="002C0EF8" w:rsidRDefault="00CF166B" w:rsidP="007D65E1">
            <w:pPr>
              <w:suppressAutoHyphens w:val="0"/>
              <w:ind w:firstLine="0"/>
              <w:jc w:val="left"/>
            </w:pPr>
            <w:r w:rsidRPr="002C0EF8">
              <w:t>Дополнительные сведения</w:t>
            </w:r>
          </w:p>
        </w:tc>
        <w:tc>
          <w:tcPr>
            <w:tcW w:w="2291" w:type="dxa"/>
            <w:tcBorders>
              <w:top w:val="nil"/>
              <w:left w:val="nil"/>
              <w:bottom w:val="single" w:sz="4" w:space="0" w:color="auto"/>
              <w:right w:val="single" w:sz="4" w:space="0" w:color="auto"/>
            </w:tcBorders>
            <w:shd w:val="clear" w:color="auto" w:fill="auto"/>
            <w:hideMark/>
          </w:tcPr>
          <w:p w14:paraId="0593BB7A" w14:textId="77777777" w:rsidR="00CF166B" w:rsidRPr="002C0EF8" w:rsidRDefault="00CF166B" w:rsidP="007D65E1">
            <w:pPr>
              <w:suppressAutoHyphens w:val="0"/>
              <w:ind w:firstLine="0"/>
              <w:jc w:val="center"/>
            </w:pPr>
            <w:r w:rsidRPr="002C0EF8">
              <w:t>ДопСведПодп</w:t>
            </w:r>
          </w:p>
        </w:tc>
        <w:tc>
          <w:tcPr>
            <w:tcW w:w="1208" w:type="dxa"/>
            <w:tcBorders>
              <w:top w:val="nil"/>
              <w:left w:val="nil"/>
              <w:bottom w:val="single" w:sz="4" w:space="0" w:color="auto"/>
              <w:right w:val="single" w:sz="4" w:space="0" w:color="auto"/>
            </w:tcBorders>
            <w:shd w:val="clear" w:color="auto" w:fill="auto"/>
            <w:hideMark/>
          </w:tcPr>
          <w:p w14:paraId="0F8BE807" w14:textId="77777777" w:rsidR="00CF166B" w:rsidRPr="002C0EF8" w:rsidRDefault="00CF166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5510A92" w14:textId="77777777" w:rsidR="00CF166B" w:rsidRPr="002C0EF8" w:rsidRDefault="00CF166B"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110F3518" w14:textId="77777777" w:rsidR="00CF166B" w:rsidRPr="002C0EF8" w:rsidRDefault="00CF166B" w:rsidP="007D65E1">
            <w:pPr>
              <w:suppressAutoHyphens w:val="0"/>
              <w:ind w:firstLine="0"/>
              <w:jc w:val="center"/>
            </w:pPr>
            <w:r w:rsidRPr="002C0EF8">
              <w:t>Н</w:t>
            </w:r>
          </w:p>
        </w:tc>
        <w:tc>
          <w:tcPr>
            <w:tcW w:w="5448" w:type="dxa"/>
            <w:tcBorders>
              <w:top w:val="nil"/>
              <w:left w:val="nil"/>
              <w:bottom w:val="single" w:sz="4" w:space="0" w:color="auto"/>
              <w:right w:val="single" w:sz="4" w:space="0" w:color="auto"/>
            </w:tcBorders>
            <w:shd w:val="clear" w:color="auto" w:fill="auto"/>
            <w:hideMark/>
          </w:tcPr>
          <w:p w14:paraId="0F749A16" w14:textId="77777777" w:rsidR="00CF166B" w:rsidRPr="002C0EF8" w:rsidRDefault="00CF166B" w:rsidP="007D65E1">
            <w:pPr>
              <w:suppressAutoHyphens w:val="0"/>
              <w:ind w:firstLine="0"/>
              <w:jc w:val="left"/>
            </w:pPr>
            <w:r w:rsidRPr="002C0EF8">
              <w:rPr>
                <w:szCs w:val="22"/>
              </w:rPr>
              <w:t>Дополнительные сведения о подписанте</w:t>
            </w:r>
            <w:r w:rsidRPr="002C0EF8">
              <w:t> </w:t>
            </w:r>
          </w:p>
        </w:tc>
      </w:tr>
      <w:tr w:rsidR="00CF166B" w:rsidRPr="002C0EF8" w14:paraId="1E3057DD" w14:textId="77777777" w:rsidTr="00A47E86">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6E327853" w14:textId="77777777" w:rsidR="00CF166B" w:rsidRPr="002C0EF8" w:rsidRDefault="00CF166B" w:rsidP="007D65E1">
            <w:pPr>
              <w:suppressAutoHyphens w:val="0"/>
              <w:ind w:firstLine="0"/>
              <w:jc w:val="left"/>
            </w:pPr>
            <w:r w:rsidRPr="002C0EF8">
              <w:t>Фамилия, имя, отчество (при наличии)</w:t>
            </w:r>
          </w:p>
        </w:tc>
        <w:tc>
          <w:tcPr>
            <w:tcW w:w="2291" w:type="dxa"/>
            <w:tcBorders>
              <w:top w:val="nil"/>
              <w:left w:val="nil"/>
              <w:bottom w:val="single" w:sz="4" w:space="0" w:color="auto"/>
              <w:right w:val="single" w:sz="4" w:space="0" w:color="auto"/>
            </w:tcBorders>
            <w:shd w:val="clear" w:color="auto" w:fill="auto"/>
            <w:hideMark/>
          </w:tcPr>
          <w:p w14:paraId="213EF074" w14:textId="77777777" w:rsidR="00CF166B" w:rsidRPr="002C0EF8" w:rsidRDefault="00CF166B" w:rsidP="007D65E1">
            <w:pPr>
              <w:suppressAutoHyphens w:val="0"/>
              <w:ind w:firstLine="0"/>
              <w:jc w:val="center"/>
            </w:pPr>
            <w:r w:rsidRPr="002C0EF8">
              <w:t>ФИО</w:t>
            </w:r>
          </w:p>
        </w:tc>
        <w:tc>
          <w:tcPr>
            <w:tcW w:w="1208" w:type="dxa"/>
            <w:tcBorders>
              <w:top w:val="nil"/>
              <w:left w:val="nil"/>
              <w:bottom w:val="single" w:sz="4" w:space="0" w:color="auto"/>
              <w:right w:val="single" w:sz="4" w:space="0" w:color="auto"/>
            </w:tcBorders>
            <w:shd w:val="clear" w:color="auto" w:fill="auto"/>
            <w:hideMark/>
          </w:tcPr>
          <w:p w14:paraId="069B65FD" w14:textId="77777777" w:rsidR="00CF166B" w:rsidRPr="002C0EF8" w:rsidRDefault="00CF166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12A45834" w14:textId="77777777" w:rsidR="00CF166B" w:rsidRPr="002C0EF8" w:rsidRDefault="00CF166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45D88CB2" w14:textId="77777777" w:rsidR="00CF166B" w:rsidRPr="002C0EF8" w:rsidRDefault="00CF166B" w:rsidP="007D65E1">
            <w:pPr>
              <w:suppressAutoHyphens w:val="0"/>
              <w:ind w:firstLine="0"/>
              <w:jc w:val="center"/>
            </w:pPr>
            <w:r w:rsidRPr="002C0EF8">
              <w:t>О</w:t>
            </w:r>
          </w:p>
        </w:tc>
        <w:tc>
          <w:tcPr>
            <w:tcW w:w="5448" w:type="dxa"/>
            <w:tcBorders>
              <w:top w:val="nil"/>
              <w:left w:val="nil"/>
              <w:bottom w:val="single" w:sz="4" w:space="0" w:color="auto"/>
              <w:right w:val="single" w:sz="4" w:space="0" w:color="auto"/>
            </w:tcBorders>
            <w:shd w:val="clear" w:color="auto" w:fill="auto"/>
            <w:hideMark/>
          </w:tcPr>
          <w:p w14:paraId="1F9A5F49" w14:textId="77777777" w:rsidR="00CF166B" w:rsidRPr="002C0EF8" w:rsidRDefault="00CF166B" w:rsidP="007D65E1">
            <w:pPr>
              <w:suppressAutoHyphens w:val="0"/>
              <w:ind w:firstLine="0"/>
              <w:jc w:val="left"/>
            </w:pPr>
            <w:r w:rsidRPr="002C0EF8">
              <w:t xml:space="preserve">Типовой элемент &lt;ФИОТип&gt;. </w:t>
            </w:r>
          </w:p>
          <w:p w14:paraId="0046261A" w14:textId="77777777" w:rsidR="00CF166B" w:rsidRPr="002C0EF8" w:rsidRDefault="00CF166B" w:rsidP="007D65E1">
            <w:pPr>
              <w:suppressAutoHyphens w:val="0"/>
              <w:ind w:firstLine="0"/>
              <w:jc w:val="left"/>
            </w:pPr>
            <w:r w:rsidRPr="002C0EF8">
              <w:t xml:space="preserve">Состав элемента представлен в таблице 9.13 </w:t>
            </w:r>
          </w:p>
        </w:tc>
      </w:tr>
      <w:tr w:rsidR="00CF166B" w:rsidRPr="002C0EF8" w14:paraId="4BFE4F23" w14:textId="77777777" w:rsidTr="00A47E86">
        <w:trPr>
          <w:trHeight w:val="23"/>
          <w:jc w:val="center"/>
        </w:trPr>
        <w:tc>
          <w:tcPr>
            <w:tcW w:w="3811" w:type="dxa"/>
            <w:tcBorders>
              <w:top w:val="single" w:sz="4" w:space="0" w:color="auto"/>
              <w:left w:val="single" w:sz="4" w:space="0" w:color="auto"/>
              <w:bottom w:val="single" w:sz="4" w:space="0" w:color="auto"/>
              <w:right w:val="single" w:sz="4" w:space="0" w:color="auto"/>
            </w:tcBorders>
            <w:shd w:val="clear" w:color="auto" w:fill="auto"/>
            <w:hideMark/>
          </w:tcPr>
          <w:p w14:paraId="3FA77767" w14:textId="7D0346DC" w:rsidR="00CF166B" w:rsidRPr="002C0EF8" w:rsidRDefault="00CF166B" w:rsidP="007D65E1">
            <w:pPr>
              <w:suppressAutoHyphens w:val="0"/>
              <w:ind w:firstLine="0"/>
              <w:jc w:val="left"/>
            </w:pPr>
            <w:r w:rsidRPr="002C0EF8">
              <w:t>Сведения о доверенности в электронной форме в машиночитаемом виде, используемой для подтверждения полномочий представителя   |</w:t>
            </w:r>
            <w:r w:rsidR="00A47E86" w:rsidRPr="002C0EF8">
              <w:t xml:space="preserve"> Сведения о доверенности в форме документа на бумажном носителе, используемой для подтверждения полномочий представителя</w:t>
            </w:r>
          </w:p>
        </w:tc>
        <w:tc>
          <w:tcPr>
            <w:tcW w:w="2291" w:type="dxa"/>
            <w:tcBorders>
              <w:top w:val="single" w:sz="4" w:space="0" w:color="auto"/>
              <w:left w:val="nil"/>
              <w:bottom w:val="single" w:sz="4" w:space="0" w:color="auto"/>
              <w:right w:val="single" w:sz="4" w:space="0" w:color="auto"/>
            </w:tcBorders>
            <w:shd w:val="clear" w:color="auto" w:fill="auto"/>
            <w:hideMark/>
          </w:tcPr>
          <w:p w14:paraId="4727405A" w14:textId="77777777" w:rsidR="00CF166B" w:rsidRPr="002C0EF8" w:rsidRDefault="00CF166B" w:rsidP="007D65E1">
            <w:pPr>
              <w:suppressAutoHyphens w:val="0"/>
              <w:ind w:firstLine="0"/>
              <w:jc w:val="center"/>
            </w:pPr>
            <w:r w:rsidRPr="002C0EF8">
              <w:t>СвДоверЭл</w:t>
            </w:r>
          </w:p>
          <w:p w14:paraId="4274AFF5" w14:textId="77777777" w:rsidR="00A47E86" w:rsidRPr="002C0EF8" w:rsidRDefault="00A47E86" w:rsidP="007D65E1">
            <w:pPr>
              <w:suppressAutoHyphens w:val="0"/>
              <w:ind w:firstLine="0"/>
              <w:jc w:val="center"/>
            </w:pPr>
          </w:p>
          <w:p w14:paraId="6ED437B6" w14:textId="77777777" w:rsidR="00A47E86" w:rsidRPr="002C0EF8" w:rsidRDefault="00A47E86" w:rsidP="007D65E1">
            <w:pPr>
              <w:suppressAutoHyphens w:val="0"/>
              <w:ind w:firstLine="0"/>
              <w:jc w:val="center"/>
            </w:pPr>
          </w:p>
          <w:p w14:paraId="15C8AEB5" w14:textId="77777777" w:rsidR="00A47E86" w:rsidRPr="002C0EF8" w:rsidRDefault="00A47E86" w:rsidP="007D65E1">
            <w:pPr>
              <w:suppressAutoHyphens w:val="0"/>
              <w:ind w:firstLine="0"/>
              <w:jc w:val="center"/>
            </w:pPr>
          </w:p>
          <w:p w14:paraId="12913B46" w14:textId="77777777" w:rsidR="00A47E86" w:rsidRPr="002C0EF8" w:rsidRDefault="00A47E86" w:rsidP="007D65E1">
            <w:pPr>
              <w:suppressAutoHyphens w:val="0"/>
              <w:ind w:firstLine="0"/>
              <w:jc w:val="center"/>
            </w:pPr>
          </w:p>
          <w:p w14:paraId="169C8289" w14:textId="4C19CFED" w:rsidR="00A47E86" w:rsidRPr="002C0EF8" w:rsidRDefault="00A47E86" w:rsidP="007D65E1">
            <w:pPr>
              <w:suppressAutoHyphens w:val="0"/>
              <w:ind w:firstLine="0"/>
              <w:jc w:val="center"/>
            </w:pPr>
            <w:r w:rsidRPr="002C0EF8">
              <w:t>СвДоверБум</w:t>
            </w:r>
          </w:p>
        </w:tc>
        <w:tc>
          <w:tcPr>
            <w:tcW w:w="1208" w:type="dxa"/>
            <w:tcBorders>
              <w:top w:val="single" w:sz="4" w:space="0" w:color="auto"/>
              <w:left w:val="nil"/>
              <w:bottom w:val="single" w:sz="4" w:space="0" w:color="auto"/>
              <w:right w:val="single" w:sz="4" w:space="0" w:color="auto"/>
            </w:tcBorders>
            <w:shd w:val="clear" w:color="auto" w:fill="auto"/>
            <w:hideMark/>
          </w:tcPr>
          <w:p w14:paraId="69098C89" w14:textId="77777777" w:rsidR="00CF166B" w:rsidRPr="002C0EF8" w:rsidRDefault="00CF166B" w:rsidP="007D65E1">
            <w:pPr>
              <w:suppressAutoHyphens w:val="0"/>
              <w:ind w:firstLine="0"/>
              <w:jc w:val="center"/>
            </w:pPr>
            <w:r w:rsidRPr="002C0EF8">
              <w:t>С</w:t>
            </w:r>
          </w:p>
          <w:p w14:paraId="4D91B399" w14:textId="77777777" w:rsidR="00A47E86" w:rsidRPr="002C0EF8" w:rsidRDefault="00A47E86" w:rsidP="007D65E1">
            <w:pPr>
              <w:suppressAutoHyphens w:val="0"/>
              <w:ind w:firstLine="0"/>
              <w:jc w:val="center"/>
            </w:pPr>
          </w:p>
          <w:p w14:paraId="1A01DAD3" w14:textId="77777777" w:rsidR="00A47E86" w:rsidRPr="002C0EF8" w:rsidRDefault="00A47E86" w:rsidP="007D65E1">
            <w:pPr>
              <w:suppressAutoHyphens w:val="0"/>
              <w:ind w:firstLine="0"/>
              <w:jc w:val="center"/>
            </w:pPr>
          </w:p>
          <w:p w14:paraId="0248DA1A" w14:textId="77777777" w:rsidR="00A47E86" w:rsidRPr="002C0EF8" w:rsidRDefault="00A47E86" w:rsidP="007D65E1">
            <w:pPr>
              <w:suppressAutoHyphens w:val="0"/>
              <w:ind w:firstLine="0"/>
              <w:jc w:val="center"/>
            </w:pPr>
          </w:p>
          <w:p w14:paraId="4932BA96" w14:textId="77777777" w:rsidR="00A47E86" w:rsidRPr="002C0EF8" w:rsidRDefault="00A47E86" w:rsidP="007D65E1">
            <w:pPr>
              <w:suppressAutoHyphens w:val="0"/>
              <w:ind w:firstLine="0"/>
              <w:jc w:val="center"/>
            </w:pPr>
          </w:p>
          <w:p w14:paraId="0D488CA0" w14:textId="63DF78E7" w:rsidR="00A47E86" w:rsidRPr="002C0EF8" w:rsidRDefault="00A47E86" w:rsidP="007D65E1">
            <w:pPr>
              <w:suppressAutoHyphens w:val="0"/>
              <w:ind w:firstLine="0"/>
              <w:jc w:val="center"/>
            </w:pPr>
            <w:r w:rsidRPr="002C0EF8">
              <w:t>С</w:t>
            </w:r>
          </w:p>
        </w:tc>
        <w:tc>
          <w:tcPr>
            <w:tcW w:w="1208" w:type="dxa"/>
            <w:tcBorders>
              <w:top w:val="single" w:sz="4" w:space="0" w:color="auto"/>
              <w:left w:val="nil"/>
              <w:bottom w:val="single" w:sz="4" w:space="0" w:color="auto"/>
              <w:right w:val="single" w:sz="4" w:space="0" w:color="auto"/>
            </w:tcBorders>
            <w:shd w:val="clear" w:color="auto" w:fill="auto"/>
            <w:hideMark/>
          </w:tcPr>
          <w:p w14:paraId="33479B36" w14:textId="77777777" w:rsidR="00CF166B" w:rsidRPr="002C0EF8" w:rsidRDefault="00CF166B" w:rsidP="007D65E1">
            <w:pPr>
              <w:suppressAutoHyphens w:val="0"/>
              <w:ind w:firstLine="0"/>
              <w:jc w:val="center"/>
            </w:pPr>
            <w:r w:rsidRPr="002C0EF8">
              <w:t> </w:t>
            </w:r>
          </w:p>
        </w:tc>
        <w:tc>
          <w:tcPr>
            <w:tcW w:w="1910" w:type="dxa"/>
            <w:tcBorders>
              <w:top w:val="single" w:sz="4" w:space="0" w:color="auto"/>
              <w:left w:val="nil"/>
              <w:bottom w:val="single" w:sz="4" w:space="0" w:color="auto"/>
              <w:right w:val="single" w:sz="4" w:space="0" w:color="auto"/>
            </w:tcBorders>
            <w:shd w:val="clear" w:color="auto" w:fill="auto"/>
            <w:hideMark/>
          </w:tcPr>
          <w:p w14:paraId="4CFF91E8" w14:textId="77777777" w:rsidR="00CF166B" w:rsidRPr="002C0EF8" w:rsidRDefault="00CF166B" w:rsidP="007D65E1">
            <w:pPr>
              <w:suppressAutoHyphens w:val="0"/>
              <w:ind w:firstLine="0"/>
              <w:jc w:val="center"/>
            </w:pPr>
            <w:r w:rsidRPr="002C0EF8">
              <w:t>НМУ</w:t>
            </w:r>
          </w:p>
          <w:p w14:paraId="23A593FD" w14:textId="77777777" w:rsidR="00A47E86" w:rsidRPr="002C0EF8" w:rsidRDefault="00A47E86" w:rsidP="007D65E1">
            <w:pPr>
              <w:suppressAutoHyphens w:val="0"/>
              <w:ind w:firstLine="0"/>
              <w:jc w:val="center"/>
            </w:pPr>
          </w:p>
          <w:p w14:paraId="3D9F5784" w14:textId="77777777" w:rsidR="00A47E86" w:rsidRPr="002C0EF8" w:rsidRDefault="00A47E86" w:rsidP="007D65E1">
            <w:pPr>
              <w:suppressAutoHyphens w:val="0"/>
              <w:ind w:firstLine="0"/>
              <w:jc w:val="center"/>
            </w:pPr>
          </w:p>
          <w:p w14:paraId="69AA7A03" w14:textId="77777777" w:rsidR="00A47E86" w:rsidRPr="002C0EF8" w:rsidRDefault="00A47E86" w:rsidP="007D65E1">
            <w:pPr>
              <w:suppressAutoHyphens w:val="0"/>
              <w:ind w:firstLine="0"/>
              <w:jc w:val="center"/>
            </w:pPr>
          </w:p>
          <w:p w14:paraId="2AAE4D3B" w14:textId="77777777" w:rsidR="00A47E86" w:rsidRPr="002C0EF8" w:rsidRDefault="00A47E86" w:rsidP="007D65E1">
            <w:pPr>
              <w:suppressAutoHyphens w:val="0"/>
              <w:ind w:firstLine="0"/>
              <w:jc w:val="center"/>
            </w:pPr>
          </w:p>
          <w:p w14:paraId="5D1A2C39" w14:textId="32AC54FA" w:rsidR="00A47E86" w:rsidRPr="002C0EF8" w:rsidRDefault="00A47E86" w:rsidP="007D65E1">
            <w:pPr>
              <w:suppressAutoHyphens w:val="0"/>
              <w:ind w:firstLine="0"/>
              <w:jc w:val="center"/>
            </w:pPr>
            <w:r w:rsidRPr="002C0EF8">
              <w:t>НМУ</w:t>
            </w:r>
          </w:p>
        </w:tc>
        <w:tc>
          <w:tcPr>
            <w:tcW w:w="5448" w:type="dxa"/>
            <w:tcBorders>
              <w:top w:val="single" w:sz="4" w:space="0" w:color="auto"/>
              <w:left w:val="nil"/>
              <w:bottom w:val="single" w:sz="4" w:space="0" w:color="auto"/>
              <w:right w:val="single" w:sz="4" w:space="0" w:color="auto"/>
            </w:tcBorders>
            <w:shd w:val="clear" w:color="auto" w:fill="auto"/>
            <w:hideMark/>
          </w:tcPr>
          <w:p w14:paraId="501F7D18" w14:textId="77777777" w:rsidR="00CF166B" w:rsidRPr="002C0EF8" w:rsidRDefault="00CF166B" w:rsidP="007D65E1">
            <w:pPr>
              <w:suppressAutoHyphens w:val="0"/>
              <w:ind w:firstLine="0"/>
              <w:jc w:val="left"/>
            </w:pPr>
            <w:r w:rsidRPr="002C0EF8">
              <w:t>Состав элемента представлен в таблице 9.9.</w:t>
            </w:r>
          </w:p>
          <w:p w14:paraId="65747887" w14:textId="77777777" w:rsidR="00A47E86" w:rsidRPr="002C0EF8" w:rsidRDefault="00CF166B" w:rsidP="00A47E86">
            <w:pPr>
              <w:suppressAutoHyphens w:val="0"/>
              <w:ind w:firstLine="0"/>
              <w:jc w:val="left"/>
            </w:pPr>
            <w:r w:rsidRPr="002C0EF8">
              <w:rPr>
                <w:szCs w:val="22"/>
              </w:rPr>
              <w:t>Элемент обязателен и формируется только при &lt;СпосПодтПолном&gt;=3   </w:t>
            </w:r>
            <w:r w:rsidRPr="002C0EF8">
              <w:t xml:space="preserve"> </w:t>
            </w:r>
          </w:p>
          <w:p w14:paraId="24E22A94" w14:textId="77777777" w:rsidR="00A47E86" w:rsidRPr="002C0EF8" w:rsidRDefault="00A47E86" w:rsidP="00A47E86">
            <w:pPr>
              <w:suppressAutoHyphens w:val="0"/>
              <w:ind w:firstLine="0"/>
              <w:jc w:val="left"/>
            </w:pPr>
          </w:p>
          <w:p w14:paraId="4ECEB147" w14:textId="77777777" w:rsidR="004D481D" w:rsidRDefault="004D481D" w:rsidP="00A47E86">
            <w:pPr>
              <w:suppressAutoHyphens w:val="0"/>
              <w:ind w:firstLine="0"/>
              <w:jc w:val="left"/>
            </w:pPr>
          </w:p>
          <w:p w14:paraId="10DE08EC" w14:textId="4040C95B" w:rsidR="00A47E86" w:rsidRPr="002C0EF8" w:rsidRDefault="00A47E86" w:rsidP="00A47E86">
            <w:pPr>
              <w:suppressAutoHyphens w:val="0"/>
              <w:ind w:firstLine="0"/>
              <w:jc w:val="left"/>
            </w:pPr>
            <w:r w:rsidRPr="002C0EF8">
              <w:t>Состав элемента представлен в таблице 9.10.</w:t>
            </w:r>
          </w:p>
          <w:p w14:paraId="630EDB42" w14:textId="3108F2EB" w:rsidR="00CF166B" w:rsidRPr="002C0EF8" w:rsidRDefault="00A47E86" w:rsidP="00A47E86">
            <w:pPr>
              <w:suppressAutoHyphens w:val="0"/>
              <w:ind w:firstLine="0"/>
              <w:jc w:val="left"/>
            </w:pPr>
            <w:r w:rsidRPr="002C0EF8">
              <w:rPr>
                <w:szCs w:val="22"/>
              </w:rPr>
              <w:t>Элемент обязателен и формируется только при &lt;СпосПодтПолном&gt;=5</w:t>
            </w:r>
          </w:p>
        </w:tc>
      </w:tr>
    </w:tbl>
    <w:p w14:paraId="13AF212F" w14:textId="77777777" w:rsidR="00CF166B" w:rsidRPr="002C0EF8" w:rsidRDefault="00CF166B" w:rsidP="00CF166B">
      <w:pPr>
        <w:suppressAutoHyphens w:val="0"/>
        <w:spacing w:before="360"/>
        <w:ind w:firstLine="0"/>
        <w:jc w:val="right"/>
      </w:pPr>
      <w:r w:rsidRPr="002C0EF8">
        <w:t>Таблица 9.9</w:t>
      </w:r>
    </w:p>
    <w:p w14:paraId="4098C764" w14:textId="77777777" w:rsidR="00CF166B" w:rsidRPr="002C0EF8" w:rsidRDefault="00CF166B" w:rsidP="00CF166B">
      <w:pPr>
        <w:suppressAutoHyphens w:val="0"/>
        <w:spacing w:after="120"/>
        <w:ind w:firstLine="0"/>
        <w:jc w:val="center"/>
        <w15:collapsed/>
        <w:rPr>
          <w:sz w:val="20"/>
          <w:szCs w:val="20"/>
        </w:rPr>
      </w:pPr>
      <w:r w:rsidRPr="002C0EF8">
        <w:rPr>
          <w:b/>
          <w:bCs/>
        </w:rPr>
        <w:t>Сведения о доверенности в электронной форме в машиночитаемом виде, используемой для подтверждения полномочий представителя (СвДоверЭл)</w:t>
      </w:r>
    </w:p>
    <w:tbl>
      <w:tblPr>
        <w:tblW w:w="15876" w:type="dxa"/>
        <w:jc w:val="center"/>
        <w:tblLook w:val="04A0" w:firstRow="1" w:lastRow="0" w:firstColumn="1" w:lastColumn="0" w:noHBand="0" w:noVBand="1"/>
      </w:tblPr>
      <w:tblGrid>
        <w:gridCol w:w="3811"/>
        <w:gridCol w:w="2291"/>
        <w:gridCol w:w="1208"/>
        <w:gridCol w:w="1208"/>
        <w:gridCol w:w="1910"/>
        <w:gridCol w:w="5448"/>
      </w:tblGrid>
      <w:tr w:rsidR="00CF166B" w:rsidRPr="002C0EF8" w14:paraId="7784CCD2" w14:textId="77777777" w:rsidTr="007D65E1">
        <w:trPr>
          <w:trHeight w:val="23"/>
          <w:tblHeader/>
          <w:jc w:val="center"/>
        </w:trPr>
        <w:tc>
          <w:tcPr>
            <w:tcW w:w="381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0260D76" w14:textId="77777777" w:rsidR="00CF166B" w:rsidRPr="002C0EF8" w:rsidRDefault="00CF166B" w:rsidP="007D65E1">
            <w:pPr>
              <w:suppressAutoHyphens w:val="0"/>
              <w:ind w:firstLine="0"/>
              <w:jc w:val="center"/>
              <w:rPr>
                <w:b/>
                <w:bCs/>
              </w:rPr>
            </w:pPr>
            <w:r w:rsidRPr="002C0EF8">
              <w:rPr>
                <w:b/>
                <w:bCs/>
              </w:rPr>
              <w:t>Наименование элемента</w:t>
            </w:r>
          </w:p>
        </w:tc>
        <w:tc>
          <w:tcPr>
            <w:tcW w:w="2291" w:type="dxa"/>
            <w:tcBorders>
              <w:top w:val="single" w:sz="4" w:space="0" w:color="auto"/>
              <w:left w:val="nil"/>
              <w:bottom w:val="single" w:sz="4" w:space="0" w:color="auto"/>
              <w:right w:val="single" w:sz="4" w:space="0" w:color="auto"/>
            </w:tcBorders>
            <w:shd w:val="clear" w:color="000000" w:fill="EAEAEA"/>
            <w:vAlign w:val="center"/>
            <w:hideMark/>
          </w:tcPr>
          <w:p w14:paraId="0EDF424F" w14:textId="77777777" w:rsidR="00CF166B" w:rsidRPr="002C0EF8" w:rsidRDefault="00CF166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5FF8D65" w14:textId="77777777" w:rsidR="00CF166B" w:rsidRPr="002C0EF8" w:rsidRDefault="00CF166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7E0141C" w14:textId="77777777" w:rsidR="00CF166B" w:rsidRPr="002C0EF8" w:rsidRDefault="00CF166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A706DC2" w14:textId="77777777" w:rsidR="00CF166B" w:rsidRPr="002C0EF8" w:rsidRDefault="00CF166B" w:rsidP="007D65E1">
            <w:pPr>
              <w:suppressAutoHyphens w:val="0"/>
              <w:ind w:firstLine="0"/>
              <w:jc w:val="center"/>
              <w:rPr>
                <w:b/>
                <w:bCs/>
              </w:rPr>
            </w:pPr>
            <w:r w:rsidRPr="002C0EF8">
              <w:rPr>
                <w:b/>
                <w:bCs/>
              </w:rPr>
              <w:t>Признак обязательности элемента</w:t>
            </w:r>
          </w:p>
        </w:tc>
        <w:tc>
          <w:tcPr>
            <w:tcW w:w="5448" w:type="dxa"/>
            <w:tcBorders>
              <w:top w:val="single" w:sz="4" w:space="0" w:color="auto"/>
              <w:left w:val="nil"/>
              <w:bottom w:val="single" w:sz="4" w:space="0" w:color="auto"/>
              <w:right w:val="single" w:sz="4" w:space="0" w:color="auto"/>
            </w:tcBorders>
            <w:shd w:val="clear" w:color="000000" w:fill="EAEAEA"/>
            <w:vAlign w:val="center"/>
            <w:hideMark/>
          </w:tcPr>
          <w:p w14:paraId="562F816B" w14:textId="77777777" w:rsidR="00CF166B" w:rsidRPr="002C0EF8" w:rsidRDefault="00CF166B" w:rsidP="007D65E1">
            <w:pPr>
              <w:suppressAutoHyphens w:val="0"/>
              <w:ind w:firstLine="0"/>
              <w:jc w:val="center"/>
              <w:rPr>
                <w:b/>
                <w:bCs/>
              </w:rPr>
            </w:pPr>
            <w:r w:rsidRPr="002C0EF8">
              <w:rPr>
                <w:b/>
                <w:bCs/>
              </w:rPr>
              <w:t>Дополнительная информация</w:t>
            </w:r>
          </w:p>
        </w:tc>
      </w:tr>
      <w:tr w:rsidR="00CF166B" w:rsidRPr="002C0EF8" w14:paraId="38204987"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3CB28428" w14:textId="77777777" w:rsidR="00CF166B" w:rsidRPr="002C0EF8" w:rsidRDefault="00CF166B" w:rsidP="007D65E1">
            <w:pPr>
              <w:suppressAutoHyphens w:val="0"/>
              <w:ind w:firstLine="0"/>
              <w:jc w:val="left"/>
            </w:pPr>
            <w:r w:rsidRPr="002C0EF8">
              <w:t>Единый регистрационный номер доверенности</w:t>
            </w:r>
          </w:p>
        </w:tc>
        <w:tc>
          <w:tcPr>
            <w:tcW w:w="2291" w:type="dxa"/>
            <w:tcBorders>
              <w:top w:val="nil"/>
              <w:left w:val="nil"/>
              <w:bottom w:val="single" w:sz="4" w:space="0" w:color="auto"/>
              <w:right w:val="single" w:sz="4" w:space="0" w:color="auto"/>
            </w:tcBorders>
            <w:shd w:val="clear" w:color="auto" w:fill="auto"/>
            <w:hideMark/>
          </w:tcPr>
          <w:p w14:paraId="2784D3B7" w14:textId="77777777" w:rsidR="00CF166B" w:rsidRPr="002C0EF8" w:rsidRDefault="00CF166B" w:rsidP="007D65E1">
            <w:pPr>
              <w:suppressAutoHyphens w:val="0"/>
              <w:ind w:firstLine="0"/>
              <w:jc w:val="center"/>
            </w:pPr>
            <w:r w:rsidRPr="002C0EF8">
              <w:t>НомДовер</w:t>
            </w:r>
          </w:p>
        </w:tc>
        <w:tc>
          <w:tcPr>
            <w:tcW w:w="1208" w:type="dxa"/>
            <w:tcBorders>
              <w:top w:val="nil"/>
              <w:left w:val="nil"/>
              <w:bottom w:val="single" w:sz="4" w:space="0" w:color="auto"/>
              <w:right w:val="single" w:sz="4" w:space="0" w:color="auto"/>
            </w:tcBorders>
            <w:shd w:val="clear" w:color="auto" w:fill="auto"/>
            <w:hideMark/>
          </w:tcPr>
          <w:p w14:paraId="2DBADD83" w14:textId="77777777" w:rsidR="00CF166B" w:rsidRPr="002C0EF8" w:rsidRDefault="00CF166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4D0AFBF" w14:textId="77777777" w:rsidR="00CF166B" w:rsidRPr="002C0EF8" w:rsidRDefault="00CF166B" w:rsidP="007D65E1">
            <w:pPr>
              <w:suppressAutoHyphens w:val="0"/>
              <w:ind w:firstLine="0"/>
              <w:jc w:val="center"/>
            </w:pPr>
            <w:r w:rsidRPr="002C0EF8">
              <w:t>T(=36)</w:t>
            </w:r>
          </w:p>
        </w:tc>
        <w:tc>
          <w:tcPr>
            <w:tcW w:w="1910" w:type="dxa"/>
            <w:tcBorders>
              <w:top w:val="nil"/>
              <w:left w:val="nil"/>
              <w:bottom w:val="single" w:sz="4" w:space="0" w:color="auto"/>
              <w:right w:val="single" w:sz="4" w:space="0" w:color="auto"/>
            </w:tcBorders>
            <w:shd w:val="clear" w:color="auto" w:fill="auto"/>
            <w:hideMark/>
          </w:tcPr>
          <w:p w14:paraId="04F32555" w14:textId="77777777" w:rsidR="00CF166B" w:rsidRPr="002C0EF8" w:rsidRDefault="00CF166B" w:rsidP="007D65E1">
            <w:pPr>
              <w:suppressAutoHyphens w:val="0"/>
              <w:ind w:firstLine="0"/>
              <w:jc w:val="center"/>
            </w:pPr>
            <w:r w:rsidRPr="002C0EF8">
              <w:t>О</w:t>
            </w:r>
          </w:p>
        </w:tc>
        <w:tc>
          <w:tcPr>
            <w:tcW w:w="5448" w:type="dxa"/>
            <w:tcBorders>
              <w:top w:val="nil"/>
              <w:left w:val="nil"/>
              <w:bottom w:val="single" w:sz="4" w:space="0" w:color="auto"/>
              <w:right w:val="single" w:sz="4" w:space="0" w:color="auto"/>
            </w:tcBorders>
            <w:shd w:val="clear" w:color="auto" w:fill="auto"/>
            <w:vAlign w:val="center"/>
            <w:hideMark/>
          </w:tcPr>
          <w:p w14:paraId="7EEBD390" w14:textId="77777777" w:rsidR="00CF166B" w:rsidRPr="002C0EF8" w:rsidRDefault="00CF166B" w:rsidP="007D65E1">
            <w:pPr>
              <w:suppressAutoHyphens w:val="0"/>
              <w:ind w:firstLine="0"/>
              <w:jc w:val="left"/>
            </w:pPr>
            <w:r w:rsidRPr="002C0EF8">
              <w:t xml:space="preserve">Уникальный идентификатор доверенности в виде 36-разрядного GUID </w:t>
            </w:r>
          </w:p>
        </w:tc>
      </w:tr>
      <w:tr w:rsidR="00CF166B" w:rsidRPr="002C0EF8" w14:paraId="7B66C88D"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49B19097" w14:textId="77777777" w:rsidR="00CF166B" w:rsidRPr="002C0EF8" w:rsidRDefault="00CF166B" w:rsidP="007D65E1">
            <w:pPr>
              <w:suppressAutoHyphens w:val="0"/>
              <w:ind w:firstLine="0"/>
              <w:jc w:val="left"/>
            </w:pPr>
            <w:r w:rsidRPr="002C0EF8">
              <w:t>Дата совершения (выдачи) доверенности</w:t>
            </w:r>
          </w:p>
        </w:tc>
        <w:tc>
          <w:tcPr>
            <w:tcW w:w="2291" w:type="dxa"/>
            <w:tcBorders>
              <w:top w:val="nil"/>
              <w:left w:val="nil"/>
              <w:bottom w:val="single" w:sz="4" w:space="0" w:color="auto"/>
              <w:right w:val="single" w:sz="4" w:space="0" w:color="auto"/>
            </w:tcBorders>
            <w:shd w:val="clear" w:color="auto" w:fill="auto"/>
            <w:hideMark/>
          </w:tcPr>
          <w:p w14:paraId="3C04D4CF" w14:textId="77777777" w:rsidR="00CF166B" w:rsidRPr="002C0EF8" w:rsidRDefault="00CF166B" w:rsidP="007D65E1">
            <w:pPr>
              <w:suppressAutoHyphens w:val="0"/>
              <w:ind w:firstLine="0"/>
              <w:jc w:val="center"/>
            </w:pPr>
            <w:r w:rsidRPr="002C0EF8">
              <w:t>ДатаВыдДовер</w:t>
            </w:r>
          </w:p>
        </w:tc>
        <w:tc>
          <w:tcPr>
            <w:tcW w:w="1208" w:type="dxa"/>
            <w:tcBorders>
              <w:top w:val="nil"/>
              <w:left w:val="nil"/>
              <w:bottom w:val="single" w:sz="4" w:space="0" w:color="auto"/>
              <w:right w:val="single" w:sz="4" w:space="0" w:color="auto"/>
            </w:tcBorders>
            <w:shd w:val="clear" w:color="auto" w:fill="auto"/>
            <w:hideMark/>
          </w:tcPr>
          <w:p w14:paraId="2064EEE1" w14:textId="77777777" w:rsidR="00CF166B" w:rsidRPr="002C0EF8" w:rsidRDefault="00CF166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B2CF3DF" w14:textId="77777777" w:rsidR="00CF166B" w:rsidRPr="002C0EF8" w:rsidRDefault="00CF166B"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66948C73" w14:textId="77777777" w:rsidR="00CF166B" w:rsidRPr="002C0EF8" w:rsidRDefault="00CF166B" w:rsidP="007D65E1">
            <w:pPr>
              <w:suppressAutoHyphens w:val="0"/>
              <w:ind w:firstLine="0"/>
              <w:jc w:val="center"/>
            </w:pPr>
            <w:r w:rsidRPr="002C0EF8">
              <w:t>О</w:t>
            </w:r>
          </w:p>
        </w:tc>
        <w:tc>
          <w:tcPr>
            <w:tcW w:w="5448" w:type="dxa"/>
            <w:tcBorders>
              <w:top w:val="nil"/>
              <w:left w:val="nil"/>
              <w:bottom w:val="single" w:sz="4" w:space="0" w:color="auto"/>
              <w:right w:val="single" w:sz="4" w:space="0" w:color="auto"/>
            </w:tcBorders>
            <w:shd w:val="clear" w:color="auto" w:fill="auto"/>
            <w:hideMark/>
          </w:tcPr>
          <w:p w14:paraId="6BDCFAD5" w14:textId="77777777" w:rsidR="00CF166B" w:rsidRPr="002C0EF8" w:rsidRDefault="00CF166B" w:rsidP="007D65E1">
            <w:pPr>
              <w:ind w:firstLine="0"/>
              <w:jc w:val="left"/>
            </w:pPr>
            <w:r w:rsidRPr="002C0EF8">
              <w:t>Типовой элемент &lt;ДатаТип&gt;.</w:t>
            </w:r>
          </w:p>
          <w:p w14:paraId="178F9C2A" w14:textId="77777777" w:rsidR="00CF166B" w:rsidRPr="002C0EF8" w:rsidRDefault="00CF166B" w:rsidP="007D65E1">
            <w:pPr>
              <w:suppressAutoHyphens w:val="0"/>
              <w:ind w:firstLine="0"/>
              <w:jc w:val="left"/>
            </w:pPr>
            <w:r w:rsidRPr="002C0EF8">
              <w:t>Дата в формате ДД.ММ.ГГГГ</w:t>
            </w:r>
          </w:p>
        </w:tc>
      </w:tr>
      <w:tr w:rsidR="00CF166B" w:rsidRPr="002C0EF8" w14:paraId="546B0A39"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3128CC80" w14:textId="77777777" w:rsidR="00CF166B" w:rsidRPr="002C0EF8" w:rsidRDefault="00CF166B" w:rsidP="007D65E1">
            <w:pPr>
              <w:suppressAutoHyphens w:val="0"/>
              <w:ind w:firstLine="0"/>
              <w:jc w:val="left"/>
            </w:pPr>
            <w:r w:rsidRPr="002C0EF8">
              <w:t>Внутренний номер доверенности</w:t>
            </w:r>
          </w:p>
        </w:tc>
        <w:tc>
          <w:tcPr>
            <w:tcW w:w="2291" w:type="dxa"/>
            <w:tcBorders>
              <w:top w:val="nil"/>
              <w:left w:val="nil"/>
              <w:bottom w:val="single" w:sz="4" w:space="0" w:color="auto"/>
              <w:right w:val="single" w:sz="4" w:space="0" w:color="auto"/>
            </w:tcBorders>
            <w:shd w:val="clear" w:color="auto" w:fill="auto"/>
            <w:hideMark/>
          </w:tcPr>
          <w:p w14:paraId="053A06F9" w14:textId="77777777" w:rsidR="00CF166B" w:rsidRPr="002C0EF8" w:rsidRDefault="00CF166B" w:rsidP="007D65E1">
            <w:pPr>
              <w:suppressAutoHyphens w:val="0"/>
              <w:ind w:firstLine="0"/>
              <w:jc w:val="center"/>
            </w:pPr>
            <w:r w:rsidRPr="002C0EF8">
              <w:t>ВнНомДовер</w:t>
            </w:r>
          </w:p>
        </w:tc>
        <w:tc>
          <w:tcPr>
            <w:tcW w:w="1208" w:type="dxa"/>
            <w:tcBorders>
              <w:top w:val="nil"/>
              <w:left w:val="nil"/>
              <w:bottom w:val="single" w:sz="4" w:space="0" w:color="auto"/>
              <w:right w:val="single" w:sz="4" w:space="0" w:color="auto"/>
            </w:tcBorders>
            <w:shd w:val="clear" w:color="auto" w:fill="auto"/>
            <w:hideMark/>
          </w:tcPr>
          <w:p w14:paraId="1E2A21FA" w14:textId="77777777" w:rsidR="00CF166B" w:rsidRPr="002C0EF8" w:rsidRDefault="00CF166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1662B0B" w14:textId="77777777" w:rsidR="00CF166B" w:rsidRPr="002C0EF8" w:rsidRDefault="00CF166B" w:rsidP="007D65E1">
            <w:pPr>
              <w:suppressAutoHyphens w:val="0"/>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578E19D0" w14:textId="77777777" w:rsidR="00CF166B" w:rsidRPr="002C0EF8" w:rsidRDefault="00CF166B" w:rsidP="007D65E1">
            <w:pPr>
              <w:suppressAutoHyphens w:val="0"/>
              <w:ind w:firstLine="0"/>
              <w:jc w:val="center"/>
            </w:pPr>
            <w:r w:rsidRPr="002C0EF8">
              <w:t>О</w:t>
            </w:r>
          </w:p>
        </w:tc>
        <w:tc>
          <w:tcPr>
            <w:tcW w:w="5448" w:type="dxa"/>
            <w:tcBorders>
              <w:top w:val="nil"/>
              <w:left w:val="nil"/>
              <w:bottom w:val="single" w:sz="4" w:space="0" w:color="auto"/>
              <w:right w:val="single" w:sz="4" w:space="0" w:color="auto"/>
            </w:tcBorders>
            <w:shd w:val="clear" w:color="auto" w:fill="auto"/>
            <w:hideMark/>
          </w:tcPr>
          <w:p w14:paraId="01813215" w14:textId="009406C9" w:rsidR="00CF166B" w:rsidRPr="002C0EF8" w:rsidRDefault="00CF166B" w:rsidP="007D65E1">
            <w:pPr>
              <w:suppressAutoHyphens w:val="0"/>
              <w:ind w:firstLine="0"/>
              <w:jc w:val="left"/>
            </w:pPr>
            <w:r w:rsidRPr="002C0EF8">
              <w:rPr>
                <w:szCs w:val="22"/>
              </w:rPr>
              <w:t>При отсутствии номера принимает значение: без номера (б/н)</w:t>
            </w:r>
          </w:p>
        </w:tc>
      </w:tr>
      <w:tr w:rsidR="00CF166B" w:rsidRPr="002C0EF8" w14:paraId="1FC6729D"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29740833" w14:textId="77777777" w:rsidR="00CF166B" w:rsidRPr="002C0EF8" w:rsidRDefault="00CF166B" w:rsidP="007D65E1">
            <w:pPr>
              <w:suppressAutoHyphens w:val="0"/>
              <w:ind w:firstLine="0"/>
              <w:jc w:val="left"/>
            </w:pPr>
            <w:r w:rsidRPr="002C0EF8">
              <w:t>Дата внутренней регистрации доверенности</w:t>
            </w:r>
          </w:p>
        </w:tc>
        <w:tc>
          <w:tcPr>
            <w:tcW w:w="2291" w:type="dxa"/>
            <w:tcBorders>
              <w:top w:val="nil"/>
              <w:left w:val="nil"/>
              <w:bottom w:val="single" w:sz="4" w:space="0" w:color="auto"/>
              <w:right w:val="single" w:sz="4" w:space="0" w:color="auto"/>
            </w:tcBorders>
            <w:shd w:val="clear" w:color="auto" w:fill="auto"/>
            <w:hideMark/>
          </w:tcPr>
          <w:p w14:paraId="636B4326" w14:textId="77777777" w:rsidR="00CF166B" w:rsidRPr="002C0EF8" w:rsidRDefault="00CF166B" w:rsidP="007D65E1">
            <w:pPr>
              <w:suppressAutoHyphens w:val="0"/>
              <w:ind w:firstLine="0"/>
              <w:jc w:val="center"/>
            </w:pPr>
            <w:r w:rsidRPr="002C0EF8">
              <w:t>ДатаВнРегДовер</w:t>
            </w:r>
          </w:p>
        </w:tc>
        <w:tc>
          <w:tcPr>
            <w:tcW w:w="1208" w:type="dxa"/>
            <w:tcBorders>
              <w:top w:val="nil"/>
              <w:left w:val="nil"/>
              <w:bottom w:val="single" w:sz="4" w:space="0" w:color="auto"/>
              <w:right w:val="single" w:sz="4" w:space="0" w:color="auto"/>
            </w:tcBorders>
            <w:shd w:val="clear" w:color="auto" w:fill="auto"/>
            <w:hideMark/>
          </w:tcPr>
          <w:p w14:paraId="24FBF29B" w14:textId="77777777" w:rsidR="00CF166B" w:rsidRPr="002C0EF8" w:rsidRDefault="00CF166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096EA10" w14:textId="77777777" w:rsidR="00CF166B" w:rsidRPr="002C0EF8" w:rsidRDefault="00CF166B"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689E6C22" w14:textId="77777777" w:rsidR="00CF166B" w:rsidRPr="002C0EF8" w:rsidRDefault="00CF166B" w:rsidP="007D65E1">
            <w:pPr>
              <w:suppressAutoHyphens w:val="0"/>
              <w:ind w:firstLine="0"/>
              <w:jc w:val="center"/>
            </w:pPr>
            <w:r w:rsidRPr="002C0EF8">
              <w:t>Н</w:t>
            </w:r>
          </w:p>
        </w:tc>
        <w:tc>
          <w:tcPr>
            <w:tcW w:w="5448" w:type="dxa"/>
            <w:tcBorders>
              <w:top w:val="nil"/>
              <w:left w:val="nil"/>
              <w:bottom w:val="single" w:sz="4" w:space="0" w:color="auto"/>
              <w:right w:val="single" w:sz="4" w:space="0" w:color="auto"/>
            </w:tcBorders>
            <w:shd w:val="clear" w:color="auto" w:fill="auto"/>
            <w:hideMark/>
          </w:tcPr>
          <w:p w14:paraId="20A74C2A" w14:textId="77777777" w:rsidR="00CF166B" w:rsidRPr="002C0EF8" w:rsidRDefault="00CF166B" w:rsidP="007D65E1">
            <w:pPr>
              <w:ind w:firstLine="0"/>
              <w:jc w:val="left"/>
            </w:pPr>
            <w:r w:rsidRPr="002C0EF8">
              <w:t>Типовой элемент &lt;ДатаТип&gt;.</w:t>
            </w:r>
          </w:p>
          <w:p w14:paraId="4D21ABBE" w14:textId="77777777" w:rsidR="00CF166B" w:rsidRPr="002C0EF8" w:rsidRDefault="00CF166B" w:rsidP="007D65E1">
            <w:pPr>
              <w:suppressAutoHyphens w:val="0"/>
              <w:ind w:firstLine="0"/>
              <w:jc w:val="left"/>
            </w:pPr>
            <w:r w:rsidRPr="002C0EF8">
              <w:t>Дата в формате ДД.ММ.ГГГГ</w:t>
            </w:r>
          </w:p>
        </w:tc>
      </w:tr>
      <w:tr w:rsidR="00CF166B" w:rsidRPr="002C0EF8" w14:paraId="747778C3"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1B27BBAB" w14:textId="77777777" w:rsidR="00CF166B" w:rsidRPr="002C0EF8" w:rsidRDefault="00CF166B" w:rsidP="007D65E1">
            <w:pPr>
              <w:suppressAutoHyphens w:val="0"/>
              <w:ind w:firstLine="0"/>
              <w:jc w:val="left"/>
            </w:pPr>
            <w:r w:rsidRPr="002C0EF8">
              <w:t>Идентифицирующая информация об информационной системе, в которой осуществляется хранение доверенности, необходимая для запроса информации из информационной системы</w:t>
            </w:r>
          </w:p>
        </w:tc>
        <w:tc>
          <w:tcPr>
            <w:tcW w:w="2291" w:type="dxa"/>
            <w:tcBorders>
              <w:top w:val="nil"/>
              <w:left w:val="nil"/>
              <w:bottom w:val="single" w:sz="4" w:space="0" w:color="auto"/>
              <w:right w:val="single" w:sz="4" w:space="0" w:color="auto"/>
            </w:tcBorders>
            <w:shd w:val="clear" w:color="auto" w:fill="auto"/>
            <w:hideMark/>
          </w:tcPr>
          <w:p w14:paraId="5E573F4C" w14:textId="77777777" w:rsidR="00CF166B" w:rsidRPr="002C0EF8" w:rsidRDefault="00CF166B" w:rsidP="007D65E1">
            <w:pPr>
              <w:suppressAutoHyphens w:val="0"/>
              <w:ind w:firstLine="0"/>
              <w:jc w:val="center"/>
            </w:pPr>
            <w:r w:rsidRPr="002C0EF8">
              <w:t>ИдСистХран</w:t>
            </w:r>
          </w:p>
        </w:tc>
        <w:tc>
          <w:tcPr>
            <w:tcW w:w="1208" w:type="dxa"/>
            <w:tcBorders>
              <w:top w:val="nil"/>
              <w:left w:val="nil"/>
              <w:bottom w:val="single" w:sz="4" w:space="0" w:color="auto"/>
              <w:right w:val="single" w:sz="4" w:space="0" w:color="auto"/>
            </w:tcBorders>
            <w:shd w:val="clear" w:color="auto" w:fill="auto"/>
            <w:hideMark/>
          </w:tcPr>
          <w:p w14:paraId="54243EF1" w14:textId="77777777" w:rsidR="00CF166B" w:rsidRPr="002C0EF8" w:rsidRDefault="00CF166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D8F98D1" w14:textId="77777777" w:rsidR="00CF166B" w:rsidRPr="002C0EF8" w:rsidRDefault="00CF166B" w:rsidP="007D65E1">
            <w:pPr>
              <w:suppressAutoHyphens w:val="0"/>
              <w:ind w:firstLine="0"/>
              <w:jc w:val="center"/>
            </w:pPr>
            <w:r w:rsidRPr="002C0EF8">
              <w:t>T(1-500)</w:t>
            </w:r>
          </w:p>
        </w:tc>
        <w:tc>
          <w:tcPr>
            <w:tcW w:w="1910" w:type="dxa"/>
            <w:tcBorders>
              <w:top w:val="nil"/>
              <w:left w:val="nil"/>
              <w:bottom w:val="single" w:sz="4" w:space="0" w:color="auto"/>
              <w:right w:val="single" w:sz="4" w:space="0" w:color="auto"/>
            </w:tcBorders>
            <w:shd w:val="clear" w:color="auto" w:fill="auto"/>
            <w:hideMark/>
          </w:tcPr>
          <w:p w14:paraId="58E647AA" w14:textId="77777777" w:rsidR="00CF166B" w:rsidRPr="002C0EF8" w:rsidRDefault="00CF166B" w:rsidP="007D65E1">
            <w:pPr>
              <w:suppressAutoHyphens w:val="0"/>
              <w:ind w:firstLine="0"/>
              <w:jc w:val="center"/>
            </w:pPr>
            <w:r w:rsidRPr="002C0EF8">
              <w:t>О</w:t>
            </w:r>
          </w:p>
        </w:tc>
        <w:tc>
          <w:tcPr>
            <w:tcW w:w="5448" w:type="dxa"/>
            <w:tcBorders>
              <w:top w:val="nil"/>
              <w:left w:val="nil"/>
              <w:bottom w:val="single" w:sz="4" w:space="0" w:color="auto"/>
              <w:right w:val="single" w:sz="4" w:space="0" w:color="auto"/>
            </w:tcBorders>
            <w:shd w:val="clear" w:color="auto" w:fill="auto"/>
            <w:hideMark/>
          </w:tcPr>
          <w:p w14:paraId="15583860" w14:textId="77777777" w:rsidR="00CF166B" w:rsidRPr="002C0EF8" w:rsidRDefault="00CF166B" w:rsidP="007D65E1">
            <w:pPr>
              <w:suppressAutoHyphens w:val="0"/>
              <w:ind w:firstLine="0"/>
              <w:jc w:val="left"/>
            </w:pPr>
            <w:r w:rsidRPr="002C0EF8">
              <w:t> </w:t>
            </w:r>
          </w:p>
        </w:tc>
      </w:tr>
      <w:tr w:rsidR="00CF166B" w:rsidRPr="002C0EF8" w14:paraId="63B32801"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2660D265" w14:textId="77777777" w:rsidR="00CF166B" w:rsidRPr="002C0EF8" w:rsidRDefault="00CF166B" w:rsidP="007D65E1">
            <w:pPr>
              <w:suppressAutoHyphens w:val="0"/>
              <w:ind w:firstLine="0"/>
              <w:jc w:val="left"/>
            </w:pPr>
            <w:r w:rsidRPr="002C0EF8">
              <w:t>Сведения в формате URL об информационной системе, которая предоставляет техническую возможность получения информации о доверенности</w:t>
            </w:r>
          </w:p>
        </w:tc>
        <w:tc>
          <w:tcPr>
            <w:tcW w:w="2291" w:type="dxa"/>
            <w:tcBorders>
              <w:top w:val="nil"/>
              <w:left w:val="nil"/>
              <w:bottom w:val="single" w:sz="4" w:space="0" w:color="auto"/>
              <w:right w:val="single" w:sz="4" w:space="0" w:color="auto"/>
            </w:tcBorders>
            <w:shd w:val="clear" w:color="auto" w:fill="auto"/>
            <w:hideMark/>
          </w:tcPr>
          <w:p w14:paraId="6B74226A" w14:textId="77777777" w:rsidR="00CF166B" w:rsidRPr="002C0EF8" w:rsidRDefault="00CF166B" w:rsidP="007D65E1">
            <w:pPr>
              <w:suppressAutoHyphens w:val="0"/>
              <w:ind w:firstLine="0"/>
              <w:jc w:val="center"/>
            </w:pPr>
            <w:r w:rsidRPr="002C0EF8">
              <w:t>УРЛСист</w:t>
            </w:r>
          </w:p>
        </w:tc>
        <w:tc>
          <w:tcPr>
            <w:tcW w:w="1208" w:type="dxa"/>
            <w:tcBorders>
              <w:top w:val="nil"/>
              <w:left w:val="nil"/>
              <w:bottom w:val="single" w:sz="4" w:space="0" w:color="auto"/>
              <w:right w:val="single" w:sz="4" w:space="0" w:color="auto"/>
            </w:tcBorders>
            <w:shd w:val="clear" w:color="auto" w:fill="auto"/>
            <w:hideMark/>
          </w:tcPr>
          <w:p w14:paraId="61591F69" w14:textId="77777777" w:rsidR="00CF166B" w:rsidRPr="002C0EF8" w:rsidRDefault="00CF166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316F65B" w14:textId="77777777" w:rsidR="00CF166B" w:rsidRPr="002C0EF8" w:rsidRDefault="00CF166B" w:rsidP="007D65E1">
            <w:pPr>
              <w:suppressAutoHyphens w:val="0"/>
              <w:ind w:firstLine="0"/>
              <w:jc w:val="center"/>
            </w:pPr>
            <w:r w:rsidRPr="002C0EF8">
              <w:t>T(1-500)</w:t>
            </w:r>
          </w:p>
        </w:tc>
        <w:tc>
          <w:tcPr>
            <w:tcW w:w="1910" w:type="dxa"/>
            <w:tcBorders>
              <w:top w:val="nil"/>
              <w:left w:val="nil"/>
              <w:bottom w:val="single" w:sz="4" w:space="0" w:color="auto"/>
              <w:right w:val="single" w:sz="4" w:space="0" w:color="auto"/>
            </w:tcBorders>
            <w:shd w:val="clear" w:color="auto" w:fill="auto"/>
            <w:hideMark/>
          </w:tcPr>
          <w:p w14:paraId="12F5DA87" w14:textId="77777777" w:rsidR="00CF166B" w:rsidRPr="002C0EF8" w:rsidRDefault="00CF166B" w:rsidP="007D65E1">
            <w:pPr>
              <w:suppressAutoHyphens w:val="0"/>
              <w:ind w:firstLine="0"/>
              <w:jc w:val="center"/>
            </w:pPr>
            <w:r w:rsidRPr="002C0EF8">
              <w:rPr>
                <w:szCs w:val="22"/>
              </w:rPr>
              <w:t>Н</w:t>
            </w:r>
          </w:p>
        </w:tc>
        <w:tc>
          <w:tcPr>
            <w:tcW w:w="5448" w:type="dxa"/>
            <w:tcBorders>
              <w:top w:val="nil"/>
              <w:left w:val="nil"/>
              <w:bottom w:val="single" w:sz="4" w:space="0" w:color="auto"/>
              <w:right w:val="single" w:sz="4" w:space="0" w:color="auto"/>
            </w:tcBorders>
            <w:shd w:val="clear" w:color="auto" w:fill="auto"/>
            <w:hideMark/>
          </w:tcPr>
          <w:p w14:paraId="7CCD1BDF" w14:textId="77777777" w:rsidR="00CF166B" w:rsidRPr="002C0EF8" w:rsidRDefault="00CF166B" w:rsidP="007D65E1">
            <w:pPr>
              <w:suppressAutoHyphens w:val="0"/>
              <w:ind w:firstLine="0"/>
              <w:jc w:val="left"/>
            </w:pPr>
            <w:r w:rsidRPr="002C0EF8">
              <w:t>При наличии технической возможности у информационной системы, в которой осуществляется хранение доверенности, предоставлять доверенность в автоматическом режиме. Элемент принимает значение в формате URL</w:t>
            </w:r>
          </w:p>
        </w:tc>
      </w:tr>
    </w:tbl>
    <w:p w14:paraId="6302214C" w14:textId="77777777" w:rsidR="00525B24" w:rsidRPr="002C0EF8" w:rsidRDefault="00525B24" w:rsidP="00CF166B">
      <w:pPr>
        <w:suppressAutoHyphens w:val="0"/>
        <w:spacing w:before="360"/>
        <w:ind w:firstLine="0"/>
        <w:jc w:val="right"/>
      </w:pPr>
    </w:p>
    <w:p w14:paraId="6B12A114" w14:textId="7BF78DA6" w:rsidR="00CF166B" w:rsidRPr="002C0EF8" w:rsidRDefault="00CF166B" w:rsidP="00CF166B">
      <w:pPr>
        <w:suppressAutoHyphens w:val="0"/>
        <w:spacing w:before="360"/>
        <w:ind w:firstLine="0"/>
        <w:jc w:val="right"/>
      </w:pPr>
      <w:r w:rsidRPr="002C0EF8">
        <w:t>Таблица 9.10</w:t>
      </w:r>
    </w:p>
    <w:p w14:paraId="44BA59A0" w14:textId="77777777" w:rsidR="00CF166B" w:rsidRPr="002C0EF8" w:rsidRDefault="00CF166B" w:rsidP="00CF166B">
      <w:pPr>
        <w:suppressAutoHyphens w:val="0"/>
        <w:spacing w:after="120"/>
        <w:ind w:firstLine="0"/>
        <w:jc w:val="center"/>
        <w15:collapsed/>
        <w:rPr>
          <w:sz w:val="20"/>
          <w:szCs w:val="20"/>
        </w:rPr>
      </w:pPr>
      <w:r w:rsidRPr="002C0EF8">
        <w:rPr>
          <w:b/>
          <w:bCs/>
        </w:rPr>
        <w:t>Сведения о доверенности в форме документа на бумажном носителе, используемой для подтверждения полномочий представителя (СвДоверБум)</w:t>
      </w:r>
    </w:p>
    <w:tbl>
      <w:tblPr>
        <w:tblW w:w="15876" w:type="dxa"/>
        <w:jc w:val="center"/>
        <w:tblLook w:val="04A0" w:firstRow="1" w:lastRow="0" w:firstColumn="1" w:lastColumn="0" w:noHBand="0" w:noVBand="1"/>
      </w:tblPr>
      <w:tblGrid>
        <w:gridCol w:w="3811"/>
        <w:gridCol w:w="2291"/>
        <w:gridCol w:w="1208"/>
        <w:gridCol w:w="1208"/>
        <w:gridCol w:w="1910"/>
        <w:gridCol w:w="5448"/>
      </w:tblGrid>
      <w:tr w:rsidR="00CF166B" w:rsidRPr="002C0EF8" w14:paraId="1C55D251" w14:textId="77777777" w:rsidTr="007D65E1">
        <w:trPr>
          <w:trHeight w:val="23"/>
          <w:tblHeader/>
          <w:jc w:val="center"/>
        </w:trPr>
        <w:tc>
          <w:tcPr>
            <w:tcW w:w="381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C0D358D" w14:textId="77777777" w:rsidR="00CF166B" w:rsidRPr="002C0EF8" w:rsidRDefault="00CF166B" w:rsidP="007D65E1">
            <w:pPr>
              <w:suppressAutoHyphens w:val="0"/>
              <w:ind w:firstLine="0"/>
              <w:jc w:val="center"/>
              <w:rPr>
                <w:b/>
                <w:bCs/>
              </w:rPr>
            </w:pPr>
            <w:r w:rsidRPr="002C0EF8">
              <w:rPr>
                <w:b/>
                <w:bCs/>
              </w:rPr>
              <w:t>Наименование элемента</w:t>
            </w:r>
          </w:p>
        </w:tc>
        <w:tc>
          <w:tcPr>
            <w:tcW w:w="2291" w:type="dxa"/>
            <w:tcBorders>
              <w:top w:val="single" w:sz="4" w:space="0" w:color="auto"/>
              <w:left w:val="nil"/>
              <w:bottom w:val="single" w:sz="4" w:space="0" w:color="auto"/>
              <w:right w:val="single" w:sz="4" w:space="0" w:color="auto"/>
            </w:tcBorders>
            <w:shd w:val="clear" w:color="000000" w:fill="EAEAEA"/>
            <w:vAlign w:val="center"/>
            <w:hideMark/>
          </w:tcPr>
          <w:p w14:paraId="61CC47AC" w14:textId="77777777" w:rsidR="00CF166B" w:rsidRPr="002C0EF8" w:rsidRDefault="00CF166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4E68F70" w14:textId="77777777" w:rsidR="00CF166B" w:rsidRPr="002C0EF8" w:rsidRDefault="00CF166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C19A27D" w14:textId="77777777" w:rsidR="00CF166B" w:rsidRPr="002C0EF8" w:rsidRDefault="00CF166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E7B7758" w14:textId="77777777" w:rsidR="00CF166B" w:rsidRPr="002C0EF8" w:rsidRDefault="00CF166B" w:rsidP="007D65E1">
            <w:pPr>
              <w:suppressAutoHyphens w:val="0"/>
              <w:ind w:firstLine="0"/>
              <w:jc w:val="center"/>
              <w:rPr>
                <w:b/>
                <w:bCs/>
              </w:rPr>
            </w:pPr>
            <w:r w:rsidRPr="002C0EF8">
              <w:rPr>
                <w:b/>
                <w:bCs/>
              </w:rPr>
              <w:t>Признак обязательности элемента</w:t>
            </w:r>
          </w:p>
        </w:tc>
        <w:tc>
          <w:tcPr>
            <w:tcW w:w="5448" w:type="dxa"/>
            <w:tcBorders>
              <w:top w:val="single" w:sz="4" w:space="0" w:color="auto"/>
              <w:left w:val="nil"/>
              <w:bottom w:val="single" w:sz="4" w:space="0" w:color="auto"/>
              <w:right w:val="single" w:sz="4" w:space="0" w:color="auto"/>
            </w:tcBorders>
            <w:shd w:val="clear" w:color="000000" w:fill="EAEAEA"/>
            <w:vAlign w:val="center"/>
            <w:hideMark/>
          </w:tcPr>
          <w:p w14:paraId="319E2DF5" w14:textId="77777777" w:rsidR="00CF166B" w:rsidRPr="002C0EF8" w:rsidRDefault="00CF166B" w:rsidP="007D65E1">
            <w:pPr>
              <w:suppressAutoHyphens w:val="0"/>
              <w:ind w:firstLine="0"/>
              <w:jc w:val="center"/>
              <w:rPr>
                <w:b/>
                <w:bCs/>
              </w:rPr>
            </w:pPr>
            <w:r w:rsidRPr="002C0EF8">
              <w:rPr>
                <w:b/>
                <w:bCs/>
              </w:rPr>
              <w:t>Дополнительная информация</w:t>
            </w:r>
          </w:p>
        </w:tc>
      </w:tr>
      <w:tr w:rsidR="00CF166B" w:rsidRPr="002C0EF8" w14:paraId="5CC8E77D"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23723DC0" w14:textId="77777777" w:rsidR="00CF166B" w:rsidRPr="002C0EF8" w:rsidRDefault="00CF166B" w:rsidP="007D65E1">
            <w:pPr>
              <w:suppressAutoHyphens w:val="0"/>
              <w:ind w:firstLine="0"/>
              <w:jc w:val="left"/>
            </w:pPr>
            <w:r w:rsidRPr="002C0EF8">
              <w:t>Дата совершения (выдачи) доверенности</w:t>
            </w:r>
          </w:p>
        </w:tc>
        <w:tc>
          <w:tcPr>
            <w:tcW w:w="2291" w:type="dxa"/>
            <w:tcBorders>
              <w:top w:val="nil"/>
              <w:left w:val="nil"/>
              <w:bottom w:val="single" w:sz="4" w:space="0" w:color="auto"/>
              <w:right w:val="single" w:sz="4" w:space="0" w:color="auto"/>
            </w:tcBorders>
            <w:shd w:val="clear" w:color="auto" w:fill="auto"/>
            <w:hideMark/>
          </w:tcPr>
          <w:p w14:paraId="70B7BDCC" w14:textId="77777777" w:rsidR="00CF166B" w:rsidRPr="002C0EF8" w:rsidRDefault="00CF166B" w:rsidP="007D65E1">
            <w:pPr>
              <w:suppressAutoHyphens w:val="0"/>
              <w:ind w:firstLine="0"/>
              <w:jc w:val="center"/>
            </w:pPr>
            <w:r w:rsidRPr="002C0EF8">
              <w:t>ДатаДовер</w:t>
            </w:r>
          </w:p>
        </w:tc>
        <w:tc>
          <w:tcPr>
            <w:tcW w:w="1208" w:type="dxa"/>
            <w:tcBorders>
              <w:top w:val="nil"/>
              <w:left w:val="nil"/>
              <w:bottom w:val="single" w:sz="4" w:space="0" w:color="auto"/>
              <w:right w:val="single" w:sz="4" w:space="0" w:color="auto"/>
            </w:tcBorders>
            <w:shd w:val="clear" w:color="auto" w:fill="auto"/>
            <w:hideMark/>
          </w:tcPr>
          <w:p w14:paraId="53F92D26" w14:textId="77777777" w:rsidR="00CF166B" w:rsidRPr="002C0EF8" w:rsidRDefault="00CF166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945F654" w14:textId="77777777" w:rsidR="00CF166B" w:rsidRPr="002C0EF8" w:rsidRDefault="00CF166B"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2C07C118" w14:textId="77777777" w:rsidR="00CF166B" w:rsidRPr="002C0EF8" w:rsidRDefault="00CF166B" w:rsidP="007D65E1">
            <w:pPr>
              <w:suppressAutoHyphens w:val="0"/>
              <w:ind w:firstLine="0"/>
              <w:jc w:val="center"/>
            </w:pPr>
            <w:r w:rsidRPr="002C0EF8">
              <w:t>О</w:t>
            </w:r>
          </w:p>
        </w:tc>
        <w:tc>
          <w:tcPr>
            <w:tcW w:w="5448" w:type="dxa"/>
            <w:tcBorders>
              <w:top w:val="nil"/>
              <w:left w:val="nil"/>
              <w:bottom w:val="single" w:sz="4" w:space="0" w:color="auto"/>
              <w:right w:val="single" w:sz="4" w:space="0" w:color="auto"/>
            </w:tcBorders>
            <w:shd w:val="clear" w:color="auto" w:fill="auto"/>
            <w:hideMark/>
          </w:tcPr>
          <w:p w14:paraId="4087819F" w14:textId="77777777" w:rsidR="00CF166B" w:rsidRPr="002C0EF8" w:rsidRDefault="00CF166B" w:rsidP="007D65E1">
            <w:pPr>
              <w:ind w:firstLine="0"/>
              <w:jc w:val="left"/>
            </w:pPr>
            <w:r w:rsidRPr="002C0EF8">
              <w:t>Типовой элемент &lt;ДатаТип&gt;.</w:t>
            </w:r>
          </w:p>
          <w:p w14:paraId="29848AAD" w14:textId="77777777" w:rsidR="00CF166B" w:rsidRPr="002C0EF8" w:rsidRDefault="00CF166B" w:rsidP="007D65E1">
            <w:pPr>
              <w:suppressAutoHyphens w:val="0"/>
              <w:ind w:firstLine="0"/>
              <w:jc w:val="left"/>
            </w:pPr>
            <w:r w:rsidRPr="002C0EF8">
              <w:t>Дата в формате ДД.ММ.ГГГГ</w:t>
            </w:r>
          </w:p>
        </w:tc>
      </w:tr>
      <w:tr w:rsidR="00CF166B" w:rsidRPr="002C0EF8" w14:paraId="3B852EF7"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22657BAE" w14:textId="77777777" w:rsidR="00CF166B" w:rsidRPr="002C0EF8" w:rsidRDefault="00CF166B" w:rsidP="007D65E1">
            <w:pPr>
              <w:suppressAutoHyphens w:val="0"/>
              <w:ind w:firstLine="0"/>
              <w:jc w:val="left"/>
            </w:pPr>
            <w:r w:rsidRPr="002C0EF8">
              <w:t>Внутренний номер доверенности</w:t>
            </w:r>
          </w:p>
        </w:tc>
        <w:tc>
          <w:tcPr>
            <w:tcW w:w="2291" w:type="dxa"/>
            <w:tcBorders>
              <w:top w:val="nil"/>
              <w:left w:val="nil"/>
              <w:bottom w:val="single" w:sz="4" w:space="0" w:color="auto"/>
              <w:right w:val="single" w:sz="4" w:space="0" w:color="auto"/>
            </w:tcBorders>
            <w:shd w:val="clear" w:color="auto" w:fill="auto"/>
            <w:hideMark/>
          </w:tcPr>
          <w:p w14:paraId="2A4690D0" w14:textId="77777777" w:rsidR="00CF166B" w:rsidRPr="002C0EF8" w:rsidRDefault="00CF166B" w:rsidP="007D65E1">
            <w:pPr>
              <w:suppressAutoHyphens w:val="0"/>
              <w:ind w:firstLine="0"/>
              <w:jc w:val="center"/>
            </w:pPr>
            <w:r w:rsidRPr="002C0EF8">
              <w:t>ВнНомДовер</w:t>
            </w:r>
          </w:p>
        </w:tc>
        <w:tc>
          <w:tcPr>
            <w:tcW w:w="1208" w:type="dxa"/>
            <w:tcBorders>
              <w:top w:val="nil"/>
              <w:left w:val="nil"/>
              <w:bottom w:val="single" w:sz="4" w:space="0" w:color="auto"/>
              <w:right w:val="single" w:sz="4" w:space="0" w:color="auto"/>
            </w:tcBorders>
            <w:shd w:val="clear" w:color="auto" w:fill="auto"/>
            <w:hideMark/>
          </w:tcPr>
          <w:p w14:paraId="702E43CA" w14:textId="77777777" w:rsidR="00CF166B" w:rsidRPr="002C0EF8" w:rsidRDefault="00CF166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9EBA07B" w14:textId="77777777" w:rsidR="00CF166B" w:rsidRPr="002C0EF8" w:rsidRDefault="00CF166B" w:rsidP="007D65E1">
            <w:pPr>
              <w:suppressAutoHyphens w:val="0"/>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1F787184" w14:textId="77777777" w:rsidR="00CF166B" w:rsidRPr="002C0EF8" w:rsidRDefault="00CF166B" w:rsidP="007D65E1">
            <w:pPr>
              <w:suppressAutoHyphens w:val="0"/>
              <w:ind w:firstLine="0"/>
              <w:jc w:val="center"/>
            </w:pPr>
            <w:r w:rsidRPr="002C0EF8">
              <w:t>О</w:t>
            </w:r>
          </w:p>
        </w:tc>
        <w:tc>
          <w:tcPr>
            <w:tcW w:w="5448" w:type="dxa"/>
            <w:tcBorders>
              <w:top w:val="nil"/>
              <w:left w:val="nil"/>
              <w:bottom w:val="single" w:sz="4" w:space="0" w:color="auto"/>
              <w:right w:val="single" w:sz="4" w:space="0" w:color="auto"/>
            </w:tcBorders>
            <w:shd w:val="clear" w:color="auto" w:fill="auto"/>
            <w:hideMark/>
          </w:tcPr>
          <w:p w14:paraId="6AA79ED5" w14:textId="77777777" w:rsidR="00CF166B" w:rsidRPr="002C0EF8" w:rsidRDefault="00CF166B" w:rsidP="007D65E1">
            <w:pPr>
              <w:suppressAutoHyphens w:val="0"/>
              <w:ind w:firstLine="0"/>
              <w:jc w:val="left"/>
            </w:pPr>
            <w:r w:rsidRPr="002C0EF8">
              <w:t>При отсутствии номера принимает значение: без номера (б/н)</w:t>
            </w:r>
          </w:p>
        </w:tc>
      </w:tr>
      <w:tr w:rsidR="00CF166B" w:rsidRPr="002C0EF8" w14:paraId="74707274"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7F678E8C" w14:textId="77777777" w:rsidR="00CF166B" w:rsidRPr="002C0EF8" w:rsidRDefault="00CF166B" w:rsidP="007D65E1">
            <w:pPr>
              <w:suppressAutoHyphens w:val="0"/>
              <w:ind w:firstLine="0"/>
              <w:jc w:val="left"/>
            </w:pPr>
            <w:r w:rsidRPr="002C0EF8">
              <w:t>Сведения, идентифицирующие доверителя</w:t>
            </w:r>
          </w:p>
        </w:tc>
        <w:tc>
          <w:tcPr>
            <w:tcW w:w="2291" w:type="dxa"/>
            <w:tcBorders>
              <w:top w:val="nil"/>
              <w:left w:val="nil"/>
              <w:bottom w:val="single" w:sz="4" w:space="0" w:color="auto"/>
              <w:right w:val="single" w:sz="4" w:space="0" w:color="auto"/>
            </w:tcBorders>
            <w:shd w:val="clear" w:color="auto" w:fill="auto"/>
            <w:hideMark/>
          </w:tcPr>
          <w:p w14:paraId="42D48260" w14:textId="77777777" w:rsidR="00CF166B" w:rsidRPr="002C0EF8" w:rsidRDefault="00CF166B" w:rsidP="007D65E1">
            <w:pPr>
              <w:suppressAutoHyphens w:val="0"/>
              <w:ind w:firstLine="0"/>
              <w:jc w:val="center"/>
            </w:pPr>
            <w:r w:rsidRPr="002C0EF8">
              <w:t>СвИдДовер</w:t>
            </w:r>
          </w:p>
        </w:tc>
        <w:tc>
          <w:tcPr>
            <w:tcW w:w="1208" w:type="dxa"/>
            <w:tcBorders>
              <w:top w:val="nil"/>
              <w:left w:val="nil"/>
              <w:bottom w:val="single" w:sz="4" w:space="0" w:color="auto"/>
              <w:right w:val="single" w:sz="4" w:space="0" w:color="auto"/>
            </w:tcBorders>
            <w:shd w:val="clear" w:color="auto" w:fill="auto"/>
            <w:hideMark/>
          </w:tcPr>
          <w:p w14:paraId="6D9A7DE8" w14:textId="77777777" w:rsidR="00CF166B" w:rsidRPr="002C0EF8" w:rsidRDefault="00CF166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ADD0FBC" w14:textId="77777777" w:rsidR="00CF166B" w:rsidRPr="002C0EF8" w:rsidRDefault="00CF166B" w:rsidP="007D65E1">
            <w:pPr>
              <w:suppressAutoHyphens w:val="0"/>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6DB19335" w14:textId="77777777" w:rsidR="00CF166B" w:rsidRPr="002C0EF8" w:rsidRDefault="00CF166B" w:rsidP="007D65E1">
            <w:pPr>
              <w:suppressAutoHyphens w:val="0"/>
              <w:ind w:firstLine="0"/>
              <w:jc w:val="center"/>
            </w:pPr>
            <w:r w:rsidRPr="002C0EF8">
              <w:t>Н</w:t>
            </w:r>
          </w:p>
        </w:tc>
        <w:tc>
          <w:tcPr>
            <w:tcW w:w="5448" w:type="dxa"/>
            <w:tcBorders>
              <w:top w:val="nil"/>
              <w:left w:val="nil"/>
              <w:bottom w:val="single" w:sz="4" w:space="0" w:color="auto"/>
              <w:right w:val="single" w:sz="4" w:space="0" w:color="auto"/>
            </w:tcBorders>
            <w:shd w:val="clear" w:color="auto" w:fill="auto"/>
            <w:hideMark/>
          </w:tcPr>
          <w:p w14:paraId="50695861" w14:textId="77777777" w:rsidR="00CF166B" w:rsidRPr="002C0EF8" w:rsidRDefault="00CF166B" w:rsidP="007D65E1">
            <w:pPr>
              <w:suppressAutoHyphens w:val="0"/>
              <w:ind w:firstLine="0"/>
              <w:jc w:val="left"/>
            </w:pPr>
            <w:r w:rsidRPr="002C0EF8">
              <w:t> </w:t>
            </w:r>
          </w:p>
        </w:tc>
      </w:tr>
      <w:tr w:rsidR="00CF166B" w:rsidRPr="002C0EF8" w14:paraId="40270BD8"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18E3B797" w14:textId="77777777" w:rsidR="00CF166B" w:rsidRPr="002C0EF8" w:rsidRDefault="00CF166B" w:rsidP="007D65E1">
            <w:pPr>
              <w:suppressAutoHyphens w:val="0"/>
              <w:ind w:firstLine="0"/>
              <w:jc w:val="left"/>
            </w:pPr>
            <w:r w:rsidRPr="002C0EF8">
              <w:t>Фамилия, имя, отчество (при наличии) лица, подписавшего доверенность</w:t>
            </w:r>
          </w:p>
        </w:tc>
        <w:tc>
          <w:tcPr>
            <w:tcW w:w="2291" w:type="dxa"/>
            <w:tcBorders>
              <w:top w:val="nil"/>
              <w:left w:val="nil"/>
              <w:bottom w:val="single" w:sz="4" w:space="0" w:color="auto"/>
              <w:right w:val="single" w:sz="4" w:space="0" w:color="auto"/>
            </w:tcBorders>
            <w:shd w:val="clear" w:color="auto" w:fill="auto"/>
            <w:hideMark/>
          </w:tcPr>
          <w:p w14:paraId="7306E19C" w14:textId="77777777" w:rsidR="00CF166B" w:rsidRPr="002C0EF8" w:rsidRDefault="00CF166B" w:rsidP="007D65E1">
            <w:pPr>
              <w:suppressAutoHyphens w:val="0"/>
              <w:ind w:firstLine="0"/>
              <w:jc w:val="center"/>
            </w:pPr>
            <w:r w:rsidRPr="002C0EF8">
              <w:t>ФИО</w:t>
            </w:r>
          </w:p>
        </w:tc>
        <w:tc>
          <w:tcPr>
            <w:tcW w:w="1208" w:type="dxa"/>
            <w:tcBorders>
              <w:top w:val="nil"/>
              <w:left w:val="nil"/>
              <w:bottom w:val="single" w:sz="4" w:space="0" w:color="auto"/>
              <w:right w:val="single" w:sz="4" w:space="0" w:color="auto"/>
            </w:tcBorders>
            <w:shd w:val="clear" w:color="auto" w:fill="auto"/>
            <w:hideMark/>
          </w:tcPr>
          <w:p w14:paraId="6A0A21FE" w14:textId="77777777" w:rsidR="00CF166B" w:rsidRPr="002C0EF8" w:rsidRDefault="00CF166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21C70516" w14:textId="77777777" w:rsidR="00CF166B" w:rsidRPr="002C0EF8" w:rsidRDefault="00CF166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6B1AE179" w14:textId="77777777" w:rsidR="00CF166B" w:rsidRPr="002C0EF8" w:rsidRDefault="00CF166B" w:rsidP="007D65E1">
            <w:pPr>
              <w:suppressAutoHyphens w:val="0"/>
              <w:ind w:firstLine="0"/>
              <w:jc w:val="center"/>
            </w:pPr>
            <w:r w:rsidRPr="002C0EF8">
              <w:t>Н</w:t>
            </w:r>
          </w:p>
        </w:tc>
        <w:tc>
          <w:tcPr>
            <w:tcW w:w="5448" w:type="dxa"/>
            <w:tcBorders>
              <w:top w:val="nil"/>
              <w:left w:val="nil"/>
              <w:bottom w:val="single" w:sz="4" w:space="0" w:color="auto"/>
              <w:right w:val="single" w:sz="4" w:space="0" w:color="auto"/>
            </w:tcBorders>
            <w:shd w:val="clear" w:color="auto" w:fill="auto"/>
            <w:hideMark/>
          </w:tcPr>
          <w:p w14:paraId="0148DFEA" w14:textId="77777777" w:rsidR="00CF166B" w:rsidRPr="002C0EF8" w:rsidRDefault="00CF166B" w:rsidP="007D65E1">
            <w:pPr>
              <w:suppressAutoHyphens w:val="0"/>
              <w:ind w:firstLine="0"/>
              <w:jc w:val="left"/>
            </w:pPr>
            <w:r w:rsidRPr="002C0EF8">
              <w:t xml:space="preserve">Типовой элемент &lt;ФИОТип&gt;. </w:t>
            </w:r>
          </w:p>
          <w:p w14:paraId="63C2B859" w14:textId="77777777" w:rsidR="00CF166B" w:rsidRPr="002C0EF8" w:rsidRDefault="00CF166B" w:rsidP="007D65E1">
            <w:pPr>
              <w:suppressAutoHyphens w:val="0"/>
              <w:ind w:firstLine="0"/>
              <w:jc w:val="left"/>
            </w:pPr>
            <w:r w:rsidRPr="002C0EF8">
              <w:t xml:space="preserve">Состав элемента представлен в таблице 9.13 </w:t>
            </w:r>
          </w:p>
        </w:tc>
      </w:tr>
    </w:tbl>
    <w:p w14:paraId="34FE36C9" w14:textId="77777777" w:rsidR="00CF166B" w:rsidRPr="002C0EF8" w:rsidRDefault="00CF166B" w:rsidP="00CF166B">
      <w:pPr>
        <w:suppressAutoHyphens w:val="0"/>
        <w:spacing w:before="360"/>
        <w:ind w:firstLine="0"/>
        <w:jc w:val="right"/>
      </w:pPr>
      <w:r w:rsidRPr="002C0EF8">
        <w:t>Таблица 9.11</w:t>
      </w:r>
    </w:p>
    <w:p w14:paraId="17888447" w14:textId="77777777" w:rsidR="00CF166B" w:rsidRPr="002C0EF8" w:rsidRDefault="00CF166B" w:rsidP="00CF166B">
      <w:pPr>
        <w:suppressAutoHyphens w:val="0"/>
        <w:spacing w:after="120"/>
        <w:ind w:firstLine="0"/>
        <w:jc w:val="center"/>
        <w15:collapsed/>
        <w:rPr>
          <w:sz w:val="20"/>
          <w:szCs w:val="20"/>
        </w:rPr>
      </w:pPr>
      <w:r w:rsidRPr="002C0EF8">
        <w:rPr>
          <w:b/>
          <w:bCs/>
        </w:rPr>
        <w:t>Информационное поле (ИнфПолТип)</w:t>
      </w:r>
    </w:p>
    <w:tbl>
      <w:tblPr>
        <w:tblW w:w="15876" w:type="dxa"/>
        <w:jc w:val="center"/>
        <w:tblLook w:val="04A0" w:firstRow="1" w:lastRow="0" w:firstColumn="1" w:lastColumn="0" w:noHBand="0" w:noVBand="1"/>
      </w:tblPr>
      <w:tblGrid>
        <w:gridCol w:w="3811"/>
        <w:gridCol w:w="2291"/>
        <w:gridCol w:w="1208"/>
        <w:gridCol w:w="1208"/>
        <w:gridCol w:w="1910"/>
        <w:gridCol w:w="5448"/>
      </w:tblGrid>
      <w:tr w:rsidR="00CF166B" w:rsidRPr="002C0EF8" w14:paraId="6823C3E4" w14:textId="77777777" w:rsidTr="007D65E1">
        <w:trPr>
          <w:trHeight w:val="23"/>
          <w:tblHeader/>
          <w:jc w:val="center"/>
        </w:trPr>
        <w:tc>
          <w:tcPr>
            <w:tcW w:w="381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B4767AA" w14:textId="77777777" w:rsidR="00CF166B" w:rsidRPr="002C0EF8" w:rsidRDefault="00CF166B" w:rsidP="007D65E1">
            <w:pPr>
              <w:suppressAutoHyphens w:val="0"/>
              <w:ind w:firstLine="0"/>
              <w:jc w:val="center"/>
              <w:rPr>
                <w:b/>
                <w:bCs/>
              </w:rPr>
            </w:pPr>
            <w:r w:rsidRPr="002C0EF8">
              <w:rPr>
                <w:b/>
                <w:bCs/>
              </w:rPr>
              <w:t>Наименование элемента</w:t>
            </w:r>
          </w:p>
        </w:tc>
        <w:tc>
          <w:tcPr>
            <w:tcW w:w="2291" w:type="dxa"/>
            <w:tcBorders>
              <w:top w:val="single" w:sz="4" w:space="0" w:color="auto"/>
              <w:left w:val="nil"/>
              <w:bottom w:val="single" w:sz="4" w:space="0" w:color="auto"/>
              <w:right w:val="single" w:sz="4" w:space="0" w:color="auto"/>
            </w:tcBorders>
            <w:shd w:val="clear" w:color="000000" w:fill="EAEAEA"/>
            <w:vAlign w:val="center"/>
            <w:hideMark/>
          </w:tcPr>
          <w:p w14:paraId="2D60D6BA" w14:textId="77777777" w:rsidR="00CF166B" w:rsidRPr="002C0EF8" w:rsidRDefault="00CF166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71A5BAF" w14:textId="77777777" w:rsidR="00CF166B" w:rsidRPr="002C0EF8" w:rsidRDefault="00CF166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93C38AB" w14:textId="77777777" w:rsidR="00CF166B" w:rsidRPr="002C0EF8" w:rsidRDefault="00CF166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656C7C6" w14:textId="77777777" w:rsidR="00CF166B" w:rsidRPr="002C0EF8" w:rsidRDefault="00CF166B" w:rsidP="007D65E1">
            <w:pPr>
              <w:suppressAutoHyphens w:val="0"/>
              <w:ind w:firstLine="0"/>
              <w:jc w:val="center"/>
              <w:rPr>
                <w:b/>
                <w:bCs/>
              </w:rPr>
            </w:pPr>
            <w:r w:rsidRPr="002C0EF8">
              <w:rPr>
                <w:b/>
                <w:bCs/>
              </w:rPr>
              <w:t>Признак обязательности элемента</w:t>
            </w:r>
          </w:p>
        </w:tc>
        <w:tc>
          <w:tcPr>
            <w:tcW w:w="5448" w:type="dxa"/>
            <w:tcBorders>
              <w:top w:val="single" w:sz="4" w:space="0" w:color="auto"/>
              <w:left w:val="nil"/>
              <w:bottom w:val="single" w:sz="4" w:space="0" w:color="auto"/>
              <w:right w:val="single" w:sz="4" w:space="0" w:color="auto"/>
            </w:tcBorders>
            <w:shd w:val="clear" w:color="000000" w:fill="EAEAEA"/>
            <w:vAlign w:val="center"/>
            <w:hideMark/>
          </w:tcPr>
          <w:p w14:paraId="6A3AADA0" w14:textId="77777777" w:rsidR="00CF166B" w:rsidRPr="002C0EF8" w:rsidRDefault="00CF166B" w:rsidP="007D65E1">
            <w:pPr>
              <w:suppressAutoHyphens w:val="0"/>
              <w:ind w:firstLine="0"/>
              <w:jc w:val="center"/>
              <w:rPr>
                <w:b/>
                <w:bCs/>
              </w:rPr>
            </w:pPr>
            <w:r w:rsidRPr="002C0EF8">
              <w:rPr>
                <w:b/>
                <w:bCs/>
              </w:rPr>
              <w:t>Дополнительная информация</w:t>
            </w:r>
          </w:p>
        </w:tc>
      </w:tr>
      <w:tr w:rsidR="00CF166B" w:rsidRPr="002C0EF8" w14:paraId="2A7A4924"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3F1EE9D4" w14:textId="77777777" w:rsidR="00CF166B" w:rsidRPr="002C0EF8" w:rsidRDefault="00CF166B" w:rsidP="007D65E1">
            <w:pPr>
              <w:suppressAutoHyphens w:val="0"/>
              <w:ind w:firstLine="0"/>
              <w:jc w:val="left"/>
            </w:pPr>
            <w:r w:rsidRPr="002C0EF8">
              <w:t>Идентификатор файла информационного поля</w:t>
            </w:r>
          </w:p>
        </w:tc>
        <w:tc>
          <w:tcPr>
            <w:tcW w:w="2291" w:type="dxa"/>
            <w:tcBorders>
              <w:top w:val="nil"/>
              <w:left w:val="nil"/>
              <w:bottom w:val="single" w:sz="4" w:space="0" w:color="auto"/>
              <w:right w:val="single" w:sz="4" w:space="0" w:color="auto"/>
            </w:tcBorders>
            <w:shd w:val="clear" w:color="auto" w:fill="auto"/>
            <w:hideMark/>
          </w:tcPr>
          <w:p w14:paraId="1FFD485A" w14:textId="77777777" w:rsidR="00CF166B" w:rsidRPr="002C0EF8" w:rsidRDefault="00CF166B" w:rsidP="007D65E1">
            <w:pPr>
              <w:suppressAutoHyphens w:val="0"/>
              <w:ind w:firstLine="0"/>
              <w:jc w:val="center"/>
            </w:pPr>
            <w:r w:rsidRPr="002C0EF8">
              <w:t>ИдФайлИнфПол</w:t>
            </w:r>
          </w:p>
        </w:tc>
        <w:tc>
          <w:tcPr>
            <w:tcW w:w="1208" w:type="dxa"/>
            <w:tcBorders>
              <w:top w:val="nil"/>
              <w:left w:val="nil"/>
              <w:bottom w:val="single" w:sz="4" w:space="0" w:color="auto"/>
              <w:right w:val="single" w:sz="4" w:space="0" w:color="auto"/>
            </w:tcBorders>
            <w:shd w:val="clear" w:color="auto" w:fill="auto"/>
            <w:hideMark/>
          </w:tcPr>
          <w:p w14:paraId="52CD7278" w14:textId="77777777" w:rsidR="00CF166B" w:rsidRPr="002C0EF8" w:rsidRDefault="00CF166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EAD5444" w14:textId="77777777" w:rsidR="00CF166B" w:rsidRPr="002C0EF8" w:rsidRDefault="00CF166B" w:rsidP="007D65E1">
            <w:pPr>
              <w:suppressAutoHyphens w:val="0"/>
              <w:ind w:firstLine="0"/>
              <w:jc w:val="center"/>
            </w:pPr>
            <w:r w:rsidRPr="002C0EF8">
              <w:t>T(=36)</w:t>
            </w:r>
          </w:p>
        </w:tc>
        <w:tc>
          <w:tcPr>
            <w:tcW w:w="1910" w:type="dxa"/>
            <w:tcBorders>
              <w:top w:val="nil"/>
              <w:left w:val="nil"/>
              <w:bottom w:val="single" w:sz="4" w:space="0" w:color="auto"/>
              <w:right w:val="single" w:sz="4" w:space="0" w:color="auto"/>
            </w:tcBorders>
            <w:shd w:val="clear" w:color="auto" w:fill="auto"/>
            <w:hideMark/>
          </w:tcPr>
          <w:p w14:paraId="4A86730B" w14:textId="77777777" w:rsidR="00CF166B" w:rsidRPr="002C0EF8" w:rsidRDefault="00CF166B" w:rsidP="007D65E1">
            <w:pPr>
              <w:suppressAutoHyphens w:val="0"/>
              <w:ind w:firstLine="0"/>
              <w:jc w:val="center"/>
            </w:pPr>
            <w:r w:rsidRPr="002C0EF8">
              <w:rPr>
                <w:szCs w:val="22"/>
              </w:rPr>
              <w:t>Н</w:t>
            </w:r>
          </w:p>
        </w:tc>
        <w:tc>
          <w:tcPr>
            <w:tcW w:w="5448" w:type="dxa"/>
            <w:tcBorders>
              <w:top w:val="nil"/>
              <w:left w:val="nil"/>
              <w:bottom w:val="single" w:sz="4" w:space="0" w:color="auto"/>
              <w:right w:val="single" w:sz="4" w:space="0" w:color="auto"/>
            </w:tcBorders>
            <w:shd w:val="clear" w:color="auto" w:fill="auto"/>
            <w:hideMark/>
          </w:tcPr>
          <w:p w14:paraId="22F84BA2" w14:textId="77777777" w:rsidR="00CF166B" w:rsidRPr="002C0EF8" w:rsidRDefault="00CF166B" w:rsidP="007D65E1">
            <w:pPr>
              <w:suppressAutoHyphens w:val="0"/>
              <w:ind w:firstLine="0"/>
              <w:jc w:val="left"/>
            </w:pPr>
            <w:r w:rsidRPr="002C0EF8">
              <w:t>Указывается идентификатор файла, связанного со сведениями данного электронного файла обмена (GUID)</w:t>
            </w:r>
          </w:p>
        </w:tc>
      </w:tr>
      <w:tr w:rsidR="00CF166B" w:rsidRPr="002C0EF8" w14:paraId="740D1997"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3054A1E7" w14:textId="77777777" w:rsidR="00CF166B" w:rsidRPr="002C0EF8" w:rsidRDefault="00CF166B" w:rsidP="007D65E1">
            <w:pPr>
              <w:suppressAutoHyphens w:val="0"/>
              <w:ind w:firstLine="0"/>
              <w:jc w:val="left"/>
            </w:pPr>
            <w:r w:rsidRPr="002C0EF8">
              <w:t>Текстовая информация</w:t>
            </w:r>
          </w:p>
        </w:tc>
        <w:tc>
          <w:tcPr>
            <w:tcW w:w="2291" w:type="dxa"/>
            <w:tcBorders>
              <w:top w:val="nil"/>
              <w:left w:val="nil"/>
              <w:bottom w:val="single" w:sz="4" w:space="0" w:color="auto"/>
              <w:right w:val="single" w:sz="4" w:space="0" w:color="auto"/>
            </w:tcBorders>
            <w:shd w:val="clear" w:color="auto" w:fill="auto"/>
            <w:hideMark/>
          </w:tcPr>
          <w:p w14:paraId="39D3DAC2" w14:textId="77777777" w:rsidR="00CF166B" w:rsidRPr="002C0EF8" w:rsidRDefault="00CF166B" w:rsidP="007D65E1">
            <w:pPr>
              <w:suppressAutoHyphens w:val="0"/>
              <w:ind w:firstLine="0"/>
              <w:jc w:val="center"/>
            </w:pPr>
            <w:r w:rsidRPr="002C0EF8">
              <w:t>ТекстИнф</w:t>
            </w:r>
          </w:p>
        </w:tc>
        <w:tc>
          <w:tcPr>
            <w:tcW w:w="1208" w:type="dxa"/>
            <w:tcBorders>
              <w:top w:val="nil"/>
              <w:left w:val="nil"/>
              <w:bottom w:val="single" w:sz="4" w:space="0" w:color="auto"/>
              <w:right w:val="single" w:sz="4" w:space="0" w:color="auto"/>
            </w:tcBorders>
            <w:shd w:val="clear" w:color="auto" w:fill="auto"/>
            <w:hideMark/>
          </w:tcPr>
          <w:p w14:paraId="0F7C1507" w14:textId="77777777" w:rsidR="00CF166B" w:rsidRPr="002C0EF8" w:rsidRDefault="00CF166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263F6B23" w14:textId="77777777" w:rsidR="00CF166B" w:rsidRPr="002C0EF8" w:rsidRDefault="00CF166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69FDDD07" w14:textId="77777777" w:rsidR="00CF166B" w:rsidRPr="002C0EF8" w:rsidRDefault="00CF166B" w:rsidP="007D65E1">
            <w:pPr>
              <w:suppressAutoHyphens w:val="0"/>
              <w:ind w:firstLine="0"/>
              <w:jc w:val="center"/>
            </w:pPr>
            <w:r w:rsidRPr="002C0EF8">
              <w:t>НМ</w:t>
            </w:r>
          </w:p>
        </w:tc>
        <w:tc>
          <w:tcPr>
            <w:tcW w:w="5448" w:type="dxa"/>
            <w:tcBorders>
              <w:top w:val="nil"/>
              <w:left w:val="nil"/>
              <w:bottom w:val="single" w:sz="4" w:space="0" w:color="auto"/>
              <w:right w:val="single" w:sz="4" w:space="0" w:color="auto"/>
            </w:tcBorders>
            <w:shd w:val="clear" w:color="auto" w:fill="auto"/>
            <w:hideMark/>
          </w:tcPr>
          <w:p w14:paraId="4B15420A" w14:textId="77777777" w:rsidR="00CF166B" w:rsidRPr="002C0EF8" w:rsidRDefault="00CF166B" w:rsidP="007D65E1">
            <w:pPr>
              <w:suppressAutoHyphens w:val="0"/>
              <w:ind w:firstLine="0"/>
              <w:jc w:val="left"/>
            </w:pPr>
            <w:r w:rsidRPr="002C0EF8">
              <w:t xml:space="preserve">Типовой элемент &lt;ТекстИнфТип&gt;. </w:t>
            </w:r>
          </w:p>
          <w:p w14:paraId="09935413" w14:textId="77777777" w:rsidR="00CF166B" w:rsidRPr="002C0EF8" w:rsidRDefault="00CF166B" w:rsidP="007D65E1">
            <w:pPr>
              <w:suppressAutoHyphens w:val="0"/>
              <w:ind w:firstLine="0"/>
              <w:jc w:val="left"/>
            </w:pPr>
            <w:r w:rsidRPr="002C0EF8">
              <w:t xml:space="preserve">Состав элемента представлен в таблице 9.12 </w:t>
            </w:r>
          </w:p>
        </w:tc>
      </w:tr>
    </w:tbl>
    <w:p w14:paraId="359BBB01" w14:textId="77777777" w:rsidR="00CF166B" w:rsidRPr="002C0EF8" w:rsidRDefault="00CF166B" w:rsidP="00CF166B">
      <w:pPr>
        <w:suppressAutoHyphens w:val="0"/>
        <w:spacing w:before="360"/>
        <w:ind w:firstLine="0"/>
        <w:jc w:val="right"/>
      </w:pPr>
      <w:r w:rsidRPr="002C0EF8">
        <w:t>Таблица 9.12</w:t>
      </w:r>
    </w:p>
    <w:p w14:paraId="3261E6A9" w14:textId="77777777" w:rsidR="00CF166B" w:rsidRPr="002C0EF8" w:rsidRDefault="00CF166B" w:rsidP="00CF166B">
      <w:pPr>
        <w:suppressAutoHyphens w:val="0"/>
        <w:spacing w:after="120"/>
        <w:ind w:firstLine="0"/>
        <w:jc w:val="center"/>
        <w15:collapsed/>
        <w:rPr>
          <w:sz w:val="20"/>
          <w:szCs w:val="20"/>
        </w:rPr>
      </w:pPr>
      <w:r w:rsidRPr="002C0EF8">
        <w:rPr>
          <w:b/>
          <w:bCs/>
        </w:rPr>
        <w:t>Текстовая информация (ТекстИнфТип)</w:t>
      </w:r>
    </w:p>
    <w:tbl>
      <w:tblPr>
        <w:tblW w:w="15876" w:type="dxa"/>
        <w:jc w:val="center"/>
        <w:tblLook w:val="04A0" w:firstRow="1" w:lastRow="0" w:firstColumn="1" w:lastColumn="0" w:noHBand="0" w:noVBand="1"/>
      </w:tblPr>
      <w:tblGrid>
        <w:gridCol w:w="3811"/>
        <w:gridCol w:w="2291"/>
        <w:gridCol w:w="1208"/>
        <w:gridCol w:w="1208"/>
        <w:gridCol w:w="1910"/>
        <w:gridCol w:w="5448"/>
      </w:tblGrid>
      <w:tr w:rsidR="00CF166B" w:rsidRPr="002C0EF8" w14:paraId="18FC8297" w14:textId="77777777" w:rsidTr="007D65E1">
        <w:trPr>
          <w:trHeight w:val="23"/>
          <w:tblHeader/>
          <w:jc w:val="center"/>
        </w:trPr>
        <w:tc>
          <w:tcPr>
            <w:tcW w:w="381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0DABE4E" w14:textId="77777777" w:rsidR="00CF166B" w:rsidRPr="002C0EF8" w:rsidRDefault="00CF166B" w:rsidP="007D65E1">
            <w:pPr>
              <w:suppressAutoHyphens w:val="0"/>
              <w:ind w:firstLine="0"/>
              <w:jc w:val="center"/>
              <w:rPr>
                <w:b/>
                <w:bCs/>
              </w:rPr>
            </w:pPr>
            <w:r w:rsidRPr="002C0EF8">
              <w:rPr>
                <w:b/>
                <w:bCs/>
              </w:rPr>
              <w:t>Наименование элемента</w:t>
            </w:r>
          </w:p>
        </w:tc>
        <w:tc>
          <w:tcPr>
            <w:tcW w:w="2291" w:type="dxa"/>
            <w:tcBorders>
              <w:top w:val="single" w:sz="4" w:space="0" w:color="auto"/>
              <w:left w:val="nil"/>
              <w:bottom w:val="single" w:sz="4" w:space="0" w:color="auto"/>
              <w:right w:val="single" w:sz="4" w:space="0" w:color="auto"/>
            </w:tcBorders>
            <w:shd w:val="clear" w:color="000000" w:fill="EAEAEA"/>
            <w:vAlign w:val="center"/>
            <w:hideMark/>
          </w:tcPr>
          <w:p w14:paraId="12C3992B" w14:textId="77777777" w:rsidR="00CF166B" w:rsidRPr="002C0EF8" w:rsidRDefault="00CF166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4D7D093" w14:textId="77777777" w:rsidR="00CF166B" w:rsidRPr="002C0EF8" w:rsidRDefault="00CF166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6697BF6" w14:textId="77777777" w:rsidR="00CF166B" w:rsidRPr="002C0EF8" w:rsidRDefault="00CF166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7C536D9" w14:textId="77777777" w:rsidR="00CF166B" w:rsidRPr="002C0EF8" w:rsidRDefault="00CF166B" w:rsidP="007D65E1">
            <w:pPr>
              <w:suppressAutoHyphens w:val="0"/>
              <w:ind w:firstLine="0"/>
              <w:jc w:val="center"/>
              <w:rPr>
                <w:b/>
                <w:bCs/>
              </w:rPr>
            </w:pPr>
            <w:r w:rsidRPr="002C0EF8">
              <w:rPr>
                <w:b/>
                <w:bCs/>
              </w:rPr>
              <w:t>Признак обязательности элемента</w:t>
            </w:r>
          </w:p>
        </w:tc>
        <w:tc>
          <w:tcPr>
            <w:tcW w:w="5448" w:type="dxa"/>
            <w:tcBorders>
              <w:top w:val="single" w:sz="4" w:space="0" w:color="auto"/>
              <w:left w:val="nil"/>
              <w:bottom w:val="single" w:sz="4" w:space="0" w:color="auto"/>
              <w:right w:val="single" w:sz="4" w:space="0" w:color="auto"/>
            </w:tcBorders>
            <w:shd w:val="clear" w:color="000000" w:fill="EAEAEA"/>
            <w:vAlign w:val="center"/>
            <w:hideMark/>
          </w:tcPr>
          <w:p w14:paraId="13D622AA" w14:textId="77777777" w:rsidR="00CF166B" w:rsidRPr="002C0EF8" w:rsidRDefault="00CF166B" w:rsidP="007D65E1">
            <w:pPr>
              <w:suppressAutoHyphens w:val="0"/>
              <w:ind w:firstLine="0"/>
              <w:jc w:val="center"/>
              <w:rPr>
                <w:b/>
                <w:bCs/>
              </w:rPr>
            </w:pPr>
            <w:r w:rsidRPr="002C0EF8">
              <w:rPr>
                <w:b/>
                <w:bCs/>
              </w:rPr>
              <w:t>Дополнительная информация</w:t>
            </w:r>
          </w:p>
        </w:tc>
      </w:tr>
      <w:tr w:rsidR="00CF166B" w:rsidRPr="002C0EF8" w14:paraId="6096E818" w14:textId="77777777" w:rsidTr="00525B24">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2A2AA27D" w14:textId="77777777" w:rsidR="00CF166B" w:rsidRPr="002C0EF8" w:rsidRDefault="00CF166B" w:rsidP="007D65E1">
            <w:pPr>
              <w:suppressAutoHyphens w:val="0"/>
              <w:ind w:firstLine="0"/>
              <w:jc w:val="left"/>
            </w:pPr>
            <w:r w:rsidRPr="002C0EF8">
              <w:t>Идентификатор</w:t>
            </w:r>
          </w:p>
        </w:tc>
        <w:tc>
          <w:tcPr>
            <w:tcW w:w="2291" w:type="dxa"/>
            <w:tcBorders>
              <w:top w:val="nil"/>
              <w:left w:val="nil"/>
              <w:bottom w:val="single" w:sz="4" w:space="0" w:color="auto"/>
              <w:right w:val="single" w:sz="4" w:space="0" w:color="auto"/>
            </w:tcBorders>
            <w:shd w:val="clear" w:color="auto" w:fill="auto"/>
            <w:hideMark/>
          </w:tcPr>
          <w:p w14:paraId="40A861C3" w14:textId="77777777" w:rsidR="00CF166B" w:rsidRPr="002C0EF8" w:rsidRDefault="00CF166B" w:rsidP="007D65E1">
            <w:pPr>
              <w:suppressAutoHyphens w:val="0"/>
              <w:ind w:firstLine="0"/>
              <w:jc w:val="center"/>
            </w:pPr>
            <w:r w:rsidRPr="002C0EF8">
              <w:t>Идентиф</w:t>
            </w:r>
          </w:p>
        </w:tc>
        <w:tc>
          <w:tcPr>
            <w:tcW w:w="1208" w:type="dxa"/>
            <w:tcBorders>
              <w:top w:val="nil"/>
              <w:left w:val="nil"/>
              <w:bottom w:val="single" w:sz="4" w:space="0" w:color="auto"/>
              <w:right w:val="single" w:sz="4" w:space="0" w:color="auto"/>
            </w:tcBorders>
            <w:shd w:val="clear" w:color="auto" w:fill="auto"/>
            <w:hideMark/>
          </w:tcPr>
          <w:p w14:paraId="16BB5334" w14:textId="77777777" w:rsidR="00CF166B" w:rsidRPr="002C0EF8" w:rsidRDefault="00CF166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B73B1CE" w14:textId="77777777" w:rsidR="00CF166B" w:rsidRPr="002C0EF8" w:rsidRDefault="00CF166B" w:rsidP="007D65E1">
            <w:pPr>
              <w:suppressAutoHyphens w:val="0"/>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1079035B" w14:textId="77777777" w:rsidR="00CF166B" w:rsidRPr="002C0EF8" w:rsidRDefault="00CF166B" w:rsidP="007D65E1">
            <w:pPr>
              <w:suppressAutoHyphens w:val="0"/>
              <w:ind w:firstLine="0"/>
              <w:jc w:val="center"/>
            </w:pPr>
            <w:r w:rsidRPr="002C0EF8">
              <w:t>О</w:t>
            </w:r>
          </w:p>
        </w:tc>
        <w:tc>
          <w:tcPr>
            <w:tcW w:w="5448" w:type="dxa"/>
            <w:tcBorders>
              <w:top w:val="nil"/>
              <w:left w:val="nil"/>
              <w:bottom w:val="single" w:sz="4" w:space="0" w:color="auto"/>
              <w:right w:val="single" w:sz="4" w:space="0" w:color="auto"/>
            </w:tcBorders>
            <w:shd w:val="clear" w:color="auto" w:fill="auto"/>
          </w:tcPr>
          <w:p w14:paraId="0D827388" w14:textId="03D96803" w:rsidR="00CF166B" w:rsidRPr="002C0EF8" w:rsidRDefault="00CF166B" w:rsidP="007D65E1">
            <w:pPr>
              <w:suppressAutoHyphens w:val="0"/>
              <w:ind w:firstLine="0"/>
              <w:jc w:val="left"/>
            </w:pPr>
          </w:p>
        </w:tc>
      </w:tr>
      <w:tr w:rsidR="00CF166B" w:rsidRPr="002C0EF8" w14:paraId="45982BBA" w14:textId="77777777" w:rsidTr="00525B24">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1852C9B2" w14:textId="77777777" w:rsidR="00CF166B" w:rsidRPr="002C0EF8" w:rsidRDefault="00CF166B" w:rsidP="007D65E1">
            <w:pPr>
              <w:suppressAutoHyphens w:val="0"/>
              <w:ind w:firstLine="0"/>
              <w:jc w:val="left"/>
            </w:pPr>
            <w:r w:rsidRPr="002C0EF8">
              <w:t>Значение</w:t>
            </w:r>
          </w:p>
        </w:tc>
        <w:tc>
          <w:tcPr>
            <w:tcW w:w="2291" w:type="dxa"/>
            <w:tcBorders>
              <w:top w:val="nil"/>
              <w:left w:val="nil"/>
              <w:bottom w:val="single" w:sz="4" w:space="0" w:color="auto"/>
              <w:right w:val="single" w:sz="4" w:space="0" w:color="auto"/>
            </w:tcBorders>
            <w:shd w:val="clear" w:color="auto" w:fill="auto"/>
            <w:hideMark/>
          </w:tcPr>
          <w:p w14:paraId="3B10777F" w14:textId="77777777" w:rsidR="00CF166B" w:rsidRPr="002C0EF8" w:rsidRDefault="00CF166B" w:rsidP="007D65E1">
            <w:pPr>
              <w:suppressAutoHyphens w:val="0"/>
              <w:ind w:firstLine="0"/>
              <w:jc w:val="center"/>
            </w:pPr>
            <w:r w:rsidRPr="002C0EF8">
              <w:t>Значение</w:t>
            </w:r>
          </w:p>
        </w:tc>
        <w:tc>
          <w:tcPr>
            <w:tcW w:w="1208" w:type="dxa"/>
            <w:tcBorders>
              <w:top w:val="nil"/>
              <w:left w:val="nil"/>
              <w:bottom w:val="single" w:sz="4" w:space="0" w:color="auto"/>
              <w:right w:val="single" w:sz="4" w:space="0" w:color="auto"/>
            </w:tcBorders>
            <w:shd w:val="clear" w:color="auto" w:fill="auto"/>
            <w:hideMark/>
          </w:tcPr>
          <w:p w14:paraId="01C52812" w14:textId="77777777" w:rsidR="00CF166B" w:rsidRPr="002C0EF8" w:rsidRDefault="00CF166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39EE15B" w14:textId="77777777" w:rsidR="00CF166B" w:rsidRPr="002C0EF8" w:rsidRDefault="00CF166B" w:rsidP="007D65E1">
            <w:pPr>
              <w:suppressAutoHyphens w:val="0"/>
              <w:ind w:firstLine="0"/>
              <w:jc w:val="center"/>
            </w:pPr>
            <w:r w:rsidRPr="002C0EF8">
              <w:t>T(1-2000)</w:t>
            </w:r>
          </w:p>
        </w:tc>
        <w:tc>
          <w:tcPr>
            <w:tcW w:w="1910" w:type="dxa"/>
            <w:tcBorders>
              <w:top w:val="nil"/>
              <w:left w:val="nil"/>
              <w:bottom w:val="single" w:sz="4" w:space="0" w:color="auto"/>
              <w:right w:val="single" w:sz="4" w:space="0" w:color="auto"/>
            </w:tcBorders>
            <w:shd w:val="clear" w:color="auto" w:fill="auto"/>
            <w:hideMark/>
          </w:tcPr>
          <w:p w14:paraId="013816FD" w14:textId="77777777" w:rsidR="00CF166B" w:rsidRPr="002C0EF8" w:rsidRDefault="00CF166B" w:rsidP="007D65E1">
            <w:pPr>
              <w:suppressAutoHyphens w:val="0"/>
              <w:ind w:firstLine="0"/>
              <w:jc w:val="center"/>
            </w:pPr>
            <w:r w:rsidRPr="002C0EF8">
              <w:t>О</w:t>
            </w:r>
          </w:p>
        </w:tc>
        <w:tc>
          <w:tcPr>
            <w:tcW w:w="5448" w:type="dxa"/>
            <w:tcBorders>
              <w:top w:val="nil"/>
              <w:left w:val="nil"/>
              <w:bottom w:val="single" w:sz="4" w:space="0" w:color="auto"/>
              <w:right w:val="single" w:sz="4" w:space="0" w:color="auto"/>
            </w:tcBorders>
            <w:shd w:val="clear" w:color="auto" w:fill="auto"/>
          </w:tcPr>
          <w:p w14:paraId="5FD6917C" w14:textId="4677E6C6" w:rsidR="00CF166B" w:rsidRPr="002C0EF8" w:rsidRDefault="00CF166B" w:rsidP="007D65E1">
            <w:pPr>
              <w:suppressAutoHyphens w:val="0"/>
              <w:ind w:firstLine="0"/>
              <w:jc w:val="left"/>
            </w:pPr>
          </w:p>
        </w:tc>
      </w:tr>
    </w:tbl>
    <w:p w14:paraId="3CAEB4B1" w14:textId="77777777" w:rsidR="00CF166B" w:rsidRPr="002C0EF8" w:rsidRDefault="00CF166B" w:rsidP="00CF166B">
      <w:pPr>
        <w:suppressAutoHyphens w:val="0"/>
        <w:spacing w:before="360"/>
        <w:ind w:firstLine="0"/>
        <w:jc w:val="right"/>
      </w:pPr>
      <w:r w:rsidRPr="002C0EF8">
        <w:t>Таблица 9.13</w:t>
      </w:r>
    </w:p>
    <w:p w14:paraId="1556CAE3" w14:textId="77777777" w:rsidR="00CF166B" w:rsidRPr="002C0EF8" w:rsidRDefault="00CF166B" w:rsidP="00CF166B">
      <w:pPr>
        <w:suppressAutoHyphens w:val="0"/>
        <w:spacing w:after="120"/>
        <w:ind w:firstLine="0"/>
        <w:jc w:val="center"/>
        <w15:collapsed/>
        <w:rPr>
          <w:sz w:val="20"/>
          <w:szCs w:val="20"/>
        </w:rPr>
      </w:pPr>
      <w:r w:rsidRPr="002C0EF8">
        <w:rPr>
          <w:b/>
          <w:bCs/>
        </w:rPr>
        <w:t>Фамилия, имя, отчество (ФИОТип)</w:t>
      </w:r>
    </w:p>
    <w:tbl>
      <w:tblPr>
        <w:tblW w:w="15876" w:type="dxa"/>
        <w:jc w:val="center"/>
        <w:tblLook w:val="04A0" w:firstRow="1" w:lastRow="0" w:firstColumn="1" w:lastColumn="0" w:noHBand="0" w:noVBand="1"/>
      </w:tblPr>
      <w:tblGrid>
        <w:gridCol w:w="3811"/>
        <w:gridCol w:w="2291"/>
        <w:gridCol w:w="1208"/>
        <w:gridCol w:w="1208"/>
        <w:gridCol w:w="1910"/>
        <w:gridCol w:w="5448"/>
      </w:tblGrid>
      <w:tr w:rsidR="00CF166B" w:rsidRPr="002C0EF8" w14:paraId="20B0CBD9" w14:textId="77777777" w:rsidTr="007D65E1">
        <w:trPr>
          <w:trHeight w:val="23"/>
          <w:tblHeader/>
          <w:jc w:val="center"/>
        </w:trPr>
        <w:tc>
          <w:tcPr>
            <w:tcW w:w="381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DB21F1C" w14:textId="77777777" w:rsidR="00CF166B" w:rsidRPr="002C0EF8" w:rsidRDefault="00CF166B" w:rsidP="007D65E1">
            <w:pPr>
              <w:suppressAutoHyphens w:val="0"/>
              <w:ind w:firstLine="0"/>
              <w:jc w:val="center"/>
              <w:rPr>
                <w:b/>
                <w:bCs/>
              </w:rPr>
            </w:pPr>
            <w:r w:rsidRPr="002C0EF8">
              <w:rPr>
                <w:b/>
                <w:bCs/>
              </w:rPr>
              <w:t>Наименование элемента</w:t>
            </w:r>
          </w:p>
        </w:tc>
        <w:tc>
          <w:tcPr>
            <w:tcW w:w="2291" w:type="dxa"/>
            <w:tcBorders>
              <w:top w:val="single" w:sz="4" w:space="0" w:color="auto"/>
              <w:left w:val="nil"/>
              <w:bottom w:val="single" w:sz="4" w:space="0" w:color="auto"/>
              <w:right w:val="single" w:sz="4" w:space="0" w:color="auto"/>
            </w:tcBorders>
            <w:shd w:val="clear" w:color="000000" w:fill="EAEAEA"/>
            <w:vAlign w:val="center"/>
            <w:hideMark/>
          </w:tcPr>
          <w:p w14:paraId="75605B4C" w14:textId="77777777" w:rsidR="00CF166B" w:rsidRPr="002C0EF8" w:rsidRDefault="00CF166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C9B628E" w14:textId="77777777" w:rsidR="00CF166B" w:rsidRPr="002C0EF8" w:rsidRDefault="00CF166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020A373" w14:textId="77777777" w:rsidR="00CF166B" w:rsidRPr="002C0EF8" w:rsidRDefault="00CF166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F2B3FA7" w14:textId="77777777" w:rsidR="00CF166B" w:rsidRPr="002C0EF8" w:rsidRDefault="00CF166B" w:rsidP="007D65E1">
            <w:pPr>
              <w:suppressAutoHyphens w:val="0"/>
              <w:ind w:firstLine="0"/>
              <w:jc w:val="center"/>
              <w:rPr>
                <w:b/>
                <w:bCs/>
              </w:rPr>
            </w:pPr>
            <w:r w:rsidRPr="002C0EF8">
              <w:rPr>
                <w:b/>
                <w:bCs/>
              </w:rPr>
              <w:t>Признак обязательности элемента</w:t>
            </w:r>
          </w:p>
        </w:tc>
        <w:tc>
          <w:tcPr>
            <w:tcW w:w="5448" w:type="dxa"/>
            <w:tcBorders>
              <w:top w:val="single" w:sz="4" w:space="0" w:color="auto"/>
              <w:left w:val="nil"/>
              <w:bottom w:val="single" w:sz="4" w:space="0" w:color="auto"/>
              <w:right w:val="single" w:sz="4" w:space="0" w:color="auto"/>
            </w:tcBorders>
            <w:shd w:val="clear" w:color="000000" w:fill="EAEAEA"/>
            <w:vAlign w:val="center"/>
            <w:hideMark/>
          </w:tcPr>
          <w:p w14:paraId="7935D171" w14:textId="77777777" w:rsidR="00CF166B" w:rsidRPr="002C0EF8" w:rsidRDefault="00CF166B" w:rsidP="007D65E1">
            <w:pPr>
              <w:suppressAutoHyphens w:val="0"/>
              <w:ind w:firstLine="0"/>
              <w:jc w:val="center"/>
              <w:rPr>
                <w:b/>
                <w:bCs/>
              </w:rPr>
            </w:pPr>
            <w:r w:rsidRPr="002C0EF8">
              <w:rPr>
                <w:b/>
                <w:bCs/>
              </w:rPr>
              <w:t>Дополнительная информация</w:t>
            </w:r>
          </w:p>
        </w:tc>
      </w:tr>
      <w:tr w:rsidR="00CF166B" w:rsidRPr="002C0EF8" w14:paraId="6F815F93"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3988F79C" w14:textId="77777777" w:rsidR="00CF166B" w:rsidRPr="002C0EF8" w:rsidRDefault="00CF166B" w:rsidP="00547D5F">
            <w:pPr>
              <w:suppressAutoHyphens w:val="0"/>
              <w:spacing w:line="276" w:lineRule="auto"/>
              <w:ind w:firstLine="0"/>
              <w:jc w:val="left"/>
            </w:pPr>
            <w:r w:rsidRPr="002C0EF8">
              <w:t>Фамилия</w:t>
            </w:r>
          </w:p>
        </w:tc>
        <w:tc>
          <w:tcPr>
            <w:tcW w:w="2291" w:type="dxa"/>
            <w:tcBorders>
              <w:top w:val="nil"/>
              <w:left w:val="nil"/>
              <w:bottom w:val="single" w:sz="4" w:space="0" w:color="auto"/>
              <w:right w:val="single" w:sz="4" w:space="0" w:color="auto"/>
            </w:tcBorders>
            <w:shd w:val="clear" w:color="auto" w:fill="auto"/>
            <w:hideMark/>
          </w:tcPr>
          <w:p w14:paraId="568FE2DA" w14:textId="77777777" w:rsidR="00CF166B" w:rsidRPr="002C0EF8" w:rsidRDefault="00CF166B" w:rsidP="00547D5F">
            <w:pPr>
              <w:suppressAutoHyphens w:val="0"/>
              <w:spacing w:line="276" w:lineRule="auto"/>
              <w:ind w:firstLine="0"/>
              <w:jc w:val="center"/>
            </w:pPr>
            <w:r w:rsidRPr="002C0EF8">
              <w:t>Фамилия</w:t>
            </w:r>
          </w:p>
        </w:tc>
        <w:tc>
          <w:tcPr>
            <w:tcW w:w="1208" w:type="dxa"/>
            <w:tcBorders>
              <w:top w:val="nil"/>
              <w:left w:val="nil"/>
              <w:bottom w:val="single" w:sz="4" w:space="0" w:color="auto"/>
              <w:right w:val="single" w:sz="4" w:space="0" w:color="auto"/>
            </w:tcBorders>
            <w:shd w:val="clear" w:color="auto" w:fill="auto"/>
            <w:hideMark/>
          </w:tcPr>
          <w:p w14:paraId="68FEB476" w14:textId="77777777" w:rsidR="00CF166B" w:rsidRPr="002C0EF8" w:rsidRDefault="00CF166B" w:rsidP="00547D5F">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E5E08F5" w14:textId="77777777" w:rsidR="00CF166B" w:rsidRPr="002C0EF8" w:rsidRDefault="00CF166B" w:rsidP="00547D5F">
            <w:pPr>
              <w:suppressAutoHyphens w:val="0"/>
              <w:spacing w:line="276" w:lineRule="auto"/>
              <w:ind w:firstLine="0"/>
              <w:jc w:val="center"/>
            </w:pPr>
            <w:r w:rsidRPr="002C0EF8">
              <w:t>T(1-60)</w:t>
            </w:r>
          </w:p>
        </w:tc>
        <w:tc>
          <w:tcPr>
            <w:tcW w:w="1910" w:type="dxa"/>
            <w:tcBorders>
              <w:top w:val="nil"/>
              <w:left w:val="nil"/>
              <w:bottom w:val="single" w:sz="4" w:space="0" w:color="auto"/>
              <w:right w:val="single" w:sz="4" w:space="0" w:color="auto"/>
            </w:tcBorders>
            <w:shd w:val="clear" w:color="auto" w:fill="auto"/>
            <w:hideMark/>
          </w:tcPr>
          <w:p w14:paraId="488A5CAB" w14:textId="77777777" w:rsidR="00CF166B" w:rsidRPr="002C0EF8" w:rsidRDefault="00CF166B" w:rsidP="00547D5F">
            <w:pPr>
              <w:suppressAutoHyphens w:val="0"/>
              <w:spacing w:line="276" w:lineRule="auto"/>
              <w:ind w:firstLine="0"/>
              <w:jc w:val="center"/>
            </w:pPr>
            <w:r w:rsidRPr="002C0EF8">
              <w:t>О</w:t>
            </w:r>
          </w:p>
        </w:tc>
        <w:tc>
          <w:tcPr>
            <w:tcW w:w="5448" w:type="dxa"/>
            <w:tcBorders>
              <w:top w:val="nil"/>
              <w:left w:val="nil"/>
              <w:bottom w:val="single" w:sz="4" w:space="0" w:color="auto"/>
              <w:right w:val="single" w:sz="4" w:space="0" w:color="auto"/>
            </w:tcBorders>
            <w:shd w:val="clear" w:color="auto" w:fill="auto"/>
            <w:hideMark/>
          </w:tcPr>
          <w:p w14:paraId="7F11F8C3" w14:textId="77777777" w:rsidR="00CF166B" w:rsidRPr="002C0EF8" w:rsidRDefault="00CF166B" w:rsidP="00547D5F">
            <w:pPr>
              <w:suppressAutoHyphens w:val="0"/>
              <w:spacing w:line="276" w:lineRule="auto"/>
              <w:ind w:firstLine="0"/>
              <w:jc w:val="left"/>
            </w:pPr>
            <w:r w:rsidRPr="002C0EF8">
              <w:t> </w:t>
            </w:r>
          </w:p>
        </w:tc>
      </w:tr>
      <w:tr w:rsidR="00CF166B" w:rsidRPr="002C0EF8" w14:paraId="556A4673"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513C8BA7" w14:textId="77777777" w:rsidR="00CF166B" w:rsidRPr="002C0EF8" w:rsidRDefault="00CF166B" w:rsidP="00547D5F">
            <w:pPr>
              <w:suppressAutoHyphens w:val="0"/>
              <w:spacing w:line="276" w:lineRule="auto"/>
              <w:ind w:firstLine="0"/>
              <w:jc w:val="left"/>
            </w:pPr>
            <w:r w:rsidRPr="002C0EF8">
              <w:t>Имя</w:t>
            </w:r>
          </w:p>
        </w:tc>
        <w:tc>
          <w:tcPr>
            <w:tcW w:w="2291" w:type="dxa"/>
            <w:tcBorders>
              <w:top w:val="nil"/>
              <w:left w:val="nil"/>
              <w:bottom w:val="single" w:sz="4" w:space="0" w:color="auto"/>
              <w:right w:val="single" w:sz="4" w:space="0" w:color="auto"/>
            </w:tcBorders>
            <w:shd w:val="clear" w:color="auto" w:fill="auto"/>
            <w:hideMark/>
          </w:tcPr>
          <w:p w14:paraId="1AC66C3F" w14:textId="77777777" w:rsidR="00CF166B" w:rsidRPr="002C0EF8" w:rsidRDefault="00CF166B" w:rsidP="00547D5F">
            <w:pPr>
              <w:suppressAutoHyphens w:val="0"/>
              <w:spacing w:line="276" w:lineRule="auto"/>
              <w:ind w:firstLine="0"/>
              <w:jc w:val="center"/>
            </w:pPr>
            <w:r w:rsidRPr="002C0EF8">
              <w:t>Имя</w:t>
            </w:r>
          </w:p>
        </w:tc>
        <w:tc>
          <w:tcPr>
            <w:tcW w:w="1208" w:type="dxa"/>
            <w:tcBorders>
              <w:top w:val="nil"/>
              <w:left w:val="nil"/>
              <w:bottom w:val="single" w:sz="4" w:space="0" w:color="auto"/>
              <w:right w:val="single" w:sz="4" w:space="0" w:color="auto"/>
            </w:tcBorders>
            <w:shd w:val="clear" w:color="auto" w:fill="auto"/>
            <w:hideMark/>
          </w:tcPr>
          <w:p w14:paraId="493379EA" w14:textId="77777777" w:rsidR="00CF166B" w:rsidRPr="002C0EF8" w:rsidRDefault="00CF166B" w:rsidP="00547D5F">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6D8D55B" w14:textId="77777777" w:rsidR="00CF166B" w:rsidRPr="002C0EF8" w:rsidRDefault="00CF166B" w:rsidP="00547D5F">
            <w:pPr>
              <w:suppressAutoHyphens w:val="0"/>
              <w:spacing w:line="276" w:lineRule="auto"/>
              <w:ind w:firstLine="0"/>
              <w:jc w:val="center"/>
            </w:pPr>
            <w:r w:rsidRPr="002C0EF8">
              <w:t>T(1-60)</w:t>
            </w:r>
          </w:p>
        </w:tc>
        <w:tc>
          <w:tcPr>
            <w:tcW w:w="1910" w:type="dxa"/>
            <w:tcBorders>
              <w:top w:val="nil"/>
              <w:left w:val="nil"/>
              <w:bottom w:val="single" w:sz="4" w:space="0" w:color="auto"/>
              <w:right w:val="single" w:sz="4" w:space="0" w:color="auto"/>
            </w:tcBorders>
            <w:shd w:val="clear" w:color="auto" w:fill="auto"/>
            <w:hideMark/>
          </w:tcPr>
          <w:p w14:paraId="577DEB9C" w14:textId="77777777" w:rsidR="00CF166B" w:rsidRPr="002C0EF8" w:rsidRDefault="00CF166B" w:rsidP="00547D5F">
            <w:pPr>
              <w:suppressAutoHyphens w:val="0"/>
              <w:spacing w:line="276" w:lineRule="auto"/>
              <w:ind w:firstLine="0"/>
              <w:jc w:val="center"/>
            </w:pPr>
            <w:r w:rsidRPr="002C0EF8">
              <w:t>О</w:t>
            </w:r>
          </w:p>
        </w:tc>
        <w:tc>
          <w:tcPr>
            <w:tcW w:w="5448" w:type="dxa"/>
            <w:tcBorders>
              <w:top w:val="nil"/>
              <w:left w:val="nil"/>
              <w:bottom w:val="single" w:sz="4" w:space="0" w:color="auto"/>
              <w:right w:val="single" w:sz="4" w:space="0" w:color="auto"/>
            </w:tcBorders>
            <w:shd w:val="clear" w:color="auto" w:fill="auto"/>
            <w:hideMark/>
          </w:tcPr>
          <w:p w14:paraId="14C49A90" w14:textId="77777777" w:rsidR="00CF166B" w:rsidRPr="002C0EF8" w:rsidRDefault="00CF166B" w:rsidP="00547D5F">
            <w:pPr>
              <w:suppressAutoHyphens w:val="0"/>
              <w:spacing w:line="276" w:lineRule="auto"/>
              <w:ind w:firstLine="0"/>
              <w:jc w:val="left"/>
            </w:pPr>
            <w:r w:rsidRPr="002C0EF8">
              <w:t> </w:t>
            </w:r>
          </w:p>
        </w:tc>
      </w:tr>
      <w:tr w:rsidR="00CF166B" w:rsidRPr="002C0EF8" w14:paraId="6FD568FA" w14:textId="77777777" w:rsidTr="007D65E1">
        <w:trPr>
          <w:trHeight w:val="23"/>
          <w:jc w:val="center"/>
        </w:trPr>
        <w:tc>
          <w:tcPr>
            <w:tcW w:w="3811" w:type="dxa"/>
            <w:tcBorders>
              <w:top w:val="nil"/>
              <w:left w:val="single" w:sz="4" w:space="0" w:color="auto"/>
              <w:bottom w:val="single" w:sz="4" w:space="0" w:color="auto"/>
              <w:right w:val="single" w:sz="4" w:space="0" w:color="auto"/>
            </w:tcBorders>
            <w:shd w:val="clear" w:color="auto" w:fill="auto"/>
            <w:hideMark/>
          </w:tcPr>
          <w:p w14:paraId="691D9632" w14:textId="77777777" w:rsidR="00CF166B" w:rsidRPr="002C0EF8" w:rsidRDefault="00CF166B" w:rsidP="00547D5F">
            <w:pPr>
              <w:suppressAutoHyphens w:val="0"/>
              <w:spacing w:line="276" w:lineRule="auto"/>
              <w:ind w:firstLine="0"/>
              <w:jc w:val="left"/>
            </w:pPr>
            <w:r w:rsidRPr="002C0EF8">
              <w:t>Отчество</w:t>
            </w:r>
          </w:p>
        </w:tc>
        <w:tc>
          <w:tcPr>
            <w:tcW w:w="2291" w:type="dxa"/>
            <w:tcBorders>
              <w:top w:val="nil"/>
              <w:left w:val="nil"/>
              <w:bottom w:val="single" w:sz="4" w:space="0" w:color="auto"/>
              <w:right w:val="single" w:sz="4" w:space="0" w:color="auto"/>
            </w:tcBorders>
            <w:shd w:val="clear" w:color="auto" w:fill="auto"/>
            <w:hideMark/>
          </w:tcPr>
          <w:p w14:paraId="2F17F600" w14:textId="77777777" w:rsidR="00CF166B" w:rsidRPr="002C0EF8" w:rsidRDefault="00CF166B" w:rsidP="00547D5F">
            <w:pPr>
              <w:suppressAutoHyphens w:val="0"/>
              <w:spacing w:line="276" w:lineRule="auto"/>
              <w:ind w:firstLine="0"/>
              <w:jc w:val="center"/>
            </w:pPr>
            <w:r w:rsidRPr="002C0EF8">
              <w:t>Отчество</w:t>
            </w:r>
          </w:p>
        </w:tc>
        <w:tc>
          <w:tcPr>
            <w:tcW w:w="1208" w:type="dxa"/>
            <w:tcBorders>
              <w:top w:val="nil"/>
              <w:left w:val="nil"/>
              <w:bottom w:val="single" w:sz="4" w:space="0" w:color="auto"/>
              <w:right w:val="single" w:sz="4" w:space="0" w:color="auto"/>
            </w:tcBorders>
            <w:shd w:val="clear" w:color="auto" w:fill="auto"/>
            <w:hideMark/>
          </w:tcPr>
          <w:p w14:paraId="45451ED0" w14:textId="77777777" w:rsidR="00CF166B" w:rsidRPr="002C0EF8" w:rsidRDefault="00CF166B" w:rsidP="00547D5F">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7BBEFFA" w14:textId="77777777" w:rsidR="00CF166B" w:rsidRPr="002C0EF8" w:rsidRDefault="00CF166B" w:rsidP="00547D5F">
            <w:pPr>
              <w:suppressAutoHyphens w:val="0"/>
              <w:spacing w:line="276" w:lineRule="auto"/>
              <w:ind w:firstLine="0"/>
              <w:jc w:val="center"/>
            </w:pPr>
            <w:r w:rsidRPr="002C0EF8">
              <w:t>T(1-60)</w:t>
            </w:r>
          </w:p>
        </w:tc>
        <w:tc>
          <w:tcPr>
            <w:tcW w:w="1910" w:type="dxa"/>
            <w:tcBorders>
              <w:top w:val="nil"/>
              <w:left w:val="nil"/>
              <w:bottom w:val="single" w:sz="4" w:space="0" w:color="auto"/>
              <w:right w:val="single" w:sz="4" w:space="0" w:color="auto"/>
            </w:tcBorders>
            <w:shd w:val="clear" w:color="auto" w:fill="auto"/>
            <w:hideMark/>
          </w:tcPr>
          <w:p w14:paraId="4FF1F833" w14:textId="77777777" w:rsidR="00CF166B" w:rsidRPr="002C0EF8" w:rsidRDefault="00CF166B" w:rsidP="00547D5F">
            <w:pPr>
              <w:suppressAutoHyphens w:val="0"/>
              <w:spacing w:line="276" w:lineRule="auto"/>
              <w:ind w:firstLine="0"/>
              <w:jc w:val="center"/>
            </w:pPr>
            <w:r w:rsidRPr="002C0EF8">
              <w:t>Н</w:t>
            </w:r>
          </w:p>
        </w:tc>
        <w:tc>
          <w:tcPr>
            <w:tcW w:w="5448" w:type="dxa"/>
            <w:tcBorders>
              <w:top w:val="nil"/>
              <w:left w:val="nil"/>
              <w:bottom w:val="single" w:sz="4" w:space="0" w:color="auto"/>
              <w:right w:val="single" w:sz="4" w:space="0" w:color="auto"/>
            </w:tcBorders>
            <w:shd w:val="clear" w:color="auto" w:fill="auto"/>
            <w:hideMark/>
          </w:tcPr>
          <w:p w14:paraId="10CBA714" w14:textId="77777777" w:rsidR="00CF166B" w:rsidRPr="002C0EF8" w:rsidRDefault="00CF166B" w:rsidP="00547D5F">
            <w:pPr>
              <w:suppressAutoHyphens w:val="0"/>
              <w:spacing w:line="276" w:lineRule="auto"/>
              <w:ind w:firstLine="0"/>
              <w:jc w:val="left"/>
            </w:pPr>
            <w:r w:rsidRPr="002C0EF8">
              <w:t> </w:t>
            </w:r>
          </w:p>
        </w:tc>
      </w:tr>
    </w:tbl>
    <w:p w14:paraId="5BFA9E81" w14:textId="77777777" w:rsidR="00040E62" w:rsidRPr="002C0EF8" w:rsidRDefault="00040E62" w:rsidP="00E13A92">
      <w:pPr>
        <w:jc w:val="right"/>
      </w:pPr>
    </w:p>
    <w:p w14:paraId="5FB09130" w14:textId="77777777" w:rsidR="00040E62" w:rsidRPr="002C0EF8" w:rsidRDefault="00040E62" w:rsidP="00E13A92">
      <w:pPr>
        <w:jc w:val="right"/>
      </w:pPr>
    </w:p>
    <w:p w14:paraId="392BB06D" w14:textId="77777777" w:rsidR="00225487" w:rsidRPr="002C0EF8" w:rsidRDefault="00225487" w:rsidP="00E13A92">
      <w:pPr>
        <w:jc w:val="right"/>
        <w:sectPr w:rsidR="00225487" w:rsidRPr="002C0EF8" w:rsidSect="0055214C">
          <w:footnotePr>
            <w:numRestart w:val="eachPage"/>
          </w:footnotePr>
          <w:pgSz w:w="16838" w:h="11906" w:orient="landscape"/>
          <w:pgMar w:top="709" w:right="851" w:bottom="964" w:left="964" w:header="284" w:footer="454" w:gutter="0"/>
          <w:cols w:space="720"/>
          <w:formProt w:val="0"/>
          <w:titlePg/>
          <w:docGrid w:linePitch="360"/>
        </w:sectPr>
      </w:pPr>
    </w:p>
    <w:p w14:paraId="17B021F5" w14:textId="5B85DAE7" w:rsidR="00040E62" w:rsidRPr="002C0EF8" w:rsidRDefault="00040E62" w:rsidP="00E13A92">
      <w:pPr>
        <w:jc w:val="right"/>
      </w:pPr>
    </w:p>
    <w:p w14:paraId="5C089528" w14:textId="77777777" w:rsidR="00CF166B" w:rsidRPr="002C0EF8" w:rsidRDefault="00CF166B" w:rsidP="00CF166B">
      <w:pPr>
        <w:pStyle w:val="12"/>
        <w:spacing w:before="360"/>
        <w:ind w:firstLine="567"/>
        <w:outlineLvl w:val="0"/>
      </w:pPr>
      <w:r w:rsidRPr="002C0EF8">
        <w:rPr>
          <w:lang w:val="en-US"/>
        </w:rPr>
        <w:t>V</w:t>
      </w:r>
      <w:r w:rsidRPr="002C0EF8">
        <w:t>. ОПИСАНИЕ ФАЙЛА обмена информации об изменении сведений о грузополучателе и (или) пункте назначения</w:t>
      </w:r>
    </w:p>
    <w:p w14:paraId="504F03DC" w14:textId="77777777" w:rsidR="00CF166B" w:rsidRPr="002C0EF8" w:rsidRDefault="00CF166B" w:rsidP="00CF166B">
      <w:pPr>
        <w:ind w:firstLine="567"/>
        <w:rPr>
          <w:rFonts w:eastAsia="SimSun"/>
          <w:sz w:val="28"/>
          <w:szCs w:val="28"/>
        </w:rPr>
      </w:pPr>
      <w:r w:rsidRPr="002C0EF8">
        <w:rPr>
          <w:sz w:val="28"/>
          <w:szCs w:val="28"/>
        </w:rPr>
        <w:t xml:space="preserve">10. </w:t>
      </w:r>
      <w:r w:rsidRPr="002C0EF8">
        <w:rPr>
          <w:b/>
          <w:sz w:val="28"/>
          <w:szCs w:val="28"/>
        </w:rPr>
        <w:t xml:space="preserve">Имя файла обмена </w:t>
      </w:r>
      <w:r w:rsidRPr="002C0EF8">
        <w:rPr>
          <w:rFonts w:eastAsia="SimSun"/>
          <w:sz w:val="28"/>
          <w:szCs w:val="28"/>
        </w:rPr>
        <w:t xml:space="preserve">должно иметь следующий вид: </w:t>
      </w:r>
    </w:p>
    <w:p w14:paraId="0253F115" w14:textId="77777777" w:rsidR="00CF166B" w:rsidRPr="002C0EF8" w:rsidRDefault="00CF166B" w:rsidP="00CF166B">
      <w:pPr>
        <w:ind w:firstLine="567"/>
        <w:rPr>
          <w:sz w:val="28"/>
          <w:szCs w:val="28"/>
        </w:rPr>
      </w:pPr>
      <w:r w:rsidRPr="002C0EF8">
        <w:rPr>
          <w:b/>
          <w:i/>
          <w:sz w:val="28"/>
          <w:szCs w:val="28"/>
          <w:lang w:val="en-US"/>
        </w:rPr>
        <w:t>R</w:t>
      </w:r>
      <w:r w:rsidRPr="002C0EF8">
        <w:rPr>
          <w:b/>
          <w:i/>
          <w:sz w:val="28"/>
          <w:szCs w:val="28"/>
        </w:rPr>
        <w:t>_Т_</w:t>
      </w:r>
      <w:r w:rsidRPr="002C0EF8">
        <w:rPr>
          <w:b/>
          <w:i/>
          <w:sz w:val="28"/>
          <w:szCs w:val="28"/>
          <w:lang w:val="en-US"/>
        </w:rPr>
        <w:t>A</w:t>
      </w:r>
      <w:r w:rsidRPr="002C0EF8">
        <w:rPr>
          <w:b/>
          <w:i/>
          <w:sz w:val="28"/>
          <w:szCs w:val="28"/>
        </w:rPr>
        <w:t>_О_</w:t>
      </w:r>
      <w:r w:rsidRPr="002C0EF8">
        <w:rPr>
          <w:b/>
          <w:i/>
          <w:sz w:val="28"/>
          <w:szCs w:val="28"/>
          <w:lang w:val="en-US"/>
        </w:rPr>
        <w:t>W</w:t>
      </w:r>
      <w:r w:rsidRPr="002C0EF8">
        <w:rPr>
          <w:b/>
          <w:i/>
          <w:sz w:val="28"/>
          <w:szCs w:val="28"/>
        </w:rPr>
        <w:t>_</w:t>
      </w:r>
      <w:r w:rsidRPr="002C0EF8">
        <w:rPr>
          <w:b/>
          <w:i/>
          <w:sz w:val="28"/>
          <w:szCs w:val="28"/>
          <w:lang w:val="en-US"/>
        </w:rPr>
        <w:t>GGGGMMDD</w:t>
      </w:r>
      <w:r w:rsidRPr="002C0EF8">
        <w:rPr>
          <w:b/>
          <w:i/>
          <w:sz w:val="28"/>
          <w:szCs w:val="28"/>
        </w:rPr>
        <w:t>_</w:t>
      </w:r>
      <w:r w:rsidRPr="002C0EF8">
        <w:rPr>
          <w:b/>
          <w:i/>
          <w:sz w:val="28"/>
          <w:szCs w:val="28"/>
          <w:lang w:val="en-US"/>
        </w:rPr>
        <w:t>N</w:t>
      </w:r>
      <w:r w:rsidRPr="002C0EF8">
        <w:rPr>
          <w:sz w:val="28"/>
          <w:szCs w:val="28"/>
        </w:rPr>
        <w:t>, где:</w:t>
      </w:r>
    </w:p>
    <w:p w14:paraId="69546428" w14:textId="77777777" w:rsidR="00CF166B" w:rsidRPr="002C0EF8" w:rsidRDefault="00CF166B" w:rsidP="00CF166B">
      <w:pPr>
        <w:ind w:firstLine="567"/>
        <w:rPr>
          <w:rFonts w:eastAsia="SimSun"/>
          <w:sz w:val="28"/>
          <w:szCs w:val="28"/>
        </w:rPr>
      </w:pPr>
      <w:r w:rsidRPr="002C0EF8">
        <w:rPr>
          <w:b/>
          <w:i/>
          <w:sz w:val="28"/>
          <w:szCs w:val="28"/>
        </w:rPr>
        <w:t>R_Т</w:t>
      </w:r>
      <w:r w:rsidRPr="002C0EF8">
        <w:rPr>
          <w:sz w:val="28"/>
          <w:szCs w:val="28"/>
        </w:rPr>
        <w:t xml:space="preserve"> – </w:t>
      </w:r>
      <w:r w:rsidRPr="002C0EF8">
        <w:rPr>
          <w:rFonts w:eastAsia="SimSun"/>
          <w:sz w:val="28"/>
          <w:szCs w:val="28"/>
        </w:rPr>
        <w:t>префикс, принимающий значение ON_ETDPERIZM;</w:t>
      </w:r>
    </w:p>
    <w:p w14:paraId="65932ED8" w14:textId="5125EB54" w:rsidR="00CF166B" w:rsidRPr="002C0EF8" w:rsidRDefault="00CF166B" w:rsidP="00CF166B">
      <w:pPr>
        <w:pStyle w:val="a1"/>
        <w:numPr>
          <w:ilvl w:val="0"/>
          <w:numId w:val="0"/>
        </w:numPr>
        <w:spacing w:line="240" w:lineRule="auto"/>
        <w:ind w:firstLine="567"/>
        <w:jc w:val="both"/>
        <w:rPr>
          <w:rFonts w:cs="Times New Roman"/>
          <w:sz w:val="28"/>
          <w:szCs w:val="28"/>
          <w:lang w:val="ru-RU" w:eastAsia="ru-RU"/>
        </w:rPr>
      </w:pPr>
      <w:r w:rsidRPr="002C0EF8">
        <w:rPr>
          <w:rFonts w:cs="Times New Roman"/>
          <w:b/>
          <w:i/>
          <w:sz w:val="28"/>
          <w:szCs w:val="28"/>
          <w:lang w:eastAsia="ru-RU"/>
        </w:rPr>
        <w:t>A</w:t>
      </w:r>
      <w:r w:rsidRPr="002C0EF8">
        <w:rPr>
          <w:rFonts w:cs="Times New Roman"/>
          <w:sz w:val="28"/>
          <w:szCs w:val="28"/>
          <w:lang w:val="ru-RU" w:eastAsia="ru-RU"/>
        </w:rPr>
        <w:t xml:space="preserve"> – уникальный идентификатор получателя файла обмена электронного единого транспортного документа </w:t>
      </w:r>
      <w:r w:rsidRPr="002C0EF8">
        <w:rPr>
          <w:sz w:val="28"/>
          <w:szCs w:val="28"/>
          <w:lang w:val="ru-RU"/>
        </w:rPr>
        <w:t>перевозки груза</w:t>
      </w:r>
      <w:r w:rsidRPr="002C0EF8">
        <w:rPr>
          <w:rFonts w:cs="Times New Roman"/>
          <w:sz w:val="28"/>
          <w:szCs w:val="28"/>
          <w:lang w:val="ru-RU" w:eastAsia="ru-RU"/>
        </w:rPr>
        <w:t>, информация об изменении сведений о грузополучателе и (или) пункте назначения. Значение элемента представляется в виде «УИОЭДОУИПол», где:</w:t>
      </w:r>
    </w:p>
    <w:p w14:paraId="5A78FCEB" w14:textId="77777777" w:rsidR="00CF166B" w:rsidRPr="002C0EF8" w:rsidRDefault="00CF166B" w:rsidP="00CF166B">
      <w:pPr>
        <w:pStyle w:val="a1"/>
        <w:numPr>
          <w:ilvl w:val="0"/>
          <w:numId w:val="0"/>
        </w:numPr>
        <w:spacing w:line="240" w:lineRule="auto"/>
        <w:ind w:firstLine="567"/>
        <w:jc w:val="both"/>
        <w:rPr>
          <w:rFonts w:cs="Times New Roman"/>
          <w:sz w:val="28"/>
          <w:szCs w:val="28"/>
          <w:lang w:val="ru-RU" w:eastAsia="ru-RU"/>
        </w:rPr>
      </w:pPr>
      <w:r w:rsidRPr="002C0EF8">
        <w:rPr>
          <w:rFonts w:cs="Times New Roman"/>
          <w:sz w:val="28"/>
          <w:szCs w:val="28"/>
          <w:lang w:val="ru-RU" w:eastAsia="ru-RU"/>
        </w:rPr>
        <w:t>«УИОЭДО» – уникальный идентификатор оператора электронного документооборота (оператор ЭДО) – символьный трехзначный код (префикс), присваивается Федеральной налоговой службой. В значении уникального идентификатора допускаются символы латинского алфавита «</w:t>
      </w:r>
      <w:r w:rsidRPr="002C0EF8">
        <w:rPr>
          <w:rFonts w:cs="Times New Roman"/>
          <w:sz w:val="28"/>
          <w:szCs w:val="28"/>
          <w:lang w:eastAsia="ru-RU"/>
        </w:rPr>
        <w:t>A</w:t>
      </w:r>
      <w:r w:rsidRPr="002C0EF8">
        <w:rPr>
          <w:rFonts w:cs="Times New Roman"/>
          <w:sz w:val="28"/>
          <w:szCs w:val="28"/>
          <w:lang w:val="ru-RU" w:eastAsia="ru-RU"/>
        </w:rPr>
        <w:t xml:space="preserve"> – </w:t>
      </w:r>
      <w:r w:rsidRPr="002C0EF8">
        <w:rPr>
          <w:rFonts w:cs="Times New Roman"/>
          <w:sz w:val="28"/>
          <w:szCs w:val="28"/>
          <w:lang w:eastAsia="ru-RU"/>
        </w:rPr>
        <w:t>Z</w:t>
      </w:r>
      <w:r w:rsidRPr="002C0EF8">
        <w:rPr>
          <w:rFonts w:cs="Times New Roman"/>
          <w:sz w:val="28"/>
          <w:szCs w:val="28"/>
          <w:lang w:val="ru-RU" w:eastAsia="ru-RU"/>
        </w:rPr>
        <w:t>», «</w:t>
      </w:r>
      <w:r w:rsidRPr="002C0EF8">
        <w:rPr>
          <w:rFonts w:cs="Times New Roman"/>
          <w:sz w:val="28"/>
          <w:szCs w:val="28"/>
          <w:lang w:eastAsia="ru-RU"/>
        </w:rPr>
        <w:t>a</w:t>
      </w:r>
      <w:r w:rsidRPr="002C0EF8">
        <w:rPr>
          <w:rFonts w:cs="Times New Roman"/>
          <w:sz w:val="28"/>
          <w:szCs w:val="28"/>
          <w:lang w:val="ru-RU" w:eastAsia="ru-RU"/>
        </w:rPr>
        <w:t xml:space="preserve"> – </w:t>
      </w:r>
      <w:r w:rsidRPr="002C0EF8">
        <w:rPr>
          <w:rFonts w:cs="Times New Roman"/>
          <w:sz w:val="28"/>
          <w:szCs w:val="28"/>
          <w:lang w:eastAsia="ru-RU"/>
        </w:rPr>
        <w:t>z</w:t>
      </w:r>
      <w:r w:rsidRPr="002C0EF8">
        <w:rPr>
          <w:rFonts w:cs="Times New Roman"/>
          <w:sz w:val="28"/>
          <w:szCs w:val="28"/>
          <w:lang w:val="ru-RU" w:eastAsia="ru-RU"/>
        </w:rPr>
        <w:t>», цифры «0 – 9», знаки «@», «.», «-». Значение уникального идентификатора регистронезависимо;</w:t>
      </w:r>
    </w:p>
    <w:p w14:paraId="6E8BA526" w14:textId="77777777" w:rsidR="00CF166B" w:rsidRPr="002C0EF8" w:rsidRDefault="00CF166B" w:rsidP="00CF166B">
      <w:pPr>
        <w:pStyle w:val="a1"/>
        <w:numPr>
          <w:ilvl w:val="0"/>
          <w:numId w:val="0"/>
        </w:numPr>
        <w:spacing w:line="240" w:lineRule="auto"/>
        <w:ind w:firstLine="567"/>
        <w:jc w:val="both"/>
        <w:rPr>
          <w:rFonts w:cs="Times New Roman"/>
          <w:sz w:val="28"/>
          <w:szCs w:val="28"/>
          <w:lang w:val="ru-RU" w:eastAsia="ru-RU"/>
        </w:rPr>
      </w:pPr>
      <w:r w:rsidRPr="002C0EF8">
        <w:rPr>
          <w:rFonts w:cs="Times New Roman"/>
          <w:sz w:val="28"/>
          <w:szCs w:val="28"/>
          <w:lang w:val="ru-RU" w:eastAsia="ru-RU"/>
        </w:rPr>
        <w:t>«УИПол» – уникальный идентификатор получателя файла обмена (перевозчика). При направлении файла обмена через оператора ЭДО «УИПол» принимает значение уникального идентификатора участника, присваиваемого оператором ЭДО, длина уникального идентификатора получателя не более 43 символов;</w:t>
      </w:r>
    </w:p>
    <w:p w14:paraId="7E4BA494" w14:textId="36C1D0B4" w:rsidR="00CF166B" w:rsidRPr="002C0EF8" w:rsidRDefault="00CF166B" w:rsidP="00CF166B">
      <w:pPr>
        <w:pStyle w:val="a1"/>
        <w:numPr>
          <w:ilvl w:val="0"/>
          <w:numId w:val="0"/>
        </w:numPr>
        <w:spacing w:line="240" w:lineRule="auto"/>
        <w:ind w:firstLine="567"/>
        <w:jc w:val="both"/>
        <w:rPr>
          <w:rFonts w:cs="Times New Roman"/>
          <w:sz w:val="28"/>
          <w:szCs w:val="28"/>
          <w:lang w:val="ru-RU" w:eastAsia="ru-RU"/>
        </w:rPr>
      </w:pPr>
      <w:r w:rsidRPr="002C0EF8">
        <w:rPr>
          <w:rFonts w:cs="Times New Roman"/>
          <w:b/>
          <w:i/>
          <w:sz w:val="28"/>
          <w:szCs w:val="28"/>
          <w:lang w:eastAsia="ru-RU"/>
        </w:rPr>
        <w:t>O</w:t>
      </w:r>
      <w:r w:rsidRPr="002C0EF8">
        <w:rPr>
          <w:rFonts w:cs="Times New Roman"/>
          <w:b/>
          <w:i/>
          <w:sz w:val="28"/>
          <w:szCs w:val="28"/>
          <w:lang w:val="ru-RU" w:eastAsia="ru-RU"/>
        </w:rPr>
        <w:t xml:space="preserve"> </w:t>
      </w:r>
      <w:r w:rsidRPr="002C0EF8">
        <w:rPr>
          <w:rFonts w:cs="Times New Roman"/>
          <w:sz w:val="28"/>
          <w:szCs w:val="28"/>
          <w:lang w:val="ru-RU" w:eastAsia="ru-RU"/>
        </w:rPr>
        <w:t xml:space="preserve">– уникальный идентификатор отправителя файла обмена электронного единого транспортного документа </w:t>
      </w:r>
      <w:r w:rsidRPr="002C0EF8">
        <w:rPr>
          <w:sz w:val="28"/>
          <w:szCs w:val="28"/>
          <w:lang w:val="ru-RU"/>
        </w:rPr>
        <w:t>перевозки груза</w:t>
      </w:r>
      <w:r w:rsidRPr="002C0EF8">
        <w:rPr>
          <w:rFonts w:cs="Times New Roman"/>
          <w:sz w:val="28"/>
          <w:szCs w:val="28"/>
          <w:lang w:val="ru-RU" w:eastAsia="ru-RU"/>
        </w:rPr>
        <w:t>, информация об изменении сведений о грузополучателе и (или) пункте назначения. Значение элемента представляется в виде «УИОЭДОУИОтпр», где:</w:t>
      </w:r>
    </w:p>
    <w:p w14:paraId="36F5B2AF" w14:textId="77777777" w:rsidR="00CF166B" w:rsidRPr="002C0EF8" w:rsidRDefault="00CF166B" w:rsidP="00CF166B">
      <w:pPr>
        <w:pStyle w:val="a1"/>
        <w:numPr>
          <w:ilvl w:val="0"/>
          <w:numId w:val="0"/>
        </w:numPr>
        <w:spacing w:line="240" w:lineRule="auto"/>
        <w:ind w:firstLine="567"/>
        <w:jc w:val="both"/>
        <w:rPr>
          <w:rFonts w:cs="Times New Roman"/>
          <w:sz w:val="28"/>
          <w:szCs w:val="28"/>
          <w:lang w:val="ru-RU" w:eastAsia="ru-RU"/>
        </w:rPr>
      </w:pPr>
      <w:r w:rsidRPr="002C0EF8">
        <w:rPr>
          <w:rFonts w:cs="Times New Roman"/>
          <w:sz w:val="28"/>
          <w:szCs w:val="28"/>
          <w:lang w:val="ru-RU" w:eastAsia="ru-RU"/>
        </w:rPr>
        <w:t>«УИОЭДО» – уникальный идентификатор оператора ЭДО – символьный трехзначный код (префикс), присваивается Федеральной налоговой службой. В значении уникального идентификатора допускаются символы латинского алфавита «</w:t>
      </w:r>
      <w:r w:rsidRPr="002C0EF8">
        <w:rPr>
          <w:rFonts w:cs="Times New Roman"/>
          <w:sz w:val="28"/>
          <w:szCs w:val="28"/>
          <w:lang w:eastAsia="ru-RU"/>
        </w:rPr>
        <w:t>A</w:t>
      </w:r>
      <w:r w:rsidRPr="002C0EF8">
        <w:rPr>
          <w:rFonts w:cs="Times New Roman"/>
          <w:sz w:val="28"/>
          <w:szCs w:val="28"/>
          <w:lang w:val="ru-RU" w:eastAsia="ru-RU"/>
        </w:rPr>
        <w:t xml:space="preserve"> – </w:t>
      </w:r>
      <w:r w:rsidRPr="002C0EF8">
        <w:rPr>
          <w:rFonts w:cs="Times New Roman"/>
          <w:sz w:val="28"/>
          <w:szCs w:val="28"/>
          <w:lang w:eastAsia="ru-RU"/>
        </w:rPr>
        <w:t>Z</w:t>
      </w:r>
      <w:r w:rsidRPr="002C0EF8">
        <w:rPr>
          <w:rFonts w:cs="Times New Roman"/>
          <w:sz w:val="28"/>
          <w:szCs w:val="28"/>
          <w:lang w:val="ru-RU" w:eastAsia="ru-RU"/>
        </w:rPr>
        <w:t>», «</w:t>
      </w:r>
      <w:r w:rsidRPr="002C0EF8">
        <w:rPr>
          <w:rFonts w:cs="Times New Roman"/>
          <w:sz w:val="28"/>
          <w:szCs w:val="28"/>
          <w:lang w:eastAsia="ru-RU"/>
        </w:rPr>
        <w:t>a</w:t>
      </w:r>
      <w:r w:rsidRPr="002C0EF8">
        <w:rPr>
          <w:rFonts w:cs="Times New Roman"/>
          <w:sz w:val="28"/>
          <w:szCs w:val="28"/>
          <w:lang w:val="ru-RU" w:eastAsia="ru-RU"/>
        </w:rPr>
        <w:t xml:space="preserve"> – </w:t>
      </w:r>
      <w:r w:rsidRPr="002C0EF8">
        <w:rPr>
          <w:rFonts w:cs="Times New Roman"/>
          <w:sz w:val="28"/>
          <w:szCs w:val="28"/>
          <w:lang w:eastAsia="ru-RU"/>
        </w:rPr>
        <w:t>z</w:t>
      </w:r>
      <w:r w:rsidRPr="002C0EF8">
        <w:rPr>
          <w:rFonts w:cs="Times New Roman"/>
          <w:sz w:val="28"/>
          <w:szCs w:val="28"/>
          <w:lang w:val="ru-RU" w:eastAsia="ru-RU"/>
        </w:rPr>
        <w:t>», цифры «0 – 9», знаки «@», «.», «-». Значение уникального идентификатора регистронезависимо;</w:t>
      </w:r>
    </w:p>
    <w:p w14:paraId="0AD4B33A" w14:textId="77777777" w:rsidR="00CF166B" w:rsidRPr="002C0EF8" w:rsidRDefault="00CF166B" w:rsidP="00CF166B">
      <w:pPr>
        <w:pStyle w:val="a1"/>
        <w:numPr>
          <w:ilvl w:val="0"/>
          <w:numId w:val="0"/>
        </w:numPr>
        <w:spacing w:line="240" w:lineRule="auto"/>
        <w:ind w:firstLine="567"/>
        <w:jc w:val="both"/>
        <w:rPr>
          <w:rFonts w:cs="Times New Roman"/>
          <w:sz w:val="28"/>
          <w:szCs w:val="28"/>
          <w:lang w:val="ru-RU" w:eastAsia="ru-RU"/>
        </w:rPr>
      </w:pPr>
      <w:r w:rsidRPr="002C0EF8">
        <w:rPr>
          <w:rFonts w:cs="Times New Roman"/>
          <w:sz w:val="28"/>
          <w:szCs w:val="28"/>
          <w:lang w:val="ru-RU" w:eastAsia="ru-RU"/>
        </w:rPr>
        <w:t>«УИОтпр» – уникальный идентификатор отправителя файла обмена (грузоотправителя или грузополучателя). При направлении файла обмена через оператора ЭДО «УИОтпр» принимает значение уникального идентификатора участника, присваиваемого оператором ЭДО, длина уникального идентификатора отправителя не более 43 символов;</w:t>
      </w:r>
    </w:p>
    <w:p w14:paraId="1CEC6EC5" w14:textId="77777777" w:rsidR="00CF166B" w:rsidRPr="002C0EF8" w:rsidRDefault="00CF166B" w:rsidP="00CF166B">
      <w:pPr>
        <w:pStyle w:val="a1"/>
        <w:numPr>
          <w:ilvl w:val="0"/>
          <w:numId w:val="0"/>
        </w:numPr>
        <w:spacing w:line="240" w:lineRule="auto"/>
        <w:ind w:firstLine="567"/>
        <w:jc w:val="both"/>
        <w:rPr>
          <w:rFonts w:cs="Times New Roman"/>
          <w:sz w:val="28"/>
          <w:szCs w:val="28"/>
          <w:lang w:val="ru-RU" w:eastAsia="ru-RU"/>
        </w:rPr>
      </w:pPr>
      <w:r w:rsidRPr="002C0EF8">
        <w:rPr>
          <w:rFonts w:eastAsia="SimSun" w:cs="Times New Roman"/>
          <w:b/>
          <w:i/>
          <w:sz w:val="28"/>
          <w:szCs w:val="28"/>
          <w:lang w:eastAsia="ru-RU"/>
        </w:rPr>
        <w:t>W</w:t>
      </w:r>
      <w:r w:rsidRPr="002C0EF8">
        <w:rPr>
          <w:rFonts w:eastAsia="SimSun" w:cs="Times New Roman"/>
          <w:sz w:val="28"/>
          <w:szCs w:val="28"/>
          <w:lang w:val="ru-RU" w:eastAsia="ru-RU"/>
        </w:rPr>
        <w:t xml:space="preserve"> </w:t>
      </w:r>
      <w:r w:rsidRPr="002C0EF8">
        <w:rPr>
          <w:rFonts w:cs="Times New Roman"/>
          <w:lang w:val="ru-RU"/>
        </w:rPr>
        <w:t xml:space="preserve">– </w:t>
      </w:r>
      <w:r w:rsidRPr="002C0EF8">
        <w:rPr>
          <w:rFonts w:eastAsia="SimSun" w:cs="Times New Roman"/>
          <w:sz w:val="28"/>
          <w:szCs w:val="28"/>
          <w:lang w:val="ru-RU" w:eastAsia="ru-RU"/>
        </w:rPr>
        <w:t xml:space="preserve">признак наличия идентификаторов дополнительных получателей файла обмена информации </w:t>
      </w:r>
      <w:r w:rsidRPr="002C0EF8">
        <w:rPr>
          <w:rFonts w:cs="Times New Roman"/>
          <w:sz w:val="28"/>
          <w:szCs w:val="28"/>
          <w:lang w:val="ru-RU" w:eastAsia="ru-RU"/>
        </w:rPr>
        <w:t>об изменении сведений о грузополучателе и (или) пункте назначения</w:t>
      </w:r>
      <w:r w:rsidRPr="002C0EF8">
        <w:rPr>
          <w:rFonts w:eastAsia="SimSun" w:cs="Times New Roman"/>
          <w:sz w:val="28"/>
          <w:szCs w:val="28"/>
          <w:lang w:val="ru-RU" w:eastAsia="ru-RU"/>
        </w:rPr>
        <w:t xml:space="preserve">. Может принимать следующие значения: «0» – дополнительные получатели файла обмена информации </w:t>
      </w:r>
      <w:r w:rsidRPr="002C0EF8">
        <w:rPr>
          <w:rFonts w:cs="Times New Roman"/>
          <w:sz w:val="28"/>
          <w:szCs w:val="28"/>
          <w:lang w:val="ru-RU" w:eastAsia="ru-RU"/>
        </w:rPr>
        <w:t>об изменении сведений о грузополучателе и (или) пункте назначения</w:t>
      </w:r>
      <w:r w:rsidRPr="002C0EF8">
        <w:rPr>
          <w:rFonts w:cs="Times New Roman"/>
          <w:sz w:val="28"/>
          <w:szCs w:val="28"/>
          <w:lang w:val="ru-RU"/>
        </w:rPr>
        <w:t xml:space="preserve"> </w:t>
      </w:r>
      <w:r w:rsidRPr="002C0EF8">
        <w:rPr>
          <w:rFonts w:eastAsia="SimSun" w:cs="Times New Roman"/>
          <w:sz w:val="28"/>
          <w:szCs w:val="28"/>
          <w:lang w:val="ru-RU" w:eastAsia="ru-RU"/>
        </w:rPr>
        <w:t xml:space="preserve">отсутствуют, «1» – дополнительные получатели файла обмена информации </w:t>
      </w:r>
      <w:r w:rsidRPr="002C0EF8">
        <w:rPr>
          <w:rFonts w:cs="Times New Roman"/>
          <w:sz w:val="28"/>
          <w:szCs w:val="28"/>
          <w:lang w:val="ru-RU" w:eastAsia="ru-RU"/>
        </w:rPr>
        <w:t>об изменении сведений о грузополучателе и (или) пункте назначения</w:t>
      </w:r>
      <w:r w:rsidRPr="002C0EF8">
        <w:rPr>
          <w:rFonts w:cs="Times New Roman"/>
          <w:sz w:val="28"/>
          <w:szCs w:val="28"/>
          <w:lang w:val="ru-RU"/>
        </w:rPr>
        <w:t xml:space="preserve"> </w:t>
      </w:r>
      <w:r w:rsidRPr="002C0EF8">
        <w:rPr>
          <w:rFonts w:eastAsia="SimSun" w:cs="Times New Roman"/>
          <w:sz w:val="28"/>
          <w:szCs w:val="28"/>
          <w:lang w:val="ru-RU" w:eastAsia="ru-RU"/>
        </w:rPr>
        <w:t xml:space="preserve">присутствуют и указаны в файле обмена информации </w:t>
      </w:r>
      <w:r w:rsidRPr="002C0EF8">
        <w:rPr>
          <w:rFonts w:cs="Times New Roman"/>
          <w:sz w:val="28"/>
          <w:szCs w:val="28"/>
          <w:lang w:val="ru-RU" w:eastAsia="ru-RU"/>
        </w:rPr>
        <w:t>об изменении сведений о грузополучателе и (или) пункте назначения</w:t>
      </w:r>
      <w:r w:rsidRPr="002C0EF8">
        <w:rPr>
          <w:rFonts w:eastAsia="SimSun" w:cs="Times New Roman"/>
          <w:sz w:val="28"/>
          <w:szCs w:val="28"/>
          <w:lang w:val="ru-RU" w:eastAsia="ru-RU"/>
        </w:rPr>
        <w:t>;</w:t>
      </w:r>
    </w:p>
    <w:p w14:paraId="356245F9" w14:textId="77777777" w:rsidR="00CF166B" w:rsidRPr="002C0EF8" w:rsidRDefault="00CF166B" w:rsidP="00CF166B">
      <w:pPr>
        <w:pStyle w:val="a1"/>
        <w:numPr>
          <w:ilvl w:val="0"/>
          <w:numId w:val="0"/>
        </w:numPr>
        <w:spacing w:line="240" w:lineRule="auto"/>
        <w:ind w:firstLine="567"/>
        <w:jc w:val="both"/>
        <w:rPr>
          <w:rFonts w:cs="Times New Roman"/>
          <w:sz w:val="28"/>
          <w:szCs w:val="28"/>
          <w:lang w:val="ru-RU"/>
        </w:rPr>
      </w:pPr>
      <w:r w:rsidRPr="002C0EF8">
        <w:rPr>
          <w:rFonts w:cs="Times New Roman"/>
          <w:b/>
          <w:i/>
          <w:sz w:val="28"/>
          <w:szCs w:val="28"/>
        </w:rPr>
        <w:t>GGGG</w:t>
      </w:r>
      <w:r w:rsidRPr="002C0EF8">
        <w:rPr>
          <w:rFonts w:eastAsia="SimSun" w:cs="Times New Roman"/>
          <w:sz w:val="28"/>
          <w:szCs w:val="28"/>
          <w:lang w:val="ru-RU"/>
        </w:rPr>
        <w:t xml:space="preserve"> – </w:t>
      </w:r>
      <w:r w:rsidRPr="002C0EF8">
        <w:rPr>
          <w:rFonts w:cs="Times New Roman"/>
          <w:sz w:val="28"/>
          <w:szCs w:val="28"/>
          <w:lang w:val="ru-RU"/>
        </w:rPr>
        <w:t xml:space="preserve">год формирования передаваемого файла обмена, </w:t>
      </w:r>
      <w:r w:rsidRPr="002C0EF8">
        <w:rPr>
          <w:rFonts w:cs="Times New Roman"/>
          <w:b/>
          <w:i/>
          <w:sz w:val="28"/>
          <w:szCs w:val="28"/>
        </w:rPr>
        <w:t>MM</w:t>
      </w:r>
      <w:r w:rsidRPr="002C0EF8">
        <w:rPr>
          <w:rFonts w:cs="Times New Roman"/>
          <w:sz w:val="28"/>
          <w:szCs w:val="28"/>
          <w:lang w:val="ru-RU"/>
        </w:rPr>
        <w:t xml:space="preserve"> </w:t>
      </w:r>
      <w:r w:rsidRPr="002C0EF8">
        <w:rPr>
          <w:rFonts w:eastAsia="SimSun" w:cs="Times New Roman"/>
          <w:sz w:val="28"/>
          <w:szCs w:val="28"/>
          <w:lang w:val="ru-RU"/>
        </w:rPr>
        <w:t>–</w:t>
      </w:r>
      <w:r w:rsidRPr="002C0EF8">
        <w:rPr>
          <w:rFonts w:cs="Times New Roman"/>
          <w:sz w:val="28"/>
          <w:szCs w:val="28"/>
          <w:lang w:val="ru-RU"/>
        </w:rPr>
        <w:t xml:space="preserve"> месяц, </w:t>
      </w:r>
      <w:r w:rsidRPr="002C0EF8">
        <w:rPr>
          <w:rFonts w:cs="Times New Roman"/>
          <w:sz w:val="28"/>
          <w:szCs w:val="28"/>
          <w:lang w:val="ru-RU"/>
        </w:rPr>
        <w:br/>
      </w:r>
      <w:r w:rsidRPr="002C0EF8">
        <w:rPr>
          <w:rFonts w:cs="Times New Roman"/>
          <w:b/>
          <w:i/>
          <w:sz w:val="28"/>
          <w:szCs w:val="28"/>
        </w:rPr>
        <w:t>DD</w:t>
      </w:r>
      <w:r w:rsidRPr="002C0EF8">
        <w:rPr>
          <w:rFonts w:cs="Times New Roman"/>
          <w:sz w:val="28"/>
          <w:szCs w:val="28"/>
        </w:rPr>
        <w:t> </w:t>
      </w:r>
      <w:r w:rsidRPr="002C0EF8">
        <w:rPr>
          <w:rFonts w:eastAsia="SimSun" w:cs="Times New Roman"/>
          <w:sz w:val="28"/>
          <w:szCs w:val="28"/>
          <w:lang w:val="ru-RU"/>
        </w:rPr>
        <w:t>–</w:t>
      </w:r>
      <w:r w:rsidRPr="002C0EF8">
        <w:rPr>
          <w:rFonts w:cs="Times New Roman"/>
          <w:sz w:val="28"/>
          <w:szCs w:val="28"/>
          <w:lang w:val="ru-RU"/>
        </w:rPr>
        <w:t xml:space="preserve"> день;</w:t>
      </w:r>
    </w:p>
    <w:p w14:paraId="16232319" w14:textId="77777777" w:rsidR="00CF166B" w:rsidRPr="002C0EF8" w:rsidRDefault="00CF166B" w:rsidP="00CF166B">
      <w:pPr>
        <w:pStyle w:val="a1"/>
        <w:numPr>
          <w:ilvl w:val="0"/>
          <w:numId w:val="0"/>
        </w:numPr>
        <w:spacing w:line="240" w:lineRule="auto"/>
        <w:ind w:firstLine="567"/>
        <w:jc w:val="both"/>
        <w:rPr>
          <w:rFonts w:cs="Times New Roman"/>
          <w:sz w:val="28"/>
          <w:szCs w:val="28"/>
          <w:lang w:val="ru-RU"/>
        </w:rPr>
      </w:pPr>
      <w:r w:rsidRPr="002C0EF8">
        <w:rPr>
          <w:rFonts w:cs="Times New Roman"/>
          <w:b/>
          <w:i/>
          <w:sz w:val="28"/>
          <w:szCs w:val="28"/>
        </w:rPr>
        <w:t>N</w:t>
      </w:r>
      <w:r w:rsidRPr="002C0EF8">
        <w:rPr>
          <w:rFonts w:cs="Times New Roman"/>
          <w:b/>
          <w:i/>
          <w:sz w:val="28"/>
          <w:szCs w:val="28"/>
          <w:lang w:val="ru-RU"/>
        </w:rPr>
        <w:t xml:space="preserve"> </w:t>
      </w:r>
      <w:r w:rsidRPr="002C0EF8">
        <w:rPr>
          <w:rFonts w:eastAsia="SimSun" w:cs="Times New Roman"/>
          <w:sz w:val="28"/>
          <w:szCs w:val="28"/>
          <w:lang w:val="ru-RU"/>
        </w:rPr>
        <w:t xml:space="preserve">– </w:t>
      </w:r>
      <w:r w:rsidRPr="002C0EF8">
        <w:rPr>
          <w:rFonts w:cs="Times New Roman"/>
          <w:sz w:val="28"/>
          <w:szCs w:val="28"/>
          <w:lang w:val="ru-RU"/>
        </w:rPr>
        <w:t xml:space="preserve">36-символьный </w:t>
      </w:r>
      <w:r w:rsidRPr="002C0EF8">
        <w:rPr>
          <w:rFonts w:cs="Times New Roman"/>
          <w:sz w:val="28"/>
          <w:szCs w:val="28"/>
        </w:rPr>
        <w:t>GUID</w:t>
      </w:r>
      <w:r w:rsidRPr="002C0EF8">
        <w:rPr>
          <w:rFonts w:cs="Times New Roman"/>
          <w:sz w:val="28"/>
          <w:szCs w:val="28"/>
          <w:lang w:val="ru-RU"/>
        </w:rPr>
        <w:t xml:space="preserve">. </w:t>
      </w:r>
    </w:p>
    <w:p w14:paraId="5D062E0D" w14:textId="77777777" w:rsidR="00CF166B" w:rsidRPr="002C0EF8" w:rsidRDefault="00CF166B" w:rsidP="00CF166B">
      <w:pPr>
        <w:pStyle w:val="a1"/>
        <w:numPr>
          <w:ilvl w:val="0"/>
          <w:numId w:val="0"/>
        </w:numPr>
        <w:spacing w:line="240" w:lineRule="auto"/>
        <w:ind w:firstLine="567"/>
        <w:jc w:val="both"/>
        <w:rPr>
          <w:rFonts w:cs="Times New Roman"/>
          <w:sz w:val="28"/>
          <w:szCs w:val="28"/>
          <w:lang w:val="ru-RU"/>
        </w:rPr>
      </w:pPr>
      <w:r w:rsidRPr="002C0EF8">
        <w:rPr>
          <w:rFonts w:cs="Times New Roman"/>
          <w:sz w:val="28"/>
          <w:szCs w:val="28"/>
          <w:lang w:val="ru-RU"/>
        </w:rPr>
        <w:t xml:space="preserve">Расширение имени файла обмена </w:t>
      </w:r>
      <w:r w:rsidRPr="002C0EF8">
        <w:rPr>
          <w:rFonts w:eastAsia="SimSun" w:cs="Times New Roman"/>
          <w:sz w:val="28"/>
          <w:szCs w:val="28"/>
          <w:lang w:val="ru-RU"/>
        </w:rPr>
        <w:t>–</w:t>
      </w:r>
      <w:r w:rsidRPr="002C0EF8">
        <w:rPr>
          <w:rFonts w:cs="Times New Roman"/>
          <w:sz w:val="28"/>
          <w:szCs w:val="28"/>
          <w:lang w:val="ru-RU"/>
        </w:rPr>
        <w:t xml:space="preserve"> </w:t>
      </w:r>
      <w:r w:rsidRPr="002C0EF8">
        <w:rPr>
          <w:rFonts w:cs="Times New Roman"/>
          <w:sz w:val="28"/>
          <w:szCs w:val="28"/>
        </w:rPr>
        <w:t>xml</w:t>
      </w:r>
      <w:r w:rsidRPr="002C0EF8">
        <w:rPr>
          <w:rFonts w:cs="Times New Roman"/>
          <w:sz w:val="28"/>
          <w:szCs w:val="28"/>
          <w:lang w:val="ru-RU"/>
        </w:rPr>
        <w:t>. Расширение имени файла обмена может указываться строчными или прописными буквами.</w:t>
      </w:r>
    </w:p>
    <w:p w14:paraId="51219CDC" w14:textId="77777777" w:rsidR="00CF166B" w:rsidRPr="002C0EF8" w:rsidRDefault="00CF166B" w:rsidP="00CF166B">
      <w:pPr>
        <w:spacing w:before="60" w:after="60"/>
        <w:ind w:firstLine="567"/>
        <w:rPr>
          <w:b/>
          <w:i/>
          <w:sz w:val="28"/>
          <w:szCs w:val="28"/>
        </w:rPr>
      </w:pPr>
      <w:r w:rsidRPr="002C0EF8">
        <w:rPr>
          <w:b/>
          <w:i/>
          <w:sz w:val="28"/>
          <w:szCs w:val="28"/>
        </w:rPr>
        <w:t>Параметры первой строки файла обмена</w:t>
      </w:r>
    </w:p>
    <w:p w14:paraId="118B9298" w14:textId="77777777" w:rsidR="00CF166B" w:rsidRPr="002C0EF8" w:rsidRDefault="00CF166B" w:rsidP="00CF166B">
      <w:pPr>
        <w:ind w:firstLine="567"/>
        <w:rPr>
          <w:sz w:val="28"/>
          <w:szCs w:val="28"/>
        </w:rPr>
      </w:pPr>
      <w:r w:rsidRPr="002C0EF8">
        <w:rPr>
          <w:sz w:val="28"/>
          <w:szCs w:val="28"/>
        </w:rPr>
        <w:t>Первая строка XML-файла должна иметь следующий вид:</w:t>
      </w:r>
    </w:p>
    <w:p w14:paraId="32838F8F" w14:textId="77777777" w:rsidR="00CF166B" w:rsidRPr="002C0EF8" w:rsidRDefault="00CF166B" w:rsidP="00CF166B">
      <w:pPr>
        <w:ind w:firstLine="567"/>
        <w:rPr>
          <w:sz w:val="28"/>
          <w:szCs w:val="28"/>
        </w:rPr>
      </w:pPr>
      <w:r w:rsidRPr="002C0EF8">
        <w:rPr>
          <w:color w:val="000000" w:themeColor="text1"/>
          <w:sz w:val="28"/>
          <w:szCs w:val="28"/>
        </w:rPr>
        <w:t>&lt;?</w:t>
      </w:r>
      <w:r w:rsidRPr="002C0EF8">
        <w:rPr>
          <w:color w:val="000000" w:themeColor="text1"/>
          <w:sz w:val="28"/>
          <w:szCs w:val="28"/>
          <w:lang w:val="en-US"/>
        </w:rPr>
        <w:t>xml</w:t>
      </w:r>
      <w:r w:rsidRPr="002C0EF8">
        <w:rPr>
          <w:color w:val="000000" w:themeColor="text1"/>
          <w:sz w:val="28"/>
          <w:szCs w:val="28"/>
        </w:rPr>
        <w:t xml:space="preserve">  </w:t>
      </w:r>
      <w:r w:rsidRPr="002C0EF8">
        <w:rPr>
          <w:color w:val="000000" w:themeColor="text1"/>
          <w:sz w:val="28"/>
          <w:szCs w:val="28"/>
          <w:lang w:val="en-US"/>
        </w:rPr>
        <w:t>version</w:t>
      </w:r>
      <w:r w:rsidRPr="002C0EF8">
        <w:rPr>
          <w:color w:val="000000" w:themeColor="text1"/>
          <w:sz w:val="28"/>
          <w:szCs w:val="28"/>
        </w:rPr>
        <w:t xml:space="preserve">="1.0"  </w:t>
      </w:r>
      <w:r w:rsidRPr="002C0EF8">
        <w:rPr>
          <w:color w:val="000000" w:themeColor="text1"/>
          <w:sz w:val="28"/>
          <w:szCs w:val="28"/>
          <w:lang w:val="en-US"/>
        </w:rPr>
        <w:t>encoding</w:t>
      </w:r>
      <w:r w:rsidRPr="002C0EF8">
        <w:rPr>
          <w:color w:val="000000" w:themeColor="text1"/>
          <w:sz w:val="28"/>
          <w:szCs w:val="28"/>
        </w:rPr>
        <w:t xml:space="preserve"> ="</w:t>
      </w:r>
      <w:r w:rsidRPr="002C0EF8">
        <w:rPr>
          <w:color w:val="000000" w:themeColor="text1"/>
          <w:sz w:val="28"/>
          <w:szCs w:val="28"/>
          <w:lang w:val="en-US"/>
        </w:rPr>
        <w:t>windows</w:t>
      </w:r>
      <w:r w:rsidRPr="002C0EF8">
        <w:rPr>
          <w:color w:val="000000" w:themeColor="text1"/>
          <w:sz w:val="28"/>
          <w:szCs w:val="28"/>
        </w:rPr>
        <w:t>-1251"?&gt;</w:t>
      </w:r>
    </w:p>
    <w:p w14:paraId="7C273F95" w14:textId="77777777" w:rsidR="00CF166B" w:rsidRPr="002C0EF8" w:rsidRDefault="00CF166B" w:rsidP="00CF166B">
      <w:pPr>
        <w:ind w:firstLine="567"/>
        <w:rPr>
          <w:rFonts w:eastAsia="SimSun"/>
          <w:sz w:val="28"/>
          <w:szCs w:val="28"/>
        </w:rPr>
      </w:pPr>
      <w:r w:rsidRPr="002C0EF8">
        <w:rPr>
          <w:rFonts w:eastAsia="SimSun"/>
          <w:b/>
          <w:sz w:val="28"/>
          <w:szCs w:val="28"/>
        </w:rPr>
        <w:t>Имя файла, содержащего XML-схему файла обмена</w:t>
      </w:r>
      <w:r w:rsidRPr="002C0EF8">
        <w:rPr>
          <w:rFonts w:eastAsia="SimSun"/>
          <w:sz w:val="28"/>
          <w:szCs w:val="28"/>
        </w:rPr>
        <w:t>, должно иметь следующий вид:</w:t>
      </w:r>
    </w:p>
    <w:p w14:paraId="08BF20C8" w14:textId="77777777" w:rsidR="00CF166B" w:rsidRPr="002C0EF8" w:rsidRDefault="00CF166B" w:rsidP="00CF166B">
      <w:pPr>
        <w:ind w:firstLine="567"/>
        <w:rPr>
          <w:sz w:val="28"/>
          <w:szCs w:val="28"/>
        </w:rPr>
      </w:pPr>
      <w:r w:rsidRPr="002C0EF8">
        <w:rPr>
          <w:rFonts w:eastAsia="SimSun"/>
          <w:sz w:val="28"/>
          <w:szCs w:val="28"/>
        </w:rPr>
        <w:t>ON_ETDPERIZM_1_959_04_05_01_</w:t>
      </w:r>
      <w:r w:rsidRPr="002C0EF8">
        <w:rPr>
          <w:rFonts w:eastAsia="SimSun"/>
          <w:sz w:val="28"/>
          <w:szCs w:val="28"/>
          <w:lang w:val="en-US"/>
        </w:rPr>
        <w:t>xx</w:t>
      </w:r>
      <w:r w:rsidRPr="002C0EF8">
        <w:rPr>
          <w:rFonts w:eastAsia="SimSun"/>
          <w:sz w:val="28"/>
          <w:szCs w:val="28"/>
        </w:rPr>
        <w:t xml:space="preserve">, </w:t>
      </w:r>
      <w:r w:rsidRPr="002C0EF8">
        <w:rPr>
          <w:sz w:val="28"/>
          <w:szCs w:val="28"/>
        </w:rPr>
        <w:t>где хх – номер версии схемы.</w:t>
      </w:r>
    </w:p>
    <w:p w14:paraId="275950A1" w14:textId="77777777" w:rsidR="00CF166B" w:rsidRPr="002C0EF8" w:rsidRDefault="00CF166B" w:rsidP="00CF166B">
      <w:pPr>
        <w:ind w:firstLine="567"/>
        <w:rPr>
          <w:rFonts w:eastAsia="SimSun"/>
          <w:sz w:val="28"/>
          <w:szCs w:val="28"/>
        </w:rPr>
      </w:pPr>
      <w:r w:rsidRPr="002C0EF8">
        <w:rPr>
          <w:rFonts w:eastAsia="SimSun"/>
          <w:sz w:val="28"/>
          <w:szCs w:val="28"/>
        </w:rPr>
        <w:t>Расширение имени файла – xsd.</w:t>
      </w:r>
    </w:p>
    <w:p w14:paraId="2876FE44" w14:textId="77777777" w:rsidR="00CF166B" w:rsidRPr="002C0EF8" w:rsidRDefault="00CF166B" w:rsidP="00CF166B">
      <w:pPr>
        <w:ind w:firstLine="567"/>
        <w:rPr>
          <w:rFonts w:eastAsia="SimSun"/>
          <w:sz w:val="28"/>
          <w:szCs w:val="28"/>
        </w:rPr>
      </w:pPr>
      <w:r w:rsidRPr="002C0EF8">
        <w:rPr>
          <w:rFonts w:eastAsia="SimSun"/>
          <w:sz w:val="28"/>
          <w:szCs w:val="28"/>
        </w:rPr>
        <w:t>X</w:t>
      </w:r>
      <w:r w:rsidRPr="002C0EF8">
        <w:rPr>
          <w:rFonts w:eastAsia="SimSun"/>
          <w:sz w:val="28"/>
          <w:szCs w:val="28"/>
          <w:lang w:val="en-US"/>
        </w:rPr>
        <w:t>ML</w:t>
      </w:r>
      <w:r w:rsidRPr="002C0EF8">
        <w:rPr>
          <w:rFonts w:eastAsia="SimSun"/>
          <w:sz w:val="28"/>
          <w:szCs w:val="28"/>
        </w:rPr>
        <w:t>-схема файла обмена в электронной форме приводится отдельным файлом и размещается на официальном сайте Федеральной налоговой службы в информационно-телекоммуникационной сети «Интернет».</w:t>
      </w:r>
    </w:p>
    <w:p w14:paraId="78053F01" w14:textId="77777777" w:rsidR="00CF166B" w:rsidRPr="002C0EF8" w:rsidRDefault="00CF166B" w:rsidP="00CF166B">
      <w:pPr>
        <w:ind w:firstLine="567"/>
        <w:rPr>
          <w:rFonts w:eastAsia="SimSun"/>
          <w:sz w:val="28"/>
          <w:szCs w:val="28"/>
        </w:rPr>
      </w:pPr>
      <w:r w:rsidRPr="002C0EF8">
        <w:rPr>
          <w:sz w:val="28"/>
          <w:szCs w:val="28"/>
        </w:rPr>
        <w:t>Выпуск новой версии (новых версий) схемы возможен при условии ее непротиворечия требованиям данного документа (в части уточнения текста наименования отдельных элементов, дополнительной информации, увеличения количества знаков в формате элемента)</w:t>
      </w:r>
      <w:r w:rsidRPr="002C0EF8">
        <w:rPr>
          <w:rFonts w:eastAsia="SimSun"/>
          <w:sz w:val="28"/>
          <w:szCs w:val="28"/>
        </w:rPr>
        <w:t>.</w:t>
      </w:r>
    </w:p>
    <w:p w14:paraId="7C4F146D" w14:textId="77777777" w:rsidR="00CF166B" w:rsidRPr="002C0EF8" w:rsidRDefault="00CF166B" w:rsidP="00CF166B">
      <w:pPr>
        <w:spacing w:before="120"/>
        <w:ind w:firstLine="567"/>
        <w:rPr>
          <w:sz w:val="28"/>
          <w:szCs w:val="28"/>
        </w:rPr>
      </w:pPr>
      <w:r w:rsidRPr="002C0EF8">
        <w:rPr>
          <w:sz w:val="28"/>
          <w:szCs w:val="28"/>
        </w:rPr>
        <w:t>11.</w:t>
      </w:r>
      <w:r w:rsidRPr="002C0EF8">
        <w:rPr>
          <w:b/>
          <w:sz w:val="28"/>
          <w:szCs w:val="28"/>
        </w:rPr>
        <w:t xml:space="preserve"> Логическая модель файла обмена </w:t>
      </w:r>
      <w:r w:rsidRPr="002C0EF8">
        <w:rPr>
          <w:sz w:val="28"/>
          <w:szCs w:val="28"/>
        </w:rPr>
        <w:t xml:space="preserve">представлена в виде диаграммы структуры файла обмена на рисунке 4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11.1 </w:t>
      </w:r>
      <w:r w:rsidRPr="002C0EF8">
        <w:rPr>
          <w:rFonts w:eastAsia="SimSun"/>
          <w:sz w:val="28"/>
          <w:szCs w:val="28"/>
        </w:rPr>
        <w:t xml:space="preserve">– 11.34 </w:t>
      </w:r>
      <w:r w:rsidRPr="002C0EF8">
        <w:rPr>
          <w:sz w:val="28"/>
          <w:szCs w:val="28"/>
        </w:rPr>
        <w:t>настоящего формата.</w:t>
      </w:r>
    </w:p>
    <w:p w14:paraId="00CF9E99" w14:textId="77777777" w:rsidR="00CF166B" w:rsidRPr="002C0EF8" w:rsidRDefault="00CF166B" w:rsidP="00CF166B">
      <w:pPr>
        <w:pStyle w:val="ab"/>
        <w:rPr>
          <w:sz w:val="28"/>
          <w:szCs w:val="28"/>
        </w:rPr>
      </w:pPr>
      <w:r w:rsidRPr="002C0EF8">
        <w:rPr>
          <w:sz w:val="28"/>
          <w:szCs w:val="28"/>
        </w:rPr>
        <w:t>Для каждого структурного элемента логической модели файла обмена приводятся следующие сведения:</w:t>
      </w:r>
    </w:p>
    <w:p w14:paraId="380416F2" w14:textId="77777777" w:rsidR="00CF166B" w:rsidRPr="002C0EF8" w:rsidRDefault="00CF166B" w:rsidP="00CF166B">
      <w:pPr>
        <w:pStyle w:val="a"/>
        <w:numPr>
          <w:ilvl w:val="0"/>
          <w:numId w:val="0"/>
        </w:numPr>
        <w:ind w:firstLine="709"/>
        <w:rPr>
          <w:rStyle w:val="a7"/>
          <w:sz w:val="28"/>
          <w:szCs w:val="28"/>
        </w:rPr>
      </w:pPr>
      <w:r w:rsidRPr="002C0EF8">
        <w:rPr>
          <w:rStyle w:val="a8"/>
          <w:sz w:val="28"/>
          <w:szCs w:val="28"/>
        </w:rPr>
        <w:t>наименование элемента.</w:t>
      </w:r>
      <w:r w:rsidRPr="002C0EF8">
        <w:rPr>
          <w:sz w:val="28"/>
          <w:szCs w:val="28"/>
        </w:rPr>
        <w:t xml:space="preserve"> </w:t>
      </w:r>
      <w:r w:rsidRPr="002C0EF8">
        <w:rPr>
          <w:rStyle w:val="a7"/>
          <w:sz w:val="28"/>
          <w:szCs w:val="28"/>
        </w:rPr>
        <w:t xml:space="preserve">Приводится полное наименование элемента. В строке таблицы могут быть </w:t>
      </w:r>
      <w:r w:rsidRPr="002C0EF8">
        <w:rPr>
          <w:sz w:val="28"/>
          <w:szCs w:val="28"/>
        </w:rPr>
        <w:t>описаны несколько элементов, наименования которых разделены символом «|». Такая форма записи применяется при наличии в файле обмена только</w:t>
      </w:r>
      <w:r w:rsidRPr="002C0EF8">
        <w:rPr>
          <w:rStyle w:val="a7"/>
          <w:sz w:val="28"/>
          <w:szCs w:val="28"/>
        </w:rPr>
        <w:t xml:space="preserve"> одного элемента из описанных в этой строке;</w:t>
      </w:r>
    </w:p>
    <w:p w14:paraId="0FF100B5" w14:textId="77777777" w:rsidR="00CF166B" w:rsidRPr="002C0EF8" w:rsidRDefault="00CF166B" w:rsidP="00CF166B">
      <w:pPr>
        <w:pStyle w:val="a"/>
        <w:numPr>
          <w:ilvl w:val="0"/>
          <w:numId w:val="0"/>
        </w:numPr>
        <w:ind w:firstLine="709"/>
        <w:rPr>
          <w:sz w:val="28"/>
          <w:szCs w:val="28"/>
        </w:rPr>
      </w:pPr>
      <w:r w:rsidRPr="002C0EF8">
        <w:rPr>
          <w:rStyle w:val="a8"/>
          <w:sz w:val="28"/>
          <w:szCs w:val="28"/>
        </w:rPr>
        <w:t>сокращенное наименование (код) элемента.</w:t>
      </w:r>
      <w:r w:rsidRPr="002C0EF8">
        <w:rPr>
          <w:sz w:val="28"/>
          <w:szCs w:val="28"/>
        </w:rPr>
        <w:t xml:space="preserve"> </w:t>
      </w:r>
      <w:r w:rsidRPr="002C0EF8">
        <w:rPr>
          <w:rStyle w:val="a7"/>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2C0EF8">
        <w:rPr>
          <w:rStyle w:val="a7"/>
          <w:sz w:val="28"/>
          <w:szCs w:val="28"/>
          <w:lang w:val="en-US"/>
        </w:rPr>
        <w:t>XML</w:t>
      </w:r>
      <w:r w:rsidRPr="002C0EF8">
        <w:rPr>
          <w:sz w:val="28"/>
          <w:szCs w:val="28"/>
        </w:rPr>
        <w:t>;</w:t>
      </w:r>
    </w:p>
    <w:p w14:paraId="2BB4E6F0" w14:textId="77777777" w:rsidR="00CF166B" w:rsidRPr="002C0EF8" w:rsidRDefault="00CF166B" w:rsidP="00CF166B">
      <w:pPr>
        <w:pStyle w:val="a"/>
        <w:numPr>
          <w:ilvl w:val="0"/>
          <w:numId w:val="0"/>
        </w:numPr>
        <w:ind w:firstLine="709"/>
        <w:rPr>
          <w:rStyle w:val="a7"/>
          <w:sz w:val="28"/>
          <w:szCs w:val="28"/>
        </w:rPr>
      </w:pPr>
      <w:r w:rsidRPr="002C0EF8">
        <w:rPr>
          <w:rStyle w:val="a8"/>
          <w:sz w:val="28"/>
          <w:szCs w:val="28"/>
        </w:rPr>
        <w:t>признак типа элемента.</w:t>
      </w:r>
      <w:r w:rsidRPr="002C0EF8">
        <w:rPr>
          <w:sz w:val="28"/>
          <w:szCs w:val="28"/>
        </w:rPr>
        <w:t xml:space="preserve"> </w:t>
      </w:r>
      <w:r w:rsidRPr="002C0EF8">
        <w:rPr>
          <w:rStyle w:val="a7"/>
          <w:sz w:val="28"/>
          <w:szCs w:val="28"/>
        </w:rPr>
        <w:t xml:space="preserve">Может принимать следующие значения: </w:t>
      </w:r>
      <w:r w:rsidRPr="002C0EF8">
        <w:rPr>
          <w:rStyle w:val="a7"/>
          <w:sz w:val="28"/>
          <w:szCs w:val="28"/>
        </w:rPr>
        <w:br/>
        <w:t xml:space="preserve">«С» – сложный элемент логической модели (содержит вложенные элементы), </w:t>
      </w:r>
      <w:r w:rsidRPr="002C0EF8">
        <w:rPr>
          <w:rStyle w:val="a7"/>
          <w:sz w:val="28"/>
          <w:szCs w:val="28"/>
        </w:rPr>
        <w:br/>
        <w:t xml:space="preserve">«П» – простой элемент логической модели, реализованный в виде элемента </w:t>
      </w:r>
      <w:r w:rsidRPr="002C0EF8">
        <w:rPr>
          <w:rStyle w:val="a7"/>
          <w:sz w:val="28"/>
          <w:szCs w:val="28"/>
        </w:rPr>
        <w:br/>
      </w:r>
      <w:r w:rsidRPr="002C0EF8">
        <w:rPr>
          <w:rStyle w:val="a7"/>
          <w:sz w:val="28"/>
          <w:szCs w:val="28"/>
          <w:lang w:val="en-US"/>
        </w:rPr>
        <w:t>XML</w:t>
      </w:r>
      <w:r w:rsidRPr="002C0EF8">
        <w:rPr>
          <w:rStyle w:val="a7"/>
          <w:sz w:val="28"/>
          <w:szCs w:val="28"/>
        </w:rPr>
        <w:t xml:space="preserve">-файла, «А» – простой элемент логической модели, реализованный в виде атрибута элемента </w:t>
      </w:r>
      <w:r w:rsidRPr="002C0EF8">
        <w:rPr>
          <w:rStyle w:val="a7"/>
          <w:sz w:val="28"/>
          <w:szCs w:val="28"/>
          <w:lang w:val="en-US"/>
        </w:rPr>
        <w:t>XML</w:t>
      </w:r>
      <w:r w:rsidRPr="002C0EF8">
        <w:rPr>
          <w:rStyle w:val="a7"/>
          <w:sz w:val="28"/>
          <w:szCs w:val="28"/>
        </w:rPr>
        <w:t xml:space="preserve">-файла. Простой элемент </w:t>
      </w:r>
      <w:r w:rsidRPr="002C0EF8">
        <w:rPr>
          <w:sz w:val="28"/>
          <w:szCs w:val="28"/>
        </w:rPr>
        <w:t xml:space="preserve">логической модели </w:t>
      </w:r>
      <w:r w:rsidRPr="002C0EF8">
        <w:rPr>
          <w:rStyle w:val="a7"/>
          <w:sz w:val="28"/>
          <w:szCs w:val="28"/>
        </w:rPr>
        <w:t>не содержит вложенные элементы;</w:t>
      </w:r>
    </w:p>
    <w:p w14:paraId="560C4E17" w14:textId="77777777" w:rsidR="00CF166B" w:rsidRPr="002C0EF8" w:rsidRDefault="00CF166B" w:rsidP="00CF166B">
      <w:pPr>
        <w:pStyle w:val="a"/>
        <w:numPr>
          <w:ilvl w:val="0"/>
          <w:numId w:val="0"/>
        </w:numPr>
        <w:ind w:firstLine="709"/>
        <w:rPr>
          <w:rStyle w:val="a7"/>
          <w:sz w:val="28"/>
          <w:szCs w:val="28"/>
        </w:rPr>
      </w:pPr>
      <w:r w:rsidRPr="002C0EF8">
        <w:rPr>
          <w:rStyle w:val="a8"/>
          <w:sz w:val="28"/>
          <w:szCs w:val="28"/>
        </w:rPr>
        <w:t>формат элемента.</w:t>
      </w:r>
      <w:r w:rsidRPr="002C0EF8">
        <w:rPr>
          <w:sz w:val="28"/>
          <w:szCs w:val="28"/>
        </w:rPr>
        <w:t xml:space="preserve"> Формат </w:t>
      </w:r>
      <w:r w:rsidRPr="002C0EF8">
        <w:rPr>
          <w:rStyle w:val="a7"/>
          <w:sz w:val="28"/>
          <w:szCs w:val="28"/>
        </w:rPr>
        <w:t>элемента представляется следующими условными обозначениями: Т – символьная строка; N – числовое значение (целое или дробное).</w:t>
      </w:r>
    </w:p>
    <w:p w14:paraId="311CBE72" w14:textId="77777777" w:rsidR="00CF166B" w:rsidRPr="002C0EF8" w:rsidRDefault="00CF166B" w:rsidP="00CF166B">
      <w:pPr>
        <w:pStyle w:val="a"/>
        <w:numPr>
          <w:ilvl w:val="0"/>
          <w:numId w:val="0"/>
        </w:numPr>
        <w:ind w:firstLine="709"/>
        <w:rPr>
          <w:sz w:val="28"/>
          <w:szCs w:val="28"/>
        </w:rPr>
      </w:pPr>
      <w:r w:rsidRPr="002C0EF8">
        <w:rPr>
          <w:rStyle w:val="a7"/>
          <w:sz w:val="28"/>
          <w:szCs w:val="28"/>
        </w:rPr>
        <w:t>Формат</w:t>
      </w:r>
      <w:r w:rsidRPr="002C0EF8">
        <w:rPr>
          <w:sz w:val="28"/>
          <w:szCs w:val="28"/>
        </w:rPr>
        <w:t xml:space="preserve"> символьной строки указывается в виде Т(n-к) или T(=к), где: </w:t>
      </w:r>
      <w:r w:rsidRPr="002C0EF8">
        <w:rPr>
          <w:sz w:val="28"/>
          <w:szCs w:val="28"/>
        </w:rPr>
        <w:br/>
        <w:t xml:space="preserve">n – минимальное количество знаков, к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Т(0-к). В случае если максимальное количество знаков не ограничено, формат имеет вид </w:t>
      </w:r>
      <w:r w:rsidRPr="002C0EF8">
        <w:rPr>
          <w:sz w:val="28"/>
          <w:szCs w:val="28"/>
        </w:rPr>
        <w:br/>
        <w:t>Т(n-).</w:t>
      </w:r>
    </w:p>
    <w:p w14:paraId="36C2D915" w14:textId="77777777" w:rsidR="00CF166B" w:rsidRPr="002C0EF8" w:rsidRDefault="00CF166B" w:rsidP="00CF166B">
      <w:pPr>
        <w:pStyle w:val="a"/>
        <w:numPr>
          <w:ilvl w:val="0"/>
          <w:numId w:val="0"/>
        </w:numPr>
        <w:ind w:firstLine="709"/>
        <w:rPr>
          <w:sz w:val="28"/>
          <w:szCs w:val="28"/>
        </w:rPr>
      </w:pPr>
      <w:r w:rsidRPr="002C0EF8">
        <w:rPr>
          <w:rStyle w:val="a7"/>
          <w:sz w:val="28"/>
          <w:szCs w:val="28"/>
        </w:rPr>
        <w:t>Формат</w:t>
      </w:r>
      <w:r w:rsidRPr="002C0EF8">
        <w:rPr>
          <w:sz w:val="28"/>
          <w:szCs w:val="28"/>
        </w:rPr>
        <w:t xml:space="preserve"> числового значения указывается в виде N(m.к), где: </w:t>
      </w:r>
      <w:r w:rsidRPr="002C0EF8">
        <w:rPr>
          <w:sz w:val="28"/>
          <w:szCs w:val="28"/>
        </w:rPr>
        <w:br/>
        <w:t xml:space="preserve">m – максимальное количество знаков в числе, включая знак (для отрицательного числа), целую и дробную часть числа без разделяющей десятичной точки, </w:t>
      </w:r>
      <w:r w:rsidRPr="002C0EF8">
        <w:rPr>
          <w:sz w:val="28"/>
          <w:szCs w:val="28"/>
        </w:rPr>
        <w:br/>
        <w:t>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6C0EC0E9" w14:textId="77777777" w:rsidR="00CF166B" w:rsidRPr="002C0EF8" w:rsidRDefault="00CF166B" w:rsidP="00CF166B">
      <w:pPr>
        <w:pStyle w:val="a"/>
        <w:numPr>
          <w:ilvl w:val="0"/>
          <w:numId w:val="0"/>
        </w:numPr>
        <w:ind w:firstLine="709"/>
        <w:rPr>
          <w:sz w:val="28"/>
          <w:szCs w:val="28"/>
        </w:rPr>
      </w:pPr>
      <w:r w:rsidRPr="002C0EF8">
        <w:rPr>
          <w:sz w:val="28"/>
          <w:szCs w:val="28"/>
        </w:rPr>
        <w:t xml:space="preserve">Для </w:t>
      </w:r>
      <w:r w:rsidRPr="002C0EF8">
        <w:rPr>
          <w:rStyle w:val="a7"/>
          <w:sz w:val="28"/>
          <w:szCs w:val="28"/>
        </w:rPr>
        <w:t>простых</w:t>
      </w:r>
      <w:r w:rsidRPr="002C0EF8">
        <w:rPr>
          <w:sz w:val="28"/>
          <w:szCs w:val="28"/>
        </w:rPr>
        <w:t xml:space="preserve"> элементов, являющихся базовыми в XML, таких как 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0D0B9306" w14:textId="49D4EA77" w:rsidR="00CF166B" w:rsidRPr="002C0EF8" w:rsidRDefault="00CF166B" w:rsidP="00CF166B">
      <w:pPr>
        <w:pStyle w:val="a"/>
        <w:numPr>
          <w:ilvl w:val="0"/>
          <w:numId w:val="0"/>
        </w:numPr>
        <w:ind w:firstLine="709"/>
        <w:rPr>
          <w:rStyle w:val="a7"/>
          <w:sz w:val="28"/>
          <w:szCs w:val="28"/>
        </w:rPr>
      </w:pPr>
      <w:r w:rsidRPr="002C0EF8">
        <w:rPr>
          <w:rStyle w:val="a8"/>
          <w:sz w:val="28"/>
          <w:szCs w:val="28"/>
        </w:rPr>
        <w:t>признак обязательности элемента</w:t>
      </w:r>
      <w:r w:rsidRPr="002C0EF8">
        <w:rPr>
          <w:sz w:val="28"/>
          <w:szCs w:val="28"/>
        </w:rPr>
        <w:t xml:space="preserve"> </w:t>
      </w:r>
      <w:r w:rsidRPr="002C0EF8">
        <w:rPr>
          <w:rStyle w:val="a7"/>
          <w:sz w:val="28"/>
          <w:szCs w:val="28"/>
        </w:rPr>
        <w:t xml:space="preserve">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w:t>
      </w:r>
      <w:r w:rsidR="007374D3" w:rsidRPr="002C0EF8">
        <w:rPr>
          <w:rStyle w:val="a7"/>
          <w:sz w:val="28"/>
          <w:szCs w:val="28"/>
        </w:rPr>
        <w:br/>
      </w:r>
      <w:r w:rsidRPr="002C0EF8">
        <w:rPr>
          <w:rStyle w:val="a7"/>
          <w:sz w:val="28"/>
          <w:szCs w:val="28"/>
        </w:rPr>
        <w:t>«О»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то признак обязательности элемента дополняется символом «К». В случае если количество реализаций элемента может быть более одной, признак обязательности элемента дополняется символом «М».</w:t>
      </w:r>
    </w:p>
    <w:p w14:paraId="101401B5" w14:textId="621B16E8" w:rsidR="00CF166B" w:rsidRPr="002C0EF8" w:rsidRDefault="00CF166B" w:rsidP="00CF166B">
      <w:pPr>
        <w:pStyle w:val="ab"/>
        <w:rPr>
          <w:rStyle w:val="a7"/>
          <w:sz w:val="28"/>
          <w:szCs w:val="28"/>
        </w:rPr>
      </w:pPr>
      <w:r w:rsidRPr="002C0EF8">
        <w:rPr>
          <w:rStyle w:val="a7"/>
          <w:sz w:val="28"/>
          <w:szCs w:val="28"/>
        </w:rPr>
        <w:t xml:space="preserve">К вышеперечисленным признакам обязательности элемента может добавляться значение «У» в случае описания в </w:t>
      </w:r>
      <w:r w:rsidRPr="002C0EF8">
        <w:rPr>
          <w:rStyle w:val="a7"/>
          <w:sz w:val="28"/>
          <w:szCs w:val="28"/>
          <w:lang w:val="en-US"/>
        </w:rPr>
        <w:t>XML</w:t>
      </w:r>
      <w:r w:rsidRPr="002C0EF8">
        <w:rPr>
          <w:rStyle w:val="a7"/>
          <w:sz w:val="28"/>
          <w:szCs w:val="28"/>
        </w:rPr>
        <w:t>-схеме условий, предъявляемых к элементу в файле обмена, описанных в графе «Дополнительная информация»</w:t>
      </w:r>
      <w:r w:rsidR="00A037C2">
        <w:rPr>
          <w:rStyle w:val="a7"/>
          <w:sz w:val="28"/>
          <w:szCs w:val="28"/>
        </w:rPr>
        <w:t>;</w:t>
      </w:r>
    </w:p>
    <w:p w14:paraId="6A923CE4" w14:textId="77777777" w:rsidR="00CF166B" w:rsidRPr="002C0EF8" w:rsidRDefault="00CF166B" w:rsidP="00CF166B">
      <w:pPr>
        <w:pStyle w:val="a"/>
        <w:numPr>
          <w:ilvl w:val="0"/>
          <w:numId w:val="0"/>
        </w:numPr>
        <w:ind w:firstLine="709"/>
        <w:rPr>
          <w:rStyle w:val="a7"/>
          <w:rFonts w:eastAsiaTheme="minorHAnsi"/>
          <w:sz w:val="28"/>
          <w:szCs w:val="28"/>
        </w:rPr>
      </w:pPr>
      <w:r w:rsidRPr="002C0EF8">
        <w:rPr>
          <w:rStyle w:val="a8"/>
          <w:rFonts w:eastAsiaTheme="minorHAnsi"/>
          <w:sz w:val="28"/>
          <w:szCs w:val="28"/>
        </w:rPr>
        <w:t xml:space="preserve">дополнительная информация </w:t>
      </w:r>
      <w:r w:rsidRPr="002C0EF8">
        <w:rPr>
          <w:sz w:val="28"/>
          <w:szCs w:val="28"/>
        </w:rPr>
        <w:t xml:space="preserve">содержит, при необходимости, требования к элементу файла обмена, не указанные ранее. </w:t>
      </w:r>
      <w:r w:rsidRPr="002C0EF8">
        <w:rPr>
          <w:rStyle w:val="a7"/>
          <w:rFonts w:eastAsiaTheme="minorHAnsi"/>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указывается соответствующее наименование классификатора или приводится перечень возможных значений. Для классификатора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7295D855" w14:textId="77777777" w:rsidR="00225487" w:rsidRPr="002C0EF8" w:rsidRDefault="00225487" w:rsidP="00225487">
      <w:pPr>
        <w:pStyle w:val="a"/>
        <w:numPr>
          <w:ilvl w:val="0"/>
          <w:numId w:val="0"/>
        </w:numPr>
        <w:ind w:firstLine="709"/>
      </w:pPr>
      <w:r w:rsidRPr="002C0EF8">
        <w:br w:type="page"/>
      </w:r>
    </w:p>
    <w:p w14:paraId="02A23A51" w14:textId="77777777" w:rsidR="00225487" w:rsidRPr="002C0EF8" w:rsidRDefault="00225487" w:rsidP="00225487">
      <w:pPr>
        <w:ind w:firstLine="0"/>
        <w:jc w:val="center"/>
        <w:rPr>
          <w:noProof/>
          <w:sz w:val="28"/>
          <w:szCs w:val="28"/>
        </w:rPr>
      </w:pPr>
    </w:p>
    <w:p w14:paraId="24A3F232" w14:textId="77777777" w:rsidR="00225487" w:rsidRPr="002C0EF8" w:rsidRDefault="00225487" w:rsidP="00225487">
      <w:pPr>
        <w:ind w:firstLine="0"/>
        <w:jc w:val="center"/>
        <w:rPr>
          <w:noProof/>
          <w:sz w:val="28"/>
          <w:szCs w:val="28"/>
        </w:rPr>
      </w:pPr>
    </w:p>
    <w:p w14:paraId="408F278E" w14:textId="03E98CE8" w:rsidR="00225487" w:rsidRPr="002C0EF8" w:rsidRDefault="00CF166B" w:rsidP="00225487">
      <w:pPr>
        <w:ind w:firstLine="0"/>
        <w:jc w:val="center"/>
        <w:rPr>
          <w:sz w:val="28"/>
          <w:szCs w:val="28"/>
        </w:rPr>
      </w:pPr>
      <w:r w:rsidRPr="002C0EF8">
        <w:rPr>
          <w:noProof/>
          <w:sz w:val="28"/>
          <w:szCs w:val="28"/>
        </w:rPr>
        <w:drawing>
          <wp:inline distT="0" distB="0" distL="0" distR="0" wp14:anchorId="31CF4E70" wp14:editId="7BE228E9">
            <wp:extent cx="5816405" cy="83439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4.png"/>
                    <pic:cNvPicPr/>
                  </pic:nvPicPr>
                  <pic:blipFill rotWithShape="1">
                    <a:blip r:embed="rId22">
                      <a:extLst>
                        <a:ext uri="{28A0092B-C50C-407E-A947-70E740481C1C}">
                          <a14:useLocalDpi xmlns:a14="http://schemas.microsoft.com/office/drawing/2010/main" val="0"/>
                        </a:ext>
                      </a:extLst>
                    </a:blip>
                    <a:srcRect b="2377"/>
                    <a:stretch/>
                  </pic:blipFill>
                  <pic:spPr bwMode="auto">
                    <a:xfrm>
                      <a:off x="0" y="0"/>
                      <a:ext cx="5820184" cy="8349322"/>
                    </a:xfrm>
                    <a:prstGeom prst="rect">
                      <a:avLst/>
                    </a:prstGeom>
                    <a:ln>
                      <a:noFill/>
                    </a:ln>
                    <a:extLst>
                      <a:ext uri="{53640926-AAD7-44D8-BBD7-CCE9431645EC}">
                        <a14:shadowObscured xmlns:a14="http://schemas.microsoft.com/office/drawing/2010/main"/>
                      </a:ext>
                    </a:extLst>
                  </pic:spPr>
                </pic:pic>
              </a:graphicData>
            </a:graphic>
          </wp:inline>
        </w:drawing>
      </w:r>
    </w:p>
    <w:p w14:paraId="4EED56B1" w14:textId="77777777" w:rsidR="00225487" w:rsidRPr="002C0EF8" w:rsidRDefault="00225487" w:rsidP="00225487">
      <w:pPr>
        <w:ind w:firstLine="0"/>
        <w:jc w:val="center"/>
        <w:rPr>
          <w:sz w:val="28"/>
          <w:szCs w:val="28"/>
        </w:rPr>
      </w:pPr>
    </w:p>
    <w:p w14:paraId="0223918E" w14:textId="1F6F94E6" w:rsidR="00225487" w:rsidRPr="002C0EF8" w:rsidRDefault="00225487" w:rsidP="00225487">
      <w:pPr>
        <w:ind w:firstLine="0"/>
        <w:jc w:val="center"/>
        <w:rPr>
          <w:sz w:val="28"/>
          <w:szCs w:val="28"/>
        </w:rPr>
        <w:sectPr w:rsidR="00225487" w:rsidRPr="002C0EF8" w:rsidSect="00FA22C8">
          <w:headerReference w:type="default" r:id="rId23"/>
          <w:headerReference w:type="first" r:id="rId24"/>
          <w:footnotePr>
            <w:numRestart w:val="eachPage"/>
          </w:footnotePr>
          <w:pgSz w:w="11906" w:h="16838"/>
          <w:pgMar w:top="964" w:right="849" w:bottom="851" w:left="1134" w:header="720" w:footer="454" w:gutter="0"/>
          <w:cols w:space="720"/>
          <w:formProt w:val="0"/>
          <w:titlePg/>
          <w:docGrid w:linePitch="360"/>
        </w:sectPr>
      </w:pPr>
      <w:r w:rsidRPr="002C0EF8">
        <w:rPr>
          <w:sz w:val="28"/>
          <w:szCs w:val="28"/>
        </w:rPr>
        <w:t xml:space="preserve">Рисунок </w:t>
      </w:r>
      <w:r w:rsidR="00C31EBE" w:rsidRPr="002C0EF8">
        <w:rPr>
          <w:sz w:val="28"/>
          <w:szCs w:val="28"/>
        </w:rPr>
        <w:t>4</w:t>
      </w:r>
      <w:r w:rsidRPr="002C0EF8">
        <w:rPr>
          <w:sz w:val="28"/>
          <w:szCs w:val="28"/>
        </w:rPr>
        <w:t>. Диаграмма структуры файла обмена</w:t>
      </w:r>
      <w:r w:rsidRPr="002C0EF8">
        <w:tab/>
      </w:r>
    </w:p>
    <w:p w14:paraId="2993B27A" w14:textId="43811A23" w:rsidR="00225487" w:rsidRPr="002C0EF8" w:rsidRDefault="00225487" w:rsidP="00225487">
      <w:pPr>
        <w:jc w:val="right"/>
      </w:pPr>
      <w:r w:rsidRPr="002C0EF8">
        <w:t xml:space="preserve">Таблица </w:t>
      </w:r>
      <w:r w:rsidR="003D20A6" w:rsidRPr="002C0EF8">
        <w:t>11</w:t>
      </w:r>
      <w:r w:rsidRPr="002C0EF8">
        <w:t>.1</w:t>
      </w:r>
    </w:p>
    <w:p w14:paraId="478D5B83" w14:textId="77777777" w:rsidR="00C6187B" w:rsidRPr="002C0EF8" w:rsidRDefault="00C6187B" w:rsidP="00C6187B">
      <w:pPr>
        <w:suppressAutoHyphens w:val="0"/>
        <w:spacing w:after="120"/>
        <w:ind w:firstLine="0"/>
        <w:jc w:val="center"/>
      </w:pPr>
      <w:r w:rsidRPr="002C0EF8">
        <w:rPr>
          <w:b/>
          <w:bCs/>
        </w:rPr>
        <w:t>Файл обмена (Файл)</w:t>
      </w:r>
    </w:p>
    <w:tbl>
      <w:tblPr>
        <w:tblW w:w="15876" w:type="dxa"/>
        <w:jc w:val="center"/>
        <w:tblLook w:val="04A0" w:firstRow="1" w:lastRow="0" w:firstColumn="1" w:lastColumn="0" w:noHBand="0" w:noVBand="1"/>
      </w:tblPr>
      <w:tblGrid>
        <w:gridCol w:w="3883"/>
        <w:gridCol w:w="2443"/>
        <w:gridCol w:w="1208"/>
        <w:gridCol w:w="1208"/>
        <w:gridCol w:w="1910"/>
        <w:gridCol w:w="5224"/>
      </w:tblGrid>
      <w:tr w:rsidR="00C6187B" w:rsidRPr="002C0EF8" w14:paraId="76C29D13" w14:textId="77777777" w:rsidTr="007D65E1">
        <w:trPr>
          <w:trHeight w:val="23"/>
          <w:jc w:val="center"/>
        </w:trPr>
        <w:tc>
          <w:tcPr>
            <w:tcW w:w="388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4FC82B7"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3" w:type="dxa"/>
            <w:tcBorders>
              <w:top w:val="single" w:sz="4" w:space="0" w:color="auto"/>
              <w:left w:val="nil"/>
              <w:bottom w:val="single" w:sz="4" w:space="0" w:color="auto"/>
              <w:right w:val="single" w:sz="4" w:space="0" w:color="auto"/>
            </w:tcBorders>
            <w:shd w:val="clear" w:color="000000" w:fill="EAEAEA"/>
            <w:vAlign w:val="center"/>
            <w:hideMark/>
          </w:tcPr>
          <w:p w14:paraId="362F5CF4"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20DD880"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8379ADC"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83CED80"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224" w:type="dxa"/>
            <w:tcBorders>
              <w:top w:val="single" w:sz="4" w:space="0" w:color="auto"/>
              <w:left w:val="nil"/>
              <w:bottom w:val="single" w:sz="4" w:space="0" w:color="auto"/>
              <w:right w:val="single" w:sz="4" w:space="0" w:color="auto"/>
            </w:tcBorders>
            <w:shd w:val="clear" w:color="000000" w:fill="EAEAEA"/>
            <w:vAlign w:val="center"/>
            <w:hideMark/>
          </w:tcPr>
          <w:p w14:paraId="246FF97B"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3C48DA9A"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2310E75A" w14:textId="77777777" w:rsidR="00C6187B" w:rsidRPr="002C0EF8" w:rsidRDefault="00C6187B" w:rsidP="007D65E1">
            <w:pPr>
              <w:suppressAutoHyphens w:val="0"/>
              <w:ind w:firstLine="0"/>
              <w:jc w:val="left"/>
            </w:pPr>
            <w:r w:rsidRPr="002C0EF8">
              <w:t>Идентификатор файла</w:t>
            </w:r>
          </w:p>
        </w:tc>
        <w:tc>
          <w:tcPr>
            <w:tcW w:w="2443" w:type="dxa"/>
            <w:tcBorders>
              <w:top w:val="nil"/>
              <w:left w:val="nil"/>
              <w:bottom w:val="single" w:sz="4" w:space="0" w:color="auto"/>
              <w:right w:val="single" w:sz="4" w:space="0" w:color="auto"/>
            </w:tcBorders>
            <w:shd w:val="clear" w:color="auto" w:fill="auto"/>
            <w:hideMark/>
          </w:tcPr>
          <w:p w14:paraId="5A882E80" w14:textId="77777777" w:rsidR="00C6187B" w:rsidRPr="002C0EF8" w:rsidRDefault="00C6187B" w:rsidP="007D65E1">
            <w:pPr>
              <w:suppressAutoHyphens w:val="0"/>
              <w:ind w:firstLine="0"/>
              <w:jc w:val="center"/>
            </w:pPr>
            <w:r w:rsidRPr="002C0EF8">
              <w:t>ИдФайл</w:t>
            </w:r>
          </w:p>
        </w:tc>
        <w:tc>
          <w:tcPr>
            <w:tcW w:w="1208" w:type="dxa"/>
            <w:tcBorders>
              <w:top w:val="nil"/>
              <w:left w:val="nil"/>
              <w:bottom w:val="single" w:sz="4" w:space="0" w:color="auto"/>
              <w:right w:val="single" w:sz="4" w:space="0" w:color="auto"/>
            </w:tcBorders>
            <w:shd w:val="clear" w:color="auto" w:fill="auto"/>
            <w:hideMark/>
          </w:tcPr>
          <w:p w14:paraId="356CD74B"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B8C1637" w14:textId="77777777" w:rsidR="00C6187B" w:rsidRPr="002C0EF8" w:rsidRDefault="00C6187B"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383CF7C6" w14:textId="77777777" w:rsidR="00C6187B" w:rsidRPr="002C0EF8" w:rsidRDefault="00C6187B" w:rsidP="007D65E1">
            <w:pPr>
              <w:suppressAutoHyphens w:val="0"/>
              <w:ind w:firstLine="0"/>
              <w:jc w:val="center"/>
            </w:pPr>
            <w:r w:rsidRPr="002C0EF8">
              <w:rPr>
                <w:lang w:eastAsia="en-US"/>
              </w:rPr>
              <w:t>ОУ</w:t>
            </w:r>
          </w:p>
        </w:tc>
        <w:tc>
          <w:tcPr>
            <w:tcW w:w="5224" w:type="dxa"/>
            <w:tcBorders>
              <w:top w:val="nil"/>
              <w:left w:val="nil"/>
              <w:bottom w:val="single" w:sz="4" w:space="0" w:color="auto"/>
              <w:right w:val="single" w:sz="4" w:space="0" w:color="auto"/>
            </w:tcBorders>
            <w:shd w:val="clear" w:color="auto" w:fill="auto"/>
            <w:hideMark/>
          </w:tcPr>
          <w:p w14:paraId="15FA3ED3" w14:textId="77777777" w:rsidR="00C6187B" w:rsidRPr="002C0EF8" w:rsidRDefault="00C6187B" w:rsidP="007D65E1">
            <w:pPr>
              <w:suppressAutoHyphens w:val="0"/>
              <w:ind w:firstLine="0"/>
              <w:jc w:val="left"/>
            </w:pPr>
            <w:r w:rsidRPr="002C0EF8">
              <w:rPr>
                <w:lang w:eastAsia="en-US"/>
              </w:rPr>
              <w:t>Содержит (повторяет) имя сформированного файла (без расширения)</w:t>
            </w:r>
          </w:p>
        </w:tc>
      </w:tr>
      <w:tr w:rsidR="00C6187B" w:rsidRPr="002C0EF8" w14:paraId="4D216193"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51F71764" w14:textId="77777777" w:rsidR="00C6187B" w:rsidRPr="002C0EF8" w:rsidRDefault="00C6187B" w:rsidP="007D65E1">
            <w:pPr>
              <w:suppressAutoHyphens w:val="0"/>
              <w:ind w:firstLine="0"/>
              <w:jc w:val="left"/>
            </w:pPr>
            <w:r w:rsidRPr="002C0EF8">
              <w:t>Версия программы, с помощью которой сформирован файл</w:t>
            </w:r>
          </w:p>
        </w:tc>
        <w:tc>
          <w:tcPr>
            <w:tcW w:w="2443" w:type="dxa"/>
            <w:tcBorders>
              <w:top w:val="nil"/>
              <w:left w:val="nil"/>
              <w:bottom w:val="single" w:sz="4" w:space="0" w:color="auto"/>
              <w:right w:val="single" w:sz="4" w:space="0" w:color="auto"/>
            </w:tcBorders>
            <w:shd w:val="clear" w:color="auto" w:fill="auto"/>
            <w:hideMark/>
          </w:tcPr>
          <w:p w14:paraId="0F49422E" w14:textId="77777777" w:rsidR="00C6187B" w:rsidRPr="002C0EF8" w:rsidRDefault="00C6187B" w:rsidP="007D65E1">
            <w:pPr>
              <w:suppressAutoHyphens w:val="0"/>
              <w:ind w:firstLine="0"/>
              <w:jc w:val="center"/>
            </w:pPr>
            <w:r w:rsidRPr="002C0EF8">
              <w:t>ВерсПрог</w:t>
            </w:r>
          </w:p>
        </w:tc>
        <w:tc>
          <w:tcPr>
            <w:tcW w:w="1208" w:type="dxa"/>
            <w:tcBorders>
              <w:top w:val="nil"/>
              <w:left w:val="nil"/>
              <w:bottom w:val="single" w:sz="4" w:space="0" w:color="auto"/>
              <w:right w:val="single" w:sz="4" w:space="0" w:color="auto"/>
            </w:tcBorders>
            <w:shd w:val="clear" w:color="auto" w:fill="auto"/>
            <w:hideMark/>
          </w:tcPr>
          <w:p w14:paraId="087C92F1"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E1DCBD1" w14:textId="77777777" w:rsidR="00C6187B" w:rsidRPr="002C0EF8" w:rsidRDefault="00C6187B" w:rsidP="007D65E1">
            <w:pPr>
              <w:suppressAutoHyphens w:val="0"/>
              <w:ind w:firstLine="0"/>
              <w:jc w:val="center"/>
            </w:pPr>
            <w:r w:rsidRPr="002C0EF8">
              <w:t>T(1-40)</w:t>
            </w:r>
          </w:p>
        </w:tc>
        <w:tc>
          <w:tcPr>
            <w:tcW w:w="1910" w:type="dxa"/>
            <w:tcBorders>
              <w:top w:val="nil"/>
              <w:left w:val="nil"/>
              <w:bottom w:val="single" w:sz="4" w:space="0" w:color="auto"/>
              <w:right w:val="single" w:sz="4" w:space="0" w:color="auto"/>
            </w:tcBorders>
            <w:shd w:val="clear" w:color="auto" w:fill="auto"/>
            <w:hideMark/>
          </w:tcPr>
          <w:p w14:paraId="4820E778" w14:textId="77777777" w:rsidR="00C6187B" w:rsidRPr="002C0EF8" w:rsidRDefault="00C6187B" w:rsidP="007D65E1">
            <w:pPr>
              <w:suppressAutoHyphens w:val="0"/>
              <w:ind w:firstLine="0"/>
              <w:jc w:val="center"/>
            </w:pPr>
            <w:r w:rsidRPr="002C0EF8">
              <w:t>О</w:t>
            </w:r>
          </w:p>
        </w:tc>
        <w:tc>
          <w:tcPr>
            <w:tcW w:w="5224" w:type="dxa"/>
            <w:tcBorders>
              <w:top w:val="nil"/>
              <w:left w:val="nil"/>
              <w:bottom w:val="single" w:sz="4" w:space="0" w:color="auto"/>
              <w:right w:val="single" w:sz="4" w:space="0" w:color="auto"/>
            </w:tcBorders>
            <w:shd w:val="clear" w:color="auto" w:fill="auto"/>
            <w:hideMark/>
          </w:tcPr>
          <w:p w14:paraId="315CB891" w14:textId="77777777" w:rsidR="00C6187B" w:rsidRPr="002C0EF8" w:rsidRDefault="00C6187B" w:rsidP="007D65E1">
            <w:pPr>
              <w:suppressAutoHyphens w:val="0"/>
              <w:ind w:firstLine="0"/>
              <w:jc w:val="left"/>
            </w:pPr>
            <w:r w:rsidRPr="002C0EF8">
              <w:t> </w:t>
            </w:r>
          </w:p>
        </w:tc>
      </w:tr>
      <w:tr w:rsidR="00C6187B" w:rsidRPr="002C0EF8" w14:paraId="153A3177"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14A92882" w14:textId="77777777" w:rsidR="00C6187B" w:rsidRPr="002C0EF8" w:rsidRDefault="00C6187B" w:rsidP="007D65E1">
            <w:pPr>
              <w:suppressAutoHyphens w:val="0"/>
              <w:ind w:firstLine="0"/>
              <w:jc w:val="left"/>
            </w:pPr>
            <w:r w:rsidRPr="002C0EF8">
              <w:t>Версия формата</w:t>
            </w:r>
          </w:p>
        </w:tc>
        <w:tc>
          <w:tcPr>
            <w:tcW w:w="2443" w:type="dxa"/>
            <w:tcBorders>
              <w:top w:val="nil"/>
              <w:left w:val="nil"/>
              <w:bottom w:val="single" w:sz="4" w:space="0" w:color="auto"/>
              <w:right w:val="single" w:sz="4" w:space="0" w:color="auto"/>
            </w:tcBorders>
            <w:shd w:val="clear" w:color="auto" w:fill="auto"/>
            <w:hideMark/>
          </w:tcPr>
          <w:p w14:paraId="3883D07A" w14:textId="77777777" w:rsidR="00C6187B" w:rsidRPr="002C0EF8" w:rsidRDefault="00C6187B" w:rsidP="007D65E1">
            <w:pPr>
              <w:suppressAutoHyphens w:val="0"/>
              <w:ind w:firstLine="0"/>
              <w:jc w:val="center"/>
            </w:pPr>
            <w:r w:rsidRPr="002C0EF8">
              <w:t>ВерсФорм</w:t>
            </w:r>
          </w:p>
        </w:tc>
        <w:tc>
          <w:tcPr>
            <w:tcW w:w="1208" w:type="dxa"/>
            <w:tcBorders>
              <w:top w:val="nil"/>
              <w:left w:val="nil"/>
              <w:bottom w:val="single" w:sz="4" w:space="0" w:color="auto"/>
              <w:right w:val="single" w:sz="4" w:space="0" w:color="auto"/>
            </w:tcBorders>
            <w:shd w:val="clear" w:color="auto" w:fill="auto"/>
            <w:hideMark/>
          </w:tcPr>
          <w:p w14:paraId="33E1BC93"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60C2E96" w14:textId="77777777" w:rsidR="00C6187B" w:rsidRPr="002C0EF8" w:rsidRDefault="00C6187B" w:rsidP="007D65E1">
            <w:pPr>
              <w:suppressAutoHyphens w:val="0"/>
              <w:ind w:firstLine="0"/>
              <w:jc w:val="center"/>
            </w:pPr>
            <w:r w:rsidRPr="002C0EF8">
              <w:t>T(1-5)</w:t>
            </w:r>
          </w:p>
        </w:tc>
        <w:tc>
          <w:tcPr>
            <w:tcW w:w="1910" w:type="dxa"/>
            <w:tcBorders>
              <w:top w:val="nil"/>
              <w:left w:val="nil"/>
              <w:bottom w:val="single" w:sz="4" w:space="0" w:color="auto"/>
              <w:right w:val="single" w:sz="4" w:space="0" w:color="auto"/>
            </w:tcBorders>
            <w:shd w:val="clear" w:color="auto" w:fill="auto"/>
            <w:hideMark/>
          </w:tcPr>
          <w:p w14:paraId="4C6432DE" w14:textId="351FA3EE" w:rsidR="00C6187B" w:rsidRPr="002C0EF8" w:rsidRDefault="00C6187B" w:rsidP="007D65E1">
            <w:pPr>
              <w:suppressAutoHyphens w:val="0"/>
              <w:ind w:firstLine="0"/>
              <w:jc w:val="center"/>
            </w:pPr>
            <w:r w:rsidRPr="002C0EF8">
              <w:t>О</w:t>
            </w:r>
            <w:r w:rsidR="002D6EB1" w:rsidRPr="002C0EF8">
              <w:t>К</w:t>
            </w:r>
          </w:p>
        </w:tc>
        <w:tc>
          <w:tcPr>
            <w:tcW w:w="5224" w:type="dxa"/>
            <w:tcBorders>
              <w:top w:val="nil"/>
              <w:left w:val="nil"/>
              <w:bottom w:val="single" w:sz="4" w:space="0" w:color="auto"/>
              <w:right w:val="single" w:sz="4" w:space="0" w:color="auto"/>
            </w:tcBorders>
            <w:shd w:val="clear" w:color="auto" w:fill="auto"/>
            <w:hideMark/>
          </w:tcPr>
          <w:p w14:paraId="3B004A96" w14:textId="77777777" w:rsidR="00C6187B" w:rsidRPr="002C0EF8" w:rsidRDefault="00C6187B" w:rsidP="007D65E1">
            <w:pPr>
              <w:suppressAutoHyphens w:val="0"/>
              <w:ind w:firstLine="0"/>
              <w:jc w:val="left"/>
            </w:pPr>
            <w:r w:rsidRPr="002C0EF8">
              <w:t xml:space="preserve">Принимает значение: 5.01  </w:t>
            </w:r>
          </w:p>
        </w:tc>
      </w:tr>
      <w:tr w:rsidR="00C6187B" w:rsidRPr="002C0EF8" w14:paraId="6484A94C"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748854F4" w14:textId="07B38851" w:rsidR="00C6187B" w:rsidRPr="002C0EF8" w:rsidRDefault="00C6187B" w:rsidP="007D65E1">
            <w:pPr>
              <w:suppressAutoHyphens w:val="0"/>
              <w:ind w:firstLine="0"/>
              <w:jc w:val="left"/>
            </w:pPr>
            <w:r w:rsidRPr="002C0EF8">
              <w:t>Идентификатор иного получателя файла обмен</w:t>
            </w:r>
            <w:r w:rsidR="00542677">
              <w:t>а</w:t>
            </w:r>
            <w:r w:rsidRPr="002C0EF8">
              <w:t xml:space="preserve"> информации об изменении сведений о грузополучателе и (или) пункте назначения</w:t>
            </w:r>
          </w:p>
        </w:tc>
        <w:tc>
          <w:tcPr>
            <w:tcW w:w="2443" w:type="dxa"/>
            <w:tcBorders>
              <w:top w:val="nil"/>
              <w:left w:val="nil"/>
              <w:bottom w:val="single" w:sz="4" w:space="0" w:color="auto"/>
              <w:right w:val="single" w:sz="4" w:space="0" w:color="auto"/>
            </w:tcBorders>
            <w:shd w:val="clear" w:color="auto" w:fill="auto"/>
            <w:hideMark/>
          </w:tcPr>
          <w:p w14:paraId="2D3013B8" w14:textId="77777777" w:rsidR="00C6187B" w:rsidRPr="002C0EF8" w:rsidRDefault="00C6187B" w:rsidP="007D65E1">
            <w:pPr>
              <w:suppressAutoHyphens w:val="0"/>
              <w:ind w:firstLine="0"/>
              <w:jc w:val="center"/>
            </w:pPr>
            <w:r w:rsidRPr="002C0EF8">
              <w:t>ИдПолИной</w:t>
            </w:r>
          </w:p>
        </w:tc>
        <w:tc>
          <w:tcPr>
            <w:tcW w:w="1208" w:type="dxa"/>
            <w:tcBorders>
              <w:top w:val="nil"/>
              <w:left w:val="nil"/>
              <w:bottom w:val="single" w:sz="4" w:space="0" w:color="auto"/>
              <w:right w:val="single" w:sz="4" w:space="0" w:color="auto"/>
            </w:tcBorders>
            <w:shd w:val="clear" w:color="auto" w:fill="auto"/>
            <w:hideMark/>
          </w:tcPr>
          <w:p w14:paraId="28715615" w14:textId="77777777" w:rsidR="00C6187B" w:rsidRPr="002C0EF8" w:rsidRDefault="00C6187B" w:rsidP="007D65E1">
            <w:pPr>
              <w:suppressAutoHyphens w:val="0"/>
              <w:ind w:firstLine="0"/>
              <w:jc w:val="center"/>
            </w:pPr>
            <w:r w:rsidRPr="002C0EF8">
              <w:t>П</w:t>
            </w:r>
          </w:p>
        </w:tc>
        <w:tc>
          <w:tcPr>
            <w:tcW w:w="1208" w:type="dxa"/>
            <w:tcBorders>
              <w:top w:val="nil"/>
              <w:left w:val="nil"/>
              <w:bottom w:val="single" w:sz="4" w:space="0" w:color="auto"/>
              <w:right w:val="single" w:sz="4" w:space="0" w:color="auto"/>
            </w:tcBorders>
            <w:shd w:val="clear" w:color="auto" w:fill="auto"/>
            <w:hideMark/>
          </w:tcPr>
          <w:p w14:paraId="1F002E1C" w14:textId="77777777" w:rsidR="00C6187B" w:rsidRPr="002C0EF8" w:rsidRDefault="00C6187B" w:rsidP="007D65E1">
            <w:pPr>
              <w:suppressAutoHyphens w:val="0"/>
              <w:ind w:firstLine="0"/>
              <w:jc w:val="center"/>
            </w:pPr>
            <w:r w:rsidRPr="002C0EF8">
              <w:t>T(4-46)</w:t>
            </w:r>
          </w:p>
        </w:tc>
        <w:tc>
          <w:tcPr>
            <w:tcW w:w="1910" w:type="dxa"/>
            <w:tcBorders>
              <w:top w:val="nil"/>
              <w:left w:val="nil"/>
              <w:bottom w:val="single" w:sz="4" w:space="0" w:color="auto"/>
              <w:right w:val="single" w:sz="4" w:space="0" w:color="auto"/>
            </w:tcBorders>
            <w:shd w:val="clear" w:color="auto" w:fill="auto"/>
            <w:hideMark/>
          </w:tcPr>
          <w:p w14:paraId="64F5B0C7" w14:textId="77777777" w:rsidR="00C6187B" w:rsidRPr="002C0EF8" w:rsidRDefault="00C6187B" w:rsidP="007D65E1">
            <w:pPr>
              <w:suppressAutoHyphens w:val="0"/>
              <w:ind w:firstLine="0"/>
              <w:jc w:val="center"/>
            </w:pPr>
            <w:r w:rsidRPr="002C0EF8">
              <w:t>НМ</w:t>
            </w:r>
          </w:p>
        </w:tc>
        <w:tc>
          <w:tcPr>
            <w:tcW w:w="5224" w:type="dxa"/>
            <w:tcBorders>
              <w:top w:val="nil"/>
              <w:left w:val="nil"/>
              <w:bottom w:val="single" w:sz="4" w:space="0" w:color="auto"/>
              <w:right w:val="single" w:sz="4" w:space="0" w:color="auto"/>
            </w:tcBorders>
            <w:shd w:val="clear" w:color="auto" w:fill="auto"/>
            <w:hideMark/>
          </w:tcPr>
          <w:p w14:paraId="408B9C82" w14:textId="77777777" w:rsidR="00C6187B" w:rsidRPr="002C0EF8" w:rsidRDefault="00C6187B" w:rsidP="007D65E1">
            <w:pPr>
              <w:ind w:firstLine="0"/>
              <w:jc w:val="left"/>
            </w:pPr>
            <w:r w:rsidRPr="002C0EF8">
              <w:t>Значение элемента представляется в виде УИОЭДОУИПолИной, где:</w:t>
            </w:r>
          </w:p>
          <w:p w14:paraId="46FFF560" w14:textId="77777777" w:rsidR="00C6187B" w:rsidRPr="002C0EF8" w:rsidRDefault="00C6187B" w:rsidP="007D65E1">
            <w:pPr>
              <w:ind w:firstLine="0"/>
              <w:jc w:val="left"/>
            </w:pPr>
            <w:r w:rsidRPr="002C0EF8">
              <w:t>УИОЭДО – уникальный идентификатор оператора электронного оборота (оператор ЭДО) – символьный трехзначный код (префикс), присваивается Федеральной налоговой службой;</w:t>
            </w:r>
          </w:p>
          <w:p w14:paraId="64754F05" w14:textId="77777777" w:rsidR="00C6187B" w:rsidRPr="002C0EF8" w:rsidRDefault="00C6187B" w:rsidP="007D65E1">
            <w:pPr>
              <w:ind w:firstLine="0"/>
              <w:jc w:val="left"/>
            </w:pPr>
            <w:r w:rsidRPr="002C0EF8">
              <w:t>УИПолИной – уникальный идентификатор иного получателя, присваиваемый оператором ЭДО иного получателя, длина уникального идентификатора иного получателя не более 43 символов.</w:t>
            </w:r>
          </w:p>
          <w:p w14:paraId="03656948" w14:textId="77777777" w:rsidR="00C6187B" w:rsidRPr="002C0EF8" w:rsidRDefault="00C6187B" w:rsidP="007D65E1">
            <w:pPr>
              <w:suppressAutoHyphens w:val="0"/>
              <w:ind w:firstLine="0"/>
              <w:jc w:val="left"/>
            </w:pPr>
            <w:r w:rsidRPr="002C0EF8">
              <w:t>Обязателен, если W в имени файла обмена принимает значение «1»</w:t>
            </w:r>
          </w:p>
        </w:tc>
      </w:tr>
      <w:tr w:rsidR="00C6187B" w:rsidRPr="002C0EF8" w14:paraId="6274A0D9"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505FC703" w14:textId="77777777" w:rsidR="00C6187B" w:rsidRPr="002C0EF8" w:rsidRDefault="00C6187B" w:rsidP="007D65E1">
            <w:pPr>
              <w:suppressAutoHyphens w:val="0"/>
              <w:ind w:firstLine="0"/>
              <w:jc w:val="left"/>
            </w:pPr>
            <w:r w:rsidRPr="002C0EF8">
              <w:t>Электронный единый транспортный документ, информация об изменении сведений о грузополучателе и (или) пункте назначения</w:t>
            </w:r>
          </w:p>
        </w:tc>
        <w:tc>
          <w:tcPr>
            <w:tcW w:w="2443" w:type="dxa"/>
            <w:tcBorders>
              <w:top w:val="nil"/>
              <w:left w:val="nil"/>
              <w:bottom w:val="single" w:sz="4" w:space="0" w:color="auto"/>
              <w:right w:val="single" w:sz="4" w:space="0" w:color="auto"/>
            </w:tcBorders>
            <w:shd w:val="clear" w:color="auto" w:fill="auto"/>
            <w:hideMark/>
          </w:tcPr>
          <w:p w14:paraId="0562A858" w14:textId="77777777" w:rsidR="00C6187B" w:rsidRPr="002C0EF8" w:rsidRDefault="00C6187B" w:rsidP="007D65E1">
            <w:pPr>
              <w:suppressAutoHyphens w:val="0"/>
              <w:ind w:firstLine="0"/>
              <w:jc w:val="center"/>
            </w:pPr>
            <w:r w:rsidRPr="002C0EF8">
              <w:t>Документ</w:t>
            </w:r>
          </w:p>
        </w:tc>
        <w:tc>
          <w:tcPr>
            <w:tcW w:w="1208" w:type="dxa"/>
            <w:tcBorders>
              <w:top w:val="nil"/>
              <w:left w:val="nil"/>
              <w:bottom w:val="single" w:sz="4" w:space="0" w:color="auto"/>
              <w:right w:val="single" w:sz="4" w:space="0" w:color="auto"/>
            </w:tcBorders>
            <w:shd w:val="clear" w:color="auto" w:fill="auto"/>
            <w:hideMark/>
          </w:tcPr>
          <w:p w14:paraId="34E0DAD0"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313722CC"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2B3EBFA8" w14:textId="77777777" w:rsidR="00C6187B" w:rsidRPr="002C0EF8" w:rsidRDefault="00C6187B" w:rsidP="007D65E1">
            <w:pPr>
              <w:suppressAutoHyphens w:val="0"/>
              <w:ind w:firstLine="0"/>
              <w:jc w:val="center"/>
            </w:pPr>
            <w:r w:rsidRPr="002C0EF8">
              <w:t>О</w:t>
            </w:r>
          </w:p>
        </w:tc>
        <w:tc>
          <w:tcPr>
            <w:tcW w:w="5224" w:type="dxa"/>
            <w:tcBorders>
              <w:top w:val="nil"/>
              <w:left w:val="nil"/>
              <w:bottom w:val="single" w:sz="4" w:space="0" w:color="auto"/>
              <w:right w:val="single" w:sz="4" w:space="0" w:color="auto"/>
            </w:tcBorders>
            <w:shd w:val="clear" w:color="auto" w:fill="auto"/>
            <w:hideMark/>
          </w:tcPr>
          <w:p w14:paraId="214B57D1" w14:textId="77777777" w:rsidR="00C6187B" w:rsidRPr="002C0EF8" w:rsidRDefault="00C6187B" w:rsidP="007D65E1">
            <w:pPr>
              <w:suppressAutoHyphens w:val="0"/>
              <w:ind w:firstLine="0"/>
              <w:jc w:val="left"/>
            </w:pPr>
            <w:r w:rsidRPr="002C0EF8">
              <w:t xml:space="preserve">Состав элемента представлен в таблице 11.2 </w:t>
            </w:r>
          </w:p>
        </w:tc>
      </w:tr>
    </w:tbl>
    <w:p w14:paraId="2F4BA051" w14:textId="77777777" w:rsidR="00C6187B" w:rsidRPr="002C0EF8" w:rsidRDefault="00C6187B" w:rsidP="00C6187B">
      <w:pPr>
        <w:suppressAutoHyphens w:val="0"/>
        <w:spacing w:before="360"/>
        <w:ind w:firstLine="0"/>
        <w:jc w:val="right"/>
      </w:pPr>
    </w:p>
    <w:p w14:paraId="03520418" w14:textId="77777777" w:rsidR="00C6187B" w:rsidRPr="002C0EF8" w:rsidRDefault="00C6187B" w:rsidP="00C6187B">
      <w:pPr>
        <w:suppressAutoHyphens w:val="0"/>
        <w:spacing w:before="360"/>
        <w:ind w:firstLine="0"/>
        <w:jc w:val="right"/>
      </w:pPr>
    </w:p>
    <w:p w14:paraId="7C73B6D3" w14:textId="77777777" w:rsidR="00C6187B" w:rsidRPr="002C0EF8" w:rsidRDefault="00C6187B" w:rsidP="00C6187B">
      <w:pPr>
        <w:suppressAutoHyphens w:val="0"/>
        <w:spacing w:before="360"/>
        <w:ind w:firstLine="0"/>
        <w:jc w:val="right"/>
      </w:pPr>
    </w:p>
    <w:p w14:paraId="7E39C000" w14:textId="77777777" w:rsidR="00C6187B" w:rsidRPr="002C0EF8" w:rsidRDefault="00C6187B" w:rsidP="00C6187B">
      <w:pPr>
        <w:suppressAutoHyphens w:val="0"/>
        <w:spacing w:before="360"/>
        <w:ind w:firstLine="0"/>
        <w:jc w:val="right"/>
      </w:pPr>
      <w:r w:rsidRPr="002C0EF8">
        <w:t>Таблица 11.2</w:t>
      </w:r>
    </w:p>
    <w:p w14:paraId="0887C0CE" w14:textId="77777777" w:rsidR="00C6187B" w:rsidRPr="002C0EF8" w:rsidRDefault="00C6187B" w:rsidP="00C6187B">
      <w:pPr>
        <w:suppressAutoHyphens w:val="0"/>
        <w:spacing w:after="120"/>
        <w:ind w:firstLine="0"/>
        <w:jc w:val="center"/>
        <w15:collapsed/>
        <w:rPr>
          <w:sz w:val="20"/>
          <w:szCs w:val="20"/>
        </w:rPr>
      </w:pPr>
      <w:r w:rsidRPr="002C0EF8">
        <w:rPr>
          <w:b/>
          <w:bCs/>
        </w:rPr>
        <w:t>Электронный единый транспортный документ, информация об изменении сведений о грузополучателе и (или) пункте назначения (Документ)</w:t>
      </w:r>
    </w:p>
    <w:tbl>
      <w:tblPr>
        <w:tblW w:w="15876" w:type="dxa"/>
        <w:jc w:val="center"/>
        <w:tblLook w:val="04A0" w:firstRow="1" w:lastRow="0" w:firstColumn="1" w:lastColumn="0" w:noHBand="0" w:noVBand="1"/>
      </w:tblPr>
      <w:tblGrid>
        <w:gridCol w:w="3883"/>
        <w:gridCol w:w="2443"/>
        <w:gridCol w:w="1208"/>
        <w:gridCol w:w="1208"/>
        <w:gridCol w:w="1910"/>
        <w:gridCol w:w="5224"/>
      </w:tblGrid>
      <w:tr w:rsidR="00C6187B" w:rsidRPr="002C0EF8" w14:paraId="32F80515" w14:textId="77777777" w:rsidTr="007D65E1">
        <w:trPr>
          <w:trHeight w:val="23"/>
          <w:tblHeader/>
          <w:jc w:val="center"/>
        </w:trPr>
        <w:tc>
          <w:tcPr>
            <w:tcW w:w="388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AFC5B9A"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3" w:type="dxa"/>
            <w:tcBorders>
              <w:top w:val="single" w:sz="4" w:space="0" w:color="auto"/>
              <w:left w:val="nil"/>
              <w:bottom w:val="single" w:sz="4" w:space="0" w:color="auto"/>
              <w:right w:val="single" w:sz="4" w:space="0" w:color="auto"/>
            </w:tcBorders>
            <w:shd w:val="clear" w:color="000000" w:fill="EAEAEA"/>
            <w:vAlign w:val="center"/>
            <w:hideMark/>
          </w:tcPr>
          <w:p w14:paraId="1E5308B3"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2818820"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E50304E"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55A03C5"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224" w:type="dxa"/>
            <w:tcBorders>
              <w:top w:val="single" w:sz="4" w:space="0" w:color="auto"/>
              <w:left w:val="nil"/>
              <w:bottom w:val="single" w:sz="4" w:space="0" w:color="auto"/>
              <w:right w:val="single" w:sz="4" w:space="0" w:color="auto"/>
            </w:tcBorders>
            <w:shd w:val="clear" w:color="000000" w:fill="EAEAEA"/>
            <w:vAlign w:val="center"/>
            <w:hideMark/>
          </w:tcPr>
          <w:p w14:paraId="394F518B"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7A43EB8D"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6FE7CA52" w14:textId="77777777" w:rsidR="00C6187B" w:rsidRPr="002C0EF8" w:rsidRDefault="00C6187B" w:rsidP="007D65E1">
            <w:pPr>
              <w:suppressAutoHyphens w:val="0"/>
              <w:ind w:firstLine="0"/>
              <w:jc w:val="left"/>
            </w:pPr>
            <w:r w:rsidRPr="002C0EF8">
              <w:t>Код формы документа по классификатору налоговых документов (КНД)</w:t>
            </w:r>
          </w:p>
        </w:tc>
        <w:tc>
          <w:tcPr>
            <w:tcW w:w="2443" w:type="dxa"/>
            <w:tcBorders>
              <w:top w:val="nil"/>
              <w:left w:val="nil"/>
              <w:bottom w:val="single" w:sz="4" w:space="0" w:color="auto"/>
              <w:right w:val="single" w:sz="4" w:space="0" w:color="auto"/>
            </w:tcBorders>
            <w:shd w:val="clear" w:color="auto" w:fill="auto"/>
            <w:hideMark/>
          </w:tcPr>
          <w:p w14:paraId="2A49A7DF" w14:textId="77777777" w:rsidR="00C6187B" w:rsidRPr="002C0EF8" w:rsidRDefault="00C6187B" w:rsidP="007D65E1">
            <w:pPr>
              <w:suppressAutoHyphens w:val="0"/>
              <w:ind w:firstLine="0"/>
              <w:jc w:val="center"/>
            </w:pPr>
            <w:r w:rsidRPr="002C0EF8">
              <w:t>КНД</w:t>
            </w:r>
          </w:p>
        </w:tc>
        <w:tc>
          <w:tcPr>
            <w:tcW w:w="1208" w:type="dxa"/>
            <w:tcBorders>
              <w:top w:val="nil"/>
              <w:left w:val="nil"/>
              <w:bottom w:val="single" w:sz="4" w:space="0" w:color="auto"/>
              <w:right w:val="single" w:sz="4" w:space="0" w:color="auto"/>
            </w:tcBorders>
            <w:shd w:val="clear" w:color="auto" w:fill="auto"/>
            <w:hideMark/>
          </w:tcPr>
          <w:p w14:paraId="66B9E80E"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5085D52" w14:textId="77777777" w:rsidR="00C6187B" w:rsidRPr="002C0EF8" w:rsidRDefault="00C6187B" w:rsidP="007D65E1">
            <w:pPr>
              <w:suppressAutoHyphens w:val="0"/>
              <w:ind w:firstLine="0"/>
              <w:jc w:val="center"/>
            </w:pPr>
            <w:r w:rsidRPr="002C0EF8">
              <w:t>T(=7)</w:t>
            </w:r>
          </w:p>
        </w:tc>
        <w:tc>
          <w:tcPr>
            <w:tcW w:w="1910" w:type="dxa"/>
            <w:tcBorders>
              <w:top w:val="nil"/>
              <w:left w:val="nil"/>
              <w:bottom w:val="single" w:sz="4" w:space="0" w:color="auto"/>
              <w:right w:val="single" w:sz="4" w:space="0" w:color="auto"/>
            </w:tcBorders>
            <w:shd w:val="clear" w:color="auto" w:fill="auto"/>
            <w:hideMark/>
          </w:tcPr>
          <w:p w14:paraId="2CF0CC69" w14:textId="77777777" w:rsidR="00C6187B" w:rsidRPr="002C0EF8" w:rsidRDefault="00C6187B" w:rsidP="007D65E1">
            <w:pPr>
              <w:suppressAutoHyphens w:val="0"/>
              <w:ind w:firstLine="0"/>
              <w:jc w:val="center"/>
            </w:pPr>
            <w:r w:rsidRPr="002C0EF8">
              <w:t>ОК</w:t>
            </w:r>
          </w:p>
        </w:tc>
        <w:tc>
          <w:tcPr>
            <w:tcW w:w="5224" w:type="dxa"/>
            <w:tcBorders>
              <w:top w:val="nil"/>
              <w:left w:val="nil"/>
              <w:bottom w:val="single" w:sz="4" w:space="0" w:color="auto"/>
              <w:right w:val="single" w:sz="4" w:space="0" w:color="auto"/>
            </w:tcBorders>
            <w:shd w:val="clear" w:color="auto" w:fill="auto"/>
            <w:hideMark/>
          </w:tcPr>
          <w:p w14:paraId="2CDEA5C6" w14:textId="77777777" w:rsidR="00C6187B" w:rsidRPr="002C0EF8" w:rsidRDefault="00C6187B" w:rsidP="007D65E1">
            <w:pPr>
              <w:suppressAutoHyphens w:val="0"/>
              <w:ind w:firstLine="0"/>
              <w:jc w:val="left"/>
            </w:pPr>
            <w:r w:rsidRPr="002C0EF8">
              <w:t>Типовой элемент &lt;КНДТип&gt;.</w:t>
            </w:r>
          </w:p>
          <w:p w14:paraId="748A574C" w14:textId="77777777" w:rsidR="00C6187B" w:rsidRPr="002C0EF8" w:rsidRDefault="00C6187B" w:rsidP="007D65E1">
            <w:pPr>
              <w:suppressAutoHyphens w:val="0"/>
              <w:ind w:firstLine="0"/>
              <w:jc w:val="left"/>
            </w:pPr>
            <w:r w:rsidRPr="002C0EF8">
              <w:t>Принимает значение: 1110455</w:t>
            </w:r>
          </w:p>
        </w:tc>
      </w:tr>
      <w:tr w:rsidR="00C6187B" w:rsidRPr="002C0EF8" w14:paraId="172DCF61"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1AB084A0" w14:textId="77777777" w:rsidR="00C6187B" w:rsidRPr="002C0EF8" w:rsidRDefault="00C6187B" w:rsidP="007D65E1">
            <w:pPr>
              <w:suppressAutoHyphens w:val="0"/>
              <w:ind w:firstLine="0"/>
              <w:jc w:val="left"/>
            </w:pPr>
            <w:r w:rsidRPr="002C0EF8">
              <w:t>Наименование документа по содержанию информации в файле обмена информации об изменении сведений о грузополучателе и (или) пункте назначения</w:t>
            </w:r>
          </w:p>
        </w:tc>
        <w:tc>
          <w:tcPr>
            <w:tcW w:w="2443" w:type="dxa"/>
            <w:tcBorders>
              <w:top w:val="nil"/>
              <w:left w:val="nil"/>
              <w:bottom w:val="single" w:sz="4" w:space="0" w:color="auto"/>
              <w:right w:val="single" w:sz="4" w:space="0" w:color="auto"/>
            </w:tcBorders>
            <w:shd w:val="clear" w:color="auto" w:fill="auto"/>
            <w:hideMark/>
          </w:tcPr>
          <w:p w14:paraId="00DCA01B" w14:textId="77777777" w:rsidR="00C6187B" w:rsidRPr="002C0EF8" w:rsidRDefault="00C6187B" w:rsidP="007D65E1">
            <w:pPr>
              <w:suppressAutoHyphens w:val="0"/>
              <w:ind w:firstLine="0"/>
              <w:jc w:val="center"/>
            </w:pPr>
            <w:r w:rsidRPr="002C0EF8">
              <w:t>НаимДокИнфИзм</w:t>
            </w:r>
          </w:p>
        </w:tc>
        <w:tc>
          <w:tcPr>
            <w:tcW w:w="1208" w:type="dxa"/>
            <w:tcBorders>
              <w:top w:val="nil"/>
              <w:left w:val="nil"/>
              <w:bottom w:val="single" w:sz="4" w:space="0" w:color="auto"/>
              <w:right w:val="single" w:sz="4" w:space="0" w:color="auto"/>
            </w:tcBorders>
            <w:shd w:val="clear" w:color="auto" w:fill="auto"/>
            <w:hideMark/>
          </w:tcPr>
          <w:p w14:paraId="2AF6E535"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CC3DAF9" w14:textId="44706567" w:rsidR="00C6187B" w:rsidRPr="002C0EF8" w:rsidRDefault="00C6187B" w:rsidP="002D6EB1">
            <w:pPr>
              <w:suppressAutoHyphens w:val="0"/>
              <w:ind w:firstLine="0"/>
              <w:jc w:val="center"/>
            </w:pPr>
            <w:r w:rsidRPr="002C0EF8">
              <w:t>T(</w:t>
            </w:r>
            <w:r w:rsidR="002D6EB1" w:rsidRPr="002C0EF8">
              <w:t>=118</w:t>
            </w:r>
            <w:r w:rsidRPr="002C0EF8">
              <w:t>)</w:t>
            </w:r>
          </w:p>
        </w:tc>
        <w:tc>
          <w:tcPr>
            <w:tcW w:w="1910" w:type="dxa"/>
            <w:tcBorders>
              <w:top w:val="nil"/>
              <w:left w:val="nil"/>
              <w:bottom w:val="single" w:sz="4" w:space="0" w:color="auto"/>
              <w:right w:val="single" w:sz="4" w:space="0" w:color="auto"/>
            </w:tcBorders>
            <w:shd w:val="clear" w:color="auto" w:fill="auto"/>
            <w:hideMark/>
          </w:tcPr>
          <w:p w14:paraId="60B47B0D" w14:textId="77777777" w:rsidR="00C6187B" w:rsidRPr="002C0EF8" w:rsidRDefault="00C6187B" w:rsidP="007D65E1">
            <w:pPr>
              <w:suppressAutoHyphens w:val="0"/>
              <w:ind w:firstLine="0"/>
              <w:jc w:val="center"/>
            </w:pPr>
            <w:r w:rsidRPr="002C0EF8">
              <w:t>ОК</w:t>
            </w:r>
          </w:p>
        </w:tc>
        <w:tc>
          <w:tcPr>
            <w:tcW w:w="5224" w:type="dxa"/>
            <w:tcBorders>
              <w:top w:val="nil"/>
              <w:left w:val="nil"/>
              <w:bottom w:val="single" w:sz="4" w:space="0" w:color="auto"/>
              <w:right w:val="single" w:sz="4" w:space="0" w:color="auto"/>
            </w:tcBorders>
            <w:shd w:val="clear" w:color="auto" w:fill="auto"/>
            <w:hideMark/>
          </w:tcPr>
          <w:p w14:paraId="06E19C29" w14:textId="77777777" w:rsidR="00C6187B" w:rsidRPr="002C0EF8" w:rsidRDefault="00C6187B" w:rsidP="007D65E1">
            <w:pPr>
              <w:suppressAutoHyphens w:val="0"/>
              <w:ind w:firstLine="0"/>
              <w:jc w:val="left"/>
            </w:pPr>
            <w:r w:rsidRPr="002C0EF8">
              <w:t>Принимает значение:</w:t>
            </w:r>
          </w:p>
          <w:p w14:paraId="18307CBB" w14:textId="77777777" w:rsidR="00C6187B" w:rsidRPr="002C0EF8" w:rsidRDefault="00C6187B" w:rsidP="007D65E1">
            <w:pPr>
              <w:suppressAutoHyphens w:val="0"/>
              <w:ind w:firstLine="0"/>
              <w:jc w:val="left"/>
            </w:pPr>
            <w:r w:rsidRPr="002C0EF8">
              <w:t>электронный единый транспортный документ, информация об изменении сведений о грузополучателе и (или) пункте назначения</w:t>
            </w:r>
          </w:p>
        </w:tc>
      </w:tr>
      <w:tr w:rsidR="00C6187B" w:rsidRPr="002C0EF8" w14:paraId="27C9BDF1"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53796D9D" w14:textId="77777777" w:rsidR="00C6187B" w:rsidRPr="002C0EF8" w:rsidRDefault="00C6187B" w:rsidP="007D65E1">
            <w:pPr>
              <w:suppressAutoHyphens w:val="0"/>
              <w:ind w:firstLine="0"/>
              <w:jc w:val="left"/>
            </w:pPr>
            <w:r w:rsidRPr="002C0EF8">
              <w:t>Дата формирование файла обмена информации об изменении сведений о грузополучателе и (или) пункте назначения</w:t>
            </w:r>
          </w:p>
        </w:tc>
        <w:tc>
          <w:tcPr>
            <w:tcW w:w="2443" w:type="dxa"/>
            <w:tcBorders>
              <w:top w:val="nil"/>
              <w:left w:val="nil"/>
              <w:bottom w:val="single" w:sz="4" w:space="0" w:color="auto"/>
              <w:right w:val="single" w:sz="4" w:space="0" w:color="auto"/>
            </w:tcBorders>
            <w:shd w:val="clear" w:color="auto" w:fill="auto"/>
            <w:hideMark/>
          </w:tcPr>
          <w:p w14:paraId="746F14C5" w14:textId="77777777" w:rsidR="00C6187B" w:rsidRPr="002C0EF8" w:rsidRDefault="00C6187B" w:rsidP="007D65E1">
            <w:pPr>
              <w:suppressAutoHyphens w:val="0"/>
              <w:ind w:firstLine="0"/>
              <w:jc w:val="center"/>
            </w:pPr>
            <w:r w:rsidRPr="002C0EF8">
              <w:t>ДатИнфИзм</w:t>
            </w:r>
          </w:p>
        </w:tc>
        <w:tc>
          <w:tcPr>
            <w:tcW w:w="1208" w:type="dxa"/>
            <w:tcBorders>
              <w:top w:val="nil"/>
              <w:left w:val="nil"/>
              <w:bottom w:val="single" w:sz="4" w:space="0" w:color="auto"/>
              <w:right w:val="single" w:sz="4" w:space="0" w:color="auto"/>
            </w:tcBorders>
            <w:shd w:val="clear" w:color="auto" w:fill="auto"/>
            <w:hideMark/>
          </w:tcPr>
          <w:p w14:paraId="647CC99E"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24F9C93" w14:textId="77777777" w:rsidR="00C6187B" w:rsidRPr="002C0EF8" w:rsidRDefault="00C6187B"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633675A3" w14:textId="77777777" w:rsidR="00C6187B" w:rsidRPr="002C0EF8" w:rsidRDefault="00C6187B" w:rsidP="007D65E1">
            <w:pPr>
              <w:suppressAutoHyphens w:val="0"/>
              <w:ind w:firstLine="0"/>
              <w:jc w:val="center"/>
            </w:pPr>
            <w:r w:rsidRPr="002C0EF8">
              <w:t>О</w:t>
            </w:r>
          </w:p>
        </w:tc>
        <w:tc>
          <w:tcPr>
            <w:tcW w:w="5224" w:type="dxa"/>
            <w:tcBorders>
              <w:top w:val="nil"/>
              <w:left w:val="nil"/>
              <w:bottom w:val="single" w:sz="4" w:space="0" w:color="auto"/>
              <w:right w:val="single" w:sz="4" w:space="0" w:color="auto"/>
            </w:tcBorders>
            <w:shd w:val="clear" w:color="auto" w:fill="auto"/>
            <w:hideMark/>
          </w:tcPr>
          <w:p w14:paraId="3B4BDDEF" w14:textId="77777777" w:rsidR="00C6187B" w:rsidRPr="002C0EF8" w:rsidRDefault="00C6187B" w:rsidP="007D65E1">
            <w:pPr>
              <w:suppressAutoHyphens w:val="0"/>
              <w:ind w:firstLine="0"/>
              <w:jc w:val="left"/>
            </w:pPr>
            <w:r w:rsidRPr="002C0EF8">
              <w:t>Типовой элемент &lt;ДатаТип&gt;.</w:t>
            </w:r>
          </w:p>
          <w:p w14:paraId="688DECFE" w14:textId="77777777" w:rsidR="00C6187B" w:rsidRPr="002C0EF8" w:rsidRDefault="00C6187B" w:rsidP="007D65E1">
            <w:pPr>
              <w:suppressAutoHyphens w:val="0"/>
              <w:ind w:firstLine="0"/>
              <w:jc w:val="left"/>
            </w:pPr>
            <w:r w:rsidRPr="002C0EF8">
              <w:t>Дата в формате ДД.ММ.ГГГГ</w:t>
            </w:r>
          </w:p>
        </w:tc>
      </w:tr>
      <w:tr w:rsidR="00C6187B" w:rsidRPr="002C0EF8" w14:paraId="1B439712"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01888F16" w14:textId="77777777" w:rsidR="00C6187B" w:rsidRPr="002C0EF8" w:rsidRDefault="00C6187B" w:rsidP="007D65E1">
            <w:pPr>
              <w:suppressAutoHyphens w:val="0"/>
              <w:ind w:firstLine="0"/>
              <w:jc w:val="left"/>
            </w:pPr>
            <w:r w:rsidRPr="002C0EF8">
              <w:t>Время формирование файла обмена информации об изменении сведений о грузополучателе и (или) пункте назначения</w:t>
            </w:r>
          </w:p>
        </w:tc>
        <w:tc>
          <w:tcPr>
            <w:tcW w:w="2443" w:type="dxa"/>
            <w:tcBorders>
              <w:top w:val="nil"/>
              <w:left w:val="nil"/>
              <w:bottom w:val="single" w:sz="4" w:space="0" w:color="auto"/>
              <w:right w:val="single" w:sz="4" w:space="0" w:color="auto"/>
            </w:tcBorders>
            <w:shd w:val="clear" w:color="auto" w:fill="auto"/>
            <w:hideMark/>
          </w:tcPr>
          <w:p w14:paraId="6EE5EBDF" w14:textId="77777777" w:rsidR="00C6187B" w:rsidRPr="002C0EF8" w:rsidRDefault="00C6187B" w:rsidP="007D65E1">
            <w:pPr>
              <w:suppressAutoHyphens w:val="0"/>
              <w:ind w:firstLine="0"/>
              <w:jc w:val="center"/>
            </w:pPr>
            <w:r w:rsidRPr="002C0EF8">
              <w:t>ВрИнфИзм</w:t>
            </w:r>
          </w:p>
        </w:tc>
        <w:tc>
          <w:tcPr>
            <w:tcW w:w="1208" w:type="dxa"/>
            <w:tcBorders>
              <w:top w:val="nil"/>
              <w:left w:val="nil"/>
              <w:bottom w:val="single" w:sz="4" w:space="0" w:color="auto"/>
              <w:right w:val="single" w:sz="4" w:space="0" w:color="auto"/>
            </w:tcBorders>
            <w:shd w:val="clear" w:color="auto" w:fill="auto"/>
            <w:hideMark/>
          </w:tcPr>
          <w:p w14:paraId="0596C2A7"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3B62A42" w14:textId="77777777" w:rsidR="00C6187B" w:rsidRPr="002C0EF8" w:rsidRDefault="00C6187B" w:rsidP="007D65E1">
            <w:pPr>
              <w:suppressAutoHyphens w:val="0"/>
              <w:ind w:firstLine="0"/>
              <w:jc w:val="center"/>
            </w:pPr>
            <w:r w:rsidRPr="002C0EF8">
              <w:t>T(=8)</w:t>
            </w:r>
          </w:p>
        </w:tc>
        <w:tc>
          <w:tcPr>
            <w:tcW w:w="1910" w:type="dxa"/>
            <w:tcBorders>
              <w:top w:val="nil"/>
              <w:left w:val="nil"/>
              <w:bottom w:val="single" w:sz="4" w:space="0" w:color="auto"/>
              <w:right w:val="single" w:sz="4" w:space="0" w:color="auto"/>
            </w:tcBorders>
            <w:shd w:val="clear" w:color="auto" w:fill="auto"/>
            <w:hideMark/>
          </w:tcPr>
          <w:p w14:paraId="7E7FD22E" w14:textId="77777777" w:rsidR="00C6187B" w:rsidRPr="002C0EF8" w:rsidRDefault="00C6187B" w:rsidP="007D65E1">
            <w:pPr>
              <w:suppressAutoHyphens w:val="0"/>
              <w:ind w:firstLine="0"/>
              <w:jc w:val="center"/>
            </w:pPr>
            <w:r w:rsidRPr="002C0EF8">
              <w:t>О</w:t>
            </w:r>
          </w:p>
        </w:tc>
        <w:tc>
          <w:tcPr>
            <w:tcW w:w="5224" w:type="dxa"/>
            <w:tcBorders>
              <w:top w:val="nil"/>
              <w:left w:val="nil"/>
              <w:bottom w:val="single" w:sz="4" w:space="0" w:color="auto"/>
              <w:right w:val="single" w:sz="4" w:space="0" w:color="auto"/>
            </w:tcBorders>
            <w:shd w:val="clear" w:color="auto" w:fill="auto"/>
            <w:hideMark/>
          </w:tcPr>
          <w:p w14:paraId="08AF355C" w14:textId="77777777" w:rsidR="00C6187B" w:rsidRPr="002C0EF8" w:rsidRDefault="00C6187B" w:rsidP="007D65E1">
            <w:pPr>
              <w:suppressAutoHyphens w:val="0"/>
              <w:ind w:firstLine="0"/>
              <w:jc w:val="left"/>
            </w:pPr>
            <w:r w:rsidRPr="002C0EF8">
              <w:t>Типовой элемент &lt;ВремяТип&gt;.</w:t>
            </w:r>
          </w:p>
          <w:p w14:paraId="449ECDA2" w14:textId="77777777" w:rsidR="00C6187B" w:rsidRPr="002C0EF8" w:rsidRDefault="00C6187B" w:rsidP="007D65E1">
            <w:pPr>
              <w:suppressAutoHyphens w:val="0"/>
              <w:ind w:firstLine="0"/>
              <w:jc w:val="left"/>
            </w:pPr>
            <w:r w:rsidRPr="002C0EF8">
              <w:t>Время в формате ЧЧ:ММ:СС</w:t>
            </w:r>
          </w:p>
        </w:tc>
      </w:tr>
      <w:tr w:rsidR="00C6187B" w:rsidRPr="002C0EF8" w14:paraId="6144C39D" w14:textId="77777777" w:rsidTr="007D65E1">
        <w:trPr>
          <w:trHeight w:val="23"/>
          <w:jc w:val="center"/>
        </w:trPr>
        <w:tc>
          <w:tcPr>
            <w:tcW w:w="3883" w:type="dxa"/>
            <w:tcBorders>
              <w:top w:val="single" w:sz="4" w:space="0" w:color="auto"/>
              <w:left w:val="single" w:sz="4" w:space="0" w:color="auto"/>
              <w:right w:val="single" w:sz="4" w:space="0" w:color="auto"/>
            </w:tcBorders>
            <w:shd w:val="clear" w:color="auto" w:fill="auto"/>
            <w:hideMark/>
          </w:tcPr>
          <w:p w14:paraId="0B075181" w14:textId="77777777" w:rsidR="00C6187B" w:rsidRPr="002C0EF8" w:rsidRDefault="00C6187B" w:rsidP="007D65E1">
            <w:pPr>
              <w:suppressAutoHyphens w:val="0"/>
              <w:ind w:firstLine="0"/>
              <w:jc w:val="left"/>
            </w:pPr>
            <w:r w:rsidRPr="002C0EF8">
              <w:t>Идентификатор файла обмена информации грузоотправителя   |</w:t>
            </w:r>
          </w:p>
        </w:tc>
        <w:tc>
          <w:tcPr>
            <w:tcW w:w="2443" w:type="dxa"/>
            <w:tcBorders>
              <w:top w:val="single" w:sz="4" w:space="0" w:color="auto"/>
              <w:left w:val="nil"/>
              <w:right w:val="single" w:sz="4" w:space="0" w:color="auto"/>
            </w:tcBorders>
            <w:shd w:val="clear" w:color="auto" w:fill="auto"/>
            <w:hideMark/>
          </w:tcPr>
          <w:p w14:paraId="32CE6BAD" w14:textId="77777777" w:rsidR="00C6187B" w:rsidRPr="002C0EF8" w:rsidRDefault="00C6187B" w:rsidP="007D65E1">
            <w:pPr>
              <w:suppressAutoHyphens w:val="0"/>
              <w:ind w:firstLine="0"/>
              <w:jc w:val="center"/>
            </w:pPr>
            <w:r w:rsidRPr="002C0EF8">
              <w:t>ИдИнфГО</w:t>
            </w:r>
          </w:p>
        </w:tc>
        <w:tc>
          <w:tcPr>
            <w:tcW w:w="1208" w:type="dxa"/>
            <w:tcBorders>
              <w:top w:val="single" w:sz="4" w:space="0" w:color="auto"/>
              <w:left w:val="nil"/>
              <w:right w:val="single" w:sz="4" w:space="0" w:color="auto"/>
            </w:tcBorders>
            <w:shd w:val="clear" w:color="auto" w:fill="auto"/>
            <w:hideMark/>
          </w:tcPr>
          <w:p w14:paraId="34058CF6" w14:textId="77777777" w:rsidR="00C6187B" w:rsidRPr="002C0EF8" w:rsidRDefault="00C6187B" w:rsidP="007D65E1">
            <w:pPr>
              <w:suppressAutoHyphens w:val="0"/>
              <w:ind w:firstLine="0"/>
              <w:jc w:val="center"/>
            </w:pPr>
            <w:r w:rsidRPr="002C0EF8">
              <w:t>С</w:t>
            </w:r>
          </w:p>
        </w:tc>
        <w:tc>
          <w:tcPr>
            <w:tcW w:w="1208" w:type="dxa"/>
            <w:tcBorders>
              <w:top w:val="single" w:sz="4" w:space="0" w:color="auto"/>
              <w:left w:val="nil"/>
              <w:right w:val="single" w:sz="4" w:space="0" w:color="auto"/>
            </w:tcBorders>
            <w:shd w:val="clear" w:color="auto" w:fill="auto"/>
            <w:hideMark/>
          </w:tcPr>
          <w:p w14:paraId="53FD8D49" w14:textId="77777777" w:rsidR="00C6187B" w:rsidRPr="002C0EF8" w:rsidRDefault="00C6187B" w:rsidP="007D65E1">
            <w:pPr>
              <w:suppressAutoHyphens w:val="0"/>
              <w:ind w:firstLine="0"/>
              <w:jc w:val="center"/>
            </w:pPr>
            <w:r w:rsidRPr="002C0EF8">
              <w:t> </w:t>
            </w:r>
          </w:p>
        </w:tc>
        <w:tc>
          <w:tcPr>
            <w:tcW w:w="1910" w:type="dxa"/>
            <w:tcBorders>
              <w:top w:val="single" w:sz="4" w:space="0" w:color="auto"/>
              <w:left w:val="nil"/>
              <w:right w:val="single" w:sz="4" w:space="0" w:color="auto"/>
            </w:tcBorders>
            <w:shd w:val="clear" w:color="auto" w:fill="auto"/>
            <w:hideMark/>
          </w:tcPr>
          <w:p w14:paraId="41221425" w14:textId="77777777" w:rsidR="00C6187B" w:rsidRPr="002C0EF8" w:rsidRDefault="00C6187B" w:rsidP="007D65E1">
            <w:pPr>
              <w:suppressAutoHyphens w:val="0"/>
              <w:ind w:firstLine="0"/>
              <w:jc w:val="center"/>
            </w:pPr>
            <w:r w:rsidRPr="002C0EF8">
              <w:t>О</w:t>
            </w:r>
          </w:p>
        </w:tc>
        <w:tc>
          <w:tcPr>
            <w:tcW w:w="5224" w:type="dxa"/>
            <w:tcBorders>
              <w:top w:val="single" w:sz="4" w:space="0" w:color="auto"/>
              <w:left w:val="nil"/>
              <w:right w:val="single" w:sz="4" w:space="0" w:color="auto"/>
            </w:tcBorders>
            <w:shd w:val="clear" w:color="auto" w:fill="auto"/>
            <w:hideMark/>
          </w:tcPr>
          <w:p w14:paraId="536B9520" w14:textId="77777777" w:rsidR="00C6187B" w:rsidRPr="002C0EF8" w:rsidRDefault="00C6187B" w:rsidP="007D65E1">
            <w:pPr>
              <w:suppressAutoHyphens w:val="0"/>
              <w:ind w:firstLine="0"/>
              <w:jc w:val="left"/>
            </w:pPr>
            <w:r w:rsidRPr="002C0EF8">
              <w:t xml:space="preserve">Состав элемента представлен в таблице 11.3 </w:t>
            </w:r>
          </w:p>
        </w:tc>
      </w:tr>
      <w:tr w:rsidR="00C6187B" w:rsidRPr="002C0EF8" w14:paraId="4F1F7916"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261159D2" w14:textId="77777777" w:rsidR="00C6187B" w:rsidRPr="002C0EF8" w:rsidRDefault="00C6187B" w:rsidP="007D65E1">
            <w:pPr>
              <w:suppressAutoHyphens w:val="0"/>
              <w:ind w:firstLine="0"/>
              <w:jc w:val="left"/>
            </w:pPr>
            <w:r w:rsidRPr="002C0EF8">
              <w:t>Идентификатор файла обмена информации перевозчика о выдаче груза грузополучателю</w:t>
            </w:r>
          </w:p>
        </w:tc>
        <w:tc>
          <w:tcPr>
            <w:tcW w:w="2443" w:type="dxa"/>
            <w:tcBorders>
              <w:top w:val="nil"/>
              <w:left w:val="nil"/>
              <w:bottom w:val="single" w:sz="4" w:space="0" w:color="auto"/>
              <w:right w:val="single" w:sz="4" w:space="0" w:color="auto"/>
            </w:tcBorders>
            <w:shd w:val="clear" w:color="auto" w:fill="auto"/>
            <w:hideMark/>
          </w:tcPr>
          <w:p w14:paraId="02AF8377" w14:textId="77777777" w:rsidR="00C6187B" w:rsidRPr="002C0EF8" w:rsidRDefault="00C6187B" w:rsidP="007D65E1">
            <w:pPr>
              <w:suppressAutoHyphens w:val="0"/>
              <w:ind w:firstLine="0"/>
              <w:jc w:val="center"/>
            </w:pPr>
            <w:r w:rsidRPr="002C0EF8">
              <w:t>ИдИнфПрвВыд</w:t>
            </w:r>
          </w:p>
        </w:tc>
        <w:tc>
          <w:tcPr>
            <w:tcW w:w="1208" w:type="dxa"/>
            <w:tcBorders>
              <w:top w:val="nil"/>
              <w:left w:val="nil"/>
              <w:bottom w:val="single" w:sz="4" w:space="0" w:color="auto"/>
              <w:right w:val="single" w:sz="4" w:space="0" w:color="auto"/>
            </w:tcBorders>
            <w:shd w:val="clear" w:color="auto" w:fill="auto"/>
            <w:hideMark/>
          </w:tcPr>
          <w:p w14:paraId="22532C39"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6BD43ED4"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487B3DBB" w14:textId="77777777" w:rsidR="00C6187B" w:rsidRPr="002C0EF8" w:rsidRDefault="00C6187B" w:rsidP="007D65E1">
            <w:pPr>
              <w:suppressAutoHyphens w:val="0"/>
              <w:ind w:firstLine="0"/>
              <w:jc w:val="center"/>
            </w:pPr>
            <w:r w:rsidRPr="002C0EF8">
              <w:t>О</w:t>
            </w:r>
          </w:p>
        </w:tc>
        <w:tc>
          <w:tcPr>
            <w:tcW w:w="5224" w:type="dxa"/>
            <w:tcBorders>
              <w:top w:val="nil"/>
              <w:left w:val="nil"/>
              <w:bottom w:val="single" w:sz="4" w:space="0" w:color="auto"/>
              <w:right w:val="single" w:sz="4" w:space="0" w:color="auto"/>
            </w:tcBorders>
            <w:shd w:val="clear" w:color="auto" w:fill="auto"/>
            <w:hideMark/>
          </w:tcPr>
          <w:p w14:paraId="3AFC0C5F" w14:textId="77777777" w:rsidR="00C6187B" w:rsidRPr="002C0EF8" w:rsidRDefault="00C6187B" w:rsidP="007D65E1">
            <w:pPr>
              <w:suppressAutoHyphens w:val="0"/>
              <w:ind w:firstLine="0"/>
              <w:jc w:val="left"/>
            </w:pPr>
            <w:r w:rsidRPr="002C0EF8">
              <w:t>Состав элемента представлен в таблице 11.4.</w:t>
            </w:r>
          </w:p>
          <w:p w14:paraId="72735F64" w14:textId="77777777" w:rsidR="00C6187B" w:rsidRPr="002C0EF8" w:rsidRDefault="00C6187B" w:rsidP="007D65E1">
            <w:pPr>
              <w:suppressAutoHyphens w:val="0"/>
              <w:ind w:firstLine="0"/>
              <w:jc w:val="left"/>
            </w:pPr>
            <w:r w:rsidRPr="002C0EF8">
              <w:t>Указывается в случае отказа грузополучателя от получения груза</w:t>
            </w:r>
          </w:p>
        </w:tc>
      </w:tr>
      <w:tr w:rsidR="00C6187B" w:rsidRPr="002C0EF8" w14:paraId="62FD9488"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05752147" w14:textId="77777777" w:rsidR="00C6187B" w:rsidRPr="002C0EF8" w:rsidRDefault="00C6187B" w:rsidP="007D65E1">
            <w:pPr>
              <w:suppressAutoHyphens w:val="0"/>
              <w:ind w:firstLine="0"/>
              <w:jc w:val="left"/>
            </w:pPr>
            <w:r w:rsidRPr="002C0EF8">
              <w:t>Содержание электронного единого транспортного документа, информация об изменении сведений о грузополучателе и (или) пункте назначения</w:t>
            </w:r>
          </w:p>
        </w:tc>
        <w:tc>
          <w:tcPr>
            <w:tcW w:w="2443" w:type="dxa"/>
            <w:tcBorders>
              <w:top w:val="nil"/>
              <w:left w:val="nil"/>
              <w:bottom w:val="single" w:sz="4" w:space="0" w:color="auto"/>
              <w:right w:val="single" w:sz="4" w:space="0" w:color="auto"/>
            </w:tcBorders>
            <w:shd w:val="clear" w:color="auto" w:fill="auto"/>
            <w:hideMark/>
          </w:tcPr>
          <w:p w14:paraId="798A63ED" w14:textId="77777777" w:rsidR="00C6187B" w:rsidRPr="002C0EF8" w:rsidRDefault="00C6187B" w:rsidP="007D65E1">
            <w:pPr>
              <w:suppressAutoHyphens w:val="0"/>
              <w:ind w:firstLine="0"/>
              <w:jc w:val="center"/>
            </w:pPr>
            <w:r w:rsidRPr="002C0EF8">
              <w:t>СодИнфИзм</w:t>
            </w:r>
          </w:p>
        </w:tc>
        <w:tc>
          <w:tcPr>
            <w:tcW w:w="1208" w:type="dxa"/>
            <w:tcBorders>
              <w:top w:val="nil"/>
              <w:left w:val="nil"/>
              <w:bottom w:val="single" w:sz="4" w:space="0" w:color="auto"/>
              <w:right w:val="single" w:sz="4" w:space="0" w:color="auto"/>
            </w:tcBorders>
            <w:shd w:val="clear" w:color="auto" w:fill="auto"/>
            <w:hideMark/>
          </w:tcPr>
          <w:p w14:paraId="4D2871B5"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239F1B46"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29E62333" w14:textId="77777777" w:rsidR="00C6187B" w:rsidRPr="002C0EF8" w:rsidRDefault="00C6187B" w:rsidP="007D65E1">
            <w:pPr>
              <w:suppressAutoHyphens w:val="0"/>
              <w:ind w:firstLine="0"/>
              <w:jc w:val="center"/>
            </w:pPr>
            <w:r w:rsidRPr="002C0EF8">
              <w:t>О</w:t>
            </w:r>
          </w:p>
        </w:tc>
        <w:tc>
          <w:tcPr>
            <w:tcW w:w="5224" w:type="dxa"/>
            <w:tcBorders>
              <w:top w:val="nil"/>
              <w:left w:val="nil"/>
              <w:bottom w:val="single" w:sz="4" w:space="0" w:color="auto"/>
              <w:right w:val="single" w:sz="4" w:space="0" w:color="auto"/>
            </w:tcBorders>
            <w:shd w:val="clear" w:color="auto" w:fill="auto"/>
            <w:hideMark/>
          </w:tcPr>
          <w:p w14:paraId="7CE11C0A" w14:textId="77777777" w:rsidR="00C6187B" w:rsidRPr="002C0EF8" w:rsidRDefault="00C6187B" w:rsidP="007D65E1">
            <w:pPr>
              <w:suppressAutoHyphens w:val="0"/>
              <w:ind w:firstLine="0"/>
              <w:jc w:val="left"/>
            </w:pPr>
            <w:r w:rsidRPr="002C0EF8">
              <w:t xml:space="preserve">Состав элемента представлен в таблице 11.5 </w:t>
            </w:r>
          </w:p>
        </w:tc>
      </w:tr>
      <w:tr w:rsidR="00C6187B" w:rsidRPr="002C0EF8" w14:paraId="4720FAA0"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35380AA3" w14:textId="77777777" w:rsidR="00C6187B" w:rsidRPr="002C0EF8" w:rsidRDefault="00C6187B" w:rsidP="007D65E1">
            <w:pPr>
              <w:suppressAutoHyphens w:val="0"/>
              <w:ind w:firstLine="0"/>
              <w:jc w:val="left"/>
            </w:pPr>
            <w:r w:rsidRPr="002C0EF8">
              <w:t>Сведения о лице, подписывающем файл обмена информации об изменении сведений о грузополучателе и (или) пункте назначения</w:t>
            </w:r>
          </w:p>
        </w:tc>
        <w:tc>
          <w:tcPr>
            <w:tcW w:w="2443" w:type="dxa"/>
            <w:tcBorders>
              <w:top w:val="nil"/>
              <w:left w:val="nil"/>
              <w:bottom w:val="single" w:sz="4" w:space="0" w:color="auto"/>
              <w:right w:val="single" w:sz="4" w:space="0" w:color="auto"/>
            </w:tcBorders>
            <w:shd w:val="clear" w:color="auto" w:fill="auto"/>
            <w:hideMark/>
          </w:tcPr>
          <w:p w14:paraId="41FCD1E7" w14:textId="77777777" w:rsidR="00C6187B" w:rsidRPr="002C0EF8" w:rsidRDefault="00C6187B" w:rsidP="007D65E1">
            <w:pPr>
              <w:suppressAutoHyphens w:val="0"/>
              <w:ind w:firstLine="0"/>
              <w:jc w:val="center"/>
            </w:pPr>
            <w:r w:rsidRPr="002C0EF8">
              <w:t>ПодпИнфИзм</w:t>
            </w:r>
          </w:p>
        </w:tc>
        <w:tc>
          <w:tcPr>
            <w:tcW w:w="1208" w:type="dxa"/>
            <w:tcBorders>
              <w:top w:val="nil"/>
              <w:left w:val="nil"/>
              <w:bottom w:val="single" w:sz="4" w:space="0" w:color="auto"/>
              <w:right w:val="single" w:sz="4" w:space="0" w:color="auto"/>
            </w:tcBorders>
            <w:shd w:val="clear" w:color="auto" w:fill="auto"/>
            <w:hideMark/>
          </w:tcPr>
          <w:p w14:paraId="1B0D57B9"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69EB0EA6"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799DEA37" w14:textId="77777777" w:rsidR="00C6187B" w:rsidRPr="002C0EF8" w:rsidRDefault="00C6187B" w:rsidP="007D65E1">
            <w:pPr>
              <w:suppressAutoHyphens w:val="0"/>
              <w:ind w:firstLine="0"/>
              <w:jc w:val="center"/>
            </w:pPr>
            <w:r w:rsidRPr="002C0EF8">
              <w:t>О</w:t>
            </w:r>
          </w:p>
        </w:tc>
        <w:tc>
          <w:tcPr>
            <w:tcW w:w="5224" w:type="dxa"/>
            <w:tcBorders>
              <w:top w:val="nil"/>
              <w:left w:val="nil"/>
              <w:bottom w:val="single" w:sz="4" w:space="0" w:color="auto"/>
              <w:right w:val="single" w:sz="4" w:space="0" w:color="auto"/>
            </w:tcBorders>
            <w:shd w:val="clear" w:color="auto" w:fill="auto"/>
            <w:hideMark/>
          </w:tcPr>
          <w:p w14:paraId="3A2F401C" w14:textId="77777777" w:rsidR="00C6187B" w:rsidRPr="002C0EF8" w:rsidRDefault="00C6187B" w:rsidP="007D65E1">
            <w:pPr>
              <w:suppressAutoHyphens w:val="0"/>
              <w:ind w:firstLine="0"/>
              <w:jc w:val="left"/>
            </w:pPr>
            <w:r w:rsidRPr="002C0EF8">
              <w:t xml:space="preserve">Типовой элемент &lt;ПодписантТип&gt;. </w:t>
            </w:r>
          </w:p>
          <w:p w14:paraId="41BB3D07" w14:textId="77777777" w:rsidR="00C6187B" w:rsidRPr="002C0EF8" w:rsidRDefault="00C6187B" w:rsidP="007D65E1">
            <w:pPr>
              <w:suppressAutoHyphens w:val="0"/>
              <w:ind w:firstLine="0"/>
              <w:jc w:val="left"/>
            </w:pPr>
            <w:r w:rsidRPr="002C0EF8">
              <w:t xml:space="preserve">Состав элемента представлен в таблице 11.15 </w:t>
            </w:r>
          </w:p>
        </w:tc>
      </w:tr>
    </w:tbl>
    <w:p w14:paraId="573BB818" w14:textId="77777777" w:rsidR="00C6187B" w:rsidRPr="00C659E0" w:rsidRDefault="00C6187B" w:rsidP="00C6187B">
      <w:pPr>
        <w:suppressAutoHyphens w:val="0"/>
        <w:spacing w:before="360"/>
        <w:ind w:firstLine="0"/>
        <w:jc w:val="right"/>
        <w:rPr>
          <w:sz w:val="23"/>
          <w:szCs w:val="23"/>
        </w:rPr>
      </w:pPr>
      <w:r w:rsidRPr="00C659E0">
        <w:rPr>
          <w:sz w:val="23"/>
          <w:szCs w:val="23"/>
        </w:rPr>
        <w:t>Таблица 11.3</w:t>
      </w:r>
    </w:p>
    <w:p w14:paraId="2912671B" w14:textId="77777777" w:rsidR="00C6187B" w:rsidRPr="00C659E0" w:rsidRDefault="00C6187B" w:rsidP="00C6187B">
      <w:pPr>
        <w:suppressAutoHyphens w:val="0"/>
        <w:spacing w:after="120"/>
        <w:ind w:firstLine="0"/>
        <w:jc w:val="center"/>
        <w15:collapsed/>
        <w:rPr>
          <w:sz w:val="23"/>
          <w:szCs w:val="23"/>
        </w:rPr>
      </w:pPr>
      <w:r w:rsidRPr="00C659E0">
        <w:rPr>
          <w:b/>
          <w:bCs/>
          <w:sz w:val="23"/>
          <w:szCs w:val="23"/>
        </w:rPr>
        <w:t>Идентификатор файла обмена информации грузоотправителя (ИдИнфГО)</w:t>
      </w:r>
    </w:p>
    <w:tbl>
      <w:tblPr>
        <w:tblW w:w="15876" w:type="dxa"/>
        <w:jc w:val="center"/>
        <w:tblLook w:val="04A0" w:firstRow="1" w:lastRow="0" w:firstColumn="1" w:lastColumn="0" w:noHBand="0" w:noVBand="1"/>
      </w:tblPr>
      <w:tblGrid>
        <w:gridCol w:w="3883"/>
        <w:gridCol w:w="2443"/>
        <w:gridCol w:w="1208"/>
        <w:gridCol w:w="1208"/>
        <w:gridCol w:w="1910"/>
        <w:gridCol w:w="5224"/>
      </w:tblGrid>
      <w:tr w:rsidR="00C6187B" w:rsidRPr="00C659E0" w14:paraId="4246C7D7" w14:textId="77777777" w:rsidTr="007D65E1">
        <w:trPr>
          <w:trHeight w:val="23"/>
          <w:tblHeader/>
          <w:jc w:val="center"/>
        </w:trPr>
        <w:tc>
          <w:tcPr>
            <w:tcW w:w="388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20A5059" w14:textId="77777777" w:rsidR="00C6187B" w:rsidRPr="00C659E0" w:rsidRDefault="00C6187B" w:rsidP="007D65E1">
            <w:pPr>
              <w:suppressAutoHyphens w:val="0"/>
              <w:ind w:firstLine="0"/>
              <w:jc w:val="center"/>
              <w:rPr>
                <w:b/>
                <w:bCs/>
                <w:sz w:val="23"/>
                <w:szCs w:val="23"/>
              </w:rPr>
            </w:pPr>
            <w:r w:rsidRPr="00C659E0">
              <w:rPr>
                <w:b/>
                <w:bCs/>
                <w:sz w:val="23"/>
                <w:szCs w:val="23"/>
              </w:rPr>
              <w:t>Наименование элемента</w:t>
            </w:r>
          </w:p>
        </w:tc>
        <w:tc>
          <w:tcPr>
            <w:tcW w:w="2443" w:type="dxa"/>
            <w:tcBorders>
              <w:top w:val="single" w:sz="4" w:space="0" w:color="auto"/>
              <w:left w:val="nil"/>
              <w:bottom w:val="single" w:sz="4" w:space="0" w:color="auto"/>
              <w:right w:val="single" w:sz="4" w:space="0" w:color="auto"/>
            </w:tcBorders>
            <w:shd w:val="clear" w:color="000000" w:fill="EAEAEA"/>
            <w:vAlign w:val="center"/>
            <w:hideMark/>
          </w:tcPr>
          <w:p w14:paraId="20B9427F" w14:textId="77777777" w:rsidR="00C6187B" w:rsidRPr="00C659E0" w:rsidRDefault="00C6187B" w:rsidP="007D65E1">
            <w:pPr>
              <w:suppressAutoHyphens w:val="0"/>
              <w:ind w:firstLine="0"/>
              <w:jc w:val="center"/>
              <w:rPr>
                <w:b/>
                <w:bCs/>
                <w:sz w:val="23"/>
                <w:szCs w:val="23"/>
              </w:rPr>
            </w:pPr>
            <w:r w:rsidRPr="00C659E0">
              <w:rPr>
                <w:b/>
                <w:bCs/>
                <w:sz w:val="23"/>
                <w:szCs w:val="23"/>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E38C5A5" w14:textId="77777777" w:rsidR="00C6187B" w:rsidRPr="00C659E0" w:rsidRDefault="00C6187B" w:rsidP="007D65E1">
            <w:pPr>
              <w:suppressAutoHyphens w:val="0"/>
              <w:ind w:firstLine="0"/>
              <w:jc w:val="center"/>
              <w:rPr>
                <w:b/>
                <w:bCs/>
                <w:sz w:val="23"/>
                <w:szCs w:val="23"/>
              </w:rPr>
            </w:pPr>
            <w:r w:rsidRPr="00C659E0">
              <w:rPr>
                <w:b/>
                <w:bCs/>
                <w:sz w:val="23"/>
                <w:szCs w:val="23"/>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3033E08" w14:textId="77777777" w:rsidR="00C6187B" w:rsidRPr="00C659E0" w:rsidRDefault="00C6187B" w:rsidP="007D65E1">
            <w:pPr>
              <w:suppressAutoHyphens w:val="0"/>
              <w:ind w:firstLine="0"/>
              <w:jc w:val="center"/>
              <w:rPr>
                <w:b/>
                <w:bCs/>
                <w:sz w:val="23"/>
                <w:szCs w:val="23"/>
              </w:rPr>
            </w:pPr>
            <w:r w:rsidRPr="00C659E0">
              <w:rPr>
                <w:b/>
                <w:bCs/>
                <w:sz w:val="23"/>
                <w:szCs w:val="23"/>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E6F92C0" w14:textId="77777777" w:rsidR="00C6187B" w:rsidRPr="00C659E0" w:rsidRDefault="00C6187B" w:rsidP="007D65E1">
            <w:pPr>
              <w:suppressAutoHyphens w:val="0"/>
              <w:ind w:firstLine="0"/>
              <w:jc w:val="center"/>
              <w:rPr>
                <w:b/>
                <w:bCs/>
                <w:sz w:val="23"/>
                <w:szCs w:val="23"/>
              </w:rPr>
            </w:pPr>
            <w:r w:rsidRPr="00C659E0">
              <w:rPr>
                <w:b/>
                <w:bCs/>
                <w:sz w:val="23"/>
                <w:szCs w:val="23"/>
              </w:rPr>
              <w:t>Признак обязательности элемента</w:t>
            </w:r>
          </w:p>
        </w:tc>
        <w:tc>
          <w:tcPr>
            <w:tcW w:w="5224" w:type="dxa"/>
            <w:tcBorders>
              <w:top w:val="single" w:sz="4" w:space="0" w:color="auto"/>
              <w:left w:val="nil"/>
              <w:bottom w:val="single" w:sz="4" w:space="0" w:color="auto"/>
              <w:right w:val="single" w:sz="4" w:space="0" w:color="auto"/>
            </w:tcBorders>
            <w:shd w:val="clear" w:color="000000" w:fill="EAEAEA"/>
            <w:vAlign w:val="center"/>
            <w:hideMark/>
          </w:tcPr>
          <w:p w14:paraId="695D7B0E" w14:textId="77777777" w:rsidR="00C6187B" w:rsidRPr="00C659E0" w:rsidRDefault="00C6187B" w:rsidP="007D65E1">
            <w:pPr>
              <w:suppressAutoHyphens w:val="0"/>
              <w:ind w:firstLine="0"/>
              <w:jc w:val="center"/>
              <w:rPr>
                <w:b/>
                <w:bCs/>
                <w:sz w:val="23"/>
                <w:szCs w:val="23"/>
              </w:rPr>
            </w:pPr>
            <w:r w:rsidRPr="00C659E0">
              <w:rPr>
                <w:b/>
                <w:bCs/>
                <w:sz w:val="23"/>
                <w:szCs w:val="23"/>
              </w:rPr>
              <w:t>Дополнительная информация</w:t>
            </w:r>
          </w:p>
        </w:tc>
      </w:tr>
      <w:tr w:rsidR="00C6187B" w:rsidRPr="00C659E0" w14:paraId="64C8046B"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306D5155" w14:textId="77777777" w:rsidR="00C6187B" w:rsidRPr="00C659E0" w:rsidRDefault="00C6187B" w:rsidP="007D65E1">
            <w:pPr>
              <w:suppressAutoHyphens w:val="0"/>
              <w:ind w:firstLine="0"/>
              <w:jc w:val="left"/>
              <w:rPr>
                <w:sz w:val="23"/>
                <w:szCs w:val="23"/>
              </w:rPr>
            </w:pPr>
            <w:r w:rsidRPr="00C659E0">
              <w:rPr>
                <w:sz w:val="23"/>
                <w:szCs w:val="23"/>
              </w:rPr>
              <w:t>Идентификатор файла обмена информации грузоотправителя</w:t>
            </w:r>
          </w:p>
        </w:tc>
        <w:tc>
          <w:tcPr>
            <w:tcW w:w="2443" w:type="dxa"/>
            <w:tcBorders>
              <w:top w:val="nil"/>
              <w:left w:val="nil"/>
              <w:bottom w:val="single" w:sz="4" w:space="0" w:color="auto"/>
              <w:right w:val="single" w:sz="4" w:space="0" w:color="auto"/>
            </w:tcBorders>
            <w:shd w:val="clear" w:color="auto" w:fill="auto"/>
            <w:hideMark/>
          </w:tcPr>
          <w:p w14:paraId="6CD5F5A1" w14:textId="77777777" w:rsidR="00C6187B" w:rsidRPr="00C659E0" w:rsidRDefault="00C6187B" w:rsidP="007D65E1">
            <w:pPr>
              <w:suppressAutoHyphens w:val="0"/>
              <w:ind w:firstLine="0"/>
              <w:jc w:val="center"/>
              <w:rPr>
                <w:sz w:val="23"/>
                <w:szCs w:val="23"/>
              </w:rPr>
            </w:pPr>
            <w:r w:rsidRPr="00C659E0">
              <w:rPr>
                <w:sz w:val="23"/>
                <w:szCs w:val="23"/>
              </w:rPr>
              <w:t>ИдФайлИнфГО</w:t>
            </w:r>
          </w:p>
        </w:tc>
        <w:tc>
          <w:tcPr>
            <w:tcW w:w="1208" w:type="dxa"/>
            <w:tcBorders>
              <w:top w:val="nil"/>
              <w:left w:val="nil"/>
              <w:bottom w:val="single" w:sz="4" w:space="0" w:color="auto"/>
              <w:right w:val="single" w:sz="4" w:space="0" w:color="auto"/>
            </w:tcBorders>
            <w:shd w:val="clear" w:color="auto" w:fill="auto"/>
            <w:hideMark/>
          </w:tcPr>
          <w:p w14:paraId="673D13D4" w14:textId="77777777" w:rsidR="00C6187B" w:rsidRPr="00C659E0" w:rsidRDefault="00C6187B" w:rsidP="007D65E1">
            <w:pPr>
              <w:suppressAutoHyphens w:val="0"/>
              <w:ind w:firstLine="0"/>
              <w:jc w:val="center"/>
              <w:rPr>
                <w:sz w:val="23"/>
                <w:szCs w:val="23"/>
              </w:rPr>
            </w:pPr>
            <w:r w:rsidRPr="00C659E0">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2D2E8D0D" w14:textId="77777777" w:rsidR="00C6187B" w:rsidRPr="00C659E0" w:rsidRDefault="00C6187B" w:rsidP="007D65E1">
            <w:pPr>
              <w:suppressAutoHyphens w:val="0"/>
              <w:ind w:firstLine="0"/>
              <w:jc w:val="center"/>
              <w:rPr>
                <w:sz w:val="23"/>
                <w:szCs w:val="23"/>
              </w:rPr>
            </w:pPr>
            <w:r w:rsidRPr="00C659E0">
              <w:rPr>
                <w:sz w:val="23"/>
                <w:szCs w:val="23"/>
              </w:rPr>
              <w:t>T(1-255)</w:t>
            </w:r>
          </w:p>
        </w:tc>
        <w:tc>
          <w:tcPr>
            <w:tcW w:w="1910" w:type="dxa"/>
            <w:tcBorders>
              <w:top w:val="nil"/>
              <w:left w:val="nil"/>
              <w:bottom w:val="single" w:sz="4" w:space="0" w:color="auto"/>
              <w:right w:val="single" w:sz="4" w:space="0" w:color="auto"/>
            </w:tcBorders>
            <w:shd w:val="clear" w:color="auto" w:fill="auto"/>
            <w:hideMark/>
          </w:tcPr>
          <w:p w14:paraId="6DE5E7D0" w14:textId="77777777" w:rsidR="00C6187B" w:rsidRPr="00C659E0" w:rsidRDefault="00C6187B" w:rsidP="007D65E1">
            <w:pPr>
              <w:suppressAutoHyphens w:val="0"/>
              <w:ind w:firstLine="0"/>
              <w:jc w:val="center"/>
              <w:rPr>
                <w:sz w:val="23"/>
                <w:szCs w:val="23"/>
              </w:rPr>
            </w:pPr>
            <w:r w:rsidRPr="00C659E0">
              <w:rPr>
                <w:sz w:val="23"/>
                <w:szCs w:val="23"/>
              </w:rPr>
              <w:t>О</w:t>
            </w:r>
          </w:p>
        </w:tc>
        <w:tc>
          <w:tcPr>
            <w:tcW w:w="5224" w:type="dxa"/>
            <w:tcBorders>
              <w:top w:val="nil"/>
              <w:left w:val="nil"/>
              <w:bottom w:val="single" w:sz="4" w:space="0" w:color="auto"/>
              <w:right w:val="single" w:sz="4" w:space="0" w:color="auto"/>
            </w:tcBorders>
            <w:shd w:val="clear" w:color="auto" w:fill="auto"/>
            <w:hideMark/>
          </w:tcPr>
          <w:p w14:paraId="27FB0A54" w14:textId="77777777" w:rsidR="00C6187B" w:rsidRPr="00C659E0" w:rsidRDefault="00C6187B" w:rsidP="007D65E1">
            <w:pPr>
              <w:suppressAutoHyphens w:val="0"/>
              <w:ind w:firstLine="0"/>
              <w:jc w:val="left"/>
              <w:rPr>
                <w:sz w:val="23"/>
                <w:szCs w:val="23"/>
              </w:rPr>
            </w:pPr>
            <w:r w:rsidRPr="00C659E0">
              <w:rPr>
                <w:sz w:val="23"/>
                <w:szCs w:val="23"/>
                <w:lang w:eastAsia="en-US"/>
              </w:rPr>
              <w:t>Содержит (повторяет) имя файла обмена информации грузоотправителя без расширения</w:t>
            </w:r>
          </w:p>
        </w:tc>
      </w:tr>
      <w:tr w:rsidR="00C6187B" w:rsidRPr="00C659E0" w14:paraId="722BC2AE"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685E56C8" w14:textId="77777777" w:rsidR="00C6187B" w:rsidRPr="00C659E0" w:rsidRDefault="00C6187B" w:rsidP="007D65E1">
            <w:pPr>
              <w:suppressAutoHyphens w:val="0"/>
              <w:ind w:firstLine="0"/>
              <w:jc w:val="left"/>
              <w:rPr>
                <w:sz w:val="23"/>
                <w:szCs w:val="23"/>
              </w:rPr>
            </w:pPr>
            <w:r w:rsidRPr="00C659E0">
              <w:rPr>
                <w:sz w:val="23"/>
                <w:szCs w:val="23"/>
              </w:rPr>
              <w:t>Дата формирования файла обмена информации грузоотправителя</w:t>
            </w:r>
          </w:p>
        </w:tc>
        <w:tc>
          <w:tcPr>
            <w:tcW w:w="2443" w:type="dxa"/>
            <w:tcBorders>
              <w:top w:val="nil"/>
              <w:left w:val="nil"/>
              <w:bottom w:val="single" w:sz="4" w:space="0" w:color="auto"/>
              <w:right w:val="single" w:sz="4" w:space="0" w:color="auto"/>
            </w:tcBorders>
            <w:shd w:val="clear" w:color="auto" w:fill="auto"/>
            <w:hideMark/>
          </w:tcPr>
          <w:p w14:paraId="063435AA" w14:textId="77777777" w:rsidR="00C6187B" w:rsidRPr="00C659E0" w:rsidRDefault="00C6187B" w:rsidP="007D65E1">
            <w:pPr>
              <w:suppressAutoHyphens w:val="0"/>
              <w:ind w:firstLine="0"/>
              <w:jc w:val="center"/>
              <w:rPr>
                <w:sz w:val="23"/>
                <w:szCs w:val="23"/>
              </w:rPr>
            </w:pPr>
            <w:r w:rsidRPr="00C659E0">
              <w:rPr>
                <w:sz w:val="23"/>
                <w:szCs w:val="23"/>
              </w:rPr>
              <w:t>ДатФайлИнфГО</w:t>
            </w:r>
          </w:p>
        </w:tc>
        <w:tc>
          <w:tcPr>
            <w:tcW w:w="1208" w:type="dxa"/>
            <w:tcBorders>
              <w:top w:val="nil"/>
              <w:left w:val="nil"/>
              <w:bottom w:val="single" w:sz="4" w:space="0" w:color="auto"/>
              <w:right w:val="single" w:sz="4" w:space="0" w:color="auto"/>
            </w:tcBorders>
            <w:shd w:val="clear" w:color="auto" w:fill="auto"/>
            <w:hideMark/>
          </w:tcPr>
          <w:p w14:paraId="1BFB69AA" w14:textId="77777777" w:rsidR="00C6187B" w:rsidRPr="00C659E0" w:rsidRDefault="00C6187B" w:rsidP="007D65E1">
            <w:pPr>
              <w:suppressAutoHyphens w:val="0"/>
              <w:ind w:firstLine="0"/>
              <w:jc w:val="center"/>
              <w:rPr>
                <w:sz w:val="23"/>
                <w:szCs w:val="23"/>
              </w:rPr>
            </w:pPr>
            <w:r w:rsidRPr="00C659E0">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17116D5C" w14:textId="77777777" w:rsidR="00C6187B" w:rsidRPr="00C659E0" w:rsidRDefault="00C6187B" w:rsidP="007D65E1">
            <w:pPr>
              <w:suppressAutoHyphens w:val="0"/>
              <w:ind w:firstLine="0"/>
              <w:jc w:val="center"/>
              <w:rPr>
                <w:sz w:val="23"/>
                <w:szCs w:val="23"/>
              </w:rPr>
            </w:pPr>
            <w:r w:rsidRPr="00C659E0">
              <w:rPr>
                <w:sz w:val="23"/>
                <w:szCs w:val="23"/>
              </w:rPr>
              <w:t>T(=10)</w:t>
            </w:r>
          </w:p>
        </w:tc>
        <w:tc>
          <w:tcPr>
            <w:tcW w:w="1910" w:type="dxa"/>
            <w:tcBorders>
              <w:top w:val="nil"/>
              <w:left w:val="nil"/>
              <w:bottom w:val="single" w:sz="4" w:space="0" w:color="auto"/>
              <w:right w:val="single" w:sz="4" w:space="0" w:color="auto"/>
            </w:tcBorders>
            <w:shd w:val="clear" w:color="auto" w:fill="auto"/>
            <w:hideMark/>
          </w:tcPr>
          <w:p w14:paraId="129D2AA8" w14:textId="77777777" w:rsidR="00C6187B" w:rsidRPr="00C659E0" w:rsidRDefault="00C6187B" w:rsidP="007D65E1">
            <w:pPr>
              <w:suppressAutoHyphens w:val="0"/>
              <w:ind w:firstLine="0"/>
              <w:jc w:val="center"/>
              <w:rPr>
                <w:sz w:val="23"/>
                <w:szCs w:val="23"/>
              </w:rPr>
            </w:pPr>
            <w:r w:rsidRPr="00C659E0">
              <w:rPr>
                <w:sz w:val="23"/>
                <w:szCs w:val="23"/>
              </w:rPr>
              <w:t>О</w:t>
            </w:r>
          </w:p>
        </w:tc>
        <w:tc>
          <w:tcPr>
            <w:tcW w:w="5224" w:type="dxa"/>
            <w:tcBorders>
              <w:top w:val="nil"/>
              <w:left w:val="nil"/>
              <w:bottom w:val="single" w:sz="4" w:space="0" w:color="auto"/>
              <w:right w:val="single" w:sz="4" w:space="0" w:color="auto"/>
            </w:tcBorders>
            <w:shd w:val="clear" w:color="auto" w:fill="auto"/>
            <w:hideMark/>
          </w:tcPr>
          <w:p w14:paraId="327A2668" w14:textId="77777777" w:rsidR="00C6187B" w:rsidRPr="00C659E0" w:rsidRDefault="00C6187B" w:rsidP="007D65E1">
            <w:pPr>
              <w:suppressAutoHyphens w:val="0"/>
              <w:ind w:firstLine="0"/>
              <w:jc w:val="left"/>
              <w:rPr>
                <w:sz w:val="23"/>
                <w:szCs w:val="23"/>
              </w:rPr>
            </w:pPr>
            <w:r w:rsidRPr="00C659E0">
              <w:rPr>
                <w:sz w:val="23"/>
                <w:szCs w:val="23"/>
              </w:rPr>
              <w:t>Типовой элемент &lt;ДатаТип&gt;.</w:t>
            </w:r>
          </w:p>
          <w:p w14:paraId="1320202D" w14:textId="77777777" w:rsidR="00C6187B" w:rsidRPr="00C659E0" w:rsidRDefault="00C6187B" w:rsidP="007D65E1">
            <w:pPr>
              <w:suppressAutoHyphens w:val="0"/>
              <w:spacing w:line="256" w:lineRule="auto"/>
              <w:ind w:firstLine="0"/>
              <w:jc w:val="left"/>
              <w:rPr>
                <w:sz w:val="23"/>
                <w:szCs w:val="23"/>
              </w:rPr>
            </w:pPr>
            <w:r w:rsidRPr="00C659E0">
              <w:rPr>
                <w:sz w:val="23"/>
                <w:szCs w:val="23"/>
              </w:rPr>
              <w:t>Дата в формате ДД.ММ.ГГГГ</w:t>
            </w:r>
          </w:p>
          <w:p w14:paraId="527F2142" w14:textId="77777777" w:rsidR="00C6187B" w:rsidRPr="00C659E0" w:rsidRDefault="00C6187B" w:rsidP="007D65E1">
            <w:pPr>
              <w:suppressAutoHyphens w:val="0"/>
              <w:ind w:firstLine="0"/>
              <w:jc w:val="left"/>
              <w:rPr>
                <w:sz w:val="23"/>
                <w:szCs w:val="23"/>
              </w:rPr>
            </w:pPr>
            <w:r w:rsidRPr="00C659E0">
              <w:rPr>
                <w:sz w:val="23"/>
                <w:szCs w:val="23"/>
                <w:lang w:eastAsia="en-US"/>
              </w:rPr>
              <w:t>Указывается (повторяет) значение &lt;ДатИнфГО&gt;, указанное в файле обмена информации грузоотправителя</w:t>
            </w:r>
          </w:p>
        </w:tc>
      </w:tr>
      <w:tr w:rsidR="00C6187B" w:rsidRPr="00C659E0" w14:paraId="1701BFAE"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13D88805" w14:textId="77777777" w:rsidR="00C6187B" w:rsidRPr="00C659E0" w:rsidRDefault="00C6187B" w:rsidP="007D65E1">
            <w:pPr>
              <w:suppressAutoHyphens w:val="0"/>
              <w:ind w:firstLine="0"/>
              <w:jc w:val="left"/>
              <w:rPr>
                <w:sz w:val="23"/>
                <w:szCs w:val="23"/>
              </w:rPr>
            </w:pPr>
            <w:r w:rsidRPr="00C659E0">
              <w:rPr>
                <w:sz w:val="23"/>
                <w:szCs w:val="23"/>
              </w:rPr>
              <w:t>Время формирования файла обмена информации грузоотправителя</w:t>
            </w:r>
          </w:p>
        </w:tc>
        <w:tc>
          <w:tcPr>
            <w:tcW w:w="2443" w:type="dxa"/>
            <w:tcBorders>
              <w:top w:val="nil"/>
              <w:left w:val="nil"/>
              <w:bottom w:val="single" w:sz="4" w:space="0" w:color="auto"/>
              <w:right w:val="single" w:sz="4" w:space="0" w:color="auto"/>
            </w:tcBorders>
            <w:shd w:val="clear" w:color="auto" w:fill="auto"/>
            <w:hideMark/>
          </w:tcPr>
          <w:p w14:paraId="74E6F690" w14:textId="77777777" w:rsidR="00C6187B" w:rsidRPr="00C659E0" w:rsidRDefault="00C6187B" w:rsidP="007D65E1">
            <w:pPr>
              <w:suppressAutoHyphens w:val="0"/>
              <w:ind w:firstLine="0"/>
              <w:jc w:val="center"/>
              <w:rPr>
                <w:sz w:val="23"/>
                <w:szCs w:val="23"/>
              </w:rPr>
            </w:pPr>
            <w:r w:rsidRPr="00C659E0">
              <w:rPr>
                <w:sz w:val="23"/>
                <w:szCs w:val="23"/>
              </w:rPr>
              <w:t>ВрФайлИнфГО</w:t>
            </w:r>
          </w:p>
        </w:tc>
        <w:tc>
          <w:tcPr>
            <w:tcW w:w="1208" w:type="dxa"/>
            <w:tcBorders>
              <w:top w:val="nil"/>
              <w:left w:val="nil"/>
              <w:bottom w:val="single" w:sz="4" w:space="0" w:color="auto"/>
              <w:right w:val="single" w:sz="4" w:space="0" w:color="auto"/>
            </w:tcBorders>
            <w:shd w:val="clear" w:color="auto" w:fill="auto"/>
            <w:hideMark/>
          </w:tcPr>
          <w:p w14:paraId="5B8DEED8" w14:textId="77777777" w:rsidR="00C6187B" w:rsidRPr="00C659E0" w:rsidRDefault="00C6187B" w:rsidP="007D65E1">
            <w:pPr>
              <w:suppressAutoHyphens w:val="0"/>
              <w:ind w:firstLine="0"/>
              <w:jc w:val="center"/>
              <w:rPr>
                <w:sz w:val="23"/>
                <w:szCs w:val="23"/>
              </w:rPr>
            </w:pPr>
            <w:r w:rsidRPr="00C659E0">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6F10AA1C" w14:textId="77777777" w:rsidR="00C6187B" w:rsidRPr="00C659E0" w:rsidRDefault="00C6187B" w:rsidP="007D65E1">
            <w:pPr>
              <w:suppressAutoHyphens w:val="0"/>
              <w:ind w:firstLine="0"/>
              <w:jc w:val="center"/>
              <w:rPr>
                <w:sz w:val="23"/>
                <w:szCs w:val="23"/>
              </w:rPr>
            </w:pPr>
            <w:r w:rsidRPr="00C659E0">
              <w:rPr>
                <w:sz w:val="23"/>
                <w:szCs w:val="23"/>
              </w:rPr>
              <w:t>T(=8)</w:t>
            </w:r>
          </w:p>
        </w:tc>
        <w:tc>
          <w:tcPr>
            <w:tcW w:w="1910" w:type="dxa"/>
            <w:tcBorders>
              <w:top w:val="nil"/>
              <w:left w:val="nil"/>
              <w:bottom w:val="single" w:sz="4" w:space="0" w:color="auto"/>
              <w:right w:val="single" w:sz="4" w:space="0" w:color="auto"/>
            </w:tcBorders>
            <w:shd w:val="clear" w:color="auto" w:fill="auto"/>
            <w:hideMark/>
          </w:tcPr>
          <w:p w14:paraId="6D5AE59C" w14:textId="77777777" w:rsidR="00C6187B" w:rsidRPr="00C659E0" w:rsidRDefault="00C6187B" w:rsidP="007D65E1">
            <w:pPr>
              <w:suppressAutoHyphens w:val="0"/>
              <w:ind w:firstLine="0"/>
              <w:jc w:val="center"/>
              <w:rPr>
                <w:sz w:val="23"/>
                <w:szCs w:val="23"/>
              </w:rPr>
            </w:pPr>
            <w:r w:rsidRPr="00C659E0">
              <w:rPr>
                <w:sz w:val="23"/>
                <w:szCs w:val="23"/>
              </w:rPr>
              <w:t>О</w:t>
            </w:r>
          </w:p>
        </w:tc>
        <w:tc>
          <w:tcPr>
            <w:tcW w:w="5224" w:type="dxa"/>
            <w:tcBorders>
              <w:top w:val="nil"/>
              <w:left w:val="nil"/>
              <w:bottom w:val="single" w:sz="4" w:space="0" w:color="auto"/>
              <w:right w:val="single" w:sz="4" w:space="0" w:color="auto"/>
            </w:tcBorders>
            <w:shd w:val="clear" w:color="auto" w:fill="auto"/>
            <w:hideMark/>
          </w:tcPr>
          <w:p w14:paraId="5327922C" w14:textId="77777777" w:rsidR="00C6187B" w:rsidRPr="00C659E0" w:rsidRDefault="00C6187B" w:rsidP="007D65E1">
            <w:pPr>
              <w:suppressAutoHyphens w:val="0"/>
              <w:ind w:firstLine="0"/>
              <w:jc w:val="left"/>
              <w:rPr>
                <w:sz w:val="23"/>
                <w:szCs w:val="23"/>
              </w:rPr>
            </w:pPr>
            <w:r w:rsidRPr="00C659E0">
              <w:rPr>
                <w:sz w:val="23"/>
                <w:szCs w:val="23"/>
              </w:rPr>
              <w:t>Типовой элемент &lt;ВремяТип&gt;.</w:t>
            </w:r>
          </w:p>
          <w:p w14:paraId="301F8F9B" w14:textId="77777777" w:rsidR="00C6187B" w:rsidRPr="00C659E0" w:rsidRDefault="00C6187B" w:rsidP="007D65E1">
            <w:pPr>
              <w:suppressAutoHyphens w:val="0"/>
              <w:spacing w:line="256" w:lineRule="auto"/>
              <w:ind w:firstLine="0"/>
              <w:jc w:val="left"/>
              <w:rPr>
                <w:sz w:val="23"/>
                <w:szCs w:val="23"/>
                <w:lang w:eastAsia="en-US"/>
              </w:rPr>
            </w:pPr>
            <w:r w:rsidRPr="00C659E0">
              <w:rPr>
                <w:sz w:val="23"/>
                <w:szCs w:val="23"/>
              </w:rPr>
              <w:t>Время в формате ЧЧ:ММ:СС</w:t>
            </w:r>
            <w:r w:rsidRPr="00C659E0">
              <w:rPr>
                <w:sz w:val="23"/>
                <w:szCs w:val="23"/>
                <w:lang w:eastAsia="en-US"/>
              </w:rPr>
              <w:t xml:space="preserve"> </w:t>
            </w:r>
          </w:p>
          <w:p w14:paraId="45D4FD2F" w14:textId="77777777" w:rsidR="00C6187B" w:rsidRPr="00C659E0" w:rsidRDefault="00C6187B" w:rsidP="007D65E1">
            <w:pPr>
              <w:suppressAutoHyphens w:val="0"/>
              <w:ind w:firstLine="0"/>
              <w:jc w:val="left"/>
              <w:rPr>
                <w:sz w:val="23"/>
                <w:szCs w:val="23"/>
              </w:rPr>
            </w:pPr>
            <w:r w:rsidRPr="00C659E0">
              <w:rPr>
                <w:sz w:val="23"/>
                <w:szCs w:val="23"/>
                <w:lang w:eastAsia="en-US"/>
              </w:rPr>
              <w:t>Указывается (повторяет) значение &lt;ВрИнфГО&gt;, указанное в файле обмена информации грузоотправителя</w:t>
            </w:r>
          </w:p>
        </w:tc>
      </w:tr>
      <w:tr w:rsidR="00C6187B" w:rsidRPr="00C659E0" w14:paraId="73455A19"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39233441" w14:textId="77777777" w:rsidR="00C6187B" w:rsidRPr="00C659E0" w:rsidRDefault="00C6187B" w:rsidP="007D65E1">
            <w:pPr>
              <w:suppressAutoHyphens w:val="0"/>
              <w:ind w:firstLine="0"/>
              <w:jc w:val="left"/>
              <w:rPr>
                <w:sz w:val="23"/>
                <w:szCs w:val="23"/>
              </w:rPr>
            </w:pPr>
            <w:r w:rsidRPr="00C659E0">
              <w:rPr>
                <w:sz w:val="23"/>
                <w:szCs w:val="23"/>
              </w:rPr>
              <w:t>Электронная подпись файла обмена информации грузоотправителя</w:t>
            </w:r>
          </w:p>
        </w:tc>
        <w:tc>
          <w:tcPr>
            <w:tcW w:w="2443" w:type="dxa"/>
            <w:tcBorders>
              <w:top w:val="nil"/>
              <w:left w:val="nil"/>
              <w:bottom w:val="single" w:sz="4" w:space="0" w:color="auto"/>
              <w:right w:val="single" w:sz="4" w:space="0" w:color="auto"/>
            </w:tcBorders>
            <w:shd w:val="clear" w:color="auto" w:fill="auto"/>
            <w:hideMark/>
          </w:tcPr>
          <w:p w14:paraId="16986461" w14:textId="77777777" w:rsidR="00C6187B" w:rsidRPr="00C659E0" w:rsidRDefault="00C6187B" w:rsidP="007D65E1">
            <w:pPr>
              <w:suppressAutoHyphens w:val="0"/>
              <w:ind w:firstLine="0"/>
              <w:jc w:val="center"/>
              <w:rPr>
                <w:sz w:val="23"/>
                <w:szCs w:val="23"/>
              </w:rPr>
            </w:pPr>
            <w:r w:rsidRPr="00C659E0">
              <w:rPr>
                <w:sz w:val="23"/>
                <w:szCs w:val="23"/>
              </w:rPr>
              <w:t>ЭП</w:t>
            </w:r>
          </w:p>
        </w:tc>
        <w:tc>
          <w:tcPr>
            <w:tcW w:w="1208" w:type="dxa"/>
            <w:tcBorders>
              <w:top w:val="nil"/>
              <w:left w:val="nil"/>
              <w:bottom w:val="single" w:sz="4" w:space="0" w:color="auto"/>
              <w:right w:val="single" w:sz="4" w:space="0" w:color="auto"/>
            </w:tcBorders>
            <w:shd w:val="clear" w:color="auto" w:fill="auto"/>
            <w:hideMark/>
          </w:tcPr>
          <w:p w14:paraId="6F4F8AA4" w14:textId="77777777" w:rsidR="00C6187B" w:rsidRPr="00C659E0" w:rsidRDefault="00C6187B" w:rsidP="007D65E1">
            <w:pPr>
              <w:suppressAutoHyphens w:val="0"/>
              <w:ind w:firstLine="0"/>
              <w:jc w:val="center"/>
              <w:rPr>
                <w:sz w:val="23"/>
                <w:szCs w:val="23"/>
              </w:rPr>
            </w:pPr>
            <w:r w:rsidRPr="00C659E0">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5986B8A0" w14:textId="77777777" w:rsidR="00C6187B" w:rsidRPr="00C659E0" w:rsidRDefault="00C6187B" w:rsidP="007D65E1">
            <w:pPr>
              <w:suppressAutoHyphens w:val="0"/>
              <w:ind w:firstLine="0"/>
              <w:jc w:val="center"/>
              <w:rPr>
                <w:sz w:val="23"/>
                <w:szCs w:val="23"/>
              </w:rPr>
            </w:pPr>
            <w:r w:rsidRPr="00C659E0">
              <w:rPr>
                <w:sz w:val="23"/>
                <w:szCs w:val="23"/>
              </w:rPr>
              <w:t>T(1-)</w:t>
            </w:r>
          </w:p>
        </w:tc>
        <w:tc>
          <w:tcPr>
            <w:tcW w:w="1910" w:type="dxa"/>
            <w:tcBorders>
              <w:top w:val="nil"/>
              <w:left w:val="nil"/>
              <w:bottom w:val="single" w:sz="4" w:space="0" w:color="auto"/>
              <w:right w:val="single" w:sz="4" w:space="0" w:color="auto"/>
            </w:tcBorders>
            <w:shd w:val="clear" w:color="auto" w:fill="auto"/>
            <w:hideMark/>
          </w:tcPr>
          <w:p w14:paraId="2065C67E" w14:textId="77777777" w:rsidR="00C6187B" w:rsidRPr="00C659E0" w:rsidRDefault="00C6187B" w:rsidP="007D65E1">
            <w:pPr>
              <w:suppressAutoHyphens w:val="0"/>
              <w:ind w:firstLine="0"/>
              <w:jc w:val="center"/>
              <w:rPr>
                <w:sz w:val="23"/>
                <w:szCs w:val="23"/>
              </w:rPr>
            </w:pPr>
            <w:r w:rsidRPr="00C659E0">
              <w:rPr>
                <w:sz w:val="23"/>
                <w:szCs w:val="23"/>
              </w:rPr>
              <w:t>О</w:t>
            </w:r>
          </w:p>
        </w:tc>
        <w:tc>
          <w:tcPr>
            <w:tcW w:w="5224" w:type="dxa"/>
            <w:tcBorders>
              <w:top w:val="nil"/>
              <w:left w:val="nil"/>
              <w:bottom w:val="single" w:sz="4" w:space="0" w:color="auto"/>
              <w:right w:val="single" w:sz="4" w:space="0" w:color="auto"/>
            </w:tcBorders>
            <w:shd w:val="clear" w:color="auto" w:fill="auto"/>
            <w:hideMark/>
          </w:tcPr>
          <w:p w14:paraId="7B7C869E" w14:textId="77777777" w:rsidR="00C6187B" w:rsidRPr="00C659E0" w:rsidRDefault="00C6187B" w:rsidP="007D65E1">
            <w:pPr>
              <w:suppressAutoHyphens w:val="0"/>
              <w:ind w:firstLine="0"/>
              <w:jc w:val="left"/>
              <w:rPr>
                <w:sz w:val="23"/>
                <w:szCs w:val="23"/>
              </w:rPr>
            </w:pPr>
            <w:r w:rsidRPr="00C659E0">
              <w:rPr>
                <w:sz w:val="23"/>
                <w:szCs w:val="23"/>
                <w:lang w:eastAsia="en-US"/>
              </w:rPr>
              <w:t>Представляется в кодировке Base64</w:t>
            </w:r>
          </w:p>
        </w:tc>
      </w:tr>
    </w:tbl>
    <w:p w14:paraId="469E7747" w14:textId="77777777" w:rsidR="00C6187B" w:rsidRPr="00C659E0" w:rsidRDefault="00C6187B" w:rsidP="00C6187B">
      <w:pPr>
        <w:suppressAutoHyphens w:val="0"/>
        <w:spacing w:before="360"/>
        <w:ind w:firstLine="0"/>
        <w:jc w:val="right"/>
        <w:rPr>
          <w:sz w:val="23"/>
          <w:szCs w:val="23"/>
        </w:rPr>
      </w:pPr>
      <w:r w:rsidRPr="00C659E0">
        <w:rPr>
          <w:sz w:val="23"/>
          <w:szCs w:val="23"/>
        </w:rPr>
        <w:t>Таблица 11.4</w:t>
      </w:r>
    </w:p>
    <w:p w14:paraId="4852C4EC" w14:textId="77777777" w:rsidR="00C6187B" w:rsidRPr="00C659E0" w:rsidRDefault="00C6187B" w:rsidP="00C6187B">
      <w:pPr>
        <w:suppressAutoHyphens w:val="0"/>
        <w:spacing w:after="120"/>
        <w:ind w:firstLine="0"/>
        <w:jc w:val="center"/>
        <w15:collapsed/>
        <w:rPr>
          <w:sz w:val="23"/>
          <w:szCs w:val="23"/>
        </w:rPr>
      </w:pPr>
      <w:r w:rsidRPr="00C659E0">
        <w:rPr>
          <w:b/>
          <w:bCs/>
          <w:sz w:val="23"/>
          <w:szCs w:val="23"/>
        </w:rPr>
        <w:t>Идентификатор файла обмена информации перевозчика о выдаче груза грузополучателю (ИдИнфПрвВыд)</w:t>
      </w:r>
    </w:p>
    <w:tbl>
      <w:tblPr>
        <w:tblW w:w="15876" w:type="dxa"/>
        <w:jc w:val="center"/>
        <w:tblLook w:val="04A0" w:firstRow="1" w:lastRow="0" w:firstColumn="1" w:lastColumn="0" w:noHBand="0" w:noVBand="1"/>
      </w:tblPr>
      <w:tblGrid>
        <w:gridCol w:w="3883"/>
        <w:gridCol w:w="2443"/>
        <w:gridCol w:w="1208"/>
        <w:gridCol w:w="1208"/>
        <w:gridCol w:w="1910"/>
        <w:gridCol w:w="5224"/>
      </w:tblGrid>
      <w:tr w:rsidR="00C6187B" w:rsidRPr="00C659E0" w14:paraId="28BE1816" w14:textId="77777777" w:rsidTr="007D65E1">
        <w:trPr>
          <w:trHeight w:val="23"/>
          <w:tblHeader/>
          <w:jc w:val="center"/>
        </w:trPr>
        <w:tc>
          <w:tcPr>
            <w:tcW w:w="388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A595B51" w14:textId="77777777" w:rsidR="00C6187B" w:rsidRPr="00C659E0" w:rsidRDefault="00C6187B" w:rsidP="007D65E1">
            <w:pPr>
              <w:suppressAutoHyphens w:val="0"/>
              <w:ind w:firstLine="0"/>
              <w:jc w:val="center"/>
              <w:rPr>
                <w:b/>
                <w:bCs/>
                <w:sz w:val="23"/>
                <w:szCs w:val="23"/>
              </w:rPr>
            </w:pPr>
            <w:r w:rsidRPr="00C659E0">
              <w:rPr>
                <w:b/>
                <w:bCs/>
                <w:sz w:val="23"/>
                <w:szCs w:val="23"/>
              </w:rPr>
              <w:t>Наименование элемента</w:t>
            </w:r>
          </w:p>
        </w:tc>
        <w:tc>
          <w:tcPr>
            <w:tcW w:w="2443" w:type="dxa"/>
            <w:tcBorders>
              <w:top w:val="single" w:sz="4" w:space="0" w:color="auto"/>
              <w:left w:val="nil"/>
              <w:bottom w:val="single" w:sz="4" w:space="0" w:color="auto"/>
              <w:right w:val="single" w:sz="4" w:space="0" w:color="auto"/>
            </w:tcBorders>
            <w:shd w:val="clear" w:color="000000" w:fill="EAEAEA"/>
            <w:vAlign w:val="center"/>
            <w:hideMark/>
          </w:tcPr>
          <w:p w14:paraId="4110F423" w14:textId="77777777" w:rsidR="00C6187B" w:rsidRPr="00C659E0" w:rsidRDefault="00C6187B" w:rsidP="007D65E1">
            <w:pPr>
              <w:suppressAutoHyphens w:val="0"/>
              <w:ind w:firstLine="0"/>
              <w:jc w:val="center"/>
              <w:rPr>
                <w:b/>
                <w:bCs/>
                <w:sz w:val="23"/>
                <w:szCs w:val="23"/>
              </w:rPr>
            </w:pPr>
            <w:r w:rsidRPr="00C659E0">
              <w:rPr>
                <w:b/>
                <w:bCs/>
                <w:sz w:val="23"/>
                <w:szCs w:val="23"/>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272C805" w14:textId="77777777" w:rsidR="00C6187B" w:rsidRPr="00C659E0" w:rsidRDefault="00C6187B" w:rsidP="007D65E1">
            <w:pPr>
              <w:suppressAutoHyphens w:val="0"/>
              <w:ind w:firstLine="0"/>
              <w:jc w:val="center"/>
              <w:rPr>
                <w:b/>
                <w:bCs/>
                <w:sz w:val="23"/>
                <w:szCs w:val="23"/>
              </w:rPr>
            </w:pPr>
            <w:r w:rsidRPr="00C659E0">
              <w:rPr>
                <w:b/>
                <w:bCs/>
                <w:sz w:val="23"/>
                <w:szCs w:val="23"/>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8703179" w14:textId="77777777" w:rsidR="00C6187B" w:rsidRPr="00C659E0" w:rsidRDefault="00C6187B" w:rsidP="007D65E1">
            <w:pPr>
              <w:suppressAutoHyphens w:val="0"/>
              <w:ind w:firstLine="0"/>
              <w:jc w:val="center"/>
              <w:rPr>
                <w:b/>
                <w:bCs/>
                <w:sz w:val="23"/>
                <w:szCs w:val="23"/>
              </w:rPr>
            </w:pPr>
            <w:r w:rsidRPr="00C659E0">
              <w:rPr>
                <w:b/>
                <w:bCs/>
                <w:sz w:val="23"/>
                <w:szCs w:val="23"/>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326B7A4" w14:textId="77777777" w:rsidR="00C6187B" w:rsidRPr="00C659E0" w:rsidRDefault="00C6187B" w:rsidP="007D65E1">
            <w:pPr>
              <w:suppressAutoHyphens w:val="0"/>
              <w:ind w:firstLine="0"/>
              <w:jc w:val="center"/>
              <w:rPr>
                <w:b/>
                <w:bCs/>
                <w:sz w:val="23"/>
                <w:szCs w:val="23"/>
              </w:rPr>
            </w:pPr>
            <w:r w:rsidRPr="00C659E0">
              <w:rPr>
                <w:b/>
                <w:bCs/>
                <w:sz w:val="23"/>
                <w:szCs w:val="23"/>
              </w:rPr>
              <w:t>Признак обязательности элемента</w:t>
            </w:r>
          </w:p>
        </w:tc>
        <w:tc>
          <w:tcPr>
            <w:tcW w:w="5224" w:type="dxa"/>
            <w:tcBorders>
              <w:top w:val="single" w:sz="4" w:space="0" w:color="auto"/>
              <w:left w:val="nil"/>
              <w:bottom w:val="single" w:sz="4" w:space="0" w:color="auto"/>
              <w:right w:val="single" w:sz="4" w:space="0" w:color="auto"/>
            </w:tcBorders>
            <w:shd w:val="clear" w:color="000000" w:fill="EAEAEA"/>
            <w:vAlign w:val="center"/>
            <w:hideMark/>
          </w:tcPr>
          <w:p w14:paraId="4F5FC965" w14:textId="77777777" w:rsidR="00C6187B" w:rsidRPr="00C659E0" w:rsidRDefault="00C6187B" w:rsidP="007D65E1">
            <w:pPr>
              <w:suppressAutoHyphens w:val="0"/>
              <w:ind w:firstLine="0"/>
              <w:jc w:val="center"/>
              <w:rPr>
                <w:b/>
                <w:bCs/>
                <w:sz w:val="23"/>
                <w:szCs w:val="23"/>
              </w:rPr>
            </w:pPr>
            <w:r w:rsidRPr="00C659E0">
              <w:rPr>
                <w:b/>
                <w:bCs/>
                <w:sz w:val="23"/>
                <w:szCs w:val="23"/>
              </w:rPr>
              <w:t>Дополнительная информация</w:t>
            </w:r>
          </w:p>
        </w:tc>
      </w:tr>
      <w:tr w:rsidR="00C6187B" w:rsidRPr="00C659E0" w14:paraId="216D976B"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1FAEC927" w14:textId="77777777" w:rsidR="00C6187B" w:rsidRPr="00C659E0" w:rsidRDefault="00C6187B" w:rsidP="007D65E1">
            <w:pPr>
              <w:suppressAutoHyphens w:val="0"/>
              <w:ind w:firstLine="0"/>
              <w:jc w:val="left"/>
              <w:rPr>
                <w:sz w:val="23"/>
                <w:szCs w:val="23"/>
              </w:rPr>
            </w:pPr>
            <w:r w:rsidRPr="00C659E0">
              <w:rPr>
                <w:sz w:val="23"/>
                <w:szCs w:val="23"/>
              </w:rPr>
              <w:t>Идентификатор файла обмена информации перевозчика о выдаче груза грузополучателю</w:t>
            </w:r>
          </w:p>
        </w:tc>
        <w:tc>
          <w:tcPr>
            <w:tcW w:w="2443" w:type="dxa"/>
            <w:tcBorders>
              <w:top w:val="nil"/>
              <w:left w:val="nil"/>
              <w:bottom w:val="single" w:sz="4" w:space="0" w:color="auto"/>
              <w:right w:val="single" w:sz="4" w:space="0" w:color="auto"/>
            </w:tcBorders>
            <w:shd w:val="clear" w:color="auto" w:fill="auto"/>
            <w:hideMark/>
          </w:tcPr>
          <w:p w14:paraId="0F67A9BF" w14:textId="77777777" w:rsidR="00C6187B" w:rsidRPr="00C659E0" w:rsidRDefault="00C6187B" w:rsidP="007D65E1">
            <w:pPr>
              <w:suppressAutoHyphens w:val="0"/>
              <w:ind w:firstLine="0"/>
              <w:jc w:val="center"/>
              <w:rPr>
                <w:sz w:val="23"/>
                <w:szCs w:val="23"/>
              </w:rPr>
            </w:pPr>
            <w:r w:rsidRPr="00C659E0">
              <w:rPr>
                <w:sz w:val="23"/>
                <w:szCs w:val="23"/>
              </w:rPr>
              <w:t>ИдФайлИнфПрвВыд</w:t>
            </w:r>
          </w:p>
        </w:tc>
        <w:tc>
          <w:tcPr>
            <w:tcW w:w="1208" w:type="dxa"/>
            <w:tcBorders>
              <w:top w:val="nil"/>
              <w:left w:val="nil"/>
              <w:bottom w:val="single" w:sz="4" w:space="0" w:color="auto"/>
              <w:right w:val="single" w:sz="4" w:space="0" w:color="auto"/>
            </w:tcBorders>
            <w:shd w:val="clear" w:color="auto" w:fill="auto"/>
            <w:hideMark/>
          </w:tcPr>
          <w:p w14:paraId="16E7D04B" w14:textId="77777777" w:rsidR="00C6187B" w:rsidRPr="00C659E0" w:rsidRDefault="00C6187B" w:rsidP="007D65E1">
            <w:pPr>
              <w:suppressAutoHyphens w:val="0"/>
              <w:ind w:firstLine="0"/>
              <w:jc w:val="center"/>
              <w:rPr>
                <w:sz w:val="23"/>
                <w:szCs w:val="23"/>
              </w:rPr>
            </w:pPr>
            <w:r w:rsidRPr="00C659E0">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562E80CC" w14:textId="77777777" w:rsidR="00C6187B" w:rsidRPr="00C659E0" w:rsidRDefault="00C6187B" w:rsidP="007D65E1">
            <w:pPr>
              <w:suppressAutoHyphens w:val="0"/>
              <w:ind w:firstLine="0"/>
              <w:jc w:val="center"/>
              <w:rPr>
                <w:sz w:val="23"/>
                <w:szCs w:val="23"/>
              </w:rPr>
            </w:pPr>
            <w:r w:rsidRPr="00C659E0">
              <w:rPr>
                <w:sz w:val="23"/>
                <w:szCs w:val="23"/>
              </w:rPr>
              <w:t>T(1-255)</w:t>
            </w:r>
          </w:p>
        </w:tc>
        <w:tc>
          <w:tcPr>
            <w:tcW w:w="1910" w:type="dxa"/>
            <w:tcBorders>
              <w:top w:val="nil"/>
              <w:left w:val="nil"/>
              <w:bottom w:val="single" w:sz="4" w:space="0" w:color="auto"/>
              <w:right w:val="single" w:sz="4" w:space="0" w:color="auto"/>
            </w:tcBorders>
            <w:shd w:val="clear" w:color="auto" w:fill="auto"/>
            <w:hideMark/>
          </w:tcPr>
          <w:p w14:paraId="510FEAC0" w14:textId="77777777" w:rsidR="00C6187B" w:rsidRPr="00C659E0" w:rsidRDefault="00C6187B" w:rsidP="007D65E1">
            <w:pPr>
              <w:suppressAutoHyphens w:val="0"/>
              <w:ind w:firstLine="0"/>
              <w:jc w:val="center"/>
              <w:rPr>
                <w:sz w:val="23"/>
                <w:szCs w:val="23"/>
              </w:rPr>
            </w:pPr>
            <w:r w:rsidRPr="00C659E0">
              <w:rPr>
                <w:sz w:val="23"/>
                <w:szCs w:val="23"/>
              </w:rPr>
              <w:t>О</w:t>
            </w:r>
          </w:p>
        </w:tc>
        <w:tc>
          <w:tcPr>
            <w:tcW w:w="5224" w:type="dxa"/>
            <w:tcBorders>
              <w:top w:val="nil"/>
              <w:left w:val="nil"/>
              <w:bottom w:val="single" w:sz="4" w:space="0" w:color="auto"/>
              <w:right w:val="single" w:sz="4" w:space="0" w:color="auto"/>
            </w:tcBorders>
            <w:shd w:val="clear" w:color="auto" w:fill="auto"/>
            <w:hideMark/>
          </w:tcPr>
          <w:p w14:paraId="6AAD9D04" w14:textId="77777777" w:rsidR="00C6187B" w:rsidRPr="00C659E0" w:rsidRDefault="00C6187B" w:rsidP="007D65E1">
            <w:pPr>
              <w:suppressAutoHyphens w:val="0"/>
              <w:ind w:firstLine="0"/>
              <w:jc w:val="left"/>
              <w:rPr>
                <w:sz w:val="23"/>
                <w:szCs w:val="23"/>
              </w:rPr>
            </w:pPr>
            <w:r w:rsidRPr="00C659E0">
              <w:rPr>
                <w:sz w:val="23"/>
                <w:szCs w:val="23"/>
                <w:lang w:eastAsia="en-US"/>
              </w:rPr>
              <w:t xml:space="preserve">Содержит (повторяет) имя файла обмена информации </w:t>
            </w:r>
            <w:r w:rsidRPr="00C659E0">
              <w:rPr>
                <w:sz w:val="23"/>
                <w:szCs w:val="23"/>
              </w:rPr>
              <w:t>перевозчика о выдаче груза грузополучателю</w:t>
            </w:r>
            <w:r w:rsidRPr="00C659E0">
              <w:rPr>
                <w:sz w:val="23"/>
                <w:szCs w:val="23"/>
                <w:lang w:eastAsia="en-US"/>
              </w:rPr>
              <w:t xml:space="preserve"> без расширения</w:t>
            </w:r>
          </w:p>
        </w:tc>
      </w:tr>
      <w:tr w:rsidR="00C6187B" w:rsidRPr="00C659E0" w14:paraId="79A8B164" w14:textId="77777777" w:rsidTr="002A3F3A">
        <w:trPr>
          <w:trHeight w:val="1749"/>
          <w:jc w:val="center"/>
        </w:trPr>
        <w:tc>
          <w:tcPr>
            <w:tcW w:w="3883" w:type="dxa"/>
            <w:tcBorders>
              <w:top w:val="nil"/>
              <w:left w:val="single" w:sz="4" w:space="0" w:color="auto"/>
              <w:bottom w:val="single" w:sz="4" w:space="0" w:color="auto"/>
              <w:right w:val="single" w:sz="4" w:space="0" w:color="auto"/>
            </w:tcBorders>
            <w:shd w:val="clear" w:color="auto" w:fill="auto"/>
            <w:hideMark/>
          </w:tcPr>
          <w:p w14:paraId="0456AC1B" w14:textId="77777777" w:rsidR="00C6187B" w:rsidRPr="00C659E0" w:rsidRDefault="00C6187B" w:rsidP="007D65E1">
            <w:pPr>
              <w:suppressAutoHyphens w:val="0"/>
              <w:ind w:firstLine="0"/>
              <w:jc w:val="left"/>
              <w:rPr>
                <w:sz w:val="23"/>
                <w:szCs w:val="23"/>
              </w:rPr>
            </w:pPr>
            <w:r w:rsidRPr="00C659E0">
              <w:rPr>
                <w:sz w:val="23"/>
                <w:szCs w:val="23"/>
              </w:rPr>
              <w:t>Дата формирования файла обмена информации перевозчика о выдаче груза грузополучателю</w:t>
            </w:r>
          </w:p>
        </w:tc>
        <w:tc>
          <w:tcPr>
            <w:tcW w:w="2443" w:type="dxa"/>
            <w:tcBorders>
              <w:top w:val="nil"/>
              <w:left w:val="nil"/>
              <w:bottom w:val="single" w:sz="4" w:space="0" w:color="auto"/>
              <w:right w:val="single" w:sz="4" w:space="0" w:color="auto"/>
            </w:tcBorders>
            <w:shd w:val="clear" w:color="auto" w:fill="auto"/>
            <w:hideMark/>
          </w:tcPr>
          <w:p w14:paraId="0C153F2F" w14:textId="77777777" w:rsidR="00C6187B" w:rsidRPr="00C659E0" w:rsidRDefault="00C6187B" w:rsidP="007D65E1">
            <w:pPr>
              <w:suppressAutoHyphens w:val="0"/>
              <w:ind w:firstLine="0"/>
              <w:jc w:val="center"/>
              <w:rPr>
                <w:sz w:val="23"/>
                <w:szCs w:val="23"/>
              </w:rPr>
            </w:pPr>
            <w:r w:rsidRPr="00C659E0">
              <w:rPr>
                <w:sz w:val="23"/>
                <w:szCs w:val="23"/>
              </w:rPr>
              <w:t>ДатФайлИнфПрвВыд</w:t>
            </w:r>
          </w:p>
        </w:tc>
        <w:tc>
          <w:tcPr>
            <w:tcW w:w="1208" w:type="dxa"/>
            <w:tcBorders>
              <w:top w:val="nil"/>
              <w:left w:val="nil"/>
              <w:bottom w:val="single" w:sz="4" w:space="0" w:color="auto"/>
              <w:right w:val="single" w:sz="4" w:space="0" w:color="auto"/>
            </w:tcBorders>
            <w:shd w:val="clear" w:color="auto" w:fill="auto"/>
            <w:hideMark/>
          </w:tcPr>
          <w:p w14:paraId="2625AA78" w14:textId="77777777" w:rsidR="00C6187B" w:rsidRPr="00C659E0" w:rsidRDefault="00C6187B" w:rsidP="007D65E1">
            <w:pPr>
              <w:suppressAutoHyphens w:val="0"/>
              <w:ind w:firstLine="0"/>
              <w:jc w:val="center"/>
              <w:rPr>
                <w:sz w:val="23"/>
                <w:szCs w:val="23"/>
              </w:rPr>
            </w:pPr>
            <w:r w:rsidRPr="00C659E0">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0E098082" w14:textId="77777777" w:rsidR="00C6187B" w:rsidRPr="00C659E0" w:rsidRDefault="00C6187B" w:rsidP="007D65E1">
            <w:pPr>
              <w:suppressAutoHyphens w:val="0"/>
              <w:ind w:firstLine="0"/>
              <w:jc w:val="center"/>
              <w:rPr>
                <w:sz w:val="23"/>
                <w:szCs w:val="23"/>
              </w:rPr>
            </w:pPr>
            <w:r w:rsidRPr="00C659E0">
              <w:rPr>
                <w:sz w:val="23"/>
                <w:szCs w:val="23"/>
              </w:rPr>
              <w:t>T(=10)</w:t>
            </w:r>
          </w:p>
        </w:tc>
        <w:tc>
          <w:tcPr>
            <w:tcW w:w="1910" w:type="dxa"/>
            <w:tcBorders>
              <w:top w:val="nil"/>
              <w:left w:val="nil"/>
              <w:bottom w:val="single" w:sz="4" w:space="0" w:color="auto"/>
              <w:right w:val="single" w:sz="4" w:space="0" w:color="auto"/>
            </w:tcBorders>
            <w:shd w:val="clear" w:color="auto" w:fill="auto"/>
            <w:hideMark/>
          </w:tcPr>
          <w:p w14:paraId="1D93B692" w14:textId="77777777" w:rsidR="00C6187B" w:rsidRPr="00C659E0" w:rsidRDefault="00C6187B" w:rsidP="007D65E1">
            <w:pPr>
              <w:suppressAutoHyphens w:val="0"/>
              <w:ind w:firstLine="0"/>
              <w:jc w:val="center"/>
              <w:rPr>
                <w:sz w:val="23"/>
                <w:szCs w:val="23"/>
              </w:rPr>
            </w:pPr>
            <w:r w:rsidRPr="00C659E0">
              <w:rPr>
                <w:sz w:val="23"/>
                <w:szCs w:val="23"/>
              </w:rPr>
              <w:t>О</w:t>
            </w:r>
          </w:p>
        </w:tc>
        <w:tc>
          <w:tcPr>
            <w:tcW w:w="5224" w:type="dxa"/>
            <w:tcBorders>
              <w:top w:val="nil"/>
              <w:left w:val="nil"/>
              <w:bottom w:val="single" w:sz="4" w:space="0" w:color="auto"/>
              <w:right w:val="single" w:sz="4" w:space="0" w:color="auto"/>
            </w:tcBorders>
            <w:shd w:val="clear" w:color="auto" w:fill="auto"/>
            <w:hideMark/>
          </w:tcPr>
          <w:p w14:paraId="46CFD37C" w14:textId="77777777" w:rsidR="00C6187B" w:rsidRPr="00C659E0" w:rsidRDefault="00C6187B" w:rsidP="007D65E1">
            <w:pPr>
              <w:suppressAutoHyphens w:val="0"/>
              <w:ind w:firstLine="0"/>
              <w:jc w:val="left"/>
              <w:rPr>
                <w:sz w:val="23"/>
                <w:szCs w:val="23"/>
              </w:rPr>
            </w:pPr>
            <w:r w:rsidRPr="00C659E0">
              <w:rPr>
                <w:sz w:val="23"/>
                <w:szCs w:val="23"/>
              </w:rPr>
              <w:t>Типовой элемент &lt;ДатаТип&gt;.</w:t>
            </w:r>
          </w:p>
          <w:p w14:paraId="2DF10AB9" w14:textId="77777777" w:rsidR="00C6187B" w:rsidRPr="00C659E0" w:rsidRDefault="00C6187B" w:rsidP="007D65E1">
            <w:pPr>
              <w:suppressAutoHyphens w:val="0"/>
              <w:spacing w:line="256" w:lineRule="auto"/>
              <w:ind w:firstLine="0"/>
              <w:jc w:val="left"/>
              <w:rPr>
                <w:sz w:val="23"/>
                <w:szCs w:val="23"/>
              </w:rPr>
            </w:pPr>
            <w:r w:rsidRPr="00C659E0">
              <w:rPr>
                <w:sz w:val="23"/>
                <w:szCs w:val="23"/>
              </w:rPr>
              <w:t>Дата в формате ДД.ММ.ГГГГ</w:t>
            </w:r>
          </w:p>
          <w:p w14:paraId="13352A69" w14:textId="77777777" w:rsidR="00C6187B" w:rsidRPr="00C659E0" w:rsidRDefault="00C6187B" w:rsidP="007D65E1">
            <w:pPr>
              <w:suppressAutoHyphens w:val="0"/>
              <w:ind w:firstLine="0"/>
              <w:jc w:val="left"/>
              <w:rPr>
                <w:sz w:val="23"/>
                <w:szCs w:val="23"/>
              </w:rPr>
            </w:pPr>
            <w:r w:rsidRPr="00C659E0">
              <w:rPr>
                <w:sz w:val="23"/>
                <w:szCs w:val="23"/>
                <w:lang w:eastAsia="en-US"/>
              </w:rPr>
              <w:t xml:space="preserve">Указывается (повторяет) значение &lt;ДатИнфПрвВыд&gt;, указанное в файле обмена информации </w:t>
            </w:r>
            <w:r w:rsidRPr="00C659E0">
              <w:rPr>
                <w:sz w:val="23"/>
                <w:szCs w:val="23"/>
              </w:rPr>
              <w:t>перевозчика о выдаче груза грузополучателю</w:t>
            </w:r>
          </w:p>
        </w:tc>
      </w:tr>
      <w:tr w:rsidR="00C6187B" w:rsidRPr="00C659E0" w14:paraId="5E84BECF" w14:textId="77777777" w:rsidTr="002A3F3A">
        <w:trPr>
          <w:trHeight w:val="1700"/>
          <w:jc w:val="center"/>
        </w:trPr>
        <w:tc>
          <w:tcPr>
            <w:tcW w:w="3883" w:type="dxa"/>
            <w:tcBorders>
              <w:top w:val="nil"/>
              <w:left w:val="single" w:sz="4" w:space="0" w:color="auto"/>
              <w:bottom w:val="single" w:sz="4" w:space="0" w:color="auto"/>
              <w:right w:val="single" w:sz="4" w:space="0" w:color="auto"/>
            </w:tcBorders>
            <w:shd w:val="clear" w:color="auto" w:fill="auto"/>
            <w:hideMark/>
          </w:tcPr>
          <w:p w14:paraId="57AA52D2" w14:textId="77777777" w:rsidR="00C6187B" w:rsidRPr="00C659E0" w:rsidRDefault="00C6187B" w:rsidP="007D65E1">
            <w:pPr>
              <w:suppressAutoHyphens w:val="0"/>
              <w:ind w:firstLine="0"/>
              <w:jc w:val="left"/>
              <w:rPr>
                <w:sz w:val="23"/>
                <w:szCs w:val="23"/>
              </w:rPr>
            </w:pPr>
            <w:r w:rsidRPr="00C659E0">
              <w:rPr>
                <w:sz w:val="23"/>
                <w:szCs w:val="23"/>
              </w:rPr>
              <w:t>Время формирования файла обмена информации перевозчика о выдаче груза грузополучателю</w:t>
            </w:r>
          </w:p>
        </w:tc>
        <w:tc>
          <w:tcPr>
            <w:tcW w:w="2443" w:type="dxa"/>
            <w:tcBorders>
              <w:top w:val="nil"/>
              <w:left w:val="nil"/>
              <w:bottom w:val="single" w:sz="4" w:space="0" w:color="auto"/>
              <w:right w:val="single" w:sz="4" w:space="0" w:color="auto"/>
            </w:tcBorders>
            <w:shd w:val="clear" w:color="auto" w:fill="auto"/>
            <w:hideMark/>
          </w:tcPr>
          <w:p w14:paraId="3C38281E" w14:textId="77777777" w:rsidR="00C6187B" w:rsidRPr="00C659E0" w:rsidRDefault="00C6187B" w:rsidP="007D65E1">
            <w:pPr>
              <w:suppressAutoHyphens w:val="0"/>
              <w:ind w:firstLine="0"/>
              <w:jc w:val="center"/>
              <w:rPr>
                <w:sz w:val="23"/>
                <w:szCs w:val="23"/>
              </w:rPr>
            </w:pPr>
            <w:r w:rsidRPr="00C659E0">
              <w:rPr>
                <w:sz w:val="23"/>
                <w:szCs w:val="23"/>
              </w:rPr>
              <w:t>ВрФайлИнфПрвВыд</w:t>
            </w:r>
          </w:p>
        </w:tc>
        <w:tc>
          <w:tcPr>
            <w:tcW w:w="1208" w:type="dxa"/>
            <w:tcBorders>
              <w:top w:val="nil"/>
              <w:left w:val="nil"/>
              <w:bottom w:val="single" w:sz="4" w:space="0" w:color="auto"/>
              <w:right w:val="single" w:sz="4" w:space="0" w:color="auto"/>
            </w:tcBorders>
            <w:shd w:val="clear" w:color="auto" w:fill="auto"/>
            <w:hideMark/>
          </w:tcPr>
          <w:p w14:paraId="5167DAF8" w14:textId="77777777" w:rsidR="00C6187B" w:rsidRPr="00C659E0" w:rsidRDefault="00C6187B" w:rsidP="007D65E1">
            <w:pPr>
              <w:suppressAutoHyphens w:val="0"/>
              <w:ind w:firstLine="0"/>
              <w:jc w:val="center"/>
              <w:rPr>
                <w:sz w:val="23"/>
                <w:szCs w:val="23"/>
              </w:rPr>
            </w:pPr>
            <w:r w:rsidRPr="00C659E0">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18482E4B" w14:textId="77777777" w:rsidR="00C6187B" w:rsidRPr="00C659E0" w:rsidRDefault="00C6187B" w:rsidP="007D65E1">
            <w:pPr>
              <w:suppressAutoHyphens w:val="0"/>
              <w:ind w:firstLine="0"/>
              <w:jc w:val="center"/>
              <w:rPr>
                <w:sz w:val="23"/>
                <w:szCs w:val="23"/>
              </w:rPr>
            </w:pPr>
            <w:r w:rsidRPr="00C659E0">
              <w:rPr>
                <w:sz w:val="23"/>
                <w:szCs w:val="23"/>
              </w:rPr>
              <w:t>T(=8)</w:t>
            </w:r>
          </w:p>
        </w:tc>
        <w:tc>
          <w:tcPr>
            <w:tcW w:w="1910" w:type="dxa"/>
            <w:tcBorders>
              <w:top w:val="nil"/>
              <w:left w:val="nil"/>
              <w:bottom w:val="single" w:sz="4" w:space="0" w:color="auto"/>
              <w:right w:val="single" w:sz="4" w:space="0" w:color="auto"/>
            </w:tcBorders>
            <w:shd w:val="clear" w:color="auto" w:fill="auto"/>
            <w:hideMark/>
          </w:tcPr>
          <w:p w14:paraId="2424B0B0" w14:textId="77777777" w:rsidR="00C6187B" w:rsidRPr="00C659E0" w:rsidRDefault="00C6187B" w:rsidP="007D65E1">
            <w:pPr>
              <w:suppressAutoHyphens w:val="0"/>
              <w:ind w:firstLine="0"/>
              <w:jc w:val="center"/>
              <w:rPr>
                <w:sz w:val="23"/>
                <w:szCs w:val="23"/>
              </w:rPr>
            </w:pPr>
            <w:r w:rsidRPr="00C659E0">
              <w:rPr>
                <w:sz w:val="23"/>
                <w:szCs w:val="23"/>
              </w:rPr>
              <w:t>О</w:t>
            </w:r>
          </w:p>
        </w:tc>
        <w:tc>
          <w:tcPr>
            <w:tcW w:w="5224" w:type="dxa"/>
            <w:tcBorders>
              <w:top w:val="nil"/>
              <w:left w:val="nil"/>
              <w:bottom w:val="single" w:sz="4" w:space="0" w:color="auto"/>
              <w:right w:val="single" w:sz="4" w:space="0" w:color="auto"/>
            </w:tcBorders>
            <w:shd w:val="clear" w:color="auto" w:fill="auto"/>
            <w:hideMark/>
          </w:tcPr>
          <w:p w14:paraId="2E9B27AE" w14:textId="77777777" w:rsidR="00C6187B" w:rsidRPr="00C659E0" w:rsidRDefault="00C6187B" w:rsidP="007D65E1">
            <w:pPr>
              <w:suppressAutoHyphens w:val="0"/>
              <w:ind w:firstLine="0"/>
              <w:jc w:val="left"/>
              <w:rPr>
                <w:sz w:val="23"/>
                <w:szCs w:val="23"/>
              </w:rPr>
            </w:pPr>
            <w:r w:rsidRPr="00C659E0">
              <w:rPr>
                <w:sz w:val="23"/>
                <w:szCs w:val="23"/>
              </w:rPr>
              <w:t>Типовой элемент &lt;ВремяТип&gt;.</w:t>
            </w:r>
          </w:p>
          <w:p w14:paraId="114E0C97" w14:textId="77777777" w:rsidR="00C6187B" w:rsidRPr="00C659E0" w:rsidRDefault="00C6187B" w:rsidP="007D65E1">
            <w:pPr>
              <w:suppressAutoHyphens w:val="0"/>
              <w:spacing w:line="256" w:lineRule="auto"/>
              <w:ind w:firstLine="0"/>
              <w:jc w:val="left"/>
              <w:rPr>
                <w:sz w:val="23"/>
                <w:szCs w:val="23"/>
                <w:lang w:eastAsia="en-US"/>
              </w:rPr>
            </w:pPr>
            <w:r w:rsidRPr="00C659E0">
              <w:rPr>
                <w:sz w:val="23"/>
                <w:szCs w:val="23"/>
              </w:rPr>
              <w:t>Время в формате ЧЧ:ММ:СС</w:t>
            </w:r>
            <w:r w:rsidRPr="00C659E0">
              <w:rPr>
                <w:sz w:val="23"/>
                <w:szCs w:val="23"/>
                <w:lang w:eastAsia="en-US"/>
              </w:rPr>
              <w:t xml:space="preserve"> </w:t>
            </w:r>
          </w:p>
          <w:p w14:paraId="7A45B02E" w14:textId="77777777" w:rsidR="00C6187B" w:rsidRPr="00C659E0" w:rsidRDefault="00C6187B" w:rsidP="007D65E1">
            <w:pPr>
              <w:suppressAutoHyphens w:val="0"/>
              <w:ind w:firstLine="0"/>
              <w:jc w:val="left"/>
              <w:rPr>
                <w:sz w:val="23"/>
                <w:szCs w:val="23"/>
              </w:rPr>
            </w:pPr>
            <w:r w:rsidRPr="00C659E0">
              <w:rPr>
                <w:sz w:val="23"/>
                <w:szCs w:val="23"/>
                <w:lang w:eastAsia="en-US"/>
              </w:rPr>
              <w:t xml:space="preserve">Указывается (повторяет) значение &lt;ВрИнфПрвВыд&gt;, указанное в файле обмена информации </w:t>
            </w:r>
            <w:r w:rsidRPr="00C659E0">
              <w:rPr>
                <w:sz w:val="23"/>
                <w:szCs w:val="23"/>
              </w:rPr>
              <w:t>перевозчика о выдаче груза грузополучателю</w:t>
            </w:r>
          </w:p>
        </w:tc>
      </w:tr>
      <w:tr w:rsidR="00C6187B" w:rsidRPr="00C659E0" w14:paraId="0BC5E67E"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2598ECD5" w14:textId="77777777" w:rsidR="00C6187B" w:rsidRPr="00C659E0" w:rsidRDefault="00C6187B" w:rsidP="002A3F3A">
            <w:pPr>
              <w:suppressAutoHyphens w:val="0"/>
              <w:spacing w:line="276" w:lineRule="auto"/>
              <w:ind w:firstLine="0"/>
              <w:jc w:val="left"/>
              <w:rPr>
                <w:sz w:val="23"/>
                <w:szCs w:val="23"/>
              </w:rPr>
            </w:pPr>
            <w:r w:rsidRPr="00C659E0">
              <w:rPr>
                <w:sz w:val="23"/>
                <w:szCs w:val="23"/>
              </w:rPr>
              <w:t>Электронная подпись файла обмена информации перевозчика о выдаче груза грузополучателю</w:t>
            </w:r>
          </w:p>
        </w:tc>
        <w:tc>
          <w:tcPr>
            <w:tcW w:w="2443" w:type="dxa"/>
            <w:tcBorders>
              <w:top w:val="nil"/>
              <w:left w:val="nil"/>
              <w:bottom w:val="single" w:sz="4" w:space="0" w:color="auto"/>
              <w:right w:val="single" w:sz="4" w:space="0" w:color="auto"/>
            </w:tcBorders>
            <w:shd w:val="clear" w:color="auto" w:fill="auto"/>
            <w:hideMark/>
          </w:tcPr>
          <w:p w14:paraId="76C274DA" w14:textId="77777777" w:rsidR="00C6187B" w:rsidRPr="00C659E0" w:rsidRDefault="00C6187B" w:rsidP="002A3F3A">
            <w:pPr>
              <w:suppressAutoHyphens w:val="0"/>
              <w:spacing w:line="276" w:lineRule="auto"/>
              <w:ind w:firstLine="0"/>
              <w:jc w:val="center"/>
              <w:rPr>
                <w:sz w:val="23"/>
                <w:szCs w:val="23"/>
              </w:rPr>
            </w:pPr>
            <w:r w:rsidRPr="00C659E0">
              <w:rPr>
                <w:sz w:val="23"/>
                <w:szCs w:val="23"/>
              </w:rPr>
              <w:t>ЭП</w:t>
            </w:r>
          </w:p>
        </w:tc>
        <w:tc>
          <w:tcPr>
            <w:tcW w:w="1208" w:type="dxa"/>
            <w:tcBorders>
              <w:top w:val="nil"/>
              <w:left w:val="nil"/>
              <w:bottom w:val="single" w:sz="4" w:space="0" w:color="auto"/>
              <w:right w:val="single" w:sz="4" w:space="0" w:color="auto"/>
            </w:tcBorders>
            <w:shd w:val="clear" w:color="auto" w:fill="auto"/>
            <w:hideMark/>
          </w:tcPr>
          <w:p w14:paraId="1D09C85B" w14:textId="77777777" w:rsidR="00C6187B" w:rsidRPr="00C659E0" w:rsidRDefault="00C6187B" w:rsidP="002A3F3A">
            <w:pPr>
              <w:suppressAutoHyphens w:val="0"/>
              <w:spacing w:line="276" w:lineRule="auto"/>
              <w:ind w:firstLine="0"/>
              <w:jc w:val="center"/>
              <w:rPr>
                <w:sz w:val="23"/>
                <w:szCs w:val="23"/>
              </w:rPr>
            </w:pPr>
            <w:r w:rsidRPr="00C659E0">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1B5819F6" w14:textId="77777777" w:rsidR="00C6187B" w:rsidRPr="00C659E0" w:rsidRDefault="00C6187B" w:rsidP="002A3F3A">
            <w:pPr>
              <w:suppressAutoHyphens w:val="0"/>
              <w:spacing w:line="276" w:lineRule="auto"/>
              <w:ind w:firstLine="0"/>
              <w:jc w:val="center"/>
              <w:rPr>
                <w:sz w:val="23"/>
                <w:szCs w:val="23"/>
              </w:rPr>
            </w:pPr>
            <w:r w:rsidRPr="00C659E0">
              <w:rPr>
                <w:sz w:val="23"/>
                <w:szCs w:val="23"/>
              </w:rPr>
              <w:t>T(1-)</w:t>
            </w:r>
          </w:p>
        </w:tc>
        <w:tc>
          <w:tcPr>
            <w:tcW w:w="1910" w:type="dxa"/>
            <w:tcBorders>
              <w:top w:val="nil"/>
              <w:left w:val="nil"/>
              <w:bottom w:val="single" w:sz="4" w:space="0" w:color="auto"/>
              <w:right w:val="single" w:sz="4" w:space="0" w:color="auto"/>
            </w:tcBorders>
            <w:shd w:val="clear" w:color="auto" w:fill="auto"/>
            <w:hideMark/>
          </w:tcPr>
          <w:p w14:paraId="1DE8B01C" w14:textId="77777777" w:rsidR="00C6187B" w:rsidRPr="00C659E0" w:rsidRDefault="00C6187B" w:rsidP="002A3F3A">
            <w:pPr>
              <w:suppressAutoHyphens w:val="0"/>
              <w:spacing w:line="276" w:lineRule="auto"/>
              <w:ind w:firstLine="0"/>
              <w:jc w:val="center"/>
              <w:rPr>
                <w:sz w:val="23"/>
                <w:szCs w:val="23"/>
              </w:rPr>
            </w:pPr>
            <w:r w:rsidRPr="00C659E0">
              <w:rPr>
                <w:sz w:val="23"/>
                <w:szCs w:val="23"/>
              </w:rPr>
              <w:t>О</w:t>
            </w:r>
          </w:p>
        </w:tc>
        <w:tc>
          <w:tcPr>
            <w:tcW w:w="5224" w:type="dxa"/>
            <w:tcBorders>
              <w:top w:val="nil"/>
              <w:left w:val="nil"/>
              <w:bottom w:val="single" w:sz="4" w:space="0" w:color="auto"/>
              <w:right w:val="single" w:sz="4" w:space="0" w:color="auto"/>
            </w:tcBorders>
            <w:shd w:val="clear" w:color="auto" w:fill="auto"/>
            <w:hideMark/>
          </w:tcPr>
          <w:p w14:paraId="02B8EF6D" w14:textId="77777777" w:rsidR="00C6187B" w:rsidRPr="00C659E0" w:rsidRDefault="00C6187B" w:rsidP="002A3F3A">
            <w:pPr>
              <w:suppressAutoHyphens w:val="0"/>
              <w:spacing w:line="276" w:lineRule="auto"/>
              <w:ind w:firstLine="0"/>
              <w:jc w:val="left"/>
              <w:rPr>
                <w:sz w:val="23"/>
                <w:szCs w:val="23"/>
              </w:rPr>
            </w:pPr>
            <w:r w:rsidRPr="00C659E0">
              <w:rPr>
                <w:sz w:val="23"/>
                <w:szCs w:val="23"/>
                <w:lang w:eastAsia="en-US"/>
              </w:rPr>
              <w:t>Представляется в кодировке Base64</w:t>
            </w:r>
          </w:p>
        </w:tc>
      </w:tr>
    </w:tbl>
    <w:p w14:paraId="4228249A" w14:textId="77777777" w:rsidR="00C6187B" w:rsidRPr="00C659E0" w:rsidRDefault="00C6187B" w:rsidP="002A3F3A">
      <w:pPr>
        <w:suppressAutoHyphens w:val="0"/>
        <w:spacing w:before="360" w:line="276" w:lineRule="auto"/>
        <w:ind w:firstLine="0"/>
        <w:jc w:val="right"/>
        <w:rPr>
          <w:sz w:val="23"/>
          <w:szCs w:val="23"/>
        </w:rPr>
      </w:pPr>
      <w:r w:rsidRPr="00C659E0">
        <w:rPr>
          <w:sz w:val="23"/>
          <w:szCs w:val="23"/>
        </w:rPr>
        <w:t>Таблица 11.5</w:t>
      </w:r>
    </w:p>
    <w:p w14:paraId="1910F497" w14:textId="77777777" w:rsidR="00C6187B" w:rsidRPr="00C659E0" w:rsidRDefault="00C6187B" w:rsidP="002A3F3A">
      <w:pPr>
        <w:suppressAutoHyphens w:val="0"/>
        <w:spacing w:after="120" w:line="276" w:lineRule="auto"/>
        <w:ind w:firstLine="0"/>
        <w:jc w:val="center"/>
        <w15:collapsed/>
        <w:rPr>
          <w:sz w:val="23"/>
          <w:szCs w:val="23"/>
        </w:rPr>
      </w:pPr>
      <w:r w:rsidRPr="00C659E0">
        <w:rPr>
          <w:b/>
          <w:bCs/>
          <w:sz w:val="23"/>
          <w:szCs w:val="23"/>
        </w:rPr>
        <w:t>Содержание электронного единого транспортного документа, информация об изменении сведений о грузополучателе и (или) пункте назначения (СодИнфИзм)</w:t>
      </w:r>
    </w:p>
    <w:tbl>
      <w:tblPr>
        <w:tblW w:w="15876" w:type="dxa"/>
        <w:jc w:val="center"/>
        <w:tblLook w:val="04A0" w:firstRow="1" w:lastRow="0" w:firstColumn="1" w:lastColumn="0" w:noHBand="0" w:noVBand="1"/>
      </w:tblPr>
      <w:tblGrid>
        <w:gridCol w:w="3883"/>
        <w:gridCol w:w="2443"/>
        <w:gridCol w:w="1208"/>
        <w:gridCol w:w="1208"/>
        <w:gridCol w:w="1910"/>
        <w:gridCol w:w="5224"/>
      </w:tblGrid>
      <w:tr w:rsidR="00C6187B" w:rsidRPr="00C659E0" w14:paraId="3B11B9C1" w14:textId="77777777" w:rsidTr="007D65E1">
        <w:trPr>
          <w:trHeight w:val="23"/>
          <w:tblHeader/>
          <w:jc w:val="center"/>
        </w:trPr>
        <w:tc>
          <w:tcPr>
            <w:tcW w:w="388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A840871" w14:textId="77777777" w:rsidR="00C6187B" w:rsidRPr="00C659E0" w:rsidRDefault="00C6187B" w:rsidP="007D65E1">
            <w:pPr>
              <w:suppressAutoHyphens w:val="0"/>
              <w:ind w:firstLine="0"/>
              <w:jc w:val="center"/>
              <w:rPr>
                <w:b/>
                <w:bCs/>
                <w:sz w:val="23"/>
                <w:szCs w:val="23"/>
              </w:rPr>
            </w:pPr>
            <w:r w:rsidRPr="00C659E0">
              <w:rPr>
                <w:b/>
                <w:bCs/>
                <w:sz w:val="23"/>
                <w:szCs w:val="23"/>
              </w:rPr>
              <w:t>Наименование элемента</w:t>
            </w:r>
          </w:p>
        </w:tc>
        <w:tc>
          <w:tcPr>
            <w:tcW w:w="2443" w:type="dxa"/>
            <w:tcBorders>
              <w:top w:val="single" w:sz="4" w:space="0" w:color="auto"/>
              <w:left w:val="nil"/>
              <w:bottom w:val="single" w:sz="4" w:space="0" w:color="auto"/>
              <w:right w:val="single" w:sz="4" w:space="0" w:color="auto"/>
            </w:tcBorders>
            <w:shd w:val="clear" w:color="000000" w:fill="EAEAEA"/>
            <w:vAlign w:val="center"/>
            <w:hideMark/>
          </w:tcPr>
          <w:p w14:paraId="7644AABE" w14:textId="77777777" w:rsidR="00C6187B" w:rsidRPr="00C659E0" w:rsidRDefault="00C6187B" w:rsidP="007D65E1">
            <w:pPr>
              <w:suppressAutoHyphens w:val="0"/>
              <w:ind w:firstLine="0"/>
              <w:jc w:val="center"/>
              <w:rPr>
                <w:b/>
                <w:bCs/>
                <w:sz w:val="23"/>
                <w:szCs w:val="23"/>
              </w:rPr>
            </w:pPr>
            <w:r w:rsidRPr="00C659E0">
              <w:rPr>
                <w:b/>
                <w:bCs/>
                <w:sz w:val="23"/>
                <w:szCs w:val="23"/>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357371B" w14:textId="77777777" w:rsidR="00C6187B" w:rsidRPr="00C659E0" w:rsidRDefault="00C6187B" w:rsidP="007D65E1">
            <w:pPr>
              <w:suppressAutoHyphens w:val="0"/>
              <w:ind w:firstLine="0"/>
              <w:jc w:val="center"/>
              <w:rPr>
                <w:b/>
                <w:bCs/>
                <w:sz w:val="23"/>
                <w:szCs w:val="23"/>
              </w:rPr>
            </w:pPr>
            <w:r w:rsidRPr="00C659E0">
              <w:rPr>
                <w:b/>
                <w:bCs/>
                <w:sz w:val="23"/>
                <w:szCs w:val="23"/>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3E9D8DC" w14:textId="77777777" w:rsidR="00C6187B" w:rsidRPr="00C659E0" w:rsidRDefault="00C6187B" w:rsidP="007D65E1">
            <w:pPr>
              <w:suppressAutoHyphens w:val="0"/>
              <w:ind w:firstLine="0"/>
              <w:jc w:val="center"/>
              <w:rPr>
                <w:b/>
                <w:bCs/>
                <w:sz w:val="23"/>
                <w:szCs w:val="23"/>
              </w:rPr>
            </w:pPr>
            <w:r w:rsidRPr="00C659E0">
              <w:rPr>
                <w:b/>
                <w:bCs/>
                <w:sz w:val="23"/>
                <w:szCs w:val="23"/>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D311F6D" w14:textId="77777777" w:rsidR="00C6187B" w:rsidRPr="00C659E0" w:rsidRDefault="00C6187B" w:rsidP="007D65E1">
            <w:pPr>
              <w:suppressAutoHyphens w:val="0"/>
              <w:ind w:firstLine="0"/>
              <w:jc w:val="center"/>
              <w:rPr>
                <w:b/>
                <w:bCs/>
                <w:sz w:val="23"/>
                <w:szCs w:val="23"/>
              </w:rPr>
            </w:pPr>
            <w:r w:rsidRPr="00C659E0">
              <w:rPr>
                <w:b/>
                <w:bCs/>
                <w:sz w:val="23"/>
                <w:szCs w:val="23"/>
              </w:rPr>
              <w:t>Признак обязательности элемента</w:t>
            </w:r>
          </w:p>
        </w:tc>
        <w:tc>
          <w:tcPr>
            <w:tcW w:w="5224" w:type="dxa"/>
            <w:tcBorders>
              <w:top w:val="single" w:sz="4" w:space="0" w:color="auto"/>
              <w:left w:val="nil"/>
              <w:bottom w:val="single" w:sz="4" w:space="0" w:color="auto"/>
              <w:right w:val="single" w:sz="4" w:space="0" w:color="auto"/>
            </w:tcBorders>
            <w:shd w:val="clear" w:color="000000" w:fill="EAEAEA"/>
            <w:vAlign w:val="center"/>
            <w:hideMark/>
          </w:tcPr>
          <w:p w14:paraId="208F7895" w14:textId="77777777" w:rsidR="00C6187B" w:rsidRPr="00C659E0" w:rsidRDefault="00C6187B" w:rsidP="007D65E1">
            <w:pPr>
              <w:suppressAutoHyphens w:val="0"/>
              <w:ind w:firstLine="0"/>
              <w:jc w:val="center"/>
              <w:rPr>
                <w:b/>
                <w:bCs/>
                <w:sz w:val="23"/>
                <w:szCs w:val="23"/>
              </w:rPr>
            </w:pPr>
            <w:r w:rsidRPr="00C659E0">
              <w:rPr>
                <w:b/>
                <w:bCs/>
                <w:sz w:val="23"/>
                <w:szCs w:val="23"/>
              </w:rPr>
              <w:t>Дополнительная информация</w:t>
            </w:r>
          </w:p>
        </w:tc>
      </w:tr>
      <w:tr w:rsidR="00C6187B" w:rsidRPr="00C659E0" w14:paraId="1781D849" w14:textId="77777777" w:rsidTr="002A3F3A">
        <w:trPr>
          <w:trHeight w:val="964"/>
          <w:jc w:val="center"/>
        </w:trPr>
        <w:tc>
          <w:tcPr>
            <w:tcW w:w="3883" w:type="dxa"/>
            <w:tcBorders>
              <w:top w:val="nil"/>
              <w:left w:val="single" w:sz="4" w:space="0" w:color="auto"/>
              <w:bottom w:val="single" w:sz="4" w:space="0" w:color="auto"/>
              <w:right w:val="single" w:sz="4" w:space="0" w:color="auto"/>
            </w:tcBorders>
            <w:shd w:val="clear" w:color="auto" w:fill="auto"/>
            <w:hideMark/>
          </w:tcPr>
          <w:p w14:paraId="321001D9" w14:textId="77777777" w:rsidR="00C6187B" w:rsidRPr="00C659E0" w:rsidRDefault="00C6187B" w:rsidP="007D65E1">
            <w:pPr>
              <w:suppressAutoHyphens w:val="0"/>
              <w:ind w:firstLine="0"/>
              <w:jc w:val="left"/>
              <w:rPr>
                <w:sz w:val="23"/>
                <w:szCs w:val="23"/>
              </w:rPr>
            </w:pPr>
            <w:r w:rsidRPr="00C659E0">
              <w:rPr>
                <w:sz w:val="23"/>
                <w:szCs w:val="23"/>
              </w:rPr>
              <w:t>Уникальный идентификатор документа (УИД) электронного единого транспортного документа</w:t>
            </w:r>
          </w:p>
        </w:tc>
        <w:tc>
          <w:tcPr>
            <w:tcW w:w="2443" w:type="dxa"/>
            <w:tcBorders>
              <w:top w:val="nil"/>
              <w:left w:val="nil"/>
              <w:bottom w:val="single" w:sz="4" w:space="0" w:color="auto"/>
              <w:right w:val="single" w:sz="4" w:space="0" w:color="auto"/>
            </w:tcBorders>
            <w:shd w:val="clear" w:color="auto" w:fill="auto"/>
            <w:hideMark/>
          </w:tcPr>
          <w:p w14:paraId="2B23A86B" w14:textId="77777777" w:rsidR="00C6187B" w:rsidRPr="00C659E0" w:rsidRDefault="00C6187B" w:rsidP="007D65E1">
            <w:pPr>
              <w:suppressAutoHyphens w:val="0"/>
              <w:ind w:firstLine="0"/>
              <w:jc w:val="center"/>
              <w:rPr>
                <w:sz w:val="23"/>
                <w:szCs w:val="23"/>
              </w:rPr>
            </w:pPr>
            <w:r w:rsidRPr="00C659E0">
              <w:rPr>
                <w:sz w:val="23"/>
                <w:szCs w:val="23"/>
              </w:rPr>
              <w:t>УИД_ЕТД</w:t>
            </w:r>
          </w:p>
        </w:tc>
        <w:tc>
          <w:tcPr>
            <w:tcW w:w="1208" w:type="dxa"/>
            <w:tcBorders>
              <w:top w:val="nil"/>
              <w:left w:val="nil"/>
              <w:bottom w:val="single" w:sz="4" w:space="0" w:color="auto"/>
              <w:right w:val="single" w:sz="4" w:space="0" w:color="auto"/>
            </w:tcBorders>
            <w:shd w:val="clear" w:color="auto" w:fill="auto"/>
            <w:hideMark/>
          </w:tcPr>
          <w:p w14:paraId="1200C865" w14:textId="77777777" w:rsidR="00C6187B" w:rsidRPr="00C659E0" w:rsidRDefault="00C6187B" w:rsidP="007D65E1">
            <w:pPr>
              <w:suppressAutoHyphens w:val="0"/>
              <w:ind w:firstLine="0"/>
              <w:jc w:val="center"/>
              <w:rPr>
                <w:sz w:val="23"/>
                <w:szCs w:val="23"/>
              </w:rPr>
            </w:pPr>
            <w:r w:rsidRPr="00C659E0">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43149505" w14:textId="77777777" w:rsidR="00C6187B" w:rsidRPr="00C659E0" w:rsidRDefault="00C6187B" w:rsidP="007D65E1">
            <w:pPr>
              <w:suppressAutoHyphens w:val="0"/>
              <w:ind w:firstLine="0"/>
              <w:jc w:val="center"/>
              <w:rPr>
                <w:sz w:val="23"/>
                <w:szCs w:val="23"/>
              </w:rPr>
            </w:pPr>
            <w:r w:rsidRPr="00C659E0">
              <w:rPr>
                <w:sz w:val="23"/>
                <w:szCs w:val="23"/>
              </w:rPr>
              <w:t>T(=36)</w:t>
            </w:r>
          </w:p>
        </w:tc>
        <w:tc>
          <w:tcPr>
            <w:tcW w:w="1910" w:type="dxa"/>
            <w:tcBorders>
              <w:top w:val="nil"/>
              <w:left w:val="nil"/>
              <w:bottom w:val="single" w:sz="4" w:space="0" w:color="auto"/>
              <w:right w:val="single" w:sz="4" w:space="0" w:color="auto"/>
            </w:tcBorders>
            <w:shd w:val="clear" w:color="auto" w:fill="auto"/>
            <w:hideMark/>
          </w:tcPr>
          <w:p w14:paraId="07A5C1DA" w14:textId="77777777" w:rsidR="00C6187B" w:rsidRPr="00C659E0" w:rsidRDefault="00C6187B" w:rsidP="007D65E1">
            <w:pPr>
              <w:suppressAutoHyphens w:val="0"/>
              <w:ind w:firstLine="0"/>
              <w:jc w:val="center"/>
              <w:rPr>
                <w:sz w:val="23"/>
                <w:szCs w:val="23"/>
              </w:rPr>
            </w:pPr>
            <w:r w:rsidRPr="00C659E0">
              <w:rPr>
                <w:sz w:val="23"/>
                <w:szCs w:val="23"/>
              </w:rPr>
              <w:t>О</w:t>
            </w:r>
          </w:p>
        </w:tc>
        <w:tc>
          <w:tcPr>
            <w:tcW w:w="5224" w:type="dxa"/>
            <w:tcBorders>
              <w:top w:val="nil"/>
              <w:left w:val="nil"/>
              <w:bottom w:val="single" w:sz="4" w:space="0" w:color="auto"/>
              <w:right w:val="single" w:sz="4" w:space="0" w:color="auto"/>
            </w:tcBorders>
            <w:shd w:val="clear" w:color="auto" w:fill="auto"/>
            <w:hideMark/>
          </w:tcPr>
          <w:p w14:paraId="7D0A8449" w14:textId="5C5A84CC" w:rsidR="00C6187B" w:rsidRPr="00C659E0" w:rsidRDefault="00C6187B" w:rsidP="00A037C2">
            <w:pPr>
              <w:suppressAutoHyphens w:val="0"/>
              <w:ind w:firstLine="0"/>
              <w:jc w:val="left"/>
              <w:rPr>
                <w:sz w:val="23"/>
                <w:szCs w:val="23"/>
              </w:rPr>
            </w:pPr>
            <w:r w:rsidRPr="00C659E0">
              <w:rPr>
                <w:sz w:val="23"/>
                <w:szCs w:val="23"/>
              </w:rPr>
              <w:t>Повторяет УИД электронного единого транспортного документа, выданный ГИС ЭПД</w:t>
            </w:r>
          </w:p>
        </w:tc>
      </w:tr>
      <w:tr w:rsidR="00C6187B" w:rsidRPr="00C659E0" w14:paraId="407C36A0"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6B53346B" w14:textId="77777777" w:rsidR="00C6187B" w:rsidRPr="00C659E0" w:rsidRDefault="00C6187B" w:rsidP="007D65E1">
            <w:pPr>
              <w:suppressAutoHyphens w:val="0"/>
              <w:ind w:firstLine="0"/>
              <w:jc w:val="left"/>
              <w:rPr>
                <w:sz w:val="23"/>
                <w:szCs w:val="23"/>
              </w:rPr>
            </w:pPr>
            <w:r w:rsidRPr="00C659E0">
              <w:rPr>
                <w:sz w:val="23"/>
                <w:szCs w:val="23"/>
              </w:rPr>
              <w:t>Идентификатор предыдущего файла обмена информации об изменении сведений о грузополучателе и (или) пункте назначения, в который вносятся изменения</w:t>
            </w:r>
          </w:p>
        </w:tc>
        <w:tc>
          <w:tcPr>
            <w:tcW w:w="2443" w:type="dxa"/>
            <w:tcBorders>
              <w:top w:val="nil"/>
              <w:left w:val="nil"/>
              <w:bottom w:val="single" w:sz="4" w:space="0" w:color="auto"/>
              <w:right w:val="single" w:sz="4" w:space="0" w:color="auto"/>
            </w:tcBorders>
            <w:shd w:val="clear" w:color="auto" w:fill="auto"/>
            <w:hideMark/>
          </w:tcPr>
          <w:p w14:paraId="720EED25" w14:textId="77777777" w:rsidR="00C6187B" w:rsidRPr="00C659E0" w:rsidRDefault="00C6187B" w:rsidP="007D65E1">
            <w:pPr>
              <w:suppressAutoHyphens w:val="0"/>
              <w:ind w:firstLine="0"/>
              <w:jc w:val="center"/>
              <w:rPr>
                <w:sz w:val="23"/>
                <w:szCs w:val="23"/>
              </w:rPr>
            </w:pPr>
            <w:r w:rsidRPr="00C659E0">
              <w:rPr>
                <w:sz w:val="23"/>
                <w:szCs w:val="23"/>
              </w:rPr>
              <w:t>ИдПредФайл</w:t>
            </w:r>
          </w:p>
        </w:tc>
        <w:tc>
          <w:tcPr>
            <w:tcW w:w="1208" w:type="dxa"/>
            <w:tcBorders>
              <w:top w:val="nil"/>
              <w:left w:val="nil"/>
              <w:bottom w:val="single" w:sz="4" w:space="0" w:color="auto"/>
              <w:right w:val="single" w:sz="4" w:space="0" w:color="auto"/>
            </w:tcBorders>
            <w:shd w:val="clear" w:color="auto" w:fill="auto"/>
            <w:hideMark/>
          </w:tcPr>
          <w:p w14:paraId="41ACA372" w14:textId="77777777" w:rsidR="00C6187B" w:rsidRPr="00C659E0" w:rsidRDefault="00C6187B" w:rsidP="007D65E1">
            <w:pPr>
              <w:suppressAutoHyphens w:val="0"/>
              <w:ind w:firstLine="0"/>
              <w:jc w:val="center"/>
              <w:rPr>
                <w:sz w:val="23"/>
                <w:szCs w:val="23"/>
              </w:rPr>
            </w:pPr>
            <w:r w:rsidRPr="00C659E0">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170721C3" w14:textId="77777777" w:rsidR="00C6187B" w:rsidRPr="00C659E0" w:rsidRDefault="00C6187B" w:rsidP="007D65E1">
            <w:pPr>
              <w:suppressAutoHyphens w:val="0"/>
              <w:ind w:firstLine="0"/>
              <w:jc w:val="center"/>
              <w:rPr>
                <w:sz w:val="23"/>
                <w:szCs w:val="23"/>
              </w:rPr>
            </w:pPr>
            <w:r w:rsidRPr="00C659E0">
              <w:rPr>
                <w:sz w:val="23"/>
                <w:szCs w:val="23"/>
              </w:rPr>
              <w:t>T(1-255)</w:t>
            </w:r>
          </w:p>
        </w:tc>
        <w:tc>
          <w:tcPr>
            <w:tcW w:w="1910" w:type="dxa"/>
            <w:tcBorders>
              <w:top w:val="nil"/>
              <w:left w:val="nil"/>
              <w:bottom w:val="single" w:sz="4" w:space="0" w:color="auto"/>
              <w:right w:val="single" w:sz="4" w:space="0" w:color="auto"/>
            </w:tcBorders>
            <w:shd w:val="clear" w:color="auto" w:fill="auto"/>
            <w:hideMark/>
          </w:tcPr>
          <w:p w14:paraId="07A6E50C" w14:textId="77777777" w:rsidR="00C6187B" w:rsidRPr="00C659E0" w:rsidRDefault="00C6187B" w:rsidP="007D65E1">
            <w:pPr>
              <w:suppressAutoHyphens w:val="0"/>
              <w:ind w:firstLine="0"/>
              <w:jc w:val="center"/>
              <w:rPr>
                <w:sz w:val="23"/>
                <w:szCs w:val="23"/>
                <w:lang w:val="en-US"/>
              </w:rPr>
            </w:pPr>
            <w:r w:rsidRPr="00C659E0">
              <w:rPr>
                <w:sz w:val="23"/>
                <w:szCs w:val="23"/>
              </w:rPr>
              <w:t>НУ</w:t>
            </w:r>
          </w:p>
        </w:tc>
        <w:tc>
          <w:tcPr>
            <w:tcW w:w="5224" w:type="dxa"/>
            <w:tcBorders>
              <w:top w:val="nil"/>
              <w:left w:val="nil"/>
              <w:bottom w:val="single" w:sz="4" w:space="0" w:color="auto"/>
              <w:right w:val="single" w:sz="4" w:space="0" w:color="auto"/>
            </w:tcBorders>
            <w:shd w:val="clear" w:color="auto" w:fill="auto"/>
            <w:hideMark/>
          </w:tcPr>
          <w:p w14:paraId="28ADC179" w14:textId="77777777" w:rsidR="00C6187B" w:rsidRPr="00C659E0" w:rsidRDefault="00C6187B" w:rsidP="007D65E1">
            <w:pPr>
              <w:suppressAutoHyphens w:val="0"/>
              <w:spacing w:line="256" w:lineRule="auto"/>
              <w:ind w:firstLine="0"/>
              <w:jc w:val="left"/>
              <w:rPr>
                <w:sz w:val="23"/>
                <w:szCs w:val="23"/>
              </w:rPr>
            </w:pPr>
            <w:r w:rsidRPr="00C659E0">
              <w:rPr>
                <w:sz w:val="23"/>
                <w:szCs w:val="23"/>
              </w:rPr>
              <w:t xml:space="preserve">Содержит (повторяет) имя файла обмена </w:t>
            </w:r>
            <w:r w:rsidRPr="00C659E0">
              <w:rPr>
                <w:sz w:val="23"/>
                <w:szCs w:val="23"/>
                <w:lang w:eastAsia="en-US"/>
              </w:rPr>
              <w:t xml:space="preserve">информации об </w:t>
            </w:r>
            <w:r w:rsidRPr="00C659E0">
              <w:rPr>
                <w:sz w:val="23"/>
                <w:szCs w:val="23"/>
              </w:rPr>
              <w:t xml:space="preserve">изменении сведений о грузополучателе и (или) пункте назначения (предыдущий файл), в который вносятся изменения. </w:t>
            </w:r>
          </w:p>
          <w:p w14:paraId="2CE3F6B5" w14:textId="77777777" w:rsidR="00C6187B" w:rsidRPr="00C659E0" w:rsidRDefault="00C6187B" w:rsidP="007D65E1">
            <w:pPr>
              <w:suppressAutoHyphens w:val="0"/>
              <w:ind w:firstLine="0"/>
              <w:jc w:val="left"/>
              <w:rPr>
                <w:sz w:val="23"/>
                <w:szCs w:val="23"/>
              </w:rPr>
            </w:pPr>
            <w:r w:rsidRPr="00C659E0">
              <w:rPr>
                <w:sz w:val="23"/>
                <w:szCs w:val="23"/>
              </w:rPr>
              <w:t>Элемент обязателен и формируется при &lt;ПорНомИзм&gt; больше 1</w:t>
            </w:r>
          </w:p>
        </w:tc>
      </w:tr>
      <w:tr w:rsidR="00C6187B" w:rsidRPr="00C659E0" w14:paraId="2ADAE615"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78486CCA" w14:textId="77777777" w:rsidR="00C6187B" w:rsidRPr="00C659E0" w:rsidRDefault="00C6187B" w:rsidP="007D65E1">
            <w:pPr>
              <w:suppressAutoHyphens w:val="0"/>
              <w:ind w:firstLine="0"/>
              <w:jc w:val="left"/>
              <w:rPr>
                <w:sz w:val="23"/>
                <w:szCs w:val="23"/>
              </w:rPr>
            </w:pPr>
            <w:r w:rsidRPr="00C659E0">
              <w:rPr>
                <w:sz w:val="23"/>
                <w:szCs w:val="23"/>
              </w:rPr>
              <w:t>Порядковый номер изменений сведений о грузополучателе и (или) пункте назначения</w:t>
            </w:r>
          </w:p>
        </w:tc>
        <w:tc>
          <w:tcPr>
            <w:tcW w:w="2443" w:type="dxa"/>
            <w:tcBorders>
              <w:top w:val="nil"/>
              <w:left w:val="nil"/>
              <w:bottom w:val="single" w:sz="4" w:space="0" w:color="auto"/>
              <w:right w:val="single" w:sz="4" w:space="0" w:color="auto"/>
            </w:tcBorders>
            <w:shd w:val="clear" w:color="auto" w:fill="auto"/>
            <w:hideMark/>
          </w:tcPr>
          <w:p w14:paraId="0D828B54" w14:textId="77777777" w:rsidR="00C6187B" w:rsidRPr="00C659E0" w:rsidRDefault="00C6187B" w:rsidP="007D65E1">
            <w:pPr>
              <w:suppressAutoHyphens w:val="0"/>
              <w:ind w:firstLine="0"/>
              <w:jc w:val="center"/>
              <w:rPr>
                <w:sz w:val="23"/>
                <w:szCs w:val="23"/>
              </w:rPr>
            </w:pPr>
            <w:r w:rsidRPr="00C659E0">
              <w:rPr>
                <w:sz w:val="23"/>
                <w:szCs w:val="23"/>
              </w:rPr>
              <w:t>ПорНомИзм</w:t>
            </w:r>
          </w:p>
        </w:tc>
        <w:tc>
          <w:tcPr>
            <w:tcW w:w="1208" w:type="dxa"/>
            <w:tcBorders>
              <w:top w:val="nil"/>
              <w:left w:val="nil"/>
              <w:bottom w:val="single" w:sz="4" w:space="0" w:color="auto"/>
              <w:right w:val="single" w:sz="4" w:space="0" w:color="auto"/>
            </w:tcBorders>
            <w:shd w:val="clear" w:color="auto" w:fill="auto"/>
            <w:hideMark/>
          </w:tcPr>
          <w:p w14:paraId="6427D86D" w14:textId="77777777" w:rsidR="00C6187B" w:rsidRPr="00C659E0" w:rsidRDefault="00C6187B" w:rsidP="007D65E1">
            <w:pPr>
              <w:suppressAutoHyphens w:val="0"/>
              <w:ind w:firstLine="0"/>
              <w:jc w:val="center"/>
              <w:rPr>
                <w:sz w:val="23"/>
                <w:szCs w:val="23"/>
              </w:rPr>
            </w:pPr>
            <w:r w:rsidRPr="00C659E0">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67A6AF4D" w14:textId="77777777" w:rsidR="00C6187B" w:rsidRPr="00C659E0" w:rsidRDefault="00C6187B" w:rsidP="007D65E1">
            <w:pPr>
              <w:suppressAutoHyphens w:val="0"/>
              <w:ind w:firstLine="0"/>
              <w:jc w:val="center"/>
              <w:rPr>
                <w:sz w:val="23"/>
                <w:szCs w:val="23"/>
              </w:rPr>
            </w:pPr>
            <w:r w:rsidRPr="00C659E0">
              <w:rPr>
                <w:sz w:val="23"/>
                <w:szCs w:val="23"/>
              </w:rPr>
              <w:t>N(2)</w:t>
            </w:r>
          </w:p>
        </w:tc>
        <w:tc>
          <w:tcPr>
            <w:tcW w:w="1910" w:type="dxa"/>
            <w:tcBorders>
              <w:top w:val="nil"/>
              <w:left w:val="nil"/>
              <w:bottom w:val="single" w:sz="4" w:space="0" w:color="auto"/>
              <w:right w:val="single" w:sz="4" w:space="0" w:color="auto"/>
            </w:tcBorders>
            <w:shd w:val="clear" w:color="auto" w:fill="auto"/>
            <w:hideMark/>
          </w:tcPr>
          <w:p w14:paraId="00A017C9" w14:textId="77777777" w:rsidR="00C6187B" w:rsidRPr="00C659E0" w:rsidRDefault="00C6187B" w:rsidP="007D65E1">
            <w:pPr>
              <w:suppressAutoHyphens w:val="0"/>
              <w:ind w:firstLine="0"/>
              <w:jc w:val="center"/>
              <w:rPr>
                <w:sz w:val="23"/>
                <w:szCs w:val="23"/>
              </w:rPr>
            </w:pPr>
            <w:r w:rsidRPr="00C659E0">
              <w:rPr>
                <w:sz w:val="23"/>
                <w:szCs w:val="23"/>
              </w:rPr>
              <w:t>О</w:t>
            </w:r>
          </w:p>
        </w:tc>
        <w:tc>
          <w:tcPr>
            <w:tcW w:w="5224" w:type="dxa"/>
            <w:tcBorders>
              <w:top w:val="nil"/>
              <w:left w:val="nil"/>
              <w:bottom w:val="single" w:sz="4" w:space="0" w:color="auto"/>
              <w:right w:val="single" w:sz="4" w:space="0" w:color="auto"/>
            </w:tcBorders>
            <w:shd w:val="clear" w:color="auto" w:fill="auto"/>
            <w:hideMark/>
          </w:tcPr>
          <w:p w14:paraId="18BD2255" w14:textId="77777777" w:rsidR="00C6187B" w:rsidRPr="00C659E0" w:rsidRDefault="00C6187B" w:rsidP="007D65E1">
            <w:pPr>
              <w:suppressAutoHyphens w:val="0"/>
              <w:ind w:firstLine="0"/>
              <w:jc w:val="left"/>
              <w:rPr>
                <w:sz w:val="23"/>
                <w:szCs w:val="23"/>
              </w:rPr>
            </w:pPr>
            <w:r w:rsidRPr="00C659E0">
              <w:rPr>
                <w:sz w:val="23"/>
                <w:szCs w:val="23"/>
              </w:rPr>
              <w:t>Принимает значение от 1 и более</w:t>
            </w:r>
          </w:p>
        </w:tc>
      </w:tr>
      <w:tr w:rsidR="00C6187B" w:rsidRPr="00C659E0" w14:paraId="40A0E60A"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2AB97262" w14:textId="77777777" w:rsidR="00C6187B" w:rsidRPr="00C659E0" w:rsidRDefault="00C6187B" w:rsidP="007D65E1">
            <w:pPr>
              <w:suppressAutoHyphens w:val="0"/>
              <w:ind w:firstLine="0"/>
              <w:jc w:val="left"/>
              <w:rPr>
                <w:sz w:val="23"/>
                <w:szCs w:val="23"/>
              </w:rPr>
            </w:pPr>
            <w:r w:rsidRPr="00C659E0">
              <w:rPr>
                <w:sz w:val="23"/>
                <w:szCs w:val="23"/>
              </w:rPr>
              <w:t>Содержание операции</w:t>
            </w:r>
          </w:p>
        </w:tc>
        <w:tc>
          <w:tcPr>
            <w:tcW w:w="2443" w:type="dxa"/>
            <w:tcBorders>
              <w:top w:val="nil"/>
              <w:left w:val="nil"/>
              <w:bottom w:val="single" w:sz="4" w:space="0" w:color="auto"/>
              <w:right w:val="single" w:sz="4" w:space="0" w:color="auto"/>
            </w:tcBorders>
            <w:shd w:val="clear" w:color="auto" w:fill="auto"/>
            <w:hideMark/>
          </w:tcPr>
          <w:p w14:paraId="2765E505" w14:textId="77777777" w:rsidR="00C6187B" w:rsidRPr="00C659E0" w:rsidRDefault="00C6187B" w:rsidP="007D65E1">
            <w:pPr>
              <w:suppressAutoHyphens w:val="0"/>
              <w:ind w:firstLine="0"/>
              <w:jc w:val="center"/>
              <w:rPr>
                <w:sz w:val="23"/>
                <w:szCs w:val="23"/>
              </w:rPr>
            </w:pPr>
            <w:r w:rsidRPr="00C659E0">
              <w:rPr>
                <w:sz w:val="23"/>
                <w:szCs w:val="23"/>
              </w:rPr>
              <w:t>СодОпер</w:t>
            </w:r>
          </w:p>
        </w:tc>
        <w:tc>
          <w:tcPr>
            <w:tcW w:w="1208" w:type="dxa"/>
            <w:tcBorders>
              <w:top w:val="nil"/>
              <w:left w:val="nil"/>
              <w:bottom w:val="single" w:sz="4" w:space="0" w:color="auto"/>
              <w:right w:val="single" w:sz="4" w:space="0" w:color="auto"/>
            </w:tcBorders>
            <w:shd w:val="clear" w:color="auto" w:fill="auto"/>
            <w:hideMark/>
          </w:tcPr>
          <w:p w14:paraId="0B0FB09F" w14:textId="77777777" w:rsidR="00C6187B" w:rsidRPr="00C659E0" w:rsidRDefault="00C6187B" w:rsidP="007D65E1">
            <w:pPr>
              <w:suppressAutoHyphens w:val="0"/>
              <w:ind w:firstLine="0"/>
              <w:jc w:val="center"/>
              <w:rPr>
                <w:sz w:val="23"/>
                <w:szCs w:val="23"/>
              </w:rPr>
            </w:pPr>
            <w:r w:rsidRPr="00C659E0">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73F77DA4" w14:textId="77777777" w:rsidR="00C6187B" w:rsidRPr="00C659E0" w:rsidRDefault="00C6187B" w:rsidP="007D65E1">
            <w:pPr>
              <w:suppressAutoHyphens w:val="0"/>
              <w:ind w:firstLine="0"/>
              <w:jc w:val="center"/>
              <w:rPr>
                <w:sz w:val="23"/>
                <w:szCs w:val="23"/>
              </w:rPr>
            </w:pPr>
            <w:r w:rsidRPr="00C659E0">
              <w:rPr>
                <w:sz w:val="23"/>
                <w:szCs w:val="23"/>
              </w:rPr>
              <w:t>T(=1)</w:t>
            </w:r>
          </w:p>
        </w:tc>
        <w:tc>
          <w:tcPr>
            <w:tcW w:w="1910" w:type="dxa"/>
            <w:tcBorders>
              <w:top w:val="nil"/>
              <w:left w:val="nil"/>
              <w:bottom w:val="single" w:sz="4" w:space="0" w:color="auto"/>
              <w:right w:val="single" w:sz="4" w:space="0" w:color="auto"/>
            </w:tcBorders>
            <w:shd w:val="clear" w:color="auto" w:fill="auto"/>
            <w:hideMark/>
          </w:tcPr>
          <w:p w14:paraId="789BF5C6" w14:textId="77777777" w:rsidR="00C6187B" w:rsidRPr="00C659E0" w:rsidRDefault="00C6187B" w:rsidP="007D65E1">
            <w:pPr>
              <w:suppressAutoHyphens w:val="0"/>
              <w:ind w:firstLine="0"/>
              <w:jc w:val="center"/>
              <w:rPr>
                <w:sz w:val="23"/>
                <w:szCs w:val="23"/>
              </w:rPr>
            </w:pPr>
            <w:r w:rsidRPr="00C659E0">
              <w:rPr>
                <w:sz w:val="23"/>
                <w:szCs w:val="23"/>
                <w:lang w:eastAsia="en-US"/>
              </w:rPr>
              <w:t>ОК</w:t>
            </w:r>
          </w:p>
        </w:tc>
        <w:tc>
          <w:tcPr>
            <w:tcW w:w="5224" w:type="dxa"/>
            <w:tcBorders>
              <w:top w:val="nil"/>
              <w:left w:val="nil"/>
              <w:bottom w:val="single" w:sz="4" w:space="0" w:color="auto"/>
              <w:right w:val="single" w:sz="4" w:space="0" w:color="auto"/>
            </w:tcBorders>
            <w:shd w:val="clear" w:color="auto" w:fill="auto"/>
            <w:hideMark/>
          </w:tcPr>
          <w:p w14:paraId="12309276" w14:textId="77777777" w:rsidR="00C6187B" w:rsidRPr="00C659E0" w:rsidRDefault="00C6187B" w:rsidP="007D65E1">
            <w:pPr>
              <w:suppressAutoHyphens w:val="0"/>
              <w:spacing w:line="256" w:lineRule="auto"/>
              <w:ind w:firstLine="0"/>
              <w:jc w:val="left"/>
              <w:rPr>
                <w:sz w:val="23"/>
                <w:szCs w:val="23"/>
                <w:lang w:eastAsia="en-US"/>
              </w:rPr>
            </w:pPr>
            <w:r w:rsidRPr="00C659E0">
              <w:rPr>
                <w:sz w:val="23"/>
                <w:szCs w:val="23"/>
                <w:lang w:eastAsia="en-US"/>
              </w:rPr>
              <w:t>Принимает значение:</w:t>
            </w:r>
          </w:p>
          <w:p w14:paraId="6C6F7123" w14:textId="77777777" w:rsidR="00C6187B" w:rsidRPr="00C659E0" w:rsidRDefault="00C6187B" w:rsidP="007D65E1">
            <w:pPr>
              <w:suppressAutoHyphens w:val="0"/>
              <w:spacing w:line="256" w:lineRule="auto"/>
              <w:ind w:firstLine="0"/>
              <w:jc w:val="left"/>
              <w:rPr>
                <w:sz w:val="23"/>
                <w:szCs w:val="23"/>
                <w:lang w:eastAsia="en-US"/>
              </w:rPr>
            </w:pPr>
            <w:r w:rsidRPr="00C659E0">
              <w:rPr>
                <w:sz w:val="23"/>
                <w:szCs w:val="23"/>
                <w:lang w:eastAsia="en-US"/>
              </w:rPr>
              <w:t>1 – изменены сведения о грузополучателе |</w:t>
            </w:r>
          </w:p>
          <w:p w14:paraId="0A54355E" w14:textId="77777777" w:rsidR="00C6187B" w:rsidRPr="00C659E0" w:rsidRDefault="00C6187B" w:rsidP="007D65E1">
            <w:pPr>
              <w:suppressAutoHyphens w:val="0"/>
              <w:spacing w:line="256" w:lineRule="auto"/>
              <w:ind w:firstLine="0"/>
              <w:jc w:val="left"/>
              <w:rPr>
                <w:sz w:val="23"/>
                <w:szCs w:val="23"/>
                <w:lang w:eastAsia="en-US"/>
              </w:rPr>
            </w:pPr>
            <w:r w:rsidRPr="00C659E0">
              <w:rPr>
                <w:sz w:val="23"/>
                <w:szCs w:val="23"/>
                <w:lang w:eastAsia="en-US"/>
              </w:rPr>
              <w:t>2 – изменены сведения о пункте назначения |</w:t>
            </w:r>
          </w:p>
          <w:p w14:paraId="5B900F1E" w14:textId="77777777" w:rsidR="00C6187B" w:rsidRPr="00C659E0" w:rsidRDefault="00C6187B" w:rsidP="006D300E">
            <w:pPr>
              <w:suppressAutoHyphens w:val="0"/>
              <w:ind w:left="292" w:hanging="284"/>
              <w:jc w:val="left"/>
              <w:rPr>
                <w:sz w:val="23"/>
                <w:szCs w:val="23"/>
              </w:rPr>
            </w:pPr>
            <w:r w:rsidRPr="00C659E0">
              <w:rPr>
                <w:sz w:val="23"/>
                <w:szCs w:val="23"/>
                <w:lang w:eastAsia="en-US"/>
              </w:rPr>
              <w:t>3 – изменены сведения о грузополучателе и пункте назначения</w:t>
            </w:r>
          </w:p>
        </w:tc>
      </w:tr>
      <w:tr w:rsidR="00C6187B" w:rsidRPr="00C659E0" w14:paraId="529A4B83"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77A5D5EF" w14:textId="77777777" w:rsidR="00C6187B" w:rsidRPr="00C659E0" w:rsidRDefault="00C6187B" w:rsidP="007D65E1">
            <w:pPr>
              <w:suppressAutoHyphens w:val="0"/>
              <w:ind w:firstLine="0"/>
              <w:jc w:val="left"/>
              <w:rPr>
                <w:sz w:val="23"/>
                <w:szCs w:val="23"/>
              </w:rPr>
            </w:pPr>
            <w:r w:rsidRPr="00C659E0">
              <w:rPr>
                <w:sz w:val="23"/>
                <w:szCs w:val="23"/>
              </w:rPr>
              <w:t>Дата и время изменений</w:t>
            </w:r>
          </w:p>
        </w:tc>
        <w:tc>
          <w:tcPr>
            <w:tcW w:w="2443" w:type="dxa"/>
            <w:tcBorders>
              <w:top w:val="nil"/>
              <w:left w:val="nil"/>
              <w:bottom w:val="single" w:sz="4" w:space="0" w:color="auto"/>
              <w:right w:val="single" w:sz="4" w:space="0" w:color="auto"/>
            </w:tcBorders>
            <w:shd w:val="clear" w:color="auto" w:fill="auto"/>
            <w:hideMark/>
          </w:tcPr>
          <w:p w14:paraId="300D3CE4" w14:textId="77777777" w:rsidR="00C6187B" w:rsidRPr="00C659E0" w:rsidRDefault="00C6187B" w:rsidP="007D65E1">
            <w:pPr>
              <w:suppressAutoHyphens w:val="0"/>
              <w:ind w:firstLine="0"/>
              <w:jc w:val="center"/>
              <w:rPr>
                <w:sz w:val="23"/>
                <w:szCs w:val="23"/>
              </w:rPr>
            </w:pPr>
            <w:r w:rsidRPr="00C659E0">
              <w:rPr>
                <w:sz w:val="23"/>
                <w:szCs w:val="23"/>
              </w:rPr>
              <w:t>ДатВрИзм</w:t>
            </w:r>
          </w:p>
        </w:tc>
        <w:tc>
          <w:tcPr>
            <w:tcW w:w="1208" w:type="dxa"/>
            <w:tcBorders>
              <w:top w:val="nil"/>
              <w:left w:val="nil"/>
              <w:bottom w:val="single" w:sz="4" w:space="0" w:color="auto"/>
              <w:right w:val="single" w:sz="4" w:space="0" w:color="auto"/>
            </w:tcBorders>
            <w:shd w:val="clear" w:color="auto" w:fill="auto"/>
            <w:hideMark/>
          </w:tcPr>
          <w:p w14:paraId="06E5D577" w14:textId="77777777" w:rsidR="00C6187B" w:rsidRPr="00C659E0" w:rsidRDefault="00C6187B" w:rsidP="007D65E1">
            <w:pPr>
              <w:suppressAutoHyphens w:val="0"/>
              <w:ind w:firstLine="0"/>
              <w:jc w:val="center"/>
              <w:rPr>
                <w:sz w:val="23"/>
                <w:szCs w:val="23"/>
              </w:rPr>
            </w:pPr>
            <w:r w:rsidRPr="00C659E0">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3A3AF984" w14:textId="77777777" w:rsidR="00C6187B" w:rsidRPr="00C659E0" w:rsidRDefault="00C6187B" w:rsidP="007D65E1">
            <w:pPr>
              <w:suppressAutoHyphens w:val="0"/>
              <w:ind w:firstLine="0"/>
              <w:jc w:val="center"/>
              <w:rPr>
                <w:sz w:val="23"/>
                <w:szCs w:val="23"/>
              </w:rPr>
            </w:pPr>
            <w:r w:rsidRPr="00C659E0">
              <w:rPr>
                <w:sz w:val="23"/>
                <w:szCs w:val="23"/>
              </w:rPr>
              <w:t>T(=25)</w:t>
            </w:r>
          </w:p>
        </w:tc>
        <w:tc>
          <w:tcPr>
            <w:tcW w:w="1910" w:type="dxa"/>
            <w:tcBorders>
              <w:top w:val="nil"/>
              <w:left w:val="nil"/>
              <w:bottom w:val="single" w:sz="4" w:space="0" w:color="auto"/>
              <w:right w:val="single" w:sz="4" w:space="0" w:color="auto"/>
            </w:tcBorders>
            <w:shd w:val="clear" w:color="auto" w:fill="auto"/>
            <w:hideMark/>
          </w:tcPr>
          <w:p w14:paraId="03831B24" w14:textId="77777777" w:rsidR="00C6187B" w:rsidRPr="00C659E0" w:rsidRDefault="00C6187B" w:rsidP="007D65E1">
            <w:pPr>
              <w:suppressAutoHyphens w:val="0"/>
              <w:ind w:firstLine="0"/>
              <w:jc w:val="center"/>
              <w:rPr>
                <w:sz w:val="23"/>
                <w:szCs w:val="23"/>
              </w:rPr>
            </w:pPr>
            <w:r w:rsidRPr="00C659E0">
              <w:rPr>
                <w:sz w:val="23"/>
                <w:szCs w:val="23"/>
              </w:rPr>
              <w:t>О</w:t>
            </w:r>
          </w:p>
        </w:tc>
        <w:tc>
          <w:tcPr>
            <w:tcW w:w="5224" w:type="dxa"/>
            <w:tcBorders>
              <w:top w:val="nil"/>
              <w:left w:val="nil"/>
              <w:bottom w:val="single" w:sz="4" w:space="0" w:color="auto"/>
              <w:right w:val="single" w:sz="4" w:space="0" w:color="auto"/>
            </w:tcBorders>
            <w:shd w:val="clear" w:color="auto" w:fill="auto"/>
            <w:hideMark/>
          </w:tcPr>
          <w:p w14:paraId="57B4F3EA" w14:textId="77777777" w:rsidR="00C6187B" w:rsidRPr="00C659E0" w:rsidRDefault="00C6187B" w:rsidP="007D65E1">
            <w:pPr>
              <w:ind w:firstLine="0"/>
              <w:jc w:val="left"/>
              <w:rPr>
                <w:sz w:val="23"/>
                <w:szCs w:val="23"/>
              </w:rPr>
            </w:pPr>
            <w:r w:rsidRPr="00C659E0">
              <w:rPr>
                <w:sz w:val="23"/>
                <w:szCs w:val="23"/>
              </w:rPr>
              <w:t>Типовой элемент &lt;ДатаВремяВЗТип&gt;.</w:t>
            </w:r>
          </w:p>
          <w:p w14:paraId="53FE4EEB" w14:textId="77777777" w:rsidR="00C6187B" w:rsidRPr="00C659E0" w:rsidRDefault="00C6187B" w:rsidP="007D65E1">
            <w:pPr>
              <w:ind w:firstLine="0"/>
              <w:jc w:val="left"/>
              <w:rPr>
                <w:sz w:val="23"/>
                <w:szCs w:val="23"/>
              </w:rPr>
            </w:pPr>
            <w:r w:rsidRPr="00C659E0">
              <w:rPr>
                <w:sz w:val="23"/>
                <w:szCs w:val="23"/>
              </w:rPr>
              <w:t>Дата и время в формате ДД.ММ.ГГГГТЧЧ:ММ:СС±ЧЧ:ММ, где</w:t>
            </w:r>
          </w:p>
          <w:p w14:paraId="5E267153" w14:textId="77777777" w:rsidR="00C6187B" w:rsidRPr="00C659E0" w:rsidRDefault="00C6187B" w:rsidP="007D65E1">
            <w:pPr>
              <w:ind w:firstLine="0"/>
              <w:jc w:val="left"/>
              <w:rPr>
                <w:sz w:val="23"/>
                <w:szCs w:val="23"/>
              </w:rPr>
            </w:pPr>
            <w:r w:rsidRPr="00C659E0">
              <w:rPr>
                <w:sz w:val="23"/>
                <w:szCs w:val="23"/>
              </w:rPr>
              <w:t>Т – разделитель даты и времени;</w:t>
            </w:r>
          </w:p>
          <w:p w14:paraId="03D662D6" w14:textId="77777777" w:rsidR="00C6187B" w:rsidRPr="00C659E0" w:rsidRDefault="00C6187B" w:rsidP="007D65E1">
            <w:pPr>
              <w:suppressAutoHyphens w:val="0"/>
              <w:ind w:firstLine="0"/>
              <w:jc w:val="left"/>
              <w:rPr>
                <w:sz w:val="23"/>
                <w:szCs w:val="23"/>
              </w:rPr>
            </w:pPr>
            <w:r w:rsidRPr="00C659E0">
              <w:rPr>
                <w:sz w:val="23"/>
                <w:szCs w:val="23"/>
              </w:rPr>
              <w:t>±ЧЧ:ММ  – разница с UTC в часах, минутах</w:t>
            </w:r>
          </w:p>
        </w:tc>
      </w:tr>
      <w:tr w:rsidR="00C6187B" w:rsidRPr="00C659E0" w14:paraId="79529AA7"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044FBB08" w14:textId="77777777" w:rsidR="00C6187B" w:rsidRPr="00C659E0" w:rsidRDefault="00C6187B" w:rsidP="007D65E1">
            <w:pPr>
              <w:suppressAutoHyphens w:val="0"/>
              <w:ind w:firstLine="0"/>
              <w:jc w:val="left"/>
              <w:rPr>
                <w:sz w:val="23"/>
                <w:szCs w:val="23"/>
              </w:rPr>
            </w:pPr>
            <w:r w:rsidRPr="00C659E0">
              <w:rPr>
                <w:sz w:val="23"/>
                <w:szCs w:val="23"/>
              </w:rPr>
              <w:t>Причина изменений: текст</w:t>
            </w:r>
          </w:p>
        </w:tc>
        <w:tc>
          <w:tcPr>
            <w:tcW w:w="2443" w:type="dxa"/>
            <w:tcBorders>
              <w:top w:val="nil"/>
              <w:left w:val="nil"/>
              <w:bottom w:val="single" w:sz="4" w:space="0" w:color="auto"/>
              <w:right w:val="single" w:sz="4" w:space="0" w:color="auto"/>
            </w:tcBorders>
            <w:shd w:val="clear" w:color="auto" w:fill="auto"/>
            <w:hideMark/>
          </w:tcPr>
          <w:p w14:paraId="01C6DE9A" w14:textId="77777777" w:rsidR="00C6187B" w:rsidRPr="00C659E0" w:rsidRDefault="00C6187B" w:rsidP="007D65E1">
            <w:pPr>
              <w:suppressAutoHyphens w:val="0"/>
              <w:ind w:firstLine="0"/>
              <w:jc w:val="center"/>
              <w:rPr>
                <w:sz w:val="23"/>
                <w:szCs w:val="23"/>
              </w:rPr>
            </w:pPr>
            <w:r w:rsidRPr="00C659E0">
              <w:rPr>
                <w:sz w:val="23"/>
                <w:szCs w:val="23"/>
              </w:rPr>
              <w:t>ПричИзмТекст</w:t>
            </w:r>
          </w:p>
        </w:tc>
        <w:tc>
          <w:tcPr>
            <w:tcW w:w="1208" w:type="dxa"/>
            <w:tcBorders>
              <w:top w:val="nil"/>
              <w:left w:val="nil"/>
              <w:bottom w:val="single" w:sz="4" w:space="0" w:color="auto"/>
              <w:right w:val="single" w:sz="4" w:space="0" w:color="auto"/>
            </w:tcBorders>
            <w:shd w:val="clear" w:color="auto" w:fill="auto"/>
            <w:hideMark/>
          </w:tcPr>
          <w:p w14:paraId="4556725E" w14:textId="77777777" w:rsidR="00C6187B" w:rsidRPr="00C659E0" w:rsidRDefault="00C6187B" w:rsidP="007D65E1">
            <w:pPr>
              <w:suppressAutoHyphens w:val="0"/>
              <w:ind w:firstLine="0"/>
              <w:jc w:val="center"/>
              <w:rPr>
                <w:sz w:val="23"/>
                <w:szCs w:val="23"/>
              </w:rPr>
            </w:pPr>
            <w:r w:rsidRPr="00C659E0">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206E5160" w14:textId="77777777" w:rsidR="00C6187B" w:rsidRPr="00C659E0" w:rsidRDefault="00C6187B" w:rsidP="007D65E1">
            <w:pPr>
              <w:suppressAutoHyphens w:val="0"/>
              <w:ind w:firstLine="0"/>
              <w:jc w:val="center"/>
              <w:rPr>
                <w:sz w:val="23"/>
                <w:szCs w:val="23"/>
              </w:rPr>
            </w:pPr>
            <w:r w:rsidRPr="00C659E0">
              <w:rPr>
                <w:sz w:val="23"/>
                <w:szCs w:val="23"/>
              </w:rPr>
              <w:t>T(1-2000)</w:t>
            </w:r>
          </w:p>
        </w:tc>
        <w:tc>
          <w:tcPr>
            <w:tcW w:w="1910" w:type="dxa"/>
            <w:tcBorders>
              <w:top w:val="nil"/>
              <w:left w:val="nil"/>
              <w:bottom w:val="single" w:sz="4" w:space="0" w:color="auto"/>
              <w:right w:val="single" w:sz="4" w:space="0" w:color="auto"/>
            </w:tcBorders>
            <w:shd w:val="clear" w:color="auto" w:fill="auto"/>
            <w:hideMark/>
          </w:tcPr>
          <w:p w14:paraId="43349675" w14:textId="77777777" w:rsidR="00C6187B" w:rsidRPr="00C659E0" w:rsidRDefault="00C6187B" w:rsidP="007D65E1">
            <w:pPr>
              <w:suppressAutoHyphens w:val="0"/>
              <w:ind w:firstLine="0"/>
              <w:jc w:val="center"/>
              <w:rPr>
                <w:sz w:val="23"/>
                <w:szCs w:val="23"/>
              </w:rPr>
            </w:pPr>
            <w:r w:rsidRPr="00C659E0">
              <w:rPr>
                <w:sz w:val="23"/>
                <w:szCs w:val="23"/>
              </w:rPr>
              <w:t>О</w:t>
            </w:r>
          </w:p>
        </w:tc>
        <w:tc>
          <w:tcPr>
            <w:tcW w:w="5224" w:type="dxa"/>
            <w:tcBorders>
              <w:top w:val="nil"/>
              <w:left w:val="nil"/>
              <w:bottom w:val="single" w:sz="4" w:space="0" w:color="auto"/>
              <w:right w:val="single" w:sz="4" w:space="0" w:color="auto"/>
            </w:tcBorders>
            <w:shd w:val="clear" w:color="auto" w:fill="auto"/>
            <w:hideMark/>
          </w:tcPr>
          <w:p w14:paraId="537CE463" w14:textId="77777777" w:rsidR="00C6187B" w:rsidRPr="00C659E0" w:rsidRDefault="00C6187B" w:rsidP="007D65E1">
            <w:pPr>
              <w:suppressAutoHyphens w:val="0"/>
              <w:ind w:firstLine="0"/>
              <w:jc w:val="left"/>
              <w:rPr>
                <w:sz w:val="23"/>
                <w:szCs w:val="23"/>
              </w:rPr>
            </w:pPr>
            <w:r w:rsidRPr="00C659E0">
              <w:rPr>
                <w:sz w:val="23"/>
                <w:szCs w:val="23"/>
              </w:rPr>
              <w:t> </w:t>
            </w:r>
          </w:p>
        </w:tc>
      </w:tr>
      <w:tr w:rsidR="00C6187B" w:rsidRPr="00C659E0" w14:paraId="68EC4460"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71040010" w14:textId="77777777" w:rsidR="00C6187B" w:rsidRPr="00C659E0" w:rsidRDefault="00C6187B" w:rsidP="007D65E1">
            <w:pPr>
              <w:suppressAutoHyphens w:val="0"/>
              <w:ind w:firstLine="0"/>
              <w:jc w:val="left"/>
              <w:rPr>
                <w:sz w:val="23"/>
                <w:szCs w:val="23"/>
              </w:rPr>
            </w:pPr>
            <w:r w:rsidRPr="00C659E0">
              <w:rPr>
                <w:sz w:val="23"/>
                <w:szCs w:val="23"/>
              </w:rPr>
              <w:t>Причина изменений: документ</w:t>
            </w:r>
          </w:p>
        </w:tc>
        <w:tc>
          <w:tcPr>
            <w:tcW w:w="2443" w:type="dxa"/>
            <w:tcBorders>
              <w:top w:val="nil"/>
              <w:left w:val="nil"/>
              <w:bottom w:val="single" w:sz="4" w:space="0" w:color="auto"/>
              <w:right w:val="single" w:sz="4" w:space="0" w:color="auto"/>
            </w:tcBorders>
            <w:shd w:val="clear" w:color="auto" w:fill="auto"/>
            <w:hideMark/>
          </w:tcPr>
          <w:p w14:paraId="41834858" w14:textId="77777777" w:rsidR="00C6187B" w:rsidRPr="00C659E0" w:rsidRDefault="00C6187B" w:rsidP="007D65E1">
            <w:pPr>
              <w:suppressAutoHyphens w:val="0"/>
              <w:ind w:firstLine="0"/>
              <w:jc w:val="center"/>
              <w:rPr>
                <w:sz w:val="23"/>
                <w:szCs w:val="23"/>
              </w:rPr>
            </w:pPr>
            <w:r w:rsidRPr="00C659E0">
              <w:rPr>
                <w:sz w:val="23"/>
                <w:szCs w:val="23"/>
              </w:rPr>
              <w:t>ПриИзмДок</w:t>
            </w:r>
          </w:p>
        </w:tc>
        <w:tc>
          <w:tcPr>
            <w:tcW w:w="1208" w:type="dxa"/>
            <w:tcBorders>
              <w:top w:val="nil"/>
              <w:left w:val="nil"/>
              <w:bottom w:val="single" w:sz="4" w:space="0" w:color="auto"/>
              <w:right w:val="single" w:sz="4" w:space="0" w:color="auto"/>
            </w:tcBorders>
            <w:shd w:val="clear" w:color="auto" w:fill="auto"/>
            <w:hideMark/>
          </w:tcPr>
          <w:p w14:paraId="647B2C69" w14:textId="77777777" w:rsidR="00C6187B" w:rsidRPr="00C659E0" w:rsidRDefault="00C6187B" w:rsidP="007D65E1">
            <w:pPr>
              <w:suppressAutoHyphens w:val="0"/>
              <w:ind w:firstLine="0"/>
              <w:jc w:val="center"/>
              <w:rPr>
                <w:sz w:val="23"/>
                <w:szCs w:val="23"/>
              </w:rPr>
            </w:pPr>
            <w:r w:rsidRPr="00C659E0">
              <w:rPr>
                <w:sz w:val="23"/>
                <w:szCs w:val="23"/>
              </w:rPr>
              <w:t>С</w:t>
            </w:r>
          </w:p>
        </w:tc>
        <w:tc>
          <w:tcPr>
            <w:tcW w:w="1208" w:type="dxa"/>
            <w:tcBorders>
              <w:top w:val="nil"/>
              <w:left w:val="nil"/>
              <w:bottom w:val="single" w:sz="4" w:space="0" w:color="auto"/>
              <w:right w:val="single" w:sz="4" w:space="0" w:color="auto"/>
            </w:tcBorders>
            <w:shd w:val="clear" w:color="auto" w:fill="auto"/>
            <w:hideMark/>
          </w:tcPr>
          <w:p w14:paraId="6463AD2E" w14:textId="77777777" w:rsidR="00C6187B" w:rsidRPr="00C659E0" w:rsidRDefault="00C6187B" w:rsidP="007D65E1">
            <w:pPr>
              <w:suppressAutoHyphens w:val="0"/>
              <w:ind w:firstLine="0"/>
              <w:jc w:val="center"/>
              <w:rPr>
                <w:sz w:val="23"/>
                <w:szCs w:val="23"/>
              </w:rPr>
            </w:pPr>
            <w:r w:rsidRPr="00C659E0">
              <w:rPr>
                <w:sz w:val="23"/>
                <w:szCs w:val="23"/>
              </w:rPr>
              <w:t> </w:t>
            </w:r>
          </w:p>
        </w:tc>
        <w:tc>
          <w:tcPr>
            <w:tcW w:w="1910" w:type="dxa"/>
            <w:tcBorders>
              <w:top w:val="nil"/>
              <w:left w:val="nil"/>
              <w:bottom w:val="single" w:sz="4" w:space="0" w:color="auto"/>
              <w:right w:val="single" w:sz="4" w:space="0" w:color="auto"/>
            </w:tcBorders>
            <w:shd w:val="clear" w:color="auto" w:fill="auto"/>
            <w:hideMark/>
          </w:tcPr>
          <w:p w14:paraId="5EF7B346" w14:textId="77777777" w:rsidR="00C6187B" w:rsidRPr="00C659E0" w:rsidRDefault="00C6187B" w:rsidP="007D65E1">
            <w:pPr>
              <w:suppressAutoHyphens w:val="0"/>
              <w:ind w:firstLine="0"/>
              <w:jc w:val="center"/>
              <w:rPr>
                <w:sz w:val="23"/>
                <w:szCs w:val="23"/>
              </w:rPr>
            </w:pPr>
            <w:r w:rsidRPr="00C659E0">
              <w:rPr>
                <w:sz w:val="23"/>
                <w:szCs w:val="23"/>
              </w:rPr>
              <w:t>О</w:t>
            </w:r>
          </w:p>
        </w:tc>
        <w:tc>
          <w:tcPr>
            <w:tcW w:w="5224" w:type="dxa"/>
            <w:tcBorders>
              <w:top w:val="nil"/>
              <w:left w:val="nil"/>
              <w:bottom w:val="single" w:sz="4" w:space="0" w:color="auto"/>
              <w:right w:val="single" w:sz="4" w:space="0" w:color="auto"/>
            </w:tcBorders>
            <w:shd w:val="clear" w:color="auto" w:fill="auto"/>
            <w:hideMark/>
          </w:tcPr>
          <w:p w14:paraId="5FA55E0B" w14:textId="77777777" w:rsidR="00C6187B" w:rsidRPr="00C659E0" w:rsidRDefault="00C6187B" w:rsidP="007D65E1">
            <w:pPr>
              <w:suppressAutoHyphens w:val="0"/>
              <w:ind w:firstLine="0"/>
              <w:jc w:val="left"/>
              <w:rPr>
                <w:sz w:val="23"/>
                <w:szCs w:val="23"/>
              </w:rPr>
            </w:pPr>
            <w:r w:rsidRPr="00C659E0">
              <w:rPr>
                <w:sz w:val="23"/>
                <w:szCs w:val="23"/>
              </w:rPr>
              <w:t xml:space="preserve">Типовой элемент &lt;РеквДокТип&gt;. </w:t>
            </w:r>
          </w:p>
          <w:p w14:paraId="6615AF20" w14:textId="77777777" w:rsidR="00C6187B" w:rsidRPr="00C659E0" w:rsidRDefault="00C6187B" w:rsidP="007D65E1">
            <w:pPr>
              <w:suppressAutoHyphens w:val="0"/>
              <w:ind w:firstLine="0"/>
              <w:jc w:val="left"/>
              <w:rPr>
                <w:sz w:val="23"/>
                <w:szCs w:val="23"/>
              </w:rPr>
            </w:pPr>
            <w:r w:rsidRPr="00C659E0">
              <w:rPr>
                <w:sz w:val="23"/>
                <w:szCs w:val="23"/>
              </w:rPr>
              <w:t xml:space="preserve">Состав элемента представлен в таблице 11.18 </w:t>
            </w:r>
          </w:p>
        </w:tc>
      </w:tr>
      <w:tr w:rsidR="00C6187B" w:rsidRPr="00C659E0" w14:paraId="66506931"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4B080A57" w14:textId="77777777" w:rsidR="00C6187B" w:rsidRPr="00C659E0" w:rsidRDefault="00C6187B" w:rsidP="007D65E1">
            <w:pPr>
              <w:suppressAutoHyphens w:val="0"/>
              <w:ind w:firstLine="0"/>
              <w:jc w:val="left"/>
              <w:rPr>
                <w:sz w:val="23"/>
                <w:szCs w:val="23"/>
              </w:rPr>
            </w:pPr>
            <w:r w:rsidRPr="00C659E0">
              <w:rPr>
                <w:sz w:val="23"/>
                <w:szCs w:val="23"/>
              </w:rPr>
              <w:t>Сведения о новом грузополучателе</w:t>
            </w:r>
          </w:p>
        </w:tc>
        <w:tc>
          <w:tcPr>
            <w:tcW w:w="2443" w:type="dxa"/>
            <w:tcBorders>
              <w:top w:val="nil"/>
              <w:left w:val="nil"/>
              <w:bottom w:val="single" w:sz="4" w:space="0" w:color="auto"/>
              <w:right w:val="single" w:sz="4" w:space="0" w:color="auto"/>
            </w:tcBorders>
            <w:shd w:val="clear" w:color="auto" w:fill="auto"/>
            <w:hideMark/>
          </w:tcPr>
          <w:p w14:paraId="0E8181ED" w14:textId="77777777" w:rsidR="00C6187B" w:rsidRPr="00C659E0" w:rsidRDefault="00C6187B" w:rsidP="007D65E1">
            <w:pPr>
              <w:suppressAutoHyphens w:val="0"/>
              <w:ind w:firstLine="0"/>
              <w:jc w:val="center"/>
              <w:rPr>
                <w:sz w:val="23"/>
                <w:szCs w:val="23"/>
              </w:rPr>
            </w:pPr>
            <w:r w:rsidRPr="00C659E0">
              <w:rPr>
                <w:sz w:val="23"/>
                <w:szCs w:val="23"/>
              </w:rPr>
              <w:t>СвНовГП</w:t>
            </w:r>
          </w:p>
        </w:tc>
        <w:tc>
          <w:tcPr>
            <w:tcW w:w="1208" w:type="dxa"/>
            <w:tcBorders>
              <w:top w:val="nil"/>
              <w:left w:val="nil"/>
              <w:bottom w:val="single" w:sz="4" w:space="0" w:color="auto"/>
              <w:right w:val="single" w:sz="4" w:space="0" w:color="auto"/>
            </w:tcBorders>
            <w:shd w:val="clear" w:color="auto" w:fill="auto"/>
            <w:hideMark/>
          </w:tcPr>
          <w:p w14:paraId="19621E2B" w14:textId="77777777" w:rsidR="00C6187B" w:rsidRPr="00C659E0" w:rsidRDefault="00C6187B" w:rsidP="007D65E1">
            <w:pPr>
              <w:suppressAutoHyphens w:val="0"/>
              <w:ind w:firstLine="0"/>
              <w:jc w:val="center"/>
              <w:rPr>
                <w:sz w:val="23"/>
                <w:szCs w:val="23"/>
              </w:rPr>
            </w:pPr>
            <w:r w:rsidRPr="00C659E0">
              <w:rPr>
                <w:sz w:val="23"/>
                <w:szCs w:val="23"/>
              </w:rPr>
              <w:t>С</w:t>
            </w:r>
          </w:p>
        </w:tc>
        <w:tc>
          <w:tcPr>
            <w:tcW w:w="1208" w:type="dxa"/>
            <w:tcBorders>
              <w:top w:val="nil"/>
              <w:left w:val="nil"/>
              <w:bottom w:val="single" w:sz="4" w:space="0" w:color="auto"/>
              <w:right w:val="single" w:sz="4" w:space="0" w:color="auto"/>
            </w:tcBorders>
            <w:shd w:val="clear" w:color="auto" w:fill="auto"/>
            <w:hideMark/>
          </w:tcPr>
          <w:p w14:paraId="642C0C85" w14:textId="77777777" w:rsidR="00C6187B" w:rsidRPr="00C659E0" w:rsidRDefault="00C6187B" w:rsidP="007D65E1">
            <w:pPr>
              <w:suppressAutoHyphens w:val="0"/>
              <w:ind w:firstLine="0"/>
              <w:jc w:val="center"/>
              <w:rPr>
                <w:sz w:val="23"/>
                <w:szCs w:val="23"/>
              </w:rPr>
            </w:pPr>
            <w:r w:rsidRPr="00C659E0">
              <w:rPr>
                <w:sz w:val="23"/>
                <w:szCs w:val="23"/>
              </w:rPr>
              <w:t> </w:t>
            </w:r>
          </w:p>
        </w:tc>
        <w:tc>
          <w:tcPr>
            <w:tcW w:w="1910" w:type="dxa"/>
            <w:tcBorders>
              <w:top w:val="nil"/>
              <w:left w:val="nil"/>
              <w:bottom w:val="single" w:sz="4" w:space="0" w:color="auto"/>
              <w:right w:val="single" w:sz="4" w:space="0" w:color="auto"/>
            </w:tcBorders>
            <w:shd w:val="clear" w:color="auto" w:fill="auto"/>
            <w:hideMark/>
          </w:tcPr>
          <w:p w14:paraId="08E92D4D" w14:textId="77777777" w:rsidR="00C6187B" w:rsidRPr="00C659E0" w:rsidRDefault="00C6187B" w:rsidP="007D65E1">
            <w:pPr>
              <w:suppressAutoHyphens w:val="0"/>
              <w:ind w:firstLine="0"/>
              <w:jc w:val="center"/>
              <w:rPr>
                <w:sz w:val="23"/>
                <w:szCs w:val="23"/>
              </w:rPr>
            </w:pPr>
            <w:r w:rsidRPr="00C659E0">
              <w:rPr>
                <w:sz w:val="23"/>
                <w:szCs w:val="23"/>
              </w:rPr>
              <w:t>НУ</w:t>
            </w:r>
          </w:p>
        </w:tc>
        <w:tc>
          <w:tcPr>
            <w:tcW w:w="5224" w:type="dxa"/>
            <w:tcBorders>
              <w:top w:val="nil"/>
              <w:left w:val="nil"/>
              <w:bottom w:val="single" w:sz="4" w:space="0" w:color="auto"/>
              <w:right w:val="single" w:sz="4" w:space="0" w:color="auto"/>
            </w:tcBorders>
            <w:shd w:val="clear" w:color="auto" w:fill="auto"/>
            <w:hideMark/>
          </w:tcPr>
          <w:p w14:paraId="747B946C" w14:textId="77777777" w:rsidR="00C6187B" w:rsidRPr="00C659E0" w:rsidRDefault="00C6187B" w:rsidP="007D65E1">
            <w:pPr>
              <w:suppressAutoHyphens w:val="0"/>
              <w:ind w:firstLine="0"/>
              <w:jc w:val="left"/>
              <w:rPr>
                <w:sz w:val="23"/>
                <w:szCs w:val="23"/>
              </w:rPr>
            </w:pPr>
            <w:r w:rsidRPr="00C659E0">
              <w:rPr>
                <w:sz w:val="23"/>
                <w:szCs w:val="23"/>
              </w:rPr>
              <w:t>Состав элемента представлен в таблице 11.6.</w:t>
            </w:r>
          </w:p>
          <w:p w14:paraId="43F9EEF1" w14:textId="77777777" w:rsidR="00C6187B" w:rsidRPr="00C659E0" w:rsidRDefault="00C6187B" w:rsidP="007D65E1">
            <w:pPr>
              <w:suppressAutoHyphens w:val="0"/>
              <w:ind w:firstLine="0"/>
              <w:jc w:val="left"/>
              <w:rPr>
                <w:sz w:val="23"/>
                <w:szCs w:val="23"/>
              </w:rPr>
            </w:pPr>
            <w:r w:rsidRPr="00C659E0">
              <w:rPr>
                <w:sz w:val="23"/>
                <w:szCs w:val="23"/>
              </w:rPr>
              <w:t xml:space="preserve">Элемент обязателен и формируется только при &lt;СодОпер&gt; = 1 </w:t>
            </w:r>
            <w:r w:rsidRPr="00C659E0">
              <w:rPr>
                <w:sz w:val="23"/>
                <w:szCs w:val="23"/>
                <w:lang w:eastAsia="en-US"/>
              </w:rPr>
              <w:t>| 3</w:t>
            </w:r>
            <w:r w:rsidRPr="00C659E0">
              <w:rPr>
                <w:sz w:val="23"/>
                <w:szCs w:val="23"/>
              </w:rPr>
              <w:t xml:space="preserve"> </w:t>
            </w:r>
          </w:p>
        </w:tc>
      </w:tr>
      <w:tr w:rsidR="00C6187B" w:rsidRPr="00C659E0" w14:paraId="725DABA2"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35E06E3E" w14:textId="77777777" w:rsidR="00C6187B" w:rsidRPr="00C659E0" w:rsidRDefault="00C6187B" w:rsidP="007D65E1">
            <w:pPr>
              <w:suppressAutoHyphens w:val="0"/>
              <w:ind w:firstLine="0"/>
              <w:jc w:val="left"/>
              <w:rPr>
                <w:sz w:val="23"/>
                <w:szCs w:val="23"/>
              </w:rPr>
            </w:pPr>
            <w:r w:rsidRPr="00C659E0">
              <w:rPr>
                <w:sz w:val="23"/>
                <w:szCs w:val="23"/>
              </w:rPr>
              <w:t>Сведения о новом пункте назначения</w:t>
            </w:r>
          </w:p>
        </w:tc>
        <w:tc>
          <w:tcPr>
            <w:tcW w:w="2443" w:type="dxa"/>
            <w:tcBorders>
              <w:top w:val="nil"/>
              <w:left w:val="nil"/>
              <w:bottom w:val="single" w:sz="4" w:space="0" w:color="auto"/>
              <w:right w:val="single" w:sz="4" w:space="0" w:color="auto"/>
            </w:tcBorders>
            <w:shd w:val="clear" w:color="auto" w:fill="auto"/>
            <w:hideMark/>
          </w:tcPr>
          <w:p w14:paraId="7DF21A82" w14:textId="77777777" w:rsidR="00C6187B" w:rsidRPr="00C659E0" w:rsidRDefault="00C6187B" w:rsidP="007D65E1">
            <w:pPr>
              <w:suppressAutoHyphens w:val="0"/>
              <w:ind w:firstLine="0"/>
              <w:jc w:val="center"/>
              <w:rPr>
                <w:sz w:val="23"/>
                <w:szCs w:val="23"/>
              </w:rPr>
            </w:pPr>
            <w:r w:rsidRPr="00C659E0">
              <w:rPr>
                <w:sz w:val="23"/>
                <w:szCs w:val="23"/>
              </w:rPr>
              <w:t>СвНовПунктНазн</w:t>
            </w:r>
          </w:p>
        </w:tc>
        <w:tc>
          <w:tcPr>
            <w:tcW w:w="1208" w:type="dxa"/>
            <w:tcBorders>
              <w:top w:val="nil"/>
              <w:left w:val="nil"/>
              <w:bottom w:val="single" w:sz="4" w:space="0" w:color="auto"/>
              <w:right w:val="single" w:sz="4" w:space="0" w:color="auto"/>
            </w:tcBorders>
            <w:shd w:val="clear" w:color="auto" w:fill="auto"/>
            <w:hideMark/>
          </w:tcPr>
          <w:p w14:paraId="4BEFF333" w14:textId="77777777" w:rsidR="00C6187B" w:rsidRPr="00C659E0" w:rsidRDefault="00C6187B" w:rsidP="007D65E1">
            <w:pPr>
              <w:suppressAutoHyphens w:val="0"/>
              <w:ind w:firstLine="0"/>
              <w:jc w:val="center"/>
              <w:rPr>
                <w:sz w:val="23"/>
                <w:szCs w:val="23"/>
              </w:rPr>
            </w:pPr>
            <w:r w:rsidRPr="00C659E0">
              <w:rPr>
                <w:sz w:val="23"/>
                <w:szCs w:val="23"/>
              </w:rPr>
              <w:t>С</w:t>
            </w:r>
          </w:p>
        </w:tc>
        <w:tc>
          <w:tcPr>
            <w:tcW w:w="1208" w:type="dxa"/>
            <w:tcBorders>
              <w:top w:val="nil"/>
              <w:left w:val="nil"/>
              <w:bottom w:val="single" w:sz="4" w:space="0" w:color="auto"/>
              <w:right w:val="single" w:sz="4" w:space="0" w:color="auto"/>
            </w:tcBorders>
            <w:shd w:val="clear" w:color="auto" w:fill="auto"/>
            <w:hideMark/>
          </w:tcPr>
          <w:p w14:paraId="4F51BCAD" w14:textId="77777777" w:rsidR="00C6187B" w:rsidRPr="00C659E0" w:rsidRDefault="00C6187B" w:rsidP="007D65E1">
            <w:pPr>
              <w:suppressAutoHyphens w:val="0"/>
              <w:ind w:firstLine="0"/>
              <w:jc w:val="center"/>
              <w:rPr>
                <w:sz w:val="23"/>
                <w:szCs w:val="23"/>
              </w:rPr>
            </w:pPr>
            <w:r w:rsidRPr="00C659E0">
              <w:rPr>
                <w:sz w:val="23"/>
                <w:szCs w:val="23"/>
              </w:rPr>
              <w:t> </w:t>
            </w:r>
          </w:p>
        </w:tc>
        <w:tc>
          <w:tcPr>
            <w:tcW w:w="1910" w:type="dxa"/>
            <w:tcBorders>
              <w:top w:val="nil"/>
              <w:left w:val="nil"/>
              <w:bottom w:val="single" w:sz="4" w:space="0" w:color="auto"/>
              <w:right w:val="single" w:sz="4" w:space="0" w:color="auto"/>
            </w:tcBorders>
            <w:shd w:val="clear" w:color="auto" w:fill="auto"/>
            <w:hideMark/>
          </w:tcPr>
          <w:p w14:paraId="0DC007D3" w14:textId="77777777" w:rsidR="00C6187B" w:rsidRPr="00C659E0" w:rsidRDefault="00C6187B" w:rsidP="007D65E1">
            <w:pPr>
              <w:suppressAutoHyphens w:val="0"/>
              <w:ind w:firstLine="0"/>
              <w:jc w:val="center"/>
              <w:rPr>
                <w:sz w:val="23"/>
                <w:szCs w:val="23"/>
              </w:rPr>
            </w:pPr>
            <w:r w:rsidRPr="00C659E0">
              <w:rPr>
                <w:sz w:val="23"/>
                <w:szCs w:val="23"/>
              </w:rPr>
              <w:t>НУ</w:t>
            </w:r>
          </w:p>
        </w:tc>
        <w:tc>
          <w:tcPr>
            <w:tcW w:w="5224" w:type="dxa"/>
            <w:tcBorders>
              <w:top w:val="nil"/>
              <w:left w:val="nil"/>
              <w:bottom w:val="single" w:sz="4" w:space="0" w:color="auto"/>
              <w:right w:val="single" w:sz="4" w:space="0" w:color="auto"/>
            </w:tcBorders>
            <w:shd w:val="clear" w:color="auto" w:fill="auto"/>
            <w:hideMark/>
          </w:tcPr>
          <w:p w14:paraId="1AF8EE5D" w14:textId="77777777" w:rsidR="00C6187B" w:rsidRPr="00C659E0" w:rsidRDefault="00C6187B" w:rsidP="007D65E1">
            <w:pPr>
              <w:suppressAutoHyphens w:val="0"/>
              <w:ind w:firstLine="0"/>
              <w:jc w:val="left"/>
              <w:rPr>
                <w:sz w:val="23"/>
                <w:szCs w:val="23"/>
              </w:rPr>
            </w:pPr>
            <w:r w:rsidRPr="00C659E0">
              <w:rPr>
                <w:sz w:val="23"/>
                <w:szCs w:val="23"/>
              </w:rPr>
              <w:t>Состав элемента представлен в таблице 11.7.</w:t>
            </w:r>
          </w:p>
          <w:p w14:paraId="5ADD2EEA" w14:textId="77777777" w:rsidR="00C6187B" w:rsidRPr="00C659E0" w:rsidRDefault="00C6187B" w:rsidP="007D65E1">
            <w:pPr>
              <w:suppressAutoHyphens w:val="0"/>
              <w:ind w:firstLine="0"/>
              <w:jc w:val="left"/>
              <w:rPr>
                <w:sz w:val="23"/>
                <w:szCs w:val="23"/>
              </w:rPr>
            </w:pPr>
            <w:r w:rsidRPr="00C659E0">
              <w:rPr>
                <w:sz w:val="23"/>
                <w:szCs w:val="23"/>
              </w:rPr>
              <w:t xml:space="preserve">Элемент обязателен и формируется только при &lt;СодОпер&gt; = 2 </w:t>
            </w:r>
            <w:r w:rsidRPr="00C659E0">
              <w:rPr>
                <w:sz w:val="23"/>
                <w:szCs w:val="23"/>
                <w:lang w:eastAsia="en-US"/>
              </w:rPr>
              <w:t>| 3</w:t>
            </w:r>
            <w:r w:rsidRPr="00C659E0">
              <w:rPr>
                <w:sz w:val="23"/>
                <w:szCs w:val="23"/>
              </w:rPr>
              <w:t xml:space="preserve"> </w:t>
            </w:r>
          </w:p>
        </w:tc>
      </w:tr>
      <w:tr w:rsidR="00C6187B" w:rsidRPr="00C659E0" w14:paraId="377FC818"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0E8E63E2" w14:textId="77777777" w:rsidR="00C6187B" w:rsidRPr="00C659E0" w:rsidRDefault="00C6187B" w:rsidP="007D65E1">
            <w:pPr>
              <w:suppressAutoHyphens w:val="0"/>
              <w:ind w:firstLine="0"/>
              <w:jc w:val="left"/>
              <w:rPr>
                <w:sz w:val="23"/>
                <w:szCs w:val="23"/>
              </w:rPr>
            </w:pPr>
            <w:r w:rsidRPr="00C659E0">
              <w:rPr>
                <w:sz w:val="23"/>
                <w:szCs w:val="23"/>
              </w:rPr>
              <w:t>Информационное поле</w:t>
            </w:r>
          </w:p>
        </w:tc>
        <w:tc>
          <w:tcPr>
            <w:tcW w:w="2443" w:type="dxa"/>
            <w:tcBorders>
              <w:top w:val="nil"/>
              <w:left w:val="nil"/>
              <w:bottom w:val="single" w:sz="4" w:space="0" w:color="auto"/>
              <w:right w:val="single" w:sz="4" w:space="0" w:color="auto"/>
            </w:tcBorders>
            <w:shd w:val="clear" w:color="auto" w:fill="auto"/>
            <w:hideMark/>
          </w:tcPr>
          <w:p w14:paraId="079A9CA9" w14:textId="77777777" w:rsidR="00C6187B" w:rsidRPr="00C659E0" w:rsidRDefault="00C6187B" w:rsidP="007D65E1">
            <w:pPr>
              <w:suppressAutoHyphens w:val="0"/>
              <w:ind w:firstLine="0"/>
              <w:jc w:val="center"/>
              <w:rPr>
                <w:sz w:val="23"/>
                <w:szCs w:val="23"/>
              </w:rPr>
            </w:pPr>
            <w:r w:rsidRPr="00C659E0">
              <w:rPr>
                <w:sz w:val="23"/>
                <w:szCs w:val="23"/>
              </w:rPr>
              <w:t>ИнфПол</w:t>
            </w:r>
          </w:p>
        </w:tc>
        <w:tc>
          <w:tcPr>
            <w:tcW w:w="1208" w:type="dxa"/>
            <w:tcBorders>
              <w:top w:val="nil"/>
              <w:left w:val="nil"/>
              <w:bottom w:val="single" w:sz="4" w:space="0" w:color="auto"/>
              <w:right w:val="single" w:sz="4" w:space="0" w:color="auto"/>
            </w:tcBorders>
            <w:shd w:val="clear" w:color="auto" w:fill="auto"/>
            <w:hideMark/>
          </w:tcPr>
          <w:p w14:paraId="5178C4C7" w14:textId="77777777" w:rsidR="00C6187B" w:rsidRPr="00C659E0" w:rsidRDefault="00C6187B" w:rsidP="007D65E1">
            <w:pPr>
              <w:suppressAutoHyphens w:val="0"/>
              <w:ind w:firstLine="0"/>
              <w:jc w:val="center"/>
              <w:rPr>
                <w:sz w:val="23"/>
                <w:szCs w:val="23"/>
              </w:rPr>
            </w:pPr>
            <w:r w:rsidRPr="00C659E0">
              <w:rPr>
                <w:sz w:val="23"/>
                <w:szCs w:val="23"/>
              </w:rPr>
              <w:t>С</w:t>
            </w:r>
          </w:p>
        </w:tc>
        <w:tc>
          <w:tcPr>
            <w:tcW w:w="1208" w:type="dxa"/>
            <w:tcBorders>
              <w:top w:val="nil"/>
              <w:left w:val="nil"/>
              <w:bottom w:val="single" w:sz="4" w:space="0" w:color="auto"/>
              <w:right w:val="single" w:sz="4" w:space="0" w:color="auto"/>
            </w:tcBorders>
            <w:shd w:val="clear" w:color="auto" w:fill="auto"/>
            <w:hideMark/>
          </w:tcPr>
          <w:p w14:paraId="2121E7C7" w14:textId="77777777" w:rsidR="00C6187B" w:rsidRPr="00C659E0" w:rsidRDefault="00C6187B" w:rsidP="007D65E1">
            <w:pPr>
              <w:suppressAutoHyphens w:val="0"/>
              <w:ind w:firstLine="0"/>
              <w:jc w:val="center"/>
              <w:rPr>
                <w:sz w:val="23"/>
                <w:szCs w:val="23"/>
              </w:rPr>
            </w:pPr>
            <w:r w:rsidRPr="00C659E0">
              <w:rPr>
                <w:sz w:val="23"/>
                <w:szCs w:val="23"/>
              </w:rPr>
              <w:t> </w:t>
            </w:r>
          </w:p>
        </w:tc>
        <w:tc>
          <w:tcPr>
            <w:tcW w:w="1910" w:type="dxa"/>
            <w:tcBorders>
              <w:top w:val="nil"/>
              <w:left w:val="nil"/>
              <w:bottom w:val="single" w:sz="4" w:space="0" w:color="auto"/>
              <w:right w:val="single" w:sz="4" w:space="0" w:color="auto"/>
            </w:tcBorders>
            <w:shd w:val="clear" w:color="auto" w:fill="auto"/>
            <w:hideMark/>
          </w:tcPr>
          <w:p w14:paraId="2CC57CD5" w14:textId="77777777" w:rsidR="00C6187B" w:rsidRPr="00C659E0" w:rsidRDefault="00C6187B" w:rsidP="007D65E1">
            <w:pPr>
              <w:suppressAutoHyphens w:val="0"/>
              <w:ind w:firstLine="0"/>
              <w:jc w:val="center"/>
              <w:rPr>
                <w:sz w:val="23"/>
                <w:szCs w:val="23"/>
              </w:rPr>
            </w:pPr>
            <w:r w:rsidRPr="00C659E0">
              <w:rPr>
                <w:sz w:val="23"/>
                <w:szCs w:val="23"/>
              </w:rPr>
              <w:t>НМ</w:t>
            </w:r>
          </w:p>
        </w:tc>
        <w:tc>
          <w:tcPr>
            <w:tcW w:w="5224" w:type="dxa"/>
            <w:tcBorders>
              <w:top w:val="nil"/>
              <w:left w:val="nil"/>
              <w:bottom w:val="single" w:sz="4" w:space="0" w:color="auto"/>
              <w:right w:val="single" w:sz="4" w:space="0" w:color="auto"/>
            </w:tcBorders>
            <w:shd w:val="clear" w:color="auto" w:fill="auto"/>
            <w:hideMark/>
          </w:tcPr>
          <w:p w14:paraId="2F52D26B" w14:textId="77777777" w:rsidR="00C6187B" w:rsidRPr="00C659E0" w:rsidRDefault="00C6187B" w:rsidP="007D65E1">
            <w:pPr>
              <w:suppressAutoHyphens w:val="0"/>
              <w:ind w:firstLine="0"/>
              <w:jc w:val="left"/>
              <w:rPr>
                <w:sz w:val="23"/>
                <w:szCs w:val="23"/>
              </w:rPr>
            </w:pPr>
            <w:r w:rsidRPr="00C659E0">
              <w:rPr>
                <w:sz w:val="23"/>
                <w:szCs w:val="23"/>
              </w:rPr>
              <w:t xml:space="preserve">Типовой элемент &lt;ИнфПолТип&gt;. </w:t>
            </w:r>
          </w:p>
          <w:p w14:paraId="175F20F3" w14:textId="77777777" w:rsidR="00C6187B" w:rsidRPr="00C659E0" w:rsidRDefault="00C6187B" w:rsidP="007D65E1">
            <w:pPr>
              <w:suppressAutoHyphens w:val="0"/>
              <w:ind w:firstLine="0"/>
              <w:jc w:val="left"/>
              <w:rPr>
                <w:sz w:val="23"/>
                <w:szCs w:val="23"/>
              </w:rPr>
            </w:pPr>
            <w:r w:rsidRPr="00C659E0">
              <w:rPr>
                <w:sz w:val="23"/>
                <w:szCs w:val="23"/>
              </w:rPr>
              <w:t xml:space="preserve">Состав элемента представлен в таблице 11.32 </w:t>
            </w:r>
          </w:p>
        </w:tc>
      </w:tr>
    </w:tbl>
    <w:p w14:paraId="3C2C14F0" w14:textId="77777777" w:rsidR="00C6187B" w:rsidRPr="002C0EF8" w:rsidRDefault="00C6187B" w:rsidP="003A1CCE">
      <w:pPr>
        <w:suppressAutoHyphens w:val="0"/>
        <w:spacing w:before="320" w:line="216" w:lineRule="auto"/>
        <w:ind w:firstLine="0"/>
        <w:jc w:val="right"/>
      </w:pPr>
      <w:r w:rsidRPr="002C0EF8">
        <w:t>Таблица 11.6</w:t>
      </w:r>
    </w:p>
    <w:p w14:paraId="022C1B53" w14:textId="77777777" w:rsidR="00C6187B" w:rsidRPr="002C0EF8" w:rsidRDefault="00C6187B" w:rsidP="003A1CCE">
      <w:pPr>
        <w:suppressAutoHyphens w:val="0"/>
        <w:spacing w:after="120" w:line="216" w:lineRule="auto"/>
        <w:ind w:firstLine="0"/>
        <w:jc w:val="center"/>
        <w15:collapsed/>
        <w:rPr>
          <w:sz w:val="20"/>
          <w:szCs w:val="20"/>
        </w:rPr>
      </w:pPr>
      <w:r w:rsidRPr="002C0EF8">
        <w:rPr>
          <w:b/>
          <w:bCs/>
        </w:rPr>
        <w:t>Сведения о новом грузополучателе (СвНовГП)</w:t>
      </w:r>
    </w:p>
    <w:tbl>
      <w:tblPr>
        <w:tblW w:w="15876" w:type="dxa"/>
        <w:jc w:val="center"/>
        <w:tblLook w:val="04A0" w:firstRow="1" w:lastRow="0" w:firstColumn="1" w:lastColumn="0" w:noHBand="0" w:noVBand="1"/>
      </w:tblPr>
      <w:tblGrid>
        <w:gridCol w:w="3883"/>
        <w:gridCol w:w="2443"/>
        <w:gridCol w:w="1208"/>
        <w:gridCol w:w="1208"/>
        <w:gridCol w:w="1910"/>
        <w:gridCol w:w="5224"/>
      </w:tblGrid>
      <w:tr w:rsidR="00C6187B" w:rsidRPr="002C0EF8" w14:paraId="589213CD" w14:textId="77777777" w:rsidTr="007D65E1">
        <w:trPr>
          <w:trHeight w:val="23"/>
          <w:tblHeader/>
          <w:jc w:val="center"/>
        </w:trPr>
        <w:tc>
          <w:tcPr>
            <w:tcW w:w="388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120F459"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3" w:type="dxa"/>
            <w:tcBorders>
              <w:top w:val="single" w:sz="4" w:space="0" w:color="auto"/>
              <w:left w:val="nil"/>
              <w:bottom w:val="single" w:sz="4" w:space="0" w:color="auto"/>
              <w:right w:val="single" w:sz="4" w:space="0" w:color="auto"/>
            </w:tcBorders>
            <w:shd w:val="clear" w:color="000000" w:fill="EAEAEA"/>
            <w:vAlign w:val="center"/>
            <w:hideMark/>
          </w:tcPr>
          <w:p w14:paraId="184AF931"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F4684C7"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F606DB5"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15D810F"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224" w:type="dxa"/>
            <w:tcBorders>
              <w:top w:val="single" w:sz="4" w:space="0" w:color="auto"/>
              <w:left w:val="nil"/>
              <w:bottom w:val="single" w:sz="4" w:space="0" w:color="auto"/>
              <w:right w:val="single" w:sz="4" w:space="0" w:color="auto"/>
            </w:tcBorders>
            <w:shd w:val="clear" w:color="000000" w:fill="EAEAEA"/>
            <w:vAlign w:val="center"/>
            <w:hideMark/>
          </w:tcPr>
          <w:p w14:paraId="0B2D0128"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7443076F"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770E891E" w14:textId="77777777" w:rsidR="00C6187B" w:rsidRPr="002C0EF8" w:rsidRDefault="00C6187B" w:rsidP="007D65E1">
            <w:pPr>
              <w:suppressAutoHyphens w:val="0"/>
              <w:ind w:firstLine="0"/>
              <w:jc w:val="left"/>
            </w:pPr>
            <w:r w:rsidRPr="002C0EF8">
              <w:t>Статус принимающего груз</w:t>
            </w:r>
          </w:p>
        </w:tc>
        <w:tc>
          <w:tcPr>
            <w:tcW w:w="2443" w:type="dxa"/>
            <w:tcBorders>
              <w:top w:val="nil"/>
              <w:left w:val="nil"/>
              <w:bottom w:val="single" w:sz="4" w:space="0" w:color="auto"/>
              <w:right w:val="single" w:sz="4" w:space="0" w:color="auto"/>
            </w:tcBorders>
            <w:shd w:val="clear" w:color="auto" w:fill="auto"/>
            <w:hideMark/>
          </w:tcPr>
          <w:p w14:paraId="03AF4873" w14:textId="77777777" w:rsidR="00C6187B" w:rsidRPr="002C0EF8" w:rsidRDefault="00C6187B" w:rsidP="007D65E1">
            <w:pPr>
              <w:suppressAutoHyphens w:val="0"/>
              <w:ind w:firstLine="0"/>
              <w:jc w:val="center"/>
            </w:pPr>
            <w:r w:rsidRPr="002C0EF8">
              <w:t>ГПСт</w:t>
            </w:r>
          </w:p>
        </w:tc>
        <w:tc>
          <w:tcPr>
            <w:tcW w:w="1208" w:type="dxa"/>
            <w:tcBorders>
              <w:top w:val="nil"/>
              <w:left w:val="nil"/>
              <w:bottom w:val="single" w:sz="4" w:space="0" w:color="auto"/>
              <w:right w:val="single" w:sz="4" w:space="0" w:color="auto"/>
            </w:tcBorders>
            <w:shd w:val="clear" w:color="auto" w:fill="auto"/>
            <w:hideMark/>
          </w:tcPr>
          <w:p w14:paraId="767B23B0"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D1514D1" w14:textId="77777777" w:rsidR="00C6187B" w:rsidRPr="002C0EF8" w:rsidRDefault="00C6187B" w:rsidP="007D65E1">
            <w:pPr>
              <w:suppressAutoHyphens w:val="0"/>
              <w:ind w:firstLine="0"/>
              <w:jc w:val="center"/>
            </w:pPr>
            <w:r w:rsidRPr="002C0EF8">
              <w:t>T(=1)</w:t>
            </w:r>
          </w:p>
        </w:tc>
        <w:tc>
          <w:tcPr>
            <w:tcW w:w="1910" w:type="dxa"/>
            <w:tcBorders>
              <w:top w:val="nil"/>
              <w:left w:val="nil"/>
              <w:bottom w:val="single" w:sz="4" w:space="0" w:color="auto"/>
              <w:right w:val="single" w:sz="4" w:space="0" w:color="auto"/>
            </w:tcBorders>
            <w:shd w:val="clear" w:color="auto" w:fill="auto"/>
            <w:hideMark/>
          </w:tcPr>
          <w:p w14:paraId="5CCC75C2" w14:textId="77777777" w:rsidR="00C6187B" w:rsidRPr="002C0EF8" w:rsidRDefault="00C6187B" w:rsidP="007D65E1">
            <w:pPr>
              <w:suppressAutoHyphens w:val="0"/>
              <w:ind w:firstLine="0"/>
              <w:jc w:val="center"/>
            </w:pPr>
            <w:r w:rsidRPr="002C0EF8">
              <w:rPr>
                <w:szCs w:val="22"/>
                <w:lang w:eastAsia="en-US"/>
              </w:rPr>
              <w:t>ОК</w:t>
            </w:r>
          </w:p>
        </w:tc>
        <w:tc>
          <w:tcPr>
            <w:tcW w:w="5224" w:type="dxa"/>
            <w:tcBorders>
              <w:top w:val="nil"/>
              <w:left w:val="nil"/>
              <w:bottom w:val="single" w:sz="4" w:space="0" w:color="auto"/>
              <w:right w:val="single" w:sz="4" w:space="0" w:color="auto"/>
            </w:tcBorders>
            <w:shd w:val="clear" w:color="auto" w:fill="auto"/>
            <w:hideMark/>
          </w:tcPr>
          <w:p w14:paraId="2ACE799B" w14:textId="77777777" w:rsidR="00C6187B" w:rsidRPr="002C0EF8" w:rsidRDefault="00C6187B" w:rsidP="007D65E1">
            <w:pPr>
              <w:suppressAutoHyphens w:val="0"/>
              <w:spacing w:line="254" w:lineRule="auto"/>
              <w:ind w:firstLine="0"/>
              <w:jc w:val="left"/>
              <w:rPr>
                <w:szCs w:val="22"/>
                <w:lang w:eastAsia="en-US"/>
              </w:rPr>
            </w:pPr>
            <w:r w:rsidRPr="002C0EF8">
              <w:rPr>
                <w:szCs w:val="22"/>
                <w:lang w:eastAsia="en-US"/>
              </w:rPr>
              <w:t>Принимает значение:</w:t>
            </w:r>
          </w:p>
          <w:p w14:paraId="4E1BF8E3" w14:textId="77777777" w:rsidR="00C6187B" w:rsidRPr="002C0EF8" w:rsidRDefault="00C6187B" w:rsidP="007D65E1">
            <w:pPr>
              <w:suppressAutoHyphens w:val="0"/>
              <w:spacing w:line="254" w:lineRule="auto"/>
              <w:ind w:firstLine="0"/>
              <w:jc w:val="left"/>
              <w:rPr>
                <w:szCs w:val="22"/>
                <w:lang w:eastAsia="en-US"/>
              </w:rPr>
            </w:pPr>
            <w:r w:rsidRPr="002C0EF8">
              <w:rPr>
                <w:szCs w:val="22"/>
                <w:lang w:eastAsia="en-US"/>
              </w:rPr>
              <w:t>0 – является грузополучателем |</w:t>
            </w:r>
          </w:p>
          <w:p w14:paraId="2228048B" w14:textId="77777777" w:rsidR="00C6187B" w:rsidRPr="002C0EF8" w:rsidRDefault="00C6187B" w:rsidP="007D65E1">
            <w:pPr>
              <w:suppressAutoHyphens w:val="0"/>
              <w:ind w:firstLine="0"/>
              <w:jc w:val="left"/>
            </w:pPr>
            <w:r w:rsidRPr="002C0EF8">
              <w:rPr>
                <w:szCs w:val="22"/>
                <w:lang w:eastAsia="en-US"/>
              </w:rPr>
              <w:t>1 – является лицом, уполномоченным грузополучателем на получение груза от имени грузополучателя</w:t>
            </w:r>
          </w:p>
        </w:tc>
      </w:tr>
      <w:tr w:rsidR="00C6187B" w:rsidRPr="002C0EF8" w14:paraId="5BF34B1D" w14:textId="77777777" w:rsidTr="006D300E">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4A811D57" w14:textId="77777777" w:rsidR="00C6187B" w:rsidRPr="002C0EF8" w:rsidRDefault="00C6187B" w:rsidP="007D65E1">
            <w:pPr>
              <w:suppressAutoHyphens w:val="0"/>
              <w:ind w:firstLine="0"/>
              <w:jc w:val="left"/>
            </w:pPr>
            <w:r w:rsidRPr="002C0EF8">
              <w:t>Реквизиты, позволяющие идентифицировать грузополучателя</w:t>
            </w:r>
          </w:p>
        </w:tc>
        <w:tc>
          <w:tcPr>
            <w:tcW w:w="2443" w:type="dxa"/>
            <w:tcBorders>
              <w:top w:val="nil"/>
              <w:left w:val="nil"/>
              <w:bottom w:val="single" w:sz="4" w:space="0" w:color="auto"/>
              <w:right w:val="single" w:sz="4" w:space="0" w:color="auto"/>
            </w:tcBorders>
            <w:shd w:val="clear" w:color="auto" w:fill="auto"/>
            <w:hideMark/>
          </w:tcPr>
          <w:p w14:paraId="564F81B9" w14:textId="77777777" w:rsidR="00C6187B" w:rsidRPr="002C0EF8" w:rsidRDefault="00C6187B" w:rsidP="007D65E1">
            <w:pPr>
              <w:suppressAutoHyphens w:val="0"/>
              <w:ind w:firstLine="0"/>
              <w:jc w:val="center"/>
            </w:pPr>
            <w:r w:rsidRPr="002C0EF8">
              <w:t>РекИдентГП</w:t>
            </w:r>
          </w:p>
        </w:tc>
        <w:tc>
          <w:tcPr>
            <w:tcW w:w="1208" w:type="dxa"/>
            <w:tcBorders>
              <w:top w:val="nil"/>
              <w:left w:val="nil"/>
              <w:bottom w:val="single" w:sz="4" w:space="0" w:color="auto"/>
              <w:right w:val="single" w:sz="4" w:space="0" w:color="auto"/>
            </w:tcBorders>
            <w:shd w:val="clear" w:color="auto" w:fill="auto"/>
            <w:hideMark/>
          </w:tcPr>
          <w:p w14:paraId="43307E5C"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366C5555"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75126369" w14:textId="77777777" w:rsidR="00C6187B" w:rsidRPr="002C0EF8" w:rsidRDefault="00C6187B" w:rsidP="007D65E1">
            <w:pPr>
              <w:suppressAutoHyphens w:val="0"/>
              <w:ind w:firstLine="0"/>
              <w:jc w:val="center"/>
            </w:pPr>
            <w:r w:rsidRPr="002C0EF8">
              <w:t>О</w:t>
            </w:r>
          </w:p>
        </w:tc>
        <w:tc>
          <w:tcPr>
            <w:tcW w:w="5224" w:type="dxa"/>
            <w:tcBorders>
              <w:top w:val="nil"/>
              <w:left w:val="nil"/>
              <w:bottom w:val="single" w:sz="4" w:space="0" w:color="auto"/>
              <w:right w:val="single" w:sz="4" w:space="0" w:color="auto"/>
            </w:tcBorders>
            <w:shd w:val="clear" w:color="auto" w:fill="auto"/>
            <w:hideMark/>
          </w:tcPr>
          <w:p w14:paraId="5D7CA290" w14:textId="77777777" w:rsidR="00C6187B" w:rsidRPr="002C0EF8" w:rsidRDefault="00C6187B" w:rsidP="007D65E1">
            <w:pPr>
              <w:suppressAutoHyphens w:val="0"/>
              <w:ind w:firstLine="0"/>
              <w:jc w:val="left"/>
            </w:pPr>
            <w:r w:rsidRPr="002C0EF8">
              <w:t xml:space="preserve">Типовой элемент &lt;УчастникТип&gt;. </w:t>
            </w:r>
          </w:p>
          <w:p w14:paraId="11754C0D" w14:textId="77777777" w:rsidR="00C6187B" w:rsidRPr="002C0EF8" w:rsidRDefault="00C6187B" w:rsidP="007D65E1">
            <w:pPr>
              <w:suppressAutoHyphens w:val="0"/>
              <w:ind w:firstLine="0"/>
              <w:jc w:val="left"/>
            </w:pPr>
            <w:r w:rsidRPr="002C0EF8">
              <w:t xml:space="preserve">Состав элемента представлен в таблице 11.8 </w:t>
            </w:r>
          </w:p>
        </w:tc>
      </w:tr>
      <w:tr w:rsidR="00C6187B" w:rsidRPr="002C0EF8" w14:paraId="07D0FC28" w14:textId="77777777" w:rsidTr="006D300E">
        <w:trPr>
          <w:trHeight w:val="23"/>
          <w:jc w:val="center"/>
        </w:trPr>
        <w:tc>
          <w:tcPr>
            <w:tcW w:w="3883" w:type="dxa"/>
            <w:tcBorders>
              <w:top w:val="single" w:sz="4" w:space="0" w:color="auto"/>
              <w:left w:val="single" w:sz="4" w:space="0" w:color="auto"/>
              <w:bottom w:val="single" w:sz="4" w:space="0" w:color="auto"/>
              <w:right w:val="single" w:sz="4" w:space="0" w:color="auto"/>
            </w:tcBorders>
            <w:shd w:val="clear" w:color="auto" w:fill="auto"/>
            <w:hideMark/>
          </w:tcPr>
          <w:p w14:paraId="1F9580D0" w14:textId="77777777" w:rsidR="00C6187B" w:rsidRPr="002C0EF8" w:rsidRDefault="00C6187B" w:rsidP="007D65E1">
            <w:pPr>
              <w:suppressAutoHyphens w:val="0"/>
              <w:ind w:firstLine="0"/>
              <w:jc w:val="left"/>
            </w:pPr>
            <w:r w:rsidRPr="002C0EF8">
              <w:t>Реквизиты документа, позволяющего идентифицировать лицо, уполномоченное грузополучателем на получение груза от имени грузополучателя, и основания такого получения</w:t>
            </w:r>
          </w:p>
        </w:tc>
        <w:tc>
          <w:tcPr>
            <w:tcW w:w="2443" w:type="dxa"/>
            <w:tcBorders>
              <w:top w:val="single" w:sz="4" w:space="0" w:color="auto"/>
              <w:left w:val="nil"/>
              <w:bottom w:val="single" w:sz="4" w:space="0" w:color="auto"/>
              <w:right w:val="single" w:sz="4" w:space="0" w:color="auto"/>
            </w:tcBorders>
            <w:shd w:val="clear" w:color="auto" w:fill="auto"/>
            <w:hideMark/>
          </w:tcPr>
          <w:p w14:paraId="457B66E8" w14:textId="77777777" w:rsidR="00C6187B" w:rsidRPr="002C0EF8" w:rsidRDefault="00C6187B" w:rsidP="007D65E1">
            <w:pPr>
              <w:suppressAutoHyphens w:val="0"/>
              <w:ind w:firstLine="0"/>
              <w:jc w:val="center"/>
            </w:pPr>
            <w:r w:rsidRPr="002C0EF8">
              <w:t>ОснЛицГП</w:t>
            </w:r>
          </w:p>
        </w:tc>
        <w:tc>
          <w:tcPr>
            <w:tcW w:w="1208" w:type="dxa"/>
            <w:tcBorders>
              <w:top w:val="single" w:sz="4" w:space="0" w:color="auto"/>
              <w:left w:val="nil"/>
              <w:bottom w:val="single" w:sz="4" w:space="0" w:color="auto"/>
              <w:right w:val="single" w:sz="4" w:space="0" w:color="auto"/>
            </w:tcBorders>
            <w:shd w:val="clear" w:color="auto" w:fill="auto"/>
            <w:hideMark/>
          </w:tcPr>
          <w:p w14:paraId="2A27A6BA" w14:textId="77777777" w:rsidR="00C6187B" w:rsidRPr="002C0EF8" w:rsidRDefault="00C6187B" w:rsidP="007D65E1">
            <w:pPr>
              <w:suppressAutoHyphens w:val="0"/>
              <w:ind w:firstLine="0"/>
              <w:jc w:val="center"/>
            </w:pPr>
            <w:r w:rsidRPr="002C0EF8">
              <w:t>С</w:t>
            </w:r>
          </w:p>
        </w:tc>
        <w:tc>
          <w:tcPr>
            <w:tcW w:w="1208" w:type="dxa"/>
            <w:tcBorders>
              <w:top w:val="single" w:sz="4" w:space="0" w:color="auto"/>
              <w:left w:val="nil"/>
              <w:bottom w:val="single" w:sz="4" w:space="0" w:color="auto"/>
              <w:right w:val="single" w:sz="4" w:space="0" w:color="auto"/>
            </w:tcBorders>
            <w:shd w:val="clear" w:color="auto" w:fill="auto"/>
            <w:hideMark/>
          </w:tcPr>
          <w:p w14:paraId="4E33FC3F" w14:textId="77777777" w:rsidR="00C6187B" w:rsidRPr="002C0EF8" w:rsidRDefault="00C6187B" w:rsidP="007D65E1">
            <w:pPr>
              <w:suppressAutoHyphens w:val="0"/>
              <w:ind w:firstLine="0"/>
              <w:jc w:val="center"/>
            </w:pPr>
            <w:r w:rsidRPr="002C0EF8">
              <w:t> </w:t>
            </w:r>
          </w:p>
        </w:tc>
        <w:tc>
          <w:tcPr>
            <w:tcW w:w="1910" w:type="dxa"/>
            <w:tcBorders>
              <w:top w:val="single" w:sz="4" w:space="0" w:color="auto"/>
              <w:left w:val="nil"/>
              <w:bottom w:val="single" w:sz="4" w:space="0" w:color="auto"/>
              <w:right w:val="single" w:sz="4" w:space="0" w:color="auto"/>
            </w:tcBorders>
            <w:shd w:val="clear" w:color="auto" w:fill="auto"/>
            <w:hideMark/>
          </w:tcPr>
          <w:p w14:paraId="3B60CC16" w14:textId="77777777" w:rsidR="00C6187B" w:rsidRPr="002C0EF8" w:rsidRDefault="00C6187B" w:rsidP="007D65E1">
            <w:pPr>
              <w:suppressAutoHyphens w:val="0"/>
              <w:ind w:firstLine="0"/>
              <w:jc w:val="center"/>
            </w:pPr>
            <w:r w:rsidRPr="002C0EF8">
              <w:t>НУ</w:t>
            </w:r>
          </w:p>
        </w:tc>
        <w:tc>
          <w:tcPr>
            <w:tcW w:w="5224" w:type="dxa"/>
            <w:tcBorders>
              <w:top w:val="single" w:sz="4" w:space="0" w:color="auto"/>
              <w:left w:val="nil"/>
              <w:bottom w:val="single" w:sz="4" w:space="0" w:color="auto"/>
              <w:right w:val="single" w:sz="4" w:space="0" w:color="auto"/>
            </w:tcBorders>
            <w:shd w:val="clear" w:color="auto" w:fill="auto"/>
            <w:hideMark/>
          </w:tcPr>
          <w:p w14:paraId="0B82419C" w14:textId="77777777" w:rsidR="00C6187B" w:rsidRPr="002C0EF8" w:rsidRDefault="00C6187B" w:rsidP="007D65E1">
            <w:pPr>
              <w:suppressAutoHyphens w:val="0"/>
              <w:ind w:firstLine="0"/>
              <w:jc w:val="left"/>
            </w:pPr>
            <w:r w:rsidRPr="002C0EF8">
              <w:t xml:space="preserve">Типовой элемент &lt;РеквДокТип&gt;. </w:t>
            </w:r>
          </w:p>
          <w:p w14:paraId="1F1BBA71" w14:textId="77777777" w:rsidR="00C6187B" w:rsidRPr="002C0EF8" w:rsidRDefault="00C6187B" w:rsidP="007D65E1">
            <w:pPr>
              <w:suppressAutoHyphens w:val="0"/>
              <w:ind w:firstLine="0"/>
              <w:jc w:val="left"/>
            </w:pPr>
            <w:r w:rsidRPr="002C0EF8">
              <w:t>Состав элемента представлен в таблице 11.18.</w:t>
            </w:r>
          </w:p>
          <w:p w14:paraId="05CC4072" w14:textId="77777777" w:rsidR="00C6187B" w:rsidRPr="002C0EF8" w:rsidRDefault="00C6187B" w:rsidP="007D65E1">
            <w:pPr>
              <w:suppressAutoHyphens w:val="0"/>
              <w:ind w:firstLine="0"/>
              <w:jc w:val="left"/>
            </w:pPr>
            <w:r w:rsidRPr="002C0EF8">
              <w:rPr>
                <w:szCs w:val="22"/>
                <w:lang w:eastAsia="en-US"/>
              </w:rPr>
              <w:t>Элемент не формируется при &lt;ГПСт&gt; = 0</w:t>
            </w:r>
            <w:r w:rsidRPr="002C0EF8">
              <w:t xml:space="preserve"> </w:t>
            </w:r>
          </w:p>
        </w:tc>
      </w:tr>
    </w:tbl>
    <w:p w14:paraId="77663A7B" w14:textId="77777777" w:rsidR="00C6187B" w:rsidRPr="002C0EF8" w:rsidRDefault="00C6187B" w:rsidP="00C6187B">
      <w:pPr>
        <w:suppressAutoHyphens w:val="0"/>
        <w:spacing w:before="360"/>
        <w:ind w:firstLine="0"/>
        <w:jc w:val="right"/>
      </w:pPr>
      <w:r w:rsidRPr="002C0EF8">
        <w:t>Таблица 11.7</w:t>
      </w:r>
    </w:p>
    <w:p w14:paraId="27DE8A7B" w14:textId="77777777" w:rsidR="00C6187B" w:rsidRPr="002C0EF8" w:rsidRDefault="00C6187B" w:rsidP="00C6187B">
      <w:pPr>
        <w:suppressAutoHyphens w:val="0"/>
        <w:spacing w:after="120"/>
        <w:ind w:firstLine="0"/>
        <w:jc w:val="center"/>
        <w15:collapsed/>
        <w:rPr>
          <w:sz w:val="20"/>
          <w:szCs w:val="20"/>
        </w:rPr>
      </w:pPr>
      <w:r w:rsidRPr="002C0EF8">
        <w:rPr>
          <w:b/>
          <w:bCs/>
        </w:rPr>
        <w:t>Сведения о новом пункте назначения (СвНовПунктНазн)</w:t>
      </w:r>
    </w:p>
    <w:tbl>
      <w:tblPr>
        <w:tblW w:w="15876" w:type="dxa"/>
        <w:jc w:val="center"/>
        <w:tblLook w:val="04A0" w:firstRow="1" w:lastRow="0" w:firstColumn="1" w:lastColumn="0" w:noHBand="0" w:noVBand="1"/>
      </w:tblPr>
      <w:tblGrid>
        <w:gridCol w:w="3883"/>
        <w:gridCol w:w="2443"/>
        <w:gridCol w:w="1208"/>
        <w:gridCol w:w="1208"/>
        <w:gridCol w:w="1910"/>
        <w:gridCol w:w="5224"/>
      </w:tblGrid>
      <w:tr w:rsidR="00C6187B" w:rsidRPr="002C0EF8" w14:paraId="18620357" w14:textId="77777777" w:rsidTr="007D65E1">
        <w:trPr>
          <w:trHeight w:val="23"/>
          <w:tblHeader/>
          <w:jc w:val="center"/>
        </w:trPr>
        <w:tc>
          <w:tcPr>
            <w:tcW w:w="388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F7345A9"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3" w:type="dxa"/>
            <w:tcBorders>
              <w:top w:val="single" w:sz="4" w:space="0" w:color="auto"/>
              <w:left w:val="nil"/>
              <w:bottom w:val="single" w:sz="4" w:space="0" w:color="auto"/>
              <w:right w:val="single" w:sz="4" w:space="0" w:color="auto"/>
            </w:tcBorders>
            <w:shd w:val="clear" w:color="000000" w:fill="EAEAEA"/>
            <w:vAlign w:val="center"/>
            <w:hideMark/>
          </w:tcPr>
          <w:p w14:paraId="244427FB"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5BE9BE0"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C6EDC74"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40C468D"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224" w:type="dxa"/>
            <w:tcBorders>
              <w:top w:val="single" w:sz="4" w:space="0" w:color="auto"/>
              <w:left w:val="nil"/>
              <w:bottom w:val="single" w:sz="4" w:space="0" w:color="auto"/>
              <w:right w:val="single" w:sz="4" w:space="0" w:color="auto"/>
            </w:tcBorders>
            <w:shd w:val="clear" w:color="000000" w:fill="EAEAEA"/>
            <w:vAlign w:val="center"/>
            <w:hideMark/>
          </w:tcPr>
          <w:p w14:paraId="05FB6518"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146ED480"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0326EE3C" w14:textId="77777777" w:rsidR="00C6187B" w:rsidRPr="002C0EF8" w:rsidRDefault="00C6187B" w:rsidP="007D65E1">
            <w:pPr>
              <w:suppressAutoHyphens w:val="0"/>
              <w:ind w:firstLine="0"/>
              <w:jc w:val="left"/>
            </w:pPr>
            <w:r w:rsidRPr="002C0EF8">
              <w:t>Наименование нового пункта назначения</w:t>
            </w:r>
          </w:p>
        </w:tc>
        <w:tc>
          <w:tcPr>
            <w:tcW w:w="2443" w:type="dxa"/>
            <w:tcBorders>
              <w:top w:val="nil"/>
              <w:left w:val="nil"/>
              <w:bottom w:val="single" w:sz="4" w:space="0" w:color="auto"/>
              <w:right w:val="single" w:sz="4" w:space="0" w:color="auto"/>
            </w:tcBorders>
            <w:shd w:val="clear" w:color="auto" w:fill="auto"/>
            <w:hideMark/>
          </w:tcPr>
          <w:p w14:paraId="078E2E2B" w14:textId="77777777" w:rsidR="00C6187B" w:rsidRPr="002C0EF8" w:rsidRDefault="00C6187B" w:rsidP="007D65E1">
            <w:pPr>
              <w:suppressAutoHyphens w:val="0"/>
              <w:ind w:firstLine="0"/>
              <w:jc w:val="center"/>
            </w:pPr>
            <w:r w:rsidRPr="002C0EF8">
              <w:t>НаимНовПунктНазн</w:t>
            </w:r>
          </w:p>
        </w:tc>
        <w:tc>
          <w:tcPr>
            <w:tcW w:w="1208" w:type="dxa"/>
            <w:tcBorders>
              <w:top w:val="nil"/>
              <w:left w:val="nil"/>
              <w:bottom w:val="single" w:sz="4" w:space="0" w:color="auto"/>
              <w:right w:val="single" w:sz="4" w:space="0" w:color="auto"/>
            </w:tcBorders>
            <w:shd w:val="clear" w:color="auto" w:fill="auto"/>
            <w:hideMark/>
          </w:tcPr>
          <w:p w14:paraId="748DEE34"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3F835C6" w14:textId="77777777" w:rsidR="00C6187B" w:rsidRPr="002C0EF8" w:rsidRDefault="00C6187B"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64339F0E" w14:textId="77777777" w:rsidR="00C6187B" w:rsidRPr="002C0EF8" w:rsidRDefault="00C6187B" w:rsidP="007D65E1">
            <w:pPr>
              <w:suppressAutoHyphens w:val="0"/>
              <w:ind w:firstLine="0"/>
              <w:jc w:val="center"/>
            </w:pPr>
            <w:r w:rsidRPr="002C0EF8">
              <w:t>О</w:t>
            </w:r>
          </w:p>
        </w:tc>
        <w:tc>
          <w:tcPr>
            <w:tcW w:w="5224" w:type="dxa"/>
            <w:tcBorders>
              <w:top w:val="nil"/>
              <w:left w:val="nil"/>
              <w:bottom w:val="single" w:sz="4" w:space="0" w:color="auto"/>
              <w:right w:val="single" w:sz="4" w:space="0" w:color="auto"/>
            </w:tcBorders>
            <w:shd w:val="clear" w:color="auto" w:fill="auto"/>
            <w:hideMark/>
          </w:tcPr>
          <w:p w14:paraId="2B69C9C8" w14:textId="77777777" w:rsidR="00C6187B" w:rsidRPr="002C0EF8" w:rsidRDefault="00C6187B" w:rsidP="007D65E1">
            <w:pPr>
              <w:suppressAutoHyphens w:val="0"/>
              <w:ind w:firstLine="0"/>
              <w:jc w:val="left"/>
            </w:pPr>
            <w:r w:rsidRPr="002C0EF8">
              <w:t> </w:t>
            </w:r>
          </w:p>
        </w:tc>
      </w:tr>
      <w:tr w:rsidR="00C6187B" w:rsidRPr="002C0EF8" w14:paraId="01E3382F"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7ADAF9FA" w14:textId="77777777" w:rsidR="00C6187B" w:rsidRPr="002C0EF8" w:rsidRDefault="00C6187B" w:rsidP="007D65E1">
            <w:pPr>
              <w:suppressAutoHyphens w:val="0"/>
              <w:ind w:firstLine="0"/>
              <w:jc w:val="left"/>
            </w:pPr>
            <w:r w:rsidRPr="002C0EF8">
              <w:t>Адрес нового пункта назначения</w:t>
            </w:r>
          </w:p>
        </w:tc>
        <w:tc>
          <w:tcPr>
            <w:tcW w:w="2443" w:type="dxa"/>
            <w:tcBorders>
              <w:top w:val="nil"/>
              <w:left w:val="nil"/>
              <w:bottom w:val="single" w:sz="4" w:space="0" w:color="auto"/>
              <w:right w:val="single" w:sz="4" w:space="0" w:color="auto"/>
            </w:tcBorders>
            <w:shd w:val="clear" w:color="auto" w:fill="auto"/>
            <w:hideMark/>
          </w:tcPr>
          <w:p w14:paraId="3DB4F6F6" w14:textId="77777777" w:rsidR="00C6187B" w:rsidRPr="002C0EF8" w:rsidRDefault="00C6187B" w:rsidP="007D65E1">
            <w:pPr>
              <w:suppressAutoHyphens w:val="0"/>
              <w:ind w:firstLine="0"/>
              <w:jc w:val="center"/>
            </w:pPr>
            <w:r w:rsidRPr="002C0EF8">
              <w:t>АдрНовПунктНазн</w:t>
            </w:r>
          </w:p>
        </w:tc>
        <w:tc>
          <w:tcPr>
            <w:tcW w:w="1208" w:type="dxa"/>
            <w:tcBorders>
              <w:top w:val="nil"/>
              <w:left w:val="nil"/>
              <w:bottom w:val="single" w:sz="4" w:space="0" w:color="auto"/>
              <w:right w:val="single" w:sz="4" w:space="0" w:color="auto"/>
            </w:tcBorders>
            <w:shd w:val="clear" w:color="auto" w:fill="auto"/>
            <w:hideMark/>
          </w:tcPr>
          <w:p w14:paraId="6273210B"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75C78F7D"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03D8AF37" w14:textId="77777777" w:rsidR="00C6187B" w:rsidRPr="002C0EF8" w:rsidRDefault="00C6187B" w:rsidP="007D65E1">
            <w:pPr>
              <w:suppressAutoHyphens w:val="0"/>
              <w:ind w:firstLine="0"/>
              <w:jc w:val="center"/>
            </w:pPr>
            <w:r w:rsidRPr="002C0EF8">
              <w:t>О</w:t>
            </w:r>
          </w:p>
        </w:tc>
        <w:tc>
          <w:tcPr>
            <w:tcW w:w="5224" w:type="dxa"/>
            <w:tcBorders>
              <w:top w:val="nil"/>
              <w:left w:val="nil"/>
              <w:bottom w:val="single" w:sz="4" w:space="0" w:color="auto"/>
              <w:right w:val="single" w:sz="4" w:space="0" w:color="auto"/>
            </w:tcBorders>
            <w:shd w:val="clear" w:color="auto" w:fill="auto"/>
            <w:hideMark/>
          </w:tcPr>
          <w:p w14:paraId="2AC68DC0" w14:textId="77777777" w:rsidR="00C6187B" w:rsidRPr="002C0EF8" w:rsidRDefault="00C6187B" w:rsidP="007D65E1">
            <w:pPr>
              <w:suppressAutoHyphens w:val="0"/>
              <w:ind w:firstLine="0"/>
              <w:jc w:val="left"/>
            </w:pPr>
            <w:r w:rsidRPr="002C0EF8">
              <w:t xml:space="preserve">Типовой элемент &lt;АдресПользТип&gt;. </w:t>
            </w:r>
          </w:p>
          <w:p w14:paraId="1E38BE24" w14:textId="77777777" w:rsidR="00C6187B" w:rsidRPr="002C0EF8" w:rsidRDefault="00C6187B" w:rsidP="007D65E1">
            <w:pPr>
              <w:suppressAutoHyphens w:val="0"/>
              <w:ind w:firstLine="0"/>
              <w:jc w:val="left"/>
            </w:pPr>
            <w:r w:rsidRPr="002C0EF8">
              <w:t xml:space="preserve">Состав элемента представлен в таблице 11.21 </w:t>
            </w:r>
          </w:p>
        </w:tc>
      </w:tr>
    </w:tbl>
    <w:p w14:paraId="04EF1308" w14:textId="77777777" w:rsidR="00C6187B" w:rsidRPr="002C0EF8" w:rsidRDefault="00C6187B" w:rsidP="00C6187B">
      <w:pPr>
        <w:suppressAutoHyphens w:val="0"/>
        <w:spacing w:before="360"/>
        <w:ind w:firstLine="0"/>
        <w:jc w:val="right"/>
      </w:pPr>
      <w:r w:rsidRPr="002C0EF8">
        <w:t>Таблица 11.8</w:t>
      </w:r>
    </w:p>
    <w:p w14:paraId="62B9D6F9" w14:textId="77777777" w:rsidR="00C6187B" w:rsidRPr="002C0EF8" w:rsidRDefault="00C6187B" w:rsidP="00C6187B">
      <w:pPr>
        <w:suppressAutoHyphens w:val="0"/>
        <w:spacing w:after="120"/>
        <w:ind w:firstLine="0"/>
        <w:jc w:val="center"/>
        <w15:collapsed/>
        <w:rPr>
          <w:sz w:val="20"/>
          <w:szCs w:val="20"/>
        </w:rPr>
      </w:pPr>
      <w:r w:rsidRPr="002C0EF8">
        <w:rPr>
          <w:b/>
          <w:bCs/>
        </w:rPr>
        <w:t>Сведения об участнике факта хозяйственной жизни (УчастникТип)</w:t>
      </w:r>
    </w:p>
    <w:tbl>
      <w:tblPr>
        <w:tblW w:w="15876" w:type="dxa"/>
        <w:jc w:val="center"/>
        <w:tblLook w:val="04A0" w:firstRow="1" w:lastRow="0" w:firstColumn="1" w:lastColumn="0" w:noHBand="0" w:noVBand="1"/>
      </w:tblPr>
      <w:tblGrid>
        <w:gridCol w:w="3883"/>
        <w:gridCol w:w="2443"/>
        <w:gridCol w:w="1208"/>
        <w:gridCol w:w="1208"/>
        <w:gridCol w:w="1910"/>
        <w:gridCol w:w="5224"/>
      </w:tblGrid>
      <w:tr w:rsidR="00C6187B" w:rsidRPr="002C0EF8" w14:paraId="03BF38EA" w14:textId="77777777" w:rsidTr="007D65E1">
        <w:trPr>
          <w:trHeight w:val="23"/>
          <w:tblHeader/>
          <w:jc w:val="center"/>
        </w:trPr>
        <w:tc>
          <w:tcPr>
            <w:tcW w:w="388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E7900B7"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3" w:type="dxa"/>
            <w:tcBorders>
              <w:top w:val="single" w:sz="4" w:space="0" w:color="auto"/>
              <w:left w:val="nil"/>
              <w:bottom w:val="single" w:sz="4" w:space="0" w:color="auto"/>
              <w:right w:val="single" w:sz="4" w:space="0" w:color="auto"/>
            </w:tcBorders>
            <w:shd w:val="clear" w:color="000000" w:fill="EAEAEA"/>
            <w:vAlign w:val="center"/>
            <w:hideMark/>
          </w:tcPr>
          <w:p w14:paraId="531D371C"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2D803B7"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4135573"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4C2120B"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224" w:type="dxa"/>
            <w:tcBorders>
              <w:top w:val="single" w:sz="4" w:space="0" w:color="auto"/>
              <w:left w:val="nil"/>
              <w:bottom w:val="single" w:sz="4" w:space="0" w:color="auto"/>
              <w:right w:val="single" w:sz="4" w:space="0" w:color="auto"/>
            </w:tcBorders>
            <w:shd w:val="clear" w:color="000000" w:fill="EAEAEA"/>
            <w:vAlign w:val="center"/>
            <w:hideMark/>
          </w:tcPr>
          <w:p w14:paraId="243AEDBD"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5BCEFC17"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59F726E6" w14:textId="77777777" w:rsidR="00C6187B" w:rsidRPr="002C0EF8" w:rsidRDefault="00C6187B" w:rsidP="007D65E1">
            <w:pPr>
              <w:suppressAutoHyphens w:val="0"/>
              <w:ind w:firstLine="0"/>
              <w:jc w:val="left"/>
            </w:pPr>
            <w:r w:rsidRPr="002C0EF8">
              <w:t>Код в общероссийском классификаторе предприятий и организаций</w:t>
            </w:r>
          </w:p>
        </w:tc>
        <w:tc>
          <w:tcPr>
            <w:tcW w:w="2443" w:type="dxa"/>
            <w:tcBorders>
              <w:top w:val="nil"/>
              <w:left w:val="nil"/>
              <w:bottom w:val="single" w:sz="4" w:space="0" w:color="auto"/>
              <w:right w:val="single" w:sz="4" w:space="0" w:color="auto"/>
            </w:tcBorders>
            <w:shd w:val="clear" w:color="auto" w:fill="auto"/>
            <w:hideMark/>
          </w:tcPr>
          <w:p w14:paraId="799C20BD" w14:textId="77777777" w:rsidR="00C6187B" w:rsidRPr="002C0EF8" w:rsidRDefault="00C6187B" w:rsidP="007D65E1">
            <w:pPr>
              <w:suppressAutoHyphens w:val="0"/>
              <w:ind w:firstLine="0"/>
              <w:jc w:val="center"/>
            </w:pPr>
            <w:r w:rsidRPr="002C0EF8">
              <w:t>ОКПО</w:t>
            </w:r>
          </w:p>
        </w:tc>
        <w:tc>
          <w:tcPr>
            <w:tcW w:w="1208" w:type="dxa"/>
            <w:tcBorders>
              <w:top w:val="nil"/>
              <w:left w:val="nil"/>
              <w:bottom w:val="single" w:sz="4" w:space="0" w:color="auto"/>
              <w:right w:val="single" w:sz="4" w:space="0" w:color="auto"/>
            </w:tcBorders>
            <w:shd w:val="clear" w:color="auto" w:fill="auto"/>
            <w:hideMark/>
          </w:tcPr>
          <w:p w14:paraId="75A0F508"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AE53635" w14:textId="77777777" w:rsidR="00C6187B" w:rsidRPr="002C0EF8" w:rsidRDefault="00C6187B" w:rsidP="007D65E1">
            <w:pPr>
              <w:suppressAutoHyphens w:val="0"/>
              <w:ind w:firstLine="0"/>
              <w:jc w:val="center"/>
            </w:pPr>
            <w:r w:rsidRPr="002C0EF8">
              <w:t>T(1-10)</w:t>
            </w:r>
          </w:p>
        </w:tc>
        <w:tc>
          <w:tcPr>
            <w:tcW w:w="1910" w:type="dxa"/>
            <w:tcBorders>
              <w:top w:val="nil"/>
              <w:left w:val="nil"/>
              <w:bottom w:val="single" w:sz="4" w:space="0" w:color="auto"/>
              <w:right w:val="single" w:sz="4" w:space="0" w:color="auto"/>
            </w:tcBorders>
            <w:shd w:val="clear" w:color="auto" w:fill="auto"/>
            <w:hideMark/>
          </w:tcPr>
          <w:p w14:paraId="065D644D" w14:textId="77777777" w:rsidR="00C6187B" w:rsidRPr="002C0EF8" w:rsidRDefault="00C6187B" w:rsidP="007D65E1">
            <w:pPr>
              <w:suppressAutoHyphens w:val="0"/>
              <w:ind w:firstLine="0"/>
              <w:jc w:val="center"/>
            </w:pPr>
            <w:r w:rsidRPr="002C0EF8">
              <w:rPr>
                <w:szCs w:val="22"/>
              </w:rPr>
              <w:t>НК</w:t>
            </w:r>
          </w:p>
        </w:tc>
        <w:tc>
          <w:tcPr>
            <w:tcW w:w="5224" w:type="dxa"/>
            <w:tcBorders>
              <w:top w:val="nil"/>
              <w:left w:val="nil"/>
              <w:bottom w:val="single" w:sz="4" w:space="0" w:color="auto"/>
              <w:right w:val="single" w:sz="4" w:space="0" w:color="auto"/>
            </w:tcBorders>
            <w:shd w:val="clear" w:color="auto" w:fill="auto"/>
            <w:hideMark/>
          </w:tcPr>
          <w:p w14:paraId="47DD97AB" w14:textId="77777777" w:rsidR="00C6187B" w:rsidRPr="002C0EF8" w:rsidRDefault="00C6187B" w:rsidP="007D65E1">
            <w:pPr>
              <w:autoSpaceDE w:val="0"/>
              <w:autoSpaceDN w:val="0"/>
              <w:adjustRightInd w:val="0"/>
              <w:ind w:firstLine="0"/>
              <w:jc w:val="left"/>
              <w:rPr>
                <w:color w:val="000000" w:themeColor="text1"/>
                <w:lang w:eastAsia="en-US"/>
              </w:rPr>
            </w:pPr>
            <w:r w:rsidRPr="002C0EF8">
              <w:rPr>
                <w:color w:val="000000" w:themeColor="text1"/>
                <w:lang w:eastAsia="en-US"/>
              </w:rPr>
              <w:t>Типовой элемент &lt;ОКПОТип&gt;.</w:t>
            </w:r>
          </w:p>
          <w:p w14:paraId="1B104FB8" w14:textId="77777777" w:rsidR="00C6187B" w:rsidRPr="002C0EF8" w:rsidRDefault="00C6187B" w:rsidP="007D65E1">
            <w:pPr>
              <w:suppressAutoHyphens w:val="0"/>
              <w:ind w:firstLine="0"/>
              <w:jc w:val="left"/>
            </w:pPr>
            <w:r w:rsidRPr="002C0EF8">
              <w:t>Принимает значение в соответствии с Общероссийским классификатором предприятий и организаций (ОКПО)</w:t>
            </w:r>
          </w:p>
        </w:tc>
      </w:tr>
      <w:tr w:rsidR="00C6187B" w:rsidRPr="002C0EF8" w14:paraId="6E81F796"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2EA9EBAD" w14:textId="77777777" w:rsidR="00C6187B" w:rsidRPr="002C0EF8" w:rsidRDefault="00C6187B" w:rsidP="007D65E1">
            <w:pPr>
              <w:suppressAutoHyphens w:val="0"/>
              <w:ind w:firstLine="0"/>
              <w:jc w:val="left"/>
            </w:pPr>
            <w:r w:rsidRPr="002C0EF8">
              <w:t>Код по Общероссийскому классификатору организационно-правовых форм</w:t>
            </w:r>
          </w:p>
        </w:tc>
        <w:tc>
          <w:tcPr>
            <w:tcW w:w="2443" w:type="dxa"/>
            <w:tcBorders>
              <w:top w:val="nil"/>
              <w:left w:val="nil"/>
              <w:bottom w:val="single" w:sz="4" w:space="0" w:color="auto"/>
              <w:right w:val="single" w:sz="4" w:space="0" w:color="auto"/>
            </w:tcBorders>
            <w:shd w:val="clear" w:color="auto" w:fill="auto"/>
            <w:hideMark/>
          </w:tcPr>
          <w:p w14:paraId="47C32636" w14:textId="77777777" w:rsidR="00C6187B" w:rsidRPr="002C0EF8" w:rsidRDefault="00C6187B" w:rsidP="007D65E1">
            <w:pPr>
              <w:suppressAutoHyphens w:val="0"/>
              <w:ind w:firstLine="0"/>
              <w:jc w:val="center"/>
            </w:pPr>
            <w:r w:rsidRPr="002C0EF8">
              <w:t>КодОПФ</w:t>
            </w:r>
          </w:p>
        </w:tc>
        <w:tc>
          <w:tcPr>
            <w:tcW w:w="1208" w:type="dxa"/>
            <w:tcBorders>
              <w:top w:val="nil"/>
              <w:left w:val="nil"/>
              <w:bottom w:val="single" w:sz="4" w:space="0" w:color="auto"/>
              <w:right w:val="single" w:sz="4" w:space="0" w:color="auto"/>
            </w:tcBorders>
            <w:shd w:val="clear" w:color="auto" w:fill="auto"/>
            <w:hideMark/>
          </w:tcPr>
          <w:p w14:paraId="249DC1B5"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31CF94C" w14:textId="77777777" w:rsidR="00C6187B" w:rsidRPr="002C0EF8" w:rsidRDefault="00C6187B" w:rsidP="007D65E1">
            <w:pPr>
              <w:suppressAutoHyphens w:val="0"/>
              <w:ind w:firstLine="0"/>
              <w:jc w:val="center"/>
            </w:pPr>
            <w:r w:rsidRPr="002C0EF8">
              <w:t>T(2-5)</w:t>
            </w:r>
          </w:p>
        </w:tc>
        <w:tc>
          <w:tcPr>
            <w:tcW w:w="1910" w:type="dxa"/>
            <w:tcBorders>
              <w:top w:val="nil"/>
              <w:left w:val="nil"/>
              <w:bottom w:val="single" w:sz="4" w:space="0" w:color="auto"/>
              <w:right w:val="single" w:sz="4" w:space="0" w:color="auto"/>
            </w:tcBorders>
            <w:shd w:val="clear" w:color="auto" w:fill="auto"/>
            <w:hideMark/>
          </w:tcPr>
          <w:p w14:paraId="1994A976" w14:textId="77777777" w:rsidR="00C6187B" w:rsidRPr="002C0EF8" w:rsidRDefault="00C6187B" w:rsidP="007D65E1">
            <w:pPr>
              <w:suppressAutoHyphens w:val="0"/>
              <w:ind w:firstLine="0"/>
              <w:jc w:val="center"/>
            </w:pPr>
            <w:r w:rsidRPr="002C0EF8">
              <w:t>НК</w:t>
            </w:r>
          </w:p>
        </w:tc>
        <w:tc>
          <w:tcPr>
            <w:tcW w:w="5224" w:type="dxa"/>
            <w:tcBorders>
              <w:top w:val="nil"/>
              <w:left w:val="nil"/>
              <w:bottom w:val="single" w:sz="4" w:space="0" w:color="auto"/>
              <w:right w:val="single" w:sz="4" w:space="0" w:color="auto"/>
            </w:tcBorders>
            <w:shd w:val="clear" w:color="auto" w:fill="auto"/>
            <w:hideMark/>
          </w:tcPr>
          <w:p w14:paraId="7735C6F7" w14:textId="77777777" w:rsidR="00C6187B" w:rsidRPr="002C0EF8" w:rsidRDefault="00C6187B" w:rsidP="007D65E1">
            <w:pPr>
              <w:ind w:firstLine="0"/>
              <w:rPr>
                <w:color w:val="000000" w:themeColor="text1"/>
                <w:lang w:eastAsia="en-US"/>
              </w:rPr>
            </w:pPr>
            <w:r w:rsidRPr="002C0EF8">
              <w:rPr>
                <w:color w:val="000000" w:themeColor="text1"/>
                <w:lang w:eastAsia="en-US"/>
              </w:rPr>
              <w:t>Типовой элемент &lt;ОКОПФТип&gt;.</w:t>
            </w:r>
          </w:p>
          <w:p w14:paraId="651EED49" w14:textId="77777777" w:rsidR="00C6187B" w:rsidRPr="002C0EF8" w:rsidRDefault="00C6187B" w:rsidP="007D65E1">
            <w:pPr>
              <w:suppressAutoHyphens w:val="0"/>
              <w:ind w:firstLine="0"/>
              <w:jc w:val="left"/>
            </w:pPr>
            <w:r w:rsidRPr="002C0EF8">
              <w:rPr>
                <w:color w:val="000000" w:themeColor="text1"/>
                <w:lang w:eastAsia="en-US"/>
              </w:rPr>
              <w:t>Принимает значение в соответствии с Общероссийским классификатором организационно-правовых форм</w:t>
            </w:r>
          </w:p>
        </w:tc>
      </w:tr>
      <w:tr w:rsidR="00C6187B" w:rsidRPr="002C0EF8" w14:paraId="14499932"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0B042F2E" w14:textId="77777777" w:rsidR="00C6187B" w:rsidRPr="002C0EF8" w:rsidRDefault="00C6187B" w:rsidP="007D65E1">
            <w:pPr>
              <w:suppressAutoHyphens w:val="0"/>
              <w:ind w:firstLine="0"/>
              <w:jc w:val="left"/>
            </w:pPr>
            <w:r w:rsidRPr="002C0EF8">
              <w:t>Полное наименование организационно-правовой формы</w:t>
            </w:r>
          </w:p>
        </w:tc>
        <w:tc>
          <w:tcPr>
            <w:tcW w:w="2443" w:type="dxa"/>
            <w:tcBorders>
              <w:top w:val="nil"/>
              <w:left w:val="nil"/>
              <w:bottom w:val="single" w:sz="4" w:space="0" w:color="auto"/>
              <w:right w:val="single" w:sz="4" w:space="0" w:color="auto"/>
            </w:tcBorders>
            <w:shd w:val="clear" w:color="auto" w:fill="auto"/>
            <w:hideMark/>
          </w:tcPr>
          <w:p w14:paraId="3A92AA97" w14:textId="77777777" w:rsidR="00C6187B" w:rsidRPr="002C0EF8" w:rsidRDefault="00C6187B" w:rsidP="007D65E1">
            <w:pPr>
              <w:suppressAutoHyphens w:val="0"/>
              <w:ind w:firstLine="0"/>
              <w:jc w:val="center"/>
            </w:pPr>
            <w:r w:rsidRPr="002C0EF8">
              <w:t>ПолнНаимОПФ</w:t>
            </w:r>
          </w:p>
        </w:tc>
        <w:tc>
          <w:tcPr>
            <w:tcW w:w="1208" w:type="dxa"/>
            <w:tcBorders>
              <w:top w:val="nil"/>
              <w:left w:val="nil"/>
              <w:bottom w:val="single" w:sz="4" w:space="0" w:color="auto"/>
              <w:right w:val="single" w:sz="4" w:space="0" w:color="auto"/>
            </w:tcBorders>
            <w:shd w:val="clear" w:color="auto" w:fill="auto"/>
            <w:hideMark/>
          </w:tcPr>
          <w:p w14:paraId="27A72325"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1FC166F" w14:textId="77777777" w:rsidR="00C6187B" w:rsidRPr="002C0EF8" w:rsidRDefault="00C6187B" w:rsidP="007D65E1">
            <w:pPr>
              <w:suppressAutoHyphens w:val="0"/>
              <w:ind w:firstLine="0"/>
              <w:jc w:val="center"/>
            </w:pPr>
            <w:r w:rsidRPr="002C0EF8">
              <w:t>T(4-255)</w:t>
            </w:r>
          </w:p>
        </w:tc>
        <w:tc>
          <w:tcPr>
            <w:tcW w:w="1910" w:type="dxa"/>
            <w:tcBorders>
              <w:top w:val="nil"/>
              <w:left w:val="nil"/>
              <w:bottom w:val="single" w:sz="4" w:space="0" w:color="auto"/>
              <w:right w:val="single" w:sz="4" w:space="0" w:color="auto"/>
            </w:tcBorders>
            <w:shd w:val="clear" w:color="auto" w:fill="auto"/>
            <w:hideMark/>
          </w:tcPr>
          <w:p w14:paraId="4EF591EA" w14:textId="77777777" w:rsidR="00C6187B" w:rsidRPr="002C0EF8" w:rsidRDefault="00C6187B" w:rsidP="007D65E1">
            <w:pPr>
              <w:suppressAutoHyphens w:val="0"/>
              <w:ind w:firstLine="0"/>
              <w:jc w:val="center"/>
            </w:pPr>
            <w:r w:rsidRPr="002C0EF8">
              <w:t>Н</w:t>
            </w:r>
          </w:p>
        </w:tc>
        <w:tc>
          <w:tcPr>
            <w:tcW w:w="5224" w:type="dxa"/>
            <w:tcBorders>
              <w:top w:val="nil"/>
              <w:left w:val="nil"/>
              <w:bottom w:val="single" w:sz="4" w:space="0" w:color="auto"/>
              <w:right w:val="single" w:sz="4" w:space="0" w:color="auto"/>
            </w:tcBorders>
            <w:shd w:val="clear" w:color="auto" w:fill="auto"/>
            <w:hideMark/>
          </w:tcPr>
          <w:p w14:paraId="3DEBA5EF" w14:textId="77777777" w:rsidR="00C6187B" w:rsidRPr="002C0EF8" w:rsidRDefault="00C6187B" w:rsidP="007D65E1">
            <w:pPr>
              <w:suppressAutoHyphens w:val="0"/>
              <w:ind w:firstLine="0"/>
              <w:jc w:val="left"/>
            </w:pPr>
            <w:r w:rsidRPr="002C0EF8">
              <w:t> </w:t>
            </w:r>
          </w:p>
        </w:tc>
      </w:tr>
      <w:tr w:rsidR="00C6187B" w:rsidRPr="002C0EF8" w14:paraId="1CFE1DE4"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6686BEB2" w14:textId="77777777" w:rsidR="00C6187B" w:rsidRPr="002C0EF8" w:rsidRDefault="00C6187B" w:rsidP="007D65E1">
            <w:pPr>
              <w:suppressAutoHyphens w:val="0"/>
              <w:ind w:firstLine="0"/>
              <w:jc w:val="left"/>
            </w:pPr>
            <w:r w:rsidRPr="002C0EF8">
              <w:t>Структурное подразделение</w:t>
            </w:r>
          </w:p>
        </w:tc>
        <w:tc>
          <w:tcPr>
            <w:tcW w:w="2443" w:type="dxa"/>
            <w:tcBorders>
              <w:top w:val="nil"/>
              <w:left w:val="nil"/>
              <w:bottom w:val="single" w:sz="4" w:space="0" w:color="auto"/>
              <w:right w:val="single" w:sz="4" w:space="0" w:color="auto"/>
            </w:tcBorders>
            <w:shd w:val="clear" w:color="auto" w:fill="auto"/>
            <w:hideMark/>
          </w:tcPr>
          <w:p w14:paraId="5A4EA0F5" w14:textId="77777777" w:rsidR="00C6187B" w:rsidRPr="002C0EF8" w:rsidRDefault="00C6187B" w:rsidP="007D65E1">
            <w:pPr>
              <w:suppressAutoHyphens w:val="0"/>
              <w:ind w:firstLine="0"/>
              <w:jc w:val="center"/>
            </w:pPr>
            <w:r w:rsidRPr="002C0EF8">
              <w:t>СтруктПодр</w:t>
            </w:r>
          </w:p>
        </w:tc>
        <w:tc>
          <w:tcPr>
            <w:tcW w:w="1208" w:type="dxa"/>
            <w:tcBorders>
              <w:top w:val="nil"/>
              <w:left w:val="nil"/>
              <w:bottom w:val="single" w:sz="4" w:space="0" w:color="auto"/>
              <w:right w:val="single" w:sz="4" w:space="0" w:color="auto"/>
            </w:tcBorders>
            <w:shd w:val="clear" w:color="auto" w:fill="auto"/>
            <w:hideMark/>
          </w:tcPr>
          <w:p w14:paraId="1581BF3B"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D920750" w14:textId="77777777" w:rsidR="00C6187B" w:rsidRPr="002C0EF8" w:rsidRDefault="00C6187B" w:rsidP="007D65E1">
            <w:pPr>
              <w:suppressAutoHyphens w:val="0"/>
              <w:ind w:firstLine="0"/>
              <w:jc w:val="center"/>
            </w:pPr>
            <w:r w:rsidRPr="002C0EF8">
              <w:t>T(1-500)</w:t>
            </w:r>
          </w:p>
        </w:tc>
        <w:tc>
          <w:tcPr>
            <w:tcW w:w="1910" w:type="dxa"/>
            <w:tcBorders>
              <w:top w:val="nil"/>
              <w:left w:val="nil"/>
              <w:bottom w:val="single" w:sz="4" w:space="0" w:color="auto"/>
              <w:right w:val="single" w:sz="4" w:space="0" w:color="auto"/>
            </w:tcBorders>
            <w:shd w:val="clear" w:color="auto" w:fill="auto"/>
            <w:hideMark/>
          </w:tcPr>
          <w:p w14:paraId="562F4979" w14:textId="77777777" w:rsidR="00C6187B" w:rsidRPr="002C0EF8" w:rsidRDefault="00C6187B" w:rsidP="007D65E1">
            <w:pPr>
              <w:suppressAutoHyphens w:val="0"/>
              <w:ind w:firstLine="0"/>
              <w:jc w:val="center"/>
            </w:pPr>
            <w:r w:rsidRPr="002C0EF8">
              <w:t>Н</w:t>
            </w:r>
          </w:p>
        </w:tc>
        <w:tc>
          <w:tcPr>
            <w:tcW w:w="5224" w:type="dxa"/>
            <w:tcBorders>
              <w:top w:val="nil"/>
              <w:left w:val="nil"/>
              <w:bottom w:val="single" w:sz="4" w:space="0" w:color="auto"/>
              <w:right w:val="single" w:sz="4" w:space="0" w:color="auto"/>
            </w:tcBorders>
            <w:shd w:val="clear" w:color="auto" w:fill="auto"/>
            <w:hideMark/>
          </w:tcPr>
          <w:p w14:paraId="6F2296BF" w14:textId="77777777" w:rsidR="00C6187B" w:rsidRPr="002C0EF8" w:rsidRDefault="00C6187B" w:rsidP="007D65E1">
            <w:pPr>
              <w:suppressAutoHyphens w:val="0"/>
              <w:ind w:firstLine="0"/>
              <w:jc w:val="left"/>
            </w:pPr>
            <w:r w:rsidRPr="002C0EF8">
              <w:t> </w:t>
            </w:r>
          </w:p>
        </w:tc>
      </w:tr>
      <w:tr w:rsidR="00C6187B" w:rsidRPr="002C0EF8" w14:paraId="4B09F7EB"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5BCD7B15" w14:textId="77777777" w:rsidR="00C6187B" w:rsidRPr="002C0EF8" w:rsidRDefault="00C6187B" w:rsidP="007D65E1">
            <w:pPr>
              <w:suppressAutoHyphens w:val="0"/>
              <w:ind w:firstLine="0"/>
              <w:jc w:val="left"/>
            </w:pPr>
            <w:r w:rsidRPr="002C0EF8">
              <w:t>Информация для участника документооборота</w:t>
            </w:r>
          </w:p>
        </w:tc>
        <w:tc>
          <w:tcPr>
            <w:tcW w:w="2443" w:type="dxa"/>
            <w:tcBorders>
              <w:top w:val="nil"/>
              <w:left w:val="nil"/>
              <w:bottom w:val="single" w:sz="4" w:space="0" w:color="auto"/>
              <w:right w:val="single" w:sz="4" w:space="0" w:color="auto"/>
            </w:tcBorders>
            <w:shd w:val="clear" w:color="auto" w:fill="auto"/>
            <w:hideMark/>
          </w:tcPr>
          <w:p w14:paraId="74F7CADD" w14:textId="77777777" w:rsidR="00C6187B" w:rsidRPr="002C0EF8" w:rsidRDefault="00C6187B" w:rsidP="007D65E1">
            <w:pPr>
              <w:suppressAutoHyphens w:val="0"/>
              <w:ind w:firstLine="0"/>
              <w:jc w:val="center"/>
            </w:pPr>
            <w:r w:rsidRPr="002C0EF8">
              <w:t>ИнфДляУчаст</w:t>
            </w:r>
          </w:p>
        </w:tc>
        <w:tc>
          <w:tcPr>
            <w:tcW w:w="1208" w:type="dxa"/>
            <w:tcBorders>
              <w:top w:val="nil"/>
              <w:left w:val="nil"/>
              <w:bottom w:val="single" w:sz="4" w:space="0" w:color="auto"/>
              <w:right w:val="single" w:sz="4" w:space="0" w:color="auto"/>
            </w:tcBorders>
            <w:shd w:val="clear" w:color="auto" w:fill="auto"/>
            <w:hideMark/>
          </w:tcPr>
          <w:p w14:paraId="612E7240"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DE1E5BA" w14:textId="77777777" w:rsidR="00C6187B" w:rsidRPr="002C0EF8" w:rsidRDefault="00C6187B"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6E3700A9" w14:textId="77777777" w:rsidR="00C6187B" w:rsidRPr="002C0EF8" w:rsidRDefault="00C6187B" w:rsidP="007D65E1">
            <w:pPr>
              <w:suppressAutoHyphens w:val="0"/>
              <w:ind w:firstLine="0"/>
              <w:jc w:val="center"/>
            </w:pPr>
            <w:r w:rsidRPr="002C0EF8">
              <w:t>Н</w:t>
            </w:r>
          </w:p>
        </w:tc>
        <w:tc>
          <w:tcPr>
            <w:tcW w:w="5224" w:type="dxa"/>
            <w:tcBorders>
              <w:top w:val="nil"/>
              <w:left w:val="nil"/>
              <w:bottom w:val="single" w:sz="4" w:space="0" w:color="auto"/>
              <w:right w:val="single" w:sz="4" w:space="0" w:color="auto"/>
            </w:tcBorders>
            <w:shd w:val="clear" w:color="auto" w:fill="auto"/>
            <w:hideMark/>
          </w:tcPr>
          <w:p w14:paraId="4F214968" w14:textId="77777777" w:rsidR="00C6187B" w:rsidRPr="002C0EF8" w:rsidRDefault="00C6187B" w:rsidP="007D65E1">
            <w:pPr>
              <w:suppressAutoHyphens w:val="0"/>
              <w:ind w:firstLine="0"/>
              <w:jc w:val="left"/>
            </w:pPr>
            <w:r w:rsidRPr="002C0EF8">
              <w:t> </w:t>
            </w:r>
          </w:p>
        </w:tc>
      </w:tr>
      <w:tr w:rsidR="00C6187B" w:rsidRPr="002C0EF8" w14:paraId="41700811"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5878C3BE" w14:textId="77777777" w:rsidR="00C6187B" w:rsidRPr="002C0EF8" w:rsidRDefault="00C6187B" w:rsidP="007D65E1">
            <w:pPr>
              <w:suppressAutoHyphens w:val="0"/>
              <w:ind w:firstLine="0"/>
              <w:jc w:val="left"/>
            </w:pPr>
            <w:r w:rsidRPr="002C0EF8">
              <w:t>Сокращенное наименование</w:t>
            </w:r>
          </w:p>
        </w:tc>
        <w:tc>
          <w:tcPr>
            <w:tcW w:w="2443" w:type="dxa"/>
            <w:tcBorders>
              <w:top w:val="nil"/>
              <w:left w:val="nil"/>
              <w:bottom w:val="single" w:sz="4" w:space="0" w:color="auto"/>
              <w:right w:val="single" w:sz="4" w:space="0" w:color="auto"/>
            </w:tcBorders>
            <w:shd w:val="clear" w:color="auto" w:fill="auto"/>
            <w:hideMark/>
          </w:tcPr>
          <w:p w14:paraId="2BFA33E8" w14:textId="77777777" w:rsidR="00C6187B" w:rsidRPr="002C0EF8" w:rsidRDefault="00C6187B" w:rsidP="007D65E1">
            <w:pPr>
              <w:suppressAutoHyphens w:val="0"/>
              <w:ind w:firstLine="0"/>
              <w:jc w:val="center"/>
            </w:pPr>
            <w:r w:rsidRPr="002C0EF8">
              <w:t>СокрНаим</w:t>
            </w:r>
          </w:p>
        </w:tc>
        <w:tc>
          <w:tcPr>
            <w:tcW w:w="1208" w:type="dxa"/>
            <w:tcBorders>
              <w:top w:val="nil"/>
              <w:left w:val="nil"/>
              <w:bottom w:val="single" w:sz="4" w:space="0" w:color="auto"/>
              <w:right w:val="single" w:sz="4" w:space="0" w:color="auto"/>
            </w:tcBorders>
            <w:shd w:val="clear" w:color="auto" w:fill="auto"/>
            <w:hideMark/>
          </w:tcPr>
          <w:p w14:paraId="38A603A1"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3E601BE" w14:textId="77777777" w:rsidR="00C6187B" w:rsidRPr="002C0EF8" w:rsidRDefault="00C6187B" w:rsidP="007D65E1">
            <w:pPr>
              <w:suppressAutoHyphens w:val="0"/>
              <w:ind w:firstLine="0"/>
              <w:jc w:val="center"/>
            </w:pPr>
            <w:r w:rsidRPr="002C0EF8">
              <w:t>T(1-510)</w:t>
            </w:r>
          </w:p>
        </w:tc>
        <w:tc>
          <w:tcPr>
            <w:tcW w:w="1910" w:type="dxa"/>
            <w:tcBorders>
              <w:top w:val="nil"/>
              <w:left w:val="nil"/>
              <w:bottom w:val="single" w:sz="4" w:space="0" w:color="auto"/>
              <w:right w:val="single" w:sz="4" w:space="0" w:color="auto"/>
            </w:tcBorders>
            <w:shd w:val="clear" w:color="auto" w:fill="auto"/>
            <w:hideMark/>
          </w:tcPr>
          <w:p w14:paraId="39DDB017" w14:textId="77777777" w:rsidR="00C6187B" w:rsidRPr="002C0EF8" w:rsidRDefault="00C6187B" w:rsidP="007D65E1">
            <w:pPr>
              <w:suppressAutoHyphens w:val="0"/>
              <w:ind w:firstLine="0"/>
              <w:jc w:val="center"/>
            </w:pPr>
            <w:r w:rsidRPr="002C0EF8">
              <w:t>Н</w:t>
            </w:r>
          </w:p>
        </w:tc>
        <w:tc>
          <w:tcPr>
            <w:tcW w:w="5224" w:type="dxa"/>
            <w:tcBorders>
              <w:top w:val="nil"/>
              <w:left w:val="nil"/>
              <w:bottom w:val="single" w:sz="4" w:space="0" w:color="auto"/>
              <w:right w:val="single" w:sz="4" w:space="0" w:color="auto"/>
            </w:tcBorders>
            <w:shd w:val="clear" w:color="auto" w:fill="auto"/>
            <w:hideMark/>
          </w:tcPr>
          <w:p w14:paraId="08B92293" w14:textId="77777777" w:rsidR="00C6187B" w:rsidRPr="002C0EF8" w:rsidRDefault="00C6187B" w:rsidP="007D65E1">
            <w:pPr>
              <w:suppressAutoHyphens w:val="0"/>
              <w:ind w:firstLine="0"/>
              <w:jc w:val="left"/>
            </w:pPr>
            <w:r w:rsidRPr="002C0EF8">
              <w:t> </w:t>
            </w:r>
          </w:p>
        </w:tc>
      </w:tr>
      <w:tr w:rsidR="00C6187B" w:rsidRPr="002C0EF8" w14:paraId="191EFF44"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01F24387" w14:textId="77777777" w:rsidR="00C6187B" w:rsidRPr="002C0EF8" w:rsidRDefault="00C6187B" w:rsidP="007D65E1">
            <w:pPr>
              <w:suppressAutoHyphens w:val="0"/>
              <w:ind w:firstLine="0"/>
              <w:jc w:val="left"/>
            </w:pPr>
            <w:r w:rsidRPr="002C0EF8">
              <w:t>Идентификационные сведения</w:t>
            </w:r>
          </w:p>
        </w:tc>
        <w:tc>
          <w:tcPr>
            <w:tcW w:w="2443" w:type="dxa"/>
            <w:tcBorders>
              <w:top w:val="nil"/>
              <w:left w:val="nil"/>
              <w:bottom w:val="single" w:sz="4" w:space="0" w:color="auto"/>
              <w:right w:val="single" w:sz="4" w:space="0" w:color="auto"/>
            </w:tcBorders>
            <w:shd w:val="clear" w:color="auto" w:fill="auto"/>
            <w:hideMark/>
          </w:tcPr>
          <w:p w14:paraId="4615533B" w14:textId="77777777" w:rsidR="00C6187B" w:rsidRPr="002C0EF8" w:rsidRDefault="00C6187B" w:rsidP="007D65E1">
            <w:pPr>
              <w:suppressAutoHyphens w:val="0"/>
              <w:ind w:firstLine="0"/>
              <w:jc w:val="center"/>
            </w:pPr>
            <w:r w:rsidRPr="002C0EF8">
              <w:t>ИдСв</w:t>
            </w:r>
          </w:p>
        </w:tc>
        <w:tc>
          <w:tcPr>
            <w:tcW w:w="1208" w:type="dxa"/>
            <w:tcBorders>
              <w:top w:val="nil"/>
              <w:left w:val="nil"/>
              <w:bottom w:val="single" w:sz="4" w:space="0" w:color="auto"/>
              <w:right w:val="single" w:sz="4" w:space="0" w:color="auto"/>
            </w:tcBorders>
            <w:shd w:val="clear" w:color="auto" w:fill="auto"/>
            <w:hideMark/>
          </w:tcPr>
          <w:p w14:paraId="3B26D953"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5C6C1C4B"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3A864C9A" w14:textId="77777777" w:rsidR="00C6187B" w:rsidRPr="002C0EF8" w:rsidRDefault="00C6187B" w:rsidP="007D65E1">
            <w:pPr>
              <w:suppressAutoHyphens w:val="0"/>
              <w:ind w:firstLine="0"/>
              <w:jc w:val="center"/>
            </w:pPr>
            <w:r w:rsidRPr="002C0EF8">
              <w:t>О</w:t>
            </w:r>
          </w:p>
        </w:tc>
        <w:tc>
          <w:tcPr>
            <w:tcW w:w="5224" w:type="dxa"/>
            <w:tcBorders>
              <w:top w:val="nil"/>
              <w:left w:val="nil"/>
              <w:bottom w:val="single" w:sz="4" w:space="0" w:color="auto"/>
              <w:right w:val="single" w:sz="4" w:space="0" w:color="auto"/>
            </w:tcBorders>
            <w:shd w:val="clear" w:color="auto" w:fill="auto"/>
            <w:hideMark/>
          </w:tcPr>
          <w:p w14:paraId="4D35843D" w14:textId="77777777" w:rsidR="00C6187B" w:rsidRPr="002C0EF8" w:rsidRDefault="00C6187B" w:rsidP="007D65E1">
            <w:pPr>
              <w:suppressAutoHyphens w:val="0"/>
              <w:ind w:firstLine="0"/>
              <w:jc w:val="left"/>
            </w:pPr>
            <w:r w:rsidRPr="002C0EF8">
              <w:t xml:space="preserve">Состав элемента представлен в таблице 11.9 </w:t>
            </w:r>
          </w:p>
        </w:tc>
      </w:tr>
      <w:tr w:rsidR="00C6187B" w:rsidRPr="002C0EF8" w14:paraId="3F324288"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553384C8" w14:textId="77777777" w:rsidR="00C6187B" w:rsidRPr="002C0EF8" w:rsidRDefault="00C6187B" w:rsidP="007D65E1">
            <w:pPr>
              <w:suppressAutoHyphens w:val="0"/>
              <w:ind w:firstLine="0"/>
              <w:jc w:val="left"/>
            </w:pPr>
            <w:r w:rsidRPr="002C0EF8">
              <w:t>Адрес</w:t>
            </w:r>
          </w:p>
        </w:tc>
        <w:tc>
          <w:tcPr>
            <w:tcW w:w="2443" w:type="dxa"/>
            <w:tcBorders>
              <w:top w:val="nil"/>
              <w:left w:val="nil"/>
              <w:bottom w:val="single" w:sz="4" w:space="0" w:color="auto"/>
              <w:right w:val="single" w:sz="4" w:space="0" w:color="auto"/>
            </w:tcBorders>
            <w:shd w:val="clear" w:color="auto" w:fill="auto"/>
            <w:hideMark/>
          </w:tcPr>
          <w:p w14:paraId="3479C586" w14:textId="77777777" w:rsidR="00C6187B" w:rsidRPr="002C0EF8" w:rsidRDefault="00C6187B" w:rsidP="007D65E1">
            <w:pPr>
              <w:suppressAutoHyphens w:val="0"/>
              <w:ind w:firstLine="0"/>
              <w:jc w:val="center"/>
            </w:pPr>
            <w:r w:rsidRPr="002C0EF8">
              <w:t>Адрес</w:t>
            </w:r>
          </w:p>
        </w:tc>
        <w:tc>
          <w:tcPr>
            <w:tcW w:w="1208" w:type="dxa"/>
            <w:tcBorders>
              <w:top w:val="nil"/>
              <w:left w:val="nil"/>
              <w:bottom w:val="single" w:sz="4" w:space="0" w:color="auto"/>
              <w:right w:val="single" w:sz="4" w:space="0" w:color="auto"/>
            </w:tcBorders>
            <w:shd w:val="clear" w:color="auto" w:fill="auto"/>
            <w:hideMark/>
          </w:tcPr>
          <w:p w14:paraId="3E9B697D"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6B2AC902"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636E4171" w14:textId="77777777" w:rsidR="00C6187B" w:rsidRPr="002C0EF8" w:rsidRDefault="00C6187B" w:rsidP="007D65E1">
            <w:pPr>
              <w:suppressAutoHyphens w:val="0"/>
              <w:ind w:firstLine="0"/>
              <w:jc w:val="center"/>
            </w:pPr>
            <w:r w:rsidRPr="002C0EF8">
              <w:t>Н</w:t>
            </w:r>
          </w:p>
        </w:tc>
        <w:tc>
          <w:tcPr>
            <w:tcW w:w="5224" w:type="dxa"/>
            <w:tcBorders>
              <w:top w:val="nil"/>
              <w:left w:val="nil"/>
              <w:bottom w:val="single" w:sz="4" w:space="0" w:color="auto"/>
              <w:right w:val="single" w:sz="4" w:space="0" w:color="auto"/>
            </w:tcBorders>
            <w:shd w:val="clear" w:color="auto" w:fill="auto"/>
            <w:hideMark/>
          </w:tcPr>
          <w:p w14:paraId="17D185AA" w14:textId="77777777" w:rsidR="00C6187B" w:rsidRPr="002C0EF8" w:rsidRDefault="00C6187B" w:rsidP="007D65E1">
            <w:pPr>
              <w:suppressAutoHyphens w:val="0"/>
              <w:ind w:firstLine="0"/>
              <w:jc w:val="left"/>
            </w:pPr>
            <w:r w:rsidRPr="002C0EF8">
              <w:t xml:space="preserve">Типовой элемент &lt;АдресТип&gt;. </w:t>
            </w:r>
          </w:p>
          <w:p w14:paraId="5C0176AA" w14:textId="77777777" w:rsidR="00C6187B" w:rsidRPr="002C0EF8" w:rsidRDefault="00C6187B" w:rsidP="007D65E1">
            <w:pPr>
              <w:suppressAutoHyphens w:val="0"/>
              <w:ind w:firstLine="0"/>
              <w:jc w:val="left"/>
            </w:pPr>
            <w:r w:rsidRPr="002C0EF8">
              <w:t xml:space="preserve">Состав элемента представлен в таблице 11.22 </w:t>
            </w:r>
          </w:p>
        </w:tc>
      </w:tr>
      <w:tr w:rsidR="00C6187B" w:rsidRPr="002C0EF8" w14:paraId="17B31E95"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062F2F08" w14:textId="77777777" w:rsidR="00C6187B" w:rsidRPr="002C0EF8" w:rsidRDefault="00C6187B" w:rsidP="007D65E1">
            <w:pPr>
              <w:suppressAutoHyphens w:val="0"/>
              <w:ind w:firstLine="0"/>
              <w:jc w:val="left"/>
            </w:pPr>
            <w:r w:rsidRPr="002C0EF8">
              <w:t>Банковские реквизиты</w:t>
            </w:r>
          </w:p>
        </w:tc>
        <w:tc>
          <w:tcPr>
            <w:tcW w:w="2443" w:type="dxa"/>
            <w:tcBorders>
              <w:top w:val="nil"/>
              <w:left w:val="nil"/>
              <w:bottom w:val="single" w:sz="4" w:space="0" w:color="auto"/>
              <w:right w:val="single" w:sz="4" w:space="0" w:color="auto"/>
            </w:tcBorders>
            <w:shd w:val="clear" w:color="auto" w:fill="auto"/>
            <w:hideMark/>
          </w:tcPr>
          <w:p w14:paraId="5B2BEE4B" w14:textId="77777777" w:rsidR="00C6187B" w:rsidRPr="002C0EF8" w:rsidRDefault="00C6187B" w:rsidP="007D65E1">
            <w:pPr>
              <w:suppressAutoHyphens w:val="0"/>
              <w:ind w:firstLine="0"/>
              <w:jc w:val="center"/>
            </w:pPr>
            <w:r w:rsidRPr="002C0EF8">
              <w:t>БанкРекв</w:t>
            </w:r>
          </w:p>
        </w:tc>
        <w:tc>
          <w:tcPr>
            <w:tcW w:w="1208" w:type="dxa"/>
            <w:tcBorders>
              <w:top w:val="nil"/>
              <w:left w:val="nil"/>
              <w:bottom w:val="single" w:sz="4" w:space="0" w:color="auto"/>
              <w:right w:val="single" w:sz="4" w:space="0" w:color="auto"/>
            </w:tcBorders>
            <w:shd w:val="clear" w:color="auto" w:fill="auto"/>
            <w:hideMark/>
          </w:tcPr>
          <w:p w14:paraId="3F61896A"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1BE17D01"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34854C81" w14:textId="77777777" w:rsidR="00C6187B" w:rsidRPr="002C0EF8" w:rsidRDefault="00C6187B" w:rsidP="007D65E1">
            <w:pPr>
              <w:suppressAutoHyphens w:val="0"/>
              <w:ind w:firstLine="0"/>
              <w:jc w:val="center"/>
            </w:pPr>
            <w:r w:rsidRPr="002C0EF8">
              <w:t>Н</w:t>
            </w:r>
          </w:p>
        </w:tc>
        <w:tc>
          <w:tcPr>
            <w:tcW w:w="5224" w:type="dxa"/>
            <w:tcBorders>
              <w:top w:val="nil"/>
              <w:left w:val="nil"/>
              <w:bottom w:val="single" w:sz="4" w:space="0" w:color="auto"/>
              <w:right w:val="single" w:sz="4" w:space="0" w:color="auto"/>
            </w:tcBorders>
            <w:shd w:val="clear" w:color="auto" w:fill="auto"/>
            <w:hideMark/>
          </w:tcPr>
          <w:p w14:paraId="78D4D317" w14:textId="77777777" w:rsidR="00C6187B" w:rsidRPr="002C0EF8" w:rsidRDefault="00C6187B" w:rsidP="007D65E1">
            <w:pPr>
              <w:suppressAutoHyphens w:val="0"/>
              <w:ind w:firstLine="0"/>
              <w:jc w:val="left"/>
            </w:pPr>
            <w:r w:rsidRPr="002C0EF8">
              <w:t xml:space="preserve">Состав элемента представлен в таблице 11.13 </w:t>
            </w:r>
          </w:p>
        </w:tc>
      </w:tr>
      <w:tr w:rsidR="00C6187B" w:rsidRPr="002C0EF8" w14:paraId="1D6514A8"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4DA8EC1B" w14:textId="77777777" w:rsidR="00C6187B" w:rsidRPr="002C0EF8" w:rsidRDefault="00C6187B" w:rsidP="007D65E1">
            <w:pPr>
              <w:suppressAutoHyphens w:val="0"/>
              <w:ind w:firstLine="0"/>
              <w:jc w:val="left"/>
            </w:pPr>
            <w:r w:rsidRPr="002C0EF8">
              <w:t xml:space="preserve">Контактные сведения </w:t>
            </w:r>
          </w:p>
        </w:tc>
        <w:tc>
          <w:tcPr>
            <w:tcW w:w="2443" w:type="dxa"/>
            <w:tcBorders>
              <w:top w:val="nil"/>
              <w:left w:val="nil"/>
              <w:bottom w:val="single" w:sz="4" w:space="0" w:color="auto"/>
              <w:right w:val="single" w:sz="4" w:space="0" w:color="auto"/>
            </w:tcBorders>
            <w:shd w:val="clear" w:color="auto" w:fill="auto"/>
            <w:hideMark/>
          </w:tcPr>
          <w:p w14:paraId="6476A791" w14:textId="77777777" w:rsidR="00C6187B" w:rsidRPr="002C0EF8" w:rsidRDefault="00C6187B" w:rsidP="007D65E1">
            <w:pPr>
              <w:suppressAutoHyphens w:val="0"/>
              <w:ind w:firstLine="0"/>
              <w:jc w:val="center"/>
            </w:pPr>
            <w:r w:rsidRPr="002C0EF8">
              <w:t>Контакт</w:t>
            </w:r>
          </w:p>
        </w:tc>
        <w:tc>
          <w:tcPr>
            <w:tcW w:w="1208" w:type="dxa"/>
            <w:tcBorders>
              <w:top w:val="nil"/>
              <w:left w:val="nil"/>
              <w:bottom w:val="single" w:sz="4" w:space="0" w:color="auto"/>
              <w:right w:val="single" w:sz="4" w:space="0" w:color="auto"/>
            </w:tcBorders>
            <w:shd w:val="clear" w:color="auto" w:fill="auto"/>
            <w:hideMark/>
          </w:tcPr>
          <w:p w14:paraId="370744C3"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2CE5B393"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0326D3DD" w14:textId="77777777" w:rsidR="00C6187B" w:rsidRPr="002C0EF8" w:rsidRDefault="00C6187B" w:rsidP="007D65E1">
            <w:pPr>
              <w:suppressAutoHyphens w:val="0"/>
              <w:ind w:firstLine="0"/>
              <w:jc w:val="center"/>
            </w:pPr>
            <w:r w:rsidRPr="002C0EF8">
              <w:t>Н</w:t>
            </w:r>
          </w:p>
        </w:tc>
        <w:tc>
          <w:tcPr>
            <w:tcW w:w="5224" w:type="dxa"/>
            <w:tcBorders>
              <w:top w:val="nil"/>
              <w:left w:val="nil"/>
              <w:bottom w:val="single" w:sz="4" w:space="0" w:color="auto"/>
              <w:right w:val="single" w:sz="4" w:space="0" w:color="auto"/>
            </w:tcBorders>
            <w:shd w:val="clear" w:color="auto" w:fill="auto"/>
            <w:hideMark/>
          </w:tcPr>
          <w:p w14:paraId="039A8760" w14:textId="77777777" w:rsidR="00C6187B" w:rsidRPr="002C0EF8" w:rsidRDefault="00C6187B" w:rsidP="007D65E1">
            <w:pPr>
              <w:suppressAutoHyphens w:val="0"/>
              <w:ind w:firstLine="0"/>
              <w:jc w:val="left"/>
            </w:pPr>
            <w:r w:rsidRPr="002C0EF8">
              <w:t xml:space="preserve">Типовой элемент &lt;КонтактТип&gt;. </w:t>
            </w:r>
          </w:p>
          <w:p w14:paraId="5A48294B" w14:textId="77777777" w:rsidR="00C6187B" w:rsidRPr="002C0EF8" w:rsidRDefault="00C6187B" w:rsidP="007D65E1">
            <w:pPr>
              <w:suppressAutoHyphens w:val="0"/>
              <w:ind w:firstLine="0"/>
              <w:jc w:val="left"/>
            </w:pPr>
            <w:r w:rsidRPr="002C0EF8">
              <w:t xml:space="preserve">Состав элемента представлен в таблице 11.31 </w:t>
            </w:r>
          </w:p>
        </w:tc>
      </w:tr>
    </w:tbl>
    <w:p w14:paraId="49D6233C" w14:textId="77777777" w:rsidR="00C6187B" w:rsidRPr="002C0EF8" w:rsidRDefault="00C6187B" w:rsidP="00C6187B">
      <w:pPr>
        <w:suppressAutoHyphens w:val="0"/>
        <w:spacing w:before="360"/>
        <w:ind w:firstLine="0"/>
        <w:jc w:val="right"/>
      </w:pPr>
      <w:r w:rsidRPr="002C0EF8">
        <w:t>Таблица 11.9</w:t>
      </w:r>
    </w:p>
    <w:p w14:paraId="37128319" w14:textId="77777777" w:rsidR="00C6187B" w:rsidRPr="002C0EF8" w:rsidRDefault="00C6187B" w:rsidP="00C6187B">
      <w:pPr>
        <w:suppressAutoHyphens w:val="0"/>
        <w:spacing w:after="120"/>
        <w:ind w:firstLine="0"/>
        <w:jc w:val="center"/>
        <w15:collapsed/>
        <w:rPr>
          <w:sz w:val="20"/>
          <w:szCs w:val="20"/>
        </w:rPr>
      </w:pPr>
      <w:r w:rsidRPr="002C0EF8">
        <w:rPr>
          <w:b/>
          <w:bCs/>
        </w:rPr>
        <w:t>Идентификационные сведения (ИдСв)</w:t>
      </w:r>
    </w:p>
    <w:tbl>
      <w:tblPr>
        <w:tblW w:w="15876" w:type="dxa"/>
        <w:jc w:val="center"/>
        <w:tblLook w:val="04A0" w:firstRow="1" w:lastRow="0" w:firstColumn="1" w:lastColumn="0" w:noHBand="0" w:noVBand="1"/>
      </w:tblPr>
      <w:tblGrid>
        <w:gridCol w:w="3883"/>
        <w:gridCol w:w="2443"/>
        <w:gridCol w:w="1208"/>
        <w:gridCol w:w="1208"/>
        <w:gridCol w:w="1910"/>
        <w:gridCol w:w="5224"/>
      </w:tblGrid>
      <w:tr w:rsidR="00C6187B" w:rsidRPr="002C0EF8" w14:paraId="5D8C279E" w14:textId="77777777" w:rsidTr="002D6EB1">
        <w:trPr>
          <w:trHeight w:val="23"/>
          <w:tblHeader/>
          <w:jc w:val="center"/>
        </w:trPr>
        <w:tc>
          <w:tcPr>
            <w:tcW w:w="388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C3C28CD"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3" w:type="dxa"/>
            <w:tcBorders>
              <w:top w:val="single" w:sz="4" w:space="0" w:color="auto"/>
              <w:left w:val="nil"/>
              <w:bottom w:val="single" w:sz="4" w:space="0" w:color="auto"/>
              <w:right w:val="single" w:sz="4" w:space="0" w:color="auto"/>
            </w:tcBorders>
            <w:shd w:val="clear" w:color="000000" w:fill="EAEAEA"/>
            <w:vAlign w:val="center"/>
            <w:hideMark/>
          </w:tcPr>
          <w:p w14:paraId="0AF62EB2"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16A1D8F"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EFCC7F1"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28F7651"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224" w:type="dxa"/>
            <w:tcBorders>
              <w:top w:val="single" w:sz="4" w:space="0" w:color="auto"/>
              <w:left w:val="nil"/>
              <w:bottom w:val="single" w:sz="4" w:space="0" w:color="auto"/>
              <w:right w:val="single" w:sz="4" w:space="0" w:color="auto"/>
            </w:tcBorders>
            <w:shd w:val="clear" w:color="000000" w:fill="EAEAEA"/>
            <w:vAlign w:val="center"/>
            <w:hideMark/>
          </w:tcPr>
          <w:p w14:paraId="14BACE61"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3C1BB4FC" w14:textId="77777777" w:rsidTr="002D6EB1">
        <w:trPr>
          <w:trHeight w:val="23"/>
          <w:jc w:val="center"/>
        </w:trPr>
        <w:tc>
          <w:tcPr>
            <w:tcW w:w="3883" w:type="dxa"/>
            <w:tcBorders>
              <w:top w:val="single" w:sz="4" w:space="0" w:color="auto"/>
              <w:left w:val="single" w:sz="4" w:space="0" w:color="auto"/>
              <w:bottom w:val="single" w:sz="4" w:space="0" w:color="auto"/>
              <w:right w:val="single" w:sz="4" w:space="0" w:color="auto"/>
            </w:tcBorders>
            <w:shd w:val="clear" w:color="auto" w:fill="auto"/>
            <w:hideMark/>
          </w:tcPr>
          <w:p w14:paraId="68676CCB" w14:textId="77777777" w:rsidR="002D6EB1" w:rsidRPr="002C0EF8" w:rsidRDefault="00C6187B" w:rsidP="007D65E1">
            <w:pPr>
              <w:suppressAutoHyphens w:val="0"/>
              <w:ind w:firstLine="0"/>
              <w:jc w:val="left"/>
            </w:pPr>
            <w:r w:rsidRPr="002C0EF8">
              <w:t>Сведения об индивидуальном предпринимателе   |</w:t>
            </w:r>
            <w:r w:rsidR="002D6EB1" w:rsidRPr="002C0EF8">
              <w:t xml:space="preserve"> </w:t>
            </w:r>
          </w:p>
          <w:p w14:paraId="740BA28E" w14:textId="77777777" w:rsidR="00C6187B" w:rsidRPr="002C0EF8" w:rsidRDefault="002D6EB1" w:rsidP="007D65E1">
            <w:pPr>
              <w:suppressAutoHyphens w:val="0"/>
              <w:ind w:firstLine="0"/>
              <w:jc w:val="left"/>
            </w:pPr>
            <w:r w:rsidRPr="002C0EF8">
              <w:t>Сведения об организации, состоящей на учете в налоговом органе   |</w:t>
            </w:r>
          </w:p>
          <w:p w14:paraId="6D72C2AC" w14:textId="77777777" w:rsidR="002D6EB1" w:rsidRPr="002C0EF8" w:rsidRDefault="002D6EB1" w:rsidP="007D65E1">
            <w:pPr>
              <w:suppressAutoHyphens w:val="0"/>
              <w:ind w:firstLine="0"/>
              <w:jc w:val="left"/>
            </w:pPr>
            <w:r w:rsidRPr="002C0EF8">
              <w:t>Сведения об иностранной организации (иностранном гражданине), не состоящей/состоящем на учете в налоговом органе   |</w:t>
            </w:r>
          </w:p>
          <w:p w14:paraId="64D8C412" w14:textId="72E423E4" w:rsidR="002D6EB1" w:rsidRPr="002C0EF8" w:rsidRDefault="002D6EB1" w:rsidP="007D65E1">
            <w:pPr>
              <w:suppressAutoHyphens w:val="0"/>
              <w:ind w:firstLine="0"/>
              <w:jc w:val="left"/>
            </w:pPr>
            <w:r w:rsidRPr="002C0EF8">
              <w:t>Сведения о физическом лице, не являющемся индивидуальным предпринимателем</w:t>
            </w:r>
          </w:p>
        </w:tc>
        <w:tc>
          <w:tcPr>
            <w:tcW w:w="2443" w:type="dxa"/>
            <w:tcBorders>
              <w:top w:val="single" w:sz="4" w:space="0" w:color="auto"/>
              <w:left w:val="nil"/>
              <w:bottom w:val="single" w:sz="4" w:space="0" w:color="auto"/>
              <w:right w:val="single" w:sz="4" w:space="0" w:color="auto"/>
            </w:tcBorders>
            <w:shd w:val="clear" w:color="auto" w:fill="auto"/>
            <w:hideMark/>
          </w:tcPr>
          <w:p w14:paraId="3279CA11" w14:textId="77777777" w:rsidR="00C6187B" w:rsidRPr="002C0EF8" w:rsidRDefault="00C6187B" w:rsidP="007D65E1">
            <w:pPr>
              <w:suppressAutoHyphens w:val="0"/>
              <w:ind w:firstLine="0"/>
              <w:jc w:val="center"/>
            </w:pPr>
            <w:r w:rsidRPr="002C0EF8">
              <w:t>СвИП</w:t>
            </w:r>
          </w:p>
          <w:p w14:paraId="491430BC" w14:textId="77777777" w:rsidR="00B65488" w:rsidRPr="002C0EF8" w:rsidRDefault="00B65488" w:rsidP="007D65E1">
            <w:pPr>
              <w:suppressAutoHyphens w:val="0"/>
              <w:ind w:firstLine="0"/>
              <w:jc w:val="center"/>
            </w:pPr>
          </w:p>
          <w:p w14:paraId="6472E061" w14:textId="77777777" w:rsidR="002D6EB1" w:rsidRPr="002C0EF8" w:rsidRDefault="002D6EB1" w:rsidP="007D65E1">
            <w:pPr>
              <w:suppressAutoHyphens w:val="0"/>
              <w:ind w:firstLine="0"/>
              <w:jc w:val="center"/>
            </w:pPr>
            <w:r w:rsidRPr="002C0EF8">
              <w:t>СвЮЛУч</w:t>
            </w:r>
          </w:p>
          <w:p w14:paraId="055FDAB0" w14:textId="77777777" w:rsidR="002D6EB1" w:rsidRPr="002C0EF8" w:rsidRDefault="002D6EB1" w:rsidP="007D65E1">
            <w:pPr>
              <w:suppressAutoHyphens w:val="0"/>
              <w:ind w:firstLine="0"/>
              <w:jc w:val="center"/>
            </w:pPr>
          </w:p>
          <w:p w14:paraId="6732646B" w14:textId="77777777" w:rsidR="002D6EB1" w:rsidRPr="002C0EF8" w:rsidRDefault="002D6EB1" w:rsidP="007D65E1">
            <w:pPr>
              <w:suppressAutoHyphens w:val="0"/>
              <w:ind w:firstLine="0"/>
              <w:jc w:val="center"/>
            </w:pPr>
          </w:p>
          <w:p w14:paraId="77B552A2" w14:textId="77777777" w:rsidR="002D6EB1" w:rsidRPr="002C0EF8" w:rsidRDefault="002D6EB1" w:rsidP="007D65E1">
            <w:pPr>
              <w:suppressAutoHyphens w:val="0"/>
              <w:ind w:firstLine="0"/>
              <w:jc w:val="center"/>
            </w:pPr>
            <w:r w:rsidRPr="002C0EF8">
              <w:t>СвИнНеУч</w:t>
            </w:r>
          </w:p>
          <w:p w14:paraId="2FFDD5D9" w14:textId="77777777" w:rsidR="002D6EB1" w:rsidRPr="002C0EF8" w:rsidRDefault="002D6EB1" w:rsidP="007D65E1">
            <w:pPr>
              <w:suppressAutoHyphens w:val="0"/>
              <w:ind w:firstLine="0"/>
              <w:jc w:val="center"/>
            </w:pPr>
          </w:p>
          <w:p w14:paraId="58E6B3D4" w14:textId="77777777" w:rsidR="002D6EB1" w:rsidRPr="002C0EF8" w:rsidRDefault="002D6EB1" w:rsidP="007D65E1">
            <w:pPr>
              <w:suppressAutoHyphens w:val="0"/>
              <w:ind w:firstLine="0"/>
              <w:jc w:val="center"/>
            </w:pPr>
          </w:p>
          <w:p w14:paraId="7FB439A9" w14:textId="77777777" w:rsidR="002D6EB1" w:rsidRPr="002C0EF8" w:rsidRDefault="002D6EB1" w:rsidP="007D65E1">
            <w:pPr>
              <w:suppressAutoHyphens w:val="0"/>
              <w:ind w:firstLine="0"/>
              <w:jc w:val="center"/>
            </w:pPr>
          </w:p>
          <w:p w14:paraId="7EA6BA28" w14:textId="77777777" w:rsidR="002D6EB1" w:rsidRPr="002C0EF8" w:rsidRDefault="002D6EB1" w:rsidP="007D65E1">
            <w:pPr>
              <w:suppressAutoHyphens w:val="0"/>
              <w:ind w:firstLine="0"/>
              <w:jc w:val="center"/>
            </w:pPr>
          </w:p>
          <w:p w14:paraId="6AE6C10D" w14:textId="2A2A6A93" w:rsidR="002D6EB1" w:rsidRPr="002C0EF8" w:rsidRDefault="002D6EB1" w:rsidP="007D65E1">
            <w:pPr>
              <w:suppressAutoHyphens w:val="0"/>
              <w:ind w:firstLine="0"/>
              <w:jc w:val="center"/>
            </w:pPr>
            <w:r w:rsidRPr="002C0EF8">
              <w:t>СвФЛУч</w:t>
            </w:r>
          </w:p>
        </w:tc>
        <w:tc>
          <w:tcPr>
            <w:tcW w:w="1208" w:type="dxa"/>
            <w:tcBorders>
              <w:top w:val="single" w:sz="4" w:space="0" w:color="auto"/>
              <w:left w:val="nil"/>
              <w:bottom w:val="single" w:sz="4" w:space="0" w:color="auto"/>
              <w:right w:val="single" w:sz="4" w:space="0" w:color="auto"/>
            </w:tcBorders>
            <w:shd w:val="clear" w:color="auto" w:fill="auto"/>
            <w:hideMark/>
          </w:tcPr>
          <w:p w14:paraId="4624A74E" w14:textId="77777777" w:rsidR="00C6187B" w:rsidRPr="002C0EF8" w:rsidRDefault="00C6187B" w:rsidP="007D65E1">
            <w:pPr>
              <w:suppressAutoHyphens w:val="0"/>
              <w:ind w:firstLine="0"/>
              <w:jc w:val="center"/>
            </w:pPr>
            <w:r w:rsidRPr="002C0EF8">
              <w:t>С</w:t>
            </w:r>
          </w:p>
          <w:p w14:paraId="292F627E" w14:textId="77777777" w:rsidR="00B65488" w:rsidRDefault="00B65488" w:rsidP="007D65E1">
            <w:pPr>
              <w:suppressAutoHyphens w:val="0"/>
              <w:ind w:firstLine="0"/>
              <w:jc w:val="center"/>
            </w:pPr>
          </w:p>
          <w:p w14:paraId="3C6E7DA5" w14:textId="77777777" w:rsidR="002D6EB1" w:rsidRPr="002C0EF8" w:rsidRDefault="002D6EB1" w:rsidP="007D65E1">
            <w:pPr>
              <w:suppressAutoHyphens w:val="0"/>
              <w:ind w:firstLine="0"/>
              <w:jc w:val="center"/>
            </w:pPr>
            <w:r w:rsidRPr="002C0EF8">
              <w:t>С</w:t>
            </w:r>
          </w:p>
          <w:p w14:paraId="46F42DBB" w14:textId="77777777" w:rsidR="002D6EB1" w:rsidRPr="002C0EF8" w:rsidRDefault="002D6EB1" w:rsidP="007D65E1">
            <w:pPr>
              <w:suppressAutoHyphens w:val="0"/>
              <w:ind w:firstLine="0"/>
              <w:jc w:val="center"/>
            </w:pPr>
          </w:p>
          <w:p w14:paraId="06314912" w14:textId="77777777" w:rsidR="002D6EB1" w:rsidRPr="002C0EF8" w:rsidRDefault="002D6EB1" w:rsidP="007D65E1">
            <w:pPr>
              <w:suppressAutoHyphens w:val="0"/>
              <w:ind w:firstLine="0"/>
              <w:jc w:val="center"/>
            </w:pPr>
          </w:p>
          <w:p w14:paraId="1E65FDB6" w14:textId="77777777" w:rsidR="002D6EB1" w:rsidRPr="002C0EF8" w:rsidRDefault="002D6EB1" w:rsidP="007D65E1">
            <w:pPr>
              <w:suppressAutoHyphens w:val="0"/>
              <w:ind w:firstLine="0"/>
              <w:jc w:val="center"/>
            </w:pPr>
            <w:r w:rsidRPr="002C0EF8">
              <w:t>С</w:t>
            </w:r>
          </w:p>
          <w:p w14:paraId="272CB3A8" w14:textId="77777777" w:rsidR="002D6EB1" w:rsidRPr="002C0EF8" w:rsidRDefault="002D6EB1" w:rsidP="007D65E1">
            <w:pPr>
              <w:suppressAutoHyphens w:val="0"/>
              <w:ind w:firstLine="0"/>
              <w:jc w:val="center"/>
            </w:pPr>
          </w:p>
          <w:p w14:paraId="0462DBFB" w14:textId="77777777" w:rsidR="002D6EB1" w:rsidRPr="002C0EF8" w:rsidRDefault="002D6EB1" w:rsidP="007D65E1">
            <w:pPr>
              <w:suppressAutoHyphens w:val="0"/>
              <w:ind w:firstLine="0"/>
              <w:jc w:val="center"/>
            </w:pPr>
          </w:p>
          <w:p w14:paraId="6E3B2AAD" w14:textId="77777777" w:rsidR="002D6EB1" w:rsidRPr="002C0EF8" w:rsidRDefault="002D6EB1" w:rsidP="007D65E1">
            <w:pPr>
              <w:suppressAutoHyphens w:val="0"/>
              <w:ind w:firstLine="0"/>
              <w:jc w:val="center"/>
            </w:pPr>
          </w:p>
          <w:p w14:paraId="1D59BBED" w14:textId="77777777" w:rsidR="002D6EB1" w:rsidRPr="002C0EF8" w:rsidRDefault="002D6EB1" w:rsidP="007D65E1">
            <w:pPr>
              <w:suppressAutoHyphens w:val="0"/>
              <w:ind w:firstLine="0"/>
              <w:jc w:val="center"/>
            </w:pPr>
          </w:p>
          <w:p w14:paraId="3188F9BF" w14:textId="590C2849" w:rsidR="002D6EB1" w:rsidRPr="002C0EF8" w:rsidRDefault="002D6EB1" w:rsidP="007D65E1">
            <w:pPr>
              <w:suppressAutoHyphens w:val="0"/>
              <w:ind w:firstLine="0"/>
              <w:jc w:val="center"/>
            </w:pPr>
            <w:r w:rsidRPr="002C0EF8">
              <w:t>С</w:t>
            </w:r>
          </w:p>
        </w:tc>
        <w:tc>
          <w:tcPr>
            <w:tcW w:w="1208" w:type="dxa"/>
            <w:tcBorders>
              <w:top w:val="single" w:sz="4" w:space="0" w:color="auto"/>
              <w:left w:val="nil"/>
              <w:bottom w:val="single" w:sz="4" w:space="0" w:color="auto"/>
              <w:right w:val="single" w:sz="4" w:space="0" w:color="auto"/>
            </w:tcBorders>
            <w:shd w:val="clear" w:color="auto" w:fill="auto"/>
            <w:hideMark/>
          </w:tcPr>
          <w:p w14:paraId="6EE1EF1F" w14:textId="77777777" w:rsidR="00C6187B" w:rsidRPr="002C0EF8" w:rsidRDefault="00C6187B" w:rsidP="007D65E1">
            <w:pPr>
              <w:suppressAutoHyphens w:val="0"/>
              <w:ind w:firstLine="0"/>
              <w:jc w:val="center"/>
            </w:pPr>
            <w:r w:rsidRPr="002C0EF8">
              <w:t> </w:t>
            </w:r>
          </w:p>
        </w:tc>
        <w:tc>
          <w:tcPr>
            <w:tcW w:w="1910" w:type="dxa"/>
            <w:tcBorders>
              <w:top w:val="single" w:sz="4" w:space="0" w:color="auto"/>
              <w:left w:val="nil"/>
              <w:bottom w:val="single" w:sz="4" w:space="0" w:color="auto"/>
              <w:right w:val="single" w:sz="4" w:space="0" w:color="auto"/>
            </w:tcBorders>
            <w:shd w:val="clear" w:color="auto" w:fill="auto"/>
            <w:hideMark/>
          </w:tcPr>
          <w:p w14:paraId="67650049" w14:textId="77777777" w:rsidR="00C6187B" w:rsidRPr="002C0EF8" w:rsidRDefault="00C6187B" w:rsidP="007D65E1">
            <w:pPr>
              <w:suppressAutoHyphens w:val="0"/>
              <w:ind w:firstLine="0"/>
              <w:jc w:val="center"/>
            </w:pPr>
            <w:r w:rsidRPr="002C0EF8">
              <w:t>О</w:t>
            </w:r>
          </w:p>
          <w:p w14:paraId="15D6B4F1" w14:textId="77777777" w:rsidR="00B65488" w:rsidRPr="002C0EF8" w:rsidRDefault="00B65488" w:rsidP="007D65E1">
            <w:pPr>
              <w:suppressAutoHyphens w:val="0"/>
              <w:ind w:firstLine="0"/>
              <w:jc w:val="center"/>
            </w:pPr>
          </w:p>
          <w:p w14:paraId="3375B906" w14:textId="77777777" w:rsidR="002D6EB1" w:rsidRPr="002C0EF8" w:rsidRDefault="002D6EB1" w:rsidP="007D65E1">
            <w:pPr>
              <w:suppressAutoHyphens w:val="0"/>
              <w:ind w:firstLine="0"/>
              <w:jc w:val="center"/>
            </w:pPr>
            <w:r w:rsidRPr="002C0EF8">
              <w:t>О</w:t>
            </w:r>
          </w:p>
          <w:p w14:paraId="1AFB8F1F" w14:textId="77777777" w:rsidR="002D6EB1" w:rsidRPr="002C0EF8" w:rsidRDefault="002D6EB1" w:rsidP="007D65E1">
            <w:pPr>
              <w:suppressAutoHyphens w:val="0"/>
              <w:ind w:firstLine="0"/>
              <w:jc w:val="center"/>
            </w:pPr>
          </w:p>
          <w:p w14:paraId="2B560743" w14:textId="77777777" w:rsidR="002D6EB1" w:rsidRPr="002C0EF8" w:rsidRDefault="002D6EB1" w:rsidP="007D65E1">
            <w:pPr>
              <w:suppressAutoHyphens w:val="0"/>
              <w:ind w:firstLine="0"/>
              <w:jc w:val="center"/>
            </w:pPr>
          </w:p>
          <w:p w14:paraId="2187E1EE" w14:textId="77777777" w:rsidR="002D6EB1" w:rsidRPr="002C0EF8" w:rsidRDefault="002D6EB1" w:rsidP="007D65E1">
            <w:pPr>
              <w:suppressAutoHyphens w:val="0"/>
              <w:ind w:firstLine="0"/>
              <w:jc w:val="center"/>
            </w:pPr>
            <w:r w:rsidRPr="002C0EF8">
              <w:t>О</w:t>
            </w:r>
          </w:p>
          <w:p w14:paraId="74F32A85" w14:textId="77777777" w:rsidR="002D6EB1" w:rsidRPr="002C0EF8" w:rsidRDefault="002D6EB1" w:rsidP="007D65E1">
            <w:pPr>
              <w:suppressAutoHyphens w:val="0"/>
              <w:ind w:firstLine="0"/>
              <w:jc w:val="center"/>
            </w:pPr>
          </w:p>
          <w:p w14:paraId="2D29AD54" w14:textId="77777777" w:rsidR="002D6EB1" w:rsidRPr="002C0EF8" w:rsidRDefault="002D6EB1" w:rsidP="007D65E1">
            <w:pPr>
              <w:suppressAutoHyphens w:val="0"/>
              <w:ind w:firstLine="0"/>
              <w:jc w:val="center"/>
            </w:pPr>
          </w:p>
          <w:p w14:paraId="36C5D673" w14:textId="77777777" w:rsidR="002D6EB1" w:rsidRPr="002C0EF8" w:rsidRDefault="002D6EB1" w:rsidP="007D65E1">
            <w:pPr>
              <w:suppressAutoHyphens w:val="0"/>
              <w:ind w:firstLine="0"/>
              <w:jc w:val="center"/>
            </w:pPr>
          </w:p>
          <w:p w14:paraId="5EF36215" w14:textId="77777777" w:rsidR="002D6EB1" w:rsidRPr="002C0EF8" w:rsidRDefault="002D6EB1" w:rsidP="007D65E1">
            <w:pPr>
              <w:suppressAutoHyphens w:val="0"/>
              <w:ind w:firstLine="0"/>
              <w:jc w:val="center"/>
            </w:pPr>
          </w:p>
          <w:p w14:paraId="6C9F7730" w14:textId="02C75D3D" w:rsidR="002D6EB1" w:rsidRPr="002C0EF8" w:rsidRDefault="002D6EB1" w:rsidP="007D65E1">
            <w:pPr>
              <w:suppressAutoHyphens w:val="0"/>
              <w:ind w:firstLine="0"/>
              <w:jc w:val="center"/>
            </w:pPr>
            <w:r w:rsidRPr="002C0EF8">
              <w:t>О</w:t>
            </w:r>
          </w:p>
        </w:tc>
        <w:tc>
          <w:tcPr>
            <w:tcW w:w="5224" w:type="dxa"/>
            <w:tcBorders>
              <w:top w:val="single" w:sz="4" w:space="0" w:color="auto"/>
              <w:left w:val="nil"/>
              <w:bottom w:val="single" w:sz="4" w:space="0" w:color="auto"/>
              <w:right w:val="single" w:sz="4" w:space="0" w:color="auto"/>
            </w:tcBorders>
            <w:shd w:val="clear" w:color="auto" w:fill="auto"/>
            <w:hideMark/>
          </w:tcPr>
          <w:p w14:paraId="41863E04" w14:textId="77777777" w:rsidR="00C6187B" w:rsidRPr="002C0EF8" w:rsidRDefault="00C6187B" w:rsidP="007D65E1">
            <w:pPr>
              <w:suppressAutoHyphens w:val="0"/>
              <w:ind w:firstLine="0"/>
              <w:jc w:val="left"/>
            </w:pPr>
            <w:r w:rsidRPr="002C0EF8">
              <w:t xml:space="preserve">Состав элемента представлен в таблице 11.10 </w:t>
            </w:r>
          </w:p>
          <w:p w14:paraId="305B12CD" w14:textId="77777777" w:rsidR="00B65488" w:rsidRDefault="00B65488" w:rsidP="007D65E1">
            <w:pPr>
              <w:suppressAutoHyphens w:val="0"/>
              <w:ind w:firstLine="0"/>
              <w:jc w:val="left"/>
            </w:pPr>
          </w:p>
          <w:p w14:paraId="2E00B77D" w14:textId="77777777" w:rsidR="002D6EB1" w:rsidRPr="002C0EF8" w:rsidRDefault="002D6EB1" w:rsidP="007D65E1">
            <w:pPr>
              <w:suppressAutoHyphens w:val="0"/>
              <w:ind w:firstLine="0"/>
              <w:jc w:val="left"/>
            </w:pPr>
            <w:r w:rsidRPr="002C0EF8">
              <w:t>Состав элемента представлен в таблице 11.11</w:t>
            </w:r>
          </w:p>
          <w:p w14:paraId="6C8C0169" w14:textId="77777777" w:rsidR="002D6EB1" w:rsidRPr="002C0EF8" w:rsidRDefault="002D6EB1" w:rsidP="007D65E1">
            <w:pPr>
              <w:suppressAutoHyphens w:val="0"/>
              <w:ind w:firstLine="0"/>
              <w:jc w:val="left"/>
            </w:pPr>
          </w:p>
          <w:p w14:paraId="3B45B10A" w14:textId="77777777" w:rsidR="002D6EB1" w:rsidRPr="002C0EF8" w:rsidRDefault="002D6EB1" w:rsidP="007D65E1">
            <w:pPr>
              <w:suppressAutoHyphens w:val="0"/>
              <w:ind w:firstLine="0"/>
              <w:jc w:val="left"/>
            </w:pPr>
          </w:p>
          <w:p w14:paraId="32D309AE" w14:textId="77777777" w:rsidR="002D6EB1" w:rsidRPr="002C0EF8" w:rsidRDefault="002D6EB1" w:rsidP="002D6EB1">
            <w:pPr>
              <w:suppressAutoHyphens w:val="0"/>
              <w:ind w:firstLine="0"/>
              <w:jc w:val="left"/>
            </w:pPr>
            <w:r w:rsidRPr="002C0EF8">
              <w:t xml:space="preserve">Типовой элемент &lt;СвИнНеУчТип&gt;. </w:t>
            </w:r>
          </w:p>
          <w:p w14:paraId="4CA346AD" w14:textId="77777777" w:rsidR="002D6EB1" w:rsidRPr="002C0EF8" w:rsidRDefault="002D6EB1" w:rsidP="002D6EB1">
            <w:pPr>
              <w:suppressAutoHyphens w:val="0"/>
              <w:ind w:firstLine="0"/>
              <w:jc w:val="left"/>
            </w:pPr>
            <w:r w:rsidRPr="002C0EF8">
              <w:t>Состав элемента представлен в таблице 11.20</w:t>
            </w:r>
          </w:p>
          <w:p w14:paraId="0BFF02A8" w14:textId="77777777" w:rsidR="002D6EB1" w:rsidRPr="002C0EF8" w:rsidRDefault="002D6EB1" w:rsidP="002D6EB1">
            <w:pPr>
              <w:suppressAutoHyphens w:val="0"/>
              <w:ind w:firstLine="0"/>
              <w:jc w:val="left"/>
            </w:pPr>
          </w:p>
          <w:p w14:paraId="5FA2443D" w14:textId="77777777" w:rsidR="002D6EB1" w:rsidRPr="002C0EF8" w:rsidRDefault="002D6EB1" w:rsidP="002D6EB1">
            <w:pPr>
              <w:suppressAutoHyphens w:val="0"/>
              <w:ind w:firstLine="0"/>
              <w:jc w:val="left"/>
            </w:pPr>
          </w:p>
          <w:p w14:paraId="74F06CF0" w14:textId="77777777" w:rsidR="002D6EB1" w:rsidRPr="002C0EF8" w:rsidRDefault="002D6EB1" w:rsidP="002D6EB1">
            <w:pPr>
              <w:suppressAutoHyphens w:val="0"/>
              <w:ind w:firstLine="0"/>
              <w:jc w:val="left"/>
            </w:pPr>
          </w:p>
          <w:p w14:paraId="3CAC6140" w14:textId="605BD2A9" w:rsidR="002D6EB1" w:rsidRPr="002C0EF8" w:rsidRDefault="002D6EB1" w:rsidP="002D6EB1">
            <w:pPr>
              <w:suppressAutoHyphens w:val="0"/>
              <w:ind w:firstLine="0"/>
              <w:jc w:val="left"/>
            </w:pPr>
            <w:r w:rsidRPr="002C0EF8">
              <w:t>Состав элемента представлен в таблице 11.12</w:t>
            </w:r>
          </w:p>
        </w:tc>
      </w:tr>
    </w:tbl>
    <w:p w14:paraId="384A854D" w14:textId="2072DBFD" w:rsidR="00C6187B" w:rsidRPr="002C0EF8" w:rsidRDefault="00C6187B" w:rsidP="00C6187B">
      <w:pPr>
        <w:suppressAutoHyphens w:val="0"/>
        <w:spacing w:before="360"/>
        <w:ind w:firstLine="0"/>
        <w:jc w:val="right"/>
      </w:pPr>
      <w:r w:rsidRPr="002C0EF8">
        <w:t>Таблица 11.10</w:t>
      </w:r>
    </w:p>
    <w:p w14:paraId="1DE89C8A" w14:textId="77777777" w:rsidR="00C6187B" w:rsidRPr="002C0EF8" w:rsidRDefault="00C6187B" w:rsidP="00C6187B">
      <w:pPr>
        <w:suppressAutoHyphens w:val="0"/>
        <w:spacing w:after="120"/>
        <w:ind w:firstLine="0"/>
        <w:jc w:val="center"/>
        <w15:collapsed/>
        <w:rPr>
          <w:sz w:val="20"/>
          <w:szCs w:val="20"/>
        </w:rPr>
      </w:pPr>
      <w:r w:rsidRPr="002C0EF8">
        <w:rPr>
          <w:b/>
          <w:bCs/>
        </w:rPr>
        <w:t>Сведения об индивидуальном предпринимателе (СвИП)</w:t>
      </w:r>
    </w:p>
    <w:tbl>
      <w:tblPr>
        <w:tblW w:w="15876" w:type="dxa"/>
        <w:jc w:val="center"/>
        <w:tblLook w:val="04A0" w:firstRow="1" w:lastRow="0" w:firstColumn="1" w:lastColumn="0" w:noHBand="0" w:noVBand="1"/>
      </w:tblPr>
      <w:tblGrid>
        <w:gridCol w:w="3883"/>
        <w:gridCol w:w="2443"/>
        <w:gridCol w:w="1208"/>
        <w:gridCol w:w="1208"/>
        <w:gridCol w:w="1910"/>
        <w:gridCol w:w="5224"/>
      </w:tblGrid>
      <w:tr w:rsidR="00C6187B" w:rsidRPr="002C0EF8" w14:paraId="5C9D2EE6" w14:textId="77777777" w:rsidTr="007D65E1">
        <w:trPr>
          <w:trHeight w:val="23"/>
          <w:tblHeader/>
          <w:jc w:val="center"/>
        </w:trPr>
        <w:tc>
          <w:tcPr>
            <w:tcW w:w="388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FCA0B22"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3" w:type="dxa"/>
            <w:tcBorders>
              <w:top w:val="single" w:sz="4" w:space="0" w:color="auto"/>
              <w:left w:val="nil"/>
              <w:bottom w:val="single" w:sz="4" w:space="0" w:color="auto"/>
              <w:right w:val="single" w:sz="4" w:space="0" w:color="auto"/>
            </w:tcBorders>
            <w:shd w:val="clear" w:color="000000" w:fill="EAEAEA"/>
            <w:vAlign w:val="center"/>
            <w:hideMark/>
          </w:tcPr>
          <w:p w14:paraId="051A0F9E"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3D5C20A"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A81E8D3"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4CDD5C5"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224" w:type="dxa"/>
            <w:tcBorders>
              <w:top w:val="single" w:sz="4" w:space="0" w:color="auto"/>
              <w:left w:val="nil"/>
              <w:bottom w:val="single" w:sz="4" w:space="0" w:color="auto"/>
              <w:right w:val="single" w:sz="4" w:space="0" w:color="auto"/>
            </w:tcBorders>
            <w:shd w:val="clear" w:color="000000" w:fill="EAEAEA"/>
            <w:vAlign w:val="center"/>
            <w:hideMark/>
          </w:tcPr>
          <w:p w14:paraId="178ECEB8"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70C0530F"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151D2764" w14:textId="77777777" w:rsidR="00C6187B" w:rsidRPr="002C0EF8" w:rsidRDefault="00C6187B" w:rsidP="007D65E1">
            <w:pPr>
              <w:suppressAutoHyphens w:val="0"/>
              <w:ind w:firstLine="0"/>
              <w:jc w:val="left"/>
            </w:pPr>
            <w:r w:rsidRPr="002C0EF8">
              <w:t>Идентификационный номер налогоплательщика (ИНН) индивидуального предпринимателя</w:t>
            </w:r>
          </w:p>
        </w:tc>
        <w:tc>
          <w:tcPr>
            <w:tcW w:w="2443" w:type="dxa"/>
            <w:tcBorders>
              <w:top w:val="nil"/>
              <w:left w:val="nil"/>
              <w:bottom w:val="single" w:sz="4" w:space="0" w:color="auto"/>
              <w:right w:val="single" w:sz="4" w:space="0" w:color="auto"/>
            </w:tcBorders>
            <w:shd w:val="clear" w:color="auto" w:fill="auto"/>
            <w:hideMark/>
          </w:tcPr>
          <w:p w14:paraId="1A7CE825" w14:textId="77777777" w:rsidR="00C6187B" w:rsidRPr="002C0EF8" w:rsidRDefault="00C6187B" w:rsidP="007D65E1">
            <w:pPr>
              <w:suppressAutoHyphens w:val="0"/>
              <w:ind w:firstLine="0"/>
              <w:jc w:val="center"/>
            </w:pPr>
            <w:r w:rsidRPr="002C0EF8">
              <w:t>ИННИП</w:t>
            </w:r>
          </w:p>
        </w:tc>
        <w:tc>
          <w:tcPr>
            <w:tcW w:w="1208" w:type="dxa"/>
            <w:tcBorders>
              <w:top w:val="nil"/>
              <w:left w:val="nil"/>
              <w:bottom w:val="single" w:sz="4" w:space="0" w:color="auto"/>
              <w:right w:val="single" w:sz="4" w:space="0" w:color="auto"/>
            </w:tcBorders>
            <w:shd w:val="clear" w:color="auto" w:fill="auto"/>
            <w:hideMark/>
          </w:tcPr>
          <w:p w14:paraId="44E28B7D"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20E0F27" w14:textId="77777777" w:rsidR="00C6187B" w:rsidRPr="002C0EF8" w:rsidRDefault="00C6187B" w:rsidP="007D65E1">
            <w:pPr>
              <w:suppressAutoHyphens w:val="0"/>
              <w:ind w:firstLine="0"/>
              <w:jc w:val="center"/>
            </w:pPr>
            <w:r w:rsidRPr="002C0EF8">
              <w:t>T(=12)</w:t>
            </w:r>
          </w:p>
        </w:tc>
        <w:tc>
          <w:tcPr>
            <w:tcW w:w="1910" w:type="dxa"/>
            <w:tcBorders>
              <w:top w:val="nil"/>
              <w:left w:val="nil"/>
              <w:bottom w:val="single" w:sz="4" w:space="0" w:color="auto"/>
              <w:right w:val="single" w:sz="4" w:space="0" w:color="auto"/>
            </w:tcBorders>
            <w:shd w:val="clear" w:color="auto" w:fill="auto"/>
            <w:hideMark/>
          </w:tcPr>
          <w:p w14:paraId="306835B8" w14:textId="77777777" w:rsidR="00C6187B" w:rsidRPr="002C0EF8" w:rsidRDefault="00C6187B" w:rsidP="007D65E1">
            <w:pPr>
              <w:suppressAutoHyphens w:val="0"/>
              <w:ind w:firstLine="0"/>
              <w:jc w:val="center"/>
            </w:pPr>
            <w:r w:rsidRPr="002C0EF8">
              <w:t>О</w:t>
            </w:r>
          </w:p>
        </w:tc>
        <w:tc>
          <w:tcPr>
            <w:tcW w:w="5224" w:type="dxa"/>
            <w:tcBorders>
              <w:top w:val="nil"/>
              <w:left w:val="nil"/>
              <w:bottom w:val="single" w:sz="4" w:space="0" w:color="auto"/>
              <w:right w:val="single" w:sz="4" w:space="0" w:color="auto"/>
            </w:tcBorders>
            <w:shd w:val="clear" w:color="auto" w:fill="auto"/>
            <w:hideMark/>
          </w:tcPr>
          <w:p w14:paraId="28E1928F" w14:textId="77777777" w:rsidR="00C6187B" w:rsidRPr="002C0EF8" w:rsidRDefault="00C6187B" w:rsidP="007D65E1">
            <w:pPr>
              <w:suppressAutoHyphens w:val="0"/>
              <w:ind w:firstLine="0"/>
              <w:jc w:val="left"/>
            </w:pPr>
            <w:r w:rsidRPr="002C0EF8">
              <w:t xml:space="preserve">Типовой элемент &lt;ИННФЛТип&gt; </w:t>
            </w:r>
          </w:p>
        </w:tc>
      </w:tr>
      <w:tr w:rsidR="00C6187B" w:rsidRPr="002C0EF8" w14:paraId="7664F793"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1D3F61DC" w14:textId="77777777" w:rsidR="00C6187B" w:rsidRPr="002C0EF8" w:rsidRDefault="00C6187B" w:rsidP="007D65E1">
            <w:pPr>
              <w:suppressAutoHyphens w:val="0"/>
              <w:ind w:firstLine="0"/>
              <w:jc w:val="left"/>
            </w:pPr>
            <w:r w:rsidRPr="002C0EF8">
              <w:t>Реквизиты свидетельства о государственной регистрации индивидуального предпринимателя</w:t>
            </w:r>
          </w:p>
        </w:tc>
        <w:tc>
          <w:tcPr>
            <w:tcW w:w="2443" w:type="dxa"/>
            <w:tcBorders>
              <w:top w:val="nil"/>
              <w:left w:val="nil"/>
              <w:bottom w:val="single" w:sz="4" w:space="0" w:color="auto"/>
              <w:right w:val="single" w:sz="4" w:space="0" w:color="auto"/>
            </w:tcBorders>
            <w:shd w:val="clear" w:color="auto" w:fill="auto"/>
            <w:hideMark/>
          </w:tcPr>
          <w:p w14:paraId="2399EEB2" w14:textId="77777777" w:rsidR="00C6187B" w:rsidRPr="002C0EF8" w:rsidRDefault="00C6187B" w:rsidP="007D65E1">
            <w:pPr>
              <w:suppressAutoHyphens w:val="0"/>
              <w:ind w:firstLine="0"/>
              <w:jc w:val="center"/>
            </w:pPr>
            <w:r w:rsidRPr="002C0EF8">
              <w:t>СвГосРегИП</w:t>
            </w:r>
          </w:p>
        </w:tc>
        <w:tc>
          <w:tcPr>
            <w:tcW w:w="1208" w:type="dxa"/>
            <w:tcBorders>
              <w:top w:val="nil"/>
              <w:left w:val="nil"/>
              <w:bottom w:val="single" w:sz="4" w:space="0" w:color="auto"/>
              <w:right w:val="single" w:sz="4" w:space="0" w:color="auto"/>
            </w:tcBorders>
            <w:shd w:val="clear" w:color="auto" w:fill="auto"/>
            <w:hideMark/>
          </w:tcPr>
          <w:p w14:paraId="6366D7DC"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B7411C6" w14:textId="77777777" w:rsidR="00C6187B" w:rsidRPr="002C0EF8" w:rsidRDefault="00C6187B" w:rsidP="007D65E1">
            <w:pPr>
              <w:suppressAutoHyphens w:val="0"/>
              <w:ind w:firstLine="0"/>
              <w:jc w:val="center"/>
            </w:pPr>
            <w:r w:rsidRPr="002C0EF8">
              <w:t>T(1-100)</w:t>
            </w:r>
          </w:p>
        </w:tc>
        <w:tc>
          <w:tcPr>
            <w:tcW w:w="1910" w:type="dxa"/>
            <w:tcBorders>
              <w:top w:val="nil"/>
              <w:left w:val="nil"/>
              <w:bottom w:val="single" w:sz="4" w:space="0" w:color="auto"/>
              <w:right w:val="single" w:sz="4" w:space="0" w:color="auto"/>
            </w:tcBorders>
            <w:shd w:val="clear" w:color="auto" w:fill="auto"/>
            <w:hideMark/>
          </w:tcPr>
          <w:p w14:paraId="2EDAC6A0" w14:textId="77777777" w:rsidR="00C6187B" w:rsidRPr="002C0EF8" w:rsidRDefault="00C6187B" w:rsidP="007D65E1">
            <w:pPr>
              <w:suppressAutoHyphens w:val="0"/>
              <w:ind w:firstLine="0"/>
              <w:jc w:val="center"/>
            </w:pPr>
            <w:r w:rsidRPr="002C0EF8">
              <w:t>Н</w:t>
            </w:r>
          </w:p>
        </w:tc>
        <w:tc>
          <w:tcPr>
            <w:tcW w:w="5224" w:type="dxa"/>
            <w:tcBorders>
              <w:top w:val="nil"/>
              <w:left w:val="nil"/>
              <w:bottom w:val="single" w:sz="4" w:space="0" w:color="auto"/>
              <w:right w:val="single" w:sz="4" w:space="0" w:color="auto"/>
            </w:tcBorders>
            <w:shd w:val="clear" w:color="auto" w:fill="auto"/>
            <w:hideMark/>
          </w:tcPr>
          <w:p w14:paraId="1A02BEF8" w14:textId="77777777" w:rsidR="00C6187B" w:rsidRPr="002C0EF8" w:rsidRDefault="00C6187B" w:rsidP="007D65E1">
            <w:pPr>
              <w:suppressAutoHyphens w:val="0"/>
              <w:ind w:firstLine="0"/>
              <w:jc w:val="left"/>
            </w:pPr>
            <w:r w:rsidRPr="002C0EF8">
              <w:t> </w:t>
            </w:r>
          </w:p>
        </w:tc>
      </w:tr>
      <w:tr w:rsidR="00C6187B" w:rsidRPr="002C0EF8" w14:paraId="6F3083C1"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1A7AA72F" w14:textId="77777777" w:rsidR="00C6187B" w:rsidRPr="002C0EF8" w:rsidRDefault="00C6187B" w:rsidP="007D65E1">
            <w:pPr>
              <w:suppressAutoHyphens w:val="0"/>
              <w:ind w:firstLine="0"/>
              <w:jc w:val="left"/>
            </w:pPr>
            <w:r w:rsidRPr="002C0EF8">
              <w:t>Основной государственный регистрационный номер индивидуального предпринимателя</w:t>
            </w:r>
          </w:p>
        </w:tc>
        <w:tc>
          <w:tcPr>
            <w:tcW w:w="2443" w:type="dxa"/>
            <w:tcBorders>
              <w:top w:val="nil"/>
              <w:left w:val="nil"/>
              <w:bottom w:val="single" w:sz="4" w:space="0" w:color="auto"/>
              <w:right w:val="single" w:sz="4" w:space="0" w:color="auto"/>
            </w:tcBorders>
            <w:shd w:val="clear" w:color="auto" w:fill="auto"/>
            <w:hideMark/>
          </w:tcPr>
          <w:p w14:paraId="6E6C7563" w14:textId="77777777" w:rsidR="00C6187B" w:rsidRPr="002C0EF8" w:rsidRDefault="00C6187B" w:rsidP="007D65E1">
            <w:pPr>
              <w:suppressAutoHyphens w:val="0"/>
              <w:ind w:firstLine="0"/>
              <w:jc w:val="center"/>
            </w:pPr>
            <w:r w:rsidRPr="002C0EF8">
              <w:t>ОГРНИП</w:t>
            </w:r>
          </w:p>
        </w:tc>
        <w:tc>
          <w:tcPr>
            <w:tcW w:w="1208" w:type="dxa"/>
            <w:tcBorders>
              <w:top w:val="nil"/>
              <w:left w:val="nil"/>
              <w:bottom w:val="single" w:sz="4" w:space="0" w:color="auto"/>
              <w:right w:val="single" w:sz="4" w:space="0" w:color="auto"/>
            </w:tcBorders>
            <w:shd w:val="clear" w:color="auto" w:fill="auto"/>
            <w:hideMark/>
          </w:tcPr>
          <w:p w14:paraId="51E04376"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388E04F" w14:textId="77777777" w:rsidR="00C6187B" w:rsidRPr="002C0EF8" w:rsidRDefault="00C6187B" w:rsidP="007D65E1">
            <w:pPr>
              <w:suppressAutoHyphens w:val="0"/>
              <w:ind w:firstLine="0"/>
              <w:jc w:val="center"/>
            </w:pPr>
            <w:r w:rsidRPr="002C0EF8">
              <w:t>T(=15)</w:t>
            </w:r>
          </w:p>
        </w:tc>
        <w:tc>
          <w:tcPr>
            <w:tcW w:w="1910" w:type="dxa"/>
            <w:tcBorders>
              <w:top w:val="nil"/>
              <w:left w:val="nil"/>
              <w:bottom w:val="single" w:sz="4" w:space="0" w:color="auto"/>
              <w:right w:val="single" w:sz="4" w:space="0" w:color="auto"/>
            </w:tcBorders>
            <w:shd w:val="clear" w:color="auto" w:fill="auto"/>
            <w:hideMark/>
          </w:tcPr>
          <w:p w14:paraId="5511F364" w14:textId="77777777" w:rsidR="00C6187B" w:rsidRPr="002C0EF8" w:rsidRDefault="00C6187B" w:rsidP="007D65E1">
            <w:pPr>
              <w:suppressAutoHyphens w:val="0"/>
              <w:ind w:firstLine="0"/>
              <w:jc w:val="center"/>
            </w:pPr>
            <w:r w:rsidRPr="002C0EF8">
              <w:t>О</w:t>
            </w:r>
          </w:p>
        </w:tc>
        <w:tc>
          <w:tcPr>
            <w:tcW w:w="5224" w:type="dxa"/>
            <w:tcBorders>
              <w:top w:val="nil"/>
              <w:left w:val="nil"/>
              <w:bottom w:val="single" w:sz="4" w:space="0" w:color="auto"/>
              <w:right w:val="single" w:sz="4" w:space="0" w:color="auto"/>
            </w:tcBorders>
            <w:shd w:val="clear" w:color="auto" w:fill="auto"/>
            <w:hideMark/>
          </w:tcPr>
          <w:p w14:paraId="2CB3221D" w14:textId="77777777" w:rsidR="00C6187B" w:rsidRPr="002C0EF8" w:rsidRDefault="00C6187B" w:rsidP="007D65E1">
            <w:pPr>
              <w:suppressAutoHyphens w:val="0"/>
              <w:ind w:firstLine="0"/>
              <w:jc w:val="left"/>
            </w:pPr>
            <w:r w:rsidRPr="002C0EF8">
              <w:t xml:space="preserve">Типовой элемент &lt;ОГРНИПТип&gt; </w:t>
            </w:r>
          </w:p>
        </w:tc>
      </w:tr>
      <w:tr w:rsidR="00C6187B" w:rsidRPr="002C0EF8" w14:paraId="48BD9234"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333B7F6C" w14:textId="77777777" w:rsidR="00C6187B" w:rsidRPr="002C0EF8" w:rsidRDefault="00C6187B" w:rsidP="007D65E1">
            <w:pPr>
              <w:suppressAutoHyphens w:val="0"/>
              <w:ind w:firstLine="0"/>
              <w:jc w:val="left"/>
            </w:pPr>
            <w:r w:rsidRPr="002C0EF8">
              <w:t>Дата присвоения основного государственного регистрационного номера индивидуального предпринимателя</w:t>
            </w:r>
          </w:p>
        </w:tc>
        <w:tc>
          <w:tcPr>
            <w:tcW w:w="2443" w:type="dxa"/>
            <w:tcBorders>
              <w:top w:val="nil"/>
              <w:left w:val="nil"/>
              <w:bottom w:val="single" w:sz="4" w:space="0" w:color="auto"/>
              <w:right w:val="single" w:sz="4" w:space="0" w:color="auto"/>
            </w:tcBorders>
            <w:shd w:val="clear" w:color="auto" w:fill="auto"/>
            <w:hideMark/>
          </w:tcPr>
          <w:p w14:paraId="0C9412E7" w14:textId="77777777" w:rsidR="00C6187B" w:rsidRPr="002C0EF8" w:rsidRDefault="00C6187B" w:rsidP="007D65E1">
            <w:pPr>
              <w:suppressAutoHyphens w:val="0"/>
              <w:ind w:firstLine="0"/>
              <w:jc w:val="center"/>
            </w:pPr>
            <w:r w:rsidRPr="002C0EF8">
              <w:t>ДатаОГРНИП</w:t>
            </w:r>
          </w:p>
        </w:tc>
        <w:tc>
          <w:tcPr>
            <w:tcW w:w="1208" w:type="dxa"/>
            <w:tcBorders>
              <w:top w:val="nil"/>
              <w:left w:val="nil"/>
              <w:bottom w:val="single" w:sz="4" w:space="0" w:color="auto"/>
              <w:right w:val="single" w:sz="4" w:space="0" w:color="auto"/>
            </w:tcBorders>
            <w:shd w:val="clear" w:color="auto" w:fill="auto"/>
            <w:hideMark/>
          </w:tcPr>
          <w:p w14:paraId="27A5D208"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F773388" w14:textId="77777777" w:rsidR="00C6187B" w:rsidRPr="002C0EF8" w:rsidRDefault="00C6187B"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3B00ABD8" w14:textId="77777777" w:rsidR="00C6187B" w:rsidRPr="002C0EF8" w:rsidRDefault="00C6187B" w:rsidP="007D65E1">
            <w:pPr>
              <w:suppressAutoHyphens w:val="0"/>
              <w:ind w:firstLine="0"/>
              <w:jc w:val="center"/>
            </w:pPr>
            <w:r w:rsidRPr="002C0EF8">
              <w:t>Н</w:t>
            </w:r>
          </w:p>
        </w:tc>
        <w:tc>
          <w:tcPr>
            <w:tcW w:w="5224" w:type="dxa"/>
            <w:tcBorders>
              <w:top w:val="nil"/>
              <w:left w:val="nil"/>
              <w:bottom w:val="single" w:sz="4" w:space="0" w:color="auto"/>
              <w:right w:val="single" w:sz="4" w:space="0" w:color="auto"/>
            </w:tcBorders>
            <w:shd w:val="clear" w:color="auto" w:fill="auto"/>
            <w:hideMark/>
          </w:tcPr>
          <w:p w14:paraId="23CD433B" w14:textId="77777777" w:rsidR="00C6187B" w:rsidRPr="002C0EF8" w:rsidRDefault="00C6187B" w:rsidP="007D65E1">
            <w:pPr>
              <w:ind w:firstLine="0"/>
              <w:jc w:val="left"/>
            </w:pPr>
            <w:r w:rsidRPr="002C0EF8">
              <w:t>Типовой элемент &lt;ДатаТип&gt;.</w:t>
            </w:r>
          </w:p>
          <w:p w14:paraId="1498E609" w14:textId="77777777" w:rsidR="00C6187B" w:rsidRPr="002C0EF8" w:rsidRDefault="00C6187B" w:rsidP="007D65E1">
            <w:pPr>
              <w:suppressAutoHyphens w:val="0"/>
              <w:ind w:firstLine="0"/>
              <w:jc w:val="left"/>
            </w:pPr>
            <w:r w:rsidRPr="002C0EF8">
              <w:t>Дата в формате ДД.ММ.ГГГГ</w:t>
            </w:r>
          </w:p>
        </w:tc>
      </w:tr>
      <w:tr w:rsidR="00C6187B" w:rsidRPr="002C0EF8" w14:paraId="1C37AB26"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2B9EB1CE" w14:textId="77777777" w:rsidR="00C6187B" w:rsidRPr="002C0EF8" w:rsidRDefault="00C6187B" w:rsidP="007D65E1">
            <w:pPr>
              <w:suppressAutoHyphens w:val="0"/>
              <w:ind w:firstLine="0"/>
              <w:jc w:val="left"/>
            </w:pPr>
            <w:r w:rsidRPr="002C0EF8">
              <w:t>Иные сведения, идентифицирующие физическое лицо</w:t>
            </w:r>
          </w:p>
        </w:tc>
        <w:tc>
          <w:tcPr>
            <w:tcW w:w="2443" w:type="dxa"/>
            <w:tcBorders>
              <w:top w:val="nil"/>
              <w:left w:val="nil"/>
              <w:bottom w:val="single" w:sz="4" w:space="0" w:color="auto"/>
              <w:right w:val="single" w:sz="4" w:space="0" w:color="auto"/>
            </w:tcBorders>
            <w:shd w:val="clear" w:color="auto" w:fill="auto"/>
            <w:hideMark/>
          </w:tcPr>
          <w:p w14:paraId="0217E84F" w14:textId="77777777" w:rsidR="00C6187B" w:rsidRPr="002C0EF8" w:rsidRDefault="00C6187B" w:rsidP="007D65E1">
            <w:pPr>
              <w:suppressAutoHyphens w:val="0"/>
              <w:ind w:firstLine="0"/>
              <w:jc w:val="center"/>
            </w:pPr>
            <w:r w:rsidRPr="002C0EF8">
              <w:t>ИныеСвед</w:t>
            </w:r>
          </w:p>
        </w:tc>
        <w:tc>
          <w:tcPr>
            <w:tcW w:w="1208" w:type="dxa"/>
            <w:tcBorders>
              <w:top w:val="nil"/>
              <w:left w:val="nil"/>
              <w:bottom w:val="single" w:sz="4" w:space="0" w:color="auto"/>
              <w:right w:val="single" w:sz="4" w:space="0" w:color="auto"/>
            </w:tcBorders>
            <w:shd w:val="clear" w:color="auto" w:fill="auto"/>
            <w:hideMark/>
          </w:tcPr>
          <w:p w14:paraId="6A37C237"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8229591" w14:textId="77777777" w:rsidR="00C6187B" w:rsidRPr="002C0EF8" w:rsidRDefault="00C6187B"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61D0C77F" w14:textId="77777777" w:rsidR="00C6187B" w:rsidRPr="002C0EF8" w:rsidRDefault="00C6187B" w:rsidP="007D65E1">
            <w:pPr>
              <w:suppressAutoHyphens w:val="0"/>
              <w:ind w:firstLine="0"/>
              <w:jc w:val="center"/>
            </w:pPr>
            <w:r w:rsidRPr="002C0EF8">
              <w:t>Н</w:t>
            </w:r>
          </w:p>
        </w:tc>
        <w:tc>
          <w:tcPr>
            <w:tcW w:w="5224" w:type="dxa"/>
            <w:tcBorders>
              <w:top w:val="nil"/>
              <w:left w:val="nil"/>
              <w:bottom w:val="single" w:sz="4" w:space="0" w:color="auto"/>
              <w:right w:val="single" w:sz="4" w:space="0" w:color="auto"/>
            </w:tcBorders>
            <w:shd w:val="clear" w:color="auto" w:fill="auto"/>
            <w:hideMark/>
          </w:tcPr>
          <w:p w14:paraId="21823BAA" w14:textId="77777777" w:rsidR="00C6187B" w:rsidRPr="002C0EF8" w:rsidRDefault="00C6187B" w:rsidP="007D65E1">
            <w:pPr>
              <w:suppressAutoHyphens w:val="0"/>
              <w:ind w:firstLine="0"/>
              <w:jc w:val="left"/>
            </w:pPr>
            <w:r w:rsidRPr="002C0EF8">
              <w:t> </w:t>
            </w:r>
          </w:p>
        </w:tc>
      </w:tr>
      <w:tr w:rsidR="00C6187B" w:rsidRPr="002C0EF8" w14:paraId="0817F10C"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1EAD81BC" w14:textId="77777777" w:rsidR="00C6187B" w:rsidRPr="002C0EF8" w:rsidRDefault="00C6187B" w:rsidP="007D65E1">
            <w:pPr>
              <w:suppressAutoHyphens w:val="0"/>
              <w:ind w:firstLine="0"/>
              <w:jc w:val="left"/>
            </w:pPr>
            <w:r w:rsidRPr="002C0EF8">
              <w:t>Фамилия, имя, отчество (при наличии)</w:t>
            </w:r>
          </w:p>
        </w:tc>
        <w:tc>
          <w:tcPr>
            <w:tcW w:w="2443" w:type="dxa"/>
            <w:tcBorders>
              <w:top w:val="nil"/>
              <w:left w:val="nil"/>
              <w:bottom w:val="single" w:sz="4" w:space="0" w:color="auto"/>
              <w:right w:val="single" w:sz="4" w:space="0" w:color="auto"/>
            </w:tcBorders>
            <w:shd w:val="clear" w:color="auto" w:fill="auto"/>
            <w:hideMark/>
          </w:tcPr>
          <w:p w14:paraId="0156D43B" w14:textId="77777777" w:rsidR="00C6187B" w:rsidRPr="002C0EF8" w:rsidRDefault="00C6187B" w:rsidP="007D65E1">
            <w:pPr>
              <w:suppressAutoHyphens w:val="0"/>
              <w:ind w:firstLine="0"/>
              <w:jc w:val="center"/>
            </w:pPr>
            <w:r w:rsidRPr="002C0EF8">
              <w:t>ФИО</w:t>
            </w:r>
          </w:p>
        </w:tc>
        <w:tc>
          <w:tcPr>
            <w:tcW w:w="1208" w:type="dxa"/>
            <w:tcBorders>
              <w:top w:val="nil"/>
              <w:left w:val="nil"/>
              <w:bottom w:val="single" w:sz="4" w:space="0" w:color="auto"/>
              <w:right w:val="single" w:sz="4" w:space="0" w:color="auto"/>
            </w:tcBorders>
            <w:shd w:val="clear" w:color="auto" w:fill="auto"/>
            <w:hideMark/>
          </w:tcPr>
          <w:p w14:paraId="7B18811F"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761E6A1C"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07D9B67A" w14:textId="77777777" w:rsidR="00C6187B" w:rsidRPr="002C0EF8" w:rsidRDefault="00C6187B" w:rsidP="007D65E1">
            <w:pPr>
              <w:suppressAutoHyphens w:val="0"/>
              <w:ind w:firstLine="0"/>
              <w:jc w:val="center"/>
            </w:pPr>
            <w:r w:rsidRPr="002C0EF8">
              <w:t>О</w:t>
            </w:r>
          </w:p>
        </w:tc>
        <w:tc>
          <w:tcPr>
            <w:tcW w:w="5224" w:type="dxa"/>
            <w:tcBorders>
              <w:top w:val="nil"/>
              <w:left w:val="nil"/>
              <w:bottom w:val="single" w:sz="4" w:space="0" w:color="auto"/>
              <w:right w:val="single" w:sz="4" w:space="0" w:color="auto"/>
            </w:tcBorders>
            <w:shd w:val="clear" w:color="auto" w:fill="auto"/>
            <w:hideMark/>
          </w:tcPr>
          <w:p w14:paraId="463A1500" w14:textId="77777777" w:rsidR="00C6187B" w:rsidRPr="002C0EF8" w:rsidRDefault="00C6187B" w:rsidP="007D65E1">
            <w:pPr>
              <w:suppressAutoHyphens w:val="0"/>
              <w:ind w:firstLine="0"/>
              <w:jc w:val="left"/>
            </w:pPr>
            <w:r w:rsidRPr="002C0EF8">
              <w:t xml:space="preserve">Типовой элемент &lt;ФИОТип&gt;. </w:t>
            </w:r>
          </w:p>
          <w:p w14:paraId="3D44810F" w14:textId="77777777" w:rsidR="00C6187B" w:rsidRPr="002C0EF8" w:rsidRDefault="00C6187B" w:rsidP="007D65E1">
            <w:pPr>
              <w:suppressAutoHyphens w:val="0"/>
              <w:ind w:firstLine="0"/>
              <w:jc w:val="left"/>
            </w:pPr>
            <w:r w:rsidRPr="002C0EF8">
              <w:t xml:space="preserve">Состав элемента представлен в таблице 11.34 </w:t>
            </w:r>
          </w:p>
        </w:tc>
      </w:tr>
    </w:tbl>
    <w:p w14:paraId="30B4D8AC" w14:textId="77777777" w:rsidR="00C659E0" w:rsidRDefault="00C659E0" w:rsidP="00C6187B">
      <w:pPr>
        <w:suppressAutoHyphens w:val="0"/>
        <w:spacing w:before="360"/>
        <w:ind w:firstLine="0"/>
        <w:jc w:val="right"/>
      </w:pPr>
    </w:p>
    <w:p w14:paraId="443DBC74" w14:textId="77777777" w:rsidR="00FE52AB" w:rsidRDefault="00FE52AB" w:rsidP="00C6187B">
      <w:pPr>
        <w:suppressAutoHyphens w:val="0"/>
        <w:spacing w:before="360"/>
        <w:ind w:firstLine="0"/>
        <w:jc w:val="right"/>
      </w:pPr>
    </w:p>
    <w:p w14:paraId="19870F9C" w14:textId="77777777" w:rsidR="00C6187B" w:rsidRPr="002C0EF8" w:rsidRDefault="00C6187B" w:rsidP="00C6187B">
      <w:pPr>
        <w:suppressAutoHyphens w:val="0"/>
        <w:spacing w:before="360"/>
        <w:ind w:firstLine="0"/>
        <w:jc w:val="right"/>
      </w:pPr>
      <w:r w:rsidRPr="002C0EF8">
        <w:t>Таблица 11.11</w:t>
      </w:r>
    </w:p>
    <w:p w14:paraId="6D6E9AA0" w14:textId="77777777" w:rsidR="00C6187B" w:rsidRPr="002C0EF8" w:rsidRDefault="00C6187B" w:rsidP="00C6187B">
      <w:pPr>
        <w:suppressAutoHyphens w:val="0"/>
        <w:spacing w:after="120"/>
        <w:ind w:firstLine="0"/>
        <w:jc w:val="center"/>
        <w15:collapsed/>
        <w:rPr>
          <w:sz w:val="20"/>
          <w:szCs w:val="20"/>
        </w:rPr>
      </w:pPr>
      <w:r w:rsidRPr="002C0EF8">
        <w:rPr>
          <w:b/>
          <w:bCs/>
        </w:rPr>
        <w:t>Сведения об организации, состоящей на учете в налоговом органе (СвЮЛУч)</w:t>
      </w:r>
    </w:p>
    <w:tbl>
      <w:tblPr>
        <w:tblW w:w="15876" w:type="dxa"/>
        <w:jc w:val="center"/>
        <w:tblLook w:val="04A0" w:firstRow="1" w:lastRow="0" w:firstColumn="1" w:lastColumn="0" w:noHBand="0" w:noVBand="1"/>
      </w:tblPr>
      <w:tblGrid>
        <w:gridCol w:w="3883"/>
        <w:gridCol w:w="2443"/>
        <w:gridCol w:w="1208"/>
        <w:gridCol w:w="1208"/>
        <w:gridCol w:w="1910"/>
        <w:gridCol w:w="5224"/>
      </w:tblGrid>
      <w:tr w:rsidR="00C6187B" w:rsidRPr="002C0EF8" w14:paraId="6C06C3BF" w14:textId="77777777" w:rsidTr="007D65E1">
        <w:trPr>
          <w:trHeight w:val="23"/>
          <w:tblHeader/>
          <w:jc w:val="center"/>
        </w:trPr>
        <w:tc>
          <w:tcPr>
            <w:tcW w:w="388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72EECDA"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3" w:type="dxa"/>
            <w:tcBorders>
              <w:top w:val="single" w:sz="4" w:space="0" w:color="auto"/>
              <w:left w:val="nil"/>
              <w:bottom w:val="single" w:sz="4" w:space="0" w:color="auto"/>
              <w:right w:val="single" w:sz="4" w:space="0" w:color="auto"/>
            </w:tcBorders>
            <w:shd w:val="clear" w:color="000000" w:fill="EAEAEA"/>
            <w:vAlign w:val="center"/>
            <w:hideMark/>
          </w:tcPr>
          <w:p w14:paraId="6E41436E"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8C4C3CD"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F987E98"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83D4F01"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224" w:type="dxa"/>
            <w:tcBorders>
              <w:top w:val="single" w:sz="4" w:space="0" w:color="auto"/>
              <w:left w:val="nil"/>
              <w:bottom w:val="single" w:sz="4" w:space="0" w:color="auto"/>
              <w:right w:val="single" w:sz="4" w:space="0" w:color="auto"/>
            </w:tcBorders>
            <w:shd w:val="clear" w:color="000000" w:fill="EAEAEA"/>
            <w:vAlign w:val="center"/>
            <w:hideMark/>
          </w:tcPr>
          <w:p w14:paraId="130CC5A3"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71930DB4"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5A9065CE" w14:textId="77777777" w:rsidR="00C6187B" w:rsidRPr="002C0EF8" w:rsidRDefault="00C6187B" w:rsidP="007D65E1">
            <w:pPr>
              <w:suppressAutoHyphens w:val="0"/>
              <w:ind w:firstLine="0"/>
              <w:jc w:val="left"/>
            </w:pPr>
            <w:r w:rsidRPr="002C0EF8">
              <w:t>Полное наименование</w:t>
            </w:r>
          </w:p>
        </w:tc>
        <w:tc>
          <w:tcPr>
            <w:tcW w:w="2443" w:type="dxa"/>
            <w:tcBorders>
              <w:top w:val="nil"/>
              <w:left w:val="nil"/>
              <w:bottom w:val="single" w:sz="4" w:space="0" w:color="auto"/>
              <w:right w:val="single" w:sz="4" w:space="0" w:color="auto"/>
            </w:tcBorders>
            <w:shd w:val="clear" w:color="auto" w:fill="auto"/>
            <w:hideMark/>
          </w:tcPr>
          <w:p w14:paraId="709E6D92" w14:textId="77777777" w:rsidR="00C6187B" w:rsidRPr="002C0EF8" w:rsidRDefault="00C6187B" w:rsidP="007D65E1">
            <w:pPr>
              <w:suppressAutoHyphens w:val="0"/>
              <w:ind w:firstLine="0"/>
              <w:jc w:val="center"/>
            </w:pPr>
            <w:r w:rsidRPr="002C0EF8">
              <w:t>НаимОрг</w:t>
            </w:r>
          </w:p>
        </w:tc>
        <w:tc>
          <w:tcPr>
            <w:tcW w:w="1208" w:type="dxa"/>
            <w:tcBorders>
              <w:top w:val="nil"/>
              <w:left w:val="nil"/>
              <w:bottom w:val="single" w:sz="4" w:space="0" w:color="auto"/>
              <w:right w:val="single" w:sz="4" w:space="0" w:color="auto"/>
            </w:tcBorders>
            <w:shd w:val="clear" w:color="auto" w:fill="auto"/>
            <w:hideMark/>
          </w:tcPr>
          <w:p w14:paraId="08DE5CCC"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59AC12B" w14:textId="77777777" w:rsidR="00C6187B" w:rsidRPr="002C0EF8" w:rsidRDefault="00C6187B" w:rsidP="007D65E1">
            <w:pPr>
              <w:suppressAutoHyphens w:val="0"/>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2CF17E44" w14:textId="77777777" w:rsidR="00C6187B" w:rsidRPr="002C0EF8" w:rsidRDefault="00C6187B" w:rsidP="007D65E1">
            <w:pPr>
              <w:suppressAutoHyphens w:val="0"/>
              <w:ind w:firstLine="0"/>
              <w:jc w:val="center"/>
            </w:pPr>
            <w:r w:rsidRPr="002C0EF8">
              <w:rPr>
                <w:szCs w:val="22"/>
                <w:lang w:eastAsia="en-US"/>
              </w:rPr>
              <w:t>НУ</w:t>
            </w:r>
          </w:p>
        </w:tc>
        <w:tc>
          <w:tcPr>
            <w:tcW w:w="5224" w:type="dxa"/>
            <w:tcBorders>
              <w:top w:val="nil"/>
              <w:left w:val="nil"/>
              <w:bottom w:val="single" w:sz="4" w:space="0" w:color="auto"/>
              <w:right w:val="single" w:sz="4" w:space="0" w:color="auto"/>
            </w:tcBorders>
            <w:shd w:val="clear" w:color="auto" w:fill="auto"/>
            <w:hideMark/>
          </w:tcPr>
          <w:p w14:paraId="4785C2E8" w14:textId="77777777" w:rsidR="00C6187B" w:rsidRPr="002C0EF8" w:rsidRDefault="00C6187B" w:rsidP="007D65E1">
            <w:pPr>
              <w:suppressAutoHyphens w:val="0"/>
              <w:ind w:firstLine="0"/>
              <w:jc w:val="left"/>
            </w:pPr>
            <w:r w:rsidRPr="002C0EF8">
              <w:rPr>
                <w:szCs w:val="22"/>
                <w:lang w:eastAsia="en-US"/>
              </w:rPr>
              <w:t>Элемент обязателен при отсутствии &lt;СокрНаим&gt;</w:t>
            </w:r>
          </w:p>
        </w:tc>
      </w:tr>
      <w:tr w:rsidR="00C6187B" w:rsidRPr="002C0EF8" w14:paraId="1CD6178C"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3181A0E9" w14:textId="77777777" w:rsidR="00C6187B" w:rsidRPr="002C0EF8" w:rsidRDefault="00C6187B" w:rsidP="007D65E1">
            <w:pPr>
              <w:suppressAutoHyphens w:val="0"/>
              <w:ind w:firstLine="0"/>
              <w:jc w:val="left"/>
            </w:pPr>
            <w:r w:rsidRPr="002C0EF8">
              <w:t>Сокращенное наименование</w:t>
            </w:r>
          </w:p>
        </w:tc>
        <w:tc>
          <w:tcPr>
            <w:tcW w:w="2443" w:type="dxa"/>
            <w:tcBorders>
              <w:top w:val="nil"/>
              <w:left w:val="nil"/>
              <w:bottom w:val="single" w:sz="4" w:space="0" w:color="auto"/>
              <w:right w:val="single" w:sz="4" w:space="0" w:color="auto"/>
            </w:tcBorders>
            <w:shd w:val="clear" w:color="auto" w:fill="auto"/>
            <w:hideMark/>
          </w:tcPr>
          <w:p w14:paraId="5506E17C" w14:textId="77777777" w:rsidR="00C6187B" w:rsidRPr="002C0EF8" w:rsidRDefault="00C6187B" w:rsidP="007D65E1">
            <w:pPr>
              <w:suppressAutoHyphens w:val="0"/>
              <w:ind w:firstLine="0"/>
              <w:jc w:val="center"/>
            </w:pPr>
            <w:r w:rsidRPr="002C0EF8">
              <w:t>СокрНаим</w:t>
            </w:r>
          </w:p>
        </w:tc>
        <w:tc>
          <w:tcPr>
            <w:tcW w:w="1208" w:type="dxa"/>
            <w:tcBorders>
              <w:top w:val="nil"/>
              <w:left w:val="nil"/>
              <w:bottom w:val="single" w:sz="4" w:space="0" w:color="auto"/>
              <w:right w:val="single" w:sz="4" w:space="0" w:color="auto"/>
            </w:tcBorders>
            <w:shd w:val="clear" w:color="auto" w:fill="auto"/>
            <w:hideMark/>
          </w:tcPr>
          <w:p w14:paraId="04053FE5"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870F29B" w14:textId="77777777" w:rsidR="00C6187B" w:rsidRPr="002C0EF8" w:rsidRDefault="00C6187B"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001809EA" w14:textId="77777777" w:rsidR="00C6187B" w:rsidRPr="002C0EF8" w:rsidRDefault="00C6187B" w:rsidP="007D65E1">
            <w:pPr>
              <w:suppressAutoHyphens w:val="0"/>
              <w:ind w:firstLine="0"/>
              <w:jc w:val="center"/>
            </w:pPr>
            <w:r w:rsidRPr="002C0EF8">
              <w:rPr>
                <w:szCs w:val="22"/>
                <w:lang w:eastAsia="en-US"/>
              </w:rPr>
              <w:t>НУ</w:t>
            </w:r>
          </w:p>
        </w:tc>
        <w:tc>
          <w:tcPr>
            <w:tcW w:w="5224" w:type="dxa"/>
            <w:tcBorders>
              <w:top w:val="nil"/>
              <w:left w:val="nil"/>
              <w:bottom w:val="single" w:sz="4" w:space="0" w:color="auto"/>
              <w:right w:val="single" w:sz="4" w:space="0" w:color="auto"/>
            </w:tcBorders>
            <w:shd w:val="clear" w:color="auto" w:fill="auto"/>
            <w:hideMark/>
          </w:tcPr>
          <w:p w14:paraId="3541152C" w14:textId="77777777" w:rsidR="00C6187B" w:rsidRPr="002C0EF8" w:rsidRDefault="00C6187B" w:rsidP="007D65E1">
            <w:pPr>
              <w:suppressAutoHyphens w:val="0"/>
              <w:ind w:firstLine="0"/>
              <w:jc w:val="left"/>
            </w:pPr>
            <w:r w:rsidRPr="002C0EF8">
              <w:rPr>
                <w:szCs w:val="22"/>
                <w:lang w:eastAsia="en-US"/>
              </w:rPr>
              <w:t>Элемент обязателен при отсутствии &lt;НаимОрг&gt;</w:t>
            </w:r>
          </w:p>
        </w:tc>
      </w:tr>
      <w:tr w:rsidR="00C6187B" w:rsidRPr="002C0EF8" w14:paraId="756AFFFA"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5C521FD0" w14:textId="77777777" w:rsidR="00C6187B" w:rsidRPr="002C0EF8" w:rsidRDefault="00C6187B" w:rsidP="007D65E1">
            <w:pPr>
              <w:suppressAutoHyphens w:val="0"/>
              <w:ind w:firstLine="0"/>
              <w:jc w:val="left"/>
            </w:pPr>
            <w:r w:rsidRPr="002C0EF8">
              <w:t>Идентификационный номер налогоплательщика (ИНН) юридического лица</w:t>
            </w:r>
          </w:p>
        </w:tc>
        <w:tc>
          <w:tcPr>
            <w:tcW w:w="2443" w:type="dxa"/>
            <w:tcBorders>
              <w:top w:val="nil"/>
              <w:left w:val="nil"/>
              <w:bottom w:val="single" w:sz="4" w:space="0" w:color="auto"/>
              <w:right w:val="single" w:sz="4" w:space="0" w:color="auto"/>
            </w:tcBorders>
            <w:shd w:val="clear" w:color="auto" w:fill="auto"/>
            <w:hideMark/>
          </w:tcPr>
          <w:p w14:paraId="559B531E" w14:textId="77777777" w:rsidR="00C6187B" w:rsidRPr="002C0EF8" w:rsidRDefault="00C6187B" w:rsidP="007D65E1">
            <w:pPr>
              <w:suppressAutoHyphens w:val="0"/>
              <w:ind w:firstLine="0"/>
              <w:jc w:val="center"/>
            </w:pPr>
            <w:r w:rsidRPr="002C0EF8">
              <w:t>ИННЮЛ</w:t>
            </w:r>
          </w:p>
        </w:tc>
        <w:tc>
          <w:tcPr>
            <w:tcW w:w="1208" w:type="dxa"/>
            <w:tcBorders>
              <w:top w:val="nil"/>
              <w:left w:val="nil"/>
              <w:bottom w:val="single" w:sz="4" w:space="0" w:color="auto"/>
              <w:right w:val="single" w:sz="4" w:space="0" w:color="auto"/>
            </w:tcBorders>
            <w:shd w:val="clear" w:color="auto" w:fill="auto"/>
            <w:hideMark/>
          </w:tcPr>
          <w:p w14:paraId="42D07699"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262971C" w14:textId="77777777" w:rsidR="00C6187B" w:rsidRPr="002C0EF8" w:rsidRDefault="00C6187B"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2B4BEA9C" w14:textId="77777777" w:rsidR="00C6187B" w:rsidRPr="002C0EF8" w:rsidRDefault="00C6187B" w:rsidP="007D65E1">
            <w:pPr>
              <w:suppressAutoHyphens w:val="0"/>
              <w:ind w:firstLine="0"/>
              <w:jc w:val="center"/>
            </w:pPr>
            <w:r w:rsidRPr="002C0EF8">
              <w:t>О</w:t>
            </w:r>
          </w:p>
        </w:tc>
        <w:tc>
          <w:tcPr>
            <w:tcW w:w="5224" w:type="dxa"/>
            <w:tcBorders>
              <w:top w:val="nil"/>
              <w:left w:val="nil"/>
              <w:bottom w:val="single" w:sz="4" w:space="0" w:color="auto"/>
              <w:right w:val="single" w:sz="4" w:space="0" w:color="auto"/>
            </w:tcBorders>
            <w:shd w:val="clear" w:color="auto" w:fill="auto"/>
            <w:hideMark/>
          </w:tcPr>
          <w:p w14:paraId="1A74298F" w14:textId="77777777" w:rsidR="00C6187B" w:rsidRPr="002C0EF8" w:rsidRDefault="00C6187B" w:rsidP="007D65E1">
            <w:pPr>
              <w:suppressAutoHyphens w:val="0"/>
              <w:ind w:firstLine="0"/>
              <w:jc w:val="left"/>
            </w:pPr>
            <w:r w:rsidRPr="002C0EF8">
              <w:t xml:space="preserve">Типовой элемент &lt;ИННЮЛТип&gt; </w:t>
            </w:r>
          </w:p>
        </w:tc>
      </w:tr>
      <w:tr w:rsidR="00C6187B" w:rsidRPr="002C0EF8" w14:paraId="7D87E05D"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24EB2065" w14:textId="77777777" w:rsidR="00C6187B" w:rsidRPr="002C0EF8" w:rsidRDefault="00C6187B" w:rsidP="007D65E1">
            <w:pPr>
              <w:suppressAutoHyphens w:val="0"/>
              <w:ind w:firstLine="0"/>
              <w:jc w:val="left"/>
            </w:pPr>
            <w:r w:rsidRPr="002C0EF8">
              <w:t>Код причины постановки на учет (КПП)</w:t>
            </w:r>
          </w:p>
        </w:tc>
        <w:tc>
          <w:tcPr>
            <w:tcW w:w="2443" w:type="dxa"/>
            <w:tcBorders>
              <w:top w:val="nil"/>
              <w:left w:val="nil"/>
              <w:bottom w:val="single" w:sz="4" w:space="0" w:color="auto"/>
              <w:right w:val="single" w:sz="4" w:space="0" w:color="auto"/>
            </w:tcBorders>
            <w:shd w:val="clear" w:color="auto" w:fill="auto"/>
            <w:hideMark/>
          </w:tcPr>
          <w:p w14:paraId="6B467EDB" w14:textId="77777777" w:rsidR="00C6187B" w:rsidRPr="002C0EF8" w:rsidRDefault="00C6187B" w:rsidP="007D65E1">
            <w:pPr>
              <w:suppressAutoHyphens w:val="0"/>
              <w:ind w:firstLine="0"/>
              <w:jc w:val="center"/>
            </w:pPr>
            <w:r w:rsidRPr="002C0EF8">
              <w:t>КПП</w:t>
            </w:r>
          </w:p>
        </w:tc>
        <w:tc>
          <w:tcPr>
            <w:tcW w:w="1208" w:type="dxa"/>
            <w:tcBorders>
              <w:top w:val="nil"/>
              <w:left w:val="nil"/>
              <w:bottom w:val="single" w:sz="4" w:space="0" w:color="auto"/>
              <w:right w:val="single" w:sz="4" w:space="0" w:color="auto"/>
            </w:tcBorders>
            <w:shd w:val="clear" w:color="auto" w:fill="auto"/>
            <w:hideMark/>
          </w:tcPr>
          <w:p w14:paraId="0A7D924B"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E620F1B" w14:textId="77777777" w:rsidR="00C6187B" w:rsidRPr="002C0EF8" w:rsidRDefault="00C6187B" w:rsidP="007D65E1">
            <w:pPr>
              <w:suppressAutoHyphens w:val="0"/>
              <w:ind w:firstLine="0"/>
              <w:jc w:val="center"/>
            </w:pPr>
            <w:r w:rsidRPr="002C0EF8">
              <w:t>T(=9)</w:t>
            </w:r>
          </w:p>
        </w:tc>
        <w:tc>
          <w:tcPr>
            <w:tcW w:w="1910" w:type="dxa"/>
            <w:tcBorders>
              <w:top w:val="nil"/>
              <w:left w:val="nil"/>
              <w:bottom w:val="single" w:sz="4" w:space="0" w:color="auto"/>
              <w:right w:val="single" w:sz="4" w:space="0" w:color="auto"/>
            </w:tcBorders>
            <w:shd w:val="clear" w:color="auto" w:fill="auto"/>
            <w:hideMark/>
          </w:tcPr>
          <w:p w14:paraId="62EA39B3" w14:textId="77777777" w:rsidR="00C6187B" w:rsidRPr="002C0EF8" w:rsidRDefault="00C6187B" w:rsidP="007D65E1">
            <w:pPr>
              <w:suppressAutoHyphens w:val="0"/>
              <w:ind w:firstLine="0"/>
              <w:jc w:val="center"/>
            </w:pPr>
            <w:r w:rsidRPr="002C0EF8">
              <w:t>Н</w:t>
            </w:r>
          </w:p>
        </w:tc>
        <w:tc>
          <w:tcPr>
            <w:tcW w:w="5224" w:type="dxa"/>
            <w:tcBorders>
              <w:top w:val="nil"/>
              <w:left w:val="nil"/>
              <w:bottom w:val="single" w:sz="4" w:space="0" w:color="auto"/>
              <w:right w:val="single" w:sz="4" w:space="0" w:color="auto"/>
            </w:tcBorders>
            <w:shd w:val="clear" w:color="auto" w:fill="auto"/>
            <w:hideMark/>
          </w:tcPr>
          <w:p w14:paraId="4EB47F63" w14:textId="77777777" w:rsidR="00C6187B" w:rsidRPr="002C0EF8" w:rsidRDefault="00C6187B" w:rsidP="007D65E1">
            <w:pPr>
              <w:suppressAutoHyphens w:val="0"/>
              <w:ind w:firstLine="0"/>
              <w:jc w:val="left"/>
            </w:pPr>
            <w:r w:rsidRPr="002C0EF8">
              <w:t xml:space="preserve">Типовой элемент &lt;КППТип&gt; </w:t>
            </w:r>
          </w:p>
        </w:tc>
      </w:tr>
      <w:tr w:rsidR="00C6187B" w:rsidRPr="002C0EF8" w14:paraId="563BF070"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60B74319" w14:textId="77777777" w:rsidR="00C6187B" w:rsidRPr="002C0EF8" w:rsidRDefault="00C6187B" w:rsidP="007D65E1">
            <w:pPr>
              <w:suppressAutoHyphens w:val="0"/>
              <w:ind w:firstLine="0"/>
              <w:jc w:val="left"/>
            </w:pPr>
            <w:r w:rsidRPr="002C0EF8">
              <w:t>Основной государственный регистрационный номер юридического лица (ОГРН)</w:t>
            </w:r>
          </w:p>
        </w:tc>
        <w:tc>
          <w:tcPr>
            <w:tcW w:w="2443" w:type="dxa"/>
            <w:tcBorders>
              <w:top w:val="nil"/>
              <w:left w:val="nil"/>
              <w:bottom w:val="single" w:sz="4" w:space="0" w:color="auto"/>
              <w:right w:val="single" w:sz="4" w:space="0" w:color="auto"/>
            </w:tcBorders>
            <w:shd w:val="clear" w:color="auto" w:fill="auto"/>
            <w:hideMark/>
          </w:tcPr>
          <w:p w14:paraId="719604E6" w14:textId="77777777" w:rsidR="00C6187B" w:rsidRPr="002C0EF8" w:rsidRDefault="00C6187B" w:rsidP="007D65E1">
            <w:pPr>
              <w:suppressAutoHyphens w:val="0"/>
              <w:ind w:firstLine="0"/>
              <w:jc w:val="center"/>
            </w:pPr>
            <w:r w:rsidRPr="002C0EF8">
              <w:t>ОГРН</w:t>
            </w:r>
          </w:p>
        </w:tc>
        <w:tc>
          <w:tcPr>
            <w:tcW w:w="1208" w:type="dxa"/>
            <w:tcBorders>
              <w:top w:val="nil"/>
              <w:left w:val="nil"/>
              <w:bottom w:val="single" w:sz="4" w:space="0" w:color="auto"/>
              <w:right w:val="single" w:sz="4" w:space="0" w:color="auto"/>
            </w:tcBorders>
            <w:shd w:val="clear" w:color="auto" w:fill="auto"/>
            <w:hideMark/>
          </w:tcPr>
          <w:p w14:paraId="2346DE32"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0C6FAB4" w14:textId="77777777" w:rsidR="00C6187B" w:rsidRPr="002C0EF8" w:rsidRDefault="00C6187B" w:rsidP="007D65E1">
            <w:pPr>
              <w:suppressAutoHyphens w:val="0"/>
              <w:ind w:firstLine="0"/>
              <w:jc w:val="center"/>
            </w:pPr>
            <w:r w:rsidRPr="002C0EF8">
              <w:t>T(=13)</w:t>
            </w:r>
          </w:p>
        </w:tc>
        <w:tc>
          <w:tcPr>
            <w:tcW w:w="1910" w:type="dxa"/>
            <w:tcBorders>
              <w:top w:val="nil"/>
              <w:left w:val="nil"/>
              <w:bottom w:val="single" w:sz="4" w:space="0" w:color="auto"/>
              <w:right w:val="single" w:sz="4" w:space="0" w:color="auto"/>
            </w:tcBorders>
            <w:shd w:val="clear" w:color="auto" w:fill="auto"/>
            <w:hideMark/>
          </w:tcPr>
          <w:p w14:paraId="1C8CC3BA" w14:textId="77777777" w:rsidR="00C6187B" w:rsidRPr="002C0EF8" w:rsidRDefault="00C6187B" w:rsidP="007D65E1">
            <w:pPr>
              <w:suppressAutoHyphens w:val="0"/>
              <w:ind w:firstLine="0"/>
              <w:jc w:val="center"/>
            </w:pPr>
            <w:r w:rsidRPr="002C0EF8">
              <w:t>О</w:t>
            </w:r>
          </w:p>
        </w:tc>
        <w:tc>
          <w:tcPr>
            <w:tcW w:w="5224" w:type="dxa"/>
            <w:tcBorders>
              <w:top w:val="nil"/>
              <w:left w:val="nil"/>
              <w:bottom w:val="single" w:sz="4" w:space="0" w:color="auto"/>
              <w:right w:val="single" w:sz="4" w:space="0" w:color="auto"/>
            </w:tcBorders>
            <w:shd w:val="clear" w:color="auto" w:fill="auto"/>
            <w:hideMark/>
          </w:tcPr>
          <w:p w14:paraId="5F3D859E" w14:textId="77777777" w:rsidR="00C6187B" w:rsidRPr="002C0EF8" w:rsidRDefault="00C6187B" w:rsidP="007D65E1">
            <w:pPr>
              <w:suppressAutoHyphens w:val="0"/>
              <w:ind w:firstLine="0"/>
              <w:jc w:val="left"/>
            </w:pPr>
            <w:r w:rsidRPr="002C0EF8">
              <w:t xml:space="preserve">Типовой элемент &lt;ОГРНТип&gt; </w:t>
            </w:r>
          </w:p>
        </w:tc>
      </w:tr>
    </w:tbl>
    <w:p w14:paraId="5483E40F" w14:textId="77777777" w:rsidR="00C6187B" w:rsidRPr="002C0EF8" w:rsidRDefault="00C6187B" w:rsidP="00C6187B">
      <w:pPr>
        <w:suppressAutoHyphens w:val="0"/>
        <w:spacing w:before="360"/>
        <w:ind w:firstLine="0"/>
        <w:jc w:val="right"/>
      </w:pPr>
      <w:r w:rsidRPr="002C0EF8">
        <w:t>Таблица 11.12</w:t>
      </w:r>
    </w:p>
    <w:p w14:paraId="62D0F873" w14:textId="77777777" w:rsidR="00C6187B" w:rsidRPr="002C0EF8" w:rsidRDefault="00C6187B" w:rsidP="00C6187B">
      <w:pPr>
        <w:suppressAutoHyphens w:val="0"/>
        <w:spacing w:after="120"/>
        <w:ind w:firstLine="0"/>
        <w:jc w:val="center"/>
        <w15:collapsed/>
        <w:rPr>
          <w:sz w:val="20"/>
          <w:szCs w:val="20"/>
        </w:rPr>
      </w:pPr>
      <w:r w:rsidRPr="002C0EF8">
        <w:rPr>
          <w:b/>
          <w:bCs/>
        </w:rPr>
        <w:t>Сведения о физическом лице, не являющемся индивидуальным предпринимателем (СвФЛУч)</w:t>
      </w:r>
    </w:p>
    <w:tbl>
      <w:tblPr>
        <w:tblW w:w="15876" w:type="dxa"/>
        <w:jc w:val="center"/>
        <w:tblLook w:val="04A0" w:firstRow="1" w:lastRow="0" w:firstColumn="1" w:lastColumn="0" w:noHBand="0" w:noVBand="1"/>
      </w:tblPr>
      <w:tblGrid>
        <w:gridCol w:w="3883"/>
        <w:gridCol w:w="2443"/>
        <w:gridCol w:w="1208"/>
        <w:gridCol w:w="1208"/>
        <w:gridCol w:w="1910"/>
        <w:gridCol w:w="5224"/>
      </w:tblGrid>
      <w:tr w:rsidR="00C6187B" w:rsidRPr="002C0EF8" w14:paraId="1D6FFFF7" w14:textId="77777777" w:rsidTr="007D65E1">
        <w:trPr>
          <w:trHeight w:val="23"/>
          <w:tblHeader/>
          <w:jc w:val="center"/>
        </w:trPr>
        <w:tc>
          <w:tcPr>
            <w:tcW w:w="388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5D84E4A"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3" w:type="dxa"/>
            <w:tcBorders>
              <w:top w:val="single" w:sz="4" w:space="0" w:color="auto"/>
              <w:left w:val="nil"/>
              <w:bottom w:val="single" w:sz="4" w:space="0" w:color="auto"/>
              <w:right w:val="single" w:sz="4" w:space="0" w:color="auto"/>
            </w:tcBorders>
            <w:shd w:val="clear" w:color="000000" w:fill="EAEAEA"/>
            <w:vAlign w:val="center"/>
            <w:hideMark/>
          </w:tcPr>
          <w:p w14:paraId="56401FAF"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50C5C41"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63C2817"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CDAEB92"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224" w:type="dxa"/>
            <w:tcBorders>
              <w:top w:val="single" w:sz="4" w:space="0" w:color="auto"/>
              <w:left w:val="nil"/>
              <w:bottom w:val="single" w:sz="4" w:space="0" w:color="auto"/>
              <w:right w:val="single" w:sz="4" w:space="0" w:color="auto"/>
            </w:tcBorders>
            <w:shd w:val="clear" w:color="000000" w:fill="EAEAEA"/>
            <w:vAlign w:val="center"/>
            <w:hideMark/>
          </w:tcPr>
          <w:p w14:paraId="758C2B8F"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6AC9FFA3"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6CBB79AC" w14:textId="77777777" w:rsidR="00C6187B" w:rsidRPr="002C0EF8" w:rsidRDefault="00C6187B" w:rsidP="007D65E1">
            <w:pPr>
              <w:suppressAutoHyphens w:val="0"/>
              <w:ind w:firstLine="0"/>
              <w:jc w:val="left"/>
            </w:pPr>
            <w:r w:rsidRPr="002C0EF8">
              <w:t>Идентификационный номер налогоплательщика (ИНН) физического лица</w:t>
            </w:r>
          </w:p>
        </w:tc>
        <w:tc>
          <w:tcPr>
            <w:tcW w:w="2443" w:type="dxa"/>
            <w:tcBorders>
              <w:top w:val="nil"/>
              <w:left w:val="nil"/>
              <w:bottom w:val="single" w:sz="4" w:space="0" w:color="auto"/>
              <w:right w:val="single" w:sz="4" w:space="0" w:color="auto"/>
            </w:tcBorders>
            <w:shd w:val="clear" w:color="auto" w:fill="auto"/>
            <w:hideMark/>
          </w:tcPr>
          <w:p w14:paraId="6F37BE9B" w14:textId="77777777" w:rsidR="00C6187B" w:rsidRPr="002C0EF8" w:rsidRDefault="00C6187B" w:rsidP="007D65E1">
            <w:pPr>
              <w:suppressAutoHyphens w:val="0"/>
              <w:ind w:firstLine="0"/>
              <w:jc w:val="center"/>
            </w:pPr>
            <w:r w:rsidRPr="002C0EF8">
              <w:t>ИННФЛ</w:t>
            </w:r>
          </w:p>
        </w:tc>
        <w:tc>
          <w:tcPr>
            <w:tcW w:w="1208" w:type="dxa"/>
            <w:tcBorders>
              <w:top w:val="nil"/>
              <w:left w:val="nil"/>
              <w:bottom w:val="single" w:sz="4" w:space="0" w:color="auto"/>
              <w:right w:val="single" w:sz="4" w:space="0" w:color="auto"/>
            </w:tcBorders>
            <w:shd w:val="clear" w:color="auto" w:fill="auto"/>
            <w:hideMark/>
          </w:tcPr>
          <w:p w14:paraId="48983BB7"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337BB9E" w14:textId="77777777" w:rsidR="00C6187B" w:rsidRPr="002C0EF8" w:rsidRDefault="00C6187B" w:rsidP="007D65E1">
            <w:pPr>
              <w:suppressAutoHyphens w:val="0"/>
              <w:ind w:firstLine="0"/>
              <w:jc w:val="center"/>
            </w:pPr>
            <w:r w:rsidRPr="002C0EF8">
              <w:t>T(=12)</w:t>
            </w:r>
          </w:p>
        </w:tc>
        <w:tc>
          <w:tcPr>
            <w:tcW w:w="1910" w:type="dxa"/>
            <w:tcBorders>
              <w:top w:val="nil"/>
              <w:left w:val="nil"/>
              <w:bottom w:val="single" w:sz="4" w:space="0" w:color="auto"/>
              <w:right w:val="single" w:sz="4" w:space="0" w:color="auto"/>
            </w:tcBorders>
            <w:shd w:val="clear" w:color="auto" w:fill="auto"/>
            <w:hideMark/>
          </w:tcPr>
          <w:p w14:paraId="5C255199" w14:textId="77777777" w:rsidR="00C6187B" w:rsidRPr="002C0EF8" w:rsidRDefault="00C6187B" w:rsidP="007D65E1">
            <w:pPr>
              <w:suppressAutoHyphens w:val="0"/>
              <w:ind w:firstLine="0"/>
              <w:jc w:val="center"/>
            </w:pPr>
            <w:r w:rsidRPr="002C0EF8">
              <w:t>НУ</w:t>
            </w:r>
          </w:p>
        </w:tc>
        <w:tc>
          <w:tcPr>
            <w:tcW w:w="5224" w:type="dxa"/>
            <w:tcBorders>
              <w:top w:val="nil"/>
              <w:left w:val="nil"/>
              <w:bottom w:val="single" w:sz="4" w:space="0" w:color="auto"/>
              <w:right w:val="single" w:sz="4" w:space="0" w:color="auto"/>
            </w:tcBorders>
            <w:shd w:val="clear" w:color="auto" w:fill="auto"/>
            <w:hideMark/>
          </w:tcPr>
          <w:p w14:paraId="1EB83313" w14:textId="77777777" w:rsidR="00C6187B" w:rsidRPr="002C0EF8" w:rsidRDefault="00C6187B" w:rsidP="007D65E1">
            <w:pPr>
              <w:suppressAutoHyphens w:val="0"/>
              <w:spacing w:line="252" w:lineRule="auto"/>
              <w:ind w:firstLine="0"/>
              <w:jc w:val="left"/>
            </w:pPr>
            <w:r w:rsidRPr="002C0EF8">
              <w:t xml:space="preserve">Типовой элемент &lt;ИННФЛТип&gt;. </w:t>
            </w:r>
          </w:p>
          <w:p w14:paraId="1B8C273D" w14:textId="77777777" w:rsidR="00C6187B" w:rsidRPr="002C0EF8" w:rsidRDefault="00C6187B" w:rsidP="007D65E1">
            <w:pPr>
              <w:suppressAutoHyphens w:val="0"/>
              <w:ind w:firstLine="0"/>
              <w:jc w:val="left"/>
            </w:pPr>
            <w:r w:rsidRPr="002C0EF8">
              <w:rPr>
                <w:color w:val="000000" w:themeColor="text1"/>
              </w:rPr>
              <w:t>Обязателен при отсутствии &lt;ИныеСвед&gt; и &lt;ФИО&gt;</w:t>
            </w:r>
          </w:p>
        </w:tc>
      </w:tr>
      <w:tr w:rsidR="00C6187B" w:rsidRPr="002C0EF8" w14:paraId="362C32BE"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6260FE0F" w14:textId="77777777" w:rsidR="00C6187B" w:rsidRPr="002C0EF8" w:rsidRDefault="00C6187B" w:rsidP="007D65E1">
            <w:pPr>
              <w:suppressAutoHyphens w:val="0"/>
              <w:ind w:firstLine="0"/>
              <w:jc w:val="left"/>
            </w:pPr>
            <w:r w:rsidRPr="002C0EF8">
              <w:t>Иные сведения, в том числе сведения, идентифицирующие физическое лицо</w:t>
            </w:r>
          </w:p>
        </w:tc>
        <w:tc>
          <w:tcPr>
            <w:tcW w:w="2443" w:type="dxa"/>
            <w:tcBorders>
              <w:top w:val="nil"/>
              <w:left w:val="nil"/>
              <w:bottom w:val="single" w:sz="4" w:space="0" w:color="auto"/>
              <w:right w:val="single" w:sz="4" w:space="0" w:color="auto"/>
            </w:tcBorders>
            <w:shd w:val="clear" w:color="auto" w:fill="auto"/>
            <w:hideMark/>
          </w:tcPr>
          <w:p w14:paraId="3DFF6A61" w14:textId="77777777" w:rsidR="00C6187B" w:rsidRPr="002C0EF8" w:rsidRDefault="00C6187B" w:rsidP="007D65E1">
            <w:pPr>
              <w:suppressAutoHyphens w:val="0"/>
              <w:ind w:firstLine="0"/>
              <w:jc w:val="center"/>
            </w:pPr>
            <w:r w:rsidRPr="002C0EF8">
              <w:t>ИныеСвед</w:t>
            </w:r>
          </w:p>
        </w:tc>
        <w:tc>
          <w:tcPr>
            <w:tcW w:w="1208" w:type="dxa"/>
            <w:tcBorders>
              <w:top w:val="nil"/>
              <w:left w:val="nil"/>
              <w:bottom w:val="single" w:sz="4" w:space="0" w:color="auto"/>
              <w:right w:val="single" w:sz="4" w:space="0" w:color="auto"/>
            </w:tcBorders>
            <w:shd w:val="clear" w:color="auto" w:fill="auto"/>
            <w:hideMark/>
          </w:tcPr>
          <w:p w14:paraId="0AA0D86B"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79B37CB" w14:textId="77777777" w:rsidR="00C6187B" w:rsidRPr="002C0EF8" w:rsidRDefault="00C6187B"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78B8460D" w14:textId="77777777" w:rsidR="00C6187B" w:rsidRPr="002C0EF8" w:rsidRDefault="00C6187B" w:rsidP="007D65E1">
            <w:pPr>
              <w:suppressAutoHyphens w:val="0"/>
              <w:ind w:firstLine="0"/>
              <w:jc w:val="center"/>
            </w:pPr>
            <w:r w:rsidRPr="002C0EF8">
              <w:rPr>
                <w:szCs w:val="22"/>
              </w:rPr>
              <w:t>НУ</w:t>
            </w:r>
          </w:p>
        </w:tc>
        <w:tc>
          <w:tcPr>
            <w:tcW w:w="5224" w:type="dxa"/>
            <w:tcBorders>
              <w:top w:val="nil"/>
              <w:left w:val="nil"/>
              <w:bottom w:val="single" w:sz="4" w:space="0" w:color="auto"/>
              <w:right w:val="single" w:sz="4" w:space="0" w:color="auto"/>
            </w:tcBorders>
            <w:shd w:val="clear" w:color="auto" w:fill="auto"/>
            <w:hideMark/>
          </w:tcPr>
          <w:p w14:paraId="506462B9" w14:textId="77777777" w:rsidR="00C6187B" w:rsidRPr="002C0EF8" w:rsidRDefault="00C6187B" w:rsidP="007D65E1">
            <w:pPr>
              <w:suppressAutoHyphens w:val="0"/>
              <w:ind w:firstLine="0"/>
              <w:jc w:val="left"/>
            </w:pPr>
            <w:r w:rsidRPr="002C0EF8">
              <w:t>Элемент обязателен при отсутствии &lt;ФИО&gt; и &lt;ИННФЛ&gt;</w:t>
            </w:r>
          </w:p>
        </w:tc>
      </w:tr>
      <w:tr w:rsidR="00C6187B" w:rsidRPr="002C0EF8" w14:paraId="663427AA"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58A36D34" w14:textId="77777777" w:rsidR="00C6187B" w:rsidRPr="002C0EF8" w:rsidRDefault="00C6187B" w:rsidP="007D65E1">
            <w:pPr>
              <w:suppressAutoHyphens w:val="0"/>
              <w:ind w:firstLine="0"/>
              <w:jc w:val="left"/>
            </w:pPr>
            <w:r w:rsidRPr="002C0EF8">
              <w:t>Фамилия, имя, отчество (при наличии)</w:t>
            </w:r>
          </w:p>
        </w:tc>
        <w:tc>
          <w:tcPr>
            <w:tcW w:w="2443" w:type="dxa"/>
            <w:tcBorders>
              <w:top w:val="nil"/>
              <w:left w:val="nil"/>
              <w:bottom w:val="single" w:sz="4" w:space="0" w:color="auto"/>
              <w:right w:val="single" w:sz="4" w:space="0" w:color="auto"/>
            </w:tcBorders>
            <w:shd w:val="clear" w:color="auto" w:fill="auto"/>
            <w:hideMark/>
          </w:tcPr>
          <w:p w14:paraId="10A136FD" w14:textId="77777777" w:rsidR="00C6187B" w:rsidRPr="002C0EF8" w:rsidRDefault="00C6187B" w:rsidP="007D65E1">
            <w:pPr>
              <w:suppressAutoHyphens w:val="0"/>
              <w:ind w:firstLine="0"/>
              <w:jc w:val="center"/>
            </w:pPr>
            <w:r w:rsidRPr="002C0EF8">
              <w:t>ФИО</w:t>
            </w:r>
          </w:p>
        </w:tc>
        <w:tc>
          <w:tcPr>
            <w:tcW w:w="1208" w:type="dxa"/>
            <w:tcBorders>
              <w:top w:val="nil"/>
              <w:left w:val="nil"/>
              <w:bottom w:val="single" w:sz="4" w:space="0" w:color="auto"/>
              <w:right w:val="single" w:sz="4" w:space="0" w:color="auto"/>
            </w:tcBorders>
            <w:shd w:val="clear" w:color="auto" w:fill="auto"/>
            <w:hideMark/>
          </w:tcPr>
          <w:p w14:paraId="13C74C3F"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5FC4D989"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1DDA5602" w14:textId="77777777" w:rsidR="00C6187B" w:rsidRPr="002C0EF8" w:rsidRDefault="00C6187B" w:rsidP="007D65E1">
            <w:pPr>
              <w:suppressAutoHyphens w:val="0"/>
              <w:ind w:firstLine="0"/>
              <w:jc w:val="center"/>
              <w:rPr>
                <w:lang w:val="en-US"/>
              </w:rPr>
            </w:pPr>
            <w:r w:rsidRPr="002C0EF8">
              <w:t>НУ</w:t>
            </w:r>
          </w:p>
        </w:tc>
        <w:tc>
          <w:tcPr>
            <w:tcW w:w="5224" w:type="dxa"/>
            <w:tcBorders>
              <w:top w:val="nil"/>
              <w:left w:val="nil"/>
              <w:bottom w:val="single" w:sz="4" w:space="0" w:color="auto"/>
              <w:right w:val="single" w:sz="4" w:space="0" w:color="auto"/>
            </w:tcBorders>
            <w:shd w:val="clear" w:color="auto" w:fill="auto"/>
            <w:hideMark/>
          </w:tcPr>
          <w:p w14:paraId="5C223A28" w14:textId="77777777" w:rsidR="00C6187B" w:rsidRPr="002C0EF8" w:rsidRDefault="00C6187B" w:rsidP="007D65E1">
            <w:pPr>
              <w:suppressAutoHyphens w:val="0"/>
              <w:ind w:firstLine="0"/>
              <w:jc w:val="left"/>
            </w:pPr>
            <w:r w:rsidRPr="002C0EF8">
              <w:t xml:space="preserve">Типовой элемент &lt;ФИОТип&gt;. </w:t>
            </w:r>
          </w:p>
          <w:p w14:paraId="281DE98C" w14:textId="77777777" w:rsidR="00C6187B" w:rsidRPr="002C0EF8" w:rsidRDefault="00C6187B" w:rsidP="007D65E1">
            <w:pPr>
              <w:suppressAutoHyphens w:val="0"/>
              <w:ind w:firstLine="0"/>
              <w:jc w:val="left"/>
            </w:pPr>
            <w:r w:rsidRPr="002C0EF8">
              <w:t>Состав элемента представлен в таблице 11.34.</w:t>
            </w:r>
          </w:p>
          <w:p w14:paraId="1E95719C" w14:textId="77777777" w:rsidR="00C6187B" w:rsidRPr="002C0EF8" w:rsidRDefault="00C6187B" w:rsidP="007D65E1">
            <w:pPr>
              <w:suppressAutoHyphens w:val="0"/>
              <w:ind w:firstLine="0"/>
              <w:jc w:val="left"/>
            </w:pPr>
            <w:r w:rsidRPr="002C0EF8">
              <w:t xml:space="preserve">Элемент обязателен при отсутствии &lt;ИныеСвед&gt; и &lt;ИННФЛ&gt; </w:t>
            </w:r>
          </w:p>
        </w:tc>
      </w:tr>
    </w:tbl>
    <w:p w14:paraId="24E919C0" w14:textId="77777777" w:rsidR="00C659E0" w:rsidRDefault="00C659E0" w:rsidP="00C6187B">
      <w:pPr>
        <w:suppressAutoHyphens w:val="0"/>
        <w:spacing w:before="360"/>
        <w:ind w:firstLine="0"/>
        <w:jc w:val="right"/>
      </w:pPr>
    </w:p>
    <w:p w14:paraId="79E29539" w14:textId="77777777" w:rsidR="00C6187B" w:rsidRPr="002C0EF8" w:rsidRDefault="00C6187B" w:rsidP="00C6187B">
      <w:pPr>
        <w:suppressAutoHyphens w:val="0"/>
        <w:spacing w:before="360"/>
        <w:ind w:firstLine="0"/>
        <w:jc w:val="right"/>
      </w:pPr>
      <w:r w:rsidRPr="002C0EF8">
        <w:t>Таблица 11.13</w:t>
      </w:r>
    </w:p>
    <w:p w14:paraId="04839E34" w14:textId="77777777" w:rsidR="00C6187B" w:rsidRPr="002C0EF8" w:rsidRDefault="00C6187B" w:rsidP="00C6187B">
      <w:pPr>
        <w:suppressAutoHyphens w:val="0"/>
        <w:spacing w:after="120"/>
        <w:ind w:firstLine="0"/>
        <w:jc w:val="center"/>
        <w15:collapsed/>
        <w:rPr>
          <w:sz w:val="20"/>
          <w:szCs w:val="20"/>
        </w:rPr>
      </w:pPr>
      <w:r w:rsidRPr="002C0EF8">
        <w:rPr>
          <w:b/>
          <w:bCs/>
        </w:rPr>
        <w:t>Банковские реквизиты (БанкРекв)</w:t>
      </w:r>
    </w:p>
    <w:tbl>
      <w:tblPr>
        <w:tblW w:w="15876" w:type="dxa"/>
        <w:jc w:val="center"/>
        <w:tblLook w:val="04A0" w:firstRow="1" w:lastRow="0" w:firstColumn="1" w:lastColumn="0" w:noHBand="0" w:noVBand="1"/>
      </w:tblPr>
      <w:tblGrid>
        <w:gridCol w:w="3883"/>
        <w:gridCol w:w="2443"/>
        <w:gridCol w:w="1208"/>
        <w:gridCol w:w="1208"/>
        <w:gridCol w:w="1910"/>
        <w:gridCol w:w="5224"/>
      </w:tblGrid>
      <w:tr w:rsidR="00C6187B" w:rsidRPr="002C0EF8" w14:paraId="781591BD" w14:textId="77777777" w:rsidTr="007D65E1">
        <w:trPr>
          <w:trHeight w:val="23"/>
          <w:tblHeader/>
          <w:jc w:val="center"/>
        </w:trPr>
        <w:tc>
          <w:tcPr>
            <w:tcW w:w="388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858D2FC"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3" w:type="dxa"/>
            <w:tcBorders>
              <w:top w:val="single" w:sz="4" w:space="0" w:color="auto"/>
              <w:left w:val="nil"/>
              <w:bottom w:val="single" w:sz="4" w:space="0" w:color="auto"/>
              <w:right w:val="single" w:sz="4" w:space="0" w:color="auto"/>
            </w:tcBorders>
            <w:shd w:val="clear" w:color="000000" w:fill="EAEAEA"/>
            <w:vAlign w:val="center"/>
            <w:hideMark/>
          </w:tcPr>
          <w:p w14:paraId="12A2D9D4"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C8B4A0C"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A47265"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DC563D4"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224" w:type="dxa"/>
            <w:tcBorders>
              <w:top w:val="single" w:sz="4" w:space="0" w:color="auto"/>
              <w:left w:val="nil"/>
              <w:bottom w:val="single" w:sz="4" w:space="0" w:color="auto"/>
              <w:right w:val="single" w:sz="4" w:space="0" w:color="auto"/>
            </w:tcBorders>
            <w:shd w:val="clear" w:color="000000" w:fill="EAEAEA"/>
            <w:vAlign w:val="center"/>
            <w:hideMark/>
          </w:tcPr>
          <w:p w14:paraId="1893C5BD"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082A6B34"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6E84F4B2" w14:textId="77777777" w:rsidR="00C6187B" w:rsidRPr="002C0EF8" w:rsidRDefault="00C6187B" w:rsidP="007D65E1">
            <w:pPr>
              <w:suppressAutoHyphens w:val="0"/>
              <w:ind w:firstLine="0"/>
              <w:jc w:val="left"/>
            </w:pPr>
            <w:r w:rsidRPr="002C0EF8">
              <w:t>Номер банковского счета</w:t>
            </w:r>
          </w:p>
        </w:tc>
        <w:tc>
          <w:tcPr>
            <w:tcW w:w="2443" w:type="dxa"/>
            <w:tcBorders>
              <w:top w:val="nil"/>
              <w:left w:val="nil"/>
              <w:bottom w:val="single" w:sz="4" w:space="0" w:color="auto"/>
              <w:right w:val="single" w:sz="4" w:space="0" w:color="auto"/>
            </w:tcBorders>
            <w:shd w:val="clear" w:color="auto" w:fill="auto"/>
            <w:hideMark/>
          </w:tcPr>
          <w:p w14:paraId="7DAC465F" w14:textId="77777777" w:rsidR="00C6187B" w:rsidRPr="002C0EF8" w:rsidRDefault="00C6187B" w:rsidP="007D65E1">
            <w:pPr>
              <w:suppressAutoHyphens w:val="0"/>
              <w:ind w:firstLine="0"/>
              <w:jc w:val="center"/>
            </w:pPr>
            <w:r w:rsidRPr="002C0EF8">
              <w:t>НомерСчета</w:t>
            </w:r>
          </w:p>
        </w:tc>
        <w:tc>
          <w:tcPr>
            <w:tcW w:w="1208" w:type="dxa"/>
            <w:tcBorders>
              <w:top w:val="nil"/>
              <w:left w:val="nil"/>
              <w:bottom w:val="single" w:sz="4" w:space="0" w:color="auto"/>
              <w:right w:val="single" w:sz="4" w:space="0" w:color="auto"/>
            </w:tcBorders>
            <w:shd w:val="clear" w:color="auto" w:fill="auto"/>
            <w:hideMark/>
          </w:tcPr>
          <w:p w14:paraId="5514B880"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6F6E86F" w14:textId="77777777" w:rsidR="00C6187B" w:rsidRPr="002C0EF8" w:rsidRDefault="00C6187B" w:rsidP="007D65E1">
            <w:pPr>
              <w:suppressAutoHyphens w:val="0"/>
              <w:ind w:firstLine="0"/>
              <w:jc w:val="center"/>
            </w:pPr>
            <w:r w:rsidRPr="002C0EF8">
              <w:t>T(1-20)</w:t>
            </w:r>
          </w:p>
        </w:tc>
        <w:tc>
          <w:tcPr>
            <w:tcW w:w="1910" w:type="dxa"/>
            <w:tcBorders>
              <w:top w:val="nil"/>
              <w:left w:val="nil"/>
              <w:bottom w:val="single" w:sz="4" w:space="0" w:color="auto"/>
              <w:right w:val="single" w:sz="4" w:space="0" w:color="auto"/>
            </w:tcBorders>
            <w:shd w:val="clear" w:color="auto" w:fill="auto"/>
            <w:hideMark/>
          </w:tcPr>
          <w:p w14:paraId="193FAD50" w14:textId="77777777" w:rsidR="00C6187B" w:rsidRPr="002C0EF8" w:rsidRDefault="00C6187B" w:rsidP="007D65E1">
            <w:pPr>
              <w:suppressAutoHyphens w:val="0"/>
              <w:ind w:firstLine="0"/>
              <w:jc w:val="center"/>
            </w:pPr>
            <w:r w:rsidRPr="002C0EF8">
              <w:t>О</w:t>
            </w:r>
          </w:p>
        </w:tc>
        <w:tc>
          <w:tcPr>
            <w:tcW w:w="5224" w:type="dxa"/>
            <w:tcBorders>
              <w:top w:val="nil"/>
              <w:left w:val="nil"/>
              <w:bottom w:val="single" w:sz="4" w:space="0" w:color="auto"/>
              <w:right w:val="single" w:sz="4" w:space="0" w:color="auto"/>
            </w:tcBorders>
            <w:shd w:val="clear" w:color="auto" w:fill="auto"/>
            <w:hideMark/>
          </w:tcPr>
          <w:p w14:paraId="3AE89860" w14:textId="77777777" w:rsidR="00C6187B" w:rsidRPr="002C0EF8" w:rsidRDefault="00C6187B" w:rsidP="007D65E1">
            <w:pPr>
              <w:suppressAutoHyphens w:val="0"/>
              <w:ind w:firstLine="0"/>
              <w:jc w:val="left"/>
            </w:pPr>
            <w:r w:rsidRPr="002C0EF8">
              <w:t> </w:t>
            </w:r>
          </w:p>
        </w:tc>
      </w:tr>
      <w:tr w:rsidR="00C6187B" w:rsidRPr="002C0EF8" w14:paraId="0D297056"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5E5F5293" w14:textId="77777777" w:rsidR="00C6187B" w:rsidRPr="002C0EF8" w:rsidRDefault="00C6187B" w:rsidP="007D65E1">
            <w:pPr>
              <w:suppressAutoHyphens w:val="0"/>
              <w:ind w:firstLine="0"/>
              <w:jc w:val="left"/>
            </w:pPr>
            <w:r w:rsidRPr="002C0EF8">
              <w:t>Сведения о банке</w:t>
            </w:r>
          </w:p>
        </w:tc>
        <w:tc>
          <w:tcPr>
            <w:tcW w:w="2443" w:type="dxa"/>
            <w:tcBorders>
              <w:top w:val="nil"/>
              <w:left w:val="nil"/>
              <w:bottom w:val="single" w:sz="4" w:space="0" w:color="auto"/>
              <w:right w:val="single" w:sz="4" w:space="0" w:color="auto"/>
            </w:tcBorders>
            <w:shd w:val="clear" w:color="auto" w:fill="auto"/>
            <w:hideMark/>
          </w:tcPr>
          <w:p w14:paraId="09EFC372" w14:textId="77777777" w:rsidR="00C6187B" w:rsidRPr="002C0EF8" w:rsidRDefault="00C6187B" w:rsidP="007D65E1">
            <w:pPr>
              <w:suppressAutoHyphens w:val="0"/>
              <w:ind w:firstLine="0"/>
              <w:jc w:val="center"/>
            </w:pPr>
            <w:r w:rsidRPr="002C0EF8">
              <w:t>СвБанк</w:t>
            </w:r>
          </w:p>
        </w:tc>
        <w:tc>
          <w:tcPr>
            <w:tcW w:w="1208" w:type="dxa"/>
            <w:tcBorders>
              <w:top w:val="nil"/>
              <w:left w:val="nil"/>
              <w:bottom w:val="single" w:sz="4" w:space="0" w:color="auto"/>
              <w:right w:val="single" w:sz="4" w:space="0" w:color="auto"/>
            </w:tcBorders>
            <w:shd w:val="clear" w:color="auto" w:fill="auto"/>
            <w:hideMark/>
          </w:tcPr>
          <w:p w14:paraId="4E29B16C"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3088613D"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7B07354D" w14:textId="77777777" w:rsidR="00C6187B" w:rsidRPr="002C0EF8" w:rsidRDefault="00C6187B" w:rsidP="007D65E1">
            <w:pPr>
              <w:suppressAutoHyphens w:val="0"/>
              <w:ind w:firstLine="0"/>
              <w:jc w:val="center"/>
            </w:pPr>
            <w:r w:rsidRPr="002C0EF8">
              <w:t>О</w:t>
            </w:r>
          </w:p>
        </w:tc>
        <w:tc>
          <w:tcPr>
            <w:tcW w:w="5224" w:type="dxa"/>
            <w:tcBorders>
              <w:top w:val="nil"/>
              <w:left w:val="nil"/>
              <w:bottom w:val="single" w:sz="4" w:space="0" w:color="auto"/>
              <w:right w:val="single" w:sz="4" w:space="0" w:color="auto"/>
            </w:tcBorders>
            <w:shd w:val="clear" w:color="auto" w:fill="auto"/>
            <w:hideMark/>
          </w:tcPr>
          <w:p w14:paraId="5E94CA80" w14:textId="77777777" w:rsidR="00C6187B" w:rsidRPr="002C0EF8" w:rsidRDefault="00C6187B" w:rsidP="007D65E1">
            <w:pPr>
              <w:suppressAutoHyphens w:val="0"/>
              <w:ind w:firstLine="0"/>
              <w:jc w:val="left"/>
            </w:pPr>
            <w:r w:rsidRPr="002C0EF8">
              <w:t xml:space="preserve">Состав элемента представлен в таблице 11.14 </w:t>
            </w:r>
          </w:p>
        </w:tc>
      </w:tr>
    </w:tbl>
    <w:p w14:paraId="3EC55D70" w14:textId="77777777" w:rsidR="00C6187B" w:rsidRPr="002C0EF8" w:rsidRDefault="00C6187B" w:rsidP="00C6187B">
      <w:pPr>
        <w:suppressAutoHyphens w:val="0"/>
        <w:spacing w:before="360"/>
        <w:ind w:firstLine="0"/>
        <w:jc w:val="right"/>
      </w:pPr>
      <w:r w:rsidRPr="002C0EF8">
        <w:t>Таблица 11.14</w:t>
      </w:r>
    </w:p>
    <w:p w14:paraId="349E5786" w14:textId="77777777" w:rsidR="00C6187B" w:rsidRPr="002C0EF8" w:rsidRDefault="00C6187B" w:rsidP="00C6187B">
      <w:pPr>
        <w:suppressAutoHyphens w:val="0"/>
        <w:spacing w:after="120"/>
        <w:ind w:firstLine="0"/>
        <w:jc w:val="center"/>
        <w15:collapsed/>
        <w:rPr>
          <w:sz w:val="20"/>
          <w:szCs w:val="20"/>
        </w:rPr>
      </w:pPr>
      <w:r w:rsidRPr="002C0EF8">
        <w:rPr>
          <w:b/>
          <w:bCs/>
        </w:rPr>
        <w:t>Сведения о банке (СвБанк)</w:t>
      </w:r>
    </w:p>
    <w:tbl>
      <w:tblPr>
        <w:tblW w:w="15876" w:type="dxa"/>
        <w:jc w:val="center"/>
        <w:tblLook w:val="04A0" w:firstRow="1" w:lastRow="0" w:firstColumn="1" w:lastColumn="0" w:noHBand="0" w:noVBand="1"/>
      </w:tblPr>
      <w:tblGrid>
        <w:gridCol w:w="3883"/>
        <w:gridCol w:w="2443"/>
        <w:gridCol w:w="1208"/>
        <w:gridCol w:w="1208"/>
        <w:gridCol w:w="1910"/>
        <w:gridCol w:w="5224"/>
      </w:tblGrid>
      <w:tr w:rsidR="00C6187B" w:rsidRPr="002C0EF8" w14:paraId="2A909E37" w14:textId="77777777" w:rsidTr="007D65E1">
        <w:trPr>
          <w:trHeight w:val="23"/>
          <w:tblHeader/>
          <w:jc w:val="center"/>
        </w:trPr>
        <w:tc>
          <w:tcPr>
            <w:tcW w:w="388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9906E3F"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3" w:type="dxa"/>
            <w:tcBorders>
              <w:top w:val="single" w:sz="4" w:space="0" w:color="auto"/>
              <w:left w:val="nil"/>
              <w:bottom w:val="single" w:sz="4" w:space="0" w:color="auto"/>
              <w:right w:val="single" w:sz="4" w:space="0" w:color="auto"/>
            </w:tcBorders>
            <w:shd w:val="clear" w:color="000000" w:fill="EAEAEA"/>
            <w:vAlign w:val="center"/>
            <w:hideMark/>
          </w:tcPr>
          <w:p w14:paraId="74E2340F"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4F4271A"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58CC977"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519BCD6"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224" w:type="dxa"/>
            <w:tcBorders>
              <w:top w:val="single" w:sz="4" w:space="0" w:color="auto"/>
              <w:left w:val="nil"/>
              <w:bottom w:val="single" w:sz="4" w:space="0" w:color="auto"/>
              <w:right w:val="single" w:sz="4" w:space="0" w:color="auto"/>
            </w:tcBorders>
            <w:shd w:val="clear" w:color="000000" w:fill="EAEAEA"/>
            <w:vAlign w:val="center"/>
            <w:hideMark/>
          </w:tcPr>
          <w:p w14:paraId="076E3915"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5E5344F5"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091277AE" w14:textId="77777777" w:rsidR="00C6187B" w:rsidRPr="002C0EF8" w:rsidRDefault="00C6187B" w:rsidP="007D65E1">
            <w:pPr>
              <w:suppressAutoHyphens w:val="0"/>
              <w:ind w:firstLine="0"/>
              <w:jc w:val="left"/>
            </w:pPr>
            <w:r w:rsidRPr="002C0EF8">
              <w:t>Наименование банка</w:t>
            </w:r>
          </w:p>
        </w:tc>
        <w:tc>
          <w:tcPr>
            <w:tcW w:w="2443" w:type="dxa"/>
            <w:tcBorders>
              <w:top w:val="nil"/>
              <w:left w:val="nil"/>
              <w:bottom w:val="single" w:sz="4" w:space="0" w:color="auto"/>
              <w:right w:val="single" w:sz="4" w:space="0" w:color="auto"/>
            </w:tcBorders>
            <w:shd w:val="clear" w:color="auto" w:fill="auto"/>
            <w:hideMark/>
          </w:tcPr>
          <w:p w14:paraId="2485FD91" w14:textId="77777777" w:rsidR="00C6187B" w:rsidRPr="002C0EF8" w:rsidRDefault="00C6187B" w:rsidP="007D65E1">
            <w:pPr>
              <w:suppressAutoHyphens w:val="0"/>
              <w:ind w:firstLine="0"/>
              <w:jc w:val="center"/>
            </w:pPr>
            <w:r w:rsidRPr="002C0EF8">
              <w:t>НаимБанк</w:t>
            </w:r>
          </w:p>
        </w:tc>
        <w:tc>
          <w:tcPr>
            <w:tcW w:w="1208" w:type="dxa"/>
            <w:tcBorders>
              <w:top w:val="nil"/>
              <w:left w:val="nil"/>
              <w:bottom w:val="single" w:sz="4" w:space="0" w:color="auto"/>
              <w:right w:val="single" w:sz="4" w:space="0" w:color="auto"/>
            </w:tcBorders>
            <w:shd w:val="clear" w:color="auto" w:fill="auto"/>
            <w:hideMark/>
          </w:tcPr>
          <w:p w14:paraId="435D75B9"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37A1012" w14:textId="77777777" w:rsidR="00C6187B" w:rsidRPr="002C0EF8" w:rsidRDefault="00C6187B" w:rsidP="007D65E1">
            <w:pPr>
              <w:suppressAutoHyphens w:val="0"/>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2CC788E3" w14:textId="77777777" w:rsidR="00C6187B" w:rsidRPr="002C0EF8" w:rsidRDefault="00C6187B" w:rsidP="007D65E1">
            <w:pPr>
              <w:suppressAutoHyphens w:val="0"/>
              <w:ind w:firstLine="0"/>
              <w:jc w:val="center"/>
            </w:pPr>
            <w:r w:rsidRPr="002C0EF8">
              <w:t>О</w:t>
            </w:r>
          </w:p>
        </w:tc>
        <w:tc>
          <w:tcPr>
            <w:tcW w:w="5224" w:type="dxa"/>
            <w:tcBorders>
              <w:top w:val="nil"/>
              <w:left w:val="nil"/>
              <w:bottom w:val="single" w:sz="4" w:space="0" w:color="auto"/>
              <w:right w:val="single" w:sz="4" w:space="0" w:color="auto"/>
            </w:tcBorders>
            <w:shd w:val="clear" w:color="auto" w:fill="auto"/>
            <w:hideMark/>
          </w:tcPr>
          <w:p w14:paraId="7DDB3A29" w14:textId="77777777" w:rsidR="00C6187B" w:rsidRPr="002C0EF8" w:rsidRDefault="00C6187B" w:rsidP="007D65E1">
            <w:pPr>
              <w:suppressAutoHyphens w:val="0"/>
              <w:ind w:firstLine="0"/>
              <w:jc w:val="left"/>
            </w:pPr>
            <w:r w:rsidRPr="002C0EF8">
              <w:t> </w:t>
            </w:r>
          </w:p>
        </w:tc>
      </w:tr>
      <w:tr w:rsidR="00C6187B" w:rsidRPr="002C0EF8" w14:paraId="40B093D2"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3B8953D4" w14:textId="77777777" w:rsidR="00C6187B" w:rsidRPr="002C0EF8" w:rsidRDefault="00C6187B" w:rsidP="007D65E1">
            <w:pPr>
              <w:suppressAutoHyphens w:val="0"/>
              <w:ind w:firstLine="0"/>
              <w:jc w:val="left"/>
            </w:pPr>
            <w:r w:rsidRPr="002C0EF8">
              <w:t>Банковский идентификационный код (БИК)</w:t>
            </w:r>
          </w:p>
        </w:tc>
        <w:tc>
          <w:tcPr>
            <w:tcW w:w="2443" w:type="dxa"/>
            <w:tcBorders>
              <w:top w:val="nil"/>
              <w:left w:val="nil"/>
              <w:bottom w:val="single" w:sz="4" w:space="0" w:color="auto"/>
              <w:right w:val="single" w:sz="4" w:space="0" w:color="auto"/>
            </w:tcBorders>
            <w:shd w:val="clear" w:color="auto" w:fill="auto"/>
            <w:hideMark/>
          </w:tcPr>
          <w:p w14:paraId="1E61CA47" w14:textId="77777777" w:rsidR="00C6187B" w:rsidRPr="002C0EF8" w:rsidRDefault="00C6187B" w:rsidP="007D65E1">
            <w:pPr>
              <w:suppressAutoHyphens w:val="0"/>
              <w:ind w:firstLine="0"/>
              <w:jc w:val="center"/>
            </w:pPr>
            <w:r w:rsidRPr="002C0EF8">
              <w:t>БИК</w:t>
            </w:r>
          </w:p>
        </w:tc>
        <w:tc>
          <w:tcPr>
            <w:tcW w:w="1208" w:type="dxa"/>
            <w:tcBorders>
              <w:top w:val="nil"/>
              <w:left w:val="nil"/>
              <w:bottom w:val="single" w:sz="4" w:space="0" w:color="auto"/>
              <w:right w:val="single" w:sz="4" w:space="0" w:color="auto"/>
            </w:tcBorders>
            <w:shd w:val="clear" w:color="auto" w:fill="auto"/>
            <w:hideMark/>
          </w:tcPr>
          <w:p w14:paraId="2899CC9A"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F4AFC60" w14:textId="77777777" w:rsidR="00C6187B" w:rsidRPr="002C0EF8" w:rsidRDefault="00C6187B" w:rsidP="007D65E1">
            <w:pPr>
              <w:suppressAutoHyphens w:val="0"/>
              <w:ind w:firstLine="0"/>
              <w:jc w:val="center"/>
            </w:pPr>
            <w:r w:rsidRPr="002C0EF8">
              <w:t>T(=9)</w:t>
            </w:r>
          </w:p>
        </w:tc>
        <w:tc>
          <w:tcPr>
            <w:tcW w:w="1910" w:type="dxa"/>
            <w:tcBorders>
              <w:top w:val="nil"/>
              <w:left w:val="nil"/>
              <w:bottom w:val="single" w:sz="4" w:space="0" w:color="auto"/>
              <w:right w:val="single" w:sz="4" w:space="0" w:color="auto"/>
            </w:tcBorders>
            <w:shd w:val="clear" w:color="auto" w:fill="auto"/>
            <w:hideMark/>
          </w:tcPr>
          <w:p w14:paraId="6AC0ACD7" w14:textId="77777777" w:rsidR="00C6187B" w:rsidRPr="002C0EF8" w:rsidRDefault="00C6187B" w:rsidP="007D65E1">
            <w:pPr>
              <w:suppressAutoHyphens w:val="0"/>
              <w:ind w:firstLine="0"/>
              <w:jc w:val="center"/>
            </w:pPr>
            <w:r w:rsidRPr="002C0EF8">
              <w:rPr>
                <w:szCs w:val="22"/>
              </w:rPr>
              <w:t>ОК</w:t>
            </w:r>
          </w:p>
        </w:tc>
        <w:tc>
          <w:tcPr>
            <w:tcW w:w="5224" w:type="dxa"/>
            <w:tcBorders>
              <w:top w:val="nil"/>
              <w:left w:val="nil"/>
              <w:bottom w:val="single" w:sz="4" w:space="0" w:color="auto"/>
              <w:right w:val="single" w:sz="4" w:space="0" w:color="auto"/>
            </w:tcBorders>
            <w:shd w:val="clear" w:color="auto" w:fill="auto"/>
            <w:hideMark/>
          </w:tcPr>
          <w:p w14:paraId="7CB39642" w14:textId="77777777" w:rsidR="00C6187B" w:rsidRPr="002C0EF8" w:rsidRDefault="00C6187B" w:rsidP="007D65E1">
            <w:pPr>
              <w:ind w:firstLine="0"/>
              <w:jc w:val="left"/>
            </w:pPr>
            <w:r w:rsidRPr="002C0EF8">
              <w:t>Типовой элемент &lt;БИКТип&gt;.</w:t>
            </w:r>
          </w:p>
          <w:p w14:paraId="1098603C" w14:textId="58514123" w:rsidR="00C6187B" w:rsidRPr="002C0EF8" w:rsidRDefault="00C6187B" w:rsidP="007D65E1">
            <w:pPr>
              <w:suppressAutoHyphens w:val="0"/>
              <w:ind w:firstLine="0"/>
              <w:jc w:val="left"/>
            </w:pPr>
            <w:r w:rsidRPr="002C0EF8">
              <w:rPr>
                <w:color w:val="000000"/>
                <w:lang w:eastAsia="en-US"/>
              </w:rPr>
              <w:t xml:space="preserve">Принимает значение в соответствии со  Справочником банковских идентификационных кодов в платежной системе Банка России, ведение которого обеспечивается Банком России в соответствии с </w:t>
            </w:r>
            <w:hyperlink r:id="rId25" w:history="1">
              <w:r w:rsidRPr="002C0EF8">
                <w:rPr>
                  <w:color w:val="000000"/>
                  <w:lang w:eastAsia="en-US"/>
                </w:rPr>
                <w:t>приложением 5</w:t>
              </w:r>
            </w:hyperlink>
            <w:r w:rsidRPr="002C0EF8">
              <w:rPr>
                <w:color w:val="000000"/>
                <w:lang w:eastAsia="en-US"/>
              </w:rPr>
              <w:t xml:space="preserve"> к Положению Банка России от 24.09.2020 </w:t>
            </w:r>
            <w:r w:rsidR="00961F51">
              <w:rPr>
                <w:color w:val="000000"/>
                <w:lang w:eastAsia="en-US"/>
              </w:rPr>
              <w:br/>
            </w:r>
            <w:r w:rsidRPr="002C0EF8">
              <w:rPr>
                <w:color w:val="000000"/>
                <w:lang w:eastAsia="en-US"/>
              </w:rPr>
              <w:t xml:space="preserve">№ 732-П «О платежной системе Банка России» </w:t>
            </w:r>
            <w:r w:rsidRPr="002C0EF8">
              <w:rPr>
                <w:color w:val="000000" w:themeColor="text1"/>
              </w:rPr>
              <w:t>(зарегистрировано Минюстом России 10.11.2020, регистрационный № 60810)</w:t>
            </w:r>
            <w:r w:rsidRPr="002C0EF8">
              <w:rPr>
                <w:rStyle w:val="afc"/>
                <w:color w:val="000000" w:themeColor="text1"/>
              </w:rPr>
              <w:footnoteReference w:id="3"/>
            </w:r>
          </w:p>
        </w:tc>
      </w:tr>
      <w:tr w:rsidR="00C6187B" w:rsidRPr="002C0EF8" w14:paraId="649C136C"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5123B7B4" w14:textId="77777777" w:rsidR="00C6187B" w:rsidRPr="002C0EF8" w:rsidRDefault="00C6187B" w:rsidP="007D65E1">
            <w:pPr>
              <w:suppressAutoHyphens w:val="0"/>
              <w:ind w:firstLine="0"/>
              <w:jc w:val="left"/>
            </w:pPr>
            <w:r w:rsidRPr="002C0EF8">
              <w:t>Корреспондентский счет банка</w:t>
            </w:r>
          </w:p>
        </w:tc>
        <w:tc>
          <w:tcPr>
            <w:tcW w:w="2443" w:type="dxa"/>
            <w:tcBorders>
              <w:top w:val="nil"/>
              <w:left w:val="nil"/>
              <w:bottom w:val="single" w:sz="4" w:space="0" w:color="auto"/>
              <w:right w:val="single" w:sz="4" w:space="0" w:color="auto"/>
            </w:tcBorders>
            <w:shd w:val="clear" w:color="auto" w:fill="auto"/>
            <w:hideMark/>
          </w:tcPr>
          <w:p w14:paraId="624B5B1E" w14:textId="77777777" w:rsidR="00C6187B" w:rsidRPr="002C0EF8" w:rsidRDefault="00C6187B" w:rsidP="007D65E1">
            <w:pPr>
              <w:suppressAutoHyphens w:val="0"/>
              <w:ind w:firstLine="0"/>
              <w:jc w:val="center"/>
            </w:pPr>
            <w:r w:rsidRPr="002C0EF8">
              <w:t>КорСчет</w:t>
            </w:r>
          </w:p>
        </w:tc>
        <w:tc>
          <w:tcPr>
            <w:tcW w:w="1208" w:type="dxa"/>
            <w:tcBorders>
              <w:top w:val="nil"/>
              <w:left w:val="nil"/>
              <w:bottom w:val="single" w:sz="4" w:space="0" w:color="auto"/>
              <w:right w:val="single" w:sz="4" w:space="0" w:color="auto"/>
            </w:tcBorders>
            <w:shd w:val="clear" w:color="auto" w:fill="auto"/>
            <w:hideMark/>
          </w:tcPr>
          <w:p w14:paraId="7FF368DC"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80AAD65" w14:textId="77777777" w:rsidR="00C6187B" w:rsidRPr="002C0EF8" w:rsidRDefault="00C6187B" w:rsidP="007D65E1">
            <w:pPr>
              <w:suppressAutoHyphens w:val="0"/>
              <w:ind w:firstLine="0"/>
              <w:jc w:val="center"/>
            </w:pPr>
            <w:r w:rsidRPr="002C0EF8">
              <w:t>T(1-20)</w:t>
            </w:r>
          </w:p>
        </w:tc>
        <w:tc>
          <w:tcPr>
            <w:tcW w:w="1910" w:type="dxa"/>
            <w:tcBorders>
              <w:top w:val="nil"/>
              <w:left w:val="nil"/>
              <w:bottom w:val="single" w:sz="4" w:space="0" w:color="auto"/>
              <w:right w:val="single" w:sz="4" w:space="0" w:color="auto"/>
            </w:tcBorders>
            <w:shd w:val="clear" w:color="auto" w:fill="auto"/>
            <w:hideMark/>
          </w:tcPr>
          <w:p w14:paraId="0CAABDB5" w14:textId="77777777" w:rsidR="00C6187B" w:rsidRPr="002C0EF8" w:rsidRDefault="00C6187B" w:rsidP="007D65E1">
            <w:pPr>
              <w:suppressAutoHyphens w:val="0"/>
              <w:ind w:firstLine="0"/>
              <w:jc w:val="center"/>
            </w:pPr>
            <w:r w:rsidRPr="002C0EF8">
              <w:t>Н</w:t>
            </w:r>
          </w:p>
        </w:tc>
        <w:tc>
          <w:tcPr>
            <w:tcW w:w="5224" w:type="dxa"/>
            <w:tcBorders>
              <w:top w:val="nil"/>
              <w:left w:val="nil"/>
              <w:bottom w:val="single" w:sz="4" w:space="0" w:color="auto"/>
              <w:right w:val="single" w:sz="4" w:space="0" w:color="auto"/>
            </w:tcBorders>
            <w:shd w:val="clear" w:color="auto" w:fill="auto"/>
            <w:hideMark/>
          </w:tcPr>
          <w:p w14:paraId="0D3C7D35" w14:textId="77777777" w:rsidR="00C6187B" w:rsidRPr="002C0EF8" w:rsidRDefault="00C6187B" w:rsidP="007D65E1">
            <w:pPr>
              <w:suppressAutoHyphens w:val="0"/>
              <w:ind w:firstLine="0"/>
              <w:jc w:val="left"/>
            </w:pPr>
            <w:r w:rsidRPr="002C0EF8">
              <w:t> </w:t>
            </w:r>
          </w:p>
        </w:tc>
      </w:tr>
    </w:tbl>
    <w:p w14:paraId="1D8D975F" w14:textId="77777777" w:rsidR="00C659E0" w:rsidRDefault="00C659E0" w:rsidP="00C6187B">
      <w:pPr>
        <w:suppressAutoHyphens w:val="0"/>
        <w:spacing w:before="360"/>
        <w:ind w:firstLine="0"/>
        <w:jc w:val="right"/>
      </w:pPr>
    </w:p>
    <w:p w14:paraId="52A206C7" w14:textId="579ABAE6" w:rsidR="00C6187B" w:rsidRPr="002C0EF8" w:rsidRDefault="00C6187B" w:rsidP="00C6187B">
      <w:pPr>
        <w:suppressAutoHyphens w:val="0"/>
        <w:spacing w:before="360"/>
        <w:ind w:firstLine="0"/>
        <w:jc w:val="right"/>
      </w:pPr>
      <w:r w:rsidRPr="002C0EF8">
        <w:t>Таблица 11.15</w:t>
      </w:r>
    </w:p>
    <w:p w14:paraId="2CEAD364" w14:textId="77777777" w:rsidR="00C6187B" w:rsidRPr="002C0EF8" w:rsidRDefault="00C6187B" w:rsidP="00C6187B">
      <w:pPr>
        <w:suppressAutoHyphens w:val="0"/>
        <w:spacing w:after="120"/>
        <w:ind w:firstLine="0"/>
        <w:jc w:val="center"/>
        <w15:collapsed/>
        <w:rPr>
          <w:sz w:val="20"/>
          <w:szCs w:val="20"/>
        </w:rPr>
      </w:pPr>
      <w:r w:rsidRPr="002C0EF8">
        <w:rPr>
          <w:b/>
          <w:bCs/>
        </w:rPr>
        <w:t>Сведения о лице, подписывающем информацию отправителя в электронной форме (ПодписантТип)</w:t>
      </w:r>
    </w:p>
    <w:tbl>
      <w:tblPr>
        <w:tblW w:w="15876" w:type="dxa"/>
        <w:jc w:val="center"/>
        <w:tblLook w:val="04A0" w:firstRow="1" w:lastRow="0" w:firstColumn="1" w:lastColumn="0" w:noHBand="0" w:noVBand="1"/>
      </w:tblPr>
      <w:tblGrid>
        <w:gridCol w:w="3883"/>
        <w:gridCol w:w="2443"/>
        <w:gridCol w:w="1208"/>
        <w:gridCol w:w="1208"/>
        <w:gridCol w:w="1910"/>
        <w:gridCol w:w="5224"/>
      </w:tblGrid>
      <w:tr w:rsidR="00C6187B" w:rsidRPr="002C0EF8" w14:paraId="2201C51E" w14:textId="77777777" w:rsidTr="007D65E1">
        <w:trPr>
          <w:trHeight w:val="23"/>
          <w:tblHeader/>
          <w:jc w:val="center"/>
        </w:trPr>
        <w:tc>
          <w:tcPr>
            <w:tcW w:w="388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7BC67AA"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3" w:type="dxa"/>
            <w:tcBorders>
              <w:top w:val="single" w:sz="4" w:space="0" w:color="auto"/>
              <w:left w:val="nil"/>
              <w:bottom w:val="single" w:sz="4" w:space="0" w:color="auto"/>
              <w:right w:val="single" w:sz="4" w:space="0" w:color="auto"/>
            </w:tcBorders>
            <w:shd w:val="clear" w:color="000000" w:fill="EAEAEA"/>
            <w:vAlign w:val="center"/>
            <w:hideMark/>
          </w:tcPr>
          <w:p w14:paraId="21E1B169"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A5FDC03"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A885B3E"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C2158E6"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224" w:type="dxa"/>
            <w:tcBorders>
              <w:top w:val="single" w:sz="4" w:space="0" w:color="auto"/>
              <w:left w:val="nil"/>
              <w:bottom w:val="single" w:sz="4" w:space="0" w:color="auto"/>
              <w:right w:val="single" w:sz="4" w:space="0" w:color="auto"/>
            </w:tcBorders>
            <w:shd w:val="clear" w:color="000000" w:fill="EAEAEA"/>
            <w:vAlign w:val="center"/>
            <w:hideMark/>
          </w:tcPr>
          <w:p w14:paraId="065C67AB"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01061B79"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38F3DA01" w14:textId="77777777" w:rsidR="00C6187B" w:rsidRPr="002C0EF8" w:rsidRDefault="00C6187B" w:rsidP="007D65E1">
            <w:pPr>
              <w:suppressAutoHyphens w:val="0"/>
              <w:ind w:firstLine="0"/>
              <w:jc w:val="left"/>
            </w:pPr>
            <w:r w:rsidRPr="002C0EF8">
              <w:t>Должность</w:t>
            </w:r>
          </w:p>
        </w:tc>
        <w:tc>
          <w:tcPr>
            <w:tcW w:w="2443" w:type="dxa"/>
            <w:tcBorders>
              <w:top w:val="nil"/>
              <w:left w:val="nil"/>
              <w:bottom w:val="single" w:sz="4" w:space="0" w:color="auto"/>
              <w:right w:val="single" w:sz="4" w:space="0" w:color="auto"/>
            </w:tcBorders>
            <w:shd w:val="clear" w:color="auto" w:fill="auto"/>
            <w:hideMark/>
          </w:tcPr>
          <w:p w14:paraId="7DFF247D" w14:textId="77777777" w:rsidR="00C6187B" w:rsidRPr="002C0EF8" w:rsidRDefault="00C6187B" w:rsidP="007D65E1">
            <w:pPr>
              <w:suppressAutoHyphens w:val="0"/>
              <w:ind w:firstLine="0"/>
              <w:jc w:val="center"/>
            </w:pPr>
            <w:r w:rsidRPr="002C0EF8">
              <w:t>Должн</w:t>
            </w:r>
          </w:p>
        </w:tc>
        <w:tc>
          <w:tcPr>
            <w:tcW w:w="1208" w:type="dxa"/>
            <w:tcBorders>
              <w:top w:val="nil"/>
              <w:left w:val="nil"/>
              <w:bottom w:val="single" w:sz="4" w:space="0" w:color="auto"/>
              <w:right w:val="single" w:sz="4" w:space="0" w:color="auto"/>
            </w:tcBorders>
            <w:shd w:val="clear" w:color="auto" w:fill="auto"/>
            <w:hideMark/>
          </w:tcPr>
          <w:p w14:paraId="4027BE3B"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FB9A9C9" w14:textId="77777777" w:rsidR="00C6187B" w:rsidRPr="002C0EF8" w:rsidRDefault="00C6187B"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20B36162" w14:textId="77777777" w:rsidR="00C6187B" w:rsidRPr="002C0EF8" w:rsidRDefault="00C6187B" w:rsidP="007D65E1">
            <w:pPr>
              <w:suppressAutoHyphens w:val="0"/>
              <w:ind w:firstLine="0"/>
              <w:jc w:val="center"/>
            </w:pPr>
            <w:r w:rsidRPr="002C0EF8">
              <w:t>О</w:t>
            </w:r>
          </w:p>
        </w:tc>
        <w:tc>
          <w:tcPr>
            <w:tcW w:w="5224" w:type="dxa"/>
            <w:tcBorders>
              <w:top w:val="nil"/>
              <w:left w:val="nil"/>
              <w:bottom w:val="single" w:sz="4" w:space="0" w:color="auto"/>
              <w:right w:val="single" w:sz="4" w:space="0" w:color="auto"/>
            </w:tcBorders>
            <w:shd w:val="clear" w:color="auto" w:fill="auto"/>
            <w:hideMark/>
          </w:tcPr>
          <w:p w14:paraId="1CABAC85" w14:textId="77777777" w:rsidR="00C6187B" w:rsidRPr="002C0EF8" w:rsidRDefault="00C6187B" w:rsidP="007D65E1">
            <w:pPr>
              <w:suppressAutoHyphens w:val="0"/>
              <w:ind w:firstLine="0"/>
              <w:jc w:val="left"/>
            </w:pPr>
            <w:r w:rsidRPr="002C0EF8">
              <w:t> </w:t>
            </w:r>
          </w:p>
        </w:tc>
      </w:tr>
      <w:tr w:rsidR="00C6187B" w:rsidRPr="002C0EF8" w14:paraId="37AC9AD8"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6258AA6D" w14:textId="77777777" w:rsidR="00C6187B" w:rsidRPr="002C0EF8" w:rsidRDefault="00C6187B" w:rsidP="007D65E1">
            <w:pPr>
              <w:suppressAutoHyphens w:val="0"/>
              <w:ind w:firstLine="0"/>
              <w:jc w:val="left"/>
            </w:pPr>
            <w:r w:rsidRPr="002C0EF8">
              <w:t>Тип подписи</w:t>
            </w:r>
          </w:p>
        </w:tc>
        <w:tc>
          <w:tcPr>
            <w:tcW w:w="2443" w:type="dxa"/>
            <w:tcBorders>
              <w:top w:val="nil"/>
              <w:left w:val="nil"/>
              <w:bottom w:val="single" w:sz="4" w:space="0" w:color="auto"/>
              <w:right w:val="single" w:sz="4" w:space="0" w:color="auto"/>
            </w:tcBorders>
            <w:shd w:val="clear" w:color="auto" w:fill="auto"/>
            <w:hideMark/>
          </w:tcPr>
          <w:p w14:paraId="7E8EFDA6" w14:textId="77777777" w:rsidR="00C6187B" w:rsidRPr="002C0EF8" w:rsidRDefault="00C6187B" w:rsidP="007D65E1">
            <w:pPr>
              <w:suppressAutoHyphens w:val="0"/>
              <w:ind w:firstLine="0"/>
              <w:jc w:val="center"/>
            </w:pPr>
            <w:r w:rsidRPr="002C0EF8">
              <w:t>ТипПодпис</w:t>
            </w:r>
          </w:p>
        </w:tc>
        <w:tc>
          <w:tcPr>
            <w:tcW w:w="1208" w:type="dxa"/>
            <w:tcBorders>
              <w:top w:val="nil"/>
              <w:left w:val="nil"/>
              <w:bottom w:val="single" w:sz="4" w:space="0" w:color="auto"/>
              <w:right w:val="single" w:sz="4" w:space="0" w:color="auto"/>
            </w:tcBorders>
            <w:shd w:val="clear" w:color="auto" w:fill="auto"/>
            <w:hideMark/>
          </w:tcPr>
          <w:p w14:paraId="4EA5BDBE"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76D065A" w14:textId="77777777" w:rsidR="00C6187B" w:rsidRPr="002C0EF8" w:rsidRDefault="00C6187B" w:rsidP="007D65E1">
            <w:pPr>
              <w:suppressAutoHyphens w:val="0"/>
              <w:ind w:firstLine="0"/>
              <w:jc w:val="center"/>
            </w:pPr>
            <w:r w:rsidRPr="002C0EF8">
              <w:t>T(=1)</w:t>
            </w:r>
          </w:p>
        </w:tc>
        <w:tc>
          <w:tcPr>
            <w:tcW w:w="1910" w:type="dxa"/>
            <w:tcBorders>
              <w:top w:val="nil"/>
              <w:left w:val="nil"/>
              <w:bottom w:val="single" w:sz="4" w:space="0" w:color="auto"/>
              <w:right w:val="single" w:sz="4" w:space="0" w:color="auto"/>
            </w:tcBorders>
            <w:shd w:val="clear" w:color="auto" w:fill="auto"/>
            <w:hideMark/>
          </w:tcPr>
          <w:p w14:paraId="3C998CDA" w14:textId="77777777" w:rsidR="00C6187B" w:rsidRPr="002C0EF8" w:rsidRDefault="00C6187B" w:rsidP="007D65E1">
            <w:pPr>
              <w:suppressAutoHyphens w:val="0"/>
              <w:ind w:firstLine="0"/>
              <w:jc w:val="center"/>
            </w:pPr>
            <w:r w:rsidRPr="002C0EF8">
              <w:rPr>
                <w:szCs w:val="22"/>
              </w:rPr>
              <w:t>НК</w:t>
            </w:r>
          </w:p>
        </w:tc>
        <w:tc>
          <w:tcPr>
            <w:tcW w:w="5224" w:type="dxa"/>
            <w:tcBorders>
              <w:top w:val="nil"/>
              <w:left w:val="nil"/>
              <w:bottom w:val="single" w:sz="4" w:space="0" w:color="auto"/>
              <w:right w:val="single" w:sz="4" w:space="0" w:color="auto"/>
            </w:tcBorders>
            <w:shd w:val="clear" w:color="auto" w:fill="auto"/>
            <w:hideMark/>
          </w:tcPr>
          <w:p w14:paraId="69BD5F15" w14:textId="77777777" w:rsidR="00C6187B" w:rsidRPr="002C0EF8" w:rsidRDefault="00C6187B" w:rsidP="007D65E1">
            <w:pPr>
              <w:ind w:firstLine="0"/>
              <w:jc w:val="left"/>
            </w:pPr>
            <w:r w:rsidRPr="002C0EF8">
              <w:t>Принимает значение:</w:t>
            </w:r>
          </w:p>
          <w:p w14:paraId="20F5AB4E" w14:textId="77777777" w:rsidR="00C6187B" w:rsidRPr="002C0EF8" w:rsidRDefault="00C6187B" w:rsidP="007D65E1">
            <w:pPr>
              <w:ind w:left="284" w:hanging="284"/>
              <w:jc w:val="left"/>
            </w:pPr>
            <w:r w:rsidRPr="002C0EF8">
              <w:t>1 – усиленная квалифицированная электронная подпись   |</w:t>
            </w:r>
          </w:p>
          <w:p w14:paraId="0BB9A0C9" w14:textId="77777777" w:rsidR="00C6187B" w:rsidRPr="002C0EF8" w:rsidRDefault="00C6187B" w:rsidP="007D65E1">
            <w:pPr>
              <w:ind w:left="284" w:hanging="284"/>
              <w:jc w:val="left"/>
            </w:pPr>
            <w:r w:rsidRPr="002C0EF8">
              <w:t>2 – простая электронная подпись   |</w:t>
            </w:r>
          </w:p>
          <w:p w14:paraId="6B5A0380" w14:textId="77777777" w:rsidR="00C6187B" w:rsidRPr="002C0EF8" w:rsidRDefault="00C6187B" w:rsidP="007D65E1">
            <w:pPr>
              <w:ind w:left="284" w:hanging="284"/>
              <w:jc w:val="left"/>
            </w:pPr>
            <w:r w:rsidRPr="002C0EF8">
              <w:t>3 – усиленная неквалифицированная электронная подпись</w:t>
            </w:r>
          </w:p>
          <w:p w14:paraId="77454673" w14:textId="77777777" w:rsidR="00C6187B" w:rsidRPr="002C0EF8" w:rsidRDefault="00C6187B" w:rsidP="007D65E1">
            <w:pPr>
              <w:suppressAutoHyphens w:val="0"/>
              <w:ind w:firstLine="0"/>
              <w:jc w:val="left"/>
            </w:pPr>
            <w:r w:rsidRPr="002C0EF8">
              <w:t>Значения «2» и «3» применяются, если иное не предусмотрено законодательством Российской Федерации</w:t>
            </w:r>
          </w:p>
        </w:tc>
      </w:tr>
      <w:tr w:rsidR="00C6187B" w:rsidRPr="002C0EF8" w14:paraId="6E83C979"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73BD2E0D" w14:textId="77777777" w:rsidR="00C6187B" w:rsidRPr="002C0EF8" w:rsidRDefault="00C6187B" w:rsidP="007D65E1">
            <w:pPr>
              <w:suppressAutoHyphens w:val="0"/>
              <w:ind w:firstLine="0"/>
              <w:jc w:val="left"/>
            </w:pPr>
            <w:r w:rsidRPr="002C0EF8">
              <w:t>Дата подписания документа</w:t>
            </w:r>
          </w:p>
        </w:tc>
        <w:tc>
          <w:tcPr>
            <w:tcW w:w="2443" w:type="dxa"/>
            <w:tcBorders>
              <w:top w:val="nil"/>
              <w:left w:val="nil"/>
              <w:bottom w:val="single" w:sz="4" w:space="0" w:color="auto"/>
              <w:right w:val="single" w:sz="4" w:space="0" w:color="auto"/>
            </w:tcBorders>
            <w:shd w:val="clear" w:color="auto" w:fill="auto"/>
            <w:hideMark/>
          </w:tcPr>
          <w:p w14:paraId="3B9CA3E8" w14:textId="77777777" w:rsidR="00C6187B" w:rsidRPr="002C0EF8" w:rsidRDefault="00C6187B" w:rsidP="007D65E1">
            <w:pPr>
              <w:suppressAutoHyphens w:val="0"/>
              <w:ind w:firstLine="0"/>
              <w:jc w:val="center"/>
            </w:pPr>
            <w:r w:rsidRPr="002C0EF8">
              <w:t>ДатаПодДок</w:t>
            </w:r>
          </w:p>
        </w:tc>
        <w:tc>
          <w:tcPr>
            <w:tcW w:w="1208" w:type="dxa"/>
            <w:tcBorders>
              <w:top w:val="nil"/>
              <w:left w:val="nil"/>
              <w:bottom w:val="single" w:sz="4" w:space="0" w:color="auto"/>
              <w:right w:val="single" w:sz="4" w:space="0" w:color="auto"/>
            </w:tcBorders>
            <w:shd w:val="clear" w:color="auto" w:fill="auto"/>
            <w:hideMark/>
          </w:tcPr>
          <w:p w14:paraId="0348C670"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9F17149" w14:textId="77777777" w:rsidR="00C6187B" w:rsidRPr="002C0EF8" w:rsidRDefault="00C6187B"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5E93B2A5" w14:textId="77777777" w:rsidR="00C6187B" w:rsidRPr="002C0EF8" w:rsidRDefault="00C6187B" w:rsidP="007D65E1">
            <w:pPr>
              <w:suppressAutoHyphens w:val="0"/>
              <w:ind w:firstLine="0"/>
              <w:jc w:val="center"/>
            </w:pPr>
            <w:r w:rsidRPr="002C0EF8">
              <w:rPr>
                <w:szCs w:val="22"/>
              </w:rPr>
              <w:t>Н</w:t>
            </w:r>
          </w:p>
        </w:tc>
        <w:tc>
          <w:tcPr>
            <w:tcW w:w="5224" w:type="dxa"/>
            <w:tcBorders>
              <w:top w:val="nil"/>
              <w:left w:val="nil"/>
              <w:bottom w:val="single" w:sz="4" w:space="0" w:color="auto"/>
              <w:right w:val="single" w:sz="4" w:space="0" w:color="auto"/>
            </w:tcBorders>
            <w:shd w:val="clear" w:color="auto" w:fill="auto"/>
            <w:hideMark/>
          </w:tcPr>
          <w:p w14:paraId="63394C77" w14:textId="77777777" w:rsidR="00C6187B" w:rsidRPr="002C0EF8" w:rsidRDefault="00C6187B" w:rsidP="007D65E1">
            <w:pPr>
              <w:ind w:firstLine="0"/>
              <w:jc w:val="left"/>
            </w:pPr>
            <w:r w:rsidRPr="002C0EF8">
              <w:t>Типовой элемент &lt;ДатаТип&gt;.</w:t>
            </w:r>
          </w:p>
          <w:p w14:paraId="283759FB" w14:textId="77777777" w:rsidR="00C6187B" w:rsidRPr="002C0EF8" w:rsidRDefault="00C6187B" w:rsidP="007D65E1">
            <w:pPr>
              <w:suppressAutoHyphens w:val="0"/>
              <w:ind w:firstLine="0"/>
              <w:jc w:val="left"/>
            </w:pPr>
            <w:r w:rsidRPr="002C0EF8">
              <w:t>Дата в формате ДД.ММ.ГГГГ</w:t>
            </w:r>
          </w:p>
        </w:tc>
      </w:tr>
      <w:tr w:rsidR="00C6187B" w:rsidRPr="002C0EF8" w14:paraId="51CCBF13"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50D5183F" w14:textId="77777777" w:rsidR="00C6187B" w:rsidRPr="002C0EF8" w:rsidRDefault="00C6187B" w:rsidP="007D65E1">
            <w:pPr>
              <w:suppressAutoHyphens w:val="0"/>
              <w:ind w:firstLine="0"/>
              <w:jc w:val="left"/>
            </w:pPr>
            <w:r w:rsidRPr="002C0EF8">
              <w:t>Способ подтверждения полномочий на подписание документа</w:t>
            </w:r>
          </w:p>
        </w:tc>
        <w:tc>
          <w:tcPr>
            <w:tcW w:w="2443" w:type="dxa"/>
            <w:tcBorders>
              <w:top w:val="nil"/>
              <w:left w:val="nil"/>
              <w:bottom w:val="single" w:sz="4" w:space="0" w:color="auto"/>
              <w:right w:val="single" w:sz="4" w:space="0" w:color="auto"/>
            </w:tcBorders>
            <w:shd w:val="clear" w:color="auto" w:fill="auto"/>
            <w:hideMark/>
          </w:tcPr>
          <w:p w14:paraId="1A101B4E" w14:textId="77777777" w:rsidR="00C6187B" w:rsidRPr="002C0EF8" w:rsidRDefault="00C6187B" w:rsidP="007D65E1">
            <w:pPr>
              <w:suppressAutoHyphens w:val="0"/>
              <w:ind w:firstLine="0"/>
              <w:jc w:val="center"/>
            </w:pPr>
            <w:r w:rsidRPr="002C0EF8">
              <w:t>СпосПодтПолном</w:t>
            </w:r>
          </w:p>
        </w:tc>
        <w:tc>
          <w:tcPr>
            <w:tcW w:w="1208" w:type="dxa"/>
            <w:tcBorders>
              <w:top w:val="nil"/>
              <w:left w:val="nil"/>
              <w:bottom w:val="single" w:sz="4" w:space="0" w:color="auto"/>
              <w:right w:val="single" w:sz="4" w:space="0" w:color="auto"/>
            </w:tcBorders>
            <w:shd w:val="clear" w:color="auto" w:fill="auto"/>
            <w:hideMark/>
          </w:tcPr>
          <w:p w14:paraId="76F440D2"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367AF0E" w14:textId="77777777" w:rsidR="00C6187B" w:rsidRPr="002C0EF8" w:rsidRDefault="00C6187B" w:rsidP="007D65E1">
            <w:pPr>
              <w:suppressAutoHyphens w:val="0"/>
              <w:ind w:firstLine="0"/>
              <w:jc w:val="center"/>
            </w:pPr>
            <w:r w:rsidRPr="002C0EF8">
              <w:t>T(=1)</w:t>
            </w:r>
          </w:p>
        </w:tc>
        <w:tc>
          <w:tcPr>
            <w:tcW w:w="1910" w:type="dxa"/>
            <w:tcBorders>
              <w:top w:val="nil"/>
              <w:left w:val="nil"/>
              <w:bottom w:val="single" w:sz="4" w:space="0" w:color="auto"/>
              <w:right w:val="single" w:sz="4" w:space="0" w:color="auto"/>
            </w:tcBorders>
            <w:shd w:val="clear" w:color="auto" w:fill="auto"/>
            <w:hideMark/>
          </w:tcPr>
          <w:p w14:paraId="0BB35BD2" w14:textId="77777777" w:rsidR="00C6187B" w:rsidRPr="002C0EF8" w:rsidRDefault="00C6187B" w:rsidP="007D65E1">
            <w:pPr>
              <w:suppressAutoHyphens w:val="0"/>
              <w:ind w:firstLine="0"/>
              <w:jc w:val="center"/>
            </w:pPr>
            <w:r w:rsidRPr="002C0EF8">
              <w:rPr>
                <w:szCs w:val="22"/>
              </w:rPr>
              <w:t>ОК</w:t>
            </w:r>
          </w:p>
        </w:tc>
        <w:tc>
          <w:tcPr>
            <w:tcW w:w="5224" w:type="dxa"/>
            <w:tcBorders>
              <w:top w:val="nil"/>
              <w:left w:val="nil"/>
              <w:bottom w:val="single" w:sz="4" w:space="0" w:color="auto"/>
              <w:right w:val="single" w:sz="4" w:space="0" w:color="auto"/>
            </w:tcBorders>
            <w:shd w:val="clear" w:color="auto" w:fill="auto"/>
            <w:hideMark/>
          </w:tcPr>
          <w:p w14:paraId="7AD62F73" w14:textId="77777777" w:rsidR="00C6187B" w:rsidRPr="002C0EF8" w:rsidRDefault="00C6187B" w:rsidP="007D65E1">
            <w:pPr>
              <w:ind w:firstLine="0"/>
              <w:jc w:val="left"/>
            </w:pPr>
            <w:r w:rsidRPr="002C0EF8">
              <w:t>Принимает значение:</w:t>
            </w:r>
          </w:p>
          <w:p w14:paraId="05E73668" w14:textId="77777777" w:rsidR="00C6187B" w:rsidRPr="002C0EF8" w:rsidRDefault="00C6187B" w:rsidP="007D65E1">
            <w:pPr>
              <w:ind w:left="363" w:hanging="363"/>
              <w:jc w:val="left"/>
            </w:pPr>
            <w:r w:rsidRPr="002C0EF8">
              <w:t>1 – в соответствии с данными, содержащимися в электронной подписи   |</w:t>
            </w:r>
          </w:p>
          <w:p w14:paraId="121EEF5A" w14:textId="77777777" w:rsidR="00C6187B" w:rsidRPr="002C0EF8" w:rsidRDefault="00C6187B" w:rsidP="007D65E1">
            <w:pPr>
              <w:ind w:left="363" w:hanging="363"/>
              <w:jc w:val="left"/>
            </w:pPr>
            <w:r w:rsidRPr="002C0EF8">
              <w:t>2 – в соответствии с доверенностью в электронной форме в машиночитаемом виде, если представление доверенности осуществляется посредством включения в каждый пакет электронных документов, подписываемых представителем     |</w:t>
            </w:r>
          </w:p>
          <w:p w14:paraId="47D112AE" w14:textId="72EEA695" w:rsidR="00C6187B" w:rsidRPr="002C0EF8" w:rsidRDefault="00C6187B" w:rsidP="007D65E1">
            <w:pPr>
              <w:ind w:left="363" w:hanging="363"/>
              <w:jc w:val="left"/>
            </w:pPr>
            <w:r w:rsidRPr="002C0EF8">
              <w:t>3 – в соответствии с доверенностью в электронной форме в машиночитаемом виде, если представление доверенности осуществляется из информационной системы. При этом необходимая информация для запроса доверенности из такой информационной системы указана в электронном документе     |</w:t>
            </w:r>
          </w:p>
          <w:p w14:paraId="3AC685E3" w14:textId="0F7385E3" w:rsidR="00C6187B" w:rsidRPr="002C0EF8" w:rsidRDefault="00C6187B" w:rsidP="007D65E1">
            <w:pPr>
              <w:ind w:left="363" w:hanging="363"/>
              <w:jc w:val="left"/>
            </w:pPr>
            <w:r w:rsidRPr="002C0EF8">
              <w:t>4 – в соответствии с доверенностью в электронной форме в машиночитаемом виде, если представление доверенности осуществляется из информационной системы. При этом необходимая информация для запроса доверенности из информационной системы представляется способом, отличным от указания в электронном документе   |</w:t>
            </w:r>
          </w:p>
          <w:p w14:paraId="6D0B25C9" w14:textId="77777777" w:rsidR="00C6187B" w:rsidRPr="002C0EF8" w:rsidRDefault="00C6187B" w:rsidP="007D65E1">
            <w:pPr>
              <w:ind w:left="363" w:hanging="363"/>
              <w:jc w:val="left"/>
            </w:pPr>
            <w:r w:rsidRPr="002C0EF8">
              <w:t>5 – в соответствии с доверенностью в форме документа на бумажном носителе   |</w:t>
            </w:r>
          </w:p>
          <w:p w14:paraId="5FB5856E" w14:textId="77777777" w:rsidR="00C6187B" w:rsidRPr="002C0EF8" w:rsidRDefault="00C6187B" w:rsidP="007D65E1">
            <w:pPr>
              <w:suppressAutoHyphens w:val="0"/>
              <w:ind w:firstLine="0"/>
              <w:jc w:val="left"/>
            </w:pPr>
            <w:r w:rsidRPr="002C0EF8">
              <w:t>6 – иное</w:t>
            </w:r>
          </w:p>
        </w:tc>
      </w:tr>
      <w:tr w:rsidR="00C6187B" w:rsidRPr="002C0EF8" w14:paraId="7289FA61"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36CB2E3E" w14:textId="77777777" w:rsidR="00C6187B" w:rsidRPr="002C0EF8" w:rsidRDefault="00C6187B" w:rsidP="007D65E1">
            <w:pPr>
              <w:suppressAutoHyphens w:val="0"/>
              <w:ind w:firstLine="0"/>
              <w:jc w:val="left"/>
            </w:pPr>
            <w:r w:rsidRPr="002C0EF8">
              <w:t>Дополнительные сведения</w:t>
            </w:r>
          </w:p>
        </w:tc>
        <w:tc>
          <w:tcPr>
            <w:tcW w:w="2443" w:type="dxa"/>
            <w:tcBorders>
              <w:top w:val="nil"/>
              <w:left w:val="nil"/>
              <w:bottom w:val="single" w:sz="4" w:space="0" w:color="auto"/>
              <w:right w:val="single" w:sz="4" w:space="0" w:color="auto"/>
            </w:tcBorders>
            <w:shd w:val="clear" w:color="auto" w:fill="auto"/>
            <w:hideMark/>
          </w:tcPr>
          <w:p w14:paraId="2BB9E168" w14:textId="77777777" w:rsidR="00C6187B" w:rsidRPr="002C0EF8" w:rsidRDefault="00C6187B" w:rsidP="007D65E1">
            <w:pPr>
              <w:suppressAutoHyphens w:val="0"/>
              <w:ind w:firstLine="0"/>
              <w:jc w:val="center"/>
            </w:pPr>
            <w:r w:rsidRPr="002C0EF8">
              <w:t>ДопСведПодп</w:t>
            </w:r>
          </w:p>
        </w:tc>
        <w:tc>
          <w:tcPr>
            <w:tcW w:w="1208" w:type="dxa"/>
            <w:tcBorders>
              <w:top w:val="nil"/>
              <w:left w:val="nil"/>
              <w:bottom w:val="single" w:sz="4" w:space="0" w:color="auto"/>
              <w:right w:val="single" w:sz="4" w:space="0" w:color="auto"/>
            </w:tcBorders>
            <w:shd w:val="clear" w:color="auto" w:fill="auto"/>
            <w:hideMark/>
          </w:tcPr>
          <w:p w14:paraId="1509274E"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B358A9E" w14:textId="77777777" w:rsidR="00C6187B" w:rsidRPr="002C0EF8" w:rsidRDefault="00C6187B"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70139A79" w14:textId="77777777" w:rsidR="00C6187B" w:rsidRPr="002C0EF8" w:rsidRDefault="00C6187B" w:rsidP="007D65E1">
            <w:pPr>
              <w:suppressAutoHyphens w:val="0"/>
              <w:ind w:firstLine="0"/>
              <w:jc w:val="center"/>
            </w:pPr>
            <w:r w:rsidRPr="002C0EF8">
              <w:t>Н</w:t>
            </w:r>
          </w:p>
        </w:tc>
        <w:tc>
          <w:tcPr>
            <w:tcW w:w="5224" w:type="dxa"/>
            <w:tcBorders>
              <w:top w:val="nil"/>
              <w:left w:val="nil"/>
              <w:bottom w:val="single" w:sz="4" w:space="0" w:color="auto"/>
              <w:right w:val="single" w:sz="4" w:space="0" w:color="auto"/>
            </w:tcBorders>
            <w:shd w:val="clear" w:color="auto" w:fill="auto"/>
            <w:hideMark/>
          </w:tcPr>
          <w:p w14:paraId="3B1A144F" w14:textId="77777777" w:rsidR="00C6187B" w:rsidRPr="002C0EF8" w:rsidRDefault="00C6187B" w:rsidP="007D65E1">
            <w:pPr>
              <w:suppressAutoHyphens w:val="0"/>
              <w:ind w:firstLine="0"/>
              <w:jc w:val="left"/>
            </w:pPr>
            <w:r w:rsidRPr="002C0EF8">
              <w:rPr>
                <w:szCs w:val="22"/>
              </w:rPr>
              <w:t>Дополнительные сведения о подписанте</w:t>
            </w:r>
          </w:p>
        </w:tc>
      </w:tr>
      <w:tr w:rsidR="00C6187B" w:rsidRPr="002C0EF8" w14:paraId="036A0399" w14:textId="77777777" w:rsidTr="00A12A95">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325759B8" w14:textId="77777777" w:rsidR="00C6187B" w:rsidRPr="002C0EF8" w:rsidRDefault="00C6187B" w:rsidP="007D65E1">
            <w:pPr>
              <w:suppressAutoHyphens w:val="0"/>
              <w:ind w:firstLine="0"/>
              <w:jc w:val="left"/>
            </w:pPr>
            <w:r w:rsidRPr="002C0EF8">
              <w:t>Фамилия, имя, отчество (при наличии)</w:t>
            </w:r>
          </w:p>
        </w:tc>
        <w:tc>
          <w:tcPr>
            <w:tcW w:w="2443" w:type="dxa"/>
            <w:tcBorders>
              <w:top w:val="nil"/>
              <w:left w:val="nil"/>
              <w:bottom w:val="single" w:sz="4" w:space="0" w:color="auto"/>
              <w:right w:val="single" w:sz="4" w:space="0" w:color="auto"/>
            </w:tcBorders>
            <w:shd w:val="clear" w:color="auto" w:fill="auto"/>
            <w:hideMark/>
          </w:tcPr>
          <w:p w14:paraId="5C19B2B2" w14:textId="77777777" w:rsidR="00C6187B" w:rsidRPr="002C0EF8" w:rsidRDefault="00C6187B" w:rsidP="007D65E1">
            <w:pPr>
              <w:suppressAutoHyphens w:val="0"/>
              <w:ind w:firstLine="0"/>
              <w:jc w:val="center"/>
            </w:pPr>
            <w:r w:rsidRPr="002C0EF8">
              <w:t>ФИО</w:t>
            </w:r>
          </w:p>
        </w:tc>
        <w:tc>
          <w:tcPr>
            <w:tcW w:w="1208" w:type="dxa"/>
            <w:tcBorders>
              <w:top w:val="nil"/>
              <w:left w:val="nil"/>
              <w:bottom w:val="single" w:sz="4" w:space="0" w:color="auto"/>
              <w:right w:val="single" w:sz="4" w:space="0" w:color="auto"/>
            </w:tcBorders>
            <w:shd w:val="clear" w:color="auto" w:fill="auto"/>
            <w:hideMark/>
          </w:tcPr>
          <w:p w14:paraId="60E9421C"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6F9A1824"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059D1378" w14:textId="77777777" w:rsidR="00C6187B" w:rsidRPr="002C0EF8" w:rsidRDefault="00C6187B" w:rsidP="007D65E1">
            <w:pPr>
              <w:suppressAutoHyphens w:val="0"/>
              <w:ind w:firstLine="0"/>
              <w:jc w:val="center"/>
            </w:pPr>
            <w:r w:rsidRPr="002C0EF8">
              <w:t>О</w:t>
            </w:r>
          </w:p>
        </w:tc>
        <w:tc>
          <w:tcPr>
            <w:tcW w:w="5224" w:type="dxa"/>
            <w:tcBorders>
              <w:top w:val="nil"/>
              <w:left w:val="nil"/>
              <w:bottom w:val="single" w:sz="4" w:space="0" w:color="auto"/>
              <w:right w:val="single" w:sz="4" w:space="0" w:color="auto"/>
            </w:tcBorders>
            <w:shd w:val="clear" w:color="auto" w:fill="auto"/>
            <w:hideMark/>
          </w:tcPr>
          <w:p w14:paraId="760095C4" w14:textId="77777777" w:rsidR="00C6187B" w:rsidRPr="002C0EF8" w:rsidRDefault="00C6187B" w:rsidP="007D65E1">
            <w:pPr>
              <w:suppressAutoHyphens w:val="0"/>
              <w:ind w:firstLine="0"/>
              <w:jc w:val="left"/>
            </w:pPr>
            <w:r w:rsidRPr="002C0EF8">
              <w:t xml:space="preserve">Типовой элемент &lt;ФИОТип&gt;. </w:t>
            </w:r>
          </w:p>
          <w:p w14:paraId="0F7E82BB" w14:textId="77777777" w:rsidR="00C6187B" w:rsidRPr="002C0EF8" w:rsidRDefault="00C6187B" w:rsidP="007D65E1">
            <w:pPr>
              <w:suppressAutoHyphens w:val="0"/>
              <w:ind w:firstLine="0"/>
              <w:jc w:val="left"/>
            </w:pPr>
            <w:r w:rsidRPr="002C0EF8">
              <w:t xml:space="preserve">Состав элемента представлен в таблице 11.34 </w:t>
            </w:r>
          </w:p>
        </w:tc>
      </w:tr>
      <w:tr w:rsidR="00C6187B" w:rsidRPr="002C0EF8" w14:paraId="7D28D401" w14:textId="77777777" w:rsidTr="00A12A95">
        <w:trPr>
          <w:trHeight w:val="23"/>
          <w:jc w:val="center"/>
        </w:trPr>
        <w:tc>
          <w:tcPr>
            <w:tcW w:w="3883" w:type="dxa"/>
            <w:tcBorders>
              <w:top w:val="single" w:sz="4" w:space="0" w:color="auto"/>
              <w:left w:val="single" w:sz="4" w:space="0" w:color="auto"/>
              <w:bottom w:val="single" w:sz="4" w:space="0" w:color="auto"/>
              <w:right w:val="single" w:sz="4" w:space="0" w:color="auto"/>
            </w:tcBorders>
            <w:shd w:val="clear" w:color="auto" w:fill="auto"/>
            <w:hideMark/>
          </w:tcPr>
          <w:p w14:paraId="111473D1" w14:textId="77777777" w:rsidR="00C6187B" w:rsidRDefault="00C6187B" w:rsidP="007D65E1">
            <w:pPr>
              <w:suppressAutoHyphens w:val="0"/>
              <w:ind w:firstLine="0"/>
              <w:jc w:val="left"/>
            </w:pPr>
            <w:r w:rsidRPr="002C0EF8">
              <w:t>Сведения о доверенности в электронной форме в машиночитаемом виде, используемой для подтверждения полномочий представителя   |</w:t>
            </w:r>
          </w:p>
          <w:p w14:paraId="1518B8E3" w14:textId="248C2089" w:rsidR="00A12A95" w:rsidRPr="002C0EF8" w:rsidRDefault="00A12A95" w:rsidP="007D65E1">
            <w:pPr>
              <w:suppressAutoHyphens w:val="0"/>
              <w:ind w:firstLine="0"/>
              <w:jc w:val="left"/>
            </w:pPr>
            <w:r w:rsidRPr="002C0EF8">
              <w:t>Сведения о доверенности в форме документа на бумажном носителе, используемой для подтверждения полномочий представителя</w:t>
            </w:r>
          </w:p>
        </w:tc>
        <w:tc>
          <w:tcPr>
            <w:tcW w:w="2443" w:type="dxa"/>
            <w:tcBorders>
              <w:top w:val="single" w:sz="4" w:space="0" w:color="auto"/>
              <w:left w:val="nil"/>
              <w:bottom w:val="single" w:sz="4" w:space="0" w:color="auto"/>
              <w:right w:val="single" w:sz="4" w:space="0" w:color="auto"/>
            </w:tcBorders>
            <w:shd w:val="clear" w:color="auto" w:fill="auto"/>
            <w:hideMark/>
          </w:tcPr>
          <w:p w14:paraId="2EC8F4B9" w14:textId="77777777" w:rsidR="00C6187B" w:rsidRDefault="00C6187B" w:rsidP="007D65E1">
            <w:pPr>
              <w:suppressAutoHyphens w:val="0"/>
              <w:ind w:firstLine="0"/>
              <w:jc w:val="center"/>
            </w:pPr>
            <w:r w:rsidRPr="002C0EF8">
              <w:t>СвДоверЭл</w:t>
            </w:r>
          </w:p>
          <w:p w14:paraId="6E612596" w14:textId="77777777" w:rsidR="00A12A95" w:rsidRDefault="00A12A95" w:rsidP="007D65E1">
            <w:pPr>
              <w:suppressAutoHyphens w:val="0"/>
              <w:ind w:firstLine="0"/>
              <w:jc w:val="center"/>
            </w:pPr>
          </w:p>
          <w:p w14:paraId="1FEBD72B" w14:textId="77777777" w:rsidR="00A12A95" w:rsidRDefault="00A12A95" w:rsidP="007D65E1">
            <w:pPr>
              <w:suppressAutoHyphens w:val="0"/>
              <w:ind w:firstLine="0"/>
              <w:jc w:val="center"/>
            </w:pPr>
          </w:p>
          <w:p w14:paraId="35AA40D9" w14:textId="77777777" w:rsidR="00A12A95" w:rsidRDefault="00A12A95" w:rsidP="007D65E1">
            <w:pPr>
              <w:suppressAutoHyphens w:val="0"/>
              <w:ind w:firstLine="0"/>
              <w:jc w:val="center"/>
            </w:pPr>
          </w:p>
          <w:p w14:paraId="483A7869" w14:textId="77777777" w:rsidR="00A12A95" w:rsidRDefault="00A12A95" w:rsidP="007D65E1">
            <w:pPr>
              <w:suppressAutoHyphens w:val="0"/>
              <w:ind w:firstLine="0"/>
              <w:jc w:val="center"/>
            </w:pPr>
          </w:p>
          <w:p w14:paraId="707987B2" w14:textId="0901A63F" w:rsidR="00A12A95" w:rsidRPr="002C0EF8" w:rsidRDefault="00A12A95" w:rsidP="007D65E1">
            <w:pPr>
              <w:suppressAutoHyphens w:val="0"/>
              <w:ind w:firstLine="0"/>
              <w:jc w:val="center"/>
            </w:pPr>
            <w:r w:rsidRPr="002C0EF8">
              <w:t>СвДоверБум</w:t>
            </w:r>
          </w:p>
        </w:tc>
        <w:tc>
          <w:tcPr>
            <w:tcW w:w="1208" w:type="dxa"/>
            <w:tcBorders>
              <w:top w:val="single" w:sz="4" w:space="0" w:color="auto"/>
              <w:left w:val="nil"/>
              <w:bottom w:val="single" w:sz="4" w:space="0" w:color="auto"/>
              <w:right w:val="single" w:sz="4" w:space="0" w:color="auto"/>
            </w:tcBorders>
            <w:shd w:val="clear" w:color="auto" w:fill="auto"/>
            <w:hideMark/>
          </w:tcPr>
          <w:p w14:paraId="1F5363C1" w14:textId="77777777" w:rsidR="00C6187B" w:rsidRDefault="00C6187B" w:rsidP="007D65E1">
            <w:pPr>
              <w:suppressAutoHyphens w:val="0"/>
              <w:ind w:firstLine="0"/>
              <w:jc w:val="center"/>
            </w:pPr>
            <w:r w:rsidRPr="002C0EF8">
              <w:t>С</w:t>
            </w:r>
          </w:p>
          <w:p w14:paraId="5D26A4AD" w14:textId="77777777" w:rsidR="00A12A95" w:rsidRDefault="00A12A95" w:rsidP="007D65E1">
            <w:pPr>
              <w:suppressAutoHyphens w:val="0"/>
              <w:ind w:firstLine="0"/>
              <w:jc w:val="center"/>
            </w:pPr>
          </w:p>
          <w:p w14:paraId="2E885837" w14:textId="77777777" w:rsidR="00A12A95" w:rsidRDefault="00A12A95" w:rsidP="007D65E1">
            <w:pPr>
              <w:suppressAutoHyphens w:val="0"/>
              <w:ind w:firstLine="0"/>
              <w:jc w:val="center"/>
            </w:pPr>
          </w:p>
          <w:p w14:paraId="3FAD07E1" w14:textId="77777777" w:rsidR="00A12A95" w:rsidRDefault="00A12A95" w:rsidP="007D65E1">
            <w:pPr>
              <w:suppressAutoHyphens w:val="0"/>
              <w:ind w:firstLine="0"/>
              <w:jc w:val="center"/>
            </w:pPr>
          </w:p>
          <w:p w14:paraId="57EA2A58" w14:textId="77777777" w:rsidR="00A12A95" w:rsidRDefault="00A12A95" w:rsidP="007D65E1">
            <w:pPr>
              <w:suppressAutoHyphens w:val="0"/>
              <w:ind w:firstLine="0"/>
              <w:jc w:val="center"/>
            </w:pPr>
          </w:p>
          <w:p w14:paraId="0157B074" w14:textId="02E45B5D" w:rsidR="00A12A95" w:rsidRPr="002C0EF8" w:rsidRDefault="00A12A95" w:rsidP="007D65E1">
            <w:pPr>
              <w:suppressAutoHyphens w:val="0"/>
              <w:ind w:firstLine="0"/>
              <w:jc w:val="center"/>
            </w:pPr>
            <w:r w:rsidRPr="002C0EF8">
              <w:t>С</w:t>
            </w:r>
          </w:p>
        </w:tc>
        <w:tc>
          <w:tcPr>
            <w:tcW w:w="1208" w:type="dxa"/>
            <w:tcBorders>
              <w:top w:val="single" w:sz="4" w:space="0" w:color="auto"/>
              <w:left w:val="nil"/>
              <w:bottom w:val="single" w:sz="4" w:space="0" w:color="auto"/>
              <w:right w:val="single" w:sz="4" w:space="0" w:color="auto"/>
            </w:tcBorders>
            <w:shd w:val="clear" w:color="auto" w:fill="auto"/>
            <w:hideMark/>
          </w:tcPr>
          <w:p w14:paraId="1C18FE20" w14:textId="77777777" w:rsidR="00C6187B" w:rsidRPr="002C0EF8" w:rsidRDefault="00C6187B" w:rsidP="007D65E1">
            <w:pPr>
              <w:suppressAutoHyphens w:val="0"/>
              <w:ind w:firstLine="0"/>
              <w:jc w:val="center"/>
            </w:pPr>
            <w:r w:rsidRPr="002C0EF8">
              <w:t> </w:t>
            </w:r>
          </w:p>
        </w:tc>
        <w:tc>
          <w:tcPr>
            <w:tcW w:w="1910" w:type="dxa"/>
            <w:tcBorders>
              <w:top w:val="single" w:sz="4" w:space="0" w:color="auto"/>
              <w:left w:val="nil"/>
              <w:bottom w:val="single" w:sz="4" w:space="0" w:color="auto"/>
              <w:right w:val="single" w:sz="4" w:space="0" w:color="auto"/>
            </w:tcBorders>
            <w:shd w:val="clear" w:color="auto" w:fill="auto"/>
            <w:hideMark/>
          </w:tcPr>
          <w:p w14:paraId="0D91A7C6" w14:textId="77777777" w:rsidR="00C6187B" w:rsidRDefault="00C6187B" w:rsidP="007D65E1">
            <w:pPr>
              <w:suppressAutoHyphens w:val="0"/>
              <w:ind w:firstLine="0"/>
              <w:jc w:val="center"/>
            </w:pPr>
            <w:r w:rsidRPr="002C0EF8">
              <w:t>НМУ</w:t>
            </w:r>
          </w:p>
          <w:p w14:paraId="27DE181F" w14:textId="77777777" w:rsidR="00A12A95" w:rsidRDefault="00A12A95" w:rsidP="007D65E1">
            <w:pPr>
              <w:suppressAutoHyphens w:val="0"/>
              <w:ind w:firstLine="0"/>
              <w:jc w:val="center"/>
            </w:pPr>
          </w:p>
          <w:p w14:paraId="0E5028CB" w14:textId="77777777" w:rsidR="00A12A95" w:rsidRDefault="00A12A95" w:rsidP="007D65E1">
            <w:pPr>
              <w:suppressAutoHyphens w:val="0"/>
              <w:ind w:firstLine="0"/>
              <w:jc w:val="center"/>
            </w:pPr>
          </w:p>
          <w:p w14:paraId="235B012C" w14:textId="77777777" w:rsidR="00A12A95" w:rsidRDefault="00A12A95" w:rsidP="007D65E1">
            <w:pPr>
              <w:suppressAutoHyphens w:val="0"/>
              <w:ind w:firstLine="0"/>
              <w:jc w:val="center"/>
            </w:pPr>
          </w:p>
          <w:p w14:paraId="7548C860" w14:textId="77777777" w:rsidR="00A12A95" w:rsidRDefault="00A12A95" w:rsidP="007D65E1">
            <w:pPr>
              <w:suppressAutoHyphens w:val="0"/>
              <w:ind w:firstLine="0"/>
              <w:jc w:val="center"/>
            </w:pPr>
          </w:p>
          <w:p w14:paraId="05D9DD02" w14:textId="550F3969" w:rsidR="00A12A95" w:rsidRPr="002C0EF8" w:rsidRDefault="00A12A95" w:rsidP="007D65E1">
            <w:pPr>
              <w:suppressAutoHyphens w:val="0"/>
              <w:ind w:firstLine="0"/>
              <w:jc w:val="center"/>
            </w:pPr>
            <w:r w:rsidRPr="002C0EF8">
              <w:t>НМУ</w:t>
            </w:r>
          </w:p>
        </w:tc>
        <w:tc>
          <w:tcPr>
            <w:tcW w:w="5224" w:type="dxa"/>
            <w:tcBorders>
              <w:top w:val="single" w:sz="4" w:space="0" w:color="auto"/>
              <w:left w:val="nil"/>
              <w:bottom w:val="single" w:sz="4" w:space="0" w:color="auto"/>
              <w:right w:val="single" w:sz="4" w:space="0" w:color="auto"/>
            </w:tcBorders>
            <w:shd w:val="clear" w:color="auto" w:fill="auto"/>
            <w:hideMark/>
          </w:tcPr>
          <w:p w14:paraId="12004A5E" w14:textId="77777777" w:rsidR="00C6187B" w:rsidRPr="002C0EF8" w:rsidRDefault="00C6187B" w:rsidP="007D65E1">
            <w:pPr>
              <w:suppressAutoHyphens w:val="0"/>
              <w:ind w:firstLine="0"/>
              <w:jc w:val="left"/>
            </w:pPr>
            <w:r w:rsidRPr="002C0EF8">
              <w:t>Состав элемента представлен в таблице 11.16.</w:t>
            </w:r>
          </w:p>
          <w:p w14:paraId="441A5BEB" w14:textId="77777777" w:rsidR="00C6187B" w:rsidRDefault="00C6187B" w:rsidP="007D65E1">
            <w:pPr>
              <w:suppressAutoHyphens w:val="0"/>
              <w:ind w:firstLine="0"/>
              <w:jc w:val="left"/>
            </w:pPr>
            <w:r w:rsidRPr="002C0EF8">
              <w:rPr>
                <w:szCs w:val="22"/>
              </w:rPr>
              <w:t>Элемент обязателен и формируется только при &lt;СпосПодтПолном&gt;=3   </w:t>
            </w:r>
            <w:r w:rsidRPr="002C0EF8">
              <w:t xml:space="preserve"> </w:t>
            </w:r>
          </w:p>
          <w:p w14:paraId="424519FE" w14:textId="77777777" w:rsidR="00A12A95" w:rsidRDefault="00A12A95" w:rsidP="007D65E1">
            <w:pPr>
              <w:suppressAutoHyphens w:val="0"/>
              <w:ind w:firstLine="0"/>
              <w:jc w:val="left"/>
            </w:pPr>
          </w:p>
          <w:p w14:paraId="3C586059" w14:textId="77777777" w:rsidR="00A12A95" w:rsidRDefault="00A12A95" w:rsidP="007D65E1">
            <w:pPr>
              <w:suppressAutoHyphens w:val="0"/>
              <w:ind w:firstLine="0"/>
              <w:jc w:val="left"/>
            </w:pPr>
          </w:p>
          <w:p w14:paraId="63202895" w14:textId="77777777" w:rsidR="00A12A95" w:rsidRPr="002C0EF8" w:rsidRDefault="00A12A95" w:rsidP="00A12A95">
            <w:pPr>
              <w:suppressAutoHyphens w:val="0"/>
              <w:ind w:firstLine="0"/>
              <w:jc w:val="left"/>
            </w:pPr>
            <w:r w:rsidRPr="002C0EF8">
              <w:t>Состав элемента представлен в таблице 11.17.</w:t>
            </w:r>
          </w:p>
          <w:p w14:paraId="3031AF8F" w14:textId="63C1BE35" w:rsidR="00A12A95" w:rsidRPr="002C0EF8" w:rsidRDefault="00A12A95" w:rsidP="00A12A95">
            <w:pPr>
              <w:suppressAutoHyphens w:val="0"/>
              <w:ind w:firstLine="0"/>
              <w:jc w:val="left"/>
            </w:pPr>
            <w:r w:rsidRPr="002C0EF8">
              <w:rPr>
                <w:szCs w:val="22"/>
              </w:rPr>
              <w:t>Элемент обязателен и формируется только при &lt;СпосПодтПолном&gt;=5</w:t>
            </w:r>
          </w:p>
        </w:tc>
      </w:tr>
    </w:tbl>
    <w:p w14:paraId="0E47AC90" w14:textId="77777777" w:rsidR="00C6187B" w:rsidRPr="002C0EF8" w:rsidRDefault="00C6187B" w:rsidP="00C6187B">
      <w:pPr>
        <w:suppressAutoHyphens w:val="0"/>
        <w:spacing w:before="360"/>
        <w:ind w:firstLine="0"/>
        <w:jc w:val="right"/>
      </w:pPr>
      <w:r w:rsidRPr="002C0EF8">
        <w:t>Таблица 11.16</w:t>
      </w:r>
    </w:p>
    <w:p w14:paraId="6EB3C1D6" w14:textId="77777777" w:rsidR="00C6187B" w:rsidRPr="002C0EF8" w:rsidRDefault="00C6187B" w:rsidP="00C6187B">
      <w:pPr>
        <w:suppressAutoHyphens w:val="0"/>
        <w:spacing w:after="120"/>
        <w:ind w:firstLine="0"/>
        <w:jc w:val="center"/>
        <w15:collapsed/>
        <w:rPr>
          <w:sz w:val="20"/>
          <w:szCs w:val="20"/>
        </w:rPr>
      </w:pPr>
      <w:r w:rsidRPr="002C0EF8">
        <w:rPr>
          <w:b/>
          <w:bCs/>
        </w:rPr>
        <w:t>Сведения о доверенности в электронной форме в машиночитаемом виде, используемой для подтверждения полномочий представителя (СвДоверЭл)</w:t>
      </w:r>
    </w:p>
    <w:tbl>
      <w:tblPr>
        <w:tblW w:w="15876" w:type="dxa"/>
        <w:jc w:val="center"/>
        <w:tblLook w:val="04A0" w:firstRow="1" w:lastRow="0" w:firstColumn="1" w:lastColumn="0" w:noHBand="0" w:noVBand="1"/>
      </w:tblPr>
      <w:tblGrid>
        <w:gridCol w:w="3883"/>
        <w:gridCol w:w="2443"/>
        <w:gridCol w:w="1208"/>
        <w:gridCol w:w="1208"/>
        <w:gridCol w:w="1910"/>
        <w:gridCol w:w="5224"/>
      </w:tblGrid>
      <w:tr w:rsidR="00C6187B" w:rsidRPr="002C0EF8" w14:paraId="5CAEA5A6" w14:textId="77777777" w:rsidTr="007D65E1">
        <w:trPr>
          <w:trHeight w:val="23"/>
          <w:tblHeader/>
          <w:jc w:val="center"/>
        </w:trPr>
        <w:tc>
          <w:tcPr>
            <w:tcW w:w="388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120316C"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3" w:type="dxa"/>
            <w:tcBorders>
              <w:top w:val="single" w:sz="4" w:space="0" w:color="auto"/>
              <w:left w:val="nil"/>
              <w:bottom w:val="single" w:sz="4" w:space="0" w:color="auto"/>
              <w:right w:val="single" w:sz="4" w:space="0" w:color="auto"/>
            </w:tcBorders>
            <w:shd w:val="clear" w:color="000000" w:fill="EAEAEA"/>
            <w:vAlign w:val="center"/>
            <w:hideMark/>
          </w:tcPr>
          <w:p w14:paraId="4B14A751"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263B946"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6C7987B"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2318FCE"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224" w:type="dxa"/>
            <w:tcBorders>
              <w:top w:val="single" w:sz="4" w:space="0" w:color="auto"/>
              <w:left w:val="nil"/>
              <w:bottom w:val="single" w:sz="4" w:space="0" w:color="auto"/>
              <w:right w:val="single" w:sz="4" w:space="0" w:color="auto"/>
            </w:tcBorders>
            <w:shd w:val="clear" w:color="000000" w:fill="EAEAEA"/>
            <w:vAlign w:val="center"/>
            <w:hideMark/>
          </w:tcPr>
          <w:p w14:paraId="2266CC0C"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705F7CE2"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3315C179" w14:textId="77777777" w:rsidR="00C6187B" w:rsidRPr="002C0EF8" w:rsidRDefault="00C6187B" w:rsidP="007D65E1">
            <w:pPr>
              <w:suppressAutoHyphens w:val="0"/>
              <w:ind w:firstLine="0"/>
              <w:jc w:val="left"/>
            </w:pPr>
            <w:r w:rsidRPr="002C0EF8">
              <w:t>Единый регистрационный номер доверенности</w:t>
            </w:r>
          </w:p>
        </w:tc>
        <w:tc>
          <w:tcPr>
            <w:tcW w:w="2443" w:type="dxa"/>
            <w:tcBorders>
              <w:top w:val="nil"/>
              <w:left w:val="nil"/>
              <w:bottom w:val="single" w:sz="4" w:space="0" w:color="auto"/>
              <w:right w:val="single" w:sz="4" w:space="0" w:color="auto"/>
            </w:tcBorders>
            <w:shd w:val="clear" w:color="auto" w:fill="auto"/>
            <w:hideMark/>
          </w:tcPr>
          <w:p w14:paraId="64AC1592" w14:textId="77777777" w:rsidR="00C6187B" w:rsidRPr="002C0EF8" w:rsidRDefault="00C6187B" w:rsidP="007D65E1">
            <w:pPr>
              <w:suppressAutoHyphens w:val="0"/>
              <w:ind w:firstLine="0"/>
              <w:jc w:val="center"/>
            </w:pPr>
            <w:r w:rsidRPr="002C0EF8">
              <w:t>НомДовер</w:t>
            </w:r>
          </w:p>
        </w:tc>
        <w:tc>
          <w:tcPr>
            <w:tcW w:w="1208" w:type="dxa"/>
            <w:tcBorders>
              <w:top w:val="nil"/>
              <w:left w:val="nil"/>
              <w:bottom w:val="single" w:sz="4" w:space="0" w:color="auto"/>
              <w:right w:val="single" w:sz="4" w:space="0" w:color="auto"/>
            </w:tcBorders>
            <w:shd w:val="clear" w:color="auto" w:fill="auto"/>
            <w:hideMark/>
          </w:tcPr>
          <w:p w14:paraId="38C48158"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5A2D7BF" w14:textId="77777777" w:rsidR="00C6187B" w:rsidRPr="002C0EF8" w:rsidRDefault="00C6187B" w:rsidP="007D65E1">
            <w:pPr>
              <w:suppressAutoHyphens w:val="0"/>
              <w:ind w:firstLine="0"/>
              <w:jc w:val="center"/>
            </w:pPr>
            <w:r w:rsidRPr="002C0EF8">
              <w:t>T(=36)</w:t>
            </w:r>
          </w:p>
        </w:tc>
        <w:tc>
          <w:tcPr>
            <w:tcW w:w="1910" w:type="dxa"/>
            <w:tcBorders>
              <w:top w:val="nil"/>
              <w:left w:val="nil"/>
              <w:bottom w:val="single" w:sz="4" w:space="0" w:color="auto"/>
              <w:right w:val="single" w:sz="4" w:space="0" w:color="auto"/>
            </w:tcBorders>
            <w:shd w:val="clear" w:color="auto" w:fill="auto"/>
            <w:hideMark/>
          </w:tcPr>
          <w:p w14:paraId="333B9EDE" w14:textId="77777777" w:rsidR="00C6187B" w:rsidRPr="002C0EF8" w:rsidRDefault="00C6187B" w:rsidP="007D65E1">
            <w:pPr>
              <w:suppressAutoHyphens w:val="0"/>
              <w:ind w:firstLine="0"/>
              <w:jc w:val="center"/>
            </w:pPr>
            <w:r w:rsidRPr="002C0EF8">
              <w:t>О</w:t>
            </w:r>
          </w:p>
        </w:tc>
        <w:tc>
          <w:tcPr>
            <w:tcW w:w="5224" w:type="dxa"/>
            <w:tcBorders>
              <w:top w:val="nil"/>
              <w:left w:val="nil"/>
              <w:bottom w:val="single" w:sz="4" w:space="0" w:color="auto"/>
              <w:right w:val="single" w:sz="4" w:space="0" w:color="auto"/>
            </w:tcBorders>
            <w:shd w:val="clear" w:color="auto" w:fill="auto"/>
            <w:vAlign w:val="center"/>
            <w:hideMark/>
          </w:tcPr>
          <w:p w14:paraId="114A7462" w14:textId="77777777" w:rsidR="00C6187B" w:rsidRPr="002C0EF8" w:rsidRDefault="00C6187B" w:rsidP="007D65E1">
            <w:pPr>
              <w:suppressAutoHyphens w:val="0"/>
              <w:ind w:firstLine="0"/>
              <w:jc w:val="left"/>
            </w:pPr>
            <w:r w:rsidRPr="002C0EF8">
              <w:t xml:space="preserve">Уникальный идентификатор доверенности в виде 36-разрядного GUID </w:t>
            </w:r>
          </w:p>
        </w:tc>
      </w:tr>
      <w:tr w:rsidR="00C6187B" w:rsidRPr="002C0EF8" w14:paraId="1ADB0F50"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1A46ED87" w14:textId="77777777" w:rsidR="00C6187B" w:rsidRPr="002C0EF8" w:rsidRDefault="00C6187B" w:rsidP="007D65E1">
            <w:pPr>
              <w:suppressAutoHyphens w:val="0"/>
              <w:ind w:firstLine="0"/>
              <w:jc w:val="left"/>
            </w:pPr>
            <w:r w:rsidRPr="002C0EF8">
              <w:t>Дата совершения (выдачи) доверенности</w:t>
            </w:r>
          </w:p>
        </w:tc>
        <w:tc>
          <w:tcPr>
            <w:tcW w:w="2443" w:type="dxa"/>
            <w:tcBorders>
              <w:top w:val="nil"/>
              <w:left w:val="nil"/>
              <w:bottom w:val="single" w:sz="4" w:space="0" w:color="auto"/>
              <w:right w:val="single" w:sz="4" w:space="0" w:color="auto"/>
            </w:tcBorders>
            <w:shd w:val="clear" w:color="auto" w:fill="auto"/>
            <w:hideMark/>
          </w:tcPr>
          <w:p w14:paraId="2E131E99" w14:textId="77777777" w:rsidR="00C6187B" w:rsidRPr="002C0EF8" w:rsidRDefault="00C6187B" w:rsidP="007D65E1">
            <w:pPr>
              <w:suppressAutoHyphens w:val="0"/>
              <w:ind w:firstLine="0"/>
              <w:jc w:val="center"/>
            </w:pPr>
            <w:r w:rsidRPr="002C0EF8">
              <w:t>ДатаВыдДовер</w:t>
            </w:r>
          </w:p>
        </w:tc>
        <w:tc>
          <w:tcPr>
            <w:tcW w:w="1208" w:type="dxa"/>
            <w:tcBorders>
              <w:top w:val="nil"/>
              <w:left w:val="nil"/>
              <w:bottom w:val="single" w:sz="4" w:space="0" w:color="auto"/>
              <w:right w:val="single" w:sz="4" w:space="0" w:color="auto"/>
            </w:tcBorders>
            <w:shd w:val="clear" w:color="auto" w:fill="auto"/>
            <w:hideMark/>
          </w:tcPr>
          <w:p w14:paraId="2E89A328"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1450B9F" w14:textId="77777777" w:rsidR="00C6187B" w:rsidRPr="002C0EF8" w:rsidRDefault="00C6187B"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00DBC7A7" w14:textId="77777777" w:rsidR="00C6187B" w:rsidRPr="002C0EF8" w:rsidRDefault="00C6187B" w:rsidP="007D65E1">
            <w:pPr>
              <w:suppressAutoHyphens w:val="0"/>
              <w:ind w:firstLine="0"/>
              <w:jc w:val="center"/>
            </w:pPr>
            <w:r w:rsidRPr="002C0EF8">
              <w:t>О</w:t>
            </w:r>
          </w:p>
        </w:tc>
        <w:tc>
          <w:tcPr>
            <w:tcW w:w="5224" w:type="dxa"/>
            <w:tcBorders>
              <w:top w:val="nil"/>
              <w:left w:val="nil"/>
              <w:bottom w:val="single" w:sz="4" w:space="0" w:color="auto"/>
              <w:right w:val="single" w:sz="4" w:space="0" w:color="auto"/>
            </w:tcBorders>
            <w:shd w:val="clear" w:color="auto" w:fill="auto"/>
            <w:hideMark/>
          </w:tcPr>
          <w:p w14:paraId="0A8712EF" w14:textId="77777777" w:rsidR="00C6187B" w:rsidRPr="002C0EF8" w:rsidRDefault="00C6187B" w:rsidP="007D65E1">
            <w:pPr>
              <w:ind w:firstLine="0"/>
              <w:jc w:val="left"/>
            </w:pPr>
            <w:r w:rsidRPr="002C0EF8">
              <w:t>Типовой элемент &lt;ДатаТип&gt;.</w:t>
            </w:r>
          </w:p>
          <w:p w14:paraId="7AEE1651" w14:textId="77777777" w:rsidR="00C6187B" w:rsidRPr="002C0EF8" w:rsidRDefault="00C6187B" w:rsidP="007D65E1">
            <w:pPr>
              <w:suppressAutoHyphens w:val="0"/>
              <w:ind w:firstLine="0"/>
              <w:jc w:val="left"/>
            </w:pPr>
            <w:r w:rsidRPr="002C0EF8">
              <w:t>Дата в формате ДД.ММ.ГГГГ</w:t>
            </w:r>
          </w:p>
        </w:tc>
      </w:tr>
      <w:tr w:rsidR="00C6187B" w:rsidRPr="002C0EF8" w14:paraId="0EF11726"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60E71EE4" w14:textId="77777777" w:rsidR="00C6187B" w:rsidRPr="002C0EF8" w:rsidRDefault="00C6187B" w:rsidP="007D65E1">
            <w:pPr>
              <w:suppressAutoHyphens w:val="0"/>
              <w:ind w:firstLine="0"/>
              <w:jc w:val="left"/>
            </w:pPr>
            <w:r w:rsidRPr="002C0EF8">
              <w:t>Внутренний номер доверенности</w:t>
            </w:r>
          </w:p>
        </w:tc>
        <w:tc>
          <w:tcPr>
            <w:tcW w:w="2443" w:type="dxa"/>
            <w:tcBorders>
              <w:top w:val="nil"/>
              <w:left w:val="nil"/>
              <w:bottom w:val="single" w:sz="4" w:space="0" w:color="auto"/>
              <w:right w:val="single" w:sz="4" w:space="0" w:color="auto"/>
            </w:tcBorders>
            <w:shd w:val="clear" w:color="auto" w:fill="auto"/>
            <w:hideMark/>
          </w:tcPr>
          <w:p w14:paraId="1D98FED3" w14:textId="77777777" w:rsidR="00C6187B" w:rsidRPr="002C0EF8" w:rsidRDefault="00C6187B" w:rsidP="007D65E1">
            <w:pPr>
              <w:suppressAutoHyphens w:val="0"/>
              <w:ind w:firstLine="0"/>
              <w:jc w:val="center"/>
            </w:pPr>
            <w:r w:rsidRPr="002C0EF8">
              <w:t>ВнНомДовер</w:t>
            </w:r>
          </w:p>
        </w:tc>
        <w:tc>
          <w:tcPr>
            <w:tcW w:w="1208" w:type="dxa"/>
            <w:tcBorders>
              <w:top w:val="nil"/>
              <w:left w:val="nil"/>
              <w:bottom w:val="single" w:sz="4" w:space="0" w:color="auto"/>
              <w:right w:val="single" w:sz="4" w:space="0" w:color="auto"/>
            </w:tcBorders>
            <w:shd w:val="clear" w:color="auto" w:fill="auto"/>
            <w:hideMark/>
          </w:tcPr>
          <w:p w14:paraId="1174B102"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4B750B9" w14:textId="77777777" w:rsidR="00C6187B" w:rsidRPr="002C0EF8" w:rsidRDefault="00C6187B" w:rsidP="007D65E1">
            <w:pPr>
              <w:suppressAutoHyphens w:val="0"/>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47A0AF7C" w14:textId="77777777" w:rsidR="00C6187B" w:rsidRPr="002C0EF8" w:rsidRDefault="00C6187B" w:rsidP="007D65E1">
            <w:pPr>
              <w:suppressAutoHyphens w:val="0"/>
              <w:ind w:firstLine="0"/>
              <w:jc w:val="center"/>
            </w:pPr>
            <w:r w:rsidRPr="002C0EF8">
              <w:t>О</w:t>
            </w:r>
          </w:p>
        </w:tc>
        <w:tc>
          <w:tcPr>
            <w:tcW w:w="5224" w:type="dxa"/>
            <w:tcBorders>
              <w:top w:val="nil"/>
              <w:left w:val="nil"/>
              <w:bottom w:val="single" w:sz="4" w:space="0" w:color="auto"/>
              <w:right w:val="single" w:sz="4" w:space="0" w:color="auto"/>
            </w:tcBorders>
            <w:shd w:val="clear" w:color="auto" w:fill="auto"/>
            <w:hideMark/>
          </w:tcPr>
          <w:p w14:paraId="7A78FF8F" w14:textId="7109C27A" w:rsidR="00C6187B" w:rsidRPr="002C0EF8" w:rsidRDefault="00C6187B" w:rsidP="007D65E1">
            <w:pPr>
              <w:suppressAutoHyphens w:val="0"/>
              <w:ind w:firstLine="0"/>
              <w:jc w:val="left"/>
            </w:pPr>
            <w:r w:rsidRPr="002C0EF8">
              <w:rPr>
                <w:szCs w:val="22"/>
              </w:rPr>
              <w:t>При отсутствии номера принимает значение: без номера (б/н)</w:t>
            </w:r>
          </w:p>
        </w:tc>
      </w:tr>
      <w:tr w:rsidR="00C6187B" w:rsidRPr="002C0EF8" w14:paraId="51CBB271"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5211CC91" w14:textId="77777777" w:rsidR="00C6187B" w:rsidRPr="002C0EF8" w:rsidRDefault="00C6187B" w:rsidP="007D65E1">
            <w:pPr>
              <w:suppressAutoHyphens w:val="0"/>
              <w:ind w:firstLine="0"/>
              <w:jc w:val="left"/>
            </w:pPr>
            <w:r w:rsidRPr="002C0EF8">
              <w:t>Дата внутренней регистрации доверенности</w:t>
            </w:r>
          </w:p>
        </w:tc>
        <w:tc>
          <w:tcPr>
            <w:tcW w:w="2443" w:type="dxa"/>
            <w:tcBorders>
              <w:top w:val="nil"/>
              <w:left w:val="nil"/>
              <w:bottom w:val="single" w:sz="4" w:space="0" w:color="auto"/>
              <w:right w:val="single" w:sz="4" w:space="0" w:color="auto"/>
            </w:tcBorders>
            <w:shd w:val="clear" w:color="auto" w:fill="auto"/>
            <w:hideMark/>
          </w:tcPr>
          <w:p w14:paraId="0FE1C69F" w14:textId="77777777" w:rsidR="00C6187B" w:rsidRPr="002C0EF8" w:rsidRDefault="00C6187B" w:rsidP="007D65E1">
            <w:pPr>
              <w:suppressAutoHyphens w:val="0"/>
              <w:ind w:firstLine="0"/>
              <w:jc w:val="center"/>
            </w:pPr>
            <w:r w:rsidRPr="002C0EF8">
              <w:t>ДатаВнРегДовер</w:t>
            </w:r>
          </w:p>
        </w:tc>
        <w:tc>
          <w:tcPr>
            <w:tcW w:w="1208" w:type="dxa"/>
            <w:tcBorders>
              <w:top w:val="nil"/>
              <w:left w:val="nil"/>
              <w:bottom w:val="single" w:sz="4" w:space="0" w:color="auto"/>
              <w:right w:val="single" w:sz="4" w:space="0" w:color="auto"/>
            </w:tcBorders>
            <w:shd w:val="clear" w:color="auto" w:fill="auto"/>
            <w:hideMark/>
          </w:tcPr>
          <w:p w14:paraId="638D8379"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6F99E43" w14:textId="77777777" w:rsidR="00C6187B" w:rsidRPr="002C0EF8" w:rsidRDefault="00C6187B"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713939FE" w14:textId="77777777" w:rsidR="00C6187B" w:rsidRPr="002C0EF8" w:rsidRDefault="00C6187B" w:rsidP="007D65E1">
            <w:pPr>
              <w:suppressAutoHyphens w:val="0"/>
              <w:ind w:firstLine="0"/>
              <w:jc w:val="center"/>
            </w:pPr>
            <w:r w:rsidRPr="002C0EF8">
              <w:t>Н</w:t>
            </w:r>
          </w:p>
        </w:tc>
        <w:tc>
          <w:tcPr>
            <w:tcW w:w="5224" w:type="dxa"/>
            <w:tcBorders>
              <w:top w:val="nil"/>
              <w:left w:val="nil"/>
              <w:bottom w:val="single" w:sz="4" w:space="0" w:color="auto"/>
              <w:right w:val="single" w:sz="4" w:space="0" w:color="auto"/>
            </w:tcBorders>
            <w:shd w:val="clear" w:color="auto" w:fill="auto"/>
            <w:hideMark/>
          </w:tcPr>
          <w:p w14:paraId="3B72B451" w14:textId="77777777" w:rsidR="00C6187B" w:rsidRPr="002C0EF8" w:rsidRDefault="00C6187B" w:rsidP="007D65E1">
            <w:pPr>
              <w:ind w:firstLine="0"/>
              <w:jc w:val="left"/>
            </w:pPr>
            <w:r w:rsidRPr="002C0EF8">
              <w:t>Типовой элемент &lt;ДатаТип&gt;.</w:t>
            </w:r>
          </w:p>
          <w:p w14:paraId="3A7C68C2" w14:textId="77777777" w:rsidR="00C6187B" w:rsidRPr="002C0EF8" w:rsidRDefault="00C6187B" w:rsidP="007D65E1">
            <w:pPr>
              <w:suppressAutoHyphens w:val="0"/>
              <w:ind w:firstLine="0"/>
              <w:jc w:val="left"/>
            </w:pPr>
            <w:r w:rsidRPr="002C0EF8">
              <w:t>Дата в формате ДД.ММ.ГГГГ</w:t>
            </w:r>
          </w:p>
        </w:tc>
      </w:tr>
      <w:tr w:rsidR="00C6187B" w:rsidRPr="002C0EF8" w14:paraId="39432AFA"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0E897C56" w14:textId="77777777" w:rsidR="00C6187B" w:rsidRPr="002C0EF8" w:rsidRDefault="00C6187B" w:rsidP="007D65E1">
            <w:pPr>
              <w:suppressAutoHyphens w:val="0"/>
              <w:ind w:firstLine="0"/>
              <w:jc w:val="left"/>
            </w:pPr>
            <w:r w:rsidRPr="002C0EF8">
              <w:t>Идентифицирующая информация об информационной системе, в которой осуществляется хранение доверенности, необходимая для запроса информации из информационной системы</w:t>
            </w:r>
          </w:p>
        </w:tc>
        <w:tc>
          <w:tcPr>
            <w:tcW w:w="2443" w:type="dxa"/>
            <w:tcBorders>
              <w:top w:val="nil"/>
              <w:left w:val="nil"/>
              <w:bottom w:val="single" w:sz="4" w:space="0" w:color="auto"/>
              <w:right w:val="single" w:sz="4" w:space="0" w:color="auto"/>
            </w:tcBorders>
            <w:shd w:val="clear" w:color="auto" w:fill="auto"/>
            <w:hideMark/>
          </w:tcPr>
          <w:p w14:paraId="4B739634" w14:textId="77777777" w:rsidR="00C6187B" w:rsidRPr="002C0EF8" w:rsidRDefault="00C6187B" w:rsidP="007D65E1">
            <w:pPr>
              <w:suppressAutoHyphens w:val="0"/>
              <w:ind w:firstLine="0"/>
              <w:jc w:val="center"/>
            </w:pPr>
            <w:r w:rsidRPr="002C0EF8">
              <w:t>ИдСистХран</w:t>
            </w:r>
          </w:p>
        </w:tc>
        <w:tc>
          <w:tcPr>
            <w:tcW w:w="1208" w:type="dxa"/>
            <w:tcBorders>
              <w:top w:val="nil"/>
              <w:left w:val="nil"/>
              <w:bottom w:val="single" w:sz="4" w:space="0" w:color="auto"/>
              <w:right w:val="single" w:sz="4" w:space="0" w:color="auto"/>
            </w:tcBorders>
            <w:shd w:val="clear" w:color="auto" w:fill="auto"/>
            <w:hideMark/>
          </w:tcPr>
          <w:p w14:paraId="2C56341D"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21A139B" w14:textId="77777777" w:rsidR="00C6187B" w:rsidRPr="002C0EF8" w:rsidRDefault="00C6187B" w:rsidP="007D65E1">
            <w:pPr>
              <w:suppressAutoHyphens w:val="0"/>
              <w:ind w:firstLine="0"/>
              <w:jc w:val="center"/>
            </w:pPr>
            <w:r w:rsidRPr="002C0EF8">
              <w:t>T(1-500)</w:t>
            </w:r>
          </w:p>
        </w:tc>
        <w:tc>
          <w:tcPr>
            <w:tcW w:w="1910" w:type="dxa"/>
            <w:tcBorders>
              <w:top w:val="nil"/>
              <w:left w:val="nil"/>
              <w:bottom w:val="single" w:sz="4" w:space="0" w:color="auto"/>
              <w:right w:val="single" w:sz="4" w:space="0" w:color="auto"/>
            </w:tcBorders>
            <w:shd w:val="clear" w:color="auto" w:fill="auto"/>
            <w:hideMark/>
          </w:tcPr>
          <w:p w14:paraId="3D6ED755" w14:textId="77777777" w:rsidR="00C6187B" w:rsidRPr="002C0EF8" w:rsidRDefault="00C6187B" w:rsidP="007D65E1">
            <w:pPr>
              <w:suppressAutoHyphens w:val="0"/>
              <w:ind w:firstLine="0"/>
              <w:jc w:val="center"/>
            </w:pPr>
            <w:r w:rsidRPr="002C0EF8">
              <w:t>О</w:t>
            </w:r>
          </w:p>
        </w:tc>
        <w:tc>
          <w:tcPr>
            <w:tcW w:w="5224" w:type="dxa"/>
            <w:tcBorders>
              <w:top w:val="nil"/>
              <w:left w:val="nil"/>
              <w:bottom w:val="single" w:sz="4" w:space="0" w:color="auto"/>
              <w:right w:val="single" w:sz="4" w:space="0" w:color="auto"/>
            </w:tcBorders>
            <w:shd w:val="clear" w:color="auto" w:fill="auto"/>
            <w:hideMark/>
          </w:tcPr>
          <w:p w14:paraId="6047B04C" w14:textId="77777777" w:rsidR="00C6187B" w:rsidRPr="002C0EF8" w:rsidRDefault="00C6187B" w:rsidP="007D65E1">
            <w:pPr>
              <w:suppressAutoHyphens w:val="0"/>
              <w:ind w:firstLine="0"/>
              <w:jc w:val="left"/>
            </w:pPr>
            <w:r w:rsidRPr="002C0EF8">
              <w:t> </w:t>
            </w:r>
          </w:p>
        </w:tc>
      </w:tr>
      <w:tr w:rsidR="00C6187B" w:rsidRPr="002C0EF8" w14:paraId="3EF41A61"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60D48AB7" w14:textId="77777777" w:rsidR="00C6187B" w:rsidRPr="002C0EF8" w:rsidRDefault="00C6187B" w:rsidP="007D65E1">
            <w:pPr>
              <w:suppressAutoHyphens w:val="0"/>
              <w:ind w:firstLine="0"/>
              <w:jc w:val="left"/>
            </w:pPr>
            <w:r w:rsidRPr="002C0EF8">
              <w:t>Сведения в формате URL об информационной системе, которая предоставляет техническую возможность получения информации о доверенности</w:t>
            </w:r>
          </w:p>
        </w:tc>
        <w:tc>
          <w:tcPr>
            <w:tcW w:w="2443" w:type="dxa"/>
            <w:tcBorders>
              <w:top w:val="nil"/>
              <w:left w:val="nil"/>
              <w:bottom w:val="single" w:sz="4" w:space="0" w:color="auto"/>
              <w:right w:val="single" w:sz="4" w:space="0" w:color="auto"/>
            </w:tcBorders>
            <w:shd w:val="clear" w:color="auto" w:fill="auto"/>
            <w:hideMark/>
          </w:tcPr>
          <w:p w14:paraId="54DA7CC6" w14:textId="77777777" w:rsidR="00C6187B" w:rsidRPr="002C0EF8" w:rsidRDefault="00C6187B" w:rsidP="007D65E1">
            <w:pPr>
              <w:suppressAutoHyphens w:val="0"/>
              <w:ind w:firstLine="0"/>
              <w:jc w:val="center"/>
            </w:pPr>
            <w:r w:rsidRPr="002C0EF8">
              <w:t>УРЛСист</w:t>
            </w:r>
          </w:p>
        </w:tc>
        <w:tc>
          <w:tcPr>
            <w:tcW w:w="1208" w:type="dxa"/>
            <w:tcBorders>
              <w:top w:val="nil"/>
              <w:left w:val="nil"/>
              <w:bottom w:val="single" w:sz="4" w:space="0" w:color="auto"/>
              <w:right w:val="single" w:sz="4" w:space="0" w:color="auto"/>
            </w:tcBorders>
            <w:shd w:val="clear" w:color="auto" w:fill="auto"/>
            <w:hideMark/>
          </w:tcPr>
          <w:p w14:paraId="5CF1A027"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C99EB69" w14:textId="77777777" w:rsidR="00C6187B" w:rsidRPr="002C0EF8" w:rsidRDefault="00C6187B" w:rsidP="007D65E1">
            <w:pPr>
              <w:suppressAutoHyphens w:val="0"/>
              <w:ind w:firstLine="0"/>
              <w:jc w:val="center"/>
            </w:pPr>
            <w:r w:rsidRPr="002C0EF8">
              <w:t>T(1-500)</w:t>
            </w:r>
          </w:p>
        </w:tc>
        <w:tc>
          <w:tcPr>
            <w:tcW w:w="1910" w:type="dxa"/>
            <w:tcBorders>
              <w:top w:val="nil"/>
              <w:left w:val="nil"/>
              <w:bottom w:val="single" w:sz="4" w:space="0" w:color="auto"/>
              <w:right w:val="single" w:sz="4" w:space="0" w:color="auto"/>
            </w:tcBorders>
            <w:shd w:val="clear" w:color="auto" w:fill="auto"/>
            <w:hideMark/>
          </w:tcPr>
          <w:p w14:paraId="77E8DC8E" w14:textId="77777777" w:rsidR="00C6187B" w:rsidRPr="002C0EF8" w:rsidRDefault="00C6187B" w:rsidP="007D65E1">
            <w:pPr>
              <w:suppressAutoHyphens w:val="0"/>
              <w:ind w:firstLine="0"/>
              <w:jc w:val="center"/>
            </w:pPr>
            <w:r w:rsidRPr="002C0EF8">
              <w:t>Н</w:t>
            </w:r>
          </w:p>
        </w:tc>
        <w:tc>
          <w:tcPr>
            <w:tcW w:w="5224" w:type="dxa"/>
            <w:tcBorders>
              <w:top w:val="nil"/>
              <w:left w:val="nil"/>
              <w:bottom w:val="single" w:sz="4" w:space="0" w:color="auto"/>
              <w:right w:val="single" w:sz="4" w:space="0" w:color="auto"/>
            </w:tcBorders>
            <w:shd w:val="clear" w:color="auto" w:fill="auto"/>
            <w:hideMark/>
          </w:tcPr>
          <w:p w14:paraId="3B622361" w14:textId="77777777" w:rsidR="00C6187B" w:rsidRPr="002C0EF8" w:rsidRDefault="00C6187B" w:rsidP="007D65E1">
            <w:pPr>
              <w:suppressAutoHyphens w:val="0"/>
              <w:ind w:firstLine="0"/>
              <w:jc w:val="left"/>
            </w:pPr>
            <w:r w:rsidRPr="002C0EF8">
              <w:t>При наличии технической возможности у информационной системы, в которой осуществляется хранение доверенности, предоставлять доверенность в автоматическом режиме. Элемент принимает значение в формате URL</w:t>
            </w:r>
          </w:p>
        </w:tc>
      </w:tr>
    </w:tbl>
    <w:p w14:paraId="35A4C26C" w14:textId="77777777" w:rsidR="00C6187B" w:rsidRPr="002C0EF8" w:rsidRDefault="00C6187B" w:rsidP="00C6187B">
      <w:pPr>
        <w:suppressAutoHyphens w:val="0"/>
        <w:spacing w:before="360"/>
        <w:ind w:firstLine="0"/>
        <w:jc w:val="right"/>
      </w:pPr>
      <w:r w:rsidRPr="002C0EF8">
        <w:t>Таблица 11.17</w:t>
      </w:r>
    </w:p>
    <w:p w14:paraId="0CC37225" w14:textId="77777777" w:rsidR="00C6187B" w:rsidRPr="002C0EF8" w:rsidRDefault="00C6187B" w:rsidP="00C6187B">
      <w:pPr>
        <w:suppressAutoHyphens w:val="0"/>
        <w:spacing w:after="120"/>
        <w:ind w:firstLine="0"/>
        <w:jc w:val="center"/>
        <w15:collapsed/>
        <w:rPr>
          <w:sz w:val="20"/>
          <w:szCs w:val="20"/>
        </w:rPr>
      </w:pPr>
      <w:r w:rsidRPr="002C0EF8">
        <w:rPr>
          <w:b/>
          <w:bCs/>
        </w:rPr>
        <w:t>Сведения о доверенности в форме документа на бумажном носителе, используемой для подтверждения полномочий представителя (СвДоверБум)</w:t>
      </w:r>
    </w:p>
    <w:tbl>
      <w:tblPr>
        <w:tblW w:w="15876" w:type="dxa"/>
        <w:jc w:val="center"/>
        <w:tblLook w:val="04A0" w:firstRow="1" w:lastRow="0" w:firstColumn="1" w:lastColumn="0" w:noHBand="0" w:noVBand="1"/>
      </w:tblPr>
      <w:tblGrid>
        <w:gridCol w:w="3883"/>
        <w:gridCol w:w="2443"/>
        <w:gridCol w:w="1208"/>
        <w:gridCol w:w="1208"/>
        <w:gridCol w:w="1910"/>
        <w:gridCol w:w="5224"/>
      </w:tblGrid>
      <w:tr w:rsidR="00C6187B" w:rsidRPr="002C0EF8" w14:paraId="4A871EC7" w14:textId="77777777" w:rsidTr="007D65E1">
        <w:trPr>
          <w:trHeight w:val="23"/>
          <w:tblHeader/>
          <w:jc w:val="center"/>
        </w:trPr>
        <w:tc>
          <w:tcPr>
            <w:tcW w:w="388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0FE9ECD"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3" w:type="dxa"/>
            <w:tcBorders>
              <w:top w:val="single" w:sz="4" w:space="0" w:color="auto"/>
              <w:left w:val="nil"/>
              <w:bottom w:val="single" w:sz="4" w:space="0" w:color="auto"/>
              <w:right w:val="single" w:sz="4" w:space="0" w:color="auto"/>
            </w:tcBorders>
            <w:shd w:val="clear" w:color="000000" w:fill="EAEAEA"/>
            <w:vAlign w:val="center"/>
            <w:hideMark/>
          </w:tcPr>
          <w:p w14:paraId="031F0282"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7AFD525"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F90D4D2"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24147BE"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224" w:type="dxa"/>
            <w:tcBorders>
              <w:top w:val="single" w:sz="4" w:space="0" w:color="auto"/>
              <w:left w:val="nil"/>
              <w:bottom w:val="single" w:sz="4" w:space="0" w:color="auto"/>
              <w:right w:val="single" w:sz="4" w:space="0" w:color="auto"/>
            </w:tcBorders>
            <w:shd w:val="clear" w:color="000000" w:fill="EAEAEA"/>
            <w:vAlign w:val="center"/>
            <w:hideMark/>
          </w:tcPr>
          <w:p w14:paraId="5D6A1A7D"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4C14BE2D"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3CB48B50" w14:textId="77777777" w:rsidR="00C6187B" w:rsidRPr="002C0EF8" w:rsidRDefault="00C6187B" w:rsidP="007D65E1">
            <w:pPr>
              <w:suppressAutoHyphens w:val="0"/>
              <w:ind w:firstLine="0"/>
              <w:jc w:val="left"/>
            </w:pPr>
            <w:r w:rsidRPr="002C0EF8">
              <w:t>Дата совершения (выдачи) доверенности</w:t>
            </w:r>
          </w:p>
        </w:tc>
        <w:tc>
          <w:tcPr>
            <w:tcW w:w="2443" w:type="dxa"/>
            <w:tcBorders>
              <w:top w:val="nil"/>
              <w:left w:val="nil"/>
              <w:bottom w:val="single" w:sz="4" w:space="0" w:color="auto"/>
              <w:right w:val="single" w:sz="4" w:space="0" w:color="auto"/>
            </w:tcBorders>
            <w:shd w:val="clear" w:color="auto" w:fill="auto"/>
            <w:hideMark/>
          </w:tcPr>
          <w:p w14:paraId="75515FCA" w14:textId="77777777" w:rsidR="00C6187B" w:rsidRPr="002C0EF8" w:rsidRDefault="00C6187B" w:rsidP="007D65E1">
            <w:pPr>
              <w:suppressAutoHyphens w:val="0"/>
              <w:ind w:firstLine="0"/>
              <w:jc w:val="center"/>
            </w:pPr>
            <w:r w:rsidRPr="002C0EF8">
              <w:t>ДатаДовер</w:t>
            </w:r>
          </w:p>
        </w:tc>
        <w:tc>
          <w:tcPr>
            <w:tcW w:w="1208" w:type="dxa"/>
            <w:tcBorders>
              <w:top w:val="nil"/>
              <w:left w:val="nil"/>
              <w:bottom w:val="single" w:sz="4" w:space="0" w:color="auto"/>
              <w:right w:val="single" w:sz="4" w:space="0" w:color="auto"/>
            </w:tcBorders>
            <w:shd w:val="clear" w:color="auto" w:fill="auto"/>
            <w:hideMark/>
          </w:tcPr>
          <w:p w14:paraId="4DD4BF85"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5C423F6" w14:textId="77777777" w:rsidR="00C6187B" w:rsidRPr="002C0EF8" w:rsidRDefault="00C6187B"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00A47B9F" w14:textId="77777777" w:rsidR="00C6187B" w:rsidRPr="002C0EF8" w:rsidRDefault="00C6187B" w:rsidP="007D65E1">
            <w:pPr>
              <w:suppressAutoHyphens w:val="0"/>
              <w:ind w:firstLine="0"/>
              <w:jc w:val="center"/>
            </w:pPr>
            <w:r w:rsidRPr="002C0EF8">
              <w:t>О</w:t>
            </w:r>
          </w:p>
        </w:tc>
        <w:tc>
          <w:tcPr>
            <w:tcW w:w="5224" w:type="dxa"/>
            <w:tcBorders>
              <w:top w:val="nil"/>
              <w:left w:val="nil"/>
              <w:bottom w:val="single" w:sz="4" w:space="0" w:color="auto"/>
              <w:right w:val="single" w:sz="4" w:space="0" w:color="auto"/>
            </w:tcBorders>
            <w:shd w:val="clear" w:color="auto" w:fill="auto"/>
            <w:hideMark/>
          </w:tcPr>
          <w:p w14:paraId="412741ED" w14:textId="77777777" w:rsidR="00C6187B" w:rsidRPr="002C0EF8" w:rsidRDefault="00C6187B" w:rsidP="007D65E1">
            <w:pPr>
              <w:ind w:firstLine="0"/>
              <w:jc w:val="left"/>
            </w:pPr>
            <w:r w:rsidRPr="002C0EF8">
              <w:t>Типовой элемент &lt;ДатаТип&gt;.</w:t>
            </w:r>
          </w:p>
          <w:p w14:paraId="1A18FFA9" w14:textId="77777777" w:rsidR="00C6187B" w:rsidRPr="002C0EF8" w:rsidRDefault="00C6187B" w:rsidP="007D65E1">
            <w:pPr>
              <w:suppressAutoHyphens w:val="0"/>
              <w:ind w:firstLine="0"/>
              <w:jc w:val="left"/>
            </w:pPr>
            <w:r w:rsidRPr="002C0EF8">
              <w:t>Дата в формате ДД.ММ.ГГГГ</w:t>
            </w:r>
          </w:p>
        </w:tc>
      </w:tr>
      <w:tr w:rsidR="00C6187B" w:rsidRPr="002C0EF8" w14:paraId="70B2CFA3"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52D09EA3" w14:textId="77777777" w:rsidR="00C6187B" w:rsidRPr="002C0EF8" w:rsidRDefault="00C6187B" w:rsidP="007D65E1">
            <w:pPr>
              <w:suppressAutoHyphens w:val="0"/>
              <w:ind w:firstLine="0"/>
              <w:jc w:val="left"/>
            </w:pPr>
            <w:r w:rsidRPr="002C0EF8">
              <w:t>Внутренний номер доверенности</w:t>
            </w:r>
          </w:p>
        </w:tc>
        <w:tc>
          <w:tcPr>
            <w:tcW w:w="2443" w:type="dxa"/>
            <w:tcBorders>
              <w:top w:val="nil"/>
              <w:left w:val="nil"/>
              <w:bottom w:val="single" w:sz="4" w:space="0" w:color="auto"/>
              <w:right w:val="single" w:sz="4" w:space="0" w:color="auto"/>
            </w:tcBorders>
            <w:shd w:val="clear" w:color="auto" w:fill="auto"/>
            <w:hideMark/>
          </w:tcPr>
          <w:p w14:paraId="2862A856" w14:textId="77777777" w:rsidR="00C6187B" w:rsidRPr="002C0EF8" w:rsidRDefault="00C6187B" w:rsidP="007D65E1">
            <w:pPr>
              <w:suppressAutoHyphens w:val="0"/>
              <w:ind w:firstLine="0"/>
              <w:jc w:val="center"/>
            </w:pPr>
            <w:r w:rsidRPr="002C0EF8">
              <w:t>ВнНомДовер</w:t>
            </w:r>
          </w:p>
        </w:tc>
        <w:tc>
          <w:tcPr>
            <w:tcW w:w="1208" w:type="dxa"/>
            <w:tcBorders>
              <w:top w:val="nil"/>
              <w:left w:val="nil"/>
              <w:bottom w:val="single" w:sz="4" w:space="0" w:color="auto"/>
              <w:right w:val="single" w:sz="4" w:space="0" w:color="auto"/>
            </w:tcBorders>
            <w:shd w:val="clear" w:color="auto" w:fill="auto"/>
            <w:hideMark/>
          </w:tcPr>
          <w:p w14:paraId="6BE0ABE7"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52FB3C2" w14:textId="77777777" w:rsidR="00C6187B" w:rsidRPr="002C0EF8" w:rsidRDefault="00C6187B" w:rsidP="007D65E1">
            <w:pPr>
              <w:suppressAutoHyphens w:val="0"/>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320FD040" w14:textId="77777777" w:rsidR="00C6187B" w:rsidRPr="002C0EF8" w:rsidRDefault="00C6187B" w:rsidP="007D65E1">
            <w:pPr>
              <w:suppressAutoHyphens w:val="0"/>
              <w:ind w:firstLine="0"/>
              <w:jc w:val="center"/>
            </w:pPr>
            <w:r w:rsidRPr="002C0EF8">
              <w:t>О</w:t>
            </w:r>
          </w:p>
        </w:tc>
        <w:tc>
          <w:tcPr>
            <w:tcW w:w="5224" w:type="dxa"/>
            <w:tcBorders>
              <w:top w:val="nil"/>
              <w:left w:val="nil"/>
              <w:bottom w:val="single" w:sz="4" w:space="0" w:color="auto"/>
              <w:right w:val="single" w:sz="4" w:space="0" w:color="auto"/>
            </w:tcBorders>
            <w:shd w:val="clear" w:color="auto" w:fill="auto"/>
            <w:hideMark/>
          </w:tcPr>
          <w:p w14:paraId="23B4F8A0" w14:textId="77777777" w:rsidR="00C6187B" w:rsidRPr="002C0EF8" w:rsidRDefault="00C6187B" w:rsidP="007D65E1">
            <w:pPr>
              <w:suppressAutoHyphens w:val="0"/>
              <w:ind w:firstLine="0"/>
              <w:jc w:val="left"/>
            </w:pPr>
            <w:r w:rsidRPr="002C0EF8">
              <w:t>При отсутствии номера принимает значение: без номера (б/н)</w:t>
            </w:r>
          </w:p>
        </w:tc>
      </w:tr>
      <w:tr w:rsidR="00C6187B" w:rsidRPr="002C0EF8" w14:paraId="0B67CCE3"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16D4A54A" w14:textId="77777777" w:rsidR="00C6187B" w:rsidRPr="002C0EF8" w:rsidRDefault="00C6187B" w:rsidP="007D65E1">
            <w:pPr>
              <w:suppressAutoHyphens w:val="0"/>
              <w:ind w:firstLine="0"/>
              <w:jc w:val="left"/>
            </w:pPr>
            <w:r w:rsidRPr="002C0EF8">
              <w:t>Сведения, идентифицирующие доверителя</w:t>
            </w:r>
          </w:p>
        </w:tc>
        <w:tc>
          <w:tcPr>
            <w:tcW w:w="2443" w:type="dxa"/>
            <w:tcBorders>
              <w:top w:val="nil"/>
              <w:left w:val="nil"/>
              <w:bottom w:val="single" w:sz="4" w:space="0" w:color="auto"/>
              <w:right w:val="single" w:sz="4" w:space="0" w:color="auto"/>
            </w:tcBorders>
            <w:shd w:val="clear" w:color="auto" w:fill="auto"/>
            <w:hideMark/>
          </w:tcPr>
          <w:p w14:paraId="76D5D222" w14:textId="77777777" w:rsidR="00C6187B" w:rsidRPr="002C0EF8" w:rsidRDefault="00C6187B" w:rsidP="007D65E1">
            <w:pPr>
              <w:suppressAutoHyphens w:val="0"/>
              <w:ind w:firstLine="0"/>
              <w:jc w:val="center"/>
            </w:pPr>
            <w:r w:rsidRPr="002C0EF8">
              <w:t>СвИдДовер</w:t>
            </w:r>
          </w:p>
        </w:tc>
        <w:tc>
          <w:tcPr>
            <w:tcW w:w="1208" w:type="dxa"/>
            <w:tcBorders>
              <w:top w:val="nil"/>
              <w:left w:val="nil"/>
              <w:bottom w:val="single" w:sz="4" w:space="0" w:color="auto"/>
              <w:right w:val="single" w:sz="4" w:space="0" w:color="auto"/>
            </w:tcBorders>
            <w:shd w:val="clear" w:color="auto" w:fill="auto"/>
            <w:hideMark/>
          </w:tcPr>
          <w:p w14:paraId="03EB62C8"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8395304" w14:textId="77777777" w:rsidR="00C6187B" w:rsidRPr="002C0EF8" w:rsidRDefault="00C6187B" w:rsidP="007D65E1">
            <w:pPr>
              <w:suppressAutoHyphens w:val="0"/>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4A32C1C7" w14:textId="77777777" w:rsidR="00C6187B" w:rsidRPr="002C0EF8" w:rsidRDefault="00C6187B" w:rsidP="007D65E1">
            <w:pPr>
              <w:suppressAutoHyphens w:val="0"/>
              <w:ind w:firstLine="0"/>
              <w:jc w:val="center"/>
            </w:pPr>
            <w:r w:rsidRPr="002C0EF8">
              <w:t>Н</w:t>
            </w:r>
          </w:p>
        </w:tc>
        <w:tc>
          <w:tcPr>
            <w:tcW w:w="5224" w:type="dxa"/>
            <w:tcBorders>
              <w:top w:val="nil"/>
              <w:left w:val="nil"/>
              <w:bottom w:val="single" w:sz="4" w:space="0" w:color="auto"/>
              <w:right w:val="single" w:sz="4" w:space="0" w:color="auto"/>
            </w:tcBorders>
            <w:shd w:val="clear" w:color="auto" w:fill="auto"/>
            <w:hideMark/>
          </w:tcPr>
          <w:p w14:paraId="1840DCEA" w14:textId="77777777" w:rsidR="00C6187B" w:rsidRPr="002C0EF8" w:rsidRDefault="00C6187B" w:rsidP="007D65E1">
            <w:pPr>
              <w:suppressAutoHyphens w:val="0"/>
              <w:ind w:firstLine="0"/>
              <w:jc w:val="left"/>
            </w:pPr>
            <w:r w:rsidRPr="002C0EF8">
              <w:t> </w:t>
            </w:r>
          </w:p>
        </w:tc>
      </w:tr>
      <w:tr w:rsidR="00C6187B" w:rsidRPr="002C0EF8" w14:paraId="07CD97CA"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282BC5B5" w14:textId="77777777" w:rsidR="00C6187B" w:rsidRPr="002C0EF8" w:rsidRDefault="00C6187B" w:rsidP="007D65E1">
            <w:pPr>
              <w:suppressAutoHyphens w:val="0"/>
              <w:ind w:firstLine="0"/>
              <w:jc w:val="left"/>
            </w:pPr>
            <w:r w:rsidRPr="002C0EF8">
              <w:t>Фамилия, имя, отчество (при наличии) лица, подписавшего доверенность</w:t>
            </w:r>
          </w:p>
        </w:tc>
        <w:tc>
          <w:tcPr>
            <w:tcW w:w="2443" w:type="dxa"/>
            <w:tcBorders>
              <w:top w:val="nil"/>
              <w:left w:val="nil"/>
              <w:bottom w:val="single" w:sz="4" w:space="0" w:color="auto"/>
              <w:right w:val="single" w:sz="4" w:space="0" w:color="auto"/>
            </w:tcBorders>
            <w:shd w:val="clear" w:color="auto" w:fill="auto"/>
            <w:hideMark/>
          </w:tcPr>
          <w:p w14:paraId="324C6ECC" w14:textId="77777777" w:rsidR="00C6187B" w:rsidRPr="002C0EF8" w:rsidRDefault="00C6187B" w:rsidP="007D65E1">
            <w:pPr>
              <w:suppressAutoHyphens w:val="0"/>
              <w:ind w:firstLine="0"/>
              <w:jc w:val="center"/>
            </w:pPr>
            <w:r w:rsidRPr="002C0EF8">
              <w:t>ФИО</w:t>
            </w:r>
          </w:p>
        </w:tc>
        <w:tc>
          <w:tcPr>
            <w:tcW w:w="1208" w:type="dxa"/>
            <w:tcBorders>
              <w:top w:val="nil"/>
              <w:left w:val="nil"/>
              <w:bottom w:val="single" w:sz="4" w:space="0" w:color="auto"/>
              <w:right w:val="single" w:sz="4" w:space="0" w:color="auto"/>
            </w:tcBorders>
            <w:shd w:val="clear" w:color="auto" w:fill="auto"/>
            <w:hideMark/>
          </w:tcPr>
          <w:p w14:paraId="39434ADF"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659C20C8"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31A27558" w14:textId="77777777" w:rsidR="00C6187B" w:rsidRPr="002C0EF8" w:rsidRDefault="00C6187B" w:rsidP="007D65E1">
            <w:pPr>
              <w:suppressAutoHyphens w:val="0"/>
              <w:ind w:firstLine="0"/>
              <w:jc w:val="center"/>
            </w:pPr>
            <w:r w:rsidRPr="002C0EF8">
              <w:t>Н</w:t>
            </w:r>
          </w:p>
        </w:tc>
        <w:tc>
          <w:tcPr>
            <w:tcW w:w="5224" w:type="dxa"/>
            <w:tcBorders>
              <w:top w:val="nil"/>
              <w:left w:val="nil"/>
              <w:bottom w:val="single" w:sz="4" w:space="0" w:color="auto"/>
              <w:right w:val="single" w:sz="4" w:space="0" w:color="auto"/>
            </w:tcBorders>
            <w:shd w:val="clear" w:color="auto" w:fill="auto"/>
            <w:hideMark/>
          </w:tcPr>
          <w:p w14:paraId="407C7EE5" w14:textId="77777777" w:rsidR="00C6187B" w:rsidRPr="002C0EF8" w:rsidRDefault="00C6187B" w:rsidP="007D65E1">
            <w:pPr>
              <w:suppressAutoHyphens w:val="0"/>
              <w:ind w:firstLine="0"/>
              <w:jc w:val="left"/>
            </w:pPr>
            <w:r w:rsidRPr="002C0EF8">
              <w:t xml:space="preserve">Типовой элемент &lt;ФИОТип&gt;. </w:t>
            </w:r>
          </w:p>
          <w:p w14:paraId="031CED70" w14:textId="77777777" w:rsidR="00C6187B" w:rsidRPr="002C0EF8" w:rsidRDefault="00C6187B" w:rsidP="007D65E1">
            <w:pPr>
              <w:suppressAutoHyphens w:val="0"/>
              <w:ind w:firstLine="0"/>
              <w:jc w:val="left"/>
            </w:pPr>
            <w:r w:rsidRPr="002C0EF8">
              <w:t xml:space="preserve">Состав элемента представлен в таблице 11.34 </w:t>
            </w:r>
          </w:p>
        </w:tc>
      </w:tr>
    </w:tbl>
    <w:p w14:paraId="7544D967" w14:textId="77777777" w:rsidR="00C6187B" w:rsidRPr="002C0EF8" w:rsidRDefault="00C6187B" w:rsidP="00C6187B">
      <w:pPr>
        <w:suppressAutoHyphens w:val="0"/>
        <w:spacing w:before="360"/>
        <w:ind w:firstLine="0"/>
        <w:jc w:val="right"/>
      </w:pPr>
      <w:r w:rsidRPr="002C0EF8">
        <w:t>Таблица 11.18</w:t>
      </w:r>
    </w:p>
    <w:p w14:paraId="6D553E04" w14:textId="77777777" w:rsidR="00C6187B" w:rsidRPr="002C0EF8" w:rsidRDefault="00C6187B" w:rsidP="00C6187B">
      <w:pPr>
        <w:suppressAutoHyphens w:val="0"/>
        <w:spacing w:after="120"/>
        <w:ind w:firstLine="0"/>
        <w:jc w:val="center"/>
        <w15:collapsed/>
        <w:rPr>
          <w:sz w:val="20"/>
          <w:szCs w:val="20"/>
        </w:rPr>
      </w:pPr>
      <w:r w:rsidRPr="002C0EF8">
        <w:rPr>
          <w:b/>
          <w:bCs/>
        </w:rPr>
        <w:t>Реквизиты документа (РеквДокТип)</w:t>
      </w:r>
    </w:p>
    <w:tbl>
      <w:tblPr>
        <w:tblW w:w="15876" w:type="dxa"/>
        <w:jc w:val="center"/>
        <w:tblLook w:val="04A0" w:firstRow="1" w:lastRow="0" w:firstColumn="1" w:lastColumn="0" w:noHBand="0" w:noVBand="1"/>
      </w:tblPr>
      <w:tblGrid>
        <w:gridCol w:w="3883"/>
        <w:gridCol w:w="2443"/>
        <w:gridCol w:w="1208"/>
        <w:gridCol w:w="1208"/>
        <w:gridCol w:w="1910"/>
        <w:gridCol w:w="5224"/>
      </w:tblGrid>
      <w:tr w:rsidR="00C6187B" w:rsidRPr="002C0EF8" w14:paraId="6F5D4511" w14:textId="77777777" w:rsidTr="007D65E1">
        <w:trPr>
          <w:trHeight w:val="23"/>
          <w:tblHeader/>
          <w:jc w:val="center"/>
        </w:trPr>
        <w:tc>
          <w:tcPr>
            <w:tcW w:w="388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A3908E0"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3" w:type="dxa"/>
            <w:tcBorders>
              <w:top w:val="single" w:sz="4" w:space="0" w:color="auto"/>
              <w:left w:val="nil"/>
              <w:bottom w:val="single" w:sz="4" w:space="0" w:color="auto"/>
              <w:right w:val="single" w:sz="4" w:space="0" w:color="auto"/>
            </w:tcBorders>
            <w:shd w:val="clear" w:color="000000" w:fill="EAEAEA"/>
            <w:vAlign w:val="center"/>
            <w:hideMark/>
          </w:tcPr>
          <w:p w14:paraId="79166917"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BCA90F6"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5282613"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04998B9"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224" w:type="dxa"/>
            <w:tcBorders>
              <w:top w:val="single" w:sz="4" w:space="0" w:color="auto"/>
              <w:left w:val="nil"/>
              <w:bottom w:val="single" w:sz="4" w:space="0" w:color="auto"/>
              <w:right w:val="single" w:sz="4" w:space="0" w:color="auto"/>
            </w:tcBorders>
            <w:shd w:val="clear" w:color="000000" w:fill="EAEAEA"/>
            <w:vAlign w:val="center"/>
            <w:hideMark/>
          </w:tcPr>
          <w:p w14:paraId="2274A150"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1CA53575"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682F7E95" w14:textId="77777777" w:rsidR="00C6187B" w:rsidRPr="002C0EF8" w:rsidRDefault="00C6187B" w:rsidP="007D65E1">
            <w:pPr>
              <w:suppressAutoHyphens w:val="0"/>
              <w:ind w:firstLine="0"/>
              <w:jc w:val="left"/>
            </w:pPr>
            <w:r w:rsidRPr="002C0EF8">
              <w:t>Наименование документа</w:t>
            </w:r>
          </w:p>
        </w:tc>
        <w:tc>
          <w:tcPr>
            <w:tcW w:w="2443" w:type="dxa"/>
            <w:tcBorders>
              <w:top w:val="nil"/>
              <w:left w:val="nil"/>
              <w:bottom w:val="single" w:sz="4" w:space="0" w:color="auto"/>
              <w:right w:val="single" w:sz="4" w:space="0" w:color="auto"/>
            </w:tcBorders>
            <w:shd w:val="clear" w:color="auto" w:fill="auto"/>
            <w:hideMark/>
          </w:tcPr>
          <w:p w14:paraId="0117F911" w14:textId="77777777" w:rsidR="00C6187B" w:rsidRPr="002C0EF8" w:rsidRDefault="00C6187B" w:rsidP="007D65E1">
            <w:pPr>
              <w:suppressAutoHyphens w:val="0"/>
              <w:ind w:firstLine="0"/>
              <w:jc w:val="center"/>
            </w:pPr>
            <w:r w:rsidRPr="002C0EF8">
              <w:t>РеквНаимДок</w:t>
            </w:r>
          </w:p>
        </w:tc>
        <w:tc>
          <w:tcPr>
            <w:tcW w:w="1208" w:type="dxa"/>
            <w:tcBorders>
              <w:top w:val="nil"/>
              <w:left w:val="nil"/>
              <w:bottom w:val="single" w:sz="4" w:space="0" w:color="auto"/>
              <w:right w:val="single" w:sz="4" w:space="0" w:color="auto"/>
            </w:tcBorders>
            <w:shd w:val="clear" w:color="auto" w:fill="auto"/>
            <w:hideMark/>
          </w:tcPr>
          <w:p w14:paraId="0FBAB9FA"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97D532A" w14:textId="77777777" w:rsidR="00C6187B" w:rsidRPr="002C0EF8" w:rsidRDefault="00C6187B"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27EC18BC" w14:textId="77777777" w:rsidR="00C6187B" w:rsidRPr="002C0EF8" w:rsidRDefault="00C6187B" w:rsidP="007D65E1">
            <w:pPr>
              <w:suppressAutoHyphens w:val="0"/>
              <w:ind w:firstLine="0"/>
              <w:jc w:val="center"/>
            </w:pPr>
            <w:r w:rsidRPr="002C0EF8">
              <w:t>О</w:t>
            </w:r>
          </w:p>
        </w:tc>
        <w:tc>
          <w:tcPr>
            <w:tcW w:w="5224" w:type="dxa"/>
            <w:tcBorders>
              <w:top w:val="nil"/>
              <w:left w:val="nil"/>
              <w:bottom w:val="single" w:sz="4" w:space="0" w:color="auto"/>
              <w:right w:val="single" w:sz="4" w:space="0" w:color="auto"/>
            </w:tcBorders>
            <w:shd w:val="clear" w:color="auto" w:fill="auto"/>
            <w:hideMark/>
          </w:tcPr>
          <w:p w14:paraId="277DB569" w14:textId="77777777" w:rsidR="00C6187B" w:rsidRPr="002C0EF8" w:rsidRDefault="00C6187B" w:rsidP="007D65E1">
            <w:pPr>
              <w:suppressAutoHyphens w:val="0"/>
              <w:ind w:firstLine="0"/>
              <w:jc w:val="left"/>
            </w:pPr>
            <w:r w:rsidRPr="002C0EF8">
              <w:t> </w:t>
            </w:r>
          </w:p>
        </w:tc>
      </w:tr>
      <w:tr w:rsidR="00C6187B" w:rsidRPr="002C0EF8" w14:paraId="6263C54B"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09007D19" w14:textId="77777777" w:rsidR="00C6187B" w:rsidRPr="002C0EF8" w:rsidRDefault="00C6187B" w:rsidP="007D65E1">
            <w:pPr>
              <w:suppressAutoHyphens w:val="0"/>
              <w:ind w:firstLine="0"/>
              <w:jc w:val="left"/>
            </w:pPr>
            <w:r w:rsidRPr="002C0EF8">
              <w:t>Номер документа</w:t>
            </w:r>
          </w:p>
        </w:tc>
        <w:tc>
          <w:tcPr>
            <w:tcW w:w="2443" w:type="dxa"/>
            <w:tcBorders>
              <w:top w:val="nil"/>
              <w:left w:val="nil"/>
              <w:bottom w:val="single" w:sz="4" w:space="0" w:color="auto"/>
              <w:right w:val="single" w:sz="4" w:space="0" w:color="auto"/>
            </w:tcBorders>
            <w:shd w:val="clear" w:color="auto" w:fill="auto"/>
            <w:hideMark/>
          </w:tcPr>
          <w:p w14:paraId="72CBCAA9" w14:textId="77777777" w:rsidR="00C6187B" w:rsidRPr="002C0EF8" w:rsidRDefault="00C6187B" w:rsidP="007D65E1">
            <w:pPr>
              <w:suppressAutoHyphens w:val="0"/>
              <w:ind w:firstLine="0"/>
              <w:jc w:val="center"/>
            </w:pPr>
            <w:r w:rsidRPr="002C0EF8">
              <w:t>РеквНомерДок</w:t>
            </w:r>
          </w:p>
        </w:tc>
        <w:tc>
          <w:tcPr>
            <w:tcW w:w="1208" w:type="dxa"/>
            <w:tcBorders>
              <w:top w:val="nil"/>
              <w:left w:val="nil"/>
              <w:bottom w:val="single" w:sz="4" w:space="0" w:color="auto"/>
              <w:right w:val="single" w:sz="4" w:space="0" w:color="auto"/>
            </w:tcBorders>
            <w:shd w:val="clear" w:color="auto" w:fill="auto"/>
            <w:hideMark/>
          </w:tcPr>
          <w:p w14:paraId="0F2A9BCA"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0A73CEB" w14:textId="77777777" w:rsidR="00C6187B" w:rsidRPr="002C0EF8" w:rsidRDefault="00C6187B"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5AD8E779" w14:textId="77777777" w:rsidR="00C6187B" w:rsidRPr="002C0EF8" w:rsidRDefault="00C6187B" w:rsidP="007D65E1">
            <w:pPr>
              <w:suppressAutoHyphens w:val="0"/>
              <w:ind w:firstLine="0"/>
              <w:jc w:val="center"/>
            </w:pPr>
            <w:r w:rsidRPr="002C0EF8">
              <w:t>О</w:t>
            </w:r>
          </w:p>
        </w:tc>
        <w:tc>
          <w:tcPr>
            <w:tcW w:w="5224" w:type="dxa"/>
            <w:tcBorders>
              <w:top w:val="nil"/>
              <w:left w:val="nil"/>
              <w:bottom w:val="single" w:sz="4" w:space="0" w:color="auto"/>
              <w:right w:val="single" w:sz="4" w:space="0" w:color="auto"/>
            </w:tcBorders>
            <w:shd w:val="clear" w:color="auto" w:fill="auto"/>
            <w:hideMark/>
          </w:tcPr>
          <w:p w14:paraId="4E350092" w14:textId="77777777" w:rsidR="00C6187B" w:rsidRPr="002C0EF8" w:rsidRDefault="00C6187B" w:rsidP="007D65E1">
            <w:pPr>
              <w:suppressAutoHyphens w:val="0"/>
              <w:ind w:firstLine="0"/>
              <w:jc w:val="left"/>
            </w:pPr>
            <w:r w:rsidRPr="002C0EF8">
              <w:t>При отсутствии указывается: «Без номера»</w:t>
            </w:r>
          </w:p>
        </w:tc>
      </w:tr>
      <w:tr w:rsidR="00C6187B" w:rsidRPr="002C0EF8" w14:paraId="318932C6"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2894A970" w14:textId="77777777" w:rsidR="00C6187B" w:rsidRPr="002C0EF8" w:rsidRDefault="00C6187B" w:rsidP="007D65E1">
            <w:pPr>
              <w:suppressAutoHyphens w:val="0"/>
              <w:ind w:firstLine="0"/>
              <w:jc w:val="left"/>
            </w:pPr>
            <w:r w:rsidRPr="002C0EF8">
              <w:t>Дата документа</w:t>
            </w:r>
          </w:p>
        </w:tc>
        <w:tc>
          <w:tcPr>
            <w:tcW w:w="2443" w:type="dxa"/>
            <w:tcBorders>
              <w:top w:val="nil"/>
              <w:left w:val="nil"/>
              <w:bottom w:val="single" w:sz="4" w:space="0" w:color="auto"/>
              <w:right w:val="single" w:sz="4" w:space="0" w:color="auto"/>
            </w:tcBorders>
            <w:shd w:val="clear" w:color="auto" w:fill="auto"/>
            <w:hideMark/>
          </w:tcPr>
          <w:p w14:paraId="6A34E355" w14:textId="77777777" w:rsidR="00C6187B" w:rsidRPr="002C0EF8" w:rsidRDefault="00C6187B" w:rsidP="007D65E1">
            <w:pPr>
              <w:suppressAutoHyphens w:val="0"/>
              <w:ind w:firstLine="0"/>
              <w:jc w:val="center"/>
            </w:pPr>
            <w:r w:rsidRPr="002C0EF8">
              <w:t>РеквДатаДок</w:t>
            </w:r>
          </w:p>
        </w:tc>
        <w:tc>
          <w:tcPr>
            <w:tcW w:w="1208" w:type="dxa"/>
            <w:tcBorders>
              <w:top w:val="nil"/>
              <w:left w:val="nil"/>
              <w:bottom w:val="single" w:sz="4" w:space="0" w:color="auto"/>
              <w:right w:val="single" w:sz="4" w:space="0" w:color="auto"/>
            </w:tcBorders>
            <w:shd w:val="clear" w:color="auto" w:fill="auto"/>
            <w:hideMark/>
          </w:tcPr>
          <w:p w14:paraId="0A02362F"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1E557AF" w14:textId="77777777" w:rsidR="00C6187B" w:rsidRPr="002C0EF8" w:rsidRDefault="00C6187B"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2661874D" w14:textId="77777777" w:rsidR="00C6187B" w:rsidRPr="002C0EF8" w:rsidRDefault="00C6187B" w:rsidP="007D65E1">
            <w:pPr>
              <w:suppressAutoHyphens w:val="0"/>
              <w:ind w:firstLine="0"/>
              <w:jc w:val="center"/>
            </w:pPr>
            <w:r w:rsidRPr="002C0EF8">
              <w:t>О</w:t>
            </w:r>
          </w:p>
        </w:tc>
        <w:tc>
          <w:tcPr>
            <w:tcW w:w="5224" w:type="dxa"/>
            <w:tcBorders>
              <w:top w:val="nil"/>
              <w:left w:val="nil"/>
              <w:bottom w:val="single" w:sz="4" w:space="0" w:color="auto"/>
              <w:right w:val="single" w:sz="4" w:space="0" w:color="auto"/>
            </w:tcBorders>
            <w:shd w:val="clear" w:color="auto" w:fill="auto"/>
            <w:hideMark/>
          </w:tcPr>
          <w:p w14:paraId="06906DB1" w14:textId="77777777" w:rsidR="00C6187B" w:rsidRPr="002C0EF8" w:rsidRDefault="00C6187B" w:rsidP="007D65E1">
            <w:pPr>
              <w:ind w:firstLine="0"/>
              <w:jc w:val="left"/>
            </w:pPr>
            <w:r w:rsidRPr="002C0EF8">
              <w:t>Типовой элемент &lt;ДатаТип&gt;.</w:t>
            </w:r>
          </w:p>
          <w:p w14:paraId="6DCCD52C" w14:textId="77777777" w:rsidR="00C6187B" w:rsidRPr="002C0EF8" w:rsidRDefault="00C6187B" w:rsidP="007D65E1">
            <w:pPr>
              <w:ind w:firstLine="0"/>
              <w:jc w:val="left"/>
            </w:pPr>
            <w:r w:rsidRPr="002C0EF8">
              <w:t>Дата в формате ДД.ММ.ГГГГ.</w:t>
            </w:r>
          </w:p>
          <w:p w14:paraId="661AE9D3" w14:textId="77777777" w:rsidR="00C6187B" w:rsidRPr="002C0EF8" w:rsidRDefault="00C6187B" w:rsidP="007D65E1">
            <w:pPr>
              <w:suppressAutoHyphens w:val="0"/>
              <w:ind w:firstLine="0"/>
              <w:jc w:val="left"/>
            </w:pPr>
          </w:p>
        </w:tc>
      </w:tr>
      <w:tr w:rsidR="00C6187B" w:rsidRPr="002C0EF8" w14:paraId="734E2845"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776D97B7" w14:textId="77777777" w:rsidR="00C6187B" w:rsidRPr="002C0EF8" w:rsidRDefault="00C6187B" w:rsidP="007D65E1">
            <w:pPr>
              <w:suppressAutoHyphens w:val="0"/>
              <w:ind w:firstLine="0"/>
              <w:jc w:val="left"/>
            </w:pPr>
            <w:r w:rsidRPr="002C0EF8">
              <w:t>Идентификатор файла обмена документа, подписанного первой стороной</w:t>
            </w:r>
          </w:p>
        </w:tc>
        <w:tc>
          <w:tcPr>
            <w:tcW w:w="2443" w:type="dxa"/>
            <w:tcBorders>
              <w:top w:val="nil"/>
              <w:left w:val="nil"/>
              <w:bottom w:val="single" w:sz="4" w:space="0" w:color="auto"/>
              <w:right w:val="single" w:sz="4" w:space="0" w:color="auto"/>
            </w:tcBorders>
            <w:shd w:val="clear" w:color="auto" w:fill="auto"/>
            <w:hideMark/>
          </w:tcPr>
          <w:p w14:paraId="426233C1" w14:textId="77777777" w:rsidR="00C6187B" w:rsidRPr="002C0EF8" w:rsidRDefault="00C6187B" w:rsidP="007D65E1">
            <w:pPr>
              <w:suppressAutoHyphens w:val="0"/>
              <w:ind w:firstLine="0"/>
              <w:jc w:val="center"/>
            </w:pPr>
            <w:r w:rsidRPr="002C0EF8">
              <w:t>РеквИдФайлДок</w:t>
            </w:r>
          </w:p>
        </w:tc>
        <w:tc>
          <w:tcPr>
            <w:tcW w:w="1208" w:type="dxa"/>
            <w:tcBorders>
              <w:top w:val="nil"/>
              <w:left w:val="nil"/>
              <w:bottom w:val="single" w:sz="4" w:space="0" w:color="auto"/>
              <w:right w:val="single" w:sz="4" w:space="0" w:color="auto"/>
            </w:tcBorders>
            <w:shd w:val="clear" w:color="auto" w:fill="auto"/>
            <w:hideMark/>
          </w:tcPr>
          <w:p w14:paraId="4C6838B9"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554E13B" w14:textId="77777777" w:rsidR="00C6187B" w:rsidRPr="002C0EF8" w:rsidRDefault="00C6187B"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34516DF9" w14:textId="77777777" w:rsidR="00C6187B" w:rsidRPr="002C0EF8" w:rsidRDefault="00C6187B" w:rsidP="007D65E1">
            <w:pPr>
              <w:suppressAutoHyphens w:val="0"/>
              <w:ind w:firstLine="0"/>
              <w:jc w:val="center"/>
            </w:pPr>
            <w:r w:rsidRPr="002C0EF8">
              <w:t>Н</w:t>
            </w:r>
          </w:p>
        </w:tc>
        <w:tc>
          <w:tcPr>
            <w:tcW w:w="5224" w:type="dxa"/>
            <w:tcBorders>
              <w:top w:val="nil"/>
              <w:left w:val="nil"/>
              <w:bottom w:val="single" w:sz="4" w:space="0" w:color="auto"/>
              <w:right w:val="single" w:sz="4" w:space="0" w:color="auto"/>
            </w:tcBorders>
            <w:shd w:val="clear" w:color="auto" w:fill="auto"/>
            <w:hideMark/>
          </w:tcPr>
          <w:p w14:paraId="32F4C59F" w14:textId="77777777" w:rsidR="00C6187B" w:rsidRPr="002C0EF8" w:rsidRDefault="00C6187B" w:rsidP="007D65E1">
            <w:pPr>
              <w:suppressAutoHyphens w:val="0"/>
              <w:ind w:firstLine="0"/>
              <w:jc w:val="left"/>
            </w:pPr>
            <w:r w:rsidRPr="002C0EF8">
              <w:t xml:space="preserve">Содержит (повторяет) имя сформированного файла (без расширения). Указывается идентификатор файла обмена, в котором значения &lt;РеквНаимДок&gt;, &lt;РеквНомерДок&gt;, &lt;РеквДатаДок&gt; совпадают с одноименными элементами, указанными в создаваемом файле обмена </w:t>
            </w:r>
          </w:p>
        </w:tc>
      </w:tr>
      <w:tr w:rsidR="00C6187B" w:rsidRPr="002C0EF8" w14:paraId="12062B70"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186BD229" w14:textId="77777777" w:rsidR="00C6187B" w:rsidRPr="002C0EF8" w:rsidRDefault="00C6187B" w:rsidP="007D65E1">
            <w:pPr>
              <w:suppressAutoHyphens w:val="0"/>
              <w:ind w:firstLine="0"/>
              <w:jc w:val="left"/>
            </w:pPr>
            <w:r w:rsidRPr="002C0EF8">
              <w:t>Идентификатор документа</w:t>
            </w:r>
          </w:p>
        </w:tc>
        <w:tc>
          <w:tcPr>
            <w:tcW w:w="2443" w:type="dxa"/>
            <w:tcBorders>
              <w:top w:val="nil"/>
              <w:left w:val="nil"/>
              <w:bottom w:val="single" w:sz="4" w:space="0" w:color="auto"/>
              <w:right w:val="single" w:sz="4" w:space="0" w:color="auto"/>
            </w:tcBorders>
            <w:shd w:val="clear" w:color="auto" w:fill="auto"/>
            <w:hideMark/>
          </w:tcPr>
          <w:p w14:paraId="7B6A225E" w14:textId="77777777" w:rsidR="00C6187B" w:rsidRPr="002C0EF8" w:rsidRDefault="00C6187B" w:rsidP="007D65E1">
            <w:pPr>
              <w:suppressAutoHyphens w:val="0"/>
              <w:ind w:firstLine="0"/>
              <w:jc w:val="center"/>
            </w:pPr>
            <w:r w:rsidRPr="002C0EF8">
              <w:t>РеквИдДок</w:t>
            </w:r>
          </w:p>
        </w:tc>
        <w:tc>
          <w:tcPr>
            <w:tcW w:w="1208" w:type="dxa"/>
            <w:tcBorders>
              <w:top w:val="nil"/>
              <w:left w:val="nil"/>
              <w:bottom w:val="single" w:sz="4" w:space="0" w:color="auto"/>
              <w:right w:val="single" w:sz="4" w:space="0" w:color="auto"/>
            </w:tcBorders>
            <w:shd w:val="clear" w:color="auto" w:fill="auto"/>
            <w:hideMark/>
          </w:tcPr>
          <w:p w14:paraId="31B5682F"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76AAC9E" w14:textId="77777777" w:rsidR="00C6187B" w:rsidRPr="002C0EF8" w:rsidRDefault="00C6187B"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726CDF32" w14:textId="77777777" w:rsidR="00C6187B" w:rsidRPr="002C0EF8" w:rsidRDefault="00C6187B" w:rsidP="007D65E1">
            <w:pPr>
              <w:suppressAutoHyphens w:val="0"/>
              <w:ind w:firstLine="0"/>
              <w:jc w:val="center"/>
            </w:pPr>
            <w:r w:rsidRPr="002C0EF8">
              <w:t>Н</w:t>
            </w:r>
          </w:p>
        </w:tc>
        <w:tc>
          <w:tcPr>
            <w:tcW w:w="5224" w:type="dxa"/>
            <w:tcBorders>
              <w:top w:val="nil"/>
              <w:left w:val="nil"/>
              <w:bottom w:val="single" w:sz="4" w:space="0" w:color="auto"/>
              <w:right w:val="single" w:sz="4" w:space="0" w:color="auto"/>
            </w:tcBorders>
            <w:shd w:val="clear" w:color="auto" w:fill="auto"/>
            <w:hideMark/>
          </w:tcPr>
          <w:p w14:paraId="55BB6B09" w14:textId="75DB9B44" w:rsidR="00C6187B" w:rsidRPr="002C0EF8" w:rsidRDefault="00C6187B" w:rsidP="003B6FCE">
            <w:pPr>
              <w:suppressAutoHyphens w:val="0"/>
              <w:ind w:firstLine="0"/>
              <w:jc w:val="left"/>
            </w:pPr>
            <w:r w:rsidRPr="002C0EF8">
              <w:t>Указывается идентификатор документа, содержащийся в информации документа, в том числе регистрационный номер, если документ/сведения о таком документе содержатся в информационной системе</w:t>
            </w:r>
          </w:p>
        </w:tc>
      </w:tr>
      <w:tr w:rsidR="003B2271" w:rsidRPr="002C0EF8" w14:paraId="58B89DB6"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11BD2222" w14:textId="77777777" w:rsidR="003B2271" w:rsidRPr="002C0EF8" w:rsidRDefault="003B2271" w:rsidP="003B2271">
            <w:pPr>
              <w:suppressAutoHyphens w:val="0"/>
              <w:ind w:firstLine="0"/>
              <w:jc w:val="left"/>
            </w:pPr>
            <w:r w:rsidRPr="002C0EF8">
              <w:t>Идентифицирующая информация об информационной системе, в которой осуществляется хранение документа, необходимая для запроса информации из информационной системы</w:t>
            </w:r>
          </w:p>
        </w:tc>
        <w:tc>
          <w:tcPr>
            <w:tcW w:w="2443" w:type="dxa"/>
            <w:tcBorders>
              <w:top w:val="nil"/>
              <w:left w:val="nil"/>
              <w:bottom w:val="single" w:sz="4" w:space="0" w:color="auto"/>
              <w:right w:val="single" w:sz="4" w:space="0" w:color="auto"/>
            </w:tcBorders>
            <w:shd w:val="clear" w:color="auto" w:fill="auto"/>
            <w:hideMark/>
          </w:tcPr>
          <w:p w14:paraId="1FD33FE8" w14:textId="77777777" w:rsidR="003B2271" w:rsidRPr="002C0EF8" w:rsidRDefault="003B2271" w:rsidP="003B2271">
            <w:pPr>
              <w:suppressAutoHyphens w:val="0"/>
              <w:ind w:firstLine="0"/>
              <w:jc w:val="center"/>
            </w:pPr>
            <w:r w:rsidRPr="002C0EF8">
              <w:t>РИдСистХранД</w:t>
            </w:r>
          </w:p>
        </w:tc>
        <w:tc>
          <w:tcPr>
            <w:tcW w:w="1208" w:type="dxa"/>
            <w:tcBorders>
              <w:top w:val="nil"/>
              <w:left w:val="nil"/>
              <w:bottom w:val="single" w:sz="4" w:space="0" w:color="auto"/>
              <w:right w:val="single" w:sz="4" w:space="0" w:color="auto"/>
            </w:tcBorders>
            <w:shd w:val="clear" w:color="auto" w:fill="auto"/>
            <w:hideMark/>
          </w:tcPr>
          <w:p w14:paraId="06475AB0" w14:textId="77777777" w:rsidR="003B2271" w:rsidRPr="002C0EF8" w:rsidRDefault="003B2271" w:rsidP="003B227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A6EB646" w14:textId="77777777" w:rsidR="003B2271" w:rsidRPr="002C0EF8" w:rsidRDefault="003B2271" w:rsidP="003B2271">
            <w:pPr>
              <w:suppressAutoHyphens w:val="0"/>
              <w:ind w:firstLine="0"/>
              <w:jc w:val="center"/>
            </w:pPr>
            <w:r w:rsidRPr="002C0EF8">
              <w:t>T(1-500)</w:t>
            </w:r>
          </w:p>
        </w:tc>
        <w:tc>
          <w:tcPr>
            <w:tcW w:w="1910" w:type="dxa"/>
            <w:tcBorders>
              <w:top w:val="nil"/>
              <w:left w:val="nil"/>
              <w:bottom w:val="single" w:sz="4" w:space="0" w:color="auto"/>
              <w:right w:val="single" w:sz="4" w:space="0" w:color="auto"/>
            </w:tcBorders>
            <w:shd w:val="clear" w:color="auto" w:fill="auto"/>
            <w:hideMark/>
          </w:tcPr>
          <w:p w14:paraId="04539F4F" w14:textId="77777777" w:rsidR="003B2271" w:rsidRPr="002C0EF8" w:rsidRDefault="003B2271" w:rsidP="003B2271">
            <w:pPr>
              <w:suppressAutoHyphens w:val="0"/>
              <w:ind w:firstLine="0"/>
              <w:jc w:val="center"/>
            </w:pPr>
            <w:r w:rsidRPr="002C0EF8">
              <w:t>Н</w:t>
            </w:r>
          </w:p>
        </w:tc>
        <w:tc>
          <w:tcPr>
            <w:tcW w:w="5224" w:type="dxa"/>
            <w:tcBorders>
              <w:top w:val="nil"/>
              <w:left w:val="nil"/>
              <w:bottom w:val="single" w:sz="4" w:space="0" w:color="auto"/>
              <w:right w:val="single" w:sz="4" w:space="0" w:color="auto"/>
            </w:tcBorders>
            <w:shd w:val="clear" w:color="auto" w:fill="auto"/>
            <w:hideMark/>
          </w:tcPr>
          <w:p w14:paraId="17134130" w14:textId="71914323" w:rsidR="003B2271" w:rsidRPr="002C0EF8" w:rsidRDefault="003B2271" w:rsidP="00F21D44">
            <w:pPr>
              <w:suppressAutoHyphens w:val="0"/>
              <w:ind w:firstLine="0"/>
              <w:jc w:val="left"/>
            </w:pPr>
            <w:r w:rsidRPr="009A6F6B">
              <w:t>Текстовое описание информационной системы, в которой осуществляется хранение документа, необходимое для запроса информации из информационной системы</w:t>
            </w:r>
            <w:r w:rsidRPr="00787498">
              <w:t xml:space="preserve">, в соответствии с пунктом 2 раздела 1 </w:t>
            </w:r>
            <w:r w:rsidR="007D6FCF">
              <w:t>О</w:t>
            </w:r>
            <w:r w:rsidR="007D6FCF" w:rsidRPr="00234EBC">
              <w:t>рганизационно-технически</w:t>
            </w:r>
            <w:r w:rsidR="007D6FCF">
              <w:t>х</w:t>
            </w:r>
            <w:r w:rsidR="007D6FCF" w:rsidRPr="00234EBC">
              <w:t xml:space="preserve"> требовани</w:t>
            </w:r>
            <w:r w:rsidR="007D6FCF">
              <w:t>й</w:t>
            </w:r>
            <w:r w:rsidRPr="00787498">
              <w:t xml:space="preserve"> № 223.</w:t>
            </w:r>
          </w:p>
        </w:tc>
      </w:tr>
      <w:tr w:rsidR="00C6187B" w:rsidRPr="002C0EF8" w14:paraId="47E1A613"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3D872FB3" w14:textId="77777777" w:rsidR="00C6187B" w:rsidRPr="002C0EF8" w:rsidRDefault="00C6187B" w:rsidP="007D65E1">
            <w:pPr>
              <w:suppressAutoHyphens w:val="0"/>
              <w:ind w:firstLine="0"/>
              <w:jc w:val="left"/>
            </w:pPr>
            <w:r w:rsidRPr="002C0EF8">
              <w:t>Сведения в формате URL об информационной системе, которая предоставляет техническую возможность получения информации о документе</w:t>
            </w:r>
          </w:p>
        </w:tc>
        <w:tc>
          <w:tcPr>
            <w:tcW w:w="2443" w:type="dxa"/>
            <w:tcBorders>
              <w:top w:val="nil"/>
              <w:left w:val="nil"/>
              <w:bottom w:val="single" w:sz="4" w:space="0" w:color="auto"/>
              <w:right w:val="single" w:sz="4" w:space="0" w:color="auto"/>
            </w:tcBorders>
            <w:shd w:val="clear" w:color="auto" w:fill="auto"/>
            <w:hideMark/>
          </w:tcPr>
          <w:p w14:paraId="063DC50A" w14:textId="77777777" w:rsidR="00C6187B" w:rsidRPr="002C0EF8" w:rsidRDefault="00C6187B" w:rsidP="007D65E1">
            <w:pPr>
              <w:suppressAutoHyphens w:val="0"/>
              <w:ind w:firstLine="0"/>
              <w:jc w:val="center"/>
            </w:pPr>
            <w:r w:rsidRPr="002C0EF8">
              <w:t>РеквУРЛСистДок</w:t>
            </w:r>
          </w:p>
        </w:tc>
        <w:tc>
          <w:tcPr>
            <w:tcW w:w="1208" w:type="dxa"/>
            <w:tcBorders>
              <w:top w:val="nil"/>
              <w:left w:val="nil"/>
              <w:bottom w:val="single" w:sz="4" w:space="0" w:color="auto"/>
              <w:right w:val="single" w:sz="4" w:space="0" w:color="auto"/>
            </w:tcBorders>
            <w:shd w:val="clear" w:color="auto" w:fill="auto"/>
            <w:hideMark/>
          </w:tcPr>
          <w:p w14:paraId="0ABCD066"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893A2A3" w14:textId="77777777" w:rsidR="00C6187B" w:rsidRPr="002C0EF8" w:rsidRDefault="00C6187B" w:rsidP="007D65E1">
            <w:pPr>
              <w:suppressAutoHyphens w:val="0"/>
              <w:ind w:firstLine="0"/>
              <w:jc w:val="center"/>
            </w:pPr>
            <w:r w:rsidRPr="002C0EF8">
              <w:t>T(1-500)</w:t>
            </w:r>
          </w:p>
        </w:tc>
        <w:tc>
          <w:tcPr>
            <w:tcW w:w="1910" w:type="dxa"/>
            <w:tcBorders>
              <w:top w:val="nil"/>
              <w:left w:val="nil"/>
              <w:bottom w:val="single" w:sz="4" w:space="0" w:color="auto"/>
              <w:right w:val="single" w:sz="4" w:space="0" w:color="auto"/>
            </w:tcBorders>
            <w:shd w:val="clear" w:color="auto" w:fill="auto"/>
            <w:hideMark/>
          </w:tcPr>
          <w:p w14:paraId="22D308EE" w14:textId="77777777" w:rsidR="00C6187B" w:rsidRPr="002C0EF8" w:rsidRDefault="00C6187B" w:rsidP="007D65E1">
            <w:pPr>
              <w:suppressAutoHyphens w:val="0"/>
              <w:ind w:firstLine="0"/>
              <w:jc w:val="center"/>
            </w:pPr>
            <w:r w:rsidRPr="002C0EF8">
              <w:t>Н</w:t>
            </w:r>
          </w:p>
        </w:tc>
        <w:tc>
          <w:tcPr>
            <w:tcW w:w="5224" w:type="dxa"/>
            <w:tcBorders>
              <w:top w:val="nil"/>
              <w:left w:val="nil"/>
              <w:bottom w:val="single" w:sz="4" w:space="0" w:color="auto"/>
              <w:right w:val="single" w:sz="4" w:space="0" w:color="auto"/>
            </w:tcBorders>
            <w:shd w:val="clear" w:color="auto" w:fill="auto"/>
            <w:hideMark/>
          </w:tcPr>
          <w:p w14:paraId="150A5167" w14:textId="77777777" w:rsidR="00C6187B" w:rsidRPr="002C0EF8" w:rsidRDefault="00C6187B" w:rsidP="007D65E1">
            <w:pPr>
              <w:suppressAutoHyphens w:val="0"/>
              <w:ind w:firstLine="0"/>
              <w:jc w:val="left"/>
            </w:pPr>
            <w:r w:rsidRPr="002C0EF8">
              <w:t>Унифицированный указатель (URL)</w:t>
            </w:r>
          </w:p>
        </w:tc>
      </w:tr>
      <w:tr w:rsidR="00C6187B" w:rsidRPr="002C0EF8" w14:paraId="4478976E"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36ACEF95" w14:textId="77777777" w:rsidR="00C6187B" w:rsidRPr="002C0EF8" w:rsidRDefault="00C6187B" w:rsidP="003B6FCE">
            <w:pPr>
              <w:suppressAutoHyphens w:val="0"/>
              <w:spacing w:line="360" w:lineRule="auto"/>
              <w:ind w:firstLine="0"/>
              <w:jc w:val="left"/>
            </w:pPr>
            <w:r w:rsidRPr="002C0EF8">
              <w:t>Дополнительные сведения</w:t>
            </w:r>
          </w:p>
        </w:tc>
        <w:tc>
          <w:tcPr>
            <w:tcW w:w="2443" w:type="dxa"/>
            <w:tcBorders>
              <w:top w:val="nil"/>
              <w:left w:val="nil"/>
              <w:bottom w:val="single" w:sz="4" w:space="0" w:color="auto"/>
              <w:right w:val="single" w:sz="4" w:space="0" w:color="auto"/>
            </w:tcBorders>
            <w:shd w:val="clear" w:color="auto" w:fill="auto"/>
            <w:hideMark/>
          </w:tcPr>
          <w:p w14:paraId="23700850" w14:textId="77777777" w:rsidR="00C6187B" w:rsidRPr="002C0EF8" w:rsidRDefault="00C6187B" w:rsidP="003B6FCE">
            <w:pPr>
              <w:suppressAutoHyphens w:val="0"/>
              <w:spacing w:line="360" w:lineRule="auto"/>
              <w:ind w:firstLine="0"/>
              <w:jc w:val="center"/>
            </w:pPr>
            <w:r w:rsidRPr="002C0EF8">
              <w:t>РеквДопСведДок</w:t>
            </w:r>
          </w:p>
        </w:tc>
        <w:tc>
          <w:tcPr>
            <w:tcW w:w="1208" w:type="dxa"/>
            <w:tcBorders>
              <w:top w:val="nil"/>
              <w:left w:val="nil"/>
              <w:bottom w:val="single" w:sz="4" w:space="0" w:color="auto"/>
              <w:right w:val="single" w:sz="4" w:space="0" w:color="auto"/>
            </w:tcBorders>
            <w:shd w:val="clear" w:color="auto" w:fill="auto"/>
            <w:hideMark/>
          </w:tcPr>
          <w:p w14:paraId="1BFBAF18" w14:textId="77777777" w:rsidR="00C6187B" w:rsidRPr="002C0EF8" w:rsidRDefault="00C6187B" w:rsidP="003B6FCE">
            <w:pPr>
              <w:suppressAutoHyphens w:val="0"/>
              <w:spacing w:line="360"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178F0E1" w14:textId="77777777" w:rsidR="00C6187B" w:rsidRPr="002C0EF8" w:rsidRDefault="00C6187B" w:rsidP="003B6FCE">
            <w:pPr>
              <w:suppressAutoHyphens w:val="0"/>
              <w:spacing w:line="360" w:lineRule="auto"/>
              <w:ind w:firstLine="0"/>
              <w:jc w:val="center"/>
            </w:pPr>
            <w:r w:rsidRPr="002C0EF8">
              <w:t>T(1-2000)</w:t>
            </w:r>
          </w:p>
        </w:tc>
        <w:tc>
          <w:tcPr>
            <w:tcW w:w="1910" w:type="dxa"/>
            <w:tcBorders>
              <w:top w:val="nil"/>
              <w:left w:val="nil"/>
              <w:bottom w:val="single" w:sz="4" w:space="0" w:color="auto"/>
              <w:right w:val="single" w:sz="4" w:space="0" w:color="auto"/>
            </w:tcBorders>
            <w:shd w:val="clear" w:color="auto" w:fill="auto"/>
            <w:hideMark/>
          </w:tcPr>
          <w:p w14:paraId="37BDB451" w14:textId="77777777" w:rsidR="00C6187B" w:rsidRPr="002C0EF8" w:rsidRDefault="00C6187B" w:rsidP="003B6FCE">
            <w:pPr>
              <w:suppressAutoHyphens w:val="0"/>
              <w:spacing w:line="360" w:lineRule="auto"/>
              <w:ind w:firstLine="0"/>
              <w:jc w:val="center"/>
            </w:pPr>
            <w:r w:rsidRPr="002C0EF8">
              <w:t>Н</w:t>
            </w:r>
          </w:p>
        </w:tc>
        <w:tc>
          <w:tcPr>
            <w:tcW w:w="5224" w:type="dxa"/>
            <w:tcBorders>
              <w:top w:val="nil"/>
              <w:left w:val="nil"/>
              <w:bottom w:val="single" w:sz="4" w:space="0" w:color="auto"/>
              <w:right w:val="single" w:sz="4" w:space="0" w:color="auto"/>
            </w:tcBorders>
            <w:shd w:val="clear" w:color="auto" w:fill="auto"/>
            <w:hideMark/>
          </w:tcPr>
          <w:p w14:paraId="03BB5355" w14:textId="77777777" w:rsidR="00C6187B" w:rsidRPr="002C0EF8" w:rsidRDefault="00C6187B" w:rsidP="003B6FCE">
            <w:pPr>
              <w:suppressAutoHyphens w:val="0"/>
              <w:spacing w:line="360" w:lineRule="auto"/>
              <w:ind w:firstLine="0"/>
              <w:jc w:val="left"/>
            </w:pPr>
            <w:r w:rsidRPr="002C0EF8">
              <w:t> </w:t>
            </w:r>
          </w:p>
        </w:tc>
      </w:tr>
      <w:tr w:rsidR="00C6187B" w:rsidRPr="002C0EF8" w14:paraId="7996A286"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61562F99" w14:textId="77777777" w:rsidR="00C6187B" w:rsidRPr="002C0EF8" w:rsidRDefault="00C6187B" w:rsidP="007D65E1">
            <w:pPr>
              <w:suppressAutoHyphens w:val="0"/>
              <w:ind w:firstLine="0"/>
              <w:jc w:val="left"/>
            </w:pPr>
            <w:r w:rsidRPr="002C0EF8">
              <w:t>Идентифицирующие реквизиты сторон, составивших документ</w:t>
            </w:r>
          </w:p>
        </w:tc>
        <w:tc>
          <w:tcPr>
            <w:tcW w:w="2443" w:type="dxa"/>
            <w:tcBorders>
              <w:top w:val="nil"/>
              <w:left w:val="nil"/>
              <w:bottom w:val="single" w:sz="4" w:space="0" w:color="auto"/>
              <w:right w:val="single" w:sz="4" w:space="0" w:color="auto"/>
            </w:tcBorders>
            <w:shd w:val="clear" w:color="auto" w:fill="auto"/>
            <w:hideMark/>
          </w:tcPr>
          <w:p w14:paraId="426CFC37" w14:textId="77777777" w:rsidR="00C6187B" w:rsidRPr="002C0EF8" w:rsidRDefault="00C6187B" w:rsidP="007D65E1">
            <w:pPr>
              <w:suppressAutoHyphens w:val="0"/>
              <w:ind w:firstLine="0"/>
              <w:jc w:val="center"/>
            </w:pPr>
            <w:r w:rsidRPr="002C0EF8">
              <w:t>РеквИдРекСост</w:t>
            </w:r>
          </w:p>
        </w:tc>
        <w:tc>
          <w:tcPr>
            <w:tcW w:w="1208" w:type="dxa"/>
            <w:tcBorders>
              <w:top w:val="nil"/>
              <w:left w:val="nil"/>
              <w:bottom w:val="single" w:sz="4" w:space="0" w:color="auto"/>
              <w:right w:val="single" w:sz="4" w:space="0" w:color="auto"/>
            </w:tcBorders>
            <w:shd w:val="clear" w:color="auto" w:fill="auto"/>
            <w:hideMark/>
          </w:tcPr>
          <w:p w14:paraId="6A149894"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332E545C"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13672B29" w14:textId="77777777" w:rsidR="00C6187B" w:rsidRPr="002C0EF8" w:rsidRDefault="00C6187B" w:rsidP="007D65E1">
            <w:pPr>
              <w:suppressAutoHyphens w:val="0"/>
              <w:ind w:firstLine="0"/>
              <w:jc w:val="center"/>
            </w:pPr>
            <w:r w:rsidRPr="002C0EF8">
              <w:t>НМ</w:t>
            </w:r>
          </w:p>
        </w:tc>
        <w:tc>
          <w:tcPr>
            <w:tcW w:w="5224" w:type="dxa"/>
            <w:tcBorders>
              <w:top w:val="nil"/>
              <w:left w:val="nil"/>
              <w:bottom w:val="single" w:sz="4" w:space="0" w:color="auto"/>
              <w:right w:val="single" w:sz="4" w:space="0" w:color="auto"/>
            </w:tcBorders>
            <w:shd w:val="clear" w:color="auto" w:fill="auto"/>
            <w:hideMark/>
          </w:tcPr>
          <w:p w14:paraId="77EF8049" w14:textId="77777777" w:rsidR="00C6187B" w:rsidRPr="002C0EF8" w:rsidRDefault="00C6187B" w:rsidP="007D65E1">
            <w:pPr>
              <w:suppressAutoHyphens w:val="0"/>
              <w:ind w:firstLine="0"/>
              <w:jc w:val="left"/>
            </w:pPr>
            <w:r w:rsidRPr="002C0EF8">
              <w:t>Состав элемента представлен в таблице 11.19.</w:t>
            </w:r>
          </w:p>
          <w:p w14:paraId="3A1959CB" w14:textId="77777777" w:rsidR="00C6187B" w:rsidRPr="002C0EF8" w:rsidRDefault="00C6187B" w:rsidP="007D65E1">
            <w:pPr>
              <w:suppressAutoHyphens w:val="0"/>
              <w:ind w:firstLine="0"/>
              <w:jc w:val="left"/>
            </w:pPr>
            <w:r w:rsidRPr="002C0EF8">
              <w:t>Заполняется в отношении каждого из участников события (сделки), оформленного документом с указанными в &lt;РеквНаимДок&gt;, &lt;РеквНомерДок&gt; и &lt;РеквДатаДок&gt; наименованием, порядковым номером и датой</w:t>
            </w:r>
          </w:p>
        </w:tc>
      </w:tr>
    </w:tbl>
    <w:p w14:paraId="6A46830E" w14:textId="77777777" w:rsidR="00C6187B" w:rsidRPr="002C0EF8" w:rsidRDefault="00C6187B" w:rsidP="00C6187B">
      <w:pPr>
        <w:suppressAutoHyphens w:val="0"/>
        <w:spacing w:before="360"/>
        <w:ind w:firstLine="0"/>
        <w:jc w:val="right"/>
      </w:pPr>
      <w:r w:rsidRPr="002C0EF8">
        <w:t>Таблица 11.19</w:t>
      </w:r>
    </w:p>
    <w:p w14:paraId="2E1EA606" w14:textId="77777777" w:rsidR="00C6187B" w:rsidRPr="002C0EF8" w:rsidRDefault="00C6187B" w:rsidP="00C6187B">
      <w:pPr>
        <w:suppressAutoHyphens w:val="0"/>
        <w:spacing w:after="120"/>
        <w:ind w:firstLine="0"/>
        <w:jc w:val="center"/>
        <w15:collapsed/>
        <w:rPr>
          <w:sz w:val="20"/>
          <w:szCs w:val="20"/>
        </w:rPr>
      </w:pPr>
      <w:r w:rsidRPr="002C0EF8">
        <w:rPr>
          <w:b/>
          <w:bCs/>
        </w:rPr>
        <w:t>Идентифицирующие реквизиты сторон, составивших документ (РеквИдРекСост)</w:t>
      </w:r>
    </w:p>
    <w:tbl>
      <w:tblPr>
        <w:tblW w:w="15876" w:type="dxa"/>
        <w:jc w:val="center"/>
        <w:tblLook w:val="04A0" w:firstRow="1" w:lastRow="0" w:firstColumn="1" w:lastColumn="0" w:noHBand="0" w:noVBand="1"/>
      </w:tblPr>
      <w:tblGrid>
        <w:gridCol w:w="3883"/>
        <w:gridCol w:w="2443"/>
        <w:gridCol w:w="1208"/>
        <w:gridCol w:w="1208"/>
        <w:gridCol w:w="1910"/>
        <w:gridCol w:w="5224"/>
      </w:tblGrid>
      <w:tr w:rsidR="00C6187B" w:rsidRPr="002C0EF8" w14:paraId="6E77EF02" w14:textId="77777777" w:rsidTr="007D65E1">
        <w:trPr>
          <w:trHeight w:val="23"/>
          <w:tblHeader/>
          <w:jc w:val="center"/>
        </w:trPr>
        <w:tc>
          <w:tcPr>
            <w:tcW w:w="388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8D40A45"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3" w:type="dxa"/>
            <w:tcBorders>
              <w:top w:val="single" w:sz="4" w:space="0" w:color="auto"/>
              <w:left w:val="nil"/>
              <w:bottom w:val="single" w:sz="4" w:space="0" w:color="auto"/>
              <w:right w:val="single" w:sz="4" w:space="0" w:color="auto"/>
            </w:tcBorders>
            <w:shd w:val="clear" w:color="000000" w:fill="EAEAEA"/>
            <w:vAlign w:val="center"/>
            <w:hideMark/>
          </w:tcPr>
          <w:p w14:paraId="299AEDF5"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7A79144"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27CBF90"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6CDB354"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224" w:type="dxa"/>
            <w:tcBorders>
              <w:top w:val="single" w:sz="4" w:space="0" w:color="auto"/>
              <w:left w:val="nil"/>
              <w:bottom w:val="single" w:sz="4" w:space="0" w:color="auto"/>
              <w:right w:val="single" w:sz="4" w:space="0" w:color="auto"/>
            </w:tcBorders>
            <w:shd w:val="clear" w:color="000000" w:fill="EAEAEA"/>
            <w:vAlign w:val="center"/>
            <w:hideMark/>
          </w:tcPr>
          <w:p w14:paraId="4C658A50"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47720630" w14:textId="77777777" w:rsidTr="007D65E1">
        <w:trPr>
          <w:trHeight w:val="23"/>
          <w:jc w:val="center"/>
        </w:trPr>
        <w:tc>
          <w:tcPr>
            <w:tcW w:w="3883" w:type="dxa"/>
            <w:tcBorders>
              <w:top w:val="single" w:sz="4" w:space="0" w:color="auto"/>
              <w:left w:val="single" w:sz="4" w:space="0" w:color="auto"/>
              <w:right w:val="single" w:sz="4" w:space="0" w:color="auto"/>
            </w:tcBorders>
            <w:shd w:val="clear" w:color="auto" w:fill="auto"/>
            <w:hideMark/>
          </w:tcPr>
          <w:p w14:paraId="0A1918AA" w14:textId="77777777" w:rsidR="00C6187B" w:rsidRPr="002C0EF8" w:rsidRDefault="00C6187B" w:rsidP="007D65E1">
            <w:pPr>
              <w:suppressAutoHyphens w:val="0"/>
              <w:ind w:firstLine="0"/>
              <w:jc w:val="left"/>
            </w:pPr>
            <w:r w:rsidRPr="002C0EF8">
              <w:t>ИНН организации, состоящей на учете в налоговом органе   |</w:t>
            </w:r>
          </w:p>
        </w:tc>
        <w:tc>
          <w:tcPr>
            <w:tcW w:w="2443" w:type="dxa"/>
            <w:tcBorders>
              <w:top w:val="single" w:sz="4" w:space="0" w:color="auto"/>
              <w:left w:val="nil"/>
              <w:right w:val="single" w:sz="4" w:space="0" w:color="auto"/>
            </w:tcBorders>
            <w:shd w:val="clear" w:color="auto" w:fill="auto"/>
            <w:hideMark/>
          </w:tcPr>
          <w:p w14:paraId="7FD3EBD3" w14:textId="77777777" w:rsidR="00C6187B" w:rsidRPr="002C0EF8" w:rsidRDefault="00C6187B" w:rsidP="007D65E1">
            <w:pPr>
              <w:suppressAutoHyphens w:val="0"/>
              <w:ind w:firstLine="0"/>
              <w:jc w:val="center"/>
            </w:pPr>
            <w:r w:rsidRPr="002C0EF8">
              <w:t>ИННЮЛ</w:t>
            </w:r>
          </w:p>
        </w:tc>
        <w:tc>
          <w:tcPr>
            <w:tcW w:w="1208" w:type="dxa"/>
            <w:tcBorders>
              <w:top w:val="single" w:sz="4" w:space="0" w:color="auto"/>
              <w:left w:val="nil"/>
              <w:right w:val="single" w:sz="4" w:space="0" w:color="auto"/>
            </w:tcBorders>
            <w:shd w:val="clear" w:color="auto" w:fill="auto"/>
            <w:hideMark/>
          </w:tcPr>
          <w:p w14:paraId="000AF518" w14:textId="77777777" w:rsidR="00C6187B" w:rsidRPr="002C0EF8" w:rsidRDefault="00C6187B" w:rsidP="007D65E1">
            <w:pPr>
              <w:suppressAutoHyphens w:val="0"/>
              <w:ind w:firstLine="0"/>
              <w:jc w:val="center"/>
            </w:pPr>
            <w:r w:rsidRPr="002C0EF8">
              <w:t>П</w:t>
            </w:r>
          </w:p>
        </w:tc>
        <w:tc>
          <w:tcPr>
            <w:tcW w:w="1208" w:type="dxa"/>
            <w:tcBorders>
              <w:top w:val="single" w:sz="4" w:space="0" w:color="auto"/>
              <w:left w:val="nil"/>
              <w:right w:val="single" w:sz="4" w:space="0" w:color="auto"/>
            </w:tcBorders>
            <w:shd w:val="clear" w:color="auto" w:fill="auto"/>
            <w:hideMark/>
          </w:tcPr>
          <w:p w14:paraId="3F693B83" w14:textId="77777777" w:rsidR="00C6187B" w:rsidRPr="002C0EF8" w:rsidRDefault="00C6187B" w:rsidP="007D65E1">
            <w:pPr>
              <w:suppressAutoHyphens w:val="0"/>
              <w:ind w:firstLine="0"/>
              <w:jc w:val="center"/>
            </w:pPr>
            <w:r w:rsidRPr="002C0EF8">
              <w:t>T(=10)</w:t>
            </w:r>
          </w:p>
        </w:tc>
        <w:tc>
          <w:tcPr>
            <w:tcW w:w="1910" w:type="dxa"/>
            <w:tcBorders>
              <w:top w:val="single" w:sz="4" w:space="0" w:color="auto"/>
              <w:left w:val="nil"/>
              <w:right w:val="single" w:sz="4" w:space="0" w:color="auto"/>
            </w:tcBorders>
            <w:shd w:val="clear" w:color="auto" w:fill="auto"/>
            <w:hideMark/>
          </w:tcPr>
          <w:p w14:paraId="431CE75C" w14:textId="77777777" w:rsidR="00C6187B" w:rsidRPr="002C0EF8" w:rsidRDefault="00C6187B" w:rsidP="007D65E1">
            <w:pPr>
              <w:suppressAutoHyphens w:val="0"/>
              <w:ind w:firstLine="0"/>
              <w:jc w:val="center"/>
            </w:pPr>
            <w:r w:rsidRPr="002C0EF8">
              <w:t>О</w:t>
            </w:r>
          </w:p>
        </w:tc>
        <w:tc>
          <w:tcPr>
            <w:tcW w:w="5224" w:type="dxa"/>
            <w:tcBorders>
              <w:top w:val="single" w:sz="4" w:space="0" w:color="auto"/>
              <w:left w:val="nil"/>
              <w:right w:val="single" w:sz="4" w:space="0" w:color="auto"/>
            </w:tcBorders>
            <w:shd w:val="clear" w:color="auto" w:fill="auto"/>
            <w:hideMark/>
          </w:tcPr>
          <w:p w14:paraId="46E48292" w14:textId="77777777" w:rsidR="00C6187B" w:rsidRPr="002C0EF8" w:rsidRDefault="00C6187B" w:rsidP="007D65E1">
            <w:pPr>
              <w:suppressAutoHyphens w:val="0"/>
              <w:ind w:firstLine="0"/>
              <w:jc w:val="left"/>
            </w:pPr>
            <w:r w:rsidRPr="002C0EF8">
              <w:t xml:space="preserve">Типовой элемент &lt;ИННЮЛТип&gt; </w:t>
            </w:r>
          </w:p>
        </w:tc>
      </w:tr>
      <w:tr w:rsidR="00C6187B" w:rsidRPr="002C0EF8" w14:paraId="15829BF9" w14:textId="77777777" w:rsidTr="007D65E1">
        <w:trPr>
          <w:trHeight w:val="23"/>
          <w:jc w:val="center"/>
        </w:trPr>
        <w:tc>
          <w:tcPr>
            <w:tcW w:w="3883" w:type="dxa"/>
            <w:tcBorders>
              <w:top w:val="nil"/>
              <w:left w:val="single" w:sz="4" w:space="0" w:color="auto"/>
              <w:right w:val="single" w:sz="4" w:space="0" w:color="auto"/>
            </w:tcBorders>
            <w:shd w:val="clear" w:color="auto" w:fill="auto"/>
            <w:hideMark/>
          </w:tcPr>
          <w:p w14:paraId="7C642F88" w14:textId="77777777" w:rsidR="00C6187B" w:rsidRPr="002C0EF8" w:rsidRDefault="00C6187B" w:rsidP="007D65E1">
            <w:pPr>
              <w:suppressAutoHyphens w:val="0"/>
              <w:ind w:firstLine="0"/>
              <w:jc w:val="left"/>
            </w:pPr>
            <w:r w:rsidRPr="002C0EF8">
              <w:t>ИНН физического лица, в том числе индивидуального предпринимателя   |</w:t>
            </w:r>
          </w:p>
        </w:tc>
        <w:tc>
          <w:tcPr>
            <w:tcW w:w="2443" w:type="dxa"/>
            <w:tcBorders>
              <w:top w:val="nil"/>
              <w:left w:val="nil"/>
              <w:right w:val="single" w:sz="4" w:space="0" w:color="auto"/>
            </w:tcBorders>
            <w:shd w:val="clear" w:color="auto" w:fill="auto"/>
            <w:hideMark/>
          </w:tcPr>
          <w:p w14:paraId="2A807B47" w14:textId="77777777" w:rsidR="00C6187B" w:rsidRPr="002C0EF8" w:rsidRDefault="00C6187B" w:rsidP="007D65E1">
            <w:pPr>
              <w:suppressAutoHyphens w:val="0"/>
              <w:ind w:firstLine="0"/>
              <w:jc w:val="center"/>
            </w:pPr>
            <w:r w:rsidRPr="002C0EF8">
              <w:t>ИННФЛ</w:t>
            </w:r>
          </w:p>
        </w:tc>
        <w:tc>
          <w:tcPr>
            <w:tcW w:w="1208" w:type="dxa"/>
            <w:tcBorders>
              <w:top w:val="nil"/>
              <w:left w:val="nil"/>
              <w:right w:val="single" w:sz="4" w:space="0" w:color="auto"/>
            </w:tcBorders>
            <w:shd w:val="clear" w:color="auto" w:fill="auto"/>
            <w:hideMark/>
          </w:tcPr>
          <w:p w14:paraId="1E062AD6" w14:textId="77777777" w:rsidR="00C6187B" w:rsidRPr="002C0EF8" w:rsidRDefault="00C6187B" w:rsidP="007D65E1">
            <w:pPr>
              <w:suppressAutoHyphens w:val="0"/>
              <w:ind w:firstLine="0"/>
              <w:jc w:val="center"/>
            </w:pPr>
            <w:r w:rsidRPr="002C0EF8">
              <w:t>П</w:t>
            </w:r>
          </w:p>
        </w:tc>
        <w:tc>
          <w:tcPr>
            <w:tcW w:w="1208" w:type="dxa"/>
            <w:tcBorders>
              <w:top w:val="nil"/>
              <w:left w:val="nil"/>
              <w:right w:val="single" w:sz="4" w:space="0" w:color="auto"/>
            </w:tcBorders>
            <w:shd w:val="clear" w:color="auto" w:fill="auto"/>
            <w:hideMark/>
          </w:tcPr>
          <w:p w14:paraId="6DA617A0" w14:textId="77777777" w:rsidR="00C6187B" w:rsidRPr="002C0EF8" w:rsidRDefault="00C6187B" w:rsidP="007D65E1">
            <w:pPr>
              <w:suppressAutoHyphens w:val="0"/>
              <w:ind w:firstLine="0"/>
              <w:jc w:val="center"/>
            </w:pPr>
            <w:r w:rsidRPr="002C0EF8">
              <w:t>T(=12)</w:t>
            </w:r>
          </w:p>
        </w:tc>
        <w:tc>
          <w:tcPr>
            <w:tcW w:w="1910" w:type="dxa"/>
            <w:tcBorders>
              <w:top w:val="nil"/>
              <w:left w:val="nil"/>
              <w:right w:val="single" w:sz="4" w:space="0" w:color="auto"/>
            </w:tcBorders>
            <w:shd w:val="clear" w:color="auto" w:fill="auto"/>
            <w:hideMark/>
          </w:tcPr>
          <w:p w14:paraId="17E544B2" w14:textId="77777777" w:rsidR="00C6187B" w:rsidRPr="002C0EF8" w:rsidRDefault="00C6187B" w:rsidP="007D65E1">
            <w:pPr>
              <w:suppressAutoHyphens w:val="0"/>
              <w:ind w:firstLine="0"/>
              <w:jc w:val="center"/>
            </w:pPr>
            <w:r w:rsidRPr="002C0EF8">
              <w:t>О</w:t>
            </w:r>
          </w:p>
        </w:tc>
        <w:tc>
          <w:tcPr>
            <w:tcW w:w="5224" w:type="dxa"/>
            <w:tcBorders>
              <w:top w:val="nil"/>
              <w:left w:val="nil"/>
              <w:right w:val="single" w:sz="4" w:space="0" w:color="auto"/>
            </w:tcBorders>
            <w:shd w:val="clear" w:color="auto" w:fill="auto"/>
            <w:hideMark/>
          </w:tcPr>
          <w:p w14:paraId="518925F9" w14:textId="77777777" w:rsidR="00C6187B" w:rsidRPr="002C0EF8" w:rsidRDefault="00C6187B" w:rsidP="007D65E1">
            <w:pPr>
              <w:suppressAutoHyphens w:val="0"/>
              <w:ind w:firstLine="0"/>
              <w:jc w:val="left"/>
            </w:pPr>
            <w:r w:rsidRPr="002C0EF8">
              <w:t xml:space="preserve">Типовой элемент &lt;ИННФЛТип&gt; </w:t>
            </w:r>
          </w:p>
        </w:tc>
      </w:tr>
      <w:tr w:rsidR="00C6187B" w:rsidRPr="002C0EF8" w14:paraId="34E6A37A" w14:textId="77777777" w:rsidTr="007D65E1">
        <w:trPr>
          <w:trHeight w:val="23"/>
          <w:jc w:val="center"/>
        </w:trPr>
        <w:tc>
          <w:tcPr>
            <w:tcW w:w="3883" w:type="dxa"/>
            <w:tcBorders>
              <w:top w:val="nil"/>
              <w:left w:val="single" w:sz="4" w:space="0" w:color="auto"/>
              <w:right w:val="single" w:sz="4" w:space="0" w:color="auto"/>
            </w:tcBorders>
            <w:shd w:val="clear" w:color="auto" w:fill="auto"/>
            <w:hideMark/>
          </w:tcPr>
          <w:p w14:paraId="4EA6631E" w14:textId="77777777" w:rsidR="00C6187B" w:rsidRPr="002C0EF8" w:rsidRDefault="00C6187B" w:rsidP="007D65E1">
            <w:pPr>
              <w:suppressAutoHyphens w:val="0"/>
              <w:ind w:firstLine="0"/>
              <w:jc w:val="left"/>
            </w:pPr>
            <w:r w:rsidRPr="002C0EF8">
              <w:t>Данные об иностранной организации (иностранном гражданине), не состоящей/состоящем на учете в налоговом органе   |</w:t>
            </w:r>
          </w:p>
        </w:tc>
        <w:tc>
          <w:tcPr>
            <w:tcW w:w="2443" w:type="dxa"/>
            <w:tcBorders>
              <w:top w:val="nil"/>
              <w:left w:val="nil"/>
              <w:right w:val="single" w:sz="4" w:space="0" w:color="auto"/>
            </w:tcBorders>
            <w:shd w:val="clear" w:color="auto" w:fill="auto"/>
            <w:hideMark/>
          </w:tcPr>
          <w:p w14:paraId="6035508F" w14:textId="77777777" w:rsidR="00C6187B" w:rsidRPr="002C0EF8" w:rsidRDefault="00C6187B" w:rsidP="007D65E1">
            <w:pPr>
              <w:suppressAutoHyphens w:val="0"/>
              <w:ind w:firstLine="0"/>
              <w:jc w:val="center"/>
            </w:pPr>
            <w:r w:rsidRPr="002C0EF8">
              <w:t>ДаннИно</w:t>
            </w:r>
          </w:p>
        </w:tc>
        <w:tc>
          <w:tcPr>
            <w:tcW w:w="1208" w:type="dxa"/>
            <w:tcBorders>
              <w:top w:val="nil"/>
              <w:left w:val="nil"/>
              <w:right w:val="single" w:sz="4" w:space="0" w:color="auto"/>
            </w:tcBorders>
            <w:shd w:val="clear" w:color="auto" w:fill="auto"/>
            <w:hideMark/>
          </w:tcPr>
          <w:p w14:paraId="786075E8" w14:textId="77777777" w:rsidR="00C6187B" w:rsidRPr="002C0EF8" w:rsidRDefault="00C6187B" w:rsidP="007D65E1">
            <w:pPr>
              <w:suppressAutoHyphens w:val="0"/>
              <w:ind w:firstLine="0"/>
              <w:jc w:val="center"/>
            </w:pPr>
            <w:r w:rsidRPr="002C0EF8">
              <w:t>С</w:t>
            </w:r>
          </w:p>
        </w:tc>
        <w:tc>
          <w:tcPr>
            <w:tcW w:w="1208" w:type="dxa"/>
            <w:tcBorders>
              <w:top w:val="nil"/>
              <w:left w:val="nil"/>
              <w:right w:val="single" w:sz="4" w:space="0" w:color="auto"/>
            </w:tcBorders>
            <w:shd w:val="clear" w:color="auto" w:fill="auto"/>
            <w:hideMark/>
          </w:tcPr>
          <w:p w14:paraId="27983E11" w14:textId="77777777" w:rsidR="00C6187B" w:rsidRPr="002C0EF8" w:rsidRDefault="00C6187B" w:rsidP="007D65E1">
            <w:pPr>
              <w:suppressAutoHyphens w:val="0"/>
              <w:ind w:firstLine="0"/>
              <w:jc w:val="center"/>
            </w:pPr>
            <w:r w:rsidRPr="002C0EF8">
              <w:t> </w:t>
            </w:r>
          </w:p>
        </w:tc>
        <w:tc>
          <w:tcPr>
            <w:tcW w:w="1910" w:type="dxa"/>
            <w:tcBorders>
              <w:top w:val="nil"/>
              <w:left w:val="nil"/>
              <w:right w:val="single" w:sz="4" w:space="0" w:color="auto"/>
            </w:tcBorders>
            <w:shd w:val="clear" w:color="auto" w:fill="auto"/>
            <w:hideMark/>
          </w:tcPr>
          <w:p w14:paraId="1691E486" w14:textId="77777777" w:rsidR="00C6187B" w:rsidRPr="002C0EF8" w:rsidRDefault="00C6187B" w:rsidP="007D65E1">
            <w:pPr>
              <w:suppressAutoHyphens w:val="0"/>
              <w:ind w:firstLine="0"/>
              <w:jc w:val="center"/>
            </w:pPr>
            <w:r w:rsidRPr="002C0EF8">
              <w:t>О</w:t>
            </w:r>
          </w:p>
        </w:tc>
        <w:tc>
          <w:tcPr>
            <w:tcW w:w="5224" w:type="dxa"/>
            <w:tcBorders>
              <w:top w:val="nil"/>
              <w:left w:val="nil"/>
              <w:right w:val="single" w:sz="4" w:space="0" w:color="auto"/>
            </w:tcBorders>
            <w:shd w:val="clear" w:color="auto" w:fill="auto"/>
            <w:hideMark/>
          </w:tcPr>
          <w:p w14:paraId="75F8B40E" w14:textId="77777777" w:rsidR="00C6187B" w:rsidRPr="002C0EF8" w:rsidRDefault="00C6187B" w:rsidP="007D65E1">
            <w:pPr>
              <w:suppressAutoHyphens w:val="0"/>
              <w:ind w:firstLine="0"/>
              <w:jc w:val="left"/>
            </w:pPr>
            <w:r w:rsidRPr="002C0EF8">
              <w:t xml:space="preserve">Типовой элемент &lt;СвИнНеУчТип&gt;. </w:t>
            </w:r>
          </w:p>
          <w:p w14:paraId="612072F2" w14:textId="77777777" w:rsidR="00C6187B" w:rsidRPr="002C0EF8" w:rsidRDefault="00C6187B" w:rsidP="007D65E1">
            <w:pPr>
              <w:suppressAutoHyphens w:val="0"/>
              <w:ind w:firstLine="0"/>
              <w:jc w:val="left"/>
            </w:pPr>
            <w:r w:rsidRPr="002C0EF8">
              <w:t xml:space="preserve">Состав элемента представлен в таблице 11.20 </w:t>
            </w:r>
          </w:p>
        </w:tc>
      </w:tr>
      <w:tr w:rsidR="00C6187B" w:rsidRPr="002C0EF8" w14:paraId="3A1E4B01"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0F1A58F0" w14:textId="77777777" w:rsidR="00C6187B" w:rsidRPr="002C0EF8" w:rsidRDefault="00C6187B" w:rsidP="007D65E1">
            <w:pPr>
              <w:suppressAutoHyphens w:val="0"/>
              <w:ind w:firstLine="0"/>
              <w:jc w:val="left"/>
            </w:pPr>
            <w:r w:rsidRPr="002C0EF8">
              <w:t>Краткое наименование органа исполнительной власти (специализированной уполномоченной организации), выдавшего документ</w:t>
            </w:r>
          </w:p>
        </w:tc>
        <w:tc>
          <w:tcPr>
            <w:tcW w:w="2443" w:type="dxa"/>
            <w:tcBorders>
              <w:top w:val="nil"/>
              <w:left w:val="nil"/>
              <w:bottom w:val="single" w:sz="4" w:space="0" w:color="auto"/>
              <w:right w:val="single" w:sz="4" w:space="0" w:color="auto"/>
            </w:tcBorders>
            <w:shd w:val="clear" w:color="auto" w:fill="auto"/>
            <w:hideMark/>
          </w:tcPr>
          <w:p w14:paraId="00D2ABF5" w14:textId="77777777" w:rsidR="00C6187B" w:rsidRPr="002C0EF8" w:rsidRDefault="00C6187B" w:rsidP="007D65E1">
            <w:pPr>
              <w:suppressAutoHyphens w:val="0"/>
              <w:ind w:firstLine="0"/>
              <w:jc w:val="center"/>
            </w:pPr>
            <w:r w:rsidRPr="002C0EF8">
              <w:t>НаимОИВ</w:t>
            </w:r>
          </w:p>
        </w:tc>
        <w:tc>
          <w:tcPr>
            <w:tcW w:w="1208" w:type="dxa"/>
            <w:tcBorders>
              <w:top w:val="nil"/>
              <w:left w:val="nil"/>
              <w:bottom w:val="single" w:sz="4" w:space="0" w:color="auto"/>
              <w:right w:val="single" w:sz="4" w:space="0" w:color="auto"/>
            </w:tcBorders>
            <w:shd w:val="clear" w:color="auto" w:fill="auto"/>
            <w:hideMark/>
          </w:tcPr>
          <w:p w14:paraId="2D1B9565" w14:textId="77777777" w:rsidR="00C6187B" w:rsidRPr="002C0EF8" w:rsidRDefault="00C6187B" w:rsidP="007D65E1">
            <w:pPr>
              <w:suppressAutoHyphens w:val="0"/>
              <w:ind w:firstLine="0"/>
              <w:jc w:val="center"/>
            </w:pPr>
            <w:r w:rsidRPr="002C0EF8">
              <w:t>П</w:t>
            </w:r>
          </w:p>
        </w:tc>
        <w:tc>
          <w:tcPr>
            <w:tcW w:w="1208" w:type="dxa"/>
            <w:tcBorders>
              <w:top w:val="nil"/>
              <w:left w:val="nil"/>
              <w:bottom w:val="single" w:sz="4" w:space="0" w:color="auto"/>
              <w:right w:val="single" w:sz="4" w:space="0" w:color="auto"/>
            </w:tcBorders>
            <w:shd w:val="clear" w:color="auto" w:fill="auto"/>
            <w:hideMark/>
          </w:tcPr>
          <w:p w14:paraId="163F10CC" w14:textId="77777777" w:rsidR="00C6187B" w:rsidRPr="002C0EF8" w:rsidRDefault="00C6187B"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0C741D92" w14:textId="77777777" w:rsidR="00C6187B" w:rsidRPr="002C0EF8" w:rsidRDefault="00C6187B" w:rsidP="007D65E1">
            <w:pPr>
              <w:suppressAutoHyphens w:val="0"/>
              <w:ind w:firstLine="0"/>
              <w:jc w:val="center"/>
            </w:pPr>
            <w:r w:rsidRPr="002C0EF8">
              <w:t>О</w:t>
            </w:r>
          </w:p>
        </w:tc>
        <w:tc>
          <w:tcPr>
            <w:tcW w:w="5224" w:type="dxa"/>
            <w:tcBorders>
              <w:top w:val="nil"/>
              <w:left w:val="nil"/>
              <w:bottom w:val="single" w:sz="4" w:space="0" w:color="auto"/>
              <w:right w:val="single" w:sz="4" w:space="0" w:color="auto"/>
            </w:tcBorders>
            <w:shd w:val="clear" w:color="auto" w:fill="auto"/>
            <w:hideMark/>
          </w:tcPr>
          <w:p w14:paraId="5D9F0F64" w14:textId="77777777" w:rsidR="00C6187B" w:rsidRPr="002C0EF8" w:rsidRDefault="00C6187B" w:rsidP="007D65E1">
            <w:pPr>
              <w:suppressAutoHyphens w:val="0"/>
              <w:ind w:firstLine="0"/>
              <w:jc w:val="left"/>
            </w:pPr>
            <w:r w:rsidRPr="002C0EF8">
              <w:t> </w:t>
            </w:r>
          </w:p>
        </w:tc>
      </w:tr>
    </w:tbl>
    <w:p w14:paraId="14031B4A" w14:textId="77777777" w:rsidR="003A3205" w:rsidRDefault="003A3205" w:rsidP="00C6187B">
      <w:pPr>
        <w:suppressAutoHyphens w:val="0"/>
        <w:spacing w:before="360"/>
        <w:ind w:firstLine="0"/>
        <w:jc w:val="right"/>
      </w:pPr>
    </w:p>
    <w:p w14:paraId="563A9EC1" w14:textId="77777777" w:rsidR="003A3205" w:rsidRDefault="003A3205" w:rsidP="00C6187B">
      <w:pPr>
        <w:suppressAutoHyphens w:val="0"/>
        <w:spacing w:before="360"/>
        <w:ind w:firstLine="0"/>
        <w:jc w:val="right"/>
      </w:pPr>
    </w:p>
    <w:p w14:paraId="37303516" w14:textId="77777777" w:rsidR="00C6187B" w:rsidRPr="002C0EF8" w:rsidRDefault="00C6187B" w:rsidP="003204A4">
      <w:pPr>
        <w:suppressAutoHyphens w:val="0"/>
        <w:spacing w:before="360" w:line="276" w:lineRule="auto"/>
        <w:ind w:firstLine="0"/>
        <w:jc w:val="right"/>
      </w:pPr>
      <w:r w:rsidRPr="002C0EF8">
        <w:t>Таблица 11.20</w:t>
      </w:r>
    </w:p>
    <w:p w14:paraId="4F717105" w14:textId="77777777" w:rsidR="00C6187B" w:rsidRPr="002C0EF8" w:rsidRDefault="00C6187B" w:rsidP="003204A4">
      <w:pPr>
        <w:suppressAutoHyphens w:val="0"/>
        <w:spacing w:after="120" w:line="276" w:lineRule="auto"/>
        <w:ind w:firstLine="0"/>
        <w:jc w:val="center"/>
        <w15:collapsed/>
        <w:rPr>
          <w:sz w:val="20"/>
          <w:szCs w:val="20"/>
        </w:rPr>
      </w:pPr>
      <w:r w:rsidRPr="002C0EF8">
        <w:rPr>
          <w:b/>
          <w:bCs/>
        </w:rPr>
        <w:t>Сведения об иностранной организации (иностранном гражданине), не состоящей(ем) на учете в налоговых органах (СвИнНеУчТип)</w:t>
      </w:r>
    </w:p>
    <w:tbl>
      <w:tblPr>
        <w:tblW w:w="15876" w:type="dxa"/>
        <w:jc w:val="center"/>
        <w:tblLook w:val="04A0" w:firstRow="1" w:lastRow="0" w:firstColumn="1" w:lastColumn="0" w:noHBand="0" w:noVBand="1"/>
      </w:tblPr>
      <w:tblGrid>
        <w:gridCol w:w="3883"/>
        <w:gridCol w:w="2443"/>
        <w:gridCol w:w="1208"/>
        <w:gridCol w:w="1208"/>
        <w:gridCol w:w="1910"/>
        <w:gridCol w:w="5224"/>
      </w:tblGrid>
      <w:tr w:rsidR="00C6187B" w:rsidRPr="002C0EF8" w14:paraId="33139F50" w14:textId="77777777" w:rsidTr="007D65E1">
        <w:trPr>
          <w:trHeight w:val="23"/>
          <w:tblHeader/>
          <w:jc w:val="center"/>
        </w:trPr>
        <w:tc>
          <w:tcPr>
            <w:tcW w:w="388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E09B976"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3" w:type="dxa"/>
            <w:tcBorders>
              <w:top w:val="single" w:sz="4" w:space="0" w:color="auto"/>
              <w:left w:val="nil"/>
              <w:bottom w:val="single" w:sz="4" w:space="0" w:color="auto"/>
              <w:right w:val="single" w:sz="4" w:space="0" w:color="auto"/>
            </w:tcBorders>
            <w:shd w:val="clear" w:color="000000" w:fill="EAEAEA"/>
            <w:vAlign w:val="center"/>
            <w:hideMark/>
          </w:tcPr>
          <w:p w14:paraId="661CCC3E"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9D44155"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EDB5FC6"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0F61F8D"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224" w:type="dxa"/>
            <w:tcBorders>
              <w:top w:val="single" w:sz="4" w:space="0" w:color="auto"/>
              <w:left w:val="nil"/>
              <w:bottom w:val="single" w:sz="4" w:space="0" w:color="auto"/>
              <w:right w:val="single" w:sz="4" w:space="0" w:color="auto"/>
            </w:tcBorders>
            <w:shd w:val="clear" w:color="000000" w:fill="EAEAEA"/>
            <w:vAlign w:val="center"/>
            <w:hideMark/>
          </w:tcPr>
          <w:p w14:paraId="1D2517ED"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033AF747"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12D38D18" w14:textId="77777777" w:rsidR="00C6187B" w:rsidRPr="002C0EF8" w:rsidRDefault="00C6187B" w:rsidP="007D65E1">
            <w:pPr>
              <w:suppressAutoHyphens w:val="0"/>
              <w:ind w:firstLine="0"/>
              <w:jc w:val="left"/>
            </w:pPr>
            <w:r w:rsidRPr="002C0EF8">
              <w:t>Идентификация статуса</w:t>
            </w:r>
          </w:p>
        </w:tc>
        <w:tc>
          <w:tcPr>
            <w:tcW w:w="2443" w:type="dxa"/>
            <w:tcBorders>
              <w:top w:val="nil"/>
              <w:left w:val="nil"/>
              <w:bottom w:val="single" w:sz="4" w:space="0" w:color="auto"/>
              <w:right w:val="single" w:sz="4" w:space="0" w:color="auto"/>
            </w:tcBorders>
            <w:shd w:val="clear" w:color="auto" w:fill="auto"/>
            <w:hideMark/>
          </w:tcPr>
          <w:p w14:paraId="58D87AB4" w14:textId="77777777" w:rsidR="00C6187B" w:rsidRPr="002C0EF8" w:rsidRDefault="00C6187B" w:rsidP="007D65E1">
            <w:pPr>
              <w:suppressAutoHyphens w:val="0"/>
              <w:ind w:firstLine="0"/>
              <w:jc w:val="center"/>
            </w:pPr>
            <w:r w:rsidRPr="002C0EF8">
              <w:t>ИдСтат</w:t>
            </w:r>
          </w:p>
        </w:tc>
        <w:tc>
          <w:tcPr>
            <w:tcW w:w="1208" w:type="dxa"/>
            <w:tcBorders>
              <w:top w:val="nil"/>
              <w:left w:val="nil"/>
              <w:bottom w:val="single" w:sz="4" w:space="0" w:color="auto"/>
              <w:right w:val="single" w:sz="4" w:space="0" w:color="auto"/>
            </w:tcBorders>
            <w:shd w:val="clear" w:color="auto" w:fill="auto"/>
            <w:hideMark/>
          </w:tcPr>
          <w:p w14:paraId="03E832F2"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DF7226F" w14:textId="77777777" w:rsidR="00C6187B" w:rsidRPr="002C0EF8" w:rsidRDefault="00C6187B" w:rsidP="007D65E1">
            <w:pPr>
              <w:suppressAutoHyphens w:val="0"/>
              <w:ind w:firstLine="0"/>
              <w:jc w:val="center"/>
            </w:pPr>
            <w:r w:rsidRPr="002C0EF8">
              <w:t>T(=2)</w:t>
            </w:r>
          </w:p>
        </w:tc>
        <w:tc>
          <w:tcPr>
            <w:tcW w:w="1910" w:type="dxa"/>
            <w:tcBorders>
              <w:top w:val="nil"/>
              <w:left w:val="nil"/>
              <w:bottom w:val="single" w:sz="4" w:space="0" w:color="auto"/>
              <w:right w:val="single" w:sz="4" w:space="0" w:color="auto"/>
            </w:tcBorders>
            <w:shd w:val="clear" w:color="auto" w:fill="auto"/>
            <w:hideMark/>
          </w:tcPr>
          <w:p w14:paraId="0CF10931" w14:textId="77777777" w:rsidR="00C6187B" w:rsidRPr="002C0EF8" w:rsidRDefault="00C6187B" w:rsidP="007D65E1">
            <w:pPr>
              <w:suppressAutoHyphens w:val="0"/>
              <w:ind w:firstLine="0"/>
              <w:jc w:val="center"/>
            </w:pPr>
            <w:r w:rsidRPr="002C0EF8">
              <w:rPr>
                <w:szCs w:val="22"/>
              </w:rPr>
              <w:t>ОК</w:t>
            </w:r>
          </w:p>
        </w:tc>
        <w:tc>
          <w:tcPr>
            <w:tcW w:w="5224" w:type="dxa"/>
            <w:tcBorders>
              <w:top w:val="nil"/>
              <w:left w:val="nil"/>
              <w:bottom w:val="single" w:sz="4" w:space="0" w:color="auto"/>
              <w:right w:val="single" w:sz="4" w:space="0" w:color="auto"/>
            </w:tcBorders>
            <w:shd w:val="clear" w:color="auto" w:fill="auto"/>
            <w:hideMark/>
          </w:tcPr>
          <w:p w14:paraId="15FA62DD" w14:textId="77777777" w:rsidR="00C6187B" w:rsidRPr="002C0EF8" w:rsidRDefault="00C6187B" w:rsidP="007D65E1">
            <w:pPr>
              <w:ind w:firstLine="0"/>
              <w:jc w:val="left"/>
            </w:pPr>
            <w:r w:rsidRPr="002C0EF8">
              <w:t>Принимает значение:</w:t>
            </w:r>
          </w:p>
          <w:p w14:paraId="41AF6564" w14:textId="77777777" w:rsidR="00C6187B" w:rsidRPr="002C0EF8" w:rsidRDefault="00C6187B" w:rsidP="007D65E1">
            <w:pPr>
              <w:ind w:firstLine="0"/>
              <w:jc w:val="left"/>
            </w:pPr>
            <w:r w:rsidRPr="002C0EF8">
              <w:t>ИО – иностранная организация   |</w:t>
            </w:r>
          </w:p>
          <w:p w14:paraId="00D19482" w14:textId="77777777" w:rsidR="00C6187B" w:rsidRPr="002C0EF8" w:rsidRDefault="00C6187B" w:rsidP="007D65E1">
            <w:pPr>
              <w:suppressAutoHyphens w:val="0"/>
              <w:ind w:firstLine="0"/>
              <w:jc w:val="left"/>
            </w:pPr>
            <w:r w:rsidRPr="002C0EF8">
              <w:t>ИГ – иностранный гражданин</w:t>
            </w:r>
          </w:p>
        </w:tc>
      </w:tr>
      <w:tr w:rsidR="00C6187B" w:rsidRPr="002C0EF8" w14:paraId="7023B22B"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082D0D2E" w14:textId="77777777" w:rsidR="00C6187B" w:rsidRPr="002C0EF8" w:rsidRDefault="00C6187B" w:rsidP="007D65E1">
            <w:pPr>
              <w:suppressAutoHyphens w:val="0"/>
              <w:ind w:firstLine="0"/>
              <w:jc w:val="left"/>
            </w:pPr>
            <w:r w:rsidRPr="002C0EF8">
              <w:t>Код страны</w:t>
            </w:r>
          </w:p>
        </w:tc>
        <w:tc>
          <w:tcPr>
            <w:tcW w:w="2443" w:type="dxa"/>
            <w:tcBorders>
              <w:top w:val="nil"/>
              <w:left w:val="nil"/>
              <w:bottom w:val="single" w:sz="4" w:space="0" w:color="auto"/>
              <w:right w:val="single" w:sz="4" w:space="0" w:color="auto"/>
            </w:tcBorders>
            <w:shd w:val="clear" w:color="auto" w:fill="auto"/>
            <w:hideMark/>
          </w:tcPr>
          <w:p w14:paraId="435F4708" w14:textId="77777777" w:rsidR="00C6187B" w:rsidRPr="002C0EF8" w:rsidRDefault="00C6187B" w:rsidP="007D65E1">
            <w:pPr>
              <w:suppressAutoHyphens w:val="0"/>
              <w:ind w:firstLine="0"/>
              <w:jc w:val="center"/>
            </w:pPr>
            <w:r w:rsidRPr="002C0EF8">
              <w:t>КодСтр</w:t>
            </w:r>
          </w:p>
        </w:tc>
        <w:tc>
          <w:tcPr>
            <w:tcW w:w="1208" w:type="dxa"/>
            <w:tcBorders>
              <w:top w:val="nil"/>
              <w:left w:val="nil"/>
              <w:bottom w:val="single" w:sz="4" w:space="0" w:color="auto"/>
              <w:right w:val="single" w:sz="4" w:space="0" w:color="auto"/>
            </w:tcBorders>
            <w:shd w:val="clear" w:color="auto" w:fill="auto"/>
            <w:hideMark/>
          </w:tcPr>
          <w:p w14:paraId="3934DAA4"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BB4930E" w14:textId="77777777" w:rsidR="00C6187B" w:rsidRPr="002C0EF8" w:rsidRDefault="00C6187B" w:rsidP="007D65E1">
            <w:pPr>
              <w:suppressAutoHyphens w:val="0"/>
              <w:ind w:firstLine="0"/>
              <w:jc w:val="center"/>
            </w:pPr>
            <w:r w:rsidRPr="002C0EF8">
              <w:t>T(=3)</w:t>
            </w:r>
          </w:p>
        </w:tc>
        <w:tc>
          <w:tcPr>
            <w:tcW w:w="1910" w:type="dxa"/>
            <w:tcBorders>
              <w:top w:val="nil"/>
              <w:left w:val="nil"/>
              <w:bottom w:val="single" w:sz="4" w:space="0" w:color="auto"/>
              <w:right w:val="single" w:sz="4" w:space="0" w:color="auto"/>
            </w:tcBorders>
            <w:shd w:val="clear" w:color="auto" w:fill="auto"/>
            <w:hideMark/>
          </w:tcPr>
          <w:p w14:paraId="197A52E2" w14:textId="77777777" w:rsidR="00C6187B" w:rsidRPr="002C0EF8" w:rsidRDefault="00C6187B" w:rsidP="007D65E1">
            <w:pPr>
              <w:suppressAutoHyphens w:val="0"/>
              <w:ind w:firstLine="0"/>
              <w:jc w:val="center"/>
            </w:pPr>
            <w:r w:rsidRPr="002C0EF8">
              <w:t>ОК</w:t>
            </w:r>
          </w:p>
        </w:tc>
        <w:tc>
          <w:tcPr>
            <w:tcW w:w="5224" w:type="dxa"/>
            <w:tcBorders>
              <w:top w:val="nil"/>
              <w:left w:val="nil"/>
              <w:bottom w:val="single" w:sz="4" w:space="0" w:color="auto"/>
              <w:right w:val="single" w:sz="4" w:space="0" w:color="auto"/>
            </w:tcBorders>
            <w:shd w:val="clear" w:color="auto" w:fill="auto"/>
            <w:hideMark/>
          </w:tcPr>
          <w:p w14:paraId="04CA76EE" w14:textId="77777777" w:rsidR="00C6187B" w:rsidRPr="002C0EF8" w:rsidRDefault="00C6187B" w:rsidP="007D65E1">
            <w:pPr>
              <w:ind w:firstLine="0"/>
              <w:jc w:val="left"/>
            </w:pPr>
            <w:r w:rsidRPr="002C0EF8">
              <w:t>Типовой элемент &lt;ОКСМТип&gt;.</w:t>
            </w:r>
          </w:p>
          <w:p w14:paraId="66413F3B" w14:textId="3A0C549C" w:rsidR="00C6187B" w:rsidRPr="002C0EF8" w:rsidRDefault="00C6187B" w:rsidP="007D65E1">
            <w:pPr>
              <w:suppressAutoHyphens w:val="0"/>
              <w:ind w:firstLine="0"/>
              <w:jc w:val="left"/>
            </w:pPr>
            <w:r w:rsidRPr="002C0EF8">
              <w:t>Принимает значение в соответствии с Общероссийским классификатором стран мира (</w:t>
            </w:r>
            <w:r w:rsidR="00CB4478">
              <w:t xml:space="preserve">далее - </w:t>
            </w:r>
            <w:r w:rsidRPr="002C0EF8">
              <w:t>ОКСМ)</w:t>
            </w:r>
          </w:p>
        </w:tc>
      </w:tr>
      <w:tr w:rsidR="00C6187B" w:rsidRPr="002C0EF8" w14:paraId="14BB0223"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2476FF81" w14:textId="77777777" w:rsidR="00C6187B" w:rsidRPr="002C0EF8" w:rsidRDefault="00C6187B" w:rsidP="003204A4">
            <w:pPr>
              <w:suppressAutoHyphens w:val="0"/>
              <w:spacing w:line="276" w:lineRule="auto"/>
              <w:ind w:firstLine="0"/>
              <w:jc w:val="left"/>
            </w:pPr>
            <w:r w:rsidRPr="002C0EF8">
              <w:t>Наименование страны</w:t>
            </w:r>
          </w:p>
        </w:tc>
        <w:tc>
          <w:tcPr>
            <w:tcW w:w="2443" w:type="dxa"/>
            <w:tcBorders>
              <w:top w:val="nil"/>
              <w:left w:val="nil"/>
              <w:bottom w:val="single" w:sz="4" w:space="0" w:color="auto"/>
              <w:right w:val="single" w:sz="4" w:space="0" w:color="auto"/>
            </w:tcBorders>
            <w:shd w:val="clear" w:color="auto" w:fill="auto"/>
            <w:hideMark/>
          </w:tcPr>
          <w:p w14:paraId="0434B04A" w14:textId="77777777" w:rsidR="00C6187B" w:rsidRPr="002C0EF8" w:rsidRDefault="00C6187B" w:rsidP="003204A4">
            <w:pPr>
              <w:suppressAutoHyphens w:val="0"/>
              <w:spacing w:line="276" w:lineRule="auto"/>
              <w:ind w:firstLine="0"/>
              <w:jc w:val="center"/>
            </w:pPr>
            <w:r w:rsidRPr="002C0EF8">
              <w:t>НаимСтран</w:t>
            </w:r>
          </w:p>
        </w:tc>
        <w:tc>
          <w:tcPr>
            <w:tcW w:w="1208" w:type="dxa"/>
            <w:tcBorders>
              <w:top w:val="nil"/>
              <w:left w:val="nil"/>
              <w:bottom w:val="single" w:sz="4" w:space="0" w:color="auto"/>
              <w:right w:val="single" w:sz="4" w:space="0" w:color="auto"/>
            </w:tcBorders>
            <w:shd w:val="clear" w:color="auto" w:fill="auto"/>
            <w:hideMark/>
          </w:tcPr>
          <w:p w14:paraId="745BB1BD" w14:textId="77777777" w:rsidR="00C6187B" w:rsidRPr="002C0EF8" w:rsidRDefault="00C6187B" w:rsidP="003204A4">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CBE9BF6" w14:textId="77777777" w:rsidR="00C6187B" w:rsidRPr="002C0EF8" w:rsidRDefault="00C6187B" w:rsidP="003204A4">
            <w:pPr>
              <w:suppressAutoHyphens w:val="0"/>
              <w:spacing w:line="276"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377239C2" w14:textId="77777777" w:rsidR="00C6187B" w:rsidRPr="002C0EF8" w:rsidRDefault="00C6187B" w:rsidP="003204A4">
            <w:pPr>
              <w:suppressAutoHyphens w:val="0"/>
              <w:spacing w:line="276" w:lineRule="auto"/>
              <w:ind w:firstLine="0"/>
              <w:jc w:val="center"/>
            </w:pPr>
            <w:r w:rsidRPr="002C0EF8">
              <w:t>ОК</w:t>
            </w:r>
          </w:p>
        </w:tc>
        <w:tc>
          <w:tcPr>
            <w:tcW w:w="5224" w:type="dxa"/>
            <w:tcBorders>
              <w:top w:val="nil"/>
              <w:left w:val="nil"/>
              <w:bottom w:val="single" w:sz="4" w:space="0" w:color="auto"/>
              <w:right w:val="single" w:sz="4" w:space="0" w:color="auto"/>
            </w:tcBorders>
            <w:shd w:val="clear" w:color="auto" w:fill="auto"/>
            <w:hideMark/>
          </w:tcPr>
          <w:p w14:paraId="341E9807" w14:textId="04A51F9B" w:rsidR="00C6187B" w:rsidRPr="002C0EF8" w:rsidRDefault="00C6187B" w:rsidP="003204A4">
            <w:pPr>
              <w:suppressAutoHyphens w:val="0"/>
              <w:spacing w:line="276" w:lineRule="auto"/>
              <w:ind w:firstLine="0"/>
              <w:jc w:val="left"/>
            </w:pPr>
            <w:r w:rsidRPr="002C0EF8">
              <w:rPr>
                <w:szCs w:val="22"/>
              </w:rPr>
              <w:t xml:space="preserve">Принимает значение в соответствии с </w:t>
            </w:r>
            <w:r w:rsidR="00CB4478">
              <w:rPr>
                <w:szCs w:val="22"/>
              </w:rPr>
              <w:t>ОКСМ</w:t>
            </w:r>
          </w:p>
        </w:tc>
      </w:tr>
      <w:tr w:rsidR="00C6187B" w:rsidRPr="002C0EF8" w14:paraId="27E091A4"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654DB807" w14:textId="77777777" w:rsidR="00C6187B" w:rsidRPr="002C0EF8" w:rsidRDefault="00C6187B" w:rsidP="007D65E1">
            <w:pPr>
              <w:suppressAutoHyphens w:val="0"/>
              <w:ind w:firstLine="0"/>
              <w:jc w:val="left"/>
            </w:pPr>
            <w:r w:rsidRPr="002C0EF8">
              <w:t>Наименование иностранной организации полное / Фамилия, имя, отчество (при наличии) иностранного гражданина</w:t>
            </w:r>
          </w:p>
        </w:tc>
        <w:tc>
          <w:tcPr>
            <w:tcW w:w="2443" w:type="dxa"/>
            <w:tcBorders>
              <w:top w:val="nil"/>
              <w:left w:val="nil"/>
              <w:bottom w:val="single" w:sz="4" w:space="0" w:color="auto"/>
              <w:right w:val="single" w:sz="4" w:space="0" w:color="auto"/>
            </w:tcBorders>
            <w:shd w:val="clear" w:color="auto" w:fill="auto"/>
            <w:hideMark/>
          </w:tcPr>
          <w:p w14:paraId="7199D109" w14:textId="77777777" w:rsidR="00C6187B" w:rsidRPr="002C0EF8" w:rsidRDefault="00C6187B" w:rsidP="007D65E1">
            <w:pPr>
              <w:suppressAutoHyphens w:val="0"/>
              <w:ind w:firstLine="0"/>
              <w:jc w:val="center"/>
            </w:pPr>
            <w:r w:rsidRPr="002C0EF8">
              <w:t>Наим</w:t>
            </w:r>
          </w:p>
        </w:tc>
        <w:tc>
          <w:tcPr>
            <w:tcW w:w="1208" w:type="dxa"/>
            <w:tcBorders>
              <w:top w:val="nil"/>
              <w:left w:val="nil"/>
              <w:bottom w:val="single" w:sz="4" w:space="0" w:color="auto"/>
              <w:right w:val="single" w:sz="4" w:space="0" w:color="auto"/>
            </w:tcBorders>
            <w:shd w:val="clear" w:color="auto" w:fill="auto"/>
            <w:hideMark/>
          </w:tcPr>
          <w:p w14:paraId="34F54713"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0B460AB" w14:textId="77777777" w:rsidR="00C6187B" w:rsidRPr="002C0EF8" w:rsidRDefault="00C6187B" w:rsidP="007D65E1">
            <w:pPr>
              <w:suppressAutoHyphens w:val="0"/>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62ED65DF" w14:textId="77777777" w:rsidR="00C6187B" w:rsidRPr="002C0EF8" w:rsidRDefault="00C6187B" w:rsidP="007D65E1">
            <w:pPr>
              <w:suppressAutoHyphens w:val="0"/>
              <w:ind w:firstLine="0"/>
              <w:jc w:val="center"/>
            </w:pPr>
            <w:r w:rsidRPr="002C0EF8">
              <w:t>О</w:t>
            </w:r>
          </w:p>
        </w:tc>
        <w:tc>
          <w:tcPr>
            <w:tcW w:w="5224" w:type="dxa"/>
            <w:tcBorders>
              <w:top w:val="nil"/>
              <w:left w:val="nil"/>
              <w:bottom w:val="single" w:sz="4" w:space="0" w:color="auto"/>
              <w:right w:val="single" w:sz="4" w:space="0" w:color="auto"/>
            </w:tcBorders>
            <w:shd w:val="clear" w:color="auto" w:fill="auto"/>
            <w:hideMark/>
          </w:tcPr>
          <w:p w14:paraId="486A0F7A" w14:textId="77777777" w:rsidR="00C6187B" w:rsidRPr="002C0EF8" w:rsidRDefault="00C6187B" w:rsidP="007D65E1">
            <w:pPr>
              <w:suppressAutoHyphens w:val="0"/>
              <w:ind w:firstLine="0"/>
              <w:jc w:val="left"/>
            </w:pPr>
            <w:r w:rsidRPr="002C0EF8">
              <w:t> </w:t>
            </w:r>
          </w:p>
        </w:tc>
      </w:tr>
      <w:tr w:rsidR="00C6187B" w:rsidRPr="002C0EF8" w14:paraId="5845001F"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6D3FFDA4" w14:textId="77777777" w:rsidR="00C6187B" w:rsidRPr="002C0EF8" w:rsidRDefault="00C6187B" w:rsidP="007D65E1">
            <w:pPr>
              <w:suppressAutoHyphens w:val="0"/>
              <w:ind w:firstLine="0"/>
              <w:jc w:val="left"/>
            </w:pPr>
            <w:r w:rsidRPr="002C0EF8">
              <w:t>Идентификатор иностранной организации (иностранного гражданина)</w:t>
            </w:r>
          </w:p>
        </w:tc>
        <w:tc>
          <w:tcPr>
            <w:tcW w:w="2443" w:type="dxa"/>
            <w:tcBorders>
              <w:top w:val="nil"/>
              <w:left w:val="nil"/>
              <w:bottom w:val="single" w:sz="4" w:space="0" w:color="auto"/>
              <w:right w:val="single" w:sz="4" w:space="0" w:color="auto"/>
            </w:tcBorders>
            <w:shd w:val="clear" w:color="auto" w:fill="auto"/>
            <w:hideMark/>
          </w:tcPr>
          <w:p w14:paraId="4AF27E34" w14:textId="77777777" w:rsidR="00C6187B" w:rsidRPr="002C0EF8" w:rsidRDefault="00C6187B" w:rsidP="007D65E1">
            <w:pPr>
              <w:suppressAutoHyphens w:val="0"/>
              <w:ind w:firstLine="0"/>
              <w:jc w:val="center"/>
            </w:pPr>
            <w:r w:rsidRPr="002C0EF8">
              <w:t>Идентиф</w:t>
            </w:r>
          </w:p>
        </w:tc>
        <w:tc>
          <w:tcPr>
            <w:tcW w:w="1208" w:type="dxa"/>
            <w:tcBorders>
              <w:top w:val="nil"/>
              <w:left w:val="nil"/>
              <w:bottom w:val="single" w:sz="4" w:space="0" w:color="auto"/>
              <w:right w:val="single" w:sz="4" w:space="0" w:color="auto"/>
            </w:tcBorders>
            <w:shd w:val="clear" w:color="auto" w:fill="auto"/>
            <w:hideMark/>
          </w:tcPr>
          <w:p w14:paraId="53E07405"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4CFC991" w14:textId="77777777" w:rsidR="00C6187B" w:rsidRPr="002C0EF8" w:rsidRDefault="00C6187B"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1274B325" w14:textId="77777777" w:rsidR="00C6187B" w:rsidRPr="002C0EF8" w:rsidRDefault="00C6187B" w:rsidP="007D65E1">
            <w:pPr>
              <w:suppressAutoHyphens w:val="0"/>
              <w:ind w:firstLine="0"/>
              <w:jc w:val="center"/>
            </w:pPr>
            <w:r w:rsidRPr="002C0EF8">
              <w:rPr>
                <w:szCs w:val="22"/>
              </w:rPr>
              <w:t>НУ</w:t>
            </w:r>
          </w:p>
        </w:tc>
        <w:tc>
          <w:tcPr>
            <w:tcW w:w="5224" w:type="dxa"/>
            <w:tcBorders>
              <w:top w:val="nil"/>
              <w:left w:val="nil"/>
              <w:bottom w:val="single" w:sz="4" w:space="0" w:color="auto"/>
              <w:right w:val="single" w:sz="4" w:space="0" w:color="auto"/>
            </w:tcBorders>
            <w:shd w:val="clear" w:color="auto" w:fill="auto"/>
            <w:hideMark/>
          </w:tcPr>
          <w:p w14:paraId="22094266" w14:textId="77777777" w:rsidR="00C6187B" w:rsidRPr="002C0EF8" w:rsidRDefault="00C6187B" w:rsidP="007D65E1">
            <w:pPr>
              <w:suppressAutoHyphens w:val="0"/>
              <w:ind w:firstLine="0"/>
              <w:jc w:val="left"/>
            </w:pPr>
            <w:r w:rsidRPr="002C0EF8">
              <w:t>Элемент обязателен при отсутствии &lt;ИныеСвед&gt;</w:t>
            </w:r>
          </w:p>
        </w:tc>
      </w:tr>
      <w:tr w:rsidR="00C6187B" w:rsidRPr="002C0EF8" w14:paraId="7382D4B7"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6A228086" w14:textId="77777777" w:rsidR="00C6187B" w:rsidRPr="002C0EF8" w:rsidRDefault="00C6187B" w:rsidP="007D65E1">
            <w:pPr>
              <w:suppressAutoHyphens w:val="0"/>
              <w:ind w:firstLine="0"/>
              <w:jc w:val="left"/>
            </w:pPr>
            <w:r w:rsidRPr="002C0EF8">
              <w:t>Иные сведения для однозначной идентификации иностранной организации (иностранного гражданина)</w:t>
            </w:r>
          </w:p>
        </w:tc>
        <w:tc>
          <w:tcPr>
            <w:tcW w:w="2443" w:type="dxa"/>
            <w:tcBorders>
              <w:top w:val="nil"/>
              <w:left w:val="nil"/>
              <w:bottom w:val="single" w:sz="4" w:space="0" w:color="auto"/>
              <w:right w:val="single" w:sz="4" w:space="0" w:color="auto"/>
            </w:tcBorders>
            <w:shd w:val="clear" w:color="auto" w:fill="auto"/>
            <w:hideMark/>
          </w:tcPr>
          <w:p w14:paraId="48A977A9" w14:textId="77777777" w:rsidR="00C6187B" w:rsidRPr="002C0EF8" w:rsidRDefault="00C6187B" w:rsidP="007D65E1">
            <w:pPr>
              <w:suppressAutoHyphens w:val="0"/>
              <w:ind w:firstLine="0"/>
              <w:jc w:val="center"/>
            </w:pPr>
            <w:r w:rsidRPr="002C0EF8">
              <w:t>ИныеСвед</w:t>
            </w:r>
          </w:p>
        </w:tc>
        <w:tc>
          <w:tcPr>
            <w:tcW w:w="1208" w:type="dxa"/>
            <w:tcBorders>
              <w:top w:val="nil"/>
              <w:left w:val="nil"/>
              <w:bottom w:val="single" w:sz="4" w:space="0" w:color="auto"/>
              <w:right w:val="single" w:sz="4" w:space="0" w:color="auto"/>
            </w:tcBorders>
            <w:shd w:val="clear" w:color="auto" w:fill="auto"/>
            <w:hideMark/>
          </w:tcPr>
          <w:p w14:paraId="28606636"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53DFAF7" w14:textId="77777777" w:rsidR="00C6187B" w:rsidRPr="002C0EF8" w:rsidRDefault="00C6187B"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05D184F0" w14:textId="77777777" w:rsidR="00C6187B" w:rsidRPr="002C0EF8" w:rsidRDefault="00C6187B" w:rsidP="007D65E1">
            <w:pPr>
              <w:suppressAutoHyphens w:val="0"/>
              <w:ind w:firstLine="0"/>
              <w:jc w:val="center"/>
            </w:pPr>
            <w:r w:rsidRPr="002C0EF8">
              <w:rPr>
                <w:szCs w:val="22"/>
              </w:rPr>
              <w:t>НУ</w:t>
            </w:r>
          </w:p>
        </w:tc>
        <w:tc>
          <w:tcPr>
            <w:tcW w:w="5224" w:type="dxa"/>
            <w:tcBorders>
              <w:top w:val="nil"/>
              <w:left w:val="nil"/>
              <w:bottom w:val="single" w:sz="4" w:space="0" w:color="auto"/>
              <w:right w:val="single" w:sz="4" w:space="0" w:color="auto"/>
            </w:tcBorders>
            <w:shd w:val="clear" w:color="auto" w:fill="auto"/>
            <w:hideMark/>
          </w:tcPr>
          <w:p w14:paraId="51E5AF4C" w14:textId="77777777" w:rsidR="00C6187B" w:rsidRPr="002C0EF8" w:rsidRDefault="00C6187B" w:rsidP="007D65E1">
            <w:pPr>
              <w:suppressAutoHyphens w:val="0"/>
              <w:ind w:firstLine="0"/>
              <w:jc w:val="left"/>
            </w:pPr>
            <w:r w:rsidRPr="002C0EF8">
              <w:t xml:space="preserve">Элемент обязателен при отсутствии &lt;Идентиф&gt; </w:t>
            </w:r>
          </w:p>
        </w:tc>
      </w:tr>
    </w:tbl>
    <w:p w14:paraId="7D277613" w14:textId="77777777" w:rsidR="00C6187B" w:rsidRPr="002C0EF8" w:rsidRDefault="00C6187B" w:rsidP="00C6187B">
      <w:pPr>
        <w:suppressAutoHyphens w:val="0"/>
        <w:spacing w:before="360"/>
        <w:ind w:firstLine="0"/>
        <w:jc w:val="right"/>
      </w:pPr>
      <w:r w:rsidRPr="002C0EF8">
        <w:t>Таблица 11.21</w:t>
      </w:r>
    </w:p>
    <w:p w14:paraId="6DE9B202" w14:textId="77777777" w:rsidR="00C6187B" w:rsidRPr="002C0EF8" w:rsidRDefault="00C6187B" w:rsidP="00C6187B">
      <w:pPr>
        <w:suppressAutoHyphens w:val="0"/>
        <w:spacing w:after="120"/>
        <w:ind w:firstLine="0"/>
        <w:jc w:val="center"/>
        <w15:collapsed/>
        <w:rPr>
          <w:sz w:val="20"/>
          <w:szCs w:val="20"/>
        </w:rPr>
      </w:pPr>
      <w:r w:rsidRPr="002C0EF8">
        <w:rPr>
          <w:b/>
          <w:bCs/>
        </w:rPr>
        <w:t>Сведения об адресе (АдресПользТип)</w:t>
      </w:r>
    </w:p>
    <w:tbl>
      <w:tblPr>
        <w:tblW w:w="15876" w:type="dxa"/>
        <w:jc w:val="center"/>
        <w:tblLook w:val="04A0" w:firstRow="1" w:lastRow="0" w:firstColumn="1" w:lastColumn="0" w:noHBand="0" w:noVBand="1"/>
      </w:tblPr>
      <w:tblGrid>
        <w:gridCol w:w="3883"/>
        <w:gridCol w:w="2443"/>
        <w:gridCol w:w="1208"/>
        <w:gridCol w:w="1208"/>
        <w:gridCol w:w="1910"/>
        <w:gridCol w:w="5224"/>
      </w:tblGrid>
      <w:tr w:rsidR="00C6187B" w:rsidRPr="002C0EF8" w14:paraId="316E9BE9" w14:textId="77777777" w:rsidTr="007D65E1">
        <w:trPr>
          <w:trHeight w:val="23"/>
          <w:tblHeader/>
          <w:jc w:val="center"/>
        </w:trPr>
        <w:tc>
          <w:tcPr>
            <w:tcW w:w="388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95EE15A"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3" w:type="dxa"/>
            <w:tcBorders>
              <w:top w:val="single" w:sz="4" w:space="0" w:color="auto"/>
              <w:left w:val="nil"/>
              <w:bottom w:val="single" w:sz="4" w:space="0" w:color="auto"/>
              <w:right w:val="single" w:sz="4" w:space="0" w:color="auto"/>
            </w:tcBorders>
            <w:shd w:val="clear" w:color="000000" w:fill="EAEAEA"/>
            <w:vAlign w:val="center"/>
            <w:hideMark/>
          </w:tcPr>
          <w:p w14:paraId="07F7FF75"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00FE31A"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C882DBF"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F4FAEEF"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224" w:type="dxa"/>
            <w:tcBorders>
              <w:top w:val="single" w:sz="4" w:space="0" w:color="auto"/>
              <w:left w:val="nil"/>
              <w:bottom w:val="single" w:sz="4" w:space="0" w:color="auto"/>
              <w:right w:val="single" w:sz="4" w:space="0" w:color="auto"/>
            </w:tcBorders>
            <w:shd w:val="clear" w:color="000000" w:fill="EAEAEA"/>
            <w:vAlign w:val="center"/>
            <w:hideMark/>
          </w:tcPr>
          <w:p w14:paraId="0EF6E9A8"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41833714"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7B60173A" w14:textId="77777777" w:rsidR="00C6187B" w:rsidRPr="002C0EF8" w:rsidRDefault="00C6187B" w:rsidP="003204A4">
            <w:pPr>
              <w:suppressAutoHyphens w:val="0"/>
              <w:spacing w:line="276" w:lineRule="auto"/>
              <w:ind w:firstLine="0"/>
              <w:jc w:val="left"/>
            </w:pPr>
            <w:r w:rsidRPr="002C0EF8">
              <w:t>Комментарии к адресу</w:t>
            </w:r>
          </w:p>
        </w:tc>
        <w:tc>
          <w:tcPr>
            <w:tcW w:w="2443" w:type="dxa"/>
            <w:tcBorders>
              <w:top w:val="nil"/>
              <w:left w:val="nil"/>
              <w:bottom w:val="single" w:sz="4" w:space="0" w:color="auto"/>
              <w:right w:val="single" w:sz="4" w:space="0" w:color="auto"/>
            </w:tcBorders>
            <w:shd w:val="clear" w:color="auto" w:fill="auto"/>
            <w:hideMark/>
          </w:tcPr>
          <w:p w14:paraId="30680741" w14:textId="77777777" w:rsidR="00C6187B" w:rsidRPr="002C0EF8" w:rsidRDefault="00C6187B" w:rsidP="003204A4">
            <w:pPr>
              <w:suppressAutoHyphens w:val="0"/>
              <w:spacing w:line="276" w:lineRule="auto"/>
              <w:ind w:firstLine="0"/>
              <w:jc w:val="center"/>
            </w:pPr>
            <w:r w:rsidRPr="002C0EF8">
              <w:t>АдрКоммент</w:t>
            </w:r>
          </w:p>
        </w:tc>
        <w:tc>
          <w:tcPr>
            <w:tcW w:w="1208" w:type="dxa"/>
            <w:tcBorders>
              <w:top w:val="nil"/>
              <w:left w:val="nil"/>
              <w:bottom w:val="single" w:sz="4" w:space="0" w:color="auto"/>
              <w:right w:val="single" w:sz="4" w:space="0" w:color="auto"/>
            </w:tcBorders>
            <w:shd w:val="clear" w:color="auto" w:fill="auto"/>
            <w:hideMark/>
          </w:tcPr>
          <w:p w14:paraId="21EB13C5" w14:textId="77777777" w:rsidR="00C6187B" w:rsidRPr="002C0EF8" w:rsidRDefault="00C6187B" w:rsidP="003204A4">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2622729" w14:textId="77777777" w:rsidR="00C6187B" w:rsidRPr="002C0EF8" w:rsidRDefault="00C6187B" w:rsidP="003204A4">
            <w:pPr>
              <w:suppressAutoHyphens w:val="0"/>
              <w:spacing w:line="276" w:lineRule="auto"/>
              <w:ind w:firstLine="0"/>
              <w:jc w:val="center"/>
            </w:pPr>
            <w:r w:rsidRPr="002C0EF8">
              <w:t>T(1-2000)</w:t>
            </w:r>
          </w:p>
        </w:tc>
        <w:tc>
          <w:tcPr>
            <w:tcW w:w="1910" w:type="dxa"/>
            <w:tcBorders>
              <w:top w:val="nil"/>
              <w:left w:val="nil"/>
              <w:bottom w:val="single" w:sz="4" w:space="0" w:color="auto"/>
              <w:right w:val="single" w:sz="4" w:space="0" w:color="auto"/>
            </w:tcBorders>
            <w:shd w:val="clear" w:color="auto" w:fill="auto"/>
            <w:hideMark/>
          </w:tcPr>
          <w:p w14:paraId="1A852B62" w14:textId="77777777" w:rsidR="00C6187B" w:rsidRPr="002C0EF8" w:rsidRDefault="00C6187B" w:rsidP="003204A4">
            <w:pPr>
              <w:suppressAutoHyphens w:val="0"/>
              <w:spacing w:line="276" w:lineRule="auto"/>
              <w:ind w:firstLine="0"/>
              <w:jc w:val="center"/>
            </w:pPr>
            <w:r w:rsidRPr="002C0EF8">
              <w:t>Н</w:t>
            </w:r>
          </w:p>
        </w:tc>
        <w:tc>
          <w:tcPr>
            <w:tcW w:w="5224" w:type="dxa"/>
            <w:tcBorders>
              <w:top w:val="nil"/>
              <w:left w:val="nil"/>
              <w:bottom w:val="single" w:sz="4" w:space="0" w:color="auto"/>
              <w:right w:val="single" w:sz="4" w:space="0" w:color="auto"/>
            </w:tcBorders>
            <w:shd w:val="clear" w:color="auto" w:fill="auto"/>
            <w:hideMark/>
          </w:tcPr>
          <w:p w14:paraId="01DE2021" w14:textId="77777777" w:rsidR="00C6187B" w:rsidRPr="002C0EF8" w:rsidRDefault="00C6187B" w:rsidP="003204A4">
            <w:pPr>
              <w:suppressAutoHyphens w:val="0"/>
              <w:spacing w:line="276" w:lineRule="auto"/>
              <w:ind w:firstLine="0"/>
              <w:jc w:val="left"/>
            </w:pPr>
            <w:r w:rsidRPr="002C0EF8">
              <w:t> </w:t>
            </w:r>
          </w:p>
        </w:tc>
      </w:tr>
      <w:tr w:rsidR="00C6187B" w:rsidRPr="002C0EF8" w14:paraId="47CAFDF7"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61E4D0BC" w14:textId="77777777" w:rsidR="00C6187B" w:rsidRPr="002C0EF8" w:rsidRDefault="00C6187B" w:rsidP="007D65E1">
            <w:pPr>
              <w:suppressAutoHyphens w:val="0"/>
              <w:ind w:firstLine="0"/>
              <w:jc w:val="left"/>
            </w:pPr>
            <w:r w:rsidRPr="002C0EF8">
              <w:t>Координаты места</w:t>
            </w:r>
          </w:p>
        </w:tc>
        <w:tc>
          <w:tcPr>
            <w:tcW w:w="2443" w:type="dxa"/>
            <w:tcBorders>
              <w:top w:val="nil"/>
              <w:left w:val="nil"/>
              <w:bottom w:val="single" w:sz="4" w:space="0" w:color="auto"/>
              <w:right w:val="single" w:sz="4" w:space="0" w:color="auto"/>
            </w:tcBorders>
            <w:shd w:val="clear" w:color="auto" w:fill="auto"/>
            <w:hideMark/>
          </w:tcPr>
          <w:p w14:paraId="22289E4E" w14:textId="77777777" w:rsidR="00C6187B" w:rsidRPr="002C0EF8" w:rsidRDefault="00C6187B" w:rsidP="007D65E1">
            <w:pPr>
              <w:suppressAutoHyphens w:val="0"/>
              <w:ind w:firstLine="0"/>
              <w:jc w:val="center"/>
            </w:pPr>
            <w:r w:rsidRPr="002C0EF8">
              <w:t>Коорд</w:t>
            </w:r>
          </w:p>
        </w:tc>
        <w:tc>
          <w:tcPr>
            <w:tcW w:w="1208" w:type="dxa"/>
            <w:tcBorders>
              <w:top w:val="nil"/>
              <w:left w:val="nil"/>
              <w:bottom w:val="single" w:sz="4" w:space="0" w:color="auto"/>
              <w:right w:val="single" w:sz="4" w:space="0" w:color="auto"/>
            </w:tcBorders>
            <w:shd w:val="clear" w:color="auto" w:fill="auto"/>
            <w:hideMark/>
          </w:tcPr>
          <w:p w14:paraId="0B4DE04B"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45A25B70"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009AA864" w14:textId="77777777" w:rsidR="00C6187B" w:rsidRPr="002C0EF8" w:rsidRDefault="00C6187B" w:rsidP="007D65E1">
            <w:pPr>
              <w:suppressAutoHyphens w:val="0"/>
              <w:ind w:firstLine="0"/>
              <w:jc w:val="center"/>
            </w:pPr>
            <w:r w:rsidRPr="002C0EF8">
              <w:t>Н</w:t>
            </w:r>
          </w:p>
        </w:tc>
        <w:tc>
          <w:tcPr>
            <w:tcW w:w="5224" w:type="dxa"/>
            <w:tcBorders>
              <w:top w:val="nil"/>
              <w:left w:val="nil"/>
              <w:bottom w:val="single" w:sz="4" w:space="0" w:color="auto"/>
              <w:right w:val="single" w:sz="4" w:space="0" w:color="auto"/>
            </w:tcBorders>
            <w:shd w:val="clear" w:color="auto" w:fill="auto"/>
            <w:hideMark/>
          </w:tcPr>
          <w:p w14:paraId="483AA97E" w14:textId="77777777" w:rsidR="00C6187B" w:rsidRPr="002C0EF8" w:rsidRDefault="00C6187B" w:rsidP="007D65E1">
            <w:pPr>
              <w:suppressAutoHyphens w:val="0"/>
              <w:ind w:firstLine="0"/>
              <w:jc w:val="left"/>
            </w:pPr>
            <w:r w:rsidRPr="002C0EF8">
              <w:t xml:space="preserve">Типовой элемент &lt;КоордТип&gt;. </w:t>
            </w:r>
          </w:p>
          <w:p w14:paraId="0D852437" w14:textId="77777777" w:rsidR="00C6187B" w:rsidRPr="002C0EF8" w:rsidRDefault="00C6187B" w:rsidP="007D65E1">
            <w:pPr>
              <w:suppressAutoHyphens w:val="0"/>
              <w:ind w:firstLine="0"/>
              <w:jc w:val="left"/>
            </w:pPr>
            <w:r w:rsidRPr="002C0EF8">
              <w:t xml:space="preserve">Состав элемента представлен в таблице 11.29 </w:t>
            </w:r>
          </w:p>
        </w:tc>
      </w:tr>
      <w:tr w:rsidR="00C6187B" w:rsidRPr="002C0EF8" w14:paraId="6DB72739"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517DB81C" w14:textId="77777777" w:rsidR="00C6187B" w:rsidRPr="002C0EF8" w:rsidRDefault="00C6187B" w:rsidP="007D65E1">
            <w:pPr>
              <w:suppressAutoHyphens w:val="0"/>
              <w:ind w:firstLine="0"/>
              <w:jc w:val="left"/>
            </w:pPr>
            <w:r w:rsidRPr="002C0EF8">
              <w:t>Сведения об адресе местонахождения</w:t>
            </w:r>
          </w:p>
        </w:tc>
        <w:tc>
          <w:tcPr>
            <w:tcW w:w="2443" w:type="dxa"/>
            <w:tcBorders>
              <w:top w:val="nil"/>
              <w:left w:val="nil"/>
              <w:bottom w:val="single" w:sz="4" w:space="0" w:color="auto"/>
              <w:right w:val="single" w:sz="4" w:space="0" w:color="auto"/>
            </w:tcBorders>
            <w:shd w:val="clear" w:color="auto" w:fill="auto"/>
            <w:hideMark/>
          </w:tcPr>
          <w:p w14:paraId="5F0CD9AB" w14:textId="77777777" w:rsidR="00C6187B" w:rsidRPr="002C0EF8" w:rsidRDefault="00C6187B" w:rsidP="007D65E1">
            <w:pPr>
              <w:suppressAutoHyphens w:val="0"/>
              <w:ind w:firstLine="0"/>
              <w:jc w:val="center"/>
            </w:pPr>
            <w:r w:rsidRPr="002C0EF8">
              <w:t>Адрес</w:t>
            </w:r>
          </w:p>
        </w:tc>
        <w:tc>
          <w:tcPr>
            <w:tcW w:w="1208" w:type="dxa"/>
            <w:tcBorders>
              <w:top w:val="nil"/>
              <w:left w:val="nil"/>
              <w:bottom w:val="single" w:sz="4" w:space="0" w:color="auto"/>
              <w:right w:val="single" w:sz="4" w:space="0" w:color="auto"/>
            </w:tcBorders>
            <w:shd w:val="clear" w:color="auto" w:fill="auto"/>
            <w:hideMark/>
          </w:tcPr>
          <w:p w14:paraId="0B076A9D"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3691B552"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0EE5CBAE" w14:textId="77777777" w:rsidR="00C6187B" w:rsidRPr="002C0EF8" w:rsidRDefault="00C6187B" w:rsidP="007D65E1">
            <w:pPr>
              <w:suppressAutoHyphens w:val="0"/>
              <w:ind w:firstLine="0"/>
              <w:jc w:val="center"/>
            </w:pPr>
            <w:r w:rsidRPr="002C0EF8">
              <w:t>О</w:t>
            </w:r>
          </w:p>
        </w:tc>
        <w:tc>
          <w:tcPr>
            <w:tcW w:w="5224" w:type="dxa"/>
            <w:tcBorders>
              <w:top w:val="nil"/>
              <w:left w:val="nil"/>
              <w:bottom w:val="single" w:sz="4" w:space="0" w:color="auto"/>
              <w:right w:val="single" w:sz="4" w:space="0" w:color="auto"/>
            </w:tcBorders>
            <w:shd w:val="clear" w:color="auto" w:fill="auto"/>
            <w:hideMark/>
          </w:tcPr>
          <w:p w14:paraId="20C3913A" w14:textId="77777777" w:rsidR="00C6187B" w:rsidRPr="002C0EF8" w:rsidRDefault="00C6187B" w:rsidP="007D65E1">
            <w:pPr>
              <w:suppressAutoHyphens w:val="0"/>
              <w:ind w:firstLine="0"/>
              <w:jc w:val="left"/>
            </w:pPr>
            <w:r w:rsidRPr="002C0EF8">
              <w:t xml:space="preserve">Типовой элемент &lt;АдресТип&gt;. </w:t>
            </w:r>
          </w:p>
          <w:p w14:paraId="09A72EB2" w14:textId="77777777" w:rsidR="00C6187B" w:rsidRPr="002C0EF8" w:rsidRDefault="00C6187B" w:rsidP="007D65E1">
            <w:pPr>
              <w:suppressAutoHyphens w:val="0"/>
              <w:ind w:firstLine="0"/>
              <w:jc w:val="left"/>
            </w:pPr>
            <w:r w:rsidRPr="002C0EF8">
              <w:t xml:space="preserve">Состав элемента представлен в таблице 11.22 </w:t>
            </w:r>
          </w:p>
        </w:tc>
      </w:tr>
    </w:tbl>
    <w:p w14:paraId="26689744" w14:textId="77777777" w:rsidR="00C6187B" w:rsidRPr="002C0EF8" w:rsidRDefault="00C6187B" w:rsidP="00C6187B">
      <w:pPr>
        <w:suppressAutoHyphens w:val="0"/>
        <w:spacing w:before="360"/>
        <w:ind w:firstLine="0"/>
        <w:jc w:val="right"/>
      </w:pPr>
      <w:r w:rsidRPr="002C0EF8">
        <w:t>Таблица 11.22</w:t>
      </w:r>
    </w:p>
    <w:p w14:paraId="157FD25D" w14:textId="77777777" w:rsidR="00C6187B" w:rsidRPr="002C0EF8" w:rsidRDefault="00C6187B" w:rsidP="00C6187B">
      <w:pPr>
        <w:suppressAutoHyphens w:val="0"/>
        <w:spacing w:after="120"/>
        <w:ind w:firstLine="0"/>
        <w:jc w:val="center"/>
        <w15:collapsed/>
        <w:rPr>
          <w:sz w:val="20"/>
          <w:szCs w:val="20"/>
        </w:rPr>
      </w:pPr>
      <w:r w:rsidRPr="002C0EF8">
        <w:rPr>
          <w:b/>
          <w:bCs/>
        </w:rPr>
        <w:t>Сведения об адресе (месте нахождения) (АдресТип)</w:t>
      </w:r>
    </w:p>
    <w:tbl>
      <w:tblPr>
        <w:tblW w:w="15876" w:type="dxa"/>
        <w:jc w:val="center"/>
        <w:tblLook w:val="04A0" w:firstRow="1" w:lastRow="0" w:firstColumn="1" w:lastColumn="0" w:noHBand="0" w:noVBand="1"/>
      </w:tblPr>
      <w:tblGrid>
        <w:gridCol w:w="3883"/>
        <w:gridCol w:w="2443"/>
        <w:gridCol w:w="1208"/>
        <w:gridCol w:w="1208"/>
        <w:gridCol w:w="1910"/>
        <w:gridCol w:w="5224"/>
      </w:tblGrid>
      <w:tr w:rsidR="00C6187B" w:rsidRPr="002C0EF8" w14:paraId="0E170600" w14:textId="77777777" w:rsidTr="007D65E1">
        <w:trPr>
          <w:trHeight w:val="23"/>
          <w:tblHeader/>
          <w:jc w:val="center"/>
        </w:trPr>
        <w:tc>
          <w:tcPr>
            <w:tcW w:w="388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3B5F846"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3" w:type="dxa"/>
            <w:tcBorders>
              <w:top w:val="single" w:sz="4" w:space="0" w:color="auto"/>
              <w:left w:val="nil"/>
              <w:bottom w:val="single" w:sz="4" w:space="0" w:color="auto"/>
              <w:right w:val="single" w:sz="4" w:space="0" w:color="auto"/>
            </w:tcBorders>
            <w:shd w:val="clear" w:color="000000" w:fill="EAEAEA"/>
            <w:vAlign w:val="center"/>
            <w:hideMark/>
          </w:tcPr>
          <w:p w14:paraId="57028200"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6421B69"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12243B8"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A8CA2A4"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224" w:type="dxa"/>
            <w:tcBorders>
              <w:top w:val="single" w:sz="4" w:space="0" w:color="auto"/>
              <w:left w:val="nil"/>
              <w:bottom w:val="single" w:sz="4" w:space="0" w:color="auto"/>
              <w:right w:val="single" w:sz="4" w:space="0" w:color="auto"/>
            </w:tcBorders>
            <w:shd w:val="clear" w:color="000000" w:fill="EAEAEA"/>
            <w:vAlign w:val="center"/>
            <w:hideMark/>
          </w:tcPr>
          <w:p w14:paraId="20483B48"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19B7E345" w14:textId="77777777" w:rsidTr="009077A3">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244DD8C0" w14:textId="77777777" w:rsidR="00C6187B" w:rsidRPr="002C0EF8" w:rsidRDefault="00C6187B" w:rsidP="007D65E1">
            <w:pPr>
              <w:suppressAutoHyphens w:val="0"/>
              <w:ind w:firstLine="0"/>
              <w:jc w:val="left"/>
            </w:pPr>
            <w:r w:rsidRPr="002C0EF8">
              <w:t>Глобальный номер места нахождения (GLN места)</w:t>
            </w:r>
          </w:p>
        </w:tc>
        <w:tc>
          <w:tcPr>
            <w:tcW w:w="2443" w:type="dxa"/>
            <w:tcBorders>
              <w:top w:val="nil"/>
              <w:left w:val="nil"/>
              <w:bottom w:val="single" w:sz="4" w:space="0" w:color="auto"/>
              <w:right w:val="single" w:sz="4" w:space="0" w:color="auto"/>
            </w:tcBorders>
            <w:shd w:val="clear" w:color="auto" w:fill="auto"/>
            <w:hideMark/>
          </w:tcPr>
          <w:p w14:paraId="5980F60F" w14:textId="77777777" w:rsidR="00C6187B" w:rsidRPr="002C0EF8" w:rsidRDefault="00C6187B" w:rsidP="007D65E1">
            <w:pPr>
              <w:suppressAutoHyphens w:val="0"/>
              <w:ind w:firstLine="0"/>
              <w:jc w:val="center"/>
            </w:pPr>
            <w:r w:rsidRPr="002C0EF8">
              <w:t>ГЛНМеста</w:t>
            </w:r>
          </w:p>
        </w:tc>
        <w:tc>
          <w:tcPr>
            <w:tcW w:w="1208" w:type="dxa"/>
            <w:tcBorders>
              <w:top w:val="nil"/>
              <w:left w:val="nil"/>
              <w:bottom w:val="single" w:sz="4" w:space="0" w:color="auto"/>
              <w:right w:val="single" w:sz="4" w:space="0" w:color="auto"/>
            </w:tcBorders>
            <w:shd w:val="clear" w:color="auto" w:fill="auto"/>
            <w:hideMark/>
          </w:tcPr>
          <w:p w14:paraId="436C7767"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32D7366" w14:textId="77777777" w:rsidR="00C6187B" w:rsidRPr="002C0EF8" w:rsidRDefault="00C6187B" w:rsidP="007D65E1">
            <w:pPr>
              <w:suppressAutoHyphens w:val="0"/>
              <w:ind w:firstLine="0"/>
              <w:jc w:val="center"/>
            </w:pPr>
            <w:r w:rsidRPr="002C0EF8">
              <w:t>T(=13)</w:t>
            </w:r>
          </w:p>
        </w:tc>
        <w:tc>
          <w:tcPr>
            <w:tcW w:w="1910" w:type="dxa"/>
            <w:tcBorders>
              <w:top w:val="nil"/>
              <w:left w:val="nil"/>
              <w:bottom w:val="single" w:sz="4" w:space="0" w:color="auto"/>
              <w:right w:val="single" w:sz="4" w:space="0" w:color="auto"/>
            </w:tcBorders>
            <w:shd w:val="clear" w:color="auto" w:fill="auto"/>
            <w:hideMark/>
          </w:tcPr>
          <w:p w14:paraId="71B0E6BE" w14:textId="77777777" w:rsidR="00C6187B" w:rsidRPr="002C0EF8" w:rsidRDefault="00C6187B" w:rsidP="007D65E1">
            <w:pPr>
              <w:suppressAutoHyphens w:val="0"/>
              <w:ind w:firstLine="0"/>
              <w:jc w:val="center"/>
            </w:pPr>
            <w:r w:rsidRPr="002C0EF8">
              <w:t>Н</w:t>
            </w:r>
          </w:p>
        </w:tc>
        <w:tc>
          <w:tcPr>
            <w:tcW w:w="5224" w:type="dxa"/>
            <w:tcBorders>
              <w:top w:val="nil"/>
              <w:left w:val="nil"/>
              <w:bottom w:val="single" w:sz="4" w:space="0" w:color="auto"/>
              <w:right w:val="single" w:sz="4" w:space="0" w:color="auto"/>
            </w:tcBorders>
            <w:shd w:val="clear" w:color="auto" w:fill="auto"/>
            <w:hideMark/>
          </w:tcPr>
          <w:p w14:paraId="2A910D4C" w14:textId="77777777" w:rsidR="00C6187B" w:rsidRPr="002C0EF8" w:rsidRDefault="00C6187B" w:rsidP="007D65E1">
            <w:pPr>
              <w:suppressAutoHyphens w:val="0"/>
              <w:ind w:firstLine="0"/>
              <w:jc w:val="left"/>
            </w:pPr>
            <w:r w:rsidRPr="002C0EF8">
              <w:t> </w:t>
            </w:r>
          </w:p>
        </w:tc>
      </w:tr>
      <w:tr w:rsidR="00C6187B" w:rsidRPr="002C0EF8" w14:paraId="10C2FE82" w14:textId="77777777" w:rsidTr="009077A3">
        <w:trPr>
          <w:trHeight w:val="23"/>
          <w:jc w:val="center"/>
        </w:trPr>
        <w:tc>
          <w:tcPr>
            <w:tcW w:w="3883" w:type="dxa"/>
            <w:tcBorders>
              <w:top w:val="single" w:sz="4" w:space="0" w:color="auto"/>
              <w:left w:val="single" w:sz="4" w:space="0" w:color="auto"/>
              <w:bottom w:val="single" w:sz="4" w:space="0" w:color="auto"/>
              <w:right w:val="single" w:sz="4" w:space="0" w:color="auto"/>
            </w:tcBorders>
            <w:shd w:val="clear" w:color="auto" w:fill="auto"/>
            <w:hideMark/>
          </w:tcPr>
          <w:p w14:paraId="5470F63A" w14:textId="77777777" w:rsidR="00C6187B" w:rsidRPr="002C0EF8" w:rsidRDefault="00C6187B" w:rsidP="007D65E1">
            <w:pPr>
              <w:suppressAutoHyphens w:val="0"/>
              <w:ind w:firstLine="0"/>
              <w:jc w:val="left"/>
            </w:pPr>
            <w:r w:rsidRPr="002C0EF8">
              <w:t>Адрес, указанный в Едином государственном реестре юридических лиц/почтовый адрес/адрес регистрации по месту жительства индивидуального предпринимателя, указанный в Едином государственном реестре индивидуальных предпринимателей (реквизиты адреса на территории Российской Федерации)   |</w:t>
            </w:r>
          </w:p>
          <w:p w14:paraId="73C2861F" w14:textId="77777777" w:rsidR="00B55630" w:rsidRPr="002C0EF8" w:rsidRDefault="00B55630" w:rsidP="007D65E1">
            <w:pPr>
              <w:suppressAutoHyphens w:val="0"/>
              <w:ind w:firstLine="0"/>
              <w:jc w:val="left"/>
            </w:pPr>
            <w:r w:rsidRPr="002C0EF8">
              <w:t>Адрес в соответствии с государственным адресным реестром, указанный в Едином государственном реестре юридических лиц/почтовый адрес/адрес регистрации по месту жительства индивидуального предпринимателя, указанный в Едином государственном реестре индивидуальных предпринимателей (реквизиты адреса на территории Российской Федерации)   |</w:t>
            </w:r>
          </w:p>
          <w:p w14:paraId="3E968C8F" w14:textId="49CE0061" w:rsidR="00B55630" w:rsidRPr="002C0EF8" w:rsidRDefault="00B55630" w:rsidP="007D65E1">
            <w:pPr>
              <w:suppressAutoHyphens w:val="0"/>
              <w:ind w:firstLine="0"/>
              <w:jc w:val="left"/>
            </w:pPr>
            <w:r w:rsidRPr="002C0EF8">
              <w:t>Адрес, указанный в Едином государственном реестре юридических лиц/почтовый адрес/адрес регистрации по месту жительства индивидуального предпринимателя, указанный в Едином государственном реестре индивидуальных предпринимателей (информация об адресе, в том числе об адресе за пределами территории Российской Федерации)</w:t>
            </w:r>
          </w:p>
        </w:tc>
        <w:tc>
          <w:tcPr>
            <w:tcW w:w="2443" w:type="dxa"/>
            <w:tcBorders>
              <w:top w:val="single" w:sz="4" w:space="0" w:color="auto"/>
              <w:left w:val="single" w:sz="4" w:space="0" w:color="auto"/>
              <w:bottom w:val="single" w:sz="4" w:space="0" w:color="auto"/>
              <w:right w:val="single" w:sz="4" w:space="0" w:color="auto"/>
            </w:tcBorders>
            <w:shd w:val="clear" w:color="auto" w:fill="auto"/>
            <w:hideMark/>
          </w:tcPr>
          <w:p w14:paraId="7BAB520D" w14:textId="77777777" w:rsidR="00C6187B" w:rsidRPr="002C0EF8" w:rsidRDefault="00C6187B" w:rsidP="007D65E1">
            <w:pPr>
              <w:suppressAutoHyphens w:val="0"/>
              <w:ind w:firstLine="0"/>
              <w:jc w:val="center"/>
            </w:pPr>
            <w:r w:rsidRPr="002C0EF8">
              <w:t>АдрРФ</w:t>
            </w:r>
          </w:p>
          <w:p w14:paraId="2D7AF6E0" w14:textId="77777777" w:rsidR="00B55630" w:rsidRPr="002C0EF8" w:rsidRDefault="00B55630" w:rsidP="007D65E1">
            <w:pPr>
              <w:suppressAutoHyphens w:val="0"/>
              <w:ind w:firstLine="0"/>
              <w:jc w:val="center"/>
            </w:pPr>
          </w:p>
          <w:p w14:paraId="004192DF" w14:textId="77777777" w:rsidR="00B55630" w:rsidRPr="002C0EF8" w:rsidRDefault="00B55630" w:rsidP="007D65E1">
            <w:pPr>
              <w:suppressAutoHyphens w:val="0"/>
              <w:ind w:firstLine="0"/>
              <w:jc w:val="center"/>
            </w:pPr>
          </w:p>
          <w:p w14:paraId="388C8B1C" w14:textId="77777777" w:rsidR="00B55630" w:rsidRPr="002C0EF8" w:rsidRDefault="00B55630" w:rsidP="007D65E1">
            <w:pPr>
              <w:suppressAutoHyphens w:val="0"/>
              <w:ind w:firstLine="0"/>
              <w:jc w:val="center"/>
            </w:pPr>
          </w:p>
          <w:p w14:paraId="3BC73FF6" w14:textId="77777777" w:rsidR="00B55630" w:rsidRPr="002C0EF8" w:rsidRDefault="00B55630" w:rsidP="007D65E1">
            <w:pPr>
              <w:suppressAutoHyphens w:val="0"/>
              <w:ind w:firstLine="0"/>
              <w:jc w:val="center"/>
            </w:pPr>
          </w:p>
          <w:p w14:paraId="3F4F0F42" w14:textId="77777777" w:rsidR="00B55630" w:rsidRPr="002C0EF8" w:rsidRDefault="00B55630" w:rsidP="007D65E1">
            <w:pPr>
              <w:suppressAutoHyphens w:val="0"/>
              <w:ind w:firstLine="0"/>
              <w:jc w:val="center"/>
            </w:pPr>
          </w:p>
          <w:p w14:paraId="6828EE09" w14:textId="77777777" w:rsidR="00B55630" w:rsidRPr="002C0EF8" w:rsidRDefault="00B55630" w:rsidP="007D65E1">
            <w:pPr>
              <w:suppressAutoHyphens w:val="0"/>
              <w:ind w:firstLine="0"/>
              <w:jc w:val="center"/>
            </w:pPr>
          </w:p>
          <w:p w14:paraId="46F66EFD" w14:textId="77777777" w:rsidR="00B55630" w:rsidRPr="002C0EF8" w:rsidRDefault="00B55630" w:rsidP="007D65E1">
            <w:pPr>
              <w:suppressAutoHyphens w:val="0"/>
              <w:ind w:firstLine="0"/>
              <w:jc w:val="center"/>
            </w:pPr>
          </w:p>
          <w:p w14:paraId="1313EB1A" w14:textId="77777777" w:rsidR="00B55630" w:rsidRPr="002C0EF8" w:rsidRDefault="00B55630" w:rsidP="007D65E1">
            <w:pPr>
              <w:suppressAutoHyphens w:val="0"/>
              <w:ind w:firstLine="0"/>
              <w:jc w:val="center"/>
            </w:pPr>
          </w:p>
          <w:p w14:paraId="353A0415" w14:textId="77777777" w:rsidR="00B55630" w:rsidRPr="002C0EF8" w:rsidRDefault="00B55630" w:rsidP="007D65E1">
            <w:pPr>
              <w:suppressAutoHyphens w:val="0"/>
              <w:ind w:firstLine="0"/>
              <w:jc w:val="center"/>
            </w:pPr>
          </w:p>
          <w:p w14:paraId="2EBABB70" w14:textId="77777777" w:rsidR="00B55630" w:rsidRPr="002C0EF8" w:rsidRDefault="00B55630" w:rsidP="007D65E1">
            <w:pPr>
              <w:suppressAutoHyphens w:val="0"/>
              <w:ind w:firstLine="0"/>
              <w:jc w:val="center"/>
            </w:pPr>
          </w:p>
          <w:p w14:paraId="71AC3B79" w14:textId="77777777" w:rsidR="00B55630" w:rsidRPr="002C0EF8" w:rsidRDefault="00D026CD" w:rsidP="007D65E1">
            <w:pPr>
              <w:suppressAutoHyphens w:val="0"/>
              <w:ind w:firstLine="0"/>
              <w:jc w:val="center"/>
            </w:pPr>
            <w:r w:rsidRPr="002C0EF8">
              <w:t>АдрГАР</w:t>
            </w:r>
          </w:p>
          <w:p w14:paraId="1D5AC594" w14:textId="77777777" w:rsidR="00D026CD" w:rsidRPr="002C0EF8" w:rsidRDefault="00D026CD" w:rsidP="007D65E1">
            <w:pPr>
              <w:suppressAutoHyphens w:val="0"/>
              <w:ind w:firstLine="0"/>
              <w:jc w:val="center"/>
            </w:pPr>
          </w:p>
          <w:p w14:paraId="4C20A24C" w14:textId="77777777" w:rsidR="00D026CD" w:rsidRPr="002C0EF8" w:rsidRDefault="00D026CD" w:rsidP="007D65E1">
            <w:pPr>
              <w:suppressAutoHyphens w:val="0"/>
              <w:ind w:firstLine="0"/>
              <w:jc w:val="center"/>
            </w:pPr>
          </w:p>
          <w:p w14:paraId="68DF4F16" w14:textId="77777777" w:rsidR="00D026CD" w:rsidRPr="002C0EF8" w:rsidRDefault="00D026CD" w:rsidP="007D65E1">
            <w:pPr>
              <w:suppressAutoHyphens w:val="0"/>
              <w:ind w:firstLine="0"/>
              <w:jc w:val="center"/>
            </w:pPr>
          </w:p>
          <w:p w14:paraId="5FEECA75" w14:textId="77777777" w:rsidR="00D026CD" w:rsidRPr="002C0EF8" w:rsidRDefault="00D026CD" w:rsidP="007D65E1">
            <w:pPr>
              <w:suppressAutoHyphens w:val="0"/>
              <w:ind w:firstLine="0"/>
              <w:jc w:val="center"/>
            </w:pPr>
          </w:p>
          <w:p w14:paraId="1438324A" w14:textId="77777777" w:rsidR="00D026CD" w:rsidRPr="002C0EF8" w:rsidRDefault="00D026CD" w:rsidP="007D65E1">
            <w:pPr>
              <w:suppressAutoHyphens w:val="0"/>
              <w:ind w:firstLine="0"/>
              <w:jc w:val="center"/>
            </w:pPr>
          </w:p>
          <w:p w14:paraId="76DC01F4" w14:textId="77777777" w:rsidR="00D026CD" w:rsidRPr="002C0EF8" w:rsidRDefault="00D026CD" w:rsidP="007D65E1">
            <w:pPr>
              <w:suppressAutoHyphens w:val="0"/>
              <w:ind w:firstLine="0"/>
              <w:jc w:val="center"/>
            </w:pPr>
          </w:p>
          <w:p w14:paraId="3A3DAD4D" w14:textId="77777777" w:rsidR="00D026CD" w:rsidRPr="002C0EF8" w:rsidRDefault="00D026CD" w:rsidP="007D65E1">
            <w:pPr>
              <w:suppressAutoHyphens w:val="0"/>
              <w:ind w:firstLine="0"/>
              <w:jc w:val="center"/>
            </w:pPr>
          </w:p>
          <w:p w14:paraId="4B8561B7" w14:textId="77777777" w:rsidR="00D026CD" w:rsidRPr="002C0EF8" w:rsidRDefault="00D026CD" w:rsidP="007D65E1">
            <w:pPr>
              <w:suppressAutoHyphens w:val="0"/>
              <w:ind w:firstLine="0"/>
              <w:jc w:val="center"/>
            </w:pPr>
          </w:p>
          <w:p w14:paraId="22E4DD99" w14:textId="77777777" w:rsidR="00D026CD" w:rsidRPr="002C0EF8" w:rsidRDefault="00D026CD" w:rsidP="007D65E1">
            <w:pPr>
              <w:suppressAutoHyphens w:val="0"/>
              <w:ind w:firstLine="0"/>
              <w:jc w:val="center"/>
            </w:pPr>
          </w:p>
          <w:p w14:paraId="0447A927" w14:textId="77777777" w:rsidR="00D026CD" w:rsidRPr="002C0EF8" w:rsidRDefault="00D026CD" w:rsidP="007D65E1">
            <w:pPr>
              <w:suppressAutoHyphens w:val="0"/>
              <w:ind w:firstLine="0"/>
              <w:jc w:val="center"/>
            </w:pPr>
          </w:p>
          <w:p w14:paraId="4D5F627C" w14:textId="77777777" w:rsidR="00D026CD" w:rsidRPr="002C0EF8" w:rsidRDefault="00D026CD" w:rsidP="007D65E1">
            <w:pPr>
              <w:suppressAutoHyphens w:val="0"/>
              <w:ind w:firstLine="0"/>
              <w:jc w:val="center"/>
            </w:pPr>
          </w:p>
          <w:p w14:paraId="36F50EF5" w14:textId="77777777" w:rsidR="00D026CD" w:rsidRPr="002C0EF8" w:rsidRDefault="00D026CD" w:rsidP="007D65E1">
            <w:pPr>
              <w:suppressAutoHyphens w:val="0"/>
              <w:ind w:firstLine="0"/>
              <w:jc w:val="center"/>
            </w:pPr>
          </w:p>
          <w:p w14:paraId="01E89335" w14:textId="77777777" w:rsidR="00D026CD" w:rsidRPr="002C0EF8" w:rsidRDefault="00D026CD" w:rsidP="007D65E1">
            <w:pPr>
              <w:suppressAutoHyphens w:val="0"/>
              <w:ind w:firstLine="0"/>
              <w:jc w:val="center"/>
            </w:pPr>
          </w:p>
          <w:p w14:paraId="309B1029" w14:textId="5C9D6F64" w:rsidR="00D026CD" w:rsidRPr="002C0EF8" w:rsidRDefault="00D026CD" w:rsidP="007D65E1">
            <w:pPr>
              <w:suppressAutoHyphens w:val="0"/>
              <w:ind w:firstLine="0"/>
              <w:jc w:val="center"/>
            </w:pPr>
            <w:r w:rsidRPr="002C0EF8">
              <w:t>АдрИнф</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14:paraId="0682AB93" w14:textId="77777777" w:rsidR="00C6187B" w:rsidRPr="002C0EF8" w:rsidRDefault="00C6187B" w:rsidP="007D65E1">
            <w:pPr>
              <w:suppressAutoHyphens w:val="0"/>
              <w:ind w:firstLine="0"/>
              <w:jc w:val="center"/>
            </w:pPr>
            <w:r w:rsidRPr="002C0EF8">
              <w:t>С</w:t>
            </w:r>
          </w:p>
          <w:p w14:paraId="398211A0" w14:textId="77777777" w:rsidR="00D026CD" w:rsidRPr="002C0EF8" w:rsidRDefault="00D026CD" w:rsidP="007D65E1">
            <w:pPr>
              <w:suppressAutoHyphens w:val="0"/>
              <w:ind w:firstLine="0"/>
              <w:jc w:val="center"/>
            </w:pPr>
          </w:p>
          <w:p w14:paraId="6BD334FD" w14:textId="77777777" w:rsidR="00D026CD" w:rsidRPr="002C0EF8" w:rsidRDefault="00D026CD" w:rsidP="007D65E1">
            <w:pPr>
              <w:suppressAutoHyphens w:val="0"/>
              <w:ind w:firstLine="0"/>
              <w:jc w:val="center"/>
            </w:pPr>
          </w:p>
          <w:p w14:paraId="5B61077F" w14:textId="77777777" w:rsidR="00D026CD" w:rsidRPr="002C0EF8" w:rsidRDefault="00D026CD" w:rsidP="007D65E1">
            <w:pPr>
              <w:suppressAutoHyphens w:val="0"/>
              <w:ind w:firstLine="0"/>
              <w:jc w:val="center"/>
            </w:pPr>
          </w:p>
          <w:p w14:paraId="2B4FA25A" w14:textId="77777777" w:rsidR="00D026CD" w:rsidRPr="002C0EF8" w:rsidRDefault="00D026CD" w:rsidP="007D65E1">
            <w:pPr>
              <w:suppressAutoHyphens w:val="0"/>
              <w:ind w:firstLine="0"/>
              <w:jc w:val="center"/>
            </w:pPr>
          </w:p>
          <w:p w14:paraId="29141CD4" w14:textId="77777777" w:rsidR="00D026CD" w:rsidRPr="002C0EF8" w:rsidRDefault="00D026CD" w:rsidP="007D65E1">
            <w:pPr>
              <w:suppressAutoHyphens w:val="0"/>
              <w:ind w:firstLine="0"/>
              <w:jc w:val="center"/>
            </w:pPr>
          </w:p>
          <w:p w14:paraId="03A2CB75" w14:textId="77777777" w:rsidR="00D026CD" w:rsidRPr="002C0EF8" w:rsidRDefault="00D026CD" w:rsidP="007D65E1">
            <w:pPr>
              <w:suppressAutoHyphens w:val="0"/>
              <w:ind w:firstLine="0"/>
              <w:jc w:val="center"/>
            </w:pPr>
          </w:p>
          <w:p w14:paraId="44C29710" w14:textId="77777777" w:rsidR="00D026CD" w:rsidRPr="002C0EF8" w:rsidRDefault="00D026CD" w:rsidP="007D65E1">
            <w:pPr>
              <w:suppressAutoHyphens w:val="0"/>
              <w:ind w:firstLine="0"/>
              <w:jc w:val="center"/>
            </w:pPr>
          </w:p>
          <w:p w14:paraId="36AF4B42" w14:textId="77777777" w:rsidR="00D026CD" w:rsidRPr="002C0EF8" w:rsidRDefault="00D026CD" w:rsidP="007D65E1">
            <w:pPr>
              <w:suppressAutoHyphens w:val="0"/>
              <w:ind w:firstLine="0"/>
              <w:jc w:val="center"/>
            </w:pPr>
          </w:p>
          <w:p w14:paraId="4DFC8163" w14:textId="77777777" w:rsidR="00D026CD" w:rsidRPr="002C0EF8" w:rsidRDefault="00D026CD" w:rsidP="007D65E1">
            <w:pPr>
              <w:suppressAutoHyphens w:val="0"/>
              <w:ind w:firstLine="0"/>
              <w:jc w:val="center"/>
            </w:pPr>
          </w:p>
          <w:p w14:paraId="5CD071C9" w14:textId="77777777" w:rsidR="00D026CD" w:rsidRPr="002C0EF8" w:rsidRDefault="00D026CD" w:rsidP="007D65E1">
            <w:pPr>
              <w:suppressAutoHyphens w:val="0"/>
              <w:ind w:firstLine="0"/>
              <w:jc w:val="center"/>
            </w:pPr>
          </w:p>
          <w:p w14:paraId="401393EA" w14:textId="77777777" w:rsidR="00D026CD" w:rsidRPr="002C0EF8" w:rsidRDefault="00D026CD" w:rsidP="007D65E1">
            <w:pPr>
              <w:suppressAutoHyphens w:val="0"/>
              <w:ind w:firstLine="0"/>
              <w:jc w:val="center"/>
            </w:pPr>
            <w:r w:rsidRPr="002C0EF8">
              <w:t>С</w:t>
            </w:r>
          </w:p>
          <w:p w14:paraId="00F92584" w14:textId="77777777" w:rsidR="00D026CD" w:rsidRPr="002C0EF8" w:rsidRDefault="00D026CD" w:rsidP="007D65E1">
            <w:pPr>
              <w:suppressAutoHyphens w:val="0"/>
              <w:ind w:firstLine="0"/>
              <w:jc w:val="center"/>
            </w:pPr>
          </w:p>
          <w:p w14:paraId="192CDC0E" w14:textId="77777777" w:rsidR="00D026CD" w:rsidRPr="002C0EF8" w:rsidRDefault="00D026CD" w:rsidP="007D65E1">
            <w:pPr>
              <w:suppressAutoHyphens w:val="0"/>
              <w:ind w:firstLine="0"/>
              <w:jc w:val="center"/>
            </w:pPr>
          </w:p>
          <w:p w14:paraId="1C27D581" w14:textId="77777777" w:rsidR="00D026CD" w:rsidRPr="002C0EF8" w:rsidRDefault="00D026CD" w:rsidP="007D65E1">
            <w:pPr>
              <w:suppressAutoHyphens w:val="0"/>
              <w:ind w:firstLine="0"/>
              <w:jc w:val="center"/>
            </w:pPr>
          </w:p>
          <w:p w14:paraId="4BCA53C8" w14:textId="77777777" w:rsidR="00D026CD" w:rsidRPr="002C0EF8" w:rsidRDefault="00D026CD" w:rsidP="007D65E1">
            <w:pPr>
              <w:suppressAutoHyphens w:val="0"/>
              <w:ind w:firstLine="0"/>
              <w:jc w:val="center"/>
            </w:pPr>
          </w:p>
          <w:p w14:paraId="68737BAF" w14:textId="77777777" w:rsidR="00D026CD" w:rsidRPr="002C0EF8" w:rsidRDefault="00D026CD" w:rsidP="007D65E1">
            <w:pPr>
              <w:suppressAutoHyphens w:val="0"/>
              <w:ind w:firstLine="0"/>
              <w:jc w:val="center"/>
            </w:pPr>
          </w:p>
          <w:p w14:paraId="3D8FD4A1" w14:textId="77777777" w:rsidR="00D026CD" w:rsidRPr="002C0EF8" w:rsidRDefault="00D026CD" w:rsidP="007D65E1">
            <w:pPr>
              <w:suppressAutoHyphens w:val="0"/>
              <w:ind w:firstLine="0"/>
              <w:jc w:val="center"/>
            </w:pPr>
          </w:p>
          <w:p w14:paraId="43E0A401" w14:textId="77777777" w:rsidR="00D026CD" w:rsidRPr="002C0EF8" w:rsidRDefault="00D026CD" w:rsidP="007D65E1">
            <w:pPr>
              <w:suppressAutoHyphens w:val="0"/>
              <w:ind w:firstLine="0"/>
              <w:jc w:val="center"/>
            </w:pPr>
          </w:p>
          <w:p w14:paraId="35C83DE4" w14:textId="77777777" w:rsidR="00D026CD" w:rsidRPr="002C0EF8" w:rsidRDefault="00D026CD" w:rsidP="007D65E1">
            <w:pPr>
              <w:suppressAutoHyphens w:val="0"/>
              <w:ind w:firstLine="0"/>
              <w:jc w:val="center"/>
            </w:pPr>
          </w:p>
          <w:p w14:paraId="0410B9F0" w14:textId="77777777" w:rsidR="00D026CD" w:rsidRPr="002C0EF8" w:rsidRDefault="00D026CD" w:rsidP="007D65E1">
            <w:pPr>
              <w:suppressAutoHyphens w:val="0"/>
              <w:ind w:firstLine="0"/>
              <w:jc w:val="center"/>
            </w:pPr>
          </w:p>
          <w:p w14:paraId="4E9588B4" w14:textId="77777777" w:rsidR="00D026CD" w:rsidRPr="002C0EF8" w:rsidRDefault="00D026CD" w:rsidP="007D65E1">
            <w:pPr>
              <w:suppressAutoHyphens w:val="0"/>
              <w:ind w:firstLine="0"/>
              <w:jc w:val="center"/>
            </w:pPr>
          </w:p>
          <w:p w14:paraId="24CAD867" w14:textId="77777777" w:rsidR="00D026CD" w:rsidRPr="002C0EF8" w:rsidRDefault="00D026CD" w:rsidP="007D65E1">
            <w:pPr>
              <w:suppressAutoHyphens w:val="0"/>
              <w:ind w:firstLine="0"/>
              <w:jc w:val="center"/>
            </w:pPr>
          </w:p>
          <w:p w14:paraId="0E892636" w14:textId="77777777" w:rsidR="00D026CD" w:rsidRPr="002C0EF8" w:rsidRDefault="00D026CD" w:rsidP="007D65E1">
            <w:pPr>
              <w:suppressAutoHyphens w:val="0"/>
              <w:ind w:firstLine="0"/>
              <w:jc w:val="center"/>
            </w:pPr>
          </w:p>
          <w:p w14:paraId="6653C9D6" w14:textId="77777777" w:rsidR="00D026CD" w:rsidRPr="002C0EF8" w:rsidRDefault="00D026CD" w:rsidP="007D65E1">
            <w:pPr>
              <w:suppressAutoHyphens w:val="0"/>
              <w:ind w:firstLine="0"/>
              <w:jc w:val="center"/>
            </w:pPr>
          </w:p>
          <w:p w14:paraId="47C7AFF0" w14:textId="37ABDA70" w:rsidR="00D026CD" w:rsidRPr="002C0EF8" w:rsidRDefault="00D026CD" w:rsidP="007D65E1">
            <w:pPr>
              <w:suppressAutoHyphens w:val="0"/>
              <w:ind w:firstLine="0"/>
              <w:jc w:val="center"/>
            </w:pPr>
            <w:r w:rsidRPr="002C0EF8">
              <w:t>С</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14:paraId="52B5691F" w14:textId="77777777" w:rsidR="00C6187B" w:rsidRPr="002C0EF8" w:rsidRDefault="00C6187B" w:rsidP="007D65E1">
            <w:pPr>
              <w:suppressAutoHyphens w:val="0"/>
              <w:ind w:firstLine="0"/>
              <w:jc w:val="center"/>
            </w:pPr>
            <w:r w:rsidRPr="002C0EF8">
              <w:t> </w:t>
            </w:r>
          </w:p>
        </w:tc>
        <w:tc>
          <w:tcPr>
            <w:tcW w:w="1910" w:type="dxa"/>
            <w:tcBorders>
              <w:top w:val="single" w:sz="4" w:space="0" w:color="auto"/>
              <w:left w:val="single" w:sz="4" w:space="0" w:color="auto"/>
              <w:bottom w:val="single" w:sz="4" w:space="0" w:color="auto"/>
              <w:right w:val="single" w:sz="4" w:space="0" w:color="auto"/>
            </w:tcBorders>
            <w:shd w:val="clear" w:color="auto" w:fill="auto"/>
            <w:hideMark/>
          </w:tcPr>
          <w:p w14:paraId="0DEC16ED" w14:textId="77777777" w:rsidR="00C6187B" w:rsidRPr="002C0EF8" w:rsidRDefault="00C6187B" w:rsidP="007D65E1">
            <w:pPr>
              <w:suppressAutoHyphens w:val="0"/>
              <w:ind w:firstLine="0"/>
              <w:jc w:val="center"/>
            </w:pPr>
            <w:r w:rsidRPr="002C0EF8">
              <w:t>О</w:t>
            </w:r>
          </w:p>
          <w:p w14:paraId="1193D191" w14:textId="77777777" w:rsidR="00D026CD" w:rsidRPr="002C0EF8" w:rsidRDefault="00D026CD" w:rsidP="007D65E1">
            <w:pPr>
              <w:suppressAutoHyphens w:val="0"/>
              <w:ind w:firstLine="0"/>
              <w:jc w:val="center"/>
            </w:pPr>
          </w:p>
          <w:p w14:paraId="63B9509E" w14:textId="77777777" w:rsidR="00D026CD" w:rsidRPr="002C0EF8" w:rsidRDefault="00D026CD" w:rsidP="007D65E1">
            <w:pPr>
              <w:suppressAutoHyphens w:val="0"/>
              <w:ind w:firstLine="0"/>
              <w:jc w:val="center"/>
            </w:pPr>
          </w:p>
          <w:p w14:paraId="0EA07F63" w14:textId="77777777" w:rsidR="00D026CD" w:rsidRPr="002C0EF8" w:rsidRDefault="00D026CD" w:rsidP="007D65E1">
            <w:pPr>
              <w:suppressAutoHyphens w:val="0"/>
              <w:ind w:firstLine="0"/>
              <w:jc w:val="center"/>
            </w:pPr>
          </w:p>
          <w:p w14:paraId="513AE646" w14:textId="77777777" w:rsidR="00D026CD" w:rsidRPr="002C0EF8" w:rsidRDefault="00D026CD" w:rsidP="007D65E1">
            <w:pPr>
              <w:suppressAutoHyphens w:val="0"/>
              <w:ind w:firstLine="0"/>
              <w:jc w:val="center"/>
            </w:pPr>
          </w:p>
          <w:p w14:paraId="71BCFD4A" w14:textId="77777777" w:rsidR="00D026CD" w:rsidRPr="002C0EF8" w:rsidRDefault="00D026CD" w:rsidP="007D65E1">
            <w:pPr>
              <w:suppressAutoHyphens w:val="0"/>
              <w:ind w:firstLine="0"/>
              <w:jc w:val="center"/>
            </w:pPr>
          </w:p>
          <w:p w14:paraId="64647E47" w14:textId="77777777" w:rsidR="00D026CD" w:rsidRPr="002C0EF8" w:rsidRDefault="00D026CD" w:rsidP="007D65E1">
            <w:pPr>
              <w:suppressAutoHyphens w:val="0"/>
              <w:ind w:firstLine="0"/>
              <w:jc w:val="center"/>
            </w:pPr>
          </w:p>
          <w:p w14:paraId="4BF3E839" w14:textId="77777777" w:rsidR="00D026CD" w:rsidRPr="002C0EF8" w:rsidRDefault="00D026CD" w:rsidP="007D65E1">
            <w:pPr>
              <w:suppressAutoHyphens w:val="0"/>
              <w:ind w:firstLine="0"/>
              <w:jc w:val="center"/>
            </w:pPr>
          </w:p>
          <w:p w14:paraId="01F0D87D" w14:textId="77777777" w:rsidR="00D026CD" w:rsidRPr="002C0EF8" w:rsidRDefault="00D026CD" w:rsidP="007D65E1">
            <w:pPr>
              <w:suppressAutoHyphens w:val="0"/>
              <w:ind w:firstLine="0"/>
              <w:jc w:val="center"/>
            </w:pPr>
          </w:p>
          <w:p w14:paraId="2E7DABE0" w14:textId="77777777" w:rsidR="00D026CD" w:rsidRPr="002C0EF8" w:rsidRDefault="00D026CD" w:rsidP="007D65E1">
            <w:pPr>
              <w:suppressAutoHyphens w:val="0"/>
              <w:ind w:firstLine="0"/>
              <w:jc w:val="center"/>
            </w:pPr>
          </w:p>
          <w:p w14:paraId="0DB9FDBB" w14:textId="77777777" w:rsidR="00D026CD" w:rsidRPr="002C0EF8" w:rsidRDefault="00D026CD" w:rsidP="007D65E1">
            <w:pPr>
              <w:suppressAutoHyphens w:val="0"/>
              <w:ind w:firstLine="0"/>
              <w:jc w:val="center"/>
            </w:pPr>
          </w:p>
          <w:p w14:paraId="25E96CCF" w14:textId="77777777" w:rsidR="00D026CD" w:rsidRPr="002C0EF8" w:rsidRDefault="00D026CD" w:rsidP="007D65E1">
            <w:pPr>
              <w:suppressAutoHyphens w:val="0"/>
              <w:ind w:firstLine="0"/>
              <w:jc w:val="center"/>
            </w:pPr>
            <w:r w:rsidRPr="002C0EF8">
              <w:t>О</w:t>
            </w:r>
          </w:p>
          <w:p w14:paraId="34964CFE" w14:textId="77777777" w:rsidR="00D026CD" w:rsidRPr="002C0EF8" w:rsidRDefault="00D026CD" w:rsidP="007D65E1">
            <w:pPr>
              <w:suppressAutoHyphens w:val="0"/>
              <w:ind w:firstLine="0"/>
              <w:jc w:val="center"/>
            </w:pPr>
          </w:p>
          <w:p w14:paraId="03CE96BA" w14:textId="77777777" w:rsidR="00D026CD" w:rsidRPr="002C0EF8" w:rsidRDefault="00D026CD" w:rsidP="007D65E1">
            <w:pPr>
              <w:suppressAutoHyphens w:val="0"/>
              <w:ind w:firstLine="0"/>
              <w:jc w:val="center"/>
            </w:pPr>
          </w:p>
          <w:p w14:paraId="2A4A83E0" w14:textId="77777777" w:rsidR="00D026CD" w:rsidRPr="002C0EF8" w:rsidRDefault="00D026CD" w:rsidP="007D65E1">
            <w:pPr>
              <w:suppressAutoHyphens w:val="0"/>
              <w:ind w:firstLine="0"/>
              <w:jc w:val="center"/>
            </w:pPr>
          </w:p>
          <w:p w14:paraId="68C7E98A" w14:textId="77777777" w:rsidR="00D026CD" w:rsidRPr="002C0EF8" w:rsidRDefault="00D026CD" w:rsidP="007D65E1">
            <w:pPr>
              <w:suppressAutoHyphens w:val="0"/>
              <w:ind w:firstLine="0"/>
              <w:jc w:val="center"/>
            </w:pPr>
          </w:p>
          <w:p w14:paraId="6854D56B" w14:textId="77777777" w:rsidR="00D026CD" w:rsidRPr="002C0EF8" w:rsidRDefault="00D026CD" w:rsidP="007D65E1">
            <w:pPr>
              <w:suppressAutoHyphens w:val="0"/>
              <w:ind w:firstLine="0"/>
              <w:jc w:val="center"/>
            </w:pPr>
          </w:p>
          <w:p w14:paraId="072AEE26" w14:textId="77777777" w:rsidR="00D026CD" w:rsidRPr="002C0EF8" w:rsidRDefault="00D026CD" w:rsidP="007D65E1">
            <w:pPr>
              <w:suppressAutoHyphens w:val="0"/>
              <w:ind w:firstLine="0"/>
              <w:jc w:val="center"/>
            </w:pPr>
          </w:p>
          <w:p w14:paraId="73E96DDB" w14:textId="77777777" w:rsidR="00D026CD" w:rsidRPr="002C0EF8" w:rsidRDefault="00D026CD" w:rsidP="007D65E1">
            <w:pPr>
              <w:suppressAutoHyphens w:val="0"/>
              <w:ind w:firstLine="0"/>
              <w:jc w:val="center"/>
            </w:pPr>
          </w:p>
          <w:p w14:paraId="6E1BB5F4" w14:textId="77777777" w:rsidR="00D026CD" w:rsidRPr="002C0EF8" w:rsidRDefault="00D026CD" w:rsidP="007D65E1">
            <w:pPr>
              <w:suppressAutoHyphens w:val="0"/>
              <w:ind w:firstLine="0"/>
              <w:jc w:val="center"/>
            </w:pPr>
          </w:p>
          <w:p w14:paraId="4169D8C7" w14:textId="77777777" w:rsidR="00D026CD" w:rsidRPr="002C0EF8" w:rsidRDefault="00D026CD" w:rsidP="007D65E1">
            <w:pPr>
              <w:suppressAutoHyphens w:val="0"/>
              <w:ind w:firstLine="0"/>
              <w:jc w:val="center"/>
            </w:pPr>
          </w:p>
          <w:p w14:paraId="13B274E4" w14:textId="77777777" w:rsidR="00D026CD" w:rsidRPr="002C0EF8" w:rsidRDefault="00D026CD" w:rsidP="007D65E1">
            <w:pPr>
              <w:suppressAutoHyphens w:val="0"/>
              <w:ind w:firstLine="0"/>
              <w:jc w:val="center"/>
            </w:pPr>
          </w:p>
          <w:p w14:paraId="6BB55755" w14:textId="77777777" w:rsidR="00D026CD" w:rsidRPr="002C0EF8" w:rsidRDefault="00D026CD" w:rsidP="007D65E1">
            <w:pPr>
              <w:suppressAutoHyphens w:val="0"/>
              <w:ind w:firstLine="0"/>
              <w:jc w:val="center"/>
            </w:pPr>
          </w:p>
          <w:p w14:paraId="5CA6977B" w14:textId="77777777" w:rsidR="00D026CD" w:rsidRPr="002C0EF8" w:rsidRDefault="00D026CD" w:rsidP="007D65E1">
            <w:pPr>
              <w:suppressAutoHyphens w:val="0"/>
              <w:ind w:firstLine="0"/>
              <w:jc w:val="center"/>
            </w:pPr>
          </w:p>
          <w:p w14:paraId="32323D92" w14:textId="77777777" w:rsidR="00D026CD" w:rsidRPr="002C0EF8" w:rsidRDefault="00D026CD" w:rsidP="007D65E1">
            <w:pPr>
              <w:suppressAutoHyphens w:val="0"/>
              <w:ind w:firstLine="0"/>
              <w:jc w:val="center"/>
            </w:pPr>
          </w:p>
          <w:p w14:paraId="148EA96C" w14:textId="73917684" w:rsidR="00D026CD" w:rsidRPr="002C0EF8" w:rsidRDefault="00D026CD" w:rsidP="007D65E1">
            <w:pPr>
              <w:suppressAutoHyphens w:val="0"/>
              <w:ind w:firstLine="0"/>
              <w:jc w:val="center"/>
            </w:pPr>
            <w:r w:rsidRPr="002C0EF8">
              <w:t>О</w:t>
            </w:r>
          </w:p>
        </w:tc>
        <w:tc>
          <w:tcPr>
            <w:tcW w:w="5224" w:type="dxa"/>
            <w:tcBorders>
              <w:top w:val="single" w:sz="4" w:space="0" w:color="auto"/>
              <w:left w:val="single" w:sz="4" w:space="0" w:color="auto"/>
              <w:bottom w:val="single" w:sz="4" w:space="0" w:color="auto"/>
              <w:right w:val="single" w:sz="4" w:space="0" w:color="auto"/>
            </w:tcBorders>
            <w:shd w:val="clear" w:color="auto" w:fill="auto"/>
            <w:hideMark/>
          </w:tcPr>
          <w:p w14:paraId="400661EF" w14:textId="77777777" w:rsidR="00C6187B" w:rsidRPr="002C0EF8" w:rsidRDefault="00C6187B" w:rsidP="007D65E1">
            <w:pPr>
              <w:suppressAutoHyphens w:val="0"/>
              <w:ind w:firstLine="0"/>
              <w:jc w:val="left"/>
            </w:pPr>
            <w:r w:rsidRPr="002C0EF8">
              <w:t xml:space="preserve">Типовой элемент &lt;АдрРФТип&gt;. </w:t>
            </w:r>
          </w:p>
          <w:p w14:paraId="35E9524E" w14:textId="77777777" w:rsidR="00C6187B" w:rsidRPr="002C0EF8" w:rsidRDefault="00C6187B" w:rsidP="007D65E1">
            <w:pPr>
              <w:suppressAutoHyphens w:val="0"/>
              <w:ind w:firstLine="0"/>
              <w:jc w:val="left"/>
            </w:pPr>
            <w:r w:rsidRPr="002C0EF8">
              <w:t xml:space="preserve">Состав элемента представлен в таблице 11.23 </w:t>
            </w:r>
          </w:p>
          <w:p w14:paraId="4D5168B6" w14:textId="77777777" w:rsidR="00D026CD" w:rsidRPr="002C0EF8" w:rsidRDefault="00D026CD" w:rsidP="007D65E1">
            <w:pPr>
              <w:suppressAutoHyphens w:val="0"/>
              <w:ind w:firstLine="0"/>
              <w:jc w:val="left"/>
            </w:pPr>
          </w:p>
          <w:p w14:paraId="6B69B81B" w14:textId="77777777" w:rsidR="00D026CD" w:rsidRPr="002C0EF8" w:rsidRDefault="00D026CD" w:rsidP="007D65E1">
            <w:pPr>
              <w:suppressAutoHyphens w:val="0"/>
              <w:ind w:firstLine="0"/>
              <w:jc w:val="left"/>
            </w:pPr>
          </w:p>
          <w:p w14:paraId="2BE2C172" w14:textId="77777777" w:rsidR="00D026CD" w:rsidRPr="002C0EF8" w:rsidRDefault="00D026CD" w:rsidP="007D65E1">
            <w:pPr>
              <w:suppressAutoHyphens w:val="0"/>
              <w:ind w:firstLine="0"/>
              <w:jc w:val="left"/>
            </w:pPr>
          </w:p>
          <w:p w14:paraId="4E2D5DD7" w14:textId="77777777" w:rsidR="00D026CD" w:rsidRPr="002C0EF8" w:rsidRDefault="00D026CD" w:rsidP="007D65E1">
            <w:pPr>
              <w:suppressAutoHyphens w:val="0"/>
              <w:ind w:firstLine="0"/>
              <w:jc w:val="left"/>
            </w:pPr>
          </w:p>
          <w:p w14:paraId="462281A2" w14:textId="77777777" w:rsidR="00D026CD" w:rsidRPr="002C0EF8" w:rsidRDefault="00D026CD" w:rsidP="007D65E1">
            <w:pPr>
              <w:suppressAutoHyphens w:val="0"/>
              <w:ind w:firstLine="0"/>
              <w:jc w:val="left"/>
            </w:pPr>
          </w:p>
          <w:p w14:paraId="569C0354" w14:textId="77777777" w:rsidR="00D026CD" w:rsidRPr="002C0EF8" w:rsidRDefault="00D026CD" w:rsidP="007D65E1">
            <w:pPr>
              <w:suppressAutoHyphens w:val="0"/>
              <w:ind w:firstLine="0"/>
              <w:jc w:val="left"/>
            </w:pPr>
          </w:p>
          <w:p w14:paraId="2F5D2D15" w14:textId="77777777" w:rsidR="00D026CD" w:rsidRPr="002C0EF8" w:rsidRDefault="00D026CD" w:rsidP="007D65E1">
            <w:pPr>
              <w:suppressAutoHyphens w:val="0"/>
              <w:ind w:firstLine="0"/>
              <w:jc w:val="left"/>
            </w:pPr>
          </w:p>
          <w:p w14:paraId="2FC46918" w14:textId="77777777" w:rsidR="00D026CD" w:rsidRPr="002C0EF8" w:rsidRDefault="00D026CD" w:rsidP="007D65E1">
            <w:pPr>
              <w:suppressAutoHyphens w:val="0"/>
              <w:ind w:firstLine="0"/>
              <w:jc w:val="left"/>
            </w:pPr>
          </w:p>
          <w:p w14:paraId="5687FAF1" w14:textId="77777777" w:rsidR="00D026CD" w:rsidRPr="002C0EF8" w:rsidRDefault="00D026CD" w:rsidP="007D65E1">
            <w:pPr>
              <w:suppressAutoHyphens w:val="0"/>
              <w:ind w:firstLine="0"/>
              <w:jc w:val="left"/>
            </w:pPr>
          </w:p>
          <w:p w14:paraId="7D6C3C9E" w14:textId="77777777" w:rsidR="00D026CD" w:rsidRPr="002C0EF8" w:rsidRDefault="00D026CD" w:rsidP="00D026CD">
            <w:pPr>
              <w:suppressAutoHyphens w:val="0"/>
              <w:ind w:firstLine="0"/>
              <w:jc w:val="left"/>
            </w:pPr>
            <w:r w:rsidRPr="002C0EF8">
              <w:t xml:space="preserve">Типовой элемент &lt;АдрГАРТип&gt;. </w:t>
            </w:r>
          </w:p>
          <w:p w14:paraId="6F53D9A6" w14:textId="77777777" w:rsidR="00D026CD" w:rsidRPr="002C0EF8" w:rsidRDefault="00D026CD" w:rsidP="00D026CD">
            <w:pPr>
              <w:suppressAutoHyphens w:val="0"/>
              <w:ind w:firstLine="0"/>
              <w:jc w:val="left"/>
            </w:pPr>
            <w:r w:rsidRPr="002C0EF8">
              <w:t>Состав элемента представлен в таблице 11.24</w:t>
            </w:r>
          </w:p>
          <w:p w14:paraId="3320EFB8" w14:textId="77777777" w:rsidR="00D026CD" w:rsidRPr="002C0EF8" w:rsidRDefault="00D026CD" w:rsidP="00D026CD">
            <w:pPr>
              <w:suppressAutoHyphens w:val="0"/>
              <w:ind w:firstLine="0"/>
              <w:jc w:val="left"/>
            </w:pPr>
          </w:p>
          <w:p w14:paraId="394CC919" w14:textId="77777777" w:rsidR="00D026CD" w:rsidRPr="002C0EF8" w:rsidRDefault="00D026CD" w:rsidP="00D026CD">
            <w:pPr>
              <w:suppressAutoHyphens w:val="0"/>
              <w:ind w:firstLine="0"/>
              <w:jc w:val="left"/>
            </w:pPr>
          </w:p>
          <w:p w14:paraId="40C0BF1A" w14:textId="77777777" w:rsidR="00D026CD" w:rsidRPr="002C0EF8" w:rsidRDefault="00D026CD" w:rsidP="00D026CD">
            <w:pPr>
              <w:suppressAutoHyphens w:val="0"/>
              <w:ind w:firstLine="0"/>
              <w:jc w:val="left"/>
            </w:pPr>
          </w:p>
          <w:p w14:paraId="70D487D5" w14:textId="77777777" w:rsidR="00D026CD" w:rsidRPr="002C0EF8" w:rsidRDefault="00D026CD" w:rsidP="00D026CD">
            <w:pPr>
              <w:suppressAutoHyphens w:val="0"/>
              <w:ind w:firstLine="0"/>
              <w:jc w:val="left"/>
            </w:pPr>
          </w:p>
          <w:p w14:paraId="2C8F73F8" w14:textId="77777777" w:rsidR="00D026CD" w:rsidRPr="002C0EF8" w:rsidRDefault="00D026CD" w:rsidP="00D026CD">
            <w:pPr>
              <w:suppressAutoHyphens w:val="0"/>
              <w:ind w:firstLine="0"/>
              <w:jc w:val="left"/>
            </w:pPr>
          </w:p>
          <w:p w14:paraId="73012065" w14:textId="77777777" w:rsidR="00D026CD" w:rsidRPr="002C0EF8" w:rsidRDefault="00D026CD" w:rsidP="00D026CD">
            <w:pPr>
              <w:suppressAutoHyphens w:val="0"/>
              <w:ind w:firstLine="0"/>
              <w:jc w:val="left"/>
            </w:pPr>
          </w:p>
          <w:p w14:paraId="048550BF" w14:textId="77777777" w:rsidR="00D026CD" w:rsidRPr="002C0EF8" w:rsidRDefault="00D026CD" w:rsidP="00D026CD">
            <w:pPr>
              <w:suppressAutoHyphens w:val="0"/>
              <w:ind w:firstLine="0"/>
              <w:jc w:val="left"/>
            </w:pPr>
          </w:p>
          <w:p w14:paraId="44A42B7C" w14:textId="77777777" w:rsidR="00D026CD" w:rsidRPr="002C0EF8" w:rsidRDefault="00D026CD" w:rsidP="00D026CD">
            <w:pPr>
              <w:suppressAutoHyphens w:val="0"/>
              <w:ind w:firstLine="0"/>
              <w:jc w:val="left"/>
            </w:pPr>
          </w:p>
          <w:p w14:paraId="2A020337" w14:textId="77777777" w:rsidR="00D026CD" w:rsidRPr="002C0EF8" w:rsidRDefault="00D026CD" w:rsidP="00D026CD">
            <w:pPr>
              <w:suppressAutoHyphens w:val="0"/>
              <w:ind w:firstLine="0"/>
              <w:jc w:val="left"/>
            </w:pPr>
          </w:p>
          <w:p w14:paraId="4CF0E427" w14:textId="77777777" w:rsidR="00D026CD" w:rsidRPr="002C0EF8" w:rsidRDefault="00D026CD" w:rsidP="00D026CD">
            <w:pPr>
              <w:suppressAutoHyphens w:val="0"/>
              <w:ind w:firstLine="0"/>
              <w:jc w:val="left"/>
            </w:pPr>
          </w:p>
          <w:p w14:paraId="467AA69B" w14:textId="77777777" w:rsidR="00D026CD" w:rsidRPr="002C0EF8" w:rsidRDefault="00D026CD" w:rsidP="00D026CD">
            <w:pPr>
              <w:suppressAutoHyphens w:val="0"/>
              <w:ind w:firstLine="0"/>
              <w:jc w:val="left"/>
            </w:pPr>
          </w:p>
          <w:p w14:paraId="2A90F58A" w14:textId="77777777" w:rsidR="00D026CD" w:rsidRPr="002C0EF8" w:rsidRDefault="00D026CD" w:rsidP="00D026CD">
            <w:pPr>
              <w:suppressAutoHyphens w:val="0"/>
              <w:ind w:firstLine="0"/>
              <w:jc w:val="left"/>
            </w:pPr>
          </w:p>
          <w:p w14:paraId="01DBF8F0" w14:textId="77777777" w:rsidR="00D026CD" w:rsidRPr="002C0EF8" w:rsidRDefault="00D026CD" w:rsidP="00D026CD">
            <w:pPr>
              <w:suppressAutoHyphens w:val="0"/>
              <w:ind w:firstLine="0"/>
              <w:jc w:val="left"/>
            </w:pPr>
            <w:r w:rsidRPr="002C0EF8">
              <w:t xml:space="preserve">Типовой элемент &lt;АдрИнфТип&gt;. </w:t>
            </w:r>
          </w:p>
          <w:p w14:paraId="4FE7F586" w14:textId="6EE9ADAE" w:rsidR="00D026CD" w:rsidRPr="002C0EF8" w:rsidRDefault="00D026CD" w:rsidP="00D026CD">
            <w:pPr>
              <w:suppressAutoHyphens w:val="0"/>
              <w:ind w:firstLine="0"/>
              <w:jc w:val="left"/>
            </w:pPr>
            <w:r w:rsidRPr="002C0EF8">
              <w:t>Состав элемента представлен в таблице 11.30</w:t>
            </w:r>
          </w:p>
        </w:tc>
      </w:tr>
    </w:tbl>
    <w:p w14:paraId="46E0FDD9" w14:textId="77777777" w:rsidR="00C6187B" w:rsidRPr="002C0EF8" w:rsidRDefault="00C6187B" w:rsidP="009405CC">
      <w:pPr>
        <w:suppressAutoHyphens w:val="0"/>
        <w:spacing w:before="360" w:line="276" w:lineRule="auto"/>
        <w:ind w:firstLine="0"/>
        <w:jc w:val="right"/>
      </w:pPr>
      <w:r w:rsidRPr="002C0EF8">
        <w:t>Таблица 11.23</w:t>
      </w:r>
    </w:p>
    <w:p w14:paraId="40774905" w14:textId="77777777" w:rsidR="00C6187B" w:rsidRPr="002C0EF8" w:rsidRDefault="00C6187B" w:rsidP="009405CC">
      <w:pPr>
        <w:suppressAutoHyphens w:val="0"/>
        <w:spacing w:after="120" w:line="276" w:lineRule="auto"/>
        <w:ind w:firstLine="0"/>
        <w:jc w:val="center"/>
        <w15:collapsed/>
        <w:rPr>
          <w:sz w:val="20"/>
          <w:szCs w:val="20"/>
        </w:rPr>
      </w:pPr>
      <w:r w:rsidRPr="002C0EF8">
        <w:rPr>
          <w:b/>
          <w:bCs/>
        </w:rPr>
        <w:t>Сведения об адресе в Российской Федерации, содержащиеся в ЕГРЮЛ (АдрРФТип)</w:t>
      </w:r>
    </w:p>
    <w:tbl>
      <w:tblPr>
        <w:tblW w:w="15876" w:type="dxa"/>
        <w:jc w:val="center"/>
        <w:tblLook w:val="04A0" w:firstRow="1" w:lastRow="0" w:firstColumn="1" w:lastColumn="0" w:noHBand="0" w:noVBand="1"/>
      </w:tblPr>
      <w:tblGrid>
        <w:gridCol w:w="3883"/>
        <w:gridCol w:w="2443"/>
        <w:gridCol w:w="1208"/>
        <w:gridCol w:w="1208"/>
        <w:gridCol w:w="1910"/>
        <w:gridCol w:w="5224"/>
      </w:tblGrid>
      <w:tr w:rsidR="00C6187B" w:rsidRPr="002C0EF8" w14:paraId="1BF14B22" w14:textId="77777777" w:rsidTr="007D65E1">
        <w:trPr>
          <w:trHeight w:val="23"/>
          <w:tblHeader/>
          <w:jc w:val="center"/>
        </w:trPr>
        <w:tc>
          <w:tcPr>
            <w:tcW w:w="388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B3920D4"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3" w:type="dxa"/>
            <w:tcBorders>
              <w:top w:val="single" w:sz="4" w:space="0" w:color="auto"/>
              <w:left w:val="nil"/>
              <w:bottom w:val="single" w:sz="4" w:space="0" w:color="auto"/>
              <w:right w:val="single" w:sz="4" w:space="0" w:color="auto"/>
            </w:tcBorders>
            <w:shd w:val="clear" w:color="000000" w:fill="EAEAEA"/>
            <w:vAlign w:val="center"/>
            <w:hideMark/>
          </w:tcPr>
          <w:p w14:paraId="19AD40F5"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6A1A59C"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25B2AC4"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E84538F"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224" w:type="dxa"/>
            <w:tcBorders>
              <w:top w:val="single" w:sz="4" w:space="0" w:color="auto"/>
              <w:left w:val="nil"/>
              <w:bottom w:val="single" w:sz="4" w:space="0" w:color="auto"/>
              <w:right w:val="single" w:sz="4" w:space="0" w:color="auto"/>
            </w:tcBorders>
            <w:shd w:val="clear" w:color="000000" w:fill="EAEAEA"/>
            <w:vAlign w:val="center"/>
            <w:hideMark/>
          </w:tcPr>
          <w:p w14:paraId="55864AD2"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711C0281"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12DC1FF6" w14:textId="77777777" w:rsidR="00C6187B" w:rsidRPr="002C0EF8" w:rsidRDefault="00C6187B" w:rsidP="009405CC">
            <w:pPr>
              <w:suppressAutoHyphens w:val="0"/>
              <w:spacing w:line="360" w:lineRule="auto"/>
              <w:ind w:firstLine="0"/>
              <w:jc w:val="left"/>
            </w:pPr>
            <w:r w:rsidRPr="002C0EF8">
              <w:t>Почтовый индекс</w:t>
            </w:r>
          </w:p>
        </w:tc>
        <w:tc>
          <w:tcPr>
            <w:tcW w:w="2443" w:type="dxa"/>
            <w:tcBorders>
              <w:top w:val="nil"/>
              <w:left w:val="nil"/>
              <w:bottom w:val="single" w:sz="4" w:space="0" w:color="auto"/>
              <w:right w:val="single" w:sz="4" w:space="0" w:color="auto"/>
            </w:tcBorders>
            <w:shd w:val="clear" w:color="auto" w:fill="auto"/>
            <w:hideMark/>
          </w:tcPr>
          <w:p w14:paraId="21C2D438" w14:textId="77777777" w:rsidR="00C6187B" w:rsidRPr="002C0EF8" w:rsidRDefault="00C6187B" w:rsidP="009405CC">
            <w:pPr>
              <w:suppressAutoHyphens w:val="0"/>
              <w:spacing w:line="360" w:lineRule="auto"/>
              <w:ind w:firstLine="0"/>
              <w:jc w:val="center"/>
            </w:pPr>
            <w:r w:rsidRPr="002C0EF8">
              <w:t>Индекс</w:t>
            </w:r>
          </w:p>
        </w:tc>
        <w:tc>
          <w:tcPr>
            <w:tcW w:w="1208" w:type="dxa"/>
            <w:tcBorders>
              <w:top w:val="nil"/>
              <w:left w:val="nil"/>
              <w:bottom w:val="single" w:sz="4" w:space="0" w:color="auto"/>
              <w:right w:val="single" w:sz="4" w:space="0" w:color="auto"/>
            </w:tcBorders>
            <w:shd w:val="clear" w:color="auto" w:fill="auto"/>
            <w:hideMark/>
          </w:tcPr>
          <w:p w14:paraId="4A54367E" w14:textId="77777777" w:rsidR="00C6187B" w:rsidRPr="002C0EF8" w:rsidRDefault="00C6187B" w:rsidP="009405CC">
            <w:pPr>
              <w:suppressAutoHyphens w:val="0"/>
              <w:spacing w:line="360"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BBB6AEC" w14:textId="77777777" w:rsidR="00C6187B" w:rsidRPr="002C0EF8" w:rsidRDefault="00C6187B" w:rsidP="009405CC">
            <w:pPr>
              <w:suppressAutoHyphens w:val="0"/>
              <w:spacing w:line="360" w:lineRule="auto"/>
              <w:ind w:firstLine="0"/>
              <w:jc w:val="center"/>
            </w:pPr>
            <w:r w:rsidRPr="002C0EF8">
              <w:t>T(=6)</w:t>
            </w:r>
          </w:p>
        </w:tc>
        <w:tc>
          <w:tcPr>
            <w:tcW w:w="1910" w:type="dxa"/>
            <w:tcBorders>
              <w:top w:val="nil"/>
              <w:left w:val="nil"/>
              <w:bottom w:val="single" w:sz="4" w:space="0" w:color="auto"/>
              <w:right w:val="single" w:sz="4" w:space="0" w:color="auto"/>
            </w:tcBorders>
            <w:shd w:val="clear" w:color="auto" w:fill="auto"/>
            <w:hideMark/>
          </w:tcPr>
          <w:p w14:paraId="0001AFD6" w14:textId="77777777" w:rsidR="00C6187B" w:rsidRPr="002C0EF8" w:rsidRDefault="00C6187B" w:rsidP="009405CC">
            <w:pPr>
              <w:suppressAutoHyphens w:val="0"/>
              <w:spacing w:line="360" w:lineRule="auto"/>
              <w:ind w:firstLine="0"/>
              <w:jc w:val="center"/>
            </w:pPr>
            <w:r w:rsidRPr="002C0EF8">
              <w:t>Н</w:t>
            </w:r>
          </w:p>
        </w:tc>
        <w:tc>
          <w:tcPr>
            <w:tcW w:w="5224" w:type="dxa"/>
            <w:tcBorders>
              <w:top w:val="nil"/>
              <w:left w:val="nil"/>
              <w:bottom w:val="single" w:sz="4" w:space="0" w:color="auto"/>
              <w:right w:val="single" w:sz="4" w:space="0" w:color="auto"/>
            </w:tcBorders>
            <w:shd w:val="clear" w:color="auto" w:fill="auto"/>
            <w:hideMark/>
          </w:tcPr>
          <w:p w14:paraId="5BC35EE3" w14:textId="77777777" w:rsidR="00C6187B" w:rsidRPr="002C0EF8" w:rsidRDefault="00C6187B" w:rsidP="009405CC">
            <w:pPr>
              <w:suppressAutoHyphens w:val="0"/>
              <w:spacing w:line="360" w:lineRule="auto"/>
              <w:ind w:firstLine="0"/>
              <w:jc w:val="left"/>
            </w:pPr>
            <w:r w:rsidRPr="002C0EF8">
              <w:t> </w:t>
            </w:r>
          </w:p>
        </w:tc>
      </w:tr>
      <w:tr w:rsidR="00C6187B" w:rsidRPr="002C0EF8" w14:paraId="161C7543" w14:textId="77777777" w:rsidTr="009405CC">
        <w:trPr>
          <w:trHeight w:val="1200"/>
          <w:jc w:val="center"/>
        </w:trPr>
        <w:tc>
          <w:tcPr>
            <w:tcW w:w="3883" w:type="dxa"/>
            <w:tcBorders>
              <w:top w:val="nil"/>
              <w:left w:val="single" w:sz="4" w:space="0" w:color="auto"/>
              <w:bottom w:val="single" w:sz="4" w:space="0" w:color="auto"/>
              <w:right w:val="single" w:sz="4" w:space="0" w:color="auto"/>
            </w:tcBorders>
            <w:shd w:val="clear" w:color="auto" w:fill="auto"/>
            <w:hideMark/>
          </w:tcPr>
          <w:p w14:paraId="5A9906F9" w14:textId="77777777" w:rsidR="00C6187B" w:rsidRPr="002C0EF8" w:rsidRDefault="00C6187B" w:rsidP="009405CC">
            <w:pPr>
              <w:suppressAutoHyphens w:val="0"/>
              <w:spacing w:line="276" w:lineRule="auto"/>
              <w:ind w:firstLine="0"/>
              <w:jc w:val="left"/>
            </w:pPr>
            <w:r w:rsidRPr="002C0EF8">
              <w:t>Код субъекта Российской Федерации</w:t>
            </w:r>
          </w:p>
        </w:tc>
        <w:tc>
          <w:tcPr>
            <w:tcW w:w="2443" w:type="dxa"/>
            <w:tcBorders>
              <w:top w:val="nil"/>
              <w:left w:val="nil"/>
              <w:bottom w:val="single" w:sz="4" w:space="0" w:color="auto"/>
              <w:right w:val="single" w:sz="4" w:space="0" w:color="auto"/>
            </w:tcBorders>
            <w:shd w:val="clear" w:color="auto" w:fill="auto"/>
            <w:hideMark/>
          </w:tcPr>
          <w:p w14:paraId="3BAD5EE4" w14:textId="77777777" w:rsidR="00C6187B" w:rsidRPr="002C0EF8" w:rsidRDefault="00C6187B" w:rsidP="009405CC">
            <w:pPr>
              <w:suppressAutoHyphens w:val="0"/>
              <w:spacing w:line="276" w:lineRule="auto"/>
              <w:ind w:firstLine="0"/>
              <w:jc w:val="center"/>
            </w:pPr>
            <w:r w:rsidRPr="002C0EF8">
              <w:t>КодРегион</w:t>
            </w:r>
          </w:p>
        </w:tc>
        <w:tc>
          <w:tcPr>
            <w:tcW w:w="1208" w:type="dxa"/>
            <w:tcBorders>
              <w:top w:val="nil"/>
              <w:left w:val="nil"/>
              <w:bottom w:val="single" w:sz="4" w:space="0" w:color="auto"/>
              <w:right w:val="single" w:sz="4" w:space="0" w:color="auto"/>
            </w:tcBorders>
            <w:shd w:val="clear" w:color="auto" w:fill="auto"/>
            <w:hideMark/>
          </w:tcPr>
          <w:p w14:paraId="051E21E8" w14:textId="77777777" w:rsidR="00C6187B" w:rsidRPr="002C0EF8" w:rsidRDefault="00C6187B" w:rsidP="009405CC">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00762EC" w14:textId="77777777" w:rsidR="00C6187B" w:rsidRPr="002C0EF8" w:rsidRDefault="00C6187B" w:rsidP="009405CC">
            <w:pPr>
              <w:suppressAutoHyphens w:val="0"/>
              <w:spacing w:line="276" w:lineRule="auto"/>
              <w:ind w:firstLine="0"/>
              <w:jc w:val="center"/>
            </w:pPr>
            <w:r w:rsidRPr="002C0EF8">
              <w:t>T(=2)</w:t>
            </w:r>
          </w:p>
        </w:tc>
        <w:tc>
          <w:tcPr>
            <w:tcW w:w="1910" w:type="dxa"/>
            <w:tcBorders>
              <w:top w:val="nil"/>
              <w:left w:val="nil"/>
              <w:bottom w:val="single" w:sz="4" w:space="0" w:color="auto"/>
              <w:right w:val="single" w:sz="4" w:space="0" w:color="auto"/>
            </w:tcBorders>
            <w:shd w:val="clear" w:color="auto" w:fill="auto"/>
            <w:hideMark/>
          </w:tcPr>
          <w:p w14:paraId="666AE6ED" w14:textId="77777777" w:rsidR="00C6187B" w:rsidRPr="002C0EF8" w:rsidRDefault="00C6187B" w:rsidP="009405CC">
            <w:pPr>
              <w:suppressAutoHyphens w:val="0"/>
              <w:spacing w:line="276" w:lineRule="auto"/>
              <w:ind w:firstLine="0"/>
              <w:jc w:val="center"/>
            </w:pPr>
            <w:r w:rsidRPr="002C0EF8">
              <w:rPr>
                <w:szCs w:val="22"/>
              </w:rPr>
              <w:t>ОК</w:t>
            </w:r>
          </w:p>
        </w:tc>
        <w:tc>
          <w:tcPr>
            <w:tcW w:w="5224" w:type="dxa"/>
            <w:tcBorders>
              <w:top w:val="nil"/>
              <w:left w:val="nil"/>
              <w:bottom w:val="single" w:sz="4" w:space="0" w:color="auto"/>
              <w:right w:val="single" w:sz="4" w:space="0" w:color="auto"/>
            </w:tcBorders>
            <w:shd w:val="clear" w:color="auto" w:fill="auto"/>
            <w:hideMark/>
          </w:tcPr>
          <w:p w14:paraId="2E2A0138" w14:textId="77777777" w:rsidR="00C6187B" w:rsidRPr="002C0EF8" w:rsidRDefault="00C6187B" w:rsidP="009405CC">
            <w:pPr>
              <w:spacing w:line="276" w:lineRule="auto"/>
              <w:ind w:firstLine="0"/>
              <w:jc w:val="left"/>
            </w:pPr>
            <w:r w:rsidRPr="002C0EF8">
              <w:t>Типовой элемент &lt;CCРФТип&gt;.</w:t>
            </w:r>
          </w:p>
          <w:p w14:paraId="1C7D8322" w14:textId="4E840B98" w:rsidR="00C6187B" w:rsidRPr="002C0EF8" w:rsidRDefault="00C6187B" w:rsidP="00234EBC">
            <w:pPr>
              <w:suppressAutoHyphens w:val="0"/>
              <w:spacing w:line="276" w:lineRule="auto"/>
              <w:ind w:firstLine="0"/>
              <w:jc w:val="left"/>
            </w:pPr>
            <w:r w:rsidRPr="002C0EF8">
              <w:t>Принимает</w:t>
            </w:r>
            <w:r w:rsidRPr="002C0EF8">
              <w:rPr>
                <w:color w:val="000000" w:themeColor="text1"/>
              </w:rPr>
              <w:t xml:space="preserve"> значение в соответствии с Код</w:t>
            </w:r>
            <w:r w:rsidR="00234EBC">
              <w:rPr>
                <w:color w:val="000000" w:themeColor="text1"/>
              </w:rPr>
              <w:t>ами</w:t>
            </w:r>
            <w:r w:rsidRPr="002C0EF8">
              <w:rPr>
                <w:color w:val="000000" w:themeColor="text1"/>
              </w:rPr>
              <w:t xml:space="preserve"> субъектов Российс</w:t>
            </w:r>
            <w:r w:rsidR="007C539C">
              <w:rPr>
                <w:color w:val="000000" w:themeColor="text1"/>
              </w:rPr>
              <w:t>кой Федерации и иных территорий</w:t>
            </w:r>
          </w:p>
        </w:tc>
      </w:tr>
      <w:tr w:rsidR="00C6187B" w:rsidRPr="002C0EF8" w14:paraId="75DEF894" w14:textId="77777777" w:rsidTr="009405CC">
        <w:trPr>
          <w:trHeight w:val="715"/>
          <w:jc w:val="center"/>
        </w:trPr>
        <w:tc>
          <w:tcPr>
            <w:tcW w:w="3883" w:type="dxa"/>
            <w:tcBorders>
              <w:top w:val="nil"/>
              <w:left w:val="single" w:sz="4" w:space="0" w:color="auto"/>
              <w:bottom w:val="single" w:sz="4" w:space="0" w:color="auto"/>
              <w:right w:val="single" w:sz="4" w:space="0" w:color="auto"/>
            </w:tcBorders>
            <w:shd w:val="clear" w:color="auto" w:fill="auto"/>
            <w:hideMark/>
          </w:tcPr>
          <w:p w14:paraId="5CCB50DF" w14:textId="77777777" w:rsidR="00C6187B" w:rsidRPr="002C0EF8" w:rsidRDefault="00C6187B" w:rsidP="009405CC">
            <w:pPr>
              <w:suppressAutoHyphens w:val="0"/>
              <w:spacing w:line="276" w:lineRule="auto"/>
              <w:ind w:firstLine="0"/>
              <w:jc w:val="left"/>
            </w:pPr>
            <w:r w:rsidRPr="002C0EF8">
              <w:t>Наименование субъекта Российской Федерации</w:t>
            </w:r>
          </w:p>
        </w:tc>
        <w:tc>
          <w:tcPr>
            <w:tcW w:w="2443" w:type="dxa"/>
            <w:tcBorders>
              <w:top w:val="nil"/>
              <w:left w:val="nil"/>
              <w:bottom w:val="single" w:sz="4" w:space="0" w:color="auto"/>
              <w:right w:val="single" w:sz="4" w:space="0" w:color="auto"/>
            </w:tcBorders>
            <w:shd w:val="clear" w:color="auto" w:fill="auto"/>
            <w:hideMark/>
          </w:tcPr>
          <w:p w14:paraId="7EEA6A6D" w14:textId="77777777" w:rsidR="00C6187B" w:rsidRPr="002C0EF8" w:rsidRDefault="00C6187B" w:rsidP="009405CC">
            <w:pPr>
              <w:suppressAutoHyphens w:val="0"/>
              <w:spacing w:line="276" w:lineRule="auto"/>
              <w:ind w:firstLine="0"/>
              <w:jc w:val="center"/>
            </w:pPr>
            <w:r w:rsidRPr="002C0EF8">
              <w:t>НаимРегион</w:t>
            </w:r>
          </w:p>
        </w:tc>
        <w:tc>
          <w:tcPr>
            <w:tcW w:w="1208" w:type="dxa"/>
            <w:tcBorders>
              <w:top w:val="nil"/>
              <w:left w:val="nil"/>
              <w:bottom w:val="single" w:sz="4" w:space="0" w:color="auto"/>
              <w:right w:val="single" w:sz="4" w:space="0" w:color="auto"/>
            </w:tcBorders>
            <w:shd w:val="clear" w:color="auto" w:fill="auto"/>
            <w:hideMark/>
          </w:tcPr>
          <w:p w14:paraId="0201DBA0" w14:textId="77777777" w:rsidR="00C6187B" w:rsidRPr="002C0EF8" w:rsidRDefault="00C6187B" w:rsidP="009405CC">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C533EB4" w14:textId="77777777" w:rsidR="00C6187B" w:rsidRPr="002C0EF8" w:rsidRDefault="00C6187B" w:rsidP="009405CC">
            <w:pPr>
              <w:suppressAutoHyphens w:val="0"/>
              <w:spacing w:line="276" w:lineRule="auto"/>
              <w:ind w:firstLine="0"/>
              <w:jc w:val="center"/>
            </w:pPr>
            <w:r w:rsidRPr="002C0EF8">
              <w:t>T(1-51)</w:t>
            </w:r>
          </w:p>
        </w:tc>
        <w:tc>
          <w:tcPr>
            <w:tcW w:w="1910" w:type="dxa"/>
            <w:tcBorders>
              <w:top w:val="nil"/>
              <w:left w:val="nil"/>
              <w:bottom w:val="single" w:sz="4" w:space="0" w:color="auto"/>
              <w:right w:val="single" w:sz="4" w:space="0" w:color="auto"/>
            </w:tcBorders>
            <w:shd w:val="clear" w:color="auto" w:fill="auto"/>
            <w:hideMark/>
          </w:tcPr>
          <w:p w14:paraId="40992E00" w14:textId="77777777" w:rsidR="00C6187B" w:rsidRPr="002C0EF8" w:rsidRDefault="00C6187B" w:rsidP="009405CC">
            <w:pPr>
              <w:suppressAutoHyphens w:val="0"/>
              <w:spacing w:line="276" w:lineRule="auto"/>
              <w:ind w:firstLine="0"/>
              <w:jc w:val="center"/>
            </w:pPr>
            <w:r w:rsidRPr="002C0EF8">
              <w:rPr>
                <w:szCs w:val="22"/>
              </w:rPr>
              <w:t>О</w:t>
            </w:r>
          </w:p>
        </w:tc>
        <w:tc>
          <w:tcPr>
            <w:tcW w:w="5224" w:type="dxa"/>
            <w:tcBorders>
              <w:top w:val="nil"/>
              <w:left w:val="nil"/>
              <w:bottom w:val="single" w:sz="4" w:space="0" w:color="auto"/>
              <w:right w:val="single" w:sz="4" w:space="0" w:color="auto"/>
            </w:tcBorders>
            <w:shd w:val="clear" w:color="auto" w:fill="auto"/>
            <w:hideMark/>
          </w:tcPr>
          <w:p w14:paraId="4F867FBB" w14:textId="6B5E76DE" w:rsidR="00C6187B" w:rsidRPr="002C0EF8" w:rsidRDefault="00C6187B" w:rsidP="009405CC">
            <w:pPr>
              <w:suppressAutoHyphens w:val="0"/>
              <w:spacing w:line="276" w:lineRule="auto"/>
              <w:ind w:firstLine="0"/>
              <w:jc w:val="left"/>
            </w:pPr>
            <w:r w:rsidRPr="002C0EF8">
              <w:rPr>
                <w:color w:val="000000"/>
              </w:rPr>
              <w:t>Принимает значение наименования субъекта в соответствии с Кодами субъектов Российской Федерации и иных территорий</w:t>
            </w:r>
            <w:r w:rsidR="002F564E">
              <w:rPr>
                <w:color w:val="000000"/>
              </w:rPr>
              <w:t>,</w:t>
            </w:r>
            <w:r w:rsidRPr="002C0EF8">
              <w:rPr>
                <w:color w:val="000000"/>
              </w:rPr>
              <w:t xml:space="preserve"> за следующим исключением: если код субъекта Российской Федерации принимает значение, равное «99» (&lt;Регион&gt;=99), то элемент принимает значение «иные территории, включая город и космодром Байконур»</w:t>
            </w:r>
          </w:p>
        </w:tc>
      </w:tr>
      <w:tr w:rsidR="00C6187B" w:rsidRPr="002C0EF8" w14:paraId="208F29FF"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05F34932" w14:textId="77777777" w:rsidR="00C6187B" w:rsidRPr="002C0EF8" w:rsidRDefault="00C6187B" w:rsidP="009405CC">
            <w:pPr>
              <w:suppressAutoHyphens w:val="0"/>
              <w:spacing w:line="276" w:lineRule="auto"/>
              <w:ind w:firstLine="0"/>
              <w:jc w:val="left"/>
            </w:pPr>
            <w:r w:rsidRPr="002C0EF8">
              <w:t>Район</w:t>
            </w:r>
          </w:p>
        </w:tc>
        <w:tc>
          <w:tcPr>
            <w:tcW w:w="2443" w:type="dxa"/>
            <w:tcBorders>
              <w:top w:val="nil"/>
              <w:left w:val="nil"/>
              <w:bottom w:val="single" w:sz="4" w:space="0" w:color="auto"/>
              <w:right w:val="single" w:sz="4" w:space="0" w:color="auto"/>
            </w:tcBorders>
            <w:shd w:val="clear" w:color="auto" w:fill="auto"/>
            <w:hideMark/>
          </w:tcPr>
          <w:p w14:paraId="614BA75A" w14:textId="77777777" w:rsidR="00C6187B" w:rsidRPr="002C0EF8" w:rsidRDefault="00C6187B" w:rsidP="009405CC">
            <w:pPr>
              <w:suppressAutoHyphens w:val="0"/>
              <w:spacing w:line="276" w:lineRule="auto"/>
              <w:ind w:firstLine="0"/>
              <w:jc w:val="center"/>
            </w:pPr>
            <w:r w:rsidRPr="002C0EF8">
              <w:t>Район</w:t>
            </w:r>
          </w:p>
        </w:tc>
        <w:tc>
          <w:tcPr>
            <w:tcW w:w="1208" w:type="dxa"/>
            <w:tcBorders>
              <w:top w:val="nil"/>
              <w:left w:val="nil"/>
              <w:bottom w:val="single" w:sz="4" w:space="0" w:color="auto"/>
              <w:right w:val="single" w:sz="4" w:space="0" w:color="auto"/>
            </w:tcBorders>
            <w:shd w:val="clear" w:color="auto" w:fill="auto"/>
            <w:hideMark/>
          </w:tcPr>
          <w:p w14:paraId="2E601DA2" w14:textId="77777777" w:rsidR="00C6187B" w:rsidRPr="002C0EF8" w:rsidRDefault="00C6187B" w:rsidP="009405CC">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85DA5F2" w14:textId="77777777" w:rsidR="00C6187B" w:rsidRPr="002C0EF8" w:rsidRDefault="00C6187B" w:rsidP="009405CC">
            <w:pPr>
              <w:suppressAutoHyphens w:val="0"/>
              <w:spacing w:line="276"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7BB40370" w14:textId="77777777" w:rsidR="00C6187B" w:rsidRPr="002C0EF8" w:rsidRDefault="00C6187B" w:rsidP="009405CC">
            <w:pPr>
              <w:suppressAutoHyphens w:val="0"/>
              <w:spacing w:line="276" w:lineRule="auto"/>
              <w:ind w:firstLine="0"/>
              <w:jc w:val="center"/>
            </w:pPr>
            <w:r w:rsidRPr="002C0EF8">
              <w:t>Н</w:t>
            </w:r>
          </w:p>
        </w:tc>
        <w:tc>
          <w:tcPr>
            <w:tcW w:w="5224" w:type="dxa"/>
            <w:tcBorders>
              <w:top w:val="nil"/>
              <w:left w:val="nil"/>
              <w:bottom w:val="single" w:sz="4" w:space="0" w:color="auto"/>
              <w:right w:val="single" w:sz="4" w:space="0" w:color="auto"/>
            </w:tcBorders>
            <w:shd w:val="clear" w:color="auto" w:fill="auto"/>
            <w:hideMark/>
          </w:tcPr>
          <w:p w14:paraId="43F4C750" w14:textId="77777777" w:rsidR="00C6187B" w:rsidRPr="002C0EF8" w:rsidRDefault="00C6187B" w:rsidP="009405CC">
            <w:pPr>
              <w:suppressAutoHyphens w:val="0"/>
              <w:spacing w:line="276" w:lineRule="auto"/>
              <w:ind w:firstLine="0"/>
              <w:jc w:val="left"/>
            </w:pPr>
            <w:r w:rsidRPr="002C0EF8">
              <w:t> </w:t>
            </w:r>
          </w:p>
        </w:tc>
      </w:tr>
      <w:tr w:rsidR="00C6187B" w:rsidRPr="002C0EF8" w14:paraId="3C8A7BD0"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2F4ADEA0" w14:textId="77777777" w:rsidR="00C6187B" w:rsidRPr="002C0EF8" w:rsidRDefault="00C6187B" w:rsidP="009405CC">
            <w:pPr>
              <w:suppressAutoHyphens w:val="0"/>
              <w:spacing w:line="276" w:lineRule="auto"/>
              <w:ind w:firstLine="0"/>
              <w:jc w:val="left"/>
            </w:pPr>
            <w:r w:rsidRPr="002C0EF8">
              <w:t>Город</w:t>
            </w:r>
          </w:p>
        </w:tc>
        <w:tc>
          <w:tcPr>
            <w:tcW w:w="2443" w:type="dxa"/>
            <w:tcBorders>
              <w:top w:val="nil"/>
              <w:left w:val="nil"/>
              <w:bottom w:val="single" w:sz="4" w:space="0" w:color="auto"/>
              <w:right w:val="single" w:sz="4" w:space="0" w:color="auto"/>
            </w:tcBorders>
            <w:shd w:val="clear" w:color="auto" w:fill="auto"/>
            <w:hideMark/>
          </w:tcPr>
          <w:p w14:paraId="664B626F" w14:textId="77777777" w:rsidR="00C6187B" w:rsidRPr="002C0EF8" w:rsidRDefault="00C6187B" w:rsidP="009405CC">
            <w:pPr>
              <w:suppressAutoHyphens w:val="0"/>
              <w:spacing w:line="276" w:lineRule="auto"/>
              <w:ind w:firstLine="0"/>
              <w:jc w:val="center"/>
            </w:pPr>
            <w:r w:rsidRPr="002C0EF8">
              <w:t>Город</w:t>
            </w:r>
          </w:p>
        </w:tc>
        <w:tc>
          <w:tcPr>
            <w:tcW w:w="1208" w:type="dxa"/>
            <w:tcBorders>
              <w:top w:val="nil"/>
              <w:left w:val="nil"/>
              <w:bottom w:val="single" w:sz="4" w:space="0" w:color="auto"/>
              <w:right w:val="single" w:sz="4" w:space="0" w:color="auto"/>
            </w:tcBorders>
            <w:shd w:val="clear" w:color="auto" w:fill="auto"/>
            <w:hideMark/>
          </w:tcPr>
          <w:p w14:paraId="750C3302" w14:textId="77777777" w:rsidR="00C6187B" w:rsidRPr="002C0EF8" w:rsidRDefault="00C6187B" w:rsidP="009405CC">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00DC923" w14:textId="77777777" w:rsidR="00C6187B" w:rsidRPr="002C0EF8" w:rsidRDefault="00C6187B" w:rsidP="009405CC">
            <w:pPr>
              <w:suppressAutoHyphens w:val="0"/>
              <w:spacing w:line="276"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5BEA35D4" w14:textId="77777777" w:rsidR="00C6187B" w:rsidRPr="002C0EF8" w:rsidRDefault="00C6187B" w:rsidP="009405CC">
            <w:pPr>
              <w:suppressAutoHyphens w:val="0"/>
              <w:spacing w:line="276" w:lineRule="auto"/>
              <w:ind w:firstLine="0"/>
              <w:jc w:val="center"/>
            </w:pPr>
            <w:r w:rsidRPr="002C0EF8">
              <w:t>Н</w:t>
            </w:r>
          </w:p>
        </w:tc>
        <w:tc>
          <w:tcPr>
            <w:tcW w:w="5224" w:type="dxa"/>
            <w:tcBorders>
              <w:top w:val="nil"/>
              <w:left w:val="nil"/>
              <w:bottom w:val="single" w:sz="4" w:space="0" w:color="auto"/>
              <w:right w:val="single" w:sz="4" w:space="0" w:color="auto"/>
            </w:tcBorders>
            <w:shd w:val="clear" w:color="auto" w:fill="auto"/>
            <w:hideMark/>
          </w:tcPr>
          <w:p w14:paraId="431FF86E" w14:textId="77777777" w:rsidR="00C6187B" w:rsidRPr="002C0EF8" w:rsidRDefault="00C6187B" w:rsidP="009405CC">
            <w:pPr>
              <w:suppressAutoHyphens w:val="0"/>
              <w:spacing w:line="276" w:lineRule="auto"/>
              <w:ind w:firstLine="0"/>
              <w:jc w:val="left"/>
            </w:pPr>
            <w:r w:rsidRPr="002C0EF8">
              <w:t> </w:t>
            </w:r>
          </w:p>
        </w:tc>
      </w:tr>
      <w:tr w:rsidR="00C6187B" w:rsidRPr="002C0EF8" w14:paraId="1923A2B7"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27BCAAF6" w14:textId="77777777" w:rsidR="00C6187B" w:rsidRPr="002C0EF8" w:rsidRDefault="00C6187B" w:rsidP="009405CC">
            <w:pPr>
              <w:suppressAutoHyphens w:val="0"/>
              <w:spacing w:line="276" w:lineRule="auto"/>
              <w:ind w:firstLine="0"/>
              <w:jc w:val="left"/>
            </w:pPr>
            <w:r w:rsidRPr="002C0EF8">
              <w:t>Населенный пункт</w:t>
            </w:r>
          </w:p>
        </w:tc>
        <w:tc>
          <w:tcPr>
            <w:tcW w:w="2443" w:type="dxa"/>
            <w:tcBorders>
              <w:top w:val="nil"/>
              <w:left w:val="nil"/>
              <w:bottom w:val="single" w:sz="4" w:space="0" w:color="auto"/>
              <w:right w:val="single" w:sz="4" w:space="0" w:color="auto"/>
            </w:tcBorders>
            <w:shd w:val="clear" w:color="auto" w:fill="auto"/>
            <w:hideMark/>
          </w:tcPr>
          <w:p w14:paraId="0BF77563" w14:textId="77777777" w:rsidR="00C6187B" w:rsidRPr="002C0EF8" w:rsidRDefault="00C6187B" w:rsidP="009405CC">
            <w:pPr>
              <w:suppressAutoHyphens w:val="0"/>
              <w:spacing w:line="276" w:lineRule="auto"/>
              <w:ind w:firstLine="0"/>
              <w:jc w:val="center"/>
            </w:pPr>
            <w:r w:rsidRPr="002C0EF8">
              <w:t>НаселПункт</w:t>
            </w:r>
          </w:p>
        </w:tc>
        <w:tc>
          <w:tcPr>
            <w:tcW w:w="1208" w:type="dxa"/>
            <w:tcBorders>
              <w:top w:val="nil"/>
              <w:left w:val="nil"/>
              <w:bottom w:val="single" w:sz="4" w:space="0" w:color="auto"/>
              <w:right w:val="single" w:sz="4" w:space="0" w:color="auto"/>
            </w:tcBorders>
            <w:shd w:val="clear" w:color="auto" w:fill="auto"/>
            <w:hideMark/>
          </w:tcPr>
          <w:p w14:paraId="2F5F1E86" w14:textId="77777777" w:rsidR="00C6187B" w:rsidRPr="002C0EF8" w:rsidRDefault="00C6187B" w:rsidP="009405CC">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F22C010" w14:textId="77777777" w:rsidR="00C6187B" w:rsidRPr="002C0EF8" w:rsidRDefault="00C6187B" w:rsidP="009405CC">
            <w:pPr>
              <w:suppressAutoHyphens w:val="0"/>
              <w:spacing w:line="276"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232F074C" w14:textId="77777777" w:rsidR="00C6187B" w:rsidRPr="002C0EF8" w:rsidRDefault="00C6187B" w:rsidP="009405CC">
            <w:pPr>
              <w:suppressAutoHyphens w:val="0"/>
              <w:spacing w:line="276" w:lineRule="auto"/>
              <w:ind w:firstLine="0"/>
              <w:jc w:val="center"/>
            </w:pPr>
            <w:r w:rsidRPr="002C0EF8">
              <w:t>Н</w:t>
            </w:r>
          </w:p>
        </w:tc>
        <w:tc>
          <w:tcPr>
            <w:tcW w:w="5224" w:type="dxa"/>
            <w:tcBorders>
              <w:top w:val="nil"/>
              <w:left w:val="nil"/>
              <w:bottom w:val="single" w:sz="4" w:space="0" w:color="auto"/>
              <w:right w:val="single" w:sz="4" w:space="0" w:color="auto"/>
            </w:tcBorders>
            <w:shd w:val="clear" w:color="auto" w:fill="auto"/>
            <w:hideMark/>
          </w:tcPr>
          <w:p w14:paraId="5E37AE39" w14:textId="77777777" w:rsidR="00C6187B" w:rsidRPr="002C0EF8" w:rsidRDefault="00C6187B" w:rsidP="009405CC">
            <w:pPr>
              <w:suppressAutoHyphens w:val="0"/>
              <w:spacing w:line="276" w:lineRule="auto"/>
              <w:ind w:firstLine="0"/>
              <w:jc w:val="left"/>
            </w:pPr>
            <w:r w:rsidRPr="002C0EF8">
              <w:t> </w:t>
            </w:r>
          </w:p>
        </w:tc>
      </w:tr>
      <w:tr w:rsidR="00C6187B" w:rsidRPr="002C0EF8" w14:paraId="0E39AF83"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07261070" w14:textId="77777777" w:rsidR="00C6187B" w:rsidRPr="002C0EF8" w:rsidRDefault="00C6187B" w:rsidP="009405CC">
            <w:pPr>
              <w:suppressAutoHyphens w:val="0"/>
              <w:spacing w:line="276" w:lineRule="auto"/>
              <w:ind w:firstLine="0"/>
              <w:jc w:val="left"/>
            </w:pPr>
            <w:r w:rsidRPr="002C0EF8">
              <w:t>Улица</w:t>
            </w:r>
          </w:p>
        </w:tc>
        <w:tc>
          <w:tcPr>
            <w:tcW w:w="2443" w:type="dxa"/>
            <w:tcBorders>
              <w:top w:val="nil"/>
              <w:left w:val="nil"/>
              <w:bottom w:val="single" w:sz="4" w:space="0" w:color="auto"/>
              <w:right w:val="single" w:sz="4" w:space="0" w:color="auto"/>
            </w:tcBorders>
            <w:shd w:val="clear" w:color="auto" w:fill="auto"/>
            <w:hideMark/>
          </w:tcPr>
          <w:p w14:paraId="5A5156E0" w14:textId="77777777" w:rsidR="00C6187B" w:rsidRPr="002C0EF8" w:rsidRDefault="00C6187B" w:rsidP="009405CC">
            <w:pPr>
              <w:suppressAutoHyphens w:val="0"/>
              <w:spacing w:line="276" w:lineRule="auto"/>
              <w:ind w:firstLine="0"/>
              <w:jc w:val="center"/>
            </w:pPr>
            <w:r w:rsidRPr="002C0EF8">
              <w:t>Улица</w:t>
            </w:r>
          </w:p>
        </w:tc>
        <w:tc>
          <w:tcPr>
            <w:tcW w:w="1208" w:type="dxa"/>
            <w:tcBorders>
              <w:top w:val="nil"/>
              <w:left w:val="nil"/>
              <w:bottom w:val="single" w:sz="4" w:space="0" w:color="auto"/>
              <w:right w:val="single" w:sz="4" w:space="0" w:color="auto"/>
            </w:tcBorders>
            <w:shd w:val="clear" w:color="auto" w:fill="auto"/>
            <w:hideMark/>
          </w:tcPr>
          <w:p w14:paraId="7D7EC66F" w14:textId="77777777" w:rsidR="00C6187B" w:rsidRPr="002C0EF8" w:rsidRDefault="00C6187B" w:rsidP="009405CC">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38F8238" w14:textId="77777777" w:rsidR="00C6187B" w:rsidRPr="002C0EF8" w:rsidRDefault="00C6187B" w:rsidP="009405CC">
            <w:pPr>
              <w:suppressAutoHyphens w:val="0"/>
              <w:spacing w:line="276"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3383556B" w14:textId="77777777" w:rsidR="00C6187B" w:rsidRPr="002C0EF8" w:rsidRDefault="00C6187B" w:rsidP="009405CC">
            <w:pPr>
              <w:suppressAutoHyphens w:val="0"/>
              <w:spacing w:line="276" w:lineRule="auto"/>
              <w:ind w:firstLine="0"/>
              <w:jc w:val="center"/>
            </w:pPr>
            <w:r w:rsidRPr="002C0EF8">
              <w:t>Н</w:t>
            </w:r>
          </w:p>
        </w:tc>
        <w:tc>
          <w:tcPr>
            <w:tcW w:w="5224" w:type="dxa"/>
            <w:tcBorders>
              <w:top w:val="nil"/>
              <w:left w:val="nil"/>
              <w:bottom w:val="single" w:sz="4" w:space="0" w:color="auto"/>
              <w:right w:val="single" w:sz="4" w:space="0" w:color="auto"/>
            </w:tcBorders>
            <w:shd w:val="clear" w:color="auto" w:fill="auto"/>
            <w:hideMark/>
          </w:tcPr>
          <w:p w14:paraId="5070B0C1" w14:textId="77777777" w:rsidR="00C6187B" w:rsidRPr="002C0EF8" w:rsidRDefault="00C6187B" w:rsidP="009405CC">
            <w:pPr>
              <w:suppressAutoHyphens w:val="0"/>
              <w:spacing w:line="276" w:lineRule="auto"/>
              <w:ind w:firstLine="0"/>
              <w:jc w:val="left"/>
            </w:pPr>
            <w:r w:rsidRPr="002C0EF8">
              <w:t> </w:t>
            </w:r>
          </w:p>
        </w:tc>
      </w:tr>
      <w:tr w:rsidR="00C6187B" w:rsidRPr="002C0EF8" w14:paraId="18D4B8EE"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560EEE6F" w14:textId="77777777" w:rsidR="00C6187B" w:rsidRPr="002C0EF8" w:rsidRDefault="00C6187B" w:rsidP="009405CC">
            <w:pPr>
              <w:suppressAutoHyphens w:val="0"/>
              <w:spacing w:line="276" w:lineRule="auto"/>
              <w:ind w:firstLine="0"/>
              <w:jc w:val="left"/>
            </w:pPr>
            <w:r w:rsidRPr="002C0EF8">
              <w:t>Дом</w:t>
            </w:r>
          </w:p>
        </w:tc>
        <w:tc>
          <w:tcPr>
            <w:tcW w:w="2443" w:type="dxa"/>
            <w:tcBorders>
              <w:top w:val="nil"/>
              <w:left w:val="nil"/>
              <w:bottom w:val="single" w:sz="4" w:space="0" w:color="auto"/>
              <w:right w:val="single" w:sz="4" w:space="0" w:color="auto"/>
            </w:tcBorders>
            <w:shd w:val="clear" w:color="auto" w:fill="auto"/>
            <w:hideMark/>
          </w:tcPr>
          <w:p w14:paraId="15DDFADC" w14:textId="77777777" w:rsidR="00C6187B" w:rsidRPr="002C0EF8" w:rsidRDefault="00C6187B" w:rsidP="009405CC">
            <w:pPr>
              <w:suppressAutoHyphens w:val="0"/>
              <w:spacing w:line="276" w:lineRule="auto"/>
              <w:ind w:firstLine="0"/>
              <w:jc w:val="center"/>
            </w:pPr>
            <w:r w:rsidRPr="002C0EF8">
              <w:t>Дом</w:t>
            </w:r>
          </w:p>
        </w:tc>
        <w:tc>
          <w:tcPr>
            <w:tcW w:w="1208" w:type="dxa"/>
            <w:tcBorders>
              <w:top w:val="nil"/>
              <w:left w:val="nil"/>
              <w:bottom w:val="single" w:sz="4" w:space="0" w:color="auto"/>
              <w:right w:val="single" w:sz="4" w:space="0" w:color="auto"/>
            </w:tcBorders>
            <w:shd w:val="clear" w:color="auto" w:fill="auto"/>
            <w:hideMark/>
          </w:tcPr>
          <w:p w14:paraId="7FED77ED" w14:textId="77777777" w:rsidR="00C6187B" w:rsidRPr="002C0EF8" w:rsidRDefault="00C6187B" w:rsidP="009405CC">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41EAD2B" w14:textId="77777777" w:rsidR="00C6187B" w:rsidRPr="002C0EF8" w:rsidRDefault="00C6187B" w:rsidP="009405CC">
            <w:pPr>
              <w:suppressAutoHyphens w:val="0"/>
              <w:spacing w:line="276" w:lineRule="auto"/>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37E61E04" w14:textId="77777777" w:rsidR="00C6187B" w:rsidRPr="002C0EF8" w:rsidRDefault="00C6187B" w:rsidP="009405CC">
            <w:pPr>
              <w:suppressAutoHyphens w:val="0"/>
              <w:spacing w:line="276" w:lineRule="auto"/>
              <w:ind w:firstLine="0"/>
              <w:jc w:val="center"/>
            </w:pPr>
            <w:r w:rsidRPr="002C0EF8">
              <w:t>Н</w:t>
            </w:r>
          </w:p>
        </w:tc>
        <w:tc>
          <w:tcPr>
            <w:tcW w:w="5224" w:type="dxa"/>
            <w:tcBorders>
              <w:top w:val="nil"/>
              <w:left w:val="nil"/>
              <w:bottom w:val="single" w:sz="4" w:space="0" w:color="auto"/>
              <w:right w:val="single" w:sz="4" w:space="0" w:color="auto"/>
            </w:tcBorders>
            <w:shd w:val="clear" w:color="auto" w:fill="auto"/>
            <w:hideMark/>
          </w:tcPr>
          <w:p w14:paraId="121A5FAA" w14:textId="77777777" w:rsidR="00C6187B" w:rsidRPr="002C0EF8" w:rsidRDefault="00C6187B" w:rsidP="009405CC">
            <w:pPr>
              <w:suppressAutoHyphens w:val="0"/>
              <w:spacing w:line="276" w:lineRule="auto"/>
              <w:ind w:firstLine="0"/>
              <w:jc w:val="left"/>
            </w:pPr>
            <w:r w:rsidRPr="002C0EF8">
              <w:t> </w:t>
            </w:r>
          </w:p>
        </w:tc>
      </w:tr>
      <w:tr w:rsidR="00C6187B" w:rsidRPr="002C0EF8" w14:paraId="42DF8168"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33C73078" w14:textId="77777777" w:rsidR="00C6187B" w:rsidRPr="002C0EF8" w:rsidRDefault="00C6187B" w:rsidP="009405CC">
            <w:pPr>
              <w:suppressAutoHyphens w:val="0"/>
              <w:spacing w:line="276" w:lineRule="auto"/>
              <w:ind w:firstLine="0"/>
              <w:jc w:val="left"/>
            </w:pPr>
            <w:r w:rsidRPr="002C0EF8">
              <w:t>Корпус</w:t>
            </w:r>
          </w:p>
        </w:tc>
        <w:tc>
          <w:tcPr>
            <w:tcW w:w="2443" w:type="dxa"/>
            <w:tcBorders>
              <w:top w:val="nil"/>
              <w:left w:val="nil"/>
              <w:bottom w:val="single" w:sz="4" w:space="0" w:color="auto"/>
              <w:right w:val="single" w:sz="4" w:space="0" w:color="auto"/>
            </w:tcBorders>
            <w:shd w:val="clear" w:color="auto" w:fill="auto"/>
            <w:hideMark/>
          </w:tcPr>
          <w:p w14:paraId="7B9B334C" w14:textId="77777777" w:rsidR="00C6187B" w:rsidRPr="002C0EF8" w:rsidRDefault="00C6187B" w:rsidP="009405CC">
            <w:pPr>
              <w:suppressAutoHyphens w:val="0"/>
              <w:spacing w:line="276" w:lineRule="auto"/>
              <w:ind w:firstLine="0"/>
              <w:jc w:val="center"/>
            </w:pPr>
            <w:r w:rsidRPr="002C0EF8">
              <w:t>Корпус</w:t>
            </w:r>
          </w:p>
        </w:tc>
        <w:tc>
          <w:tcPr>
            <w:tcW w:w="1208" w:type="dxa"/>
            <w:tcBorders>
              <w:top w:val="nil"/>
              <w:left w:val="nil"/>
              <w:bottom w:val="single" w:sz="4" w:space="0" w:color="auto"/>
              <w:right w:val="single" w:sz="4" w:space="0" w:color="auto"/>
            </w:tcBorders>
            <w:shd w:val="clear" w:color="auto" w:fill="auto"/>
            <w:hideMark/>
          </w:tcPr>
          <w:p w14:paraId="0C0BE44C" w14:textId="77777777" w:rsidR="00C6187B" w:rsidRPr="002C0EF8" w:rsidRDefault="00C6187B" w:rsidP="009405CC">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F41EA7C" w14:textId="77777777" w:rsidR="00C6187B" w:rsidRPr="002C0EF8" w:rsidRDefault="00C6187B" w:rsidP="009405CC">
            <w:pPr>
              <w:suppressAutoHyphens w:val="0"/>
              <w:spacing w:line="276" w:lineRule="auto"/>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5ECD7DB2" w14:textId="77777777" w:rsidR="00C6187B" w:rsidRPr="002C0EF8" w:rsidRDefault="00C6187B" w:rsidP="009405CC">
            <w:pPr>
              <w:suppressAutoHyphens w:val="0"/>
              <w:spacing w:line="276" w:lineRule="auto"/>
              <w:ind w:firstLine="0"/>
              <w:jc w:val="center"/>
            </w:pPr>
            <w:r w:rsidRPr="002C0EF8">
              <w:t>Н</w:t>
            </w:r>
          </w:p>
        </w:tc>
        <w:tc>
          <w:tcPr>
            <w:tcW w:w="5224" w:type="dxa"/>
            <w:tcBorders>
              <w:top w:val="nil"/>
              <w:left w:val="nil"/>
              <w:bottom w:val="single" w:sz="4" w:space="0" w:color="auto"/>
              <w:right w:val="single" w:sz="4" w:space="0" w:color="auto"/>
            </w:tcBorders>
            <w:shd w:val="clear" w:color="auto" w:fill="auto"/>
            <w:hideMark/>
          </w:tcPr>
          <w:p w14:paraId="0C5C1007" w14:textId="77777777" w:rsidR="00C6187B" w:rsidRPr="002C0EF8" w:rsidRDefault="00C6187B" w:rsidP="009405CC">
            <w:pPr>
              <w:suppressAutoHyphens w:val="0"/>
              <w:spacing w:line="276" w:lineRule="auto"/>
              <w:ind w:firstLine="0"/>
              <w:jc w:val="left"/>
            </w:pPr>
            <w:r w:rsidRPr="002C0EF8">
              <w:t> </w:t>
            </w:r>
          </w:p>
        </w:tc>
      </w:tr>
      <w:tr w:rsidR="00C6187B" w:rsidRPr="002C0EF8" w14:paraId="79942116"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13745AB6" w14:textId="77777777" w:rsidR="00C6187B" w:rsidRPr="002C0EF8" w:rsidRDefault="00C6187B" w:rsidP="009405CC">
            <w:pPr>
              <w:suppressAutoHyphens w:val="0"/>
              <w:spacing w:line="276" w:lineRule="auto"/>
              <w:ind w:firstLine="0"/>
              <w:jc w:val="left"/>
            </w:pPr>
            <w:r w:rsidRPr="002C0EF8">
              <w:t>Квартира</w:t>
            </w:r>
          </w:p>
        </w:tc>
        <w:tc>
          <w:tcPr>
            <w:tcW w:w="2443" w:type="dxa"/>
            <w:tcBorders>
              <w:top w:val="nil"/>
              <w:left w:val="nil"/>
              <w:bottom w:val="single" w:sz="4" w:space="0" w:color="auto"/>
              <w:right w:val="single" w:sz="4" w:space="0" w:color="auto"/>
            </w:tcBorders>
            <w:shd w:val="clear" w:color="auto" w:fill="auto"/>
            <w:hideMark/>
          </w:tcPr>
          <w:p w14:paraId="71C8A91E" w14:textId="77777777" w:rsidR="00C6187B" w:rsidRPr="002C0EF8" w:rsidRDefault="00C6187B" w:rsidP="009405CC">
            <w:pPr>
              <w:suppressAutoHyphens w:val="0"/>
              <w:spacing w:line="276" w:lineRule="auto"/>
              <w:ind w:firstLine="0"/>
              <w:jc w:val="center"/>
            </w:pPr>
            <w:r w:rsidRPr="002C0EF8">
              <w:t>Кварт</w:t>
            </w:r>
          </w:p>
        </w:tc>
        <w:tc>
          <w:tcPr>
            <w:tcW w:w="1208" w:type="dxa"/>
            <w:tcBorders>
              <w:top w:val="nil"/>
              <w:left w:val="nil"/>
              <w:bottom w:val="single" w:sz="4" w:space="0" w:color="auto"/>
              <w:right w:val="single" w:sz="4" w:space="0" w:color="auto"/>
            </w:tcBorders>
            <w:shd w:val="clear" w:color="auto" w:fill="auto"/>
            <w:hideMark/>
          </w:tcPr>
          <w:p w14:paraId="3A0CDC29" w14:textId="77777777" w:rsidR="00C6187B" w:rsidRPr="002C0EF8" w:rsidRDefault="00C6187B" w:rsidP="009405CC">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A66D8E7" w14:textId="77777777" w:rsidR="00C6187B" w:rsidRPr="002C0EF8" w:rsidRDefault="00C6187B" w:rsidP="009405CC">
            <w:pPr>
              <w:suppressAutoHyphens w:val="0"/>
              <w:spacing w:line="276" w:lineRule="auto"/>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769BDEBF" w14:textId="77777777" w:rsidR="00C6187B" w:rsidRPr="002C0EF8" w:rsidRDefault="00C6187B" w:rsidP="009405CC">
            <w:pPr>
              <w:suppressAutoHyphens w:val="0"/>
              <w:spacing w:line="276" w:lineRule="auto"/>
              <w:ind w:firstLine="0"/>
              <w:jc w:val="center"/>
            </w:pPr>
            <w:r w:rsidRPr="002C0EF8">
              <w:t>Н</w:t>
            </w:r>
          </w:p>
        </w:tc>
        <w:tc>
          <w:tcPr>
            <w:tcW w:w="5224" w:type="dxa"/>
            <w:tcBorders>
              <w:top w:val="nil"/>
              <w:left w:val="nil"/>
              <w:bottom w:val="single" w:sz="4" w:space="0" w:color="auto"/>
              <w:right w:val="single" w:sz="4" w:space="0" w:color="auto"/>
            </w:tcBorders>
            <w:shd w:val="clear" w:color="auto" w:fill="auto"/>
            <w:hideMark/>
          </w:tcPr>
          <w:p w14:paraId="54BD3481" w14:textId="77777777" w:rsidR="00C6187B" w:rsidRPr="002C0EF8" w:rsidRDefault="00C6187B" w:rsidP="009405CC">
            <w:pPr>
              <w:suppressAutoHyphens w:val="0"/>
              <w:spacing w:line="276" w:lineRule="auto"/>
              <w:ind w:firstLine="0"/>
              <w:jc w:val="left"/>
            </w:pPr>
            <w:r w:rsidRPr="002C0EF8">
              <w:t> </w:t>
            </w:r>
          </w:p>
        </w:tc>
      </w:tr>
      <w:tr w:rsidR="00C6187B" w:rsidRPr="002C0EF8" w14:paraId="0F697939"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42C63C3B" w14:textId="77777777" w:rsidR="00C6187B" w:rsidRPr="002C0EF8" w:rsidRDefault="00C6187B" w:rsidP="009405CC">
            <w:pPr>
              <w:suppressAutoHyphens w:val="0"/>
              <w:spacing w:line="276" w:lineRule="auto"/>
              <w:ind w:firstLine="0"/>
              <w:jc w:val="left"/>
            </w:pPr>
            <w:r w:rsidRPr="002C0EF8">
              <w:t>Иные сведения об адресе в Российской Федерации</w:t>
            </w:r>
          </w:p>
        </w:tc>
        <w:tc>
          <w:tcPr>
            <w:tcW w:w="2443" w:type="dxa"/>
            <w:tcBorders>
              <w:top w:val="nil"/>
              <w:left w:val="nil"/>
              <w:bottom w:val="single" w:sz="4" w:space="0" w:color="auto"/>
              <w:right w:val="single" w:sz="4" w:space="0" w:color="auto"/>
            </w:tcBorders>
            <w:shd w:val="clear" w:color="auto" w:fill="auto"/>
            <w:hideMark/>
          </w:tcPr>
          <w:p w14:paraId="4A018B5C" w14:textId="77777777" w:rsidR="00C6187B" w:rsidRPr="002C0EF8" w:rsidRDefault="00C6187B" w:rsidP="009405CC">
            <w:pPr>
              <w:suppressAutoHyphens w:val="0"/>
              <w:spacing w:line="276" w:lineRule="auto"/>
              <w:ind w:firstLine="0"/>
              <w:jc w:val="center"/>
            </w:pPr>
            <w:r w:rsidRPr="002C0EF8">
              <w:t>ИныеСвед</w:t>
            </w:r>
          </w:p>
        </w:tc>
        <w:tc>
          <w:tcPr>
            <w:tcW w:w="1208" w:type="dxa"/>
            <w:tcBorders>
              <w:top w:val="nil"/>
              <w:left w:val="nil"/>
              <w:bottom w:val="single" w:sz="4" w:space="0" w:color="auto"/>
              <w:right w:val="single" w:sz="4" w:space="0" w:color="auto"/>
            </w:tcBorders>
            <w:shd w:val="clear" w:color="auto" w:fill="auto"/>
            <w:hideMark/>
          </w:tcPr>
          <w:p w14:paraId="384C1FCA" w14:textId="77777777" w:rsidR="00C6187B" w:rsidRPr="002C0EF8" w:rsidRDefault="00C6187B" w:rsidP="009405CC">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B6C5A47" w14:textId="77777777" w:rsidR="00C6187B" w:rsidRPr="002C0EF8" w:rsidRDefault="00C6187B" w:rsidP="009405CC">
            <w:pPr>
              <w:suppressAutoHyphens w:val="0"/>
              <w:spacing w:line="276" w:lineRule="auto"/>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66D04416" w14:textId="77777777" w:rsidR="00C6187B" w:rsidRPr="002C0EF8" w:rsidRDefault="00C6187B" w:rsidP="009405CC">
            <w:pPr>
              <w:suppressAutoHyphens w:val="0"/>
              <w:spacing w:line="276" w:lineRule="auto"/>
              <w:ind w:firstLine="0"/>
              <w:jc w:val="center"/>
            </w:pPr>
            <w:r w:rsidRPr="002C0EF8">
              <w:t>Н</w:t>
            </w:r>
          </w:p>
        </w:tc>
        <w:tc>
          <w:tcPr>
            <w:tcW w:w="5224" w:type="dxa"/>
            <w:tcBorders>
              <w:top w:val="nil"/>
              <w:left w:val="nil"/>
              <w:bottom w:val="single" w:sz="4" w:space="0" w:color="auto"/>
              <w:right w:val="single" w:sz="4" w:space="0" w:color="auto"/>
            </w:tcBorders>
            <w:shd w:val="clear" w:color="auto" w:fill="auto"/>
            <w:hideMark/>
          </w:tcPr>
          <w:p w14:paraId="5ED0E837" w14:textId="77777777" w:rsidR="00C6187B" w:rsidRPr="002C0EF8" w:rsidRDefault="00C6187B" w:rsidP="009405CC">
            <w:pPr>
              <w:suppressAutoHyphens w:val="0"/>
              <w:spacing w:line="276" w:lineRule="auto"/>
              <w:ind w:firstLine="0"/>
              <w:jc w:val="left"/>
            </w:pPr>
            <w:r w:rsidRPr="002C0EF8">
              <w:t> </w:t>
            </w:r>
          </w:p>
        </w:tc>
      </w:tr>
    </w:tbl>
    <w:p w14:paraId="5C5C411E" w14:textId="77777777" w:rsidR="00C6187B" w:rsidRPr="002C0EF8" w:rsidRDefault="00C6187B" w:rsidP="009405CC">
      <w:pPr>
        <w:suppressAutoHyphens w:val="0"/>
        <w:spacing w:before="360" w:line="276" w:lineRule="auto"/>
        <w:ind w:firstLine="0"/>
        <w:jc w:val="right"/>
      </w:pPr>
      <w:r w:rsidRPr="002C0EF8">
        <w:t>Таблица 11.24</w:t>
      </w:r>
    </w:p>
    <w:p w14:paraId="5A3B0BB1" w14:textId="77777777" w:rsidR="00C6187B" w:rsidRPr="002C0EF8" w:rsidRDefault="00C6187B" w:rsidP="009405CC">
      <w:pPr>
        <w:suppressAutoHyphens w:val="0"/>
        <w:spacing w:after="120" w:line="276" w:lineRule="auto"/>
        <w:ind w:firstLine="0"/>
        <w:jc w:val="center"/>
        <w15:collapsed/>
        <w:rPr>
          <w:sz w:val="20"/>
          <w:szCs w:val="20"/>
        </w:rPr>
      </w:pPr>
      <w:r w:rsidRPr="002C0EF8">
        <w:rPr>
          <w:b/>
          <w:bCs/>
        </w:rPr>
        <w:t>Адрес в соответствии с государственным адресным реестром (АдрГАРТип)</w:t>
      </w:r>
    </w:p>
    <w:tbl>
      <w:tblPr>
        <w:tblW w:w="15876" w:type="dxa"/>
        <w:jc w:val="center"/>
        <w:tblLook w:val="04A0" w:firstRow="1" w:lastRow="0" w:firstColumn="1" w:lastColumn="0" w:noHBand="0" w:noVBand="1"/>
      </w:tblPr>
      <w:tblGrid>
        <w:gridCol w:w="3883"/>
        <w:gridCol w:w="2443"/>
        <w:gridCol w:w="1208"/>
        <w:gridCol w:w="1208"/>
        <w:gridCol w:w="1910"/>
        <w:gridCol w:w="5224"/>
      </w:tblGrid>
      <w:tr w:rsidR="00C6187B" w:rsidRPr="002C0EF8" w14:paraId="0258E396" w14:textId="77777777" w:rsidTr="00C35AF9">
        <w:trPr>
          <w:trHeight w:val="23"/>
          <w:tblHeader/>
          <w:jc w:val="center"/>
        </w:trPr>
        <w:tc>
          <w:tcPr>
            <w:tcW w:w="388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63C5F71"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3" w:type="dxa"/>
            <w:tcBorders>
              <w:top w:val="single" w:sz="4" w:space="0" w:color="auto"/>
              <w:left w:val="nil"/>
              <w:bottom w:val="single" w:sz="4" w:space="0" w:color="auto"/>
              <w:right w:val="single" w:sz="4" w:space="0" w:color="auto"/>
            </w:tcBorders>
            <w:shd w:val="clear" w:color="000000" w:fill="EAEAEA"/>
            <w:vAlign w:val="center"/>
            <w:hideMark/>
          </w:tcPr>
          <w:p w14:paraId="7526393B"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6E7BB3"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78C7830"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2EBB470"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224" w:type="dxa"/>
            <w:tcBorders>
              <w:top w:val="single" w:sz="4" w:space="0" w:color="auto"/>
              <w:left w:val="nil"/>
              <w:bottom w:val="single" w:sz="4" w:space="0" w:color="auto"/>
              <w:right w:val="single" w:sz="4" w:space="0" w:color="auto"/>
            </w:tcBorders>
            <w:shd w:val="clear" w:color="000000" w:fill="EAEAEA"/>
            <w:vAlign w:val="center"/>
            <w:hideMark/>
          </w:tcPr>
          <w:p w14:paraId="7775EED9"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1915E5CE" w14:textId="77777777" w:rsidTr="00C35AF9">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271FA292" w14:textId="77777777" w:rsidR="00C6187B" w:rsidRPr="002C0EF8" w:rsidRDefault="00C6187B" w:rsidP="009405CC">
            <w:pPr>
              <w:suppressAutoHyphens w:val="0"/>
              <w:spacing w:line="276" w:lineRule="auto"/>
              <w:ind w:firstLine="0"/>
              <w:jc w:val="left"/>
            </w:pPr>
            <w:r w:rsidRPr="002C0EF8">
              <w:t>Уникальный номер адреса объекта адресации в государственном адресном реестре</w:t>
            </w:r>
          </w:p>
        </w:tc>
        <w:tc>
          <w:tcPr>
            <w:tcW w:w="2443" w:type="dxa"/>
            <w:tcBorders>
              <w:top w:val="nil"/>
              <w:left w:val="nil"/>
              <w:bottom w:val="single" w:sz="4" w:space="0" w:color="auto"/>
              <w:right w:val="single" w:sz="4" w:space="0" w:color="auto"/>
            </w:tcBorders>
            <w:shd w:val="clear" w:color="auto" w:fill="auto"/>
            <w:hideMark/>
          </w:tcPr>
          <w:p w14:paraId="03AC93E9" w14:textId="77777777" w:rsidR="00C6187B" w:rsidRPr="002C0EF8" w:rsidRDefault="00C6187B" w:rsidP="009405CC">
            <w:pPr>
              <w:suppressAutoHyphens w:val="0"/>
              <w:spacing w:line="276" w:lineRule="auto"/>
              <w:ind w:firstLine="0"/>
              <w:jc w:val="center"/>
            </w:pPr>
            <w:r w:rsidRPr="002C0EF8">
              <w:t>ИдНом</w:t>
            </w:r>
          </w:p>
        </w:tc>
        <w:tc>
          <w:tcPr>
            <w:tcW w:w="1208" w:type="dxa"/>
            <w:tcBorders>
              <w:top w:val="nil"/>
              <w:left w:val="nil"/>
              <w:bottom w:val="single" w:sz="4" w:space="0" w:color="auto"/>
              <w:right w:val="single" w:sz="4" w:space="0" w:color="auto"/>
            </w:tcBorders>
            <w:shd w:val="clear" w:color="auto" w:fill="auto"/>
            <w:hideMark/>
          </w:tcPr>
          <w:p w14:paraId="0EB30619" w14:textId="77777777" w:rsidR="00C6187B" w:rsidRPr="002C0EF8" w:rsidRDefault="00C6187B" w:rsidP="009405CC">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4FDA642" w14:textId="77777777" w:rsidR="00C6187B" w:rsidRPr="002C0EF8" w:rsidRDefault="00C6187B" w:rsidP="009405CC">
            <w:pPr>
              <w:suppressAutoHyphens w:val="0"/>
              <w:spacing w:line="276" w:lineRule="auto"/>
              <w:ind w:firstLine="0"/>
              <w:jc w:val="center"/>
            </w:pPr>
            <w:r w:rsidRPr="002C0EF8">
              <w:t>T(=36)</w:t>
            </w:r>
          </w:p>
        </w:tc>
        <w:tc>
          <w:tcPr>
            <w:tcW w:w="1910" w:type="dxa"/>
            <w:tcBorders>
              <w:top w:val="nil"/>
              <w:left w:val="nil"/>
              <w:bottom w:val="single" w:sz="4" w:space="0" w:color="auto"/>
              <w:right w:val="single" w:sz="4" w:space="0" w:color="auto"/>
            </w:tcBorders>
            <w:shd w:val="clear" w:color="auto" w:fill="auto"/>
            <w:hideMark/>
          </w:tcPr>
          <w:p w14:paraId="11DFD5CC" w14:textId="77777777" w:rsidR="00C6187B" w:rsidRPr="002C0EF8" w:rsidRDefault="00C6187B" w:rsidP="009405CC">
            <w:pPr>
              <w:suppressAutoHyphens w:val="0"/>
              <w:spacing w:line="276" w:lineRule="auto"/>
              <w:ind w:firstLine="0"/>
              <w:jc w:val="center"/>
            </w:pPr>
            <w:r w:rsidRPr="002C0EF8">
              <w:t>О</w:t>
            </w:r>
          </w:p>
        </w:tc>
        <w:tc>
          <w:tcPr>
            <w:tcW w:w="5224" w:type="dxa"/>
            <w:tcBorders>
              <w:top w:val="nil"/>
              <w:left w:val="nil"/>
              <w:bottom w:val="single" w:sz="4" w:space="0" w:color="auto"/>
              <w:right w:val="single" w:sz="4" w:space="0" w:color="auto"/>
            </w:tcBorders>
            <w:shd w:val="clear" w:color="auto" w:fill="auto"/>
            <w:hideMark/>
          </w:tcPr>
          <w:p w14:paraId="53199FD7" w14:textId="77777777" w:rsidR="00C6187B" w:rsidRPr="002C0EF8" w:rsidRDefault="00C6187B" w:rsidP="009405CC">
            <w:pPr>
              <w:suppressAutoHyphens w:val="0"/>
              <w:spacing w:line="276" w:lineRule="auto"/>
              <w:ind w:firstLine="0"/>
              <w:jc w:val="left"/>
            </w:pPr>
            <w:r w:rsidRPr="002C0EF8">
              <w:t>Уникальный номер адреса объекта адресации в государственном адресном реестре в виде 36-разрядного GUID</w:t>
            </w:r>
          </w:p>
        </w:tc>
      </w:tr>
      <w:tr w:rsidR="00C6187B" w:rsidRPr="002C0EF8" w14:paraId="667CDD90" w14:textId="77777777" w:rsidTr="009405CC">
        <w:trPr>
          <w:trHeight w:val="401"/>
          <w:jc w:val="center"/>
        </w:trPr>
        <w:tc>
          <w:tcPr>
            <w:tcW w:w="3883" w:type="dxa"/>
            <w:tcBorders>
              <w:top w:val="nil"/>
              <w:left w:val="single" w:sz="4" w:space="0" w:color="auto"/>
              <w:bottom w:val="single" w:sz="4" w:space="0" w:color="auto"/>
              <w:right w:val="single" w:sz="4" w:space="0" w:color="auto"/>
            </w:tcBorders>
            <w:shd w:val="clear" w:color="auto" w:fill="auto"/>
            <w:hideMark/>
          </w:tcPr>
          <w:p w14:paraId="781DDC7C" w14:textId="77777777" w:rsidR="00C6187B" w:rsidRPr="002C0EF8" w:rsidRDefault="00C6187B" w:rsidP="007D65E1">
            <w:pPr>
              <w:suppressAutoHyphens w:val="0"/>
              <w:ind w:firstLine="0"/>
              <w:jc w:val="left"/>
            </w:pPr>
            <w:r w:rsidRPr="002C0EF8">
              <w:t>Почтовый индекс</w:t>
            </w:r>
          </w:p>
        </w:tc>
        <w:tc>
          <w:tcPr>
            <w:tcW w:w="2443" w:type="dxa"/>
            <w:tcBorders>
              <w:top w:val="nil"/>
              <w:left w:val="nil"/>
              <w:bottom w:val="single" w:sz="4" w:space="0" w:color="auto"/>
              <w:right w:val="single" w:sz="4" w:space="0" w:color="auto"/>
            </w:tcBorders>
            <w:shd w:val="clear" w:color="auto" w:fill="auto"/>
            <w:hideMark/>
          </w:tcPr>
          <w:p w14:paraId="2CA07A48" w14:textId="77777777" w:rsidR="00C6187B" w:rsidRPr="002C0EF8" w:rsidRDefault="00C6187B" w:rsidP="007D65E1">
            <w:pPr>
              <w:suppressAutoHyphens w:val="0"/>
              <w:ind w:firstLine="0"/>
              <w:jc w:val="center"/>
            </w:pPr>
            <w:r w:rsidRPr="002C0EF8">
              <w:t>Индекс</w:t>
            </w:r>
          </w:p>
        </w:tc>
        <w:tc>
          <w:tcPr>
            <w:tcW w:w="1208" w:type="dxa"/>
            <w:tcBorders>
              <w:top w:val="nil"/>
              <w:left w:val="nil"/>
              <w:bottom w:val="single" w:sz="4" w:space="0" w:color="auto"/>
              <w:right w:val="single" w:sz="4" w:space="0" w:color="auto"/>
            </w:tcBorders>
            <w:shd w:val="clear" w:color="auto" w:fill="auto"/>
            <w:hideMark/>
          </w:tcPr>
          <w:p w14:paraId="237FF21A"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E779008" w14:textId="77777777" w:rsidR="00C6187B" w:rsidRPr="002C0EF8" w:rsidRDefault="00C6187B" w:rsidP="007D65E1">
            <w:pPr>
              <w:suppressAutoHyphens w:val="0"/>
              <w:ind w:firstLine="0"/>
              <w:jc w:val="center"/>
            </w:pPr>
            <w:r w:rsidRPr="002C0EF8">
              <w:t>T(=6)</w:t>
            </w:r>
          </w:p>
        </w:tc>
        <w:tc>
          <w:tcPr>
            <w:tcW w:w="1910" w:type="dxa"/>
            <w:tcBorders>
              <w:top w:val="nil"/>
              <w:left w:val="nil"/>
              <w:bottom w:val="single" w:sz="4" w:space="0" w:color="auto"/>
              <w:right w:val="single" w:sz="4" w:space="0" w:color="auto"/>
            </w:tcBorders>
            <w:shd w:val="clear" w:color="auto" w:fill="auto"/>
            <w:hideMark/>
          </w:tcPr>
          <w:p w14:paraId="4BDD72C6" w14:textId="77777777" w:rsidR="00C6187B" w:rsidRPr="002C0EF8" w:rsidRDefault="00C6187B" w:rsidP="007D65E1">
            <w:pPr>
              <w:suppressAutoHyphens w:val="0"/>
              <w:ind w:firstLine="0"/>
              <w:jc w:val="center"/>
            </w:pPr>
            <w:r w:rsidRPr="002C0EF8">
              <w:t>Н</w:t>
            </w:r>
          </w:p>
        </w:tc>
        <w:tc>
          <w:tcPr>
            <w:tcW w:w="5224" w:type="dxa"/>
            <w:tcBorders>
              <w:top w:val="nil"/>
              <w:left w:val="nil"/>
              <w:bottom w:val="single" w:sz="4" w:space="0" w:color="auto"/>
              <w:right w:val="single" w:sz="4" w:space="0" w:color="auto"/>
            </w:tcBorders>
            <w:shd w:val="clear" w:color="auto" w:fill="auto"/>
            <w:hideMark/>
          </w:tcPr>
          <w:p w14:paraId="0988F71E" w14:textId="77777777" w:rsidR="00C6187B" w:rsidRPr="002C0EF8" w:rsidRDefault="00C6187B" w:rsidP="007D65E1">
            <w:pPr>
              <w:suppressAutoHyphens w:val="0"/>
              <w:ind w:firstLine="0"/>
              <w:jc w:val="left"/>
            </w:pPr>
            <w:r w:rsidRPr="002C0EF8">
              <w:t> </w:t>
            </w:r>
          </w:p>
        </w:tc>
      </w:tr>
      <w:tr w:rsidR="00C6187B" w:rsidRPr="002C0EF8" w14:paraId="4AFA1059" w14:textId="77777777" w:rsidTr="00C35AF9">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5F4CC8D5" w14:textId="77777777" w:rsidR="00C6187B" w:rsidRPr="002C0EF8" w:rsidRDefault="00C6187B" w:rsidP="007D65E1">
            <w:pPr>
              <w:suppressAutoHyphens w:val="0"/>
              <w:ind w:firstLine="0"/>
              <w:jc w:val="left"/>
            </w:pPr>
            <w:r w:rsidRPr="002C0EF8">
              <w:t>Субъект Российской Федерации (код)</w:t>
            </w:r>
          </w:p>
        </w:tc>
        <w:tc>
          <w:tcPr>
            <w:tcW w:w="2443" w:type="dxa"/>
            <w:tcBorders>
              <w:top w:val="nil"/>
              <w:left w:val="nil"/>
              <w:bottom w:val="single" w:sz="4" w:space="0" w:color="auto"/>
              <w:right w:val="single" w:sz="4" w:space="0" w:color="auto"/>
            </w:tcBorders>
            <w:shd w:val="clear" w:color="auto" w:fill="auto"/>
            <w:hideMark/>
          </w:tcPr>
          <w:p w14:paraId="1FC18652" w14:textId="77777777" w:rsidR="00C6187B" w:rsidRPr="002C0EF8" w:rsidRDefault="00C6187B" w:rsidP="007D65E1">
            <w:pPr>
              <w:suppressAutoHyphens w:val="0"/>
              <w:ind w:firstLine="0"/>
              <w:jc w:val="center"/>
            </w:pPr>
            <w:r w:rsidRPr="002C0EF8">
              <w:t>Регион</w:t>
            </w:r>
          </w:p>
        </w:tc>
        <w:tc>
          <w:tcPr>
            <w:tcW w:w="1208" w:type="dxa"/>
            <w:tcBorders>
              <w:top w:val="nil"/>
              <w:left w:val="nil"/>
              <w:bottom w:val="single" w:sz="4" w:space="0" w:color="auto"/>
              <w:right w:val="single" w:sz="4" w:space="0" w:color="auto"/>
            </w:tcBorders>
            <w:shd w:val="clear" w:color="auto" w:fill="auto"/>
            <w:hideMark/>
          </w:tcPr>
          <w:p w14:paraId="5E4AC3B1" w14:textId="77777777" w:rsidR="00C6187B" w:rsidRPr="002C0EF8" w:rsidRDefault="00C6187B" w:rsidP="007D65E1">
            <w:pPr>
              <w:suppressAutoHyphens w:val="0"/>
              <w:ind w:firstLine="0"/>
              <w:jc w:val="center"/>
            </w:pPr>
            <w:r w:rsidRPr="002C0EF8">
              <w:t>П</w:t>
            </w:r>
          </w:p>
        </w:tc>
        <w:tc>
          <w:tcPr>
            <w:tcW w:w="1208" w:type="dxa"/>
            <w:tcBorders>
              <w:top w:val="nil"/>
              <w:left w:val="nil"/>
              <w:bottom w:val="single" w:sz="4" w:space="0" w:color="auto"/>
              <w:right w:val="single" w:sz="4" w:space="0" w:color="auto"/>
            </w:tcBorders>
            <w:shd w:val="clear" w:color="auto" w:fill="auto"/>
            <w:hideMark/>
          </w:tcPr>
          <w:p w14:paraId="75423736" w14:textId="77777777" w:rsidR="00C6187B" w:rsidRPr="002C0EF8" w:rsidRDefault="00C6187B" w:rsidP="007D65E1">
            <w:pPr>
              <w:suppressAutoHyphens w:val="0"/>
              <w:ind w:firstLine="0"/>
              <w:jc w:val="center"/>
            </w:pPr>
            <w:r w:rsidRPr="002C0EF8">
              <w:t>T(=2)</w:t>
            </w:r>
          </w:p>
        </w:tc>
        <w:tc>
          <w:tcPr>
            <w:tcW w:w="1910" w:type="dxa"/>
            <w:tcBorders>
              <w:top w:val="nil"/>
              <w:left w:val="nil"/>
              <w:bottom w:val="single" w:sz="4" w:space="0" w:color="auto"/>
              <w:right w:val="single" w:sz="4" w:space="0" w:color="auto"/>
            </w:tcBorders>
            <w:shd w:val="clear" w:color="auto" w:fill="auto"/>
            <w:hideMark/>
          </w:tcPr>
          <w:p w14:paraId="084D11A0" w14:textId="77777777" w:rsidR="00C6187B" w:rsidRPr="002C0EF8" w:rsidRDefault="00C6187B" w:rsidP="007D65E1">
            <w:pPr>
              <w:suppressAutoHyphens w:val="0"/>
              <w:ind w:firstLine="0"/>
              <w:jc w:val="center"/>
            </w:pPr>
            <w:r w:rsidRPr="002C0EF8">
              <w:rPr>
                <w:szCs w:val="22"/>
              </w:rPr>
              <w:t>ОК</w:t>
            </w:r>
          </w:p>
        </w:tc>
        <w:tc>
          <w:tcPr>
            <w:tcW w:w="5224" w:type="dxa"/>
            <w:tcBorders>
              <w:top w:val="nil"/>
              <w:left w:val="nil"/>
              <w:bottom w:val="single" w:sz="4" w:space="0" w:color="auto"/>
              <w:right w:val="single" w:sz="4" w:space="0" w:color="auto"/>
            </w:tcBorders>
            <w:shd w:val="clear" w:color="auto" w:fill="auto"/>
            <w:hideMark/>
          </w:tcPr>
          <w:p w14:paraId="0FA9D61C" w14:textId="77777777" w:rsidR="00C6187B" w:rsidRPr="002C0EF8" w:rsidRDefault="00C6187B" w:rsidP="007D65E1">
            <w:pPr>
              <w:ind w:firstLine="0"/>
              <w:jc w:val="left"/>
            </w:pPr>
            <w:r w:rsidRPr="002C0EF8">
              <w:t>Типовой элемент &lt;CCРФТип&gt;.</w:t>
            </w:r>
          </w:p>
          <w:p w14:paraId="01879F61" w14:textId="77777777" w:rsidR="00C6187B" w:rsidRPr="002C0EF8" w:rsidRDefault="00C6187B" w:rsidP="007D65E1">
            <w:pPr>
              <w:suppressAutoHyphens w:val="0"/>
              <w:ind w:firstLine="0"/>
              <w:jc w:val="left"/>
            </w:pPr>
            <w:r w:rsidRPr="002C0EF8">
              <w:t>Принимает значение в соответствии с Кодами субъектов Российской Федерации и иных территорий</w:t>
            </w:r>
          </w:p>
        </w:tc>
      </w:tr>
      <w:tr w:rsidR="00C6187B" w:rsidRPr="002C0EF8" w14:paraId="2D919209" w14:textId="77777777" w:rsidTr="009405CC">
        <w:trPr>
          <w:trHeight w:val="1565"/>
          <w:jc w:val="center"/>
        </w:trPr>
        <w:tc>
          <w:tcPr>
            <w:tcW w:w="3883" w:type="dxa"/>
            <w:tcBorders>
              <w:top w:val="nil"/>
              <w:left w:val="single" w:sz="4" w:space="0" w:color="auto"/>
              <w:bottom w:val="single" w:sz="4" w:space="0" w:color="auto"/>
              <w:right w:val="single" w:sz="4" w:space="0" w:color="auto"/>
            </w:tcBorders>
            <w:shd w:val="clear" w:color="auto" w:fill="auto"/>
            <w:hideMark/>
          </w:tcPr>
          <w:p w14:paraId="76520471" w14:textId="77777777" w:rsidR="00C6187B" w:rsidRPr="002C0EF8" w:rsidRDefault="00C6187B" w:rsidP="009405CC">
            <w:pPr>
              <w:suppressAutoHyphens w:val="0"/>
              <w:spacing w:line="276" w:lineRule="auto"/>
              <w:ind w:firstLine="0"/>
              <w:jc w:val="left"/>
            </w:pPr>
            <w:r w:rsidRPr="002C0EF8">
              <w:t>Наименование субъекта Российской Федерации</w:t>
            </w:r>
          </w:p>
        </w:tc>
        <w:tc>
          <w:tcPr>
            <w:tcW w:w="2443" w:type="dxa"/>
            <w:tcBorders>
              <w:top w:val="nil"/>
              <w:left w:val="nil"/>
              <w:bottom w:val="single" w:sz="4" w:space="0" w:color="auto"/>
              <w:right w:val="single" w:sz="4" w:space="0" w:color="auto"/>
            </w:tcBorders>
            <w:shd w:val="clear" w:color="auto" w:fill="auto"/>
            <w:hideMark/>
          </w:tcPr>
          <w:p w14:paraId="43814DC0" w14:textId="77777777" w:rsidR="00C6187B" w:rsidRPr="002C0EF8" w:rsidRDefault="00C6187B" w:rsidP="009405CC">
            <w:pPr>
              <w:suppressAutoHyphens w:val="0"/>
              <w:spacing w:line="276" w:lineRule="auto"/>
              <w:ind w:firstLine="0"/>
              <w:jc w:val="center"/>
            </w:pPr>
            <w:r w:rsidRPr="002C0EF8">
              <w:t>НаимРегион</w:t>
            </w:r>
          </w:p>
        </w:tc>
        <w:tc>
          <w:tcPr>
            <w:tcW w:w="1208" w:type="dxa"/>
            <w:tcBorders>
              <w:top w:val="nil"/>
              <w:left w:val="nil"/>
              <w:bottom w:val="single" w:sz="4" w:space="0" w:color="auto"/>
              <w:right w:val="single" w:sz="4" w:space="0" w:color="auto"/>
            </w:tcBorders>
            <w:shd w:val="clear" w:color="auto" w:fill="auto"/>
            <w:hideMark/>
          </w:tcPr>
          <w:p w14:paraId="52908B67" w14:textId="77777777" w:rsidR="00C6187B" w:rsidRPr="002C0EF8" w:rsidRDefault="00C6187B" w:rsidP="009405CC">
            <w:pPr>
              <w:suppressAutoHyphens w:val="0"/>
              <w:spacing w:line="276" w:lineRule="auto"/>
              <w:ind w:firstLine="0"/>
              <w:jc w:val="center"/>
            </w:pPr>
            <w:r w:rsidRPr="002C0EF8">
              <w:t>П</w:t>
            </w:r>
          </w:p>
        </w:tc>
        <w:tc>
          <w:tcPr>
            <w:tcW w:w="1208" w:type="dxa"/>
            <w:tcBorders>
              <w:top w:val="nil"/>
              <w:left w:val="nil"/>
              <w:bottom w:val="single" w:sz="4" w:space="0" w:color="auto"/>
              <w:right w:val="single" w:sz="4" w:space="0" w:color="auto"/>
            </w:tcBorders>
            <w:shd w:val="clear" w:color="auto" w:fill="auto"/>
            <w:hideMark/>
          </w:tcPr>
          <w:p w14:paraId="0E40C14B" w14:textId="77777777" w:rsidR="00C6187B" w:rsidRPr="002C0EF8" w:rsidRDefault="00C6187B" w:rsidP="009405CC">
            <w:pPr>
              <w:suppressAutoHyphens w:val="0"/>
              <w:spacing w:line="276" w:lineRule="auto"/>
              <w:ind w:firstLine="0"/>
              <w:jc w:val="center"/>
            </w:pPr>
            <w:r w:rsidRPr="002C0EF8">
              <w:t>T(1-51)</w:t>
            </w:r>
          </w:p>
        </w:tc>
        <w:tc>
          <w:tcPr>
            <w:tcW w:w="1910" w:type="dxa"/>
            <w:tcBorders>
              <w:top w:val="nil"/>
              <w:left w:val="nil"/>
              <w:bottom w:val="single" w:sz="4" w:space="0" w:color="auto"/>
              <w:right w:val="single" w:sz="4" w:space="0" w:color="auto"/>
            </w:tcBorders>
            <w:shd w:val="clear" w:color="auto" w:fill="auto"/>
            <w:hideMark/>
          </w:tcPr>
          <w:p w14:paraId="654409AC" w14:textId="77777777" w:rsidR="00C6187B" w:rsidRPr="002C0EF8" w:rsidRDefault="00C6187B" w:rsidP="009405CC">
            <w:pPr>
              <w:suppressAutoHyphens w:val="0"/>
              <w:spacing w:line="276" w:lineRule="auto"/>
              <w:ind w:firstLine="0"/>
              <w:jc w:val="center"/>
            </w:pPr>
            <w:r w:rsidRPr="002C0EF8">
              <w:t>О</w:t>
            </w:r>
          </w:p>
        </w:tc>
        <w:tc>
          <w:tcPr>
            <w:tcW w:w="5224" w:type="dxa"/>
            <w:tcBorders>
              <w:top w:val="nil"/>
              <w:left w:val="nil"/>
              <w:bottom w:val="single" w:sz="4" w:space="0" w:color="auto"/>
              <w:right w:val="single" w:sz="4" w:space="0" w:color="auto"/>
            </w:tcBorders>
            <w:shd w:val="clear" w:color="auto" w:fill="auto"/>
            <w:hideMark/>
          </w:tcPr>
          <w:p w14:paraId="7E340ADC" w14:textId="220321A7" w:rsidR="00C6187B" w:rsidRPr="002C0EF8" w:rsidRDefault="00C6187B" w:rsidP="009405CC">
            <w:pPr>
              <w:suppressAutoHyphens w:val="0"/>
              <w:spacing w:line="276" w:lineRule="auto"/>
              <w:ind w:firstLine="0"/>
              <w:jc w:val="left"/>
            </w:pPr>
            <w:r w:rsidRPr="002C0EF8">
              <w:rPr>
                <w:color w:val="000000"/>
              </w:rPr>
              <w:t>Принимает значение наименования субъекта в соответствии с Кодами субъектов Российской Федерации и иных территорий</w:t>
            </w:r>
            <w:r w:rsidR="002F564E">
              <w:rPr>
                <w:color w:val="000000"/>
              </w:rPr>
              <w:t>,</w:t>
            </w:r>
            <w:r w:rsidRPr="002C0EF8">
              <w:rPr>
                <w:color w:val="000000"/>
              </w:rPr>
              <w:t xml:space="preserve"> за следующим исключением: если код субъекта Российской Федерации принимает значение, равное «99» (&lt;Регион&gt;=99), то элемент принимает значение «иные территории, включая город и космодром Байконур»</w:t>
            </w:r>
          </w:p>
        </w:tc>
      </w:tr>
      <w:tr w:rsidR="00C6187B" w:rsidRPr="002C0EF8" w14:paraId="340888F5" w14:textId="77777777" w:rsidTr="00C35AF9">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449C1D57" w14:textId="77777777" w:rsidR="00C6187B" w:rsidRPr="002C0EF8" w:rsidRDefault="00C6187B" w:rsidP="009405CC">
            <w:pPr>
              <w:suppressAutoHyphens w:val="0"/>
              <w:spacing w:line="276" w:lineRule="auto"/>
              <w:ind w:firstLine="0"/>
              <w:jc w:val="left"/>
            </w:pPr>
            <w:r w:rsidRPr="002C0EF8">
              <w:t>Муниципальный район/городской округ/внутригородская территория города федерального значения/муниципальный округ/федеральная территория</w:t>
            </w:r>
          </w:p>
        </w:tc>
        <w:tc>
          <w:tcPr>
            <w:tcW w:w="2443" w:type="dxa"/>
            <w:tcBorders>
              <w:top w:val="nil"/>
              <w:left w:val="nil"/>
              <w:bottom w:val="single" w:sz="4" w:space="0" w:color="auto"/>
              <w:right w:val="single" w:sz="4" w:space="0" w:color="auto"/>
            </w:tcBorders>
            <w:shd w:val="clear" w:color="auto" w:fill="auto"/>
            <w:hideMark/>
          </w:tcPr>
          <w:p w14:paraId="341E63AE" w14:textId="77777777" w:rsidR="00C6187B" w:rsidRPr="002C0EF8" w:rsidRDefault="00C6187B" w:rsidP="009405CC">
            <w:pPr>
              <w:suppressAutoHyphens w:val="0"/>
              <w:spacing w:line="276" w:lineRule="auto"/>
              <w:ind w:firstLine="0"/>
              <w:jc w:val="center"/>
            </w:pPr>
            <w:r w:rsidRPr="002C0EF8">
              <w:t>МуниципРайон</w:t>
            </w:r>
          </w:p>
        </w:tc>
        <w:tc>
          <w:tcPr>
            <w:tcW w:w="1208" w:type="dxa"/>
            <w:tcBorders>
              <w:top w:val="nil"/>
              <w:left w:val="nil"/>
              <w:bottom w:val="single" w:sz="4" w:space="0" w:color="auto"/>
              <w:right w:val="single" w:sz="4" w:space="0" w:color="auto"/>
            </w:tcBorders>
            <w:shd w:val="clear" w:color="auto" w:fill="auto"/>
            <w:hideMark/>
          </w:tcPr>
          <w:p w14:paraId="0CE2D238" w14:textId="77777777" w:rsidR="00C6187B" w:rsidRPr="002C0EF8" w:rsidRDefault="00C6187B" w:rsidP="009405CC">
            <w:pPr>
              <w:suppressAutoHyphens w:val="0"/>
              <w:spacing w:line="276" w:lineRule="auto"/>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74A7772C" w14:textId="77777777" w:rsidR="00C6187B" w:rsidRPr="002C0EF8" w:rsidRDefault="00C6187B" w:rsidP="009405CC">
            <w:pPr>
              <w:suppressAutoHyphens w:val="0"/>
              <w:spacing w:line="276" w:lineRule="auto"/>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5793C21A" w14:textId="77777777" w:rsidR="00C6187B" w:rsidRPr="002C0EF8" w:rsidRDefault="00C6187B" w:rsidP="009405CC">
            <w:pPr>
              <w:suppressAutoHyphens w:val="0"/>
              <w:spacing w:line="276" w:lineRule="auto"/>
              <w:ind w:firstLine="0"/>
              <w:jc w:val="center"/>
              <w:rPr>
                <w:lang w:val="en-US"/>
              </w:rPr>
            </w:pPr>
            <w:r w:rsidRPr="002C0EF8">
              <w:t>НУ</w:t>
            </w:r>
          </w:p>
        </w:tc>
        <w:tc>
          <w:tcPr>
            <w:tcW w:w="5224" w:type="dxa"/>
            <w:tcBorders>
              <w:top w:val="nil"/>
              <w:left w:val="nil"/>
              <w:bottom w:val="single" w:sz="4" w:space="0" w:color="auto"/>
              <w:right w:val="single" w:sz="4" w:space="0" w:color="auto"/>
            </w:tcBorders>
            <w:shd w:val="clear" w:color="auto" w:fill="auto"/>
            <w:hideMark/>
          </w:tcPr>
          <w:p w14:paraId="5A8A47AB" w14:textId="77777777" w:rsidR="00C6187B" w:rsidRPr="002C0EF8" w:rsidRDefault="00C6187B" w:rsidP="009405CC">
            <w:pPr>
              <w:suppressAutoHyphens w:val="0"/>
              <w:spacing w:line="276" w:lineRule="auto"/>
              <w:ind w:firstLine="0"/>
              <w:jc w:val="left"/>
            </w:pPr>
            <w:r w:rsidRPr="002C0EF8">
              <w:t xml:space="preserve">Типовой элемент &lt;ВидНаимКодТип&gt;. </w:t>
            </w:r>
          </w:p>
          <w:p w14:paraId="05EC5E5D" w14:textId="77777777" w:rsidR="00C6187B" w:rsidRPr="002C0EF8" w:rsidRDefault="00C6187B" w:rsidP="009405CC">
            <w:pPr>
              <w:suppressAutoHyphens w:val="0"/>
              <w:spacing w:line="276" w:lineRule="auto"/>
              <w:ind w:firstLine="0"/>
              <w:jc w:val="left"/>
            </w:pPr>
            <w:r w:rsidRPr="002C0EF8">
              <w:t>Состав элемента представлен в таблице 11.25.</w:t>
            </w:r>
          </w:p>
          <w:p w14:paraId="57ECD732" w14:textId="77777777" w:rsidR="00C6187B" w:rsidRPr="002C0EF8" w:rsidRDefault="00C6187B" w:rsidP="009405CC">
            <w:pPr>
              <w:suppressAutoHyphens w:val="0"/>
              <w:spacing w:line="276" w:lineRule="auto"/>
              <w:ind w:firstLine="0"/>
              <w:jc w:val="left"/>
            </w:pPr>
            <w:r w:rsidRPr="002C0EF8">
              <w:t>Элемент обязателен, если значение элемента &lt;Регион&gt; не равно 99</w:t>
            </w:r>
            <w:r w:rsidRPr="002C0EF8">
              <w:rPr>
                <w:szCs w:val="22"/>
              </w:rPr>
              <w:t xml:space="preserve"> </w:t>
            </w:r>
            <w:r w:rsidRPr="002C0EF8">
              <w:t xml:space="preserve"> </w:t>
            </w:r>
          </w:p>
        </w:tc>
      </w:tr>
      <w:tr w:rsidR="00C6187B" w:rsidRPr="002C0EF8" w14:paraId="4BB0CA56" w14:textId="77777777" w:rsidTr="00C35AF9">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467AF924" w14:textId="77777777" w:rsidR="00C6187B" w:rsidRPr="002C0EF8" w:rsidRDefault="00C6187B" w:rsidP="009405CC">
            <w:pPr>
              <w:suppressAutoHyphens w:val="0"/>
              <w:spacing w:line="276" w:lineRule="auto"/>
              <w:ind w:firstLine="0"/>
              <w:jc w:val="left"/>
            </w:pPr>
            <w:r w:rsidRPr="002C0EF8">
              <w:t>Городское поселение/сельское поселение/межселенная территория в составе муниципального района/внутригородской район городского округа</w:t>
            </w:r>
          </w:p>
        </w:tc>
        <w:tc>
          <w:tcPr>
            <w:tcW w:w="2443" w:type="dxa"/>
            <w:tcBorders>
              <w:top w:val="nil"/>
              <w:left w:val="nil"/>
              <w:bottom w:val="single" w:sz="4" w:space="0" w:color="auto"/>
              <w:right w:val="single" w:sz="4" w:space="0" w:color="auto"/>
            </w:tcBorders>
            <w:shd w:val="clear" w:color="auto" w:fill="auto"/>
            <w:hideMark/>
          </w:tcPr>
          <w:p w14:paraId="76B4C79F" w14:textId="77777777" w:rsidR="00C6187B" w:rsidRPr="002C0EF8" w:rsidRDefault="00C6187B" w:rsidP="009405CC">
            <w:pPr>
              <w:suppressAutoHyphens w:val="0"/>
              <w:spacing w:line="276" w:lineRule="auto"/>
              <w:ind w:firstLine="0"/>
              <w:jc w:val="center"/>
            </w:pPr>
            <w:r w:rsidRPr="002C0EF8">
              <w:t>ГородСелПоселен</w:t>
            </w:r>
          </w:p>
        </w:tc>
        <w:tc>
          <w:tcPr>
            <w:tcW w:w="1208" w:type="dxa"/>
            <w:tcBorders>
              <w:top w:val="nil"/>
              <w:left w:val="nil"/>
              <w:bottom w:val="single" w:sz="4" w:space="0" w:color="auto"/>
              <w:right w:val="single" w:sz="4" w:space="0" w:color="auto"/>
            </w:tcBorders>
            <w:shd w:val="clear" w:color="auto" w:fill="auto"/>
            <w:hideMark/>
          </w:tcPr>
          <w:p w14:paraId="105B0E09" w14:textId="77777777" w:rsidR="00C6187B" w:rsidRPr="002C0EF8" w:rsidRDefault="00C6187B" w:rsidP="009405CC">
            <w:pPr>
              <w:suppressAutoHyphens w:val="0"/>
              <w:spacing w:line="276" w:lineRule="auto"/>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103618B5" w14:textId="77777777" w:rsidR="00C6187B" w:rsidRPr="002C0EF8" w:rsidRDefault="00C6187B" w:rsidP="009405CC">
            <w:pPr>
              <w:suppressAutoHyphens w:val="0"/>
              <w:spacing w:line="276" w:lineRule="auto"/>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065E9C64" w14:textId="77777777" w:rsidR="00C6187B" w:rsidRPr="002C0EF8" w:rsidRDefault="00C6187B" w:rsidP="009405CC">
            <w:pPr>
              <w:suppressAutoHyphens w:val="0"/>
              <w:spacing w:line="276" w:lineRule="auto"/>
              <w:ind w:firstLine="0"/>
              <w:jc w:val="center"/>
            </w:pPr>
            <w:r w:rsidRPr="002C0EF8">
              <w:t>Н</w:t>
            </w:r>
          </w:p>
        </w:tc>
        <w:tc>
          <w:tcPr>
            <w:tcW w:w="5224" w:type="dxa"/>
            <w:tcBorders>
              <w:top w:val="nil"/>
              <w:left w:val="nil"/>
              <w:bottom w:val="single" w:sz="4" w:space="0" w:color="auto"/>
              <w:right w:val="single" w:sz="4" w:space="0" w:color="auto"/>
            </w:tcBorders>
            <w:shd w:val="clear" w:color="auto" w:fill="auto"/>
            <w:hideMark/>
          </w:tcPr>
          <w:p w14:paraId="76A26A7D" w14:textId="77777777" w:rsidR="00C6187B" w:rsidRPr="002C0EF8" w:rsidRDefault="00C6187B" w:rsidP="009405CC">
            <w:pPr>
              <w:suppressAutoHyphens w:val="0"/>
              <w:spacing w:line="276" w:lineRule="auto"/>
              <w:ind w:firstLine="0"/>
              <w:jc w:val="left"/>
            </w:pPr>
            <w:r w:rsidRPr="002C0EF8">
              <w:t xml:space="preserve">Типовой элемент &lt;ВидНаимКодТип&gt;. </w:t>
            </w:r>
          </w:p>
          <w:p w14:paraId="4FDC2629" w14:textId="77777777" w:rsidR="00C6187B" w:rsidRPr="002C0EF8" w:rsidRDefault="00C6187B" w:rsidP="009405CC">
            <w:pPr>
              <w:suppressAutoHyphens w:val="0"/>
              <w:spacing w:line="276" w:lineRule="auto"/>
              <w:ind w:firstLine="0"/>
              <w:jc w:val="left"/>
            </w:pPr>
            <w:r w:rsidRPr="002C0EF8">
              <w:t xml:space="preserve">Состав элемента представлен в таблице 11.25 </w:t>
            </w:r>
          </w:p>
        </w:tc>
      </w:tr>
      <w:tr w:rsidR="00C6187B" w:rsidRPr="002C0EF8" w14:paraId="1AB96D22" w14:textId="77777777" w:rsidTr="00C35AF9">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584F1E1B" w14:textId="77777777" w:rsidR="00C6187B" w:rsidRPr="002C0EF8" w:rsidRDefault="00C6187B" w:rsidP="007D65E1">
            <w:pPr>
              <w:suppressAutoHyphens w:val="0"/>
              <w:ind w:firstLine="0"/>
              <w:jc w:val="left"/>
            </w:pPr>
            <w:r w:rsidRPr="002C0EF8">
              <w:t>Населенный пункт (город, деревня, село и прочее)</w:t>
            </w:r>
          </w:p>
        </w:tc>
        <w:tc>
          <w:tcPr>
            <w:tcW w:w="2443" w:type="dxa"/>
            <w:tcBorders>
              <w:top w:val="nil"/>
              <w:left w:val="nil"/>
              <w:bottom w:val="single" w:sz="4" w:space="0" w:color="auto"/>
              <w:right w:val="single" w:sz="4" w:space="0" w:color="auto"/>
            </w:tcBorders>
            <w:shd w:val="clear" w:color="auto" w:fill="auto"/>
            <w:hideMark/>
          </w:tcPr>
          <w:p w14:paraId="6E42DBFB" w14:textId="77777777" w:rsidR="00C6187B" w:rsidRPr="002C0EF8" w:rsidRDefault="00C6187B" w:rsidP="007D65E1">
            <w:pPr>
              <w:suppressAutoHyphens w:val="0"/>
              <w:ind w:firstLine="0"/>
              <w:jc w:val="center"/>
            </w:pPr>
            <w:r w:rsidRPr="002C0EF8">
              <w:t>НаселенПункт</w:t>
            </w:r>
          </w:p>
        </w:tc>
        <w:tc>
          <w:tcPr>
            <w:tcW w:w="1208" w:type="dxa"/>
            <w:tcBorders>
              <w:top w:val="nil"/>
              <w:left w:val="nil"/>
              <w:bottom w:val="single" w:sz="4" w:space="0" w:color="auto"/>
              <w:right w:val="single" w:sz="4" w:space="0" w:color="auto"/>
            </w:tcBorders>
            <w:shd w:val="clear" w:color="auto" w:fill="auto"/>
            <w:hideMark/>
          </w:tcPr>
          <w:p w14:paraId="15FE14C9"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4F702C60"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1D63320C" w14:textId="77777777" w:rsidR="00C6187B" w:rsidRPr="002C0EF8" w:rsidRDefault="00C6187B" w:rsidP="007D65E1">
            <w:pPr>
              <w:suppressAutoHyphens w:val="0"/>
              <w:ind w:firstLine="0"/>
              <w:jc w:val="center"/>
            </w:pPr>
            <w:r w:rsidRPr="002C0EF8">
              <w:t>Н</w:t>
            </w:r>
          </w:p>
        </w:tc>
        <w:tc>
          <w:tcPr>
            <w:tcW w:w="5224" w:type="dxa"/>
            <w:tcBorders>
              <w:top w:val="nil"/>
              <w:left w:val="nil"/>
              <w:bottom w:val="single" w:sz="4" w:space="0" w:color="auto"/>
              <w:right w:val="single" w:sz="4" w:space="0" w:color="auto"/>
            </w:tcBorders>
            <w:shd w:val="clear" w:color="auto" w:fill="auto"/>
            <w:hideMark/>
          </w:tcPr>
          <w:p w14:paraId="0183C1AB" w14:textId="77777777" w:rsidR="00C6187B" w:rsidRPr="002C0EF8" w:rsidRDefault="00C6187B" w:rsidP="007D65E1">
            <w:pPr>
              <w:suppressAutoHyphens w:val="0"/>
              <w:ind w:firstLine="0"/>
              <w:jc w:val="left"/>
            </w:pPr>
            <w:r w:rsidRPr="002C0EF8">
              <w:t xml:space="preserve">Типовой элемент &lt;ВидНаимТип&gt;. </w:t>
            </w:r>
          </w:p>
          <w:p w14:paraId="36A95F4A" w14:textId="77777777" w:rsidR="00C6187B" w:rsidRPr="002C0EF8" w:rsidRDefault="00C6187B" w:rsidP="007D65E1">
            <w:pPr>
              <w:suppressAutoHyphens w:val="0"/>
              <w:ind w:firstLine="0"/>
              <w:jc w:val="left"/>
            </w:pPr>
            <w:r w:rsidRPr="002C0EF8">
              <w:t xml:space="preserve">Состав элемента представлен в таблице 11.26 </w:t>
            </w:r>
          </w:p>
        </w:tc>
      </w:tr>
      <w:tr w:rsidR="00C6187B" w:rsidRPr="002C0EF8" w14:paraId="435A48A2" w14:textId="77777777" w:rsidTr="00C35AF9">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569C68B9" w14:textId="77777777" w:rsidR="00C6187B" w:rsidRPr="002C0EF8" w:rsidRDefault="00C6187B" w:rsidP="007D65E1">
            <w:pPr>
              <w:suppressAutoHyphens w:val="0"/>
              <w:ind w:firstLine="0"/>
              <w:jc w:val="left"/>
            </w:pPr>
            <w:r w:rsidRPr="002C0EF8">
              <w:t>Элемент планировочной структуры</w:t>
            </w:r>
          </w:p>
        </w:tc>
        <w:tc>
          <w:tcPr>
            <w:tcW w:w="2443" w:type="dxa"/>
            <w:tcBorders>
              <w:top w:val="nil"/>
              <w:left w:val="nil"/>
              <w:bottom w:val="single" w:sz="4" w:space="0" w:color="auto"/>
              <w:right w:val="single" w:sz="4" w:space="0" w:color="auto"/>
            </w:tcBorders>
            <w:shd w:val="clear" w:color="auto" w:fill="auto"/>
            <w:hideMark/>
          </w:tcPr>
          <w:p w14:paraId="496A63F6" w14:textId="77777777" w:rsidR="00C6187B" w:rsidRPr="002C0EF8" w:rsidRDefault="00C6187B" w:rsidP="007D65E1">
            <w:pPr>
              <w:suppressAutoHyphens w:val="0"/>
              <w:ind w:firstLine="0"/>
              <w:jc w:val="center"/>
            </w:pPr>
            <w:r w:rsidRPr="002C0EF8">
              <w:t>ЭлПланСтруктур</w:t>
            </w:r>
          </w:p>
        </w:tc>
        <w:tc>
          <w:tcPr>
            <w:tcW w:w="1208" w:type="dxa"/>
            <w:tcBorders>
              <w:top w:val="nil"/>
              <w:left w:val="nil"/>
              <w:bottom w:val="single" w:sz="4" w:space="0" w:color="auto"/>
              <w:right w:val="single" w:sz="4" w:space="0" w:color="auto"/>
            </w:tcBorders>
            <w:shd w:val="clear" w:color="auto" w:fill="auto"/>
            <w:hideMark/>
          </w:tcPr>
          <w:p w14:paraId="1189BDA5"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6C3D1E48"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7FBFAAF6" w14:textId="77777777" w:rsidR="00C6187B" w:rsidRPr="002C0EF8" w:rsidRDefault="00C6187B" w:rsidP="007D65E1">
            <w:pPr>
              <w:suppressAutoHyphens w:val="0"/>
              <w:ind w:firstLine="0"/>
              <w:jc w:val="center"/>
            </w:pPr>
            <w:r w:rsidRPr="002C0EF8">
              <w:t>Н</w:t>
            </w:r>
          </w:p>
        </w:tc>
        <w:tc>
          <w:tcPr>
            <w:tcW w:w="5224" w:type="dxa"/>
            <w:tcBorders>
              <w:top w:val="nil"/>
              <w:left w:val="nil"/>
              <w:bottom w:val="single" w:sz="4" w:space="0" w:color="auto"/>
              <w:right w:val="single" w:sz="4" w:space="0" w:color="auto"/>
            </w:tcBorders>
            <w:shd w:val="clear" w:color="auto" w:fill="auto"/>
            <w:hideMark/>
          </w:tcPr>
          <w:p w14:paraId="770E947A" w14:textId="77777777" w:rsidR="00C6187B" w:rsidRPr="002C0EF8" w:rsidRDefault="00C6187B" w:rsidP="007D65E1">
            <w:pPr>
              <w:suppressAutoHyphens w:val="0"/>
              <w:ind w:firstLine="0"/>
              <w:jc w:val="left"/>
            </w:pPr>
            <w:r w:rsidRPr="002C0EF8">
              <w:t xml:space="preserve">Типовой элемент &lt;ТипНаимТип&gt;. </w:t>
            </w:r>
          </w:p>
          <w:p w14:paraId="056308EE" w14:textId="77777777" w:rsidR="00C6187B" w:rsidRPr="002C0EF8" w:rsidRDefault="00C6187B" w:rsidP="007D65E1">
            <w:pPr>
              <w:suppressAutoHyphens w:val="0"/>
              <w:ind w:firstLine="0"/>
              <w:jc w:val="left"/>
            </w:pPr>
            <w:r w:rsidRPr="002C0EF8">
              <w:t xml:space="preserve">Состав элемента представлен в таблице 11.27 </w:t>
            </w:r>
          </w:p>
        </w:tc>
      </w:tr>
      <w:tr w:rsidR="00C6187B" w:rsidRPr="002C0EF8" w14:paraId="0AB9D3FF" w14:textId="77777777" w:rsidTr="00C35AF9">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79A15533" w14:textId="77777777" w:rsidR="00C6187B" w:rsidRPr="002C0EF8" w:rsidRDefault="00C6187B" w:rsidP="007D65E1">
            <w:pPr>
              <w:suppressAutoHyphens w:val="0"/>
              <w:ind w:firstLine="0"/>
              <w:jc w:val="left"/>
            </w:pPr>
            <w:r w:rsidRPr="002C0EF8">
              <w:t>Элемент улично-дорожной сети</w:t>
            </w:r>
          </w:p>
        </w:tc>
        <w:tc>
          <w:tcPr>
            <w:tcW w:w="2443" w:type="dxa"/>
            <w:tcBorders>
              <w:top w:val="nil"/>
              <w:left w:val="nil"/>
              <w:bottom w:val="single" w:sz="4" w:space="0" w:color="auto"/>
              <w:right w:val="single" w:sz="4" w:space="0" w:color="auto"/>
            </w:tcBorders>
            <w:shd w:val="clear" w:color="auto" w:fill="auto"/>
            <w:hideMark/>
          </w:tcPr>
          <w:p w14:paraId="3D4E8A60" w14:textId="77777777" w:rsidR="00C6187B" w:rsidRPr="002C0EF8" w:rsidRDefault="00C6187B" w:rsidP="007D65E1">
            <w:pPr>
              <w:suppressAutoHyphens w:val="0"/>
              <w:ind w:firstLine="0"/>
              <w:jc w:val="center"/>
            </w:pPr>
            <w:r w:rsidRPr="002C0EF8">
              <w:t>ЭлУлДорСети</w:t>
            </w:r>
          </w:p>
        </w:tc>
        <w:tc>
          <w:tcPr>
            <w:tcW w:w="1208" w:type="dxa"/>
            <w:tcBorders>
              <w:top w:val="nil"/>
              <w:left w:val="nil"/>
              <w:bottom w:val="single" w:sz="4" w:space="0" w:color="auto"/>
              <w:right w:val="single" w:sz="4" w:space="0" w:color="auto"/>
            </w:tcBorders>
            <w:shd w:val="clear" w:color="auto" w:fill="auto"/>
            <w:hideMark/>
          </w:tcPr>
          <w:p w14:paraId="091F60AA"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13CC20CB"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1912C6B8" w14:textId="77777777" w:rsidR="00C6187B" w:rsidRPr="002C0EF8" w:rsidRDefault="00C6187B" w:rsidP="007D65E1">
            <w:pPr>
              <w:suppressAutoHyphens w:val="0"/>
              <w:ind w:firstLine="0"/>
              <w:jc w:val="center"/>
            </w:pPr>
            <w:r w:rsidRPr="002C0EF8">
              <w:t>Н</w:t>
            </w:r>
          </w:p>
        </w:tc>
        <w:tc>
          <w:tcPr>
            <w:tcW w:w="5224" w:type="dxa"/>
            <w:tcBorders>
              <w:top w:val="nil"/>
              <w:left w:val="nil"/>
              <w:bottom w:val="single" w:sz="4" w:space="0" w:color="auto"/>
              <w:right w:val="single" w:sz="4" w:space="0" w:color="auto"/>
            </w:tcBorders>
            <w:shd w:val="clear" w:color="auto" w:fill="auto"/>
            <w:hideMark/>
          </w:tcPr>
          <w:p w14:paraId="005E3273" w14:textId="77777777" w:rsidR="00C6187B" w:rsidRPr="002C0EF8" w:rsidRDefault="00C6187B" w:rsidP="007D65E1">
            <w:pPr>
              <w:suppressAutoHyphens w:val="0"/>
              <w:ind w:firstLine="0"/>
              <w:jc w:val="left"/>
            </w:pPr>
            <w:r w:rsidRPr="002C0EF8">
              <w:t xml:space="preserve">Типовой элемент &lt;ТипНаимТип&gt;. </w:t>
            </w:r>
          </w:p>
          <w:p w14:paraId="38C222B2" w14:textId="77777777" w:rsidR="00C6187B" w:rsidRPr="002C0EF8" w:rsidRDefault="00C6187B" w:rsidP="007D65E1">
            <w:pPr>
              <w:suppressAutoHyphens w:val="0"/>
              <w:ind w:firstLine="0"/>
              <w:jc w:val="left"/>
            </w:pPr>
            <w:r w:rsidRPr="002C0EF8">
              <w:t xml:space="preserve">Состав элемента представлен в таблице 11.27 </w:t>
            </w:r>
          </w:p>
        </w:tc>
      </w:tr>
      <w:tr w:rsidR="00C6187B" w:rsidRPr="002C0EF8" w14:paraId="594DB67C" w14:textId="77777777" w:rsidTr="00C35AF9">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16068A86" w14:textId="77777777" w:rsidR="00C6187B" w:rsidRPr="002C0EF8" w:rsidRDefault="00C6187B" w:rsidP="009405CC">
            <w:pPr>
              <w:suppressAutoHyphens w:val="0"/>
              <w:spacing w:line="276" w:lineRule="auto"/>
              <w:ind w:firstLine="0"/>
              <w:jc w:val="left"/>
            </w:pPr>
            <w:r w:rsidRPr="002C0EF8">
              <w:t>Земельный участок (номер)</w:t>
            </w:r>
          </w:p>
        </w:tc>
        <w:tc>
          <w:tcPr>
            <w:tcW w:w="2443" w:type="dxa"/>
            <w:tcBorders>
              <w:top w:val="nil"/>
              <w:left w:val="nil"/>
              <w:bottom w:val="single" w:sz="4" w:space="0" w:color="auto"/>
              <w:right w:val="single" w:sz="4" w:space="0" w:color="auto"/>
            </w:tcBorders>
            <w:shd w:val="clear" w:color="auto" w:fill="auto"/>
            <w:hideMark/>
          </w:tcPr>
          <w:p w14:paraId="13FCE297" w14:textId="77777777" w:rsidR="00C6187B" w:rsidRPr="002C0EF8" w:rsidRDefault="00C6187B" w:rsidP="009405CC">
            <w:pPr>
              <w:suppressAutoHyphens w:val="0"/>
              <w:spacing w:line="276" w:lineRule="auto"/>
              <w:ind w:firstLine="0"/>
              <w:jc w:val="center"/>
            </w:pPr>
            <w:r w:rsidRPr="002C0EF8">
              <w:t>ЗемелУчасток</w:t>
            </w:r>
          </w:p>
        </w:tc>
        <w:tc>
          <w:tcPr>
            <w:tcW w:w="1208" w:type="dxa"/>
            <w:tcBorders>
              <w:top w:val="nil"/>
              <w:left w:val="nil"/>
              <w:bottom w:val="single" w:sz="4" w:space="0" w:color="auto"/>
              <w:right w:val="single" w:sz="4" w:space="0" w:color="auto"/>
            </w:tcBorders>
            <w:shd w:val="clear" w:color="auto" w:fill="auto"/>
            <w:hideMark/>
          </w:tcPr>
          <w:p w14:paraId="678D7F43" w14:textId="77777777" w:rsidR="00C6187B" w:rsidRPr="002C0EF8" w:rsidRDefault="00C6187B" w:rsidP="009405CC">
            <w:pPr>
              <w:suppressAutoHyphens w:val="0"/>
              <w:spacing w:line="276" w:lineRule="auto"/>
              <w:ind w:firstLine="0"/>
              <w:jc w:val="center"/>
            </w:pPr>
            <w:r w:rsidRPr="002C0EF8">
              <w:t>П</w:t>
            </w:r>
          </w:p>
        </w:tc>
        <w:tc>
          <w:tcPr>
            <w:tcW w:w="1208" w:type="dxa"/>
            <w:tcBorders>
              <w:top w:val="nil"/>
              <w:left w:val="nil"/>
              <w:bottom w:val="single" w:sz="4" w:space="0" w:color="auto"/>
              <w:right w:val="single" w:sz="4" w:space="0" w:color="auto"/>
            </w:tcBorders>
            <w:shd w:val="clear" w:color="auto" w:fill="auto"/>
            <w:hideMark/>
          </w:tcPr>
          <w:p w14:paraId="3A582753" w14:textId="77777777" w:rsidR="00C6187B" w:rsidRPr="002C0EF8" w:rsidRDefault="00C6187B" w:rsidP="009405CC">
            <w:pPr>
              <w:suppressAutoHyphens w:val="0"/>
              <w:spacing w:line="276" w:lineRule="auto"/>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62E969E6" w14:textId="77777777" w:rsidR="00C6187B" w:rsidRPr="002C0EF8" w:rsidRDefault="00C6187B" w:rsidP="009405CC">
            <w:pPr>
              <w:suppressAutoHyphens w:val="0"/>
              <w:spacing w:line="276" w:lineRule="auto"/>
              <w:ind w:firstLine="0"/>
              <w:jc w:val="center"/>
            </w:pPr>
            <w:r w:rsidRPr="002C0EF8">
              <w:t>Н</w:t>
            </w:r>
          </w:p>
        </w:tc>
        <w:tc>
          <w:tcPr>
            <w:tcW w:w="5224" w:type="dxa"/>
            <w:tcBorders>
              <w:top w:val="nil"/>
              <w:left w:val="nil"/>
              <w:bottom w:val="single" w:sz="4" w:space="0" w:color="auto"/>
              <w:right w:val="single" w:sz="4" w:space="0" w:color="auto"/>
            </w:tcBorders>
            <w:shd w:val="clear" w:color="auto" w:fill="auto"/>
            <w:hideMark/>
          </w:tcPr>
          <w:p w14:paraId="2F909916" w14:textId="77777777" w:rsidR="00C6187B" w:rsidRPr="002C0EF8" w:rsidRDefault="00C6187B" w:rsidP="009405CC">
            <w:pPr>
              <w:suppressAutoHyphens w:val="0"/>
              <w:spacing w:line="276" w:lineRule="auto"/>
              <w:ind w:firstLine="0"/>
              <w:jc w:val="left"/>
            </w:pPr>
            <w:r w:rsidRPr="002C0EF8">
              <w:t> </w:t>
            </w:r>
          </w:p>
        </w:tc>
      </w:tr>
      <w:tr w:rsidR="00C6187B" w:rsidRPr="002C0EF8" w14:paraId="6791EC41" w14:textId="77777777" w:rsidTr="00C35AF9">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155E968E" w14:textId="77777777" w:rsidR="00C6187B" w:rsidRPr="002C0EF8" w:rsidRDefault="00C6187B" w:rsidP="007D65E1">
            <w:pPr>
              <w:suppressAutoHyphens w:val="0"/>
              <w:ind w:firstLine="0"/>
              <w:jc w:val="left"/>
            </w:pPr>
            <w:r w:rsidRPr="002C0EF8">
              <w:t>Здание/сооружение/объект незавершенного строительства</w:t>
            </w:r>
          </w:p>
        </w:tc>
        <w:tc>
          <w:tcPr>
            <w:tcW w:w="2443" w:type="dxa"/>
            <w:tcBorders>
              <w:top w:val="nil"/>
              <w:left w:val="nil"/>
              <w:bottom w:val="single" w:sz="4" w:space="0" w:color="auto"/>
              <w:right w:val="single" w:sz="4" w:space="0" w:color="auto"/>
            </w:tcBorders>
            <w:shd w:val="clear" w:color="auto" w:fill="auto"/>
            <w:hideMark/>
          </w:tcPr>
          <w:p w14:paraId="68C28174" w14:textId="77777777" w:rsidR="00C6187B" w:rsidRPr="002C0EF8" w:rsidRDefault="00C6187B" w:rsidP="007D65E1">
            <w:pPr>
              <w:suppressAutoHyphens w:val="0"/>
              <w:ind w:firstLine="0"/>
              <w:jc w:val="center"/>
            </w:pPr>
            <w:r w:rsidRPr="002C0EF8">
              <w:t>Здание</w:t>
            </w:r>
          </w:p>
        </w:tc>
        <w:tc>
          <w:tcPr>
            <w:tcW w:w="1208" w:type="dxa"/>
            <w:tcBorders>
              <w:top w:val="nil"/>
              <w:left w:val="nil"/>
              <w:bottom w:val="single" w:sz="4" w:space="0" w:color="auto"/>
              <w:right w:val="single" w:sz="4" w:space="0" w:color="auto"/>
            </w:tcBorders>
            <w:shd w:val="clear" w:color="auto" w:fill="auto"/>
            <w:hideMark/>
          </w:tcPr>
          <w:p w14:paraId="08ED1E01"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0BA4BE32"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4A212F9F" w14:textId="77777777" w:rsidR="00C6187B" w:rsidRPr="002C0EF8" w:rsidRDefault="00C6187B" w:rsidP="007D65E1">
            <w:pPr>
              <w:suppressAutoHyphens w:val="0"/>
              <w:ind w:firstLine="0"/>
              <w:jc w:val="center"/>
            </w:pPr>
            <w:r w:rsidRPr="002C0EF8">
              <w:t>НМ</w:t>
            </w:r>
          </w:p>
        </w:tc>
        <w:tc>
          <w:tcPr>
            <w:tcW w:w="5224" w:type="dxa"/>
            <w:tcBorders>
              <w:top w:val="nil"/>
              <w:left w:val="nil"/>
              <w:bottom w:val="single" w:sz="4" w:space="0" w:color="auto"/>
              <w:right w:val="single" w:sz="4" w:space="0" w:color="auto"/>
            </w:tcBorders>
            <w:shd w:val="clear" w:color="auto" w:fill="auto"/>
            <w:hideMark/>
          </w:tcPr>
          <w:p w14:paraId="762CCE16" w14:textId="77777777" w:rsidR="00C6187B" w:rsidRPr="002C0EF8" w:rsidRDefault="00C6187B" w:rsidP="007D65E1">
            <w:pPr>
              <w:suppressAutoHyphens w:val="0"/>
              <w:ind w:firstLine="0"/>
              <w:jc w:val="left"/>
            </w:pPr>
            <w:r w:rsidRPr="002C0EF8">
              <w:t xml:space="preserve">Типовой элемент &lt;НомерТип&gt;. </w:t>
            </w:r>
          </w:p>
          <w:p w14:paraId="2FEB0E57" w14:textId="77777777" w:rsidR="00C6187B" w:rsidRPr="002C0EF8" w:rsidRDefault="00C6187B" w:rsidP="007D65E1">
            <w:pPr>
              <w:suppressAutoHyphens w:val="0"/>
              <w:ind w:firstLine="0"/>
              <w:jc w:val="left"/>
            </w:pPr>
            <w:r w:rsidRPr="002C0EF8">
              <w:t xml:space="preserve">Состав элемента представлен в таблице 11.28 </w:t>
            </w:r>
          </w:p>
        </w:tc>
      </w:tr>
      <w:tr w:rsidR="00C6187B" w:rsidRPr="002C0EF8" w14:paraId="5EA1AC7B" w14:textId="77777777" w:rsidTr="00C35AF9">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642172D8" w14:textId="77777777" w:rsidR="00C6187B" w:rsidRPr="002C0EF8" w:rsidRDefault="00C6187B" w:rsidP="007D65E1">
            <w:pPr>
              <w:suppressAutoHyphens w:val="0"/>
              <w:ind w:firstLine="0"/>
              <w:jc w:val="left"/>
            </w:pPr>
            <w:r w:rsidRPr="002C0EF8">
              <w:t>Помещение в пределах здания/ строения/сооружения/машино-место</w:t>
            </w:r>
          </w:p>
        </w:tc>
        <w:tc>
          <w:tcPr>
            <w:tcW w:w="2443" w:type="dxa"/>
            <w:tcBorders>
              <w:top w:val="nil"/>
              <w:left w:val="nil"/>
              <w:bottom w:val="single" w:sz="4" w:space="0" w:color="auto"/>
              <w:right w:val="single" w:sz="4" w:space="0" w:color="auto"/>
            </w:tcBorders>
            <w:shd w:val="clear" w:color="auto" w:fill="auto"/>
            <w:hideMark/>
          </w:tcPr>
          <w:p w14:paraId="723FC49F" w14:textId="77777777" w:rsidR="00C6187B" w:rsidRPr="002C0EF8" w:rsidRDefault="00C6187B" w:rsidP="007D65E1">
            <w:pPr>
              <w:suppressAutoHyphens w:val="0"/>
              <w:ind w:firstLine="0"/>
              <w:jc w:val="center"/>
            </w:pPr>
            <w:r w:rsidRPr="002C0EF8">
              <w:t>ПомещЗдания</w:t>
            </w:r>
          </w:p>
        </w:tc>
        <w:tc>
          <w:tcPr>
            <w:tcW w:w="1208" w:type="dxa"/>
            <w:tcBorders>
              <w:top w:val="nil"/>
              <w:left w:val="nil"/>
              <w:bottom w:val="single" w:sz="4" w:space="0" w:color="auto"/>
              <w:right w:val="single" w:sz="4" w:space="0" w:color="auto"/>
            </w:tcBorders>
            <w:shd w:val="clear" w:color="auto" w:fill="auto"/>
            <w:hideMark/>
          </w:tcPr>
          <w:p w14:paraId="13670725"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7289C1D2"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29DD9C03" w14:textId="77777777" w:rsidR="00C6187B" w:rsidRPr="002C0EF8" w:rsidRDefault="00C6187B" w:rsidP="007D65E1">
            <w:pPr>
              <w:suppressAutoHyphens w:val="0"/>
              <w:ind w:firstLine="0"/>
              <w:jc w:val="center"/>
            </w:pPr>
            <w:r w:rsidRPr="002C0EF8">
              <w:t>Н</w:t>
            </w:r>
          </w:p>
        </w:tc>
        <w:tc>
          <w:tcPr>
            <w:tcW w:w="5224" w:type="dxa"/>
            <w:tcBorders>
              <w:top w:val="nil"/>
              <w:left w:val="nil"/>
              <w:bottom w:val="single" w:sz="4" w:space="0" w:color="auto"/>
              <w:right w:val="single" w:sz="4" w:space="0" w:color="auto"/>
            </w:tcBorders>
            <w:shd w:val="clear" w:color="auto" w:fill="auto"/>
            <w:hideMark/>
          </w:tcPr>
          <w:p w14:paraId="35B6E958" w14:textId="77777777" w:rsidR="00C6187B" w:rsidRPr="002C0EF8" w:rsidRDefault="00C6187B" w:rsidP="007D65E1">
            <w:pPr>
              <w:suppressAutoHyphens w:val="0"/>
              <w:ind w:firstLine="0"/>
              <w:jc w:val="left"/>
            </w:pPr>
            <w:r w:rsidRPr="002C0EF8">
              <w:t xml:space="preserve">Типовой элемент &lt;НомерТип&gt;. </w:t>
            </w:r>
          </w:p>
          <w:p w14:paraId="4522AF08" w14:textId="77777777" w:rsidR="00C6187B" w:rsidRPr="002C0EF8" w:rsidRDefault="00C6187B" w:rsidP="007D65E1">
            <w:pPr>
              <w:suppressAutoHyphens w:val="0"/>
              <w:ind w:firstLine="0"/>
              <w:jc w:val="left"/>
            </w:pPr>
            <w:r w:rsidRPr="002C0EF8">
              <w:t xml:space="preserve">Состав элемента представлен в таблице 11.28 </w:t>
            </w:r>
          </w:p>
        </w:tc>
      </w:tr>
      <w:tr w:rsidR="00C6187B" w:rsidRPr="002C0EF8" w14:paraId="70F74014" w14:textId="77777777" w:rsidTr="00C35AF9">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7B62DE12" w14:textId="77777777" w:rsidR="00C6187B" w:rsidRPr="002C0EF8" w:rsidRDefault="00C6187B" w:rsidP="007D65E1">
            <w:pPr>
              <w:suppressAutoHyphens w:val="0"/>
              <w:ind w:firstLine="0"/>
              <w:jc w:val="left"/>
            </w:pPr>
            <w:r w:rsidRPr="002C0EF8">
              <w:t>Помещение в пределах квартиры</w:t>
            </w:r>
          </w:p>
        </w:tc>
        <w:tc>
          <w:tcPr>
            <w:tcW w:w="2443" w:type="dxa"/>
            <w:tcBorders>
              <w:top w:val="nil"/>
              <w:left w:val="nil"/>
              <w:bottom w:val="single" w:sz="4" w:space="0" w:color="auto"/>
              <w:right w:val="single" w:sz="4" w:space="0" w:color="auto"/>
            </w:tcBorders>
            <w:shd w:val="clear" w:color="auto" w:fill="auto"/>
            <w:hideMark/>
          </w:tcPr>
          <w:p w14:paraId="1AEE4E41" w14:textId="77777777" w:rsidR="00C6187B" w:rsidRPr="002C0EF8" w:rsidRDefault="00C6187B" w:rsidP="007D65E1">
            <w:pPr>
              <w:suppressAutoHyphens w:val="0"/>
              <w:ind w:firstLine="0"/>
              <w:jc w:val="center"/>
            </w:pPr>
            <w:r w:rsidRPr="002C0EF8">
              <w:t>ПомещКвартиры</w:t>
            </w:r>
          </w:p>
        </w:tc>
        <w:tc>
          <w:tcPr>
            <w:tcW w:w="1208" w:type="dxa"/>
            <w:tcBorders>
              <w:top w:val="nil"/>
              <w:left w:val="nil"/>
              <w:bottom w:val="single" w:sz="4" w:space="0" w:color="auto"/>
              <w:right w:val="single" w:sz="4" w:space="0" w:color="auto"/>
            </w:tcBorders>
            <w:shd w:val="clear" w:color="auto" w:fill="auto"/>
            <w:hideMark/>
          </w:tcPr>
          <w:p w14:paraId="433CD4E0"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0FBF773C"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3F4DF4D1" w14:textId="77777777" w:rsidR="00C6187B" w:rsidRPr="002C0EF8" w:rsidRDefault="00C6187B" w:rsidP="007D65E1">
            <w:pPr>
              <w:suppressAutoHyphens w:val="0"/>
              <w:ind w:firstLine="0"/>
              <w:jc w:val="center"/>
            </w:pPr>
            <w:r w:rsidRPr="002C0EF8">
              <w:t>Н</w:t>
            </w:r>
          </w:p>
        </w:tc>
        <w:tc>
          <w:tcPr>
            <w:tcW w:w="5224" w:type="dxa"/>
            <w:tcBorders>
              <w:top w:val="nil"/>
              <w:left w:val="nil"/>
              <w:bottom w:val="single" w:sz="4" w:space="0" w:color="auto"/>
              <w:right w:val="single" w:sz="4" w:space="0" w:color="auto"/>
            </w:tcBorders>
            <w:shd w:val="clear" w:color="auto" w:fill="auto"/>
            <w:hideMark/>
          </w:tcPr>
          <w:p w14:paraId="2CB5BC5C" w14:textId="77777777" w:rsidR="00C6187B" w:rsidRPr="002C0EF8" w:rsidRDefault="00C6187B" w:rsidP="007D65E1">
            <w:pPr>
              <w:suppressAutoHyphens w:val="0"/>
              <w:ind w:firstLine="0"/>
              <w:jc w:val="left"/>
            </w:pPr>
            <w:r w:rsidRPr="002C0EF8">
              <w:t xml:space="preserve">Типовой элемент &lt;НомерТип&gt;. </w:t>
            </w:r>
          </w:p>
          <w:p w14:paraId="5307E55F" w14:textId="77777777" w:rsidR="00C6187B" w:rsidRPr="002C0EF8" w:rsidRDefault="00C6187B" w:rsidP="007D65E1">
            <w:pPr>
              <w:suppressAutoHyphens w:val="0"/>
              <w:ind w:firstLine="0"/>
              <w:jc w:val="left"/>
            </w:pPr>
            <w:r w:rsidRPr="002C0EF8">
              <w:t xml:space="preserve">Состав элемента представлен в таблице 11.28 </w:t>
            </w:r>
          </w:p>
        </w:tc>
      </w:tr>
    </w:tbl>
    <w:p w14:paraId="586245E9" w14:textId="77777777" w:rsidR="00C6187B" w:rsidRPr="002C0EF8" w:rsidRDefault="00C6187B" w:rsidP="00C6187B">
      <w:pPr>
        <w:suppressAutoHyphens w:val="0"/>
        <w:spacing w:before="360"/>
        <w:ind w:firstLine="0"/>
        <w:jc w:val="right"/>
      </w:pPr>
      <w:r w:rsidRPr="002C0EF8">
        <w:t>Таблица 11.25</w:t>
      </w:r>
    </w:p>
    <w:p w14:paraId="4D20E538" w14:textId="77777777" w:rsidR="00C6187B" w:rsidRPr="002C0EF8" w:rsidRDefault="00C6187B" w:rsidP="00C6187B">
      <w:pPr>
        <w:suppressAutoHyphens w:val="0"/>
        <w:spacing w:after="120"/>
        <w:ind w:firstLine="0"/>
        <w:jc w:val="center"/>
        <w15:collapsed/>
        <w:rPr>
          <w:sz w:val="20"/>
          <w:szCs w:val="20"/>
        </w:rPr>
      </w:pPr>
      <w:r w:rsidRPr="002C0EF8">
        <w:rPr>
          <w:b/>
          <w:bCs/>
        </w:rPr>
        <w:t>Сведения о виде (код) и наименовании адресного элемента (ВидНаимКодТип)</w:t>
      </w:r>
    </w:p>
    <w:tbl>
      <w:tblPr>
        <w:tblW w:w="15876" w:type="dxa"/>
        <w:jc w:val="center"/>
        <w:tblLook w:val="04A0" w:firstRow="1" w:lastRow="0" w:firstColumn="1" w:lastColumn="0" w:noHBand="0" w:noVBand="1"/>
      </w:tblPr>
      <w:tblGrid>
        <w:gridCol w:w="3883"/>
        <w:gridCol w:w="2443"/>
        <w:gridCol w:w="1208"/>
        <w:gridCol w:w="1208"/>
        <w:gridCol w:w="1910"/>
        <w:gridCol w:w="5224"/>
      </w:tblGrid>
      <w:tr w:rsidR="00C6187B" w:rsidRPr="002C0EF8" w14:paraId="70E2FCAD" w14:textId="77777777" w:rsidTr="007D65E1">
        <w:trPr>
          <w:trHeight w:val="23"/>
          <w:tblHeader/>
          <w:jc w:val="center"/>
        </w:trPr>
        <w:tc>
          <w:tcPr>
            <w:tcW w:w="388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2066C90"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3" w:type="dxa"/>
            <w:tcBorders>
              <w:top w:val="single" w:sz="4" w:space="0" w:color="auto"/>
              <w:left w:val="nil"/>
              <w:bottom w:val="single" w:sz="4" w:space="0" w:color="auto"/>
              <w:right w:val="single" w:sz="4" w:space="0" w:color="auto"/>
            </w:tcBorders>
            <w:shd w:val="clear" w:color="000000" w:fill="EAEAEA"/>
            <w:vAlign w:val="center"/>
            <w:hideMark/>
          </w:tcPr>
          <w:p w14:paraId="4B7F9446"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868119A"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B783F6D"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F260373"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224" w:type="dxa"/>
            <w:tcBorders>
              <w:top w:val="single" w:sz="4" w:space="0" w:color="auto"/>
              <w:left w:val="nil"/>
              <w:bottom w:val="single" w:sz="4" w:space="0" w:color="auto"/>
              <w:right w:val="single" w:sz="4" w:space="0" w:color="auto"/>
            </w:tcBorders>
            <w:shd w:val="clear" w:color="000000" w:fill="EAEAEA"/>
            <w:vAlign w:val="center"/>
            <w:hideMark/>
          </w:tcPr>
          <w:p w14:paraId="505F3E39"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19036345"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4F046F3C" w14:textId="77777777" w:rsidR="00C6187B" w:rsidRPr="002C0EF8" w:rsidRDefault="00C6187B" w:rsidP="007D65E1">
            <w:pPr>
              <w:suppressAutoHyphens w:val="0"/>
              <w:ind w:firstLine="0"/>
              <w:jc w:val="left"/>
            </w:pPr>
            <w:r w:rsidRPr="002C0EF8">
              <w:t>Вид (код) элемента</w:t>
            </w:r>
          </w:p>
        </w:tc>
        <w:tc>
          <w:tcPr>
            <w:tcW w:w="2443" w:type="dxa"/>
            <w:tcBorders>
              <w:top w:val="nil"/>
              <w:left w:val="nil"/>
              <w:bottom w:val="single" w:sz="4" w:space="0" w:color="auto"/>
              <w:right w:val="single" w:sz="4" w:space="0" w:color="auto"/>
            </w:tcBorders>
            <w:shd w:val="clear" w:color="auto" w:fill="auto"/>
            <w:hideMark/>
          </w:tcPr>
          <w:p w14:paraId="782C2A55" w14:textId="77777777" w:rsidR="00C6187B" w:rsidRPr="002C0EF8" w:rsidRDefault="00C6187B" w:rsidP="007D65E1">
            <w:pPr>
              <w:suppressAutoHyphens w:val="0"/>
              <w:ind w:firstLine="0"/>
              <w:jc w:val="center"/>
            </w:pPr>
            <w:r w:rsidRPr="002C0EF8">
              <w:t>ВидКод</w:t>
            </w:r>
          </w:p>
        </w:tc>
        <w:tc>
          <w:tcPr>
            <w:tcW w:w="1208" w:type="dxa"/>
            <w:tcBorders>
              <w:top w:val="nil"/>
              <w:left w:val="nil"/>
              <w:bottom w:val="single" w:sz="4" w:space="0" w:color="auto"/>
              <w:right w:val="single" w:sz="4" w:space="0" w:color="auto"/>
            </w:tcBorders>
            <w:shd w:val="clear" w:color="auto" w:fill="auto"/>
            <w:hideMark/>
          </w:tcPr>
          <w:p w14:paraId="51610167"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17FB672" w14:textId="77777777" w:rsidR="00C6187B" w:rsidRPr="002C0EF8" w:rsidRDefault="00C6187B" w:rsidP="007D65E1">
            <w:pPr>
              <w:suppressAutoHyphens w:val="0"/>
              <w:ind w:firstLine="0"/>
              <w:jc w:val="center"/>
            </w:pPr>
            <w:r w:rsidRPr="002C0EF8">
              <w:t>T(=1)</w:t>
            </w:r>
          </w:p>
        </w:tc>
        <w:tc>
          <w:tcPr>
            <w:tcW w:w="1910" w:type="dxa"/>
            <w:tcBorders>
              <w:top w:val="nil"/>
              <w:left w:val="nil"/>
              <w:bottom w:val="single" w:sz="4" w:space="0" w:color="auto"/>
              <w:right w:val="single" w:sz="4" w:space="0" w:color="auto"/>
            </w:tcBorders>
            <w:shd w:val="clear" w:color="auto" w:fill="auto"/>
            <w:hideMark/>
          </w:tcPr>
          <w:p w14:paraId="6B86E7B6" w14:textId="77777777" w:rsidR="00C6187B" w:rsidRPr="002C0EF8" w:rsidRDefault="00C6187B" w:rsidP="007D65E1">
            <w:pPr>
              <w:suppressAutoHyphens w:val="0"/>
              <w:ind w:firstLine="0"/>
              <w:jc w:val="center"/>
            </w:pPr>
            <w:r w:rsidRPr="002C0EF8">
              <w:rPr>
                <w:szCs w:val="22"/>
              </w:rPr>
              <w:t>ОК</w:t>
            </w:r>
          </w:p>
        </w:tc>
        <w:tc>
          <w:tcPr>
            <w:tcW w:w="5224" w:type="dxa"/>
            <w:tcBorders>
              <w:top w:val="nil"/>
              <w:left w:val="nil"/>
              <w:bottom w:val="single" w:sz="4" w:space="0" w:color="auto"/>
              <w:right w:val="single" w:sz="4" w:space="0" w:color="auto"/>
            </w:tcBorders>
            <w:shd w:val="clear" w:color="auto" w:fill="auto"/>
            <w:hideMark/>
          </w:tcPr>
          <w:p w14:paraId="31742914" w14:textId="77777777" w:rsidR="00C6187B" w:rsidRPr="002C0EF8" w:rsidRDefault="00C6187B" w:rsidP="007D65E1">
            <w:pPr>
              <w:ind w:firstLine="0"/>
              <w:jc w:val="left"/>
            </w:pPr>
            <w:r w:rsidRPr="002C0EF8">
              <w:t>Принимает значения:</w:t>
            </w:r>
          </w:p>
          <w:p w14:paraId="5058B6C3" w14:textId="77777777" w:rsidR="00C6187B" w:rsidRPr="002C0EF8" w:rsidRDefault="00C6187B" w:rsidP="007D65E1">
            <w:pPr>
              <w:spacing w:before="60"/>
              <w:ind w:firstLine="0"/>
              <w:jc w:val="left"/>
              <w:rPr>
                <w:u w:val="single"/>
              </w:rPr>
            </w:pPr>
            <w:r w:rsidRPr="002C0EF8">
              <w:rPr>
                <w:u w:val="single"/>
              </w:rPr>
              <w:t>для элемента &lt;МуниципРайон&gt;</w:t>
            </w:r>
          </w:p>
          <w:p w14:paraId="76683027" w14:textId="77777777" w:rsidR="00C6187B" w:rsidRPr="002C0EF8" w:rsidRDefault="00C6187B" w:rsidP="007D65E1">
            <w:pPr>
              <w:ind w:left="510" w:hanging="340"/>
              <w:jc w:val="left"/>
            </w:pPr>
            <w:r w:rsidRPr="002C0EF8">
              <w:t>1 – муниципальный район   |</w:t>
            </w:r>
          </w:p>
          <w:p w14:paraId="160C35CA" w14:textId="77777777" w:rsidR="00C6187B" w:rsidRPr="002C0EF8" w:rsidRDefault="00C6187B" w:rsidP="007D65E1">
            <w:pPr>
              <w:ind w:left="510" w:hanging="340"/>
              <w:jc w:val="left"/>
            </w:pPr>
            <w:r w:rsidRPr="002C0EF8">
              <w:t>2 – городской округ   |</w:t>
            </w:r>
          </w:p>
          <w:p w14:paraId="6D785654" w14:textId="77777777" w:rsidR="00C6187B" w:rsidRPr="002C0EF8" w:rsidRDefault="00C6187B" w:rsidP="007D65E1">
            <w:pPr>
              <w:ind w:left="510" w:hanging="340"/>
              <w:jc w:val="left"/>
            </w:pPr>
            <w:r w:rsidRPr="002C0EF8">
              <w:t>3 – внутригородская территория города федерального значения   |</w:t>
            </w:r>
          </w:p>
          <w:p w14:paraId="3C94CD73" w14:textId="77777777" w:rsidR="00C6187B" w:rsidRPr="002C0EF8" w:rsidRDefault="00C6187B" w:rsidP="007D65E1">
            <w:pPr>
              <w:ind w:left="510" w:hanging="340"/>
              <w:jc w:val="left"/>
            </w:pPr>
            <w:r w:rsidRPr="002C0EF8">
              <w:t>4 – муниципальный округ   |</w:t>
            </w:r>
          </w:p>
          <w:p w14:paraId="339A9536" w14:textId="77777777" w:rsidR="00C6187B" w:rsidRPr="002C0EF8" w:rsidRDefault="00C6187B" w:rsidP="007D65E1">
            <w:pPr>
              <w:ind w:left="510" w:hanging="340"/>
              <w:jc w:val="left"/>
            </w:pPr>
            <w:r w:rsidRPr="002C0EF8">
              <w:t>5 – федеральная территория</w:t>
            </w:r>
          </w:p>
          <w:p w14:paraId="4C5B09B0" w14:textId="77777777" w:rsidR="00C6187B" w:rsidRPr="002C0EF8" w:rsidRDefault="00C6187B" w:rsidP="007D65E1">
            <w:pPr>
              <w:spacing w:before="60"/>
              <w:ind w:firstLine="0"/>
              <w:jc w:val="left"/>
              <w:rPr>
                <w:u w:val="single"/>
              </w:rPr>
            </w:pPr>
            <w:r w:rsidRPr="002C0EF8">
              <w:rPr>
                <w:u w:val="single"/>
              </w:rPr>
              <w:t>для элемента &lt;ГородСелПоселен&gt;</w:t>
            </w:r>
          </w:p>
          <w:p w14:paraId="5B8F934E" w14:textId="77777777" w:rsidR="00C6187B" w:rsidRPr="002C0EF8" w:rsidRDefault="00C6187B" w:rsidP="007D65E1">
            <w:pPr>
              <w:ind w:left="510" w:hanging="340"/>
              <w:jc w:val="left"/>
            </w:pPr>
            <w:r w:rsidRPr="002C0EF8">
              <w:t>1 – городское поселение   |</w:t>
            </w:r>
          </w:p>
          <w:p w14:paraId="2E130688" w14:textId="77777777" w:rsidR="00C6187B" w:rsidRPr="002C0EF8" w:rsidRDefault="00C6187B" w:rsidP="007D65E1">
            <w:pPr>
              <w:ind w:left="510" w:hanging="340"/>
              <w:jc w:val="left"/>
            </w:pPr>
            <w:r w:rsidRPr="002C0EF8">
              <w:t>2 – сельское поселение   |</w:t>
            </w:r>
          </w:p>
          <w:p w14:paraId="2AEE582A" w14:textId="77777777" w:rsidR="00C6187B" w:rsidRPr="002C0EF8" w:rsidRDefault="00C6187B" w:rsidP="007D65E1">
            <w:pPr>
              <w:ind w:left="510" w:hanging="340"/>
              <w:jc w:val="left"/>
            </w:pPr>
            <w:r w:rsidRPr="002C0EF8">
              <w:t>3 – межселенная территория в составе муниципального района   |</w:t>
            </w:r>
          </w:p>
          <w:p w14:paraId="14B9050C" w14:textId="77777777" w:rsidR="00C6187B" w:rsidRPr="002C0EF8" w:rsidRDefault="00C6187B" w:rsidP="007D65E1">
            <w:pPr>
              <w:ind w:left="510" w:hanging="340"/>
              <w:jc w:val="left"/>
            </w:pPr>
            <w:r w:rsidRPr="002C0EF8">
              <w:t>4 – внутригородской район городского округа</w:t>
            </w:r>
          </w:p>
        </w:tc>
      </w:tr>
      <w:tr w:rsidR="00C6187B" w:rsidRPr="002C0EF8" w14:paraId="3F38040B"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3204139A" w14:textId="77777777" w:rsidR="00C6187B" w:rsidRPr="002C0EF8" w:rsidRDefault="00C6187B" w:rsidP="007D65E1">
            <w:pPr>
              <w:suppressAutoHyphens w:val="0"/>
              <w:ind w:firstLine="0"/>
              <w:jc w:val="left"/>
            </w:pPr>
            <w:r w:rsidRPr="002C0EF8">
              <w:t>Наименование элемента</w:t>
            </w:r>
          </w:p>
        </w:tc>
        <w:tc>
          <w:tcPr>
            <w:tcW w:w="2443" w:type="dxa"/>
            <w:tcBorders>
              <w:top w:val="nil"/>
              <w:left w:val="nil"/>
              <w:bottom w:val="single" w:sz="4" w:space="0" w:color="auto"/>
              <w:right w:val="single" w:sz="4" w:space="0" w:color="auto"/>
            </w:tcBorders>
            <w:shd w:val="clear" w:color="auto" w:fill="auto"/>
            <w:hideMark/>
          </w:tcPr>
          <w:p w14:paraId="6170C400" w14:textId="77777777" w:rsidR="00C6187B" w:rsidRPr="002C0EF8" w:rsidRDefault="00C6187B" w:rsidP="007D65E1">
            <w:pPr>
              <w:suppressAutoHyphens w:val="0"/>
              <w:ind w:firstLine="0"/>
              <w:jc w:val="center"/>
            </w:pPr>
            <w:r w:rsidRPr="002C0EF8">
              <w:t>Наим</w:t>
            </w:r>
          </w:p>
        </w:tc>
        <w:tc>
          <w:tcPr>
            <w:tcW w:w="1208" w:type="dxa"/>
            <w:tcBorders>
              <w:top w:val="nil"/>
              <w:left w:val="nil"/>
              <w:bottom w:val="single" w:sz="4" w:space="0" w:color="auto"/>
              <w:right w:val="single" w:sz="4" w:space="0" w:color="auto"/>
            </w:tcBorders>
            <w:shd w:val="clear" w:color="auto" w:fill="auto"/>
            <w:hideMark/>
          </w:tcPr>
          <w:p w14:paraId="3E1C11A9"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5DE5C2E" w14:textId="77777777" w:rsidR="00C6187B" w:rsidRPr="002C0EF8" w:rsidRDefault="00C6187B"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4E833E1B" w14:textId="77777777" w:rsidR="00C6187B" w:rsidRPr="002C0EF8" w:rsidRDefault="00C6187B" w:rsidP="007D65E1">
            <w:pPr>
              <w:suppressAutoHyphens w:val="0"/>
              <w:ind w:firstLine="0"/>
              <w:jc w:val="center"/>
            </w:pPr>
            <w:r w:rsidRPr="002C0EF8">
              <w:t>О</w:t>
            </w:r>
          </w:p>
        </w:tc>
        <w:tc>
          <w:tcPr>
            <w:tcW w:w="5224" w:type="dxa"/>
            <w:tcBorders>
              <w:top w:val="nil"/>
              <w:left w:val="nil"/>
              <w:bottom w:val="single" w:sz="4" w:space="0" w:color="auto"/>
              <w:right w:val="single" w:sz="4" w:space="0" w:color="auto"/>
            </w:tcBorders>
            <w:shd w:val="clear" w:color="auto" w:fill="auto"/>
            <w:hideMark/>
          </w:tcPr>
          <w:p w14:paraId="1BF27325" w14:textId="77777777" w:rsidR="00C6187B" w:rsidRPr="002C0EF8" w:rsidRDefault="00C6187B" w:rsidP="007D65E1">
            <w:pPr>
              <w:suppressAutoHyphens w:val="0"/>
              <w:ind w:firstLine="0"/>
              <w:jc w:val="left"/>
            </w:pPr>
            <w:r w:rsidRPr="002C0EF8">
              <w:t> </w:t>
            </w:r>
          </w:p>
        </w:tc>
      </w:tr>
    </w:tbl>
    <w:p w14:paraId="16D8AEF3" w14:textId="77777777" w:rsidR="009405CC" w:rsidRDefault="009405CC" w:rsidP="00C6187B">
      <w:pPr>
        <w:suppressAutoHyphens w:val="0"/>
        <w:spacing w:before="360"/>
        <w:ind w:firstLine="0"/>
        <w:jc w:val="right"/>
      </w:pPr>
    </w:p>
    <w:p w14:paraId="11BC5C00" w14:textId="77777777" w:rsidR="009405CC" w:rsidRDefault="009405CC" w:rsidP="00C6187B">
      <w:pPr>
        <w:suppressAutoHyphens w:val="0"/>
        <w:spacing w:before="360"/>
        <w:ind w:firstLine="0"/>
        <w:jc w:val="right"/>
      </w:pPr>
    </w:p>
    <w:p w14:paraId="62FFFD46" w14:textId="77777777" w:rsidR="00C6187B" w:rsidRPr="002C0EF8" w:rsidRDefault="00C6187B" w:rsidP="00C6187B">
      <w:pPr>
        <w:suppressAutoHyphens w:val="0"/>
        <w:spacing w:before="360"/>
        <w:ind w:firstLine="0"/>
        <w:jc w:val="right"/>
      </w:pPr>
      <w:r w:rsidRPr="002C0EF8">
        <w:t>Таблица 11.26</w:t>
      </w:r>
    </w:p>
    <w:p w14:paraId="11A45A1F" w14:textId="77777777" w:rsidR="00C6187B" w:rsidRPr="002C0EF8" w:rsidRDefault="00C6187B" w:rsidP="00C6187B">
      <w:pPr>
        <w:suppressAutoHyphens w:val="0"/>
        <w:spacing w:after="120"/>
        <w:ind w:firstLine="0"/>
        <w:jc w:val="center"/>
        <w15:collapsed/>
        <w:rPr>
          <w:sz w:val="20"/>
          <w:szCs w:val="20"/>
        </w:rPr>
      </w:pPr>
      <w:r w:rsidRPr="002C0EF8">
        <w:rPr>
          <w:b/>
          <w:bCs/>
        </w:rPr>
        <w:t>Сведения о виде и наименовании адресного элемента (ВидНаимТип)</w:t>
      </w:r>
    </w:p>
    <w:tbl>
      <w:tblPr>
        <w:tblW w:w="15876" w:type="dxa"/>
        <w:jc w:val="center"/>
        <w:tblLook w:val="04A0" w:firstRow="1" w:lastRow="0" w:firstColumn="1" w:lastColumn="0" w:noHBand="0" w:noVBand="1"/>
      </w:tblPr>
      <w:tblGrid>
        <w:gridCol w:w="3883"/>
        <w:gridCol w:w="2443"/>
        <w:gridCol w:w="1208"/>
        <w:gridCol w:w="1208"/>
        <w:gridCol w:w="1910"/>
        <w:gridCol w:w="5224"/>
      </w:tblGrid>
      <w:tr w:rsidR="00C6187B" w:rsidRPr="002C0EF8" w14:paraId="53DEC889" w14:textId="77777777" w:rsidTr="007D65E1">
        <w:trPr>
          <w:trHeight w:val="23"/>
          <w:tblHeader/>
          <w:jc w:val="center"/>
        </w:trPr>
        <w:tc>
          <w:tcPr>
            <w:tcW w:w="388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9221C1E"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3" w:type="dxa"/>
            <w:tcBorders>
              <w:top w:val="single" w:sz="4" w:space="0" w:color="auto"/>
              <w:left w:val="nil"/>
              <w:bottom w:val="single" w:sz="4" w:space="0" w:color="auto"/>
              <w:right w:val="single" w:sz="4" w:space="0" w:color="auto"/>
            </w:tcBorders>
            <w:shd w:val="clear" w:color="000000" w:fill="EAEAEA"/>
            <w:vAlign w:val="center"/>
            <w:hideMark/>
          </w:tcPr>
          <w:p w14:paraId="5C9DA854"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74F7AE7"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F2AC856"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7544B9C"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224" w:type="dxa"/>
            <w:tcBorders>
              <w:top w:val="single" w:sz="4" w:space="0" w:color="auto"/>
              <w:left w:val="nil"/>
              <w:bottom w:val="single" w:sz="4" w:space="0" w:color="auto"/>
              <w:right w:val="single" w:sz="4" w:space="0" w:color="auto"/>
            </w:tcBorders>
            <w:shd w:val="clear" w:color="000000" w:fill="EAEAEA"/>
            <w:vAlign w:val="center"/>
            <w:hideMark/>
          </w:tcPr>
          <w:p w14:paraId="17E55446"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69AC36B2"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24C01812" w14:textId="77777777" w:rsidR="00C6187B" w:rsidRPr="002C0EF8" w:rsidRDefault="00C6187B" w:rsidP="007D65E1">
            <w:pPr>
              <w:suppressAutoHyphens w:val="0"/>
              <w:ind w:firstLine="0"/>
              <w:jc w:val="left"/>
            </w:pPr>
            <w:r w:rsidRPr="002C0EF8">
              <w:t>Вид элемента</w:t>
            </w:r>
          </w:p>
        </w:tc>
        <w:tc>
          <w:tcPr>
            <w:tcW w:w="2443" w:type="dxa"/>
            <w:tcBorders>
              <w:top w:val="nil"/>
              <w:left w:val="nil"/>
              <w:bottom w:val="single" w:sz="4" w:space="0" w:color="auto"/>
              <w:right w:val="single" w:sz="4" w:space="0" w:color="auto"/>
            </w:tcBorders>
            <w:shd w:val="clear" w:color="auto" w:fill="auto"/>
            <w:hideMark/>
          </w:tcPr>
          <w:p w14:paraId="78683E61" w14:textId="77777777" w:rsidR="00C6187B" w:rsidRPr="002C0EF8" w:rsidRDefault="00C6187B" w:rsidP="007D65E1">
            <w:pPr>
              <w:suppressAutoHyphens w:val="0"/>
              <w:ind w:firstLine="0"/>
              <w:jc w:val="center"/>
            </w:pPr>
            <w:r w:rsidRPr="002C0EF8">
              <w:t>Вид</w:t>
            </w:r>
          </w:p>
        </w:tc>
        <w:tc>
          <w:tcPr>
            <w:tcW w:w="1208" w:type="dxa"/>
            <w:tcBorders>
              <w:top w:val="nil"/>
              <w:left w:val="nil"/>
              <w:bottom w:val="single" w:sz="4" w:space="0" w:color="auto"/>
              <w:right w:val="single" w:sz="4" w:space="0" w:color="auto"/>
            </w:tcBorders>
            <w:shd w:val="clear" w:color="auto" w:fill="auto"/>
            <w:hideMark/>
          </w:tcPr>
          <w:p w14:paraId="522E1941"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D8BC2EE" w14:textId="77777777" w:rsidR="00C6187B" w:rsidRPr="002C0EF8" w:rsidRDefault="00C6187B" w:rsidP="007D65E1">
            <w:pPr>
              <w:suppressAutoHyphens w:val="0"/>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05C20905" w14:textId="77777777" w:rsidR="00C6187B" w:rsidRPr="002C0EF8" w:rsidRDefault="00C6187B" w:rsidP="007D65E1">
            <w:pPr>
              <w:suppressAutoHyphens w:val="0"/>
              <w:ind w:firstLine="0"/>
              <w:jc w:val="center"/>
            </w:pPr>
            <w:r w:rsidRPr="002C0EF8">
              <w:t>О</w:t>
            </w:r>
          </w:p>
        </w:tc>
        <w:tc>
          <w:tcPr>
            <w:tcW w:w="5224" w:type="dxa"/>
            <w:tcBorders>
              <w:top w:val="nil"/>
              <w:left w:val="nil"/>
              <w:bottom w:val="single" w:sz="4" w:space="0" w:color="auto"/>
              <w:right w:val="single" w:sz="4" w:space="0" w:color="auto"/>
            </w:tcBorders>
            <w:shd w:val="clear" w:color="auto" w:fill="auto"/>
            <w:hideMark/>
          </w:tcPr>
          <w:p w14:paraId="7FE0AF26" w14:textId="77777777" w:rsidR="00C6187B" w:rsidRPr="002C0EF8" w:rsidRDefault="00C6187B" w:rsidP="007D65E1">
            <w:pPr>
              <w:suppressAutoHyphens w:val="0"/>
              <w:ind w:firstLine="0"/>
              <w:jc w:val="left"/>
            </w:pPr>
            <w:r w:rsidRPr="002C0EF8">
              <w:t> </w:t>
            </w:r>
          </w:p>
        </w:tc>
      </w:tr>
      <w:tr w:rsidR="00C6187B" w:rsidRPr="002C0EF8" w14:paraId="00AB7043"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0EBB281A" w14:textId="77777777" w:rsidR="00C6187B" w:rsidRPr="002C0EF8" w:rsidRDefault="00C6187B" w:rsidP="007D65E1">
            <w:pPr>
              <w:suppressAutoHyphens w:val="0"/>
              <w:ind w:firstLine="0"/>
              <w:jc w:val="left"/>
            </w:pPr>
            <w:r w:rsidRPr="002C0EF8">
              <w:t>Наименование элемента</w:t>
            </w:r>
          </w:p>
        </w:tc>
        <w:tc>
          <w:tcPr>
            <w:tcW w:w="2443" w:type="dxa"/>
            <w:tcBorders>
              <w:top w:val="nil"/>
              <w:left w:val="nil"/>
              <w:bottom w:val="single" w:sz="4" w:space="0" w:color="auto"/>
              <w:right w:val="single" w:sz="4" w:space="0" w:color="auto"/>
            </w:tcBorders>
            <w:shd w:val="clear" w:color="auto" w:fill="auto"/>
            <w:hideMark/>
          </w:tcPr>
          <w:p w14:paraId="3CFE3454" w14:textId="77777777" w:rsidR="00C6187B" w:rsidRPr="002C0EF8" w:rsidRDefault="00C6187B" w:rsidP="007D65E1">
            <w:pPr>
              <w:suppressAutoHyphens w:val="0"/>
              <w:ind w:firstLine="0"/>
              <w:jc w:val="center"/>
            </w:pPr>
            <w:r w:rsidRPr="002C0EF8">
              <w:t>Наим</w:t>
            </w:r>
          </w:p>
        </w:tc>
        <w:tc>
          <w:tcPr>
            <w:tcW w:w="1208" w:type="dxa"/>
            <w:tcBorders>
              <w:top w:val="nil"/>
              <w:left w:val="nil"/>
              <w:bottom w:val="single" w:sz="4" w:space="0" w:color="auto"/>
              <w:right w:val="single" w:sz="4" w:space="0" w:color="auto"/>
            </w:tcBorders>
            <w:shd w:val="clear" w:color="auto" w:fill="auto"/>
            <w:hideMark/>
          </w:tcPr>
          <w:p w14:paraId="7F2A4DE8"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4FBC3DB" w14:textId="77777777" w:rsidR="00C6187B" w:rsidRPr="002C0EF8" w:rsidRDefault="00C6187B"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199564BB" w14:textId="77777777" w:rsidR="00C6187B" w:rsidRPr="002C0EF8" w:rsidRDefault="00C6187B" w:rsidP="007D65E1">
            <w:pPr>
              <w:suppressAutoHyphens w:val="0"/>
              <w:ind w:firstLine="0"/>
              <w:jc w:val="center"/>
            </w:pPr>
            <w:r w:rsidRPr="002C0EF8">
              <w:t>О</w:t>
            </w:r>
          </w:p>
        </w:tc>
        <w:tc>
          <w:tcPr>
            <w:tcW w:w="5224" w:type="dxa"/>
            <w:tcBorders>
              <w:top w:val="nil"/>
              <w:left w:val="nil"/>
              <w:bottom w:val="single" w:sz="4" w:space="0" w:color="auto"/>
              <w:right w:val="single" w:sz="4" w:space="0" w:color="auto"/>
            </w:tcBorders>
            <w:shd w:val="clear" w:color="auto" w:fill="auto"/>
            <w:hideMark/>
          </w:tcPr>
          <w:p w14:paraId="134607F1" w14:textId="77777777" w:rsidR="00C6187B" w:rsidRPr="002C0EF8" w:rsidRDefault="00C6187B" w:rsidP="007D65E1">
            <w:pPr>
              <w:suppressAutoHyphens w:val="0"/>
              <w:ind w:firstLine="0"/>
              <w:jc w:val="left"/>
            </w:pPr>
            <w:r w:rsidRPr="002C0EF8">
              <w:t> </w:t>
            </w:r>
          </w:p>
        </w:tc>
      </w:tr>
    </w:tbl>
    <w:p w14:paraId="4BFE674C" w14:textId="77777777" w:rsidR="00C6187B" w:rsidRPr="002C0EF8" w:rsidRDefault="00C6187B" w:rsidP="00C6187B">
      <w:pPr>
        <w:suppressAutoHyphens w:val="0"/>
        <w:spacing w:before="360"/>
        <w:ind w:firstLine="0"/>
        <w:jc w:val="right"/>
      </w:pPr>
      <w:r w:rsidRPr="002C0EF8">
        <w:t>Таблица 11.27</w:t>
      </w:r>
    </w:p>
    <w:p w14:paraId="79CDA7D9" w14:textId="77777777" w:rsidR="00C6187B" w:rsidRPr="002C0EF8" w:rsidRDefault="00C6187B" w:rsidP="00C6187B">
      <w:pPr>
        <w:suppressAutoHyphens w:val="0"/>
        <w:spacing w:after="120"/>
        <w:ind w:firstLine="0"/>
        <w:jc w:val="center"/>
        <w15:collapsed/>
        <w:rPr>
          <w:sz w:val="20"/>
          <w:szCs w:val="20"/>
        </w:rPr>
      </w:pPr>
      <w:r w:rsidRPr="002C0EF8">
        <w:rPr>
          <w:b/>
          <w:bCs/>
        </w:rPr>
        <w:t>Сведения о типе и наименовании адресного элемента (ТипНаимТип)</w:t>
      </w:r>
    </w:p>
    <w:tbl>
      <w:tblPr>
        <w:tblW w:w="15876" w:type="dxa"/>
        <w:jc w:val="center"/>
        <w:tblLook w:val="04A0" w:firstRow="1" w:lastRow="0" w:firstColumn="1" w:lastColumn="0" w:noHBand="0" w:noVBand="1"/>
      </w:tblPr>
      <w:tblGrid>
        <w:gridCol w:w="3883"/>
        <w:gridCol w:w="2443"/>
        <w:gridCol w:w="1208"/>
        <w:gridCol w:w="1208"/>
        <w:gridCol w:w="1910"/>
        <w:gridCol w:w="5224"/>
      </w:tblGrid>
      <w:tr w:rsidR="00C6187B" w:rsidRPr="002C0EF8" w14:paraId="60E098E2" w14:textId="77777777" w:rsidTr="007D65E1">
        <w:trPr>
          <w:trHeight w:val="23"/>
          <w:tblHeader/>
          <w:jc w:val="center"/>
        </w:trPr>
        <w:tc>
          <w:tcPr>
            <w:tcW w:w="388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1AD21F2"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3" w:type="dxa"/>
            <w:tcBorders>
              <w:top w:val="single" w:sz="4" w:space="0" w:color="auto"/>
              <w:left w:val="nil"/>
              <w:bottom w:val="single" w:sz="4" w:space="0" w:color="auto"/>
              <w:right w:val="single" w:sz="4" w:space="0" w:color="auto"/>
            </w:tcBorders>
            <w:shd w:val="clear" w:color="000000" w:fill="EAEAEA"/>
            <w:vAlign w:val="center"/>
            <w:hideMark/>
          </w:tcPr>
          <w:p w14:paraId="49FC3354"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B4A055D"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1BCB78D"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FDA4BF5"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224" w:type="dxa"/>
            <w:tcBorders>
              <w:top w:val="single" w:sz="4" w:space="0" w:color="auto"/>
              <w:left w:val="nil"/>
              <w:bottom w:val="single" w:sz="4" w:space="0" w:color="auto"/>
              <w:right w:val="single" w:sz="4" w:space="0" w:color="auto"/>
            </w:tcBorders>
            <w:shd w:val="clear" w:color="000000" w:fill="EAEAEA"/>
            <w:vAlign w:val="center"/>
            <w:hideMark/>
          </w:tcPr>
          <w:p w14:paraId="44A09E2A"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180C974F"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2355F7F6" w14:textId="77777777" w:rsidR="00C6187B" w:rsidRPr="002C0EF8" w:rsidRDefault="00C6187B" w:rsidP="007D65E1">
            <w:pPr>
              <w:suppressAutoHyphens w:val="0"/>
              <w:ind w:firstLine="0"/>
              <w:jc w:val="left"/>
            </w:pPr>
            <w:r w:rsidRPr="002C0EF8">
              <w:t>Тип элемента</w:t>
            </w:r>
          </w:p>
        </w:tc>
        <w:tc>
          <w:tcPr>
            <w:tcW w:w="2443" w:type="dxa"/>
            <w:tcBorders>
              <w:top w:val="nil"/>
              <w:left w:val="nil"/>
              <w:bottom w:val="single" w:sz="4" w:space="0" w:color="auto"/>
              <w:right w:val="single" w:sz="4" w:space="0" w:color="auto"/>
            </w:tcBorders>
            <w:shd w:val="clear" w:color="auto" w:fill="auto"/>
            <w:hideMark/>
          </w:tcPr>
          <w:p w14:paraId="34165463" w14:textId="77777777" w:rsidR="00C6187B" w:rsidRPr="002C0EF8" w:rsidRDefault="00C6187B" w:rsidP="007D65E1">
            <w:pPr>
              <w:suppressAutoHyphens w:val="0"/>
              <w:ind w:firstLine="0"/>
              <w:jc w:val="center"/>
            </w:pPr>
            <w:r w:rsidRPr="002C0EF8">
              <w:t>Тип</w:t>
            </w:r>
          </w:p>
        </w:tc>
        <w:tc>
          <w:tcPr>
            <w:tcW w:w="1208" w:type="dxa"/>
            <w:tcBorders>
              <w:top w:val="nil"/>
              <w:left w:val="nil"/>
              <w:bottom w:val="single" w:sz="4" w:space="0" w:color="auto"/>
              <w:right w:val="single" w:sz="4" w:space="0" w:color="auto"/>
            </w:tcBorders>
            <w:shd w:val="clear" w:color="auto" w:fill="auto"/>
            <w:hideMark/>
          </w:tcPr>
          <w:p w14:paraId="57B02065"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AD7B901" w14:textId="77777777" w:rsidR="00C6187B" w:rsidRPr="002C0EF8" w:rsidRDefault="00C6187B" w:rsidP="007D65E1">
            <w:pPr>
              <w:suppressAutoHyphens w:val="0"/>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60E12DEF" w14:textId="77777777" w:rsidR="00C6187B" w:rsidRPr="002C0EF8" w:rsidRDefault="00C6187B" w:rsidP="007D65E1">
            <w:pPr>
              <w:suppressAutoHyphens w:val="0"/>
              <w:ind w:firstLine="0"/>
              <w:jc w:val="center"/>
            </w:pPr>
            <w:r w:rsidRPr="002C0EF8">
              <w:t>О</w:t>
            </w:r>
          </w:p>
        </w:tc>
        <w:tc>
          <w:tcPr>
            <w:tcW w:w="5224" w:type="dxa"/>
            <w:tcBorders>
              <w:top w:val="nil"/>
              <w:left w:val="nil"/>
              <w:bottom w:val="single" w:sz="4" w:space="0" w:color="auto"/>
              <w:right w:val="single" w:sz="4" w:space="0" w:color="auto"/>
            </w:tcBorders>
            <w:shd w:val="clear" w:color="auto" w:fill="auto"/>
            <w:hideMark/>
          </w:tcPr>
          <w:p w14:paraId="39AC0A1C" w14:textId="77777777" w:rsidR="00C6187B" w:rsidRPr="002C0EF8" w:rsidRDefault="00C6187B" w:rsidP="007D65E1">
            <w:pPr>
              <w:suppressAutoHyphens w:val="0"/>
              <w:ind w:firstLine="0"/>
              <w:jc w:val="left"/>
            </w:pPr>
            <w:r w:rsidRPr="002C0EF8">
              <w:t> </w:t>
            </w:r>
          </w:p>
        </w:tc>
      </w:tr>
      <w:tr w:rsidR="00C6187B" w:rsidRPr="002C0EF8" w14:paraId="64EC0527"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361581F3" w14:textId="77777777" w:rsidR="00C6187B" w:rsidRPr="002C0EF8" w:rsidRDefault="00C6187B" w:rsidP="007D65E1">
            <w:pPr>
              <w:suppressAutoHyphens w:val="0"/>
              <w:ind w:firstLine="0"/>
              <w:jc w:val="left"/>
            </w:pPr>
            <w:r w:rsidRPr="002C0EF8">
              <w:t>Наименование элемента</w:t>
            </w:r>
          </w:p>
        </w:tc>
        <w:tc>
          <w:tcPr>
            <w:tcW w:w="2443" w:type="dxa"/>
            <w:tcBorders>
              <w:top w:val="nil"/>
              <w:left w:val="nil"/>
              <w:bottom w:val="single" w:sz="4" w:space="0" w:color="auto"/>
              <w:right w:val="single" w:sz="4" w:space="0" w:color="auto"/>
            </w:tcBorders>
            <w:shd w:val="clear" w:color="auto" w:fill="auto"/>
            <w:hideMark/>
          </w:tcPr>
          <w:p w14:paraId="72270F5B" w14:textId="77777777" w:rsidR="00C6187B" w:rsidRPr="002C0EF8" w:rsidRDefault="00C6187B" w:rsidP="007D65E1">
            <w:pPr>
              <w:suppressAutoHyphens w:val="0"/>
              <w:ind w:firstLine="0"/>
              <w:jc w:val="center"/>
            </w:pPr>
            <w:r w:rsidRPr="002C0EF8">
              <w:t>Наим</w:t>
            </w:r>
          </w:p>
        </w:tc>
        <w:tc>
          <w:tcPr>
            <w:tcW w:w="1208" w:type="dxa"/>
            <w:tcBorders>
              <w:top w:val="nil"/>
              <w:left w:val="nil"/>
              <w:bottom w:val="single" w:sz="4" w:space="0" w:color="auto"/>
              <w:right w:val="single" w:sz="4" w:space="0" w:color="auto"/>
            </w:tcBorders>
            <w:shd w:val="clear" w:color="auto" w:fill="auto"/>
            <w:hideMark/>
          </w:tcPr>
          <w:p w14:paraId="5F850C38"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E32AB6B" w14:textId="77777777" w:rsidR="00C6187B" w:rsidRPr="002C0EF8" w:rsidRDefault="00C6187B"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48E6F100" w14:textId="77777777" w:rsidR="00C6187B" w:rsidRPr="002C0EF8" w:rsidRDefault="00C6187B" w:rsidP="007D65E1">
            <w:pPr>
              <w:suppressAutoHyphens w:val="0"/>
              <w:ind w:firstLine="0"/>
              <w:jc w:val="center"/>
            </w:pPr>
            <w:r w:rsidRPr="002C0EF8">
              <w:t>О</w:t>
            </w:r>
          </w:p>
        </w:tc>
        <w:tc>
          <w:tcPr>
            <w:tcW w:w="5224" w:type="dxa"/>
            <w:tcBorders>
              <w:top w:val="nil"/>
              <w:left w:val="nil"/>
              <w:bottom w:val="single" w:sz="4" w:space="0" w:color="auto"/>
              <w:right w:val="single" w:sz="4" w:space="0" w:color="auto"/>
            </w:tcBorders>
            <w:shd w:val="clear" w:color="auto" w:fill="auto"/>
            <w:hideMark/>
          </w:tcPr>
          <w:p w14:paraId="5EB871A1" w14:textId="77777777" w:rsidR="00C6187B" w:rsidRPr="002C0EF8" w:rsidRDefault="00C6187B" w:rsidP="007D65E1">
            <w:pPr>
              <w:suppressAutoHyphens w:val="0"/>
              <w:ind w:firstLine="0"/>
              <w:jc w:val="left"/>
            </w:pPr>
            <w:r w:rsidRPr="002C0EF8">
              <w:t> </w:t>
            </w:r>
          </w:p>
        </w:tc>
      </w:tr>
    </w:tbl>
    <w:p w14:paraId="4D8E96F0" w14:textId="77777777" w:rsidR="00C6187B" w:rsidRPr="002C0EF8" w:rsidRDefault="00C6187B" w:rsidP="00C6187B">
      <w:pPr>
        <w:suppressAutoHyphens w:val="0"/>
        <w:spacing w:before="360"/>
        <w:ind w:firstLine="0"/>
        <w:jc w:val="right"/>
      </w:pPr>
      <w:r w:rsidRPr="002C0EF8">
        <w:t>Таблица 11.28</w:t>
      </w:r>
    </w:p>
    <w:p w14:paraId="724152FF" w14:textId="77777777" w:rsidR="00C6187B" w:rsidRPr="002C0EF8" w:rsidRDefault="00C6187B" w:rsidP="00C6187B">
      <w:pPr>
        <w:suppressAutoHyphens w:val="0"/>
        <w:spacing w:after="120"/>
        <w:ind w:firstLine="0"/>
        <w:jc w:val="center"/>
        <w15:collapsed/>
        <w:rPr>
          <w:sz w:val="20"/>
          <w:szCs w:val="20"/>
        </w:rPr>
      </w:pPr>
      <w:r w:rsidRPr="002C0EF8">
        <w:rPr>
          <w:b/>
          <w:bCs/>
        </w:rPr>
        <w:t>Сведения о номере адресного элемента (НомерТип)</w:t>
      </w:r>
    </w:p>
    <w:tbl>
      <w:tblPr>
        <w:tblW w:w="15876" w:type="dxa"/>
        <w:jc w:val="center"/>
        <w:tblLook w:val="04A0" w:firstRow="1" w:lastRow="0" w:firstColumn="1" w:lastColumn="0" w:noHBand="0" w:noVBand="1"/>
      </w:tblPr>
      <w:tblGrid>
        <w:gridCol w:w="3883"/>
        <w:gridCol w:w="2443"/>
        <w:gridCol w:w="1208"/>
        <w:gridCol w:w="1208"/>
        <w:gridCol w:w="1910"/>
        <w:gridCol w:w="5224"/>
      </w:tblGrid>
      <w:tr w:rsidR="00C6187B" w:rsidRPr="002C0EF8" w14:paraId="55D3E1CF" w14:textId="77777777" w:rsidTr="007D65E1">
        <w:trPr>
          <w:trHeight w:val="23"/>
          <w:tblHeader/>
          <w:jc w:val="center"/>
        </w:trPr>
        <w:tc>
          <w:tcPr>
            <w:tcW w:w="388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F19EA5C"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3" w:type="dxa"/>
            <w:tcBorders>
              <w:top w:val="single" w:sz="4" w:space="0" w:color="auto"/>
              <w:left w:val="nil"/>
              <w:bottom w:val="single" w:sz="4" w:space="0" w:color="auto"/>
              <w:right w:val="single" w:sz="4" w:space="0" w:color="auto"/>
            </w:tcBorders>
            <w:shd w:val="clear" w:color="000000" w:fill="EAEAEA"/>
            <w:vAlign w:val="center"/>
            <w:hideMark/>
          </w:tcPr>
          <w:p w14:paraId="3040B0A7"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CC5B95B"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864A4DD"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8156CBB"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224" w:type="dxa"/>
            <w:tcBorders>
              <w:top w:val="single" w:sz="4" w:space="0" w:color="auto"/>
              <w:left w:val="nil"/>
              <w:bottom w:val="single" w:sz="4" w:space="0" w:color="auto"/>
              <w:right w:val="single" w:sz="4" w:space="0" w:color="auto"/>
            </w:tcBorders>
            <w:shd w:val="clear" w:color="000000" w:fill="EAEAEA"/>
            <w:vAlign w:val="center"/>
            <w:hideMark/>
          </w:tcPr>
          <w:p w14:paraId="08F90F7D"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4877151B"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3C8AB344" w14:textId="77777777" w:rsidR="00C6187B" w:rsidRPr="002C0EF8" w:rsidRDefault="00C6187B" w:rsidP="007D65E1">
            <w:pPr>
              <w:suppressAutoHyphens w:val="0"/>
              <w:ind w:firstLine="0"/>
              <w:jc w:val="left"/>
            </w:pPr>
            <w:r w:rsidRPr="002C0EF8">
              <w:t>Тип элемента</w:t>
            </w:r>
          </w:p>
        </w:tc>
        <w:tc>
          <w:tcPr>
            <w:tcW w:w="2443" w:type="dxa"/>
            <w:tcBorders>
              <w:top w:val="nil"/>
              <w:left w:val="nil"/>
              <w:bottom w:val="single" w:sz="4" w:space="0" w:color="auto"/>
              <w:right w:val="single" w:sz="4" w:space="0" w:color="auto"/>
            </w:tcBorders>
            <w:shd w:val="clear" w:color="auto" w:fill="auto"/>
            <w:hideMark/>
          </w:tcPr>
          <w:p w14:paraId="300C1537" w14:textId="77777777" w:rsidR="00C6187B" w:rsidRPr="002C0EF8" w:rsidRDefault="00C6187B" w:rsidP="007D65E1">
            <w:pPr>
              <w:suppressAutoHyphens w:val="0"/>
              <w:ind w:firstLine="0"/>
              <w:jc w:val="center"/>
            </w:pPr>
            <w:r w:rsidRPr="002C0EF8">
              <w:t>Тип</w:t>
            </w:r>
          </w:p>
        </w:tc>
        <w:tc>
          <w:tcPr>
            <w:tcW w:w="1208" w:type="dxa"/>
            <w:tcBorders>
              <w:top w:val="nil"/>
              <w:left w:val="nil"/>
              <w:bottom w:val="single" w:sz="4" w:space="0" w:color="auto"/>
              <w:right w:val="single" w:sz="4" w:space="0" w:color="auto"/>
            </w:tcBorders>
            <w:shd w:val="clear" w:color="auto" w:fill="auto"/>
            <w:hideMark/>
          </w:tcPr>
          <w:p w14:paraId="5A96ACD4"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17136A7" w14:textId="77777777" w:rsidR="00C6187B" w:rsidRPr="002C0EF8" w:rsidRDefault="00C6187B" w:rsidP="007D65E1">
            <w:pPr>
              <w:suppressAutoHyphens w:val="0"/>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4F4A8540" w14:textId="77777777" w:rsidR="00C6187B" w:rsidRPr="002C0EF8" w:rsidRDefault="00C6187B" w:rsidP="007D65E1">
            <w:pPr>
              <w:suppressAutoHyphens w:val="0"/>
              <w:ind w:firstLine="0"/>
              <w:jc w:val="center"/>
            </w:pPr>
            <w:r w:rsidRPr="002C0EF8">
              <w:t>О</w:t>
            </w:r>
          </w:p>
        </w:tc>
        <w:tc>
          <w:tcPr>
            <w:tcW w:w="5224" w:type="dxa"/>
            <w:tcBorders>
              <w:top w:val="nil"/>
              <w:left w:val="nil"/>
              <w:bottom w:val="single" w:sz="4" w:space="0" w:color="auto"/>
              <w:right w:val="single" w:sz="4" w:space="0" w:color="auto"/>
            </w:tcBorders>
            <w:shd w:val="clear" w:color="auto" w:fill="auto"/>
            <w:hideMark/>
          </w:tcPr>
          <w:p w14:paraId="78E6C742" w14:textId="77777777" w:rsidR="00C6187B" w:rsidRPr="002C0EF8" w:rsidRDefault="00C6187B" w:rsidP="007D65E1">
            <w:pPr>
              <w:suppressAutoHyphens w:val="0"/>
              <w:ind w:firstLine="0"/>
              <w:jc w:val="left"/>
            </w:pPr>
            <w:r w:rsidRPr="002C0EF8">
              <w:t> </w:t>
            </w:r>
          </w:p>
        </w:tc>
      </w:tr>
      <w:tr w:rsidR="00C6187B" w:rsidRPr="002C0EF8" w14:paraId="7D583D4B"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1B717677" w14:textId="77777777" w:rsidR="00C6187B" w:rsidRPr="002C0EF8" w:rsidRDefault="00C6187B" w:rsidP="007D65E1">
            <w:pPr>
              <w:suppressAutoHyphens w:val="0"/>
              <w:ind w:firstLine="0"/>
              <w:jc w:val="left"/>
            </w:pPr>
            <w:r w:rsidRPr="002C0EF8">
              <w:t>Номер элемента</w:t>
            </w:r>
          </w:p>
        </w:tc>
        <w:tc>
          <w:tcPr>
            <w:tcW w:w="2443" w:type="dxa"/>
            <w:tcBorders>
              <w:top w:val="nil"/>
              <w:left w:val="nil"/>
              <w:bottom w:val="single" w:sz="4" w:space="0" w:color="auto"/>
              <w:right w:val="single" w:sz="4" w:space="0" w:color="auto"/>
            </w:tcBorders>
            <w:shd w:val="clear" w:color="auto" w:fill="auto"/>
            <w:hideMark/>
          </w:tcPr>
          <w:p w14:paraId="6ADA7BE9" w14:textId="77777777" w:rsidR="00C6187B" w:rsidRPr="002C0EF8" w:rsidRDefault="00C6187B" w:rsidP="007D65E1">
            <w:pPr>
              <w:suppressAutoHyphens w:val="0"/>
              <w:ind w:firstLine="0"/>
              <w:jc w:val="center"/>
            </w:pPr>
            <w:r w:rsidRPr="002C0EF8">
              <w:t>Номер</w:t>
            </w:r>
          </w:p>
        </w:tc>
        <w:tc>
          <w:tcPr>
            <w:tcW w:w="1208" w:type="dxa"/>
            <w:tcBorders>
              <w:top w:val="nil"/>
              <w:left w:val="nil"/>
              <w:bottom w:val="single" w:sz="4" w:space="0" w:color="auto"/>
              <w:right w:val="single" w:sz="4" w:space="0" w:color="auto"/>
            </w:tcBorders>
            <w:shd w:val="clear" w:color="auto" w:fill="auto"/>
            <w:hideMark/>
          </w:tcPr>
          <w:p w14:paraId="5AD07AD3"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B04E120" w14:textId="77777777" w:rsidR="00C6187B" w:rsidRPr="002C0EF8" w:rsidRDefault="00C6187B"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553D2E63" w14:textId="77777777" w:rsidR="00C6187B" w:rsidRPr="002C0EF8" w:rsidRDefault="00C6187B" w:rsidP="007D65E1">
            <w:pPr>
              <w:suppressAutoHyphens w:val="0"/>
              <w:ind w:firstLine="0"/>
              <w:jc w:val="center"/>
            </w:pPr>
            <w:r w:rsidRPr="002C0EF8">
              <w:t>О</w:t>
            </w:r>
          </w:p>
        </w:tc>
        <w:tc>
          <w:tcPr>
            <w:tcW w:w="5224" w:type="dxa"/>
            <w:tcBorders>
              <w:top w:val="nil"/>
              <w:left w:val="nil"/>
              <w:bottom w:val="single" w:sz="4" w:space="0" w:color="auto"/>
              <w:right w:val="single" w:sz="4" w:space="0" w:color="auto"/>
            </w:tcBorders>
            <w:shd w:val="clear" w:color="auto" w:fill="auto"/>
            <w:hideMark/>
          </w:tcPr>
          <w:p w14:paraId="27297AC9" w14:textId="77777777" w:rsidR="00C6187B" w:rsidRPr="002C0EF8" w:rsidRDefault="00C6187B" w:rsidP="007D65E1">
            <w:pPr>
              <w:suppressAutoHyphens w:val="0"/>
              <w:ind w:firstLine="0"/>
              <w:jc w:val="left"/>
            </w:pPr>
            <w:r w:rsidRPr="002C0EF8">
              <w:t> </w:t>
            </w:r>
          </w:p>
        </w:tc>
      </w:tr>
    </w:tbl>
    <w:p w14:paraId="1DC6E17A" w14:textId="77777777" w:rsidR="00C6187B" w:rsidRPr="002C0EF8" w:rsidRDefault="00C6187B" w:rsidP="00C6187B">
      <w:pPr>
        <w:suppressAutoHyphens w:val="0"/>
        <w:spacing w:before="360"/>
        <w:ind w:firstLine="0"/>
        <w:jc w:val="right"/>
      </w:pPr>
      <w:r w:rsidRPr="002C0EF8">
        <w:t>Таблица 11.29</w:t>
      </w:r>
    </w:p>
    <w:p w14:paraId="71C4BD10" w14:textId="77777777" w:rsidR="00C6187B" w:rsidRPr="002C0EF8" w:rsidRDefault="00C6187B" w:rsidP="00C6187B">
      <w:pPr>
        <w:suppressAutoHyphens w:val="0"/>
        <w:spacing w:after="120"/>
        <w:ind w:firstLine="0"/>
        <w:jc w:val="center"/>
        <w15:collapsed/>
        <w:rPr>
          <w:sz w:val="20"/>
          <w:szCs w:val="20"/>
        </w:rPr>
      </w:pPr>
      <w:r w:rsidRPr="002C0EF8">
        <w:rPr>
          <w:b/>
          <w:bCs/>
        </w:rPr>
        <w:t>Координаты места (КоордТип)</w:t>
      </w:r>
    </w:p>
    <w:tbl>
      <w:tblPr>
        <w:tblW w:w="15876" w:type="dxa"/>
        <w:jc w:val="center"/>
        <w:tblLook w:val="04A0" w:firstRow="1" w:lastRow="0" w:firstColumn="1" w:lastColumn="0" w:noHBand="0" w:noVBand="1"/>
      </w:tblPr>
      <w:tblGrid>
        <w:gridCol w:w="3883"/>
        <w:gridCol w:w="2443"/>
        <w:gridCol w:w="1208"/>
        <w:gridCol w:w="1208"/>
        <w:gridCol w:w="1910"/>
        <w:gridCol w:w="5224"/>
      </w:tblGrid>
      <w:tr w:rsidR="00C6187B" w:rsidRPr="002C0EF8" w14:paraId="74FE0DA9" w14:textId="77777777" w:rsidTr="007D65E1">
        <w:trPr>
          <w:trHeight w:val="23"/>
          <w:tblHeader/>
          <w:jc w:val="center"/>
        </w:trPr>
        <w:tc>
          <w:tcPr>
            <w:tcW w:w="388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3961469"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3" w:type="dxa"/>
            <w:tcBorders>
              <w:top w:val="single" w:sz="4" w:space="0" w:color="auto"/>
              <w:left w:val="nil"/>
              <w:bottom w:val="single" w:sz="4" w:space="0" w:color="auto"/>
              <w:right w:val="single" w:sz="4" w:space="0" w:color="auto"/>
            </w:tcBorders>
            <w:shd w:val="clear" w:color="000000" w:fill="EAEAEA"/>
            <w:vAlign w:val="center"/>
            <w:hideMark/>
          </w:tcPr>
          <w:p w14:paraId="4F99D4E3"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B88F303"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FDF9F2B"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0EA0FBC"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224" w:type="dxa"/>
            <w:tcBorders>
              <w:top w:val="single" w:sz="4" w:space="0" w:color="auto"/>
              <w:left w:val="nil"/>
              <w:bottom w:val="single" w:sz="4" w:space="0" w:color="auto"/>
              <w:right w:val="single" w:sz="4" w:space="0" w:color="auto"/>
            </w:tcBorders>
            <w:shd w:val="clear" w:color="000000" w:fill="EAEAEA"/>
            <w:vAlign w:val="center"/>
            <w:hideMark/>
          </w:tcPr>
          <w:p w14:paraId="1E6A7458"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574C9FCC"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515F075A" w14:textId="77777777" w:rsidR="00C6187B" w:rsidRPr="002C0EF8" w:rsidRDefault="00C6187B" w:rsidP="007D65E1">
            <w:pPr>
              <w:suppressAutoHyphens w:val="0"/>
              <w:ind w:firstLine="0"/>
              <w:jc w:val="left"/>
            </w:pPr>
            <w:r w:rsidRPr="002C0EF8">
              <w:t xml:space="preserve">Широта </w:t>
            </w:r>
          </w:p>
        </w:tc>
        <w:tc>
          <w:tcPr>
            <w:tcW w:w="2443" w:type="dxa"/>
            <w:tcBorders>
              <w:top w:val="nil"/>
              <w:left w:val="nil"/>
              <w:bottom w:val="single" w:sz="4" w:space="0" w:color="auto"/>
              <w:right w:val="single" w:sz="4" w:space="0" w:color="auto"/>
            </w:tcBorders>
            <w:shd w:val="clear" w:color="auto" w:fill="auto"/>
            <w:hideMark/>
          </w:tcPr>
          <w:p w14:paraId="45A9E462" w14:textId="77777777" w:rsidR="00C6187B" w:rsidRPr="002C0EF8" w:rsidRDefault="00C6187B" w:rsidP="007D65E1">
            <w:pPr>
              <w:suppressAutoHyphens w:val="0"/>
              <w:ind w:firstLine="0"/>
              <w:jc w:val="center"/>
            </w:pPr>
            <w:r w:rsidRPr="002C0EF8">
              <w:t>Широта</w:t>
            </w:r>
          </w:p>
        </w:tc>
        <w:tc>
          <w:tcPr>
            <w:tcW w:w="1208" w:type="dxa"/>
            <w:tcBorders>
              <w:top w:val="nil"/>
              <w:left w:val="nil"/>
              <w:bottom w:val="single" w:sz="4" w:space="0" w:color="auto"/>
              <w:right w:val="single" w:sz="4" w:space="0" w:color="auto"/>
            </w:tcBorders>
            <w:shd w:val="clear" w:color="auto" w:fill="auto"/>
            <w:hideMark/>
          </w:tcPr>
          <w:p w14:paraId="21AB5187"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4637E49" w14:textId="77777777" w:rsidR="00C6187B" w:rsidRPr="002C0EF8" w:rsidRDefault="00C6187B" w:rsidP="007D65E1">
            <w:pPr>
              <w:suppressAutoHyphens w:val="0"/>
              <w:ind w:firstLine="0"/>
              <w:jc w:val="center"/>
            </w:pPr>
            <w:r w:rsidRPr="002C0EF8">
              <w:t>T(15-17)</w:t>
            </w:r>
          </w:p>
        </w:tc>
        <w:tc>
          <w:tcPr>
            <w:tcW w:w="1910" w:type="dxa"/>
            <w:tcBorders>
              <w:top w:val="nil"/>
              <w:left w:val="nil"/>
              <w:bottom w:val="single" w:sz="4" w:space="0" w:color="auto"/>
              <w:right w:val="single" w:sz="4" w:space="0" w:color="auto"/>
            </w:tcBorders>
            <w:shd w:val="clear" w:color="auto" w:fill="auto"/>
            <w:hideMark/>
          </w:tcPr>
          <w:p w14:paraId="37F092FB" w14:textId="77777777" w:rsidR="00C6187B" w:rsidRPr="002C0EF8" w:rsidRDefault="00C6187B" w:rsidP="007D65E1">
            <w:pPr>
              <w:suppressAutoHyphens w:val="0"/>
              <w:ind w:firstLine="0"/>
              <w:jc w:val="center"/>
            </w:pPr>
            <w:r w:rsidRPr="002C0EF8">
              <w:t>О</w:t>
            </w:r>
          </w:p>
        </w:tc>
        <w:tc>
          <w:tcPr>
            <w:tcW w:w="5224" w:type="dxa"/>
            <w:tcBorders>
              <w:top w:val="nil"/>
              <w:left w:val="nil"/>
              <w:bottom w:val="single" w:sz="4" w:space="0" w:color="auto"/>
              <w:right w:val="single" w:sz="4" w:space="0" w:color="auto"/>
            </w:tcBorders>
            <w:shd w:val="clear" w:color="auto" w:fill="auto"/>
            <w:hideMark/>
          </w:tcPr>
          <w:p w14:paraId="23438692" w14:textId="77777777" w:rsidR="00C6187B" w:rsidRPr="002C0EF8" w:rsidRDefault="00C6187B" w:rsidP="007D65E1">
            <w:pPr>
              <w:ind w:firstLine="0"/>
              <w:jc w:val="left"/>
            </w:pPr>
            <w:r w:rsidRPr="002C0EF8">
              <w:t>Широта в формате: &lt;ХХ.УУУУУУУУУУУУУ&gt; во всемирной системе геоцентрических координат WGS 84, где:</w:t>
            </w:r>
          </w:p>
          <w:p w14:paraId="708E4B47" w14:textId="77777777" w:rsidR="00C6187B" w:rsidRPr="002C0EF8" w:rsidRDefault="00C6187B" w:rsidP="007D65E1">
            <w:pPr>
              <w:ind w:firstLine="0"/>
            </w:pPr>
            <w:r w:rsidRPr="002C0EF8">
              <w:t>ХХ- градусы в диапазоне от -90 до 90 </w:t>
            </w:r>
          </w:p>
          <w:p w14:paraId="1DEAE47F" w14:textId="77777777" w:rsidR="00C6187B" w:rsidRPr="002C0EF8" w:rsidRDefault="00C6187B" w:rsidP="007D65E1">
            <w:pPr>
              <w:suppressAutoHyphens w:val="0"/>
              <w:ind w:firstLine="0"/>
              <w:jc w:val="left"/>
            </w:pPr>
            <w:r w:rsidRPr="002C0EF8">
              <w:t>УУУУУУУУУУУУУ — минуты и секунды, представленные как десятичные доли с точностью до 13 знаков</w:t>
            </w:r>
          </w:p>
        </w:tc>
      </w:tr>
      <w:tr w:rsidR="00C6187B" w:rsidRPr="002C0EF8" w14:paraId="5C7CEC98"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319B2FC6" w14:textId="77777777" w:rsidR="00C6187B" w:rsidRPr="002C0EF8" w:rsidRDefault="00C6187B" w:rsidP="007D65E1">
            <w:pPr>
              <w:suppressAutoHyphens w:val="0"/>
              <w:ind w:firstLine="0"/>
              <w:jc w:val="left"/>
            </w:pPr>
            <w:r w:rsidRPr="002C0EF8">
              <w:t>Долгота</w:t>
            </w:r>
          </w:p>
        </w:tc>
        <w:tc>
          <w:tcPr>
            <w:tcW w:w="2443" w:type="dxa"/>
            <w:tcBorders>
              <w:top w:val="nil"/>
              <w:left w:val="nil"/>
              <w:bottom w:val="single" w:sz="4" w:space="0" w:color="auto"/>
              <w:right w:val="single" w:sz="4" w:space="0" w:color="auto"/>
            </w:tcBorders>
            <w:shd w:val="clear" w:color="auto" w:fill="auto"/>
            <w:hideMark/>
          </w:tcPr>
          <w:p w14:paraId="29849087" w14:textId="77777777" w:rsidR="00C6187B" w:rsidRPr="002C0EF8" w:rsidRDefault="00C6187B" w:rsidP="007D65E1">
            <w:pPr>
              <w:suppressAutoHyphens w:val="0"/>
              <w:ind w:firstLine="0"/>
              <w:jc w:val="center"/>
            </w:pPr>
            <w:r w:rsidRPr="002C0EF8">
              <w:t>Долгота</w:t>
            </w:r>
          </w:p>
        </w:tc>
        <w:tc>
          <w:tcPr>
            <w:tcW w:w="1208" w:type="dxa"/>
            <w:tcBorders>
              <w:top w:val="nil"/>
              <w:left w:val="nil"/>
              <w:bottom w:val="single" w:sz="4" w:space="0" w:color="auto"/>
              <w:right w:val="single" w:sz="4" w:space="0" w:color="auto"/>
            </w:tcBorders>
            <w:shd w:val="clear" w:color="auto" w:fill="auto"/>
            <w:hideMark/>
          </w:tcPr>
          <w:p w14:paraId="5DA95D76"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5737094" w14:textId="77777777" w:rsidR="00C6187B" w:rsidRPr="002C0EF8" w:rsidRDefault="00C6187B" w:rsidP="007D65E1">
            <w:pPr>
              <w:suppressAutoHyphens w:val="0"/>
              <w:ind w:firstLine="0"/>
              <w:jc w:val="center"/>
            </w:pPr>
            <w:r w:rsidRPr="002C0EF8">
              <w:t>T(15-18)</w:t>
            </w:r>
          </w:p>
        </w:tc>
        <w:tc>
          <w:tcPr>
            <w:tcW w:w="1910" w:type="dxa"/>
            <w:tcBorders>
              <w:top w:val="nil"/>
              <w:left w:val="nil"/>
              <w:bottom w:val="single" w:sz="4" w:space="0" w:color="auto"/>
              <w:right w:val="single" w:sz="4" w:space="0" w:color="auto"/>
            </w:tcBorders>
            <w:shd w:val="clear" w:color="auto" w:fill="auto"/>
            <w:hideMark/>
          </w:tcPr>
          <w:p w14:paraId="78B2A924" w14:textId="77777777" w:rsidR="00C6187B" w:rsidRPr="002C0EF8" w:rsidRDefault="00C6187B" w:rsidP="007D65E1">
            <w:pPr>
              <w:suppressAutoHyphens w:val="0"/>
              <w:ind w:firstLine="0"/>
              <w:jc w:val="center"/>
            </w:pPr>
            <w:r w:rsidRPr="002C0EF8">
              <w:t>О</w:t>
            </w:r>
          </w:p>
        </w:tc>
        <w:tc>
          <w:tcPr>
            <w:tcW w:w="5224" w:type="dxa"/>
            <w:tcBorders>
              <w:top w:val="nil"/>
              <w:left w:val="nil"/>
              <w:bottom w:val="single" w:sz="4" w:space="0" w:color="auto"/>
              <w:right w:val="single" w:sz="4" w:space="0" w:color="auto"/>
            </w:tcBorders>
            <w:shd w:val="clear" w:color="auto" w:fill="auto"/>
            <w:hideMark/>
          </w:tcPr>
          <w:p w14:paraId="790FBFF0" w14:textId="77777777" w:rsidR="00C6187B" w:rsidRPr="002C0EF8" w:rsidRDefault="00C6187B" w:rsidP="007D65E1">
            <w:pPr>
              <w:ind w:firstLine="0"/>
              <w:jc w:val="left"/>
            </w:pPr>
            <w:r w:rsidRPr="002C0EF8">
              <w:t>Долгота в формате:</w:t>
            </w:r>
          </w:p>
          <w:p w14:paraId="6C434FBF" w14:textId="77777777" w:rsidR="00C6187B" w:rsidRPr="002C0EF8" w:rsidRDefault="00C6187B" w:rsidP="007D65E1">
            <w:pPr>
              <w:ind w:firstLine="0"/>
              <w:jc w:val="left"/>
            </w:pPr>
            <w:r w:rsidRPr="002C0EF8">
              <w:t xml:space="preserve"> &lt;ХXХ.УУУУУУУУУУУУУ&gt; во всемирной системе геоцентрических координат WGS 84, где:</w:t>
            </w:r>
          </w:p>
          <w:p w14:paraId="6D575270" w14:textId="77777777" w:rsidR="00C6187B" w:rsidRPr="002C0EF8" w:rsidRDefault="00C6187B" w:rsidP="007D65E1">
            <w:pPr>
              <w:ind w:firstLine="0"/>
              <w:jc w:val="left"/>
            </w:pPr>
            <w:r w:rsidRPr="002C0EF8">
              <w:t>ХXХ- градусы в диапазоне от -180 до 180 </w:t>
            </w:r>
          </w:p>
          <w:p w14:paraId="4A027CDC" w14:textId="77777777" w:rsidR="00C6187B" w:rsidRPr="002C0EF8" w:rsidRDefault="00C6187B" w:rsidP="007D65E1">
            <w:pPr>
              <w:suppressAutoHyphens w:val="0"/>
              <w:ind w:firstLine="0"/>
              <w:jc w:val="left"/>
            </w:pPr>
            <w:r w:rsidRPr="002C0EF8">
              <w:t>УУУУУУУУУУУУУ — минуты и секунды, представленные как десятичные доли с точностью до 13 знаков</w:t>
            </w:r>
          </w:p>
        </w:tc>
      </w:tr>
    </w:tbl>
    <w:p w14:paraId="3F8D79E8" w14:textId="77777777" w:rsidR="00C6187B" w:rsidRPr="002C0EF8" w:rsidRDefault="00C6187B" w:rsidP="00C6187B">
      <w:pPr>
        <w:suppressAutoHyphens w:val="0"/>
        <w:spacing w:before="360"/>
        <w:ind w:firstLine="0"/>
        <w:jc w:val="right"/>
      </w:pPr>
      <w:r w:rsidRPr="002C0EF8">
        <w:t>Таблица 11.30</w:t>
      </w:r>
    </w:p>
    <w:p w14:paraId="318A8855" w14:textId="77777777" w:rsidR="00C6187B" w:rsidRPr="002C0EF8" w:rsidRDefault="00C6187B" w:rsidP="00C6187B">
      <w:pPr>
        <w:suppressAutoHyphens w:val="0"/>
        <w:spacing w:after="120"/>
        <w:ind w:firstLine="0"/>
        <w:jc w:val="center"/>
        <w15:collapsed/>
        <w:rPr>
          <w:sz w:val="20"/>
          <w:szCs w:val="20"/>
        </w:rPr>
      </w:pPr>
      <w:r w:rsidRPr="002C0EF8">
        <w:rPr>
          <w:b/>
          <w:bCs/>
        </w:rPr>
        <w:t>Информация об адресе, в том числе об адресе за пределами территории Российской Федерации (АдрИнфТип)</w:t>
      </w:r>
    </w:p>
    <w:tbl>
      <w:tblPr>
        <w:tblW w:w="15876" w:type="dxa"/>
        <w:jc w:val="center"/>
        <w:tblLook w:val="04A0" w:firstRow="1" w:lastRow="0" w:firstColumn="1" w:lastColumn="0" w:noHBand="0" w:noVBand="1"/>
      </w:tblPr>
      <w:tblGrid>
        <w:gridCol w:w="3883"/>
        <w:gridCol w:w="2443"/>
        <w:gridCol w:w="1208"/>
        <w:gridCol w:w="1208"/>
        <w:gridCol w:w="1910"/>
        <w:gridCol w:w="5224"/>
      </w:tblGrid>
      <w:tr w:rsidR="00C6187B" w:rsidRPr="002C0EF8" w14:paraId="69ACD4C8" w14:textId="77777777" w:rsidTr="007D65E1">
        <w:trPr>
          <w:trHeight w:val="23"/>
          <w:tblHeader/>
          <w:jc w:val="center"/>
        </w:trPr>
        <w:tc>
          <w:tcPr>
            <w:tcW w:w="388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A9CF08F"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3" w:type="dxa"/>
            <w:tcBorders>
              <w:top w:val="single" w:sz="4" w:space="0" w:color="auto"/>
              <w:left w:val="nil"/>
              <w:bottom w:val="single" w:sz="4" w:space="0" w:color="auto"/>
              <w:right w:val="single" w:sz="4" w:space="0" w:color="auto"/>
            </w:tcBorders>
            <w:shd w:val="clear" w:color="000000" w:fill="EAEAEA"/>
            <w:vAlign w:val="center"/>
            <w:hideMark/>
          </w:tcPr>
          <w:p w14:paraId="61C562F5"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C723601"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48EBEDE"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33D4A41"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224" w:type="dxa"/>
            <w:tcBorders>
              <w:top w:val="single" w:sz="4" w:space="0" w:color="auto"/>
              <w:left w:val="nil"/>
              <w:bottom w:val="single" w:sz="4" w:space="0" w:color="auto"/>
              <w:right w:val="single" w:sz="4" w:space="0" w:color="auto"/>
            </w:tcBorders>
            <w:shd w:val="clear" w:color="000000" w:fill="EAEAEA"/>
            <w:vAlign w:val="center"/>
            <w:hideMark/>
          </w:tcPr>
          <w:p w14:paraId="01565FFB"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43381883"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266BEA21" w14:textId="77777777" w:rsidR="00C6187B" w:rsidRPr="002C0EF8" w:rsidRDefault="00C6187B" w:rsidP="007D65E1">
            <w:pPr>
              <w:suppressAutoHyphens w:val="0"/>
              <w:ind w:firstLine="0"/>
              <w:jc w:val="left"/>
            </w:pPr>
            <w:r w:rsidRPr="002C0EF8">
              <w:t>Код страны</w:t>
            </w:r>
          </w:p>
        </w:tc>
        <w:tc>
          <w:tcPr>
            <w:tcW w:w="2443" w:type="dxa"/>
            <w:tcBorders>
              <w:top w:val="nil"/>
              <w:left w:val="nil"/>
              <w:bottom w:val="single" w:sz="4" w:space="0" w:color="auto"/>
              <w:right w:val="single" w:sz="4" w:space="0" w:color="auto"/>
            </w:tcBorders>
            <w:shd w:val="clear" w:color="auto" w:fill="auto"/>
            <w:hideMark/>
          </w:tcPr>
          <w:p w14:paraId="1501C164" w14:textId="77777777" w:rsidR="00C6187B" w:rsidRPr="002C0EF8" w:rsidRDefault="00C6187B" w:rsidP="007D65E1">
            <w:pPr>
              <w:suppressAutoHyphens w:val="0"/>
              <w:ind w:firstLine="0"/>
              <w:jc w:val="center"/>
            </w:pPr>
            <w:r w:rsidRPr="002C0EF8">
              <w:t>КодСтр</w:t>
            </w:r>
          </w:p>
        </w:tc>
        <w:tc>
          <w:tcPr>
            <w:tcW w:w="1208" w:type="dxa"/>
            <w:tcBorders>
              <w:top w:val="nil"/>
              <w:left w:val="nil"/>
              <w:bottom w:val="single" w:sz="4" w:space="0" w:color="auto"/>
              <w:right w:val="single" w:sz="4" w:space="0" w:color="auto"/>
            </w:tcBorders>
            <w:shd w:val="clear" w:color="auto" w:fill="auto"/>
            <w:hideMark/>
          </w:tcPr>
          <w:p w14:paraId="7F64E527"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CB8027A" w14:textId="77777777" w:rsidR="00C6187B" w:rsidRPr="002C0EF8" w:rsidRDefault="00C6187B" w:rsidP="007D65E1">
            <w:pPr>
              <w:suppressAutoHyphens w:val="0"/>
              <w:ind w:firstLine="0"/>
              <w:jc w:val="center"/>
            </w:pPr>
            <w:r w:rsidRPr="002C0EF8">
              <w:t>T(=3)</w:t>
            </w:r>
          </w:p>
        </w:tc>
        <w:tc>
          <w:tcPr>
            <w:tcW w:w="1910" w:type="dxa"/>
            <w:tcBorders>
              <w:top w:val="nil"/>
              <w:left w:val="nil"/>
              <w:bottom w:val="single" w:sz="4" w:space="0" w:color="auto"/>
              <w:right w:val="single" w:sz="4" w:space="0" w:color="auto"/>
            </w:tcBorders>
            <w:shd w:val="clear" w:color="auto" w:fill="auto"/>
            <w:hideMark/>
          </w:tcPr>
          <w:p w14:paraId="1A43DF29" w14:textId="77777777" w:rsidR="00C6187B" w:rsidRPr="002C0EF8" w:rsidRDefault="00C6187B" w:rsidP="007D65E1">
            <w:pPr>
              <w:suppressAutoHyphens w:val="0"/>
              <w:ind w:firstLine="0"/>
              <w:jc w:val="center"/>
            </w:pPr>
            <w:r w:rsidRPr="002C0EF8">
              <w:rPr>
                <w:szCs w:val="22"/>
              </w:rPr>
              <w:t>ОК</w:t>
            </w:r>
          </w:p>
        </w:tc>
        <w:tc>
          <w:tcPr>
            <w:tcW w:w="5224" w:type="dxa"/>
            <w:tcBorders>
              <w:top w:val="nil"/>
              <w:left w:val="nil"/>
              <w:bottom w:val="single" w:sz="4" w:space="0" w:color="auto"/>
              <w:right w:val="single" w:sz="4" w:space="0" w:color="auto"/>
            </w:tcBorders>
            <w:shd w:val="clear" w:color="auto" w:fill="auto"/>
            <w:hideMark/>
          </w:tcPr>
          <w:p w14:paraId="38D4DD65" w14:textId="77777777" w:rsidR="00C6187B" w:rsidRPr="002C0EF8" w:rsidRDefault="00C6187B" w:rsidP="007D65E1">
            <w:pPr>
              <w:ind w:firstLine="0"/>
              <w:jc w:val="left"/>
            </w:pPr>
            <w:r w:rsidRPr="002C0EF8">
              <w:t>Типовой элемент &lt;ОКСМТип&gt;.</w:t>
            </w:r>
          </w:p>
          <w:p w14:paraId="593E39B1" w14:textId="0976202A" w:rsidR="00C6187B" w:rsidRPr="002C0EF8" w:rsidRDefault="00C6187B" w:rsidP="00CB4478">
            <w:pPr>
              <w:suppressAutoHyphens w:val="0"/>
              <w:ind w:firstLine="0"/>
              <w:jc w:val="left"/>
            </w:pPr>
            <w:r w:rsidRPr="002C0EF8">
              <w:t>Принимает значение в соответствии с ОКСМ</w:t>
            </w:r>
          </w:p>
        </w:tc>
      </w:tr>
      <w:tr w:rsidR="00C6187B" w:rsidRPr="002C0EF8" w14:paraId="33D16AE6"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5A1131EE" w14:textId="77777777" w:rsidR="00C6187B" w:rsidRPr="002C0EF8" w:rsidRDefault="00C6187B" w:rsidP="003204A4">
            <w:pPr>
              <w:suppressAutoHyphens w:val="0"/>
              <w:spacing w:line="276" w:lineRule="auto"/>
              <w:ind w:firstLine="0"/>
              <w:jc w:val="left"/>
            </w:pPr>
            <w:r w:rsidRPr="002C0EF8">
              <w:t>Наименование страны</w:t>
            </w:r>
          </w:p>
        </w:tc>
        <w:tc>
          <w:tcPr>
            <w:tcW w:w="2443" w:type="dxa"/>
            <w:tcBorders>
              <w:top w:val="nil"/>
              <w:left w:val="nil"/>
              <w:bottom w:val="single" w:sz="4" w:space="0" w:color="auto"/>
              <w:right w:val="single" w:sz="4" w:space="0" w:color="auto"/>
            </w:tcBorders>
            <w:shd w:val="clear" w:color="auto" w:fill="auto"/>
            <w:hideMark/>
          </w:tcPr>
          <w:p w14:paraId="60B55738" w14:textId="77777777" w:rsidR="00C6187B" w:rsidRPr="002C0EF8" w:rsidRDefault="00C6187B" w:rsidP="003204A4">
            <w:pPr>
              <w:suppressAutoHyphens w:val="0"/>
              <w:spacing w:line="276" w:lineRule="auto"/>
              <w:ind w:firstLine="0"/>
              <w:jc w:val="center"/>
            </w:pPr>
            <w:r w:rsidRPr="002C0EF8">
              <w:t>НаимСтр</w:t>
            </w:r>
          </w:p>
        </w:tc>
        <w:tc>
          <w:tcPr>
            <w:tcW w:w="1208" w:type="dxa"/>
            <w:tcBorders>
              <w:top w:val="nil"/>
              <w:left w:val="nil"/>
              <w:bottom w:val="single" w:sz="4" w:space="0" w:color="auto"/>
              <w:right w:val="single" w:sz="4" w:space="0" w:color="auto"/>
            </w:tcBorders>
            <w:shd w:val="clear" w:color="auto" w:fill="auto"/>
            <w:hideMark/>
          </w:tcPr>
          <w:p w14:paraId="27DFDE6E" w14:textId="77777777" w:rsidR="00C6187B" w:rsidRPr="002C0EF8" w:rsidRDefault="00C6187B" w:rsidP="003204A4">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264E8B1" w14:textId="77777777" w:rsidR="00C6187B" w:rsidRPr="002C0EF8" w:rsidRDefault="00C6187B" w:rsidP="003204A4">
            <w:pPr>
              <w:suppressAutoHyphens w:val="0"/>
              <w:spacing w:line="276"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043FBA20" w14:textId="77777777" w:rsidR="00C6187B" w:rsidRPr="002C0EF8" w:rsidRDefault="00C6187B" w:rsidP="003204A4">
            <w:pPr>
              <w:suppressAutoHyphens w:val="0"/>
              <w:spacing w:line="276" w:lineRule="auto"/>
              <w:ind w:firstLine="0"/>
              <w:jc w:val="center"/>
            </w:pPr>
            <w:r w:rsidRPr="002C0EF8">
              <w:t>ОК</w:t>
            </w:r>
          </w:p>
        </w:tc>
        <w:tc>
          <w:tcPr>
            <w:tcW w:w="5224" w:type="dxa"/>
            <w:tcBorders>
              <w:top w:val="nil"/>
              <w:left w:val="nil"/>
              <w:bottom w:val="single" w:sz="4" w:space="0" w:color="auto"/>
              <w:right w:val="single" w:sz="4" w:space="0" w:color="auto"/>
            </w:tcBorders>
            <w:shd w:val="clear" w:color="auto" w:fill="auto"/>
            <w:hideMark/>
          </w:tcPr>
          <w:p w14:paraId="1BD41FB7" w14:textId="6DA97A79" w:rsidR="00C6187B" w:rsidRPr="002C0EF8" w:rsidRDefault="00C6187B" w:rsidP="003204A4">
            <w:pPr>
              <w:suppressAutoHyphens w:val="0"/>
              <w:spacing w:line="276" w:lineRule="auto"/>
              <w:ind w:firstLine="0"/>
              <w:jc w:val="left"/>
            </w:pPr>
            <w:r w:rsidRPr="002C0EF8">
              <w:t>Принимает значение в соответствии с ОКСМ</w:t>
            </w:r>
          </w:p>
        </w:tc>
      </w:tr>
      <w:tr w:rsidR="00C6187B" w:rsidRPr="002C0EF8" w14:paraId="03A4805B"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03FED4F9" w14:textId="77777777" w:rsidR="00C6187B" w:rsidRPr="002C0EF8" w:rsidRDefault="00C6187B" w:rsidP="003204A4">
            <w:pPr>
              <w:suppressAutoHyphens w:val="0"/>
              <w:spacing w:line="276" w:lineRule="auto"/>
              <w:ind w:firstLine="0"/>
              <w:jc w:val="left"/>
            </w:pPr>
            <w:r w:rsidRPr="002C0EF8">
              <w:t>Адрес</w:t>
            </w:r>
          </w:p>
        </w:tc>
        <w:tc>
          <w:tcPr>
            <w:tcW w:w="2443" w:type="dxa"/>
            <w:tcBorders>
              <w:top w:val="nil"/>
              <w:left w:val="nil"/>
              <w:bottom w:val="single" w:sz="4" w:space="0" w:color="auto"/>
              <w:right w:val="single" w:sz="4" w:space="0" w:color="auto"/>
            </w:tcBorders>
            <w:shd w:val="clear" w:color="auto" w:fill="auto"/>
            <w:hideMark/>
          </w:tcPr>
          <w:p w14:paraId="623CF8A5" w14:textId="77777777" w:rsidR="00C6187B" w:rsidRPr="002C0EF8" w:rsidRDefault="00C6187B" w:rsidP="003204A4">
            <w:pPr>
              <w:suppressAutoHyphens w:val="0"/>
              <w:spacing w:line="276" w:lineRule="auto"/>
              <w:ind w:firstLine="0"/>
              <w:jc w:val="center"/>
            </w:pPr>
            <w:r w:rsidRPr="002C0EF8">
              <w:t>АдрТекст</w:t>
            </w:r>
          </w:p>
        </w:tc>
        <w:tc>
          <w:tcPr>
            <w:tcW w:w="1208" w:type="dxa"/>
            <w:tcBorders>
              <w:top w:val="nil"/>
              <w:left w:val="nil"/>
              <w:bottom w:val="single" w:sz="4" w:space="0" w:color="auto"/>
              <w:right w:val="single" w:sz="4" w:space="0" w:color="auto"/>
            </w:tcBorders>
            <w:shd w:val="clear" w:color="auto" w:fill="auto"/>
            <w:hideMark/>
          </w:tcPr>
          <w:p w14:paraId="581BC7E1" w14:textId="77777777" w:rsidR="00C6187B" w:rsidRPr="002C0EF8" w:rsidRDefault="00C6187B" w:rsidP="003204A4">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CCFD8D5" w14:textId="77777777" w:rsidR="00C6187B" w:rsidRPr="002C0EF8" w:rsidRDefault="00C6187B" w:rsidP="003204A4">
            <w:pPr>
              <w:suppressAutoHyphens w:val="0"/>
              <w:spacing w:line="276" w:lineRule="auto"/>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0CBE31E8" w14:textId="77777777" w:rsidR="00C6187B" w:rsidRPr="002C0EF8" w:rsidRDefault="00C6187B" w:rsidP="003204A4">
            <w:pPr>
              <w:suppressAutoHyphens w:val="0"/>
              <w:spacing w:line="276" w:lineRule="auto"/>
              <w:ind w:firstLine="0"/>
              <w:jc w:val="center"/>
            </w:pPr>
            <w:r w:rsidRPr="002C0EF8">
              <w:t>О</w:t>
            </w:r>
          </w:p>
        </w:tc>
        <w:tc>
          <w:tcPr>
            <w:tcW w:w="5224" w:type="dxa"/>
            <w:tcBorders>
              <w:top w:val="nil"/>
              <w:left w:val="nil"/>
              <w:bottom w:val="single" w:sz="4" w:space="0" w:color="auto"/>
              <w:right w:val="single" w:sz="4" w:space="0" w:color="auto"/>
            </w:tcBorders>
            <w:shd w:val="clear" w:color="auto" w:fill="auto"/>
            <w:hideMark/>
          </w:tcPr>
          <w:p w14:paraId="778D528A" w14:textId="77777777" w:rsidR="00C6187B" w:rsidRPr="002C0EF8" w:rsidRDefault="00C6187B" w:rsidP="003204A4">
            <w:pPr>
              <w:suppressAutoHyphens w:val="0"/>
              <w:spacing w:line="276" w:lineRule="auto"/>
              <w:ind w:firstLine="0"/>
              <w:jc w:val="left"/>
            </w:pPr>
            <w:r w:rsidRPr="002C0EF8">
              <w:t> </w:t>
            </w:r>
          </w:p>
        </w:tc>
      </w:tr>
    </w:tbl>
    <w:p w14:paraId="258EE930" w14:textId="77777777" w:rsidR="000D5957" w:rsidRDefault="000D5957" w:rsidP="00C6187B">
      <w:pPr>
        <w:suppressAutoHyphens w:val="0"/>
        <w:spacing w:before="360"/>
        <w:ind w:firstLine="0"/>
        <w:jc w:val="right"/>
      </w:pPr>
    </w:p>
    <w:p w14:paraId="7694A20A" w14:textId="77777777" w:rsidR="000D5957" w:rsidRDefault="000D5957" w:rsidP="00C6187B">
      <w:pPr>
        <w:suppressAutoHyphens w:val="0"/>
        <w:spacing w:before="360"/>
        <w:ind w:firstLine="0"/>
        <w:jc w:val="right"/>
      </w:pPr>
    </w:p>
    <w:p w14:paraId="3F193E09" w14:textId="77777777" w:rsidR="000D5957" w:rsidRDefault="000D5957" w:rsidP="00C6187B">
      <w:pPr>
        <w:suppressAutoHyphens w:val="0"/>
        <w:spacing w:before="360"/>
        <w:ind w:firstLine="0"/>
        <w:jc w:val="right"/>
      </w:pPr>
    </w:p>
    <w:p w14:paraId="466DC865" w14:textId="77777777" w:rsidR="000D5957" w:rsidRDefault="000D5957" w:rsidP="00C6187B">
      <w:pPr>
        <w:suppressAutoHyphens w:val="0"/>
        <w:spacing w:before="360"/>
        <w:ind w:firstLine="0"/>
        <w:jc w:val="right"/>
      </w:pPr>
    </w:p>
    <w:p w14:paraId="7CAD9E75" w14:textId="77777777" w:rsidR="000D5957" w:rsidRDefault="000D5957" w:rsidP="00C6187B">
      <w:pPr>
        <w:suppressAutoHyphens w:val="0"/>
        <w:spacing w:before="360"/>
        <w:ind w:firstLine="0"/>
        <w:jc w:val="right"/>
      </w:pPr>
    </w:p>
    <w:p w14:paraId="2C6C8871" w14:textId="6D209BF6" w:rsidR="00C6187B" w:rsidRPr="002C0EF8" w:rsidRDefault="00C6187B" w:rsidP="00C6187B">
      <w:pPr>
        <w:suppressAutoHyphens w:val="0"/>
        <w:spacing w:before="360"/>
        <w:ind w:firstLine="0"/>
        <w:jc w:val="right"/>
      </w:pPr>
      <w:r w:rsidRPr="002C0EF8">
        <w:t>Таблица 11.31</w:t>
      </w:r>
    </w:p>
    <w:p w14:paraId="5ABB1EC1" w14:textId="77777777" w:rsidR="00C6187B" w:rsidRPr="002C0EF8" w:rsidRDefault="00C6187B" w:rsidP="00C6187B">
      <w:pPr>
        <w:suppressAutoHyphens w:val="0"/>
        <w:spacing w:after="120"/>
        <w:ind w:firstLine="0"/>
        <w:jc w:val="center"/>
        <w15:collapsed/>
        <w:rPr>
          <w:sz w:val="20"/>
          <w:szCs w:val="20"/>
        </w:rPr>
      </w:pPr>
      <w:r w:rsidRPr="002C0EF8">
        <w:rPr>
          <w:b/>
          <w:bCs/>
        </w:rPr>
        <w:t>Контактные данные (КонтактТип)</w:t>
      </w:r>
    </w:p>
    <w:tbl>
      <w:tblPr>
        <w:tblW w:w="15876" w:type="dxa"/>
        <w:jc w:val="center"/>
        <w:tblLook w:val="04A0" w:firstRow="1" w:lastRow="0" w:firstColumn="1" w:lastColumn="0" w:noHBand="0" w:noVBand="1"/>
      </w:tblPr>
      <w:tblGrid>
        <w:gridCol w:w="3883"/>
        <w:gridCol w:w="2443"/>
        <w:gridCol w:w="1208"/>
        <w:gridCol w:w="1208"/>
        <w:gridCol w:w="1910"/>
        <w:gridCol w:w="5224"/>
      </w:tblGrid>
      <w:tr w:rsidR="00C6187B" w:rsidRPr="002C0EF8" w14:paraId="1728B521" w14:textId="77777777" w:rsidTr="007D65E1">
        <w:trPr>
          <w:trHeight w:val="23"/>
          <w:tblHeader/>
          <w:jc w:val="center"/>
        </w:trPr>
        <w:tc>
          <w:tcPr>
            <w:tcW w:w="388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797CBCC"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3" w:type="dxa"/>
            <w:tcBorders>
              <w:top w:val="single" w:sz="4" w:space="0" w:color="auto"/>
              <w:left w:val="nil"/>
              <w:bottom w:val="single" w:sz="4" w:space="0" w:color="auto"/>
              <w:right w:val="single" w:sz="4" w:space="0" w:color="auto"/>
            </w:tcBorders>
            <w:shd w:val="clear" w:color="000000" w:fill="EAEAEA"/>
            <w:vAlign w:val="center"/>
            <w:hideMark/>
          </w:tcPr>
          <w:p w14:paraId="75722A59"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7CF7EFC"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E475DB1"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2E22878"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224" w:type="dxa"/>
            <w:tcBorders>
              <w:top w:val="single" w:sz="4" w:space="0" w:color="auto"/>
              <w:left w:val="nil"/>
              <w:bottom w:val="single" w:sz="4" w:space="0" w:color="auto"/>
              <w:right w:val="single" w:sz="4" w:space="0" w:color="auto"/>
            </w:tcBorders>
            <w:shd w:val="clear" w:color="000000" w:fill="EAEAEA"/>
            <w:vAlign w:val="center"/>
            <w:hideMark/>
          </w:tcPr>
          <w:p w14:paraId="39373CEA"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47F47449"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0FB96E7C" w14:textId="77777777" w:rsidR="00C6187B" w:rsidRPr="002C0EF8" w:rsidRDefault="00C6187B" w:rsidP="007D65E1">
            <w:pPr>
              <w:suppressAutoHyphens w:val="0"/>
              <w:ind w:firstLine="0"/>
              <w:jc w:val="left"/>
            </w:pPr>
            <w:r w:rsidRPr="002C0EF8">
              <w:t>Иные контактные данные</w:t>
            </w:r>
          </w:p>
        </w:tc>
        <w:tc>
          <w:tcPr>
            <w:tcW w:w="2443" w:type="dxa"/>
            <w:tcBorders>
              <w:top w:val="nil"/>
              <w:left w:val="nil"/>
              <w:bottom w:val="single" w:sz="4" w:space="0" w:color="auto"/>
              <w:right w:val="single" w:sz="4" w:space="0" w:color="auto"/>
            </w:tcBorders>
            <w:shd w:val="clear" w:color="auto" w:fill="auto"/>
            <w:hideMark/>
          </w:tcPr>
          <w:p w14:paraId="57D04710" w14:textId="77777777" w:rsidR="00C6187B" w:rsidRPr="002C0EF8" w:rsidRDefault="00C6187B" w:rsidP="007D65E1">
            <w:pPr>
              <w:suppressAutoHyphens w:val="0"/>
              <w:ind w:firstLine="0"/>
              <w:jc w:val="center"/>
            </w:pPr>
            <w:r w:rsidRPr="002C0EF8">
              <w:t>ИнКонт</w:t>
            </w:r>
          </w:p>
        </w:tc>
        <w:tc>
          <w:tcPr>
            <w:tcW w:w="1208" w:type="dxa"/>
            <w:tcBorders>
              <w:top w:val="nil"/>
              <w:left w:val="nil"/>
              <w:bottom w:val="single" w:sz="4" w:space="0" w:color="auto"/>
              <w:right w:val="single" w:sz="4" w:space="0" w:color="auto"/>
            </w:tcBorders>
            <w:shd w:val="clear" w:color="auto" w:fill="auto"/>
            <w:hideMark/>
          </w:tcPr>
          <w:p w14:paraId="6C431D9B"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5D3B99E" w14:textId="77777777" w:rsidR="00C6187B" w:rsidRPr="002C0EF8" w:rsidRDefault="00C6187B"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0684DB69" w14:textId="77777777" w:rsidR="00C6187B" w:rsidRPr="002C0EF8" w:rsidRDefault="00C6187B" w:rsidP="007D65E1">
            <w:pPr>
              <w:suppressAutoHyphens w:val="0"/>
              <w:ind w:firstLine="0"/>
              <w:jc w:val="center"/>
            </w:pPr>
            <w:r w:rsidRPr="002C0EF8">
              <w:t>НУ</w:t>
            </w:r>
          </w:p>
        </w:tc>
        <w:tc>
          <w:tcPr>
            <w:tcW w:w="5224" w:type="dxa"/>
            <w:tcBorders>
              <w:top w:val="nil"/>
              <w:left w:val="nil"/>
              <w:bottom w:val="single" w:sz="4" w:space="0" w:color="auto"/>
              <w:right w:val="single" w:sz="4" w:space="0" w:color="auto"/>
            </w:tcBorders>
            <w:shd w:val="clear" w:color="auto" w:fill="auto"/>
            <w:hideMark/>
          </w:tcPr>
          <w:p w14:paraId="31E20C09" w14:textId="77777777" w:rsidR="00C6187B" w:rsidRPr="002C0EF8" w:rsidRDefault="00C6187B" w:rsidP="007D65E1">
            <w:pPr>
              <w:suppressAutoHyphens w:val="0"/>
              <w:ind w:firstLine="0"/>
              <w:jc w:val="left"/>
            </w:pPr>
            <w:r w:rsidRPr="002C0EF8">
              <w:t>Элемент обязателен при отсутствии &lt;Тлф&gt; и &lt;ЭлПочта&gt;</w:t>
            </w:r>
          </w:p>
        </w:tc>
      </w:tr>
      <w:tr w:rsidR="00C6187B" w:rsidRPr="002C0EF8" w14:paraId="401CC687"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081DE525" w14:textId="77777777" w:rsidR="00C6187B" w:rsidRPr="002C0EF8" w:rsidRDefault="00C6187B" w:rsidP="007D65E1">
            <w:pPr>
              <w:suppressAutoHyphens w:val="0"/>
              <w:ind w:firstLine="0"/>
              <w:jc w:val="left"/>
            </w:pPr>
            <w:r w:rsidRPr="002C0EF8">
              <w:t>Номер контактного телефона/факс</w:t>
            </w:r>
          </w:p>
        </w:tc>
        <w:tc>
          <w:tcPr>
            <w:tcW w:w="2443" w:type="dxa"/>
            <w:tcBorders>
              <w:top w:val="nil"/>
              <w:left w:val="nil"/>
              <w:bottom w:val="single" w:sz="4" w:space="0" w:color="auto"/>
              <w:right w:val="single" w:sz="4" w:space="0" w:color="auto"/>
            </w:tcBorders>
            <w:shd w:val="clear" w:color="auto" w:fill="auto"/>
            <w:hideMark/>
          </w:tcPr>
          <w:p w14:paraId="7DEC80FF" w14:textId="77777777" w:rsidR="00C6187B" w:rsidRPr="002C0EF8" w:rsidRDefault="00C6187B" w:rsidP="007D65E1">
            <w:pPr>
              <w:suppressAutoHyphens w:val="0"/>
              <w:ind w:firstLine="0"/>
              <w:jc w:val="center"/>
            </w:pPr>
            <w:r w:rsidRPr="002C0EF8">
              <w:t>Тлф</w:t>
            </w:r>
          </w:p>
        </w:tc>
        <w:tc>
          <w:tcPr>
            <w:tcW w:w="1208" w:type="dxa"/>
            <w:tcBorders>
              <w:top w:val="nil"/>
              <w:left w:val="nil"/>
              <w:bottom w:val="single" w:sz="4" w:space="0" w:color="auto"/>
              <w:right w:val="single" w:sz="4" w:space="0" w:color="auto"/>
            </w:tcBorders>
            <w:shd w:val="clear" w:color="auto" w:fill="auto"/>
            <w:hideMark/>
          </w:tcPr>
          <w:p w14:paraId="751DBE8E" w14:textId="77777777" w:rsidR="00C6187B" w:rsidRPr="002C0EF8" w:rsidRDefault="00C6187B" w:rsidP="007D65E1">
            <w:pPr>
              <w:suppressAutoHyphens w:val="0"/>
              <w:ind w:firstLine="0"/>
              <w:jc w:val="center"/>
            </w:pPr>
            <w:r w:rsidRPr="002C0EF8">
              <w:t>П</w:t>
            </w:r>
          </w:p>
        </w:tc>
        <w:tc>
          <w:tcPr>
            <w:tcW w:w="1208" w:type="dxa"/>
            <w:tcBorders>
              <w:top w:val="nil"/>
              <w:left w:val="nil"/>
              <w:bottom w:val="single" w:sz="4" w:space="0" w:color="auto"/>
              <w:right w:val="single" w:sz="4" w:space="0" w:color="auto"/>
            </w:tcBorders>
            <w:shd w:val="clear" w:color="auto" w:fill="auto"/>
            <w:hideMark/>
          </w:tcPr>
          <w:p w14:paraId="11243A9C" w14:textId="77777777" w:rsidR="00C6187B" w:rsidRPr="002C0EF8" w:rsidRDefault="00C6187B" w:rsidP="007D65E1">
            <w:pPr>
              <w:suppressAutoHyphens w:val="0"/>
              <w:ind w:firstLine="0"/>
              <w:jc w:val="center"/>
            </w:pPr>
            <w:r w:rsidRPr="002C0EF8">
              <w:t>T(1-20)</w:t>
            </w:r>
          </w:p>
        </w:tc>
        <w:tc>
          <w:tcPr>
            <w:tcW w:w="1910" w:type="dxa"/>
            <w:tcBorders>
              <w:top w:val="nil"/>
              <w:left w:val="nil"/>
              <w:bottom w:val="single" w:sz="4" w:space="0" w:color="auto"/>
              <w:right w:val="single" w:sz="4" w:space="0" w:color="auto"/>
            </w:tcBorders>
            <w:shd w:val="clear" w:color="auto" w:fill="auto"/>
            <w:hideMark/>
          </w:tcPr>
          <w:p w14:paraId="35E9313D" w14:textId="77777777" w:rsidR="00C6187B" w:rsidRPr="002C0EF8" w:rsidRDefault="00C6187B" w:rsidP="007D65E1">
            <w:pPr>
              <w:suppressAutoHyphens w:val="0"/>
              <w:ind w:firstLine="0"/>
              <w:jc w:val="center"/>
            </w:pPr>
            <w:r w:rsidRPr="002C0EF8">
              <w:t>НМ</w:t>
            </w:r>
          </w:p>
        </w:tc>
        <w:tc>
          <w:tcPr>
            <w:tcW w:w="5224" w:type="dxa"/>
            <w:tcBorders>
              <w:top w:val="nil"/>
              <w:left w:val="nil"/>
              <w:bottom w:val="single" w:sz="4" w:space="0" w:color="auto"/>
              <w:right w:val="single" w:sz="4" w:space="0" w:color="auto"/>
            </w:tcBorders>
            <w:shd w:val="clear" w:color="auto" w:fill="auto"/>
            <w:hideMark/>
          </w:tcPr>
          <w:p w14:paraId="4E12BE56" w14:textId="77777777" w:rsidR="00C6187B" w:rsidRPr="002C0EF8" w:rsidRDefault="00C6187B" w:rsidP="007D65E1">
            <w:pPr>
              <w:suppressAutoHyphens w:val="0"/>
              <w:ind w:firstLine="0"/>
              <w:jc w:val="left"/>
            </w:pPr>
            <w:r w:rsidRPr="002C0EF8">
              <w:t> </w:t>
            </w:r>
          </w:p>
        </w:tc>
      </w:tr>
      <w:tr w:rsidR="00C6187B" w:rsidRPr="002C0EF8" w14:paraId="4F17257B"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2AF9085A" w14:textId="77777777" w:rsidR="00C6187B" w:rsidRPr="002C0EF8" w:rsidRDefault="00C6187B" w:rsidP="007D65E1">
            <w:pPr>
              <w:suppressAutoHyphens w:val="0"/>
              <w:ind w:firstLine="0"/>
              <w:jc w:val="left"/>
            </w:pPr>
            <w:r w:rsidRPr="002C0EF8">
              <w:t>Адрес электронной почты</w:t>
            </w:r>
          </w:p>
        </w:tc>
        <w:tc>
          <w:tcPr>
            <w:tcW w:w="2443" w:type="dxa"/>
            <w:tcBorders>
              <w:top w:val="nil"/>
              <w:left w:val="nil"/>
              <w:bottom w:val="single" w:sz="4" w:space="0" w:color="auto"/>
              <w:right w:val="single" w:sz="4" w:space="0" w:color="auto"/>
            </w:tcBorders>
            <w:shd w:val="clear" w:color="auto" w:fill="auto"/>
            <w:hideMark/>
          </w:tcPr>
          <w:p w14:paraId="2EC24056" w14:textId="77777777" w:rsidR="00C6187B" w:rsidRPr="002C0EF8" w:rsidRDefault="00C6187B" w:rsidP="007D65E1">
            <w:pPr>
              <w:suppressAutoHyphens w:val="0"/>
              <w:ind w:firstLine="0"/>
              <w:jc w:val="center"/>
            </w:pPr>
            <w:r w:rsidRPr="002C0EF8">
              <w:t>ЭлПочта</w:t>
            </w:r>
          </w:p>
        </w:tc>
        <w:tc>
          <w:tcPr>
            <w:tcW w:w="1208" w:type="dxa"/>
            <w:tcBorders>
              <w:top w:val="nil"/>
              <w:left w:val="nil"/>
              <w:bottom w:val="single" w:sz="4" w:space="0" w:color="auto"/>
              <w:right w:val="single" w:sz="4" w:space="0" w:color="auto"/>
            </w:tcBorders>
            <w:shd w:val="clear" w:color="auto" w:fill="auto"/>
            <w:hideMark/>
          </w:tcPr>
          <w:p w14:paraId="6D2ADC56" w14:textId="77777777" w:rsidR="00C6187B" w:rsidRPr="002C0EF8" w:rsidRDefault="00C6187B" w:rsidP="007D65E1">
            <w:pPr>
              <w:suppressAutoHyphens w:val="0"/>
              <w:ind w:firstLine="0"/>
              <w:jc w:val="center"/>
            </w:pPr>
            <w:r w:rsidRPr="002C0EF8">
              <w:t>П</w:t>
            </w:r>
          </w:p>
        </w:tc>
        <w:tc>
          <w:tcPr>
            <w:tcW w:w="1208" w:type="dxa"/>
            <w:tcBorders>
              <w:top w:val="nil"/>
              <w:left w:val="nil"/>
              <w:bottom w:val="single" w:sz="4" w:space="0" w:color="auto"/>
              <w:right w:val="single" w:sz="4" w:space="0" w:color="auto"/>
            </w:tcBorders>
            <w:shd w:val="clear" w:color="auto" w:fill="auto"/>
            <w:hideMark/>
          </w:tcPr>
          <w:p w14:paraId="2053B8D2" w14:textId="77777777" w:rsidR="00C6187B" w:rsidRPr="002C0EF8" w:rsidRDefault="00C6187B"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46E60138" w14:textId="77777777" w:rsidR="00C6187B" w:rsidRPr="002C0EF8" w:rsidRDefault="00C6187B" w:rsidP="007D65E1">
            <w:pPr>
              <w:suppressAutoHyphens w:val="0"/>
              <w:ind w:firstLine="0"/>
              <w:jc w:val="center"/>
            </w:pPr>
            <w:r w:rsidRPr="002C0EF8">
              <w:t>НМ</w:t>
            </w:r>
          </w:p>
        </w:tc>
        <w:tc>
          <w:tcPr>
            <w:tcW w:w="5224" w:type="dxa"/>
            <w:tcBorders>
              <w:top w:val="nil"/>
              <w:left w:val="nil"/>
              <w:bottom w:val="single" w:sz="4" w:space="0" w:color="auto"/>
              <w:right w:val="single" w:sz="4" w:space="0" w:color="auto"/>
            </w:tcBorders>
            <w:shd w:val="clear" w:color="auto" w:fill="auto"/>
            <w:hideMark/>
          </w:tcPr>
          <w:p w14:paraId="00C98C47" w14:textId="77777777" w:rsidR="00C6187B" w:rsidRPr="002C0EF8" w:rsidRDefault="00C6187B" w:rsidP="007D65E1">
            <w:pPr>
              <w:suppressAutoHyphens w:val="0"/>
              <w:ind w:firstLine="0"/>
              <w:jc w:val="left"/>
            </w:pPr>
            <w:r w:rsidRPr="002C0EF8">
              <w:t> </w:t>
            </w:r>
          </w:p>
        </w:tc>
      </w:tr>
    </w:tbl>
    <w:p w14:paraId="4605C789" w14:textId="77777777" w:rsidR="00C6187B" w:rsidRPr="002C0EF8" w:rsidRDefault="00C6187B" w:rsidP="00C6187B">
      <w:pPr>
        <w:suppressAutoHyphens w:val="0"/>
        <w:spacing w:before="360"/>
        <w:ind w:firstLine="0"/>
        <w:jc w:val="right"/>
      </w:pPr>
      <w:r w:rsidRPr="002C0EF8">
        <w:t>Таблица 11.32</w:t>
      </w:r>
    </w:p>
    <w:p w14:paraId="66C4AEA1" w14:textId="77777777" w:rsidR="00C6187B" w:rsidRPr="002C0EF8" w:rsidRDefault="00C6187B" w:rsidP="00C6187B">
      <w:pPr>
        <w:suppressAutoHyphens w:val="0"/>
        <w:spacing w:after="120"/>
        <w:ind w:firstLine="0"/>
        <w:jc w:val="center"/>
        <w15:collapsed/>
        <w:rPr>
          <w:sz w:val="20"/>
          <w:szCs w:val="20"/>
        </w:rPr>
      </w:pPr>
      <w:r w:rsidRPr="002C0EF8">
        <w:rPr>
          <w:b/>
          <w:bCs/>
        </w:rPr>
        <w:t>Информационное поле (ИнфПолТип)</w:t>
      </w:r>
    </w:p>
    <w:tbl>
      <w:tblPr>
        <w:tblW w:w="15876" w:type="dxa"/>
        <w:jc w:val="center"/>
        <w:tblLook w:val="04A0" w:firstRow="1" w:lastRow="0" w:firstColumn="1" w:lastColumn="0" w:noHBand="0" w:noVBand="1"/>
      </w:tblPr>
      <w:tblGrid>
        <w:gridCol w:w="3883"/>
        <w:gridCol w:w="2443"/>
        <w:gridCol w:w="1208"/>
        <w:gridCol w:w="1208"/>
        <w:gridCol w:w="1910"/>
        <w:gridCol w:w="5224"/>
      </w:tblGrid>
      <w:tr w:rsidR="00C6187B" w:rsidRPr="002C0EF8" w14:paraId="0A8A8AEA" w14:textId="77777777" w:rsidTr="007D65E1">
        <w:trPr>
          <w:trHeight w:val="23"/>
          <w:tblHeader/>
          <w:jc w:val="center"/>
        </w:trPr>
        <w:tc>
          <w:tcPr>
            <w:tcW w:w="388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26C4ADB"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3" w:type="dxa"/>
            <w:tcBorders>
              <w:top w:val="single" w:sz="4" w:space="0" w:color="auto"/>
              <w:left w:val="nil"/>
              <w:bottom w:val="single" w:sz="4" w:space="0" w:color="auto"/>
              <w:right w:val="single" w:sz="4" w:space="0" w:color="auto"/>
            </w:tcBorders>
            <w:shd w:val="clear" w:color="000000" w:fill="EAEAEA"/>
            <w:vAlign w:val="center"/>
            <w:hideMark/>
          </w:tcPr>
          <w:p w14:paraId="2F806A68"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C7EF01F"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CCEB505"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103600E"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224" w:type="dxa"/>
            <w:tcBorders>
              <w:top w:val="single" w:sz="4" w:space="0" w:color="auto"/>
              <w:left w:val="nil"/>
              <w:bottom w:val="single" w:sz="4" w:space="0" w:color="auto"/>
              <w:right w:val="single" w:sz="4" w:space="0" w:color="auto"/>
            </w:tcBorders>
            <w:shd w:val="clear" w:color="000000" w:fill="EAEAEA"/>
            <w:vAlign w:val="center"/>
            <w:hideMark/>
          </w:tcPr>
          <w:p w14:paraId="7988A763"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1E70E19E"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7FFFDB17" w14:textId="77777777" w:rsidR="00C6187B" w:rsidRPr="002C0EF8" w:rsidRDefault="00C6187B" w:rsidP="007D65E1">
            <w:pPr>
              <w:suppressAutoHyphens w:val="0"/>
              <w:ind w:firstLine="0"/>
              <w:jc w:val="left"/>
            </w:pPr>
            <w:r w:rsidRPr="002C0EF8">
              <w:t>Идентификатор файла информационного поля</w:t>
            </w:r>
          </w:p>
        </w:tc>
        <w:tc>
          <w:tcPr>
            <w:tcW w:w="2443" w:type="dxa"/>
            <w:tcBorders>
              <w:top w:val="nil"/>
              <w:left w:val="nil"/>
              <w:bottom w:val="single" w:sz="4" w:space="0" w:color="auto"/>
              <w:right w:val="single" w:sz="4" w:space="0" w:color="auto"/>
            </w:tcBorders>
            <w:shd w:val="clear" w:color="auto" w:fill="auto"/>
            <w:hideMark/>
          </w:tcPr>
          <w:p w14:paraId="15850861" w14:textId="77777777" w:rsidR="00C6187B" w:rsidRPr="002C0EF8" w:rsidRDefault="00C6187B" w:rsidP="007D65E1">
            <w:pPr>
              <w:suppressAutoHyphens w:val="0"/>
              <w:ind w:firstLine="0"/>
              <w:jc w:val="center"/>
            </w:pPr>
            <w:r w:rsidRPr="002C0EF8">
              <w:t>ИдФайлИнфПол</w:t>
            </w:r>
          </w:p>
        </w:tc>
        <w:tc>
          <w:tcPr>
            <w:tcW w:w="1208" w:type="dxa"/>
            <w:tcBorders>
              <w:top w:val="nil"/>
              <w:left w:val="nil"/>
              <w:bottom w:val="single" w:sz="4" w:space="0" w:color="auto"/>
              <w:right w:val="single" w:sz="4" w:space="0" w:color="auto"/>
            </w:tcBorders>
            <w:shd w:val="clear" w:color="auto" w:fill="auto"/>
            <w:hideMark/>
          </w:tcPr>
          <w:p w14:paraId="2B9F3101"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527BCF2" w14:textId="77777777" w:rsidR="00C6187B" w:rsidRPr="002C0EF8" w:rsidRDefault="00C6187B" w:rsidP="007D65E1">
            <w:pPr>
              <w:suppressAutoHyphens w:val="0"/>
              <w:ind w:firstLine="0"/>
              <w:jc w:val="center"/>
            </w:pPr>
            <w:r w:rsidRPr="002C0EF8">
              <w:t>T(=36)</w:t>
            </w:r>
          </w:p>
        </w:tc>
        <w:tc>
          <w:tcPr>
            <w:tcW w:w="1910" w:type="dxa"/>
            <w:tcBorders>
              <w:top w:val="nil"/>
              <w:left w:val="nil"/>
              <w:bottom w:val="single" w:sz="4" w:space="0" w:color="auto"/>
              <w:right w:val="single" w:sz="4" w:space="0" w:color="auto"/>
            </w:tcBorders>
            <w:shd w:val="clear" w:color="auto" w:fill="auto"/>
            <w:hideMark/>
          </w:tcPr>
          <w:p w14:paraId="308851A1" w14:textId="77777777" w:rsidR="00C6187B" w:rsidRPr="002C0EF8" w:rsidRDefault="00C6187B" w:rsidP="007D65E1">
            <w:pPr>
              <w:suppressAutoHyphens w:val="0"/>
              <w:ind w:firstLine="0"/>
              <w:jc w:val="center"/>
            </w:pPr>
            <w:r w:rsidRPr="002C0EF8">
              <w:rPr>
                <w:szCs w:val="22"/>
              </w:rPr>
              <w:t>Н</w:t>
            </w:r>
          </w:p>
        </w:tc>
        <w:tc>
          <w:tcPr>
            <w:tcW w:w="5224" w:type="dxa"/>
            <w:tcBorders>
              <w:top w:val="nil"/>
              <w:left w:val="nil"/>
              <w:bottom w:val="single" w:sz="4" w:space="0" w:color="auto"/>
              <w:right w:val="single" w:sz="4" w:space="0" w:color="auto"/>
            </w:tcBorders>
            <w:shd w:val="clear" w:color="auto" w:fill="auto"/>
            <w:hideMark/>
          </w:tcPr>
          <w:p w14:paraId="78B04C6D" w14:textId="77777777" w:rsidR="00C6187B" w:rsidRPr="002C0EF8" w:rsidRDefault="00C6187B" w:rsidP="007D65E1">
            <w:pPr>
              <w:suppressAutoHyphens w:val="0"/>
              <w:ind w:firstLine="0"/>
              <w:jc w:val="left"/>
            </w:pPr>
            <w:r w:rsidRPr="002C0EF8">
              <w:t>Указывается идентификатор файла, связанного со сведениями данного электронного файла обмена (GUID)</w:t>
            </w:r>
          </w:p>
        </w:tc>
      </w:tr>
      <w:tr w:rsidR="00C6187B" w:rsidRPr="002C0EF8" w14:paraId="1677F420"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6B8C3327" w14:textId="77777777" w:rsidR="00C6187B" w:rsidRPr="002C0EF8" w:rsidRDefault="00C6187B" w:rsidP="007D65E1">
            <w:pPr>
              <w:suppressAutoHyphens w:val="0"/>
              <w:ind w:firstLine="0"/>
              <w:jc w:val="left"/>
            </w:pPr>
            <w:r w:rsidRPr="002C0EF8">
              <w:t>Текстовая информация</w:t>
            </w:r>
          </w:p>
        </w:tc>
        <w:tc>
          <w:tcPr>
            <w:tcW w:w="2443" w:type="dxa"/>
            <w:tcBorders>
              <w:top w:val="nil"/>
              <w:left w:val="nil"/>
              <w:bottom w:val="single" w:sz="4" w:space="0" w:color="auto"/>
              <w:right w:val="single" w:sz="4" w:space="0" w:color="auto"/>
            </w:tcBorders>
            <w:shd w:val="clear" w:color="auto" w:fill="auto"/>
            <w:hideMark/>
          </w:tcPr>
          <w:p w14:paraId="7C934751" w14:textId="77777777" w:rsidR="00C6187B" w:rsidRPr="002C0EF8" w:rsidRDefault="00C6187B" w:rsidP="007D65E1">
            <w:pPr>
              <w:suppressAutoHyphens w:val="0"/>
              <w:ind w:firstLine="0"/>
              <w:jc w:val="center"/>
            </w:pPr>
            <w:r w:rsidRPr="002C0EF8">
              <w:t>ТекстИнф</w:t>
            </w:r>
          </w:p>
        </w:tc>
        <w:tc>
          <w:tcPr>
            <w:tcW w:w="1208" w:type="dxa"/>
            <w:tcBorders>
              <w:top w:val="nil"/>
              <w:left w:val="nil"/>
              <w:bottom w:val="single" w:sz="4" w:space="0" w:color="auto"/>
              <w:right w:val="single" w:sz="4" w:space="0" w:color="auto"/>
            </w:tcBorders>
            <w:shd w:val="clear" w:color="auto" w:fill="auto"/>
            <w:hideMark/>
          </w:tcPr>
          <w:p w14:paraId="3923DAD9"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2F8F8A61"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30BC7305" w14:textId="77777777" w:rsidR="00C6187B" w:rsidRPr="002C0EF8" w:rsidRDefault="00C6187B" w:rsidP="007D65E1">
            <w:pPr>
              <w:suppressAutoHyphens w:val="0"/>
              <w:ind w:firstLine="0"/>
              <w:jc w:val="center"/>
            </w:pPr>
            <w:r w:rsidRPr="002C0EF8">
              <w:t>НМ</w:t>
            </w:r>
          </w:p>
        </w:tc>
        <w:tc>
          <w:tcPr>
            <w:tcW w:w="5224" w:type="dxa"/>
            <w:tcBorders>
              <w:top w:val="nil"/>
              <w:left w:val="nil"/>
              <w:bottom w:val="single" w:sz="4" w:space="0" w:color="auto"/>
              <w:right w:val="single" w:sz="4" w:space="0" w:color="auto"/>
            </w:tcBorders>
            <w:shd w:val="clear" w:color="auto" w:fill="auto"/>
            <w:hideMark/>
          </w:tcPr>
          <w:p w14:paraId="4895611B" w14:textId="77777777" w:rsidR="00C6187B" w:rsidRPr="002C0EF8" w:rsidRDefault="00C6187B" w:rsidP="007D65E1">
            <w:pPr>
              <w:suppressAutoHyphens w:val="0"/>
              <w:ind w:firstLine="0"/>
              <w:jc w:val="left"/>
            </w:pPr>
            <w:r w:rsidRPr="002C0EF8">
              <w:t xml:space="preserve">Типовой элемент &lt;ТекстИнфТип&gt;. </w:t>
            </w:r>
          </w:p>
          <w:p w14:paraId="25BB1DEE" w14:textId="77777777" w:rsidR="00C6187B" w:rsidRPr="002C0EF8" w:rsidRDefault="00C6187B" w:rsidP="007D65E1">
            <w:pPr>
              <w:suppressAutoHyphens w:val="0"/>
              <w:ind w:firstLine="0"/>
              <w:jc w:val="left"/>
            </w:pPr>
            <w:r w:rsidRPr="002C0EF8">
              <w:t xml:space="preserve">Состав элемента представлен в таблице 11.33 </w:t>
            </w:r>
          </w:p>
        </w:tc>
      </w:tr>
    </w:tbl>
    <w:p w14:paraId="12DD401A" w14:textId="77777777" w:rsidR="00C6187B" w:rsidRPr="002C0EF8" w:rsidRDefault="00C6187B" w:rsidP="00C6187B">
      <w:pPr>
        <w:suppressAutoHyphens w:val="0"/>
        <w:spacing w:before="360"/>
        <w:ind w:firstLine="0"/>
        <w:jc w:val="right"/>
      </w:pPr>
      <w:r w:rsidRPr="002C0EF8">
        <w:t>Таблица 11.33</w:t>
      </w:r>
    </w:p>
    <w:p w14:paraId="4CF0DC11" w14:textId="77777777" w:rsidR="00C6187B" w:rsidRPr="002C0EF8" w:rsidRDefault="00C6187B" w:rsidP="00C6187B">
      <w:pPr>
        <w:suppressAutoHyphens w:val="0"/>
        <w:spacing w:after="120"/>
        <w:ind w:firstLine="0"/>
        <w:jc w:val="center"/>
        <w15:collapsed/>
        <w:rPr>
          <w:sz w:val="20"/>
          <w:szCs w:val="20"/>
        </w:rPr>
      </w:pPr>
      <w:r w:rsidRPr="002C0EF8">
        <w:rPr>
          <w:b/>
          <w:bCs/>
        </w:rPr>
        <w:t>Текстовая информация (ТекстИнфТип)</w:t>
      </w:r>
    </w:p>
    <w:tbl>
      <w:tblPr>
        <w:tblW w:w="15876" w:type="dxa"/>
        <w:jc w:val="center"/>
        <w:tblLook w:val="04A0" w:firstRow="1" w:lastRow="0" w:firstColumn="1" w:lastColumn="0" w:noHBand="0" w:noVBand="1"/>
      </w:tblPr>
      <w:tblGrid>
        <w:gridCol w:w="3883"/>
        <w:gridCol w:w="2443"/>
        <w:gridCol w:w="1208"/>
        <w:gridCol w:w="1208"/>
        <w:gridCol w:w="1910"/>
        <w:gridCol w:w="5224"/>
      </w:tblGrid>
      <w:tr w:rsidR="00C6187B" w:rsidRPr="002C0EF8" w14:paraId="0F352B8A" w14:textId="77777777" w:rsidTr="007D65E1">
        <w:trPr>
          <w:trHeight w:val="23"/>
          <w:tblHeader/>
          <w:jc w:val="center"/>
        </w:trPr>
        <w:tc>
          <w:tcPr>
            <w:tcW w:w="388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F3761F9"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3" w:type="dxa"/>
            <w:tcBorders>
              <w:top w:val="single" w:sz="4" w:space="0" w:color="auto"/>
              <w:left w:val="nil"/>
              <w:bottom w:val="single" w:sz="4" w:space="0" w:color="auto"/>
              <w:right w:val="single" w:sz="4" w:space="0" w:color="auto"/>
            </w:tcBorders>
            <w:shd w:val="clear" w:color="000000" w:fill="EAEAEA"/>
            <w:vAlign w:val="center"/>
            <w:hideMark/>
          </w:tcPr>
          <w:p w14:paraId="1AB67995"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56300B9"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21FB0DF"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4D1118F"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224" w:type="dxa"/>
            <w:tcBorders>
              <w:top w:val="single" w:sz="4" w:space="0" w:color="auto"/>
              <w:left w:val="nil"/>
              <w:bottom w:val="single" w:sz="4" w:space="0" w:color="auto"/>
              <w:right w:val="single" w:sz="4" w:space="0" w:color="auto"/>
            </w:tcBorders>
            <w:shd w:val="clear" w:color="000000" w:fill="EAEAEA"/>
            <w:vAlign w:val="center"/>
            <w:hideMark/>
          </w:tcPr>
          <w:p w14:paraId="539B7DC7"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05AC3323" w14:textId="77777777" w:rsidTr="004F6377">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05D4045C" w14:textId="77777777" w:rsidR="00C6187B" w:rsidRPr="002C0EF8" w:rsidRDefault="00C6187B" w:rsidP="007D65E1">
            <w:pPr>
              <w:suppressAutoHyphens w:val="0"/>
              <w:ind w:firstLine="0"/>
              <w:jc w:val="left"/>
            </w:pPr>
            <w:r w:rsidRPr="002C0EF8">
              <w:t>Идентификатор</w:t>
            </w:r>
          </w:p>
        </w:tc>
        <w:tc>
          <w:tcPr>
            <w:tcW w:w="2443" w:type="dxa"/>
            <w:tcBorders>
              <w:top w:val="nil"/>
              <w:left w:val="nil"/>
              <w:bottom w:val="single" w:sz="4" w:space="0" w:color="auto"/>
              <w:right w:val="single" w:sz="4" w:space="0" w:color="auto"/>
            </w:tcBorders>
            <w:shd w:val="clear" w:color="auto" w:fill="auto"/>
            <w:hideMark/>
          </w:tcPr>
          <w:p w14:paraId="31B7EBE1" w14:textId="77777777" w:rsidR="00C6187B" w:rsidRPr="002C0EF8" w:rsidRDefault="00C6187B" w:rsidP="007D65E1">
            <w:pPr>
              <w:suppressAutoHyphens w:val="0"/>
              <w:ind w:firstLine="0"/>
              <w:jc w:val="center"/>
            </w:pPr>
            <w:r w:rsidRPr="002C0EF8">
              <w:t>Идентиф</w:t>
            </w:r>
          </w:p>
        </w:tc>
        <w:tc>
          <w:tcPr>
            <w:tcW w:w="1208" w:type="dxa"/>
            <w:tcBorders>
              <w:top w:val="nil"/>
              <w:left w:val="nil"/>
              <w:bottom w:val="single" w:sz="4" w:space="0" w:color="auto"/>
              <w:right w:val="single" w:sz="4" w:space="0" w:color="auto"/>
            </w:tcBorders>
            <w:shd w:val="clear" w:color="auto" w:fill="auto"/>
            <w:hideMark/>
          </w:tcPr>
          <w:p w14:paraId="77E0E1E3"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946C8CA" w14:textId="77777777" w:rsidR="00C6187B" w:rsidRPr="002C0EF8" w:rsidRDefault="00C6187B" w:rsidP="007D65E1">
            <w:pPr>
              <w:suppressAutoHyphens w:val="0"/>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7B91A2A7" w14:textId="77777777" w:rsidR="00C6187B" w:rsidRPr="002C0EF8" w:rsidRDefault="00C6187B" w:rsidP="007D65E1">
            <w:pPr>
              <w:suppressAutoHyphens w:val="0"/>
              <w:ind w:firstLine="0"/>
              <w:jc w:val="center"/>
            </w:pPr>
            <w:r w:rsidRPr="002C0EF8">
              <w:t>О</w:t>
            </w:r>
          </w:p>
        </w:tc>
        <w:tc>
          <w:tcPr>
            <w:tcW w:w="5224" w:type="dxa"/>
            <w:tcBorders>
              <w:top w:val="nil"/>
              <w:left w:val="nil"/>
              <w:bottom w:val="single" w:sz="4" w:space="0" w:color="auto"/>
              <w:right w:val="single" w:sz="4" w:space="0" w:color="auto"/>
            </w:tcBorders>
            <w:shd w:val="clear" w:color="auto" w:fill="auto"/>
          </w:tcPr>
          <w:p w14:paraId="1D19E67E" w14:textId="3BB3E518" w:rsidR="00C6187B" w:rsidRPr="002C0EF8" w:rsidRDefault="00C6187B" w:rsidP="007D65E1">
            <w:pPr>
              <w:suppressAutoHyphens w:val="0"/>
              <w:ind w:firstLine="0"/>
              <w:jc w:val="left"/>
            </w:pPr>
          </w:p>
        </w:tc>
      </w:tr>
      <w:tr w:rsidR="00C6187B" w:rsidRPr="002C0EF8" w14:paraId="78EB055A" w14:textId="77777777" w:rsidTr="004F6377">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3A328481" w14:textId="77777777" w:rsidR="00C6187B" w:rsidRPr="002C0EF8" w:rsidRDefault="00C6187B" w:rsidP="007D65E1">
            <w:pPr>
              <w:suppressAutoHyphens w:val="0"/>
              <w:ind w:firstLine="0"/>
              <w:jc w:val="left"/>
            </w:pPr>
            <w:r w:rsidRPr="002C0EF8">
              <w:t>Значение</w:t>
            </w:r>
          </w:p>
        </w:tc>
        <w:tc>
          <w:tcPr>
            <w:tcW w:w="2443" w:type="dxa"/>
            <w:tcBorders>
              <w:top w:val="nil"/>
              <w:left w:val="nil"/>
              <w:bottom w:val="single" w:sz="4" w:space="0" w:color="auto"/>
              <w:right w:val="single" w:sz="4" w:space="0" w:color="auto"/>
            </w:tcBorders>
            <w:shd w:val="clear" w:color="auto" w:fill="auto"/>
            <w:hideMark/>
          </w:tcPr>
          <w:p w14:paraId="3F122AF2" w14:textId="77777777" w:rsidR="00C6187B" w:rsidRPr="002C0EF8" w:rsidRDefault="00C6187B" w:rsidP="007D65E1">
            <w:pPr>
              <w:suppressAutoHyphens w:val="0"/>
              <w:ind w:firstLine="0"/>
              <w:jc w:val="center"/>
            </w:pPr>
            <w:r w:rsidRPr="002C0EF8">
              <w:t>Значение</w:t>
            </w:r>
          </w:p>
        </w:tc>
        <w:tc>
          <w:tcPr>
            <w:tcW w:w="1208" w:type="dxa"/>
            <w:tcBorders>
              <w:top w:val="nil"/>
              <w:left w:val="nil"/>
              <w:bottom w:val="single" w:sz="4" w:space="0" w:color="auto"/>
              <w:right w:val="single" w:sz="4" w:space="0" w:color="auto"/>
            </w:tcBorders>
            <w:shd w:val="clear" w:color="auto" w:fill="auto"/>
            <w:hideMark/>
          </w:tcPr>
          <w:p w14:paraId="370656D6"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93E302E" w14:textId="77777777" w:rsidR="00C6187B" w:rsidRPr="002C0EF8" w:rsidRDefault="00C6187B" w:rsidP="007D65E1">
            <w:pPr>
              <w:suppressAutoHyphens w:val="0"/>
              <w:ind w:firstLine="0"/>
              <w:jc w:val="center"/>
            </w:pPr>
            <w:r w:rsidRPr="002C0EF8">
              <w:t>T(1-2000)</w:t>
            </w:r>
          </w:p>
        </w:tc>
        <w:tc>
          <w:tcPr>
            <w:tcW w:w="1910" w:type="dxa"/>
            <w:tcBorders>
              <w:top w:val="nil"/>
              <w:left w:val="nil"/>
              <w:bottom w:val="single" w:sz="4" w:space="0" w:color="auto"/>
              <w:right w:val="single" w:sz="4" w:space="0" w:color="auto"/>
            </w:tcBorders>
            <w:shd w:val="clear" w:color="auto" w:fill="auto"/>
            <w:hideMark/>
          </w:tcPr>
          <w:p w14:paraId="31CAFF6C" w14:textId="77777777" w:rsidR="00C6187B" w:rsidRPr="002C0EF8" w:rsidRDefault="00C6187B" w:rsidP="007D65E1">
            <w:pPr>
              <w:suppressAutoHyphens w:val="0"/>
              <w:ind w:firstLine="0"/>
              <w:jc w:val="center"/>
            </w:pPr>
            <w:r w:rsidRPr="002C0EF8">
              <w:t>О</w:t>
            </w:r>
          </w:p>
        </w:tc>
        <w:tc>
          <w:tcPr>
            <w:tcW w:w="5224" w:type="dxa"/>
            <w:tcBorders>
              <w:top w:val="nil"/>
              <w:left w:val="nil"/>
              <w:bottom w:val="single" w:sz="4" w:space="0" w:color="auto"/>
              <w:right w:val="single" w:sz="4" w:space="0" w:color="auto"/>
            </w:tcBorders>
            <w:shd w:val="clear" w:color="auto" w:fill="auto"/>
          </w:tcPr>
          <w:p w14:paraId="53B59A3D" w14:textId="7F689758" w:rsidR="00C6187B" w:rsidRPr="002C0EF8" w:rsidRDefault="00C6187B" w:rsidP="007D65E1">
            <w:pPr>
              <w:suppressAutoHyphens w:val="0"/>
              <w:ind w:firstLine="0"/>
              <w:jc w:val="left"/>
            </w:pPr>
          </w:p>
        </w:tc>
      </w:tr>
    </w:tbl>
    <w:p w14:paraId="2BA4F18E" w14:textId="77777777" w:rsidR="000D5957" w:rsidRDefault="000D5957" w:rsidP="00C6187B">
      <w:pPr>
        <w:suppressAutoHyphens w:val="0"/>
        <w:spacing w:before="360"/>
        <w:ind w:firstLine="0"/>
        <w:jc w:val="right"/>
      </w:pPr>
    </w:p>
    <w:p w14:paraId="71D3A295" w14:textId="77777777" w:rsidR="000D5957" w:rsidRDefault="000D5957" w:rsidP="00C6187B">
      <w:pPr>
        <w:suppressAutoHyphens w:val="0"/>
        <w:spacing w:before="360"/>
        <w:ind w:firstLine="0"/>
        <w:jc w:val="right"/>
      </w:pPr>
    </w:p>
    <w:p w14:paraId="2E0B4CA0" w14:textId="77777777" w:rsidR="00C6187B" w:rsidRPr="002C0EF8" w:rsidRDefault="00C6187B" w:rsidP="00C6187B">
      <w:pPr>
        <w:suppressAutoHyphens w:val="0"/>
        <w:spacing w:before="360"/>
        <w:ind w:firstLine="0"/>
        <w:jc w:val="right"/>
      </w:pPr>
      <w:r w:rsidRPr="002C0EF8">
        <w:t>Таблица 11.34</w:t>
      </w:r>
    </w:p>
    <w:p w14:paraId="02875B70" w14:textId="77777777" w:rsidR="00C6187B" w:rsidRPr="002C0EF8" w:rsidRDefault="00C6187B" w:rsidP="00C6187B">
      <w:pPr>
        <w:suppressAutoHyphens w:val="0"/>
        <w:spacing w:after="120"/>
        <w:ind w:firstLine="0"/>
        <w:jc w:val="center"/>
        <w15:collapsed/>
        <w:rPr>
          <w:sz w:val="20"/>
          <w:szCs w:val="20"/>
        </w:rPr>
      </w:pPr>
      <w:r w:rsidRPr="002C0EF8">
        <w:rPr>
          <w:b/>
          <w:bCs/>
        </w:rPr>
        <w:t>Фамилия, имя, отчество (ФИОТип)</w:t>
      </w:r>
    </w:p>
    <w:tbl>
      <w:tblPr>
        <w:tblW w:w="15876" w:type="dxa"/>
        <w:jc w:val="center"/>
        <w:tblLook w:val="04A0" w:firstRow="1" w:lastRow="0" w:firstColumn="1" w:lastColumn="0" w:noHBand="0" w:noVBand="1"/>
      </w:tblPr>
      <w:tblGrid>
        <w:gridCol w:w="3883"/>
        <w:gridCol w:w="2443"/>
        <w:gridCol w:w="1208"/>
        <w:gridCol w:w="1208"/>
        <w:gridCol w:w="1910"/>
        <w:gridCol w:w="5224"/>
      </w:tblGrid>
      <w:tr w:rsidR="00C6187B" w:rsidRPr="002C0EF8" w14:paraId="0134C706" w14:textId="77777777" w:rsidTr="007D65E1">
        <w:trPr>
          <w:trHeight w:val="23"/>
          <w:tblHeader/>
          <w:jc w:val="center"/>
        </w:trPr>
        <w:tc>
          <w:tcPr>
            <w:tcW w:w="388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DCB8BD7"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3" w:type="dxa"/>
            <w:tcBorders>
              <w:top w:val="single" w:sz="4" w:space="0" w:color="auto"/>
              <w:left w:val="nil"/>
              <w:bottom w:val="single" w:sz="4" w:space="0" w:color="auto"/>
              <w:right w:val="single" w:sz="4" w:space="0" w:color="auto"/>
            </w:tcBorders>
            <w:shd w:val="clear" w:color="000000" w:fill="EAEAEA"/>
            <w:vAlign w:val="center"/>
            <w:hideMark/>
          </w:tcPr>
          <w:p w14:paraId="24C07AC5"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732A2E0"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C9F0D8B"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CD760BE"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224" w:type="dxa"/>
            <w:tcBorders>
              <w:top w:val="single" w:sz="4" w:space="0" w:color="auto"/>
              <w:left w:val="nil"/>
              <w:bottom w:val="single" w:sz="4" w:space="0" w:color="auto"/>
              <w:right w:val="single" w:sz="4" w:space="0" w:color="auto"/>
            </w:tcBorders>
            <w:shd w:val="clear" w:color="000000" w:fill="EAEAEA"/>
            <w:vAlign w:val="center"/>
            <w:hideMark/>
          </w:tcPr>
          <w:p w14:paraId="2DA72B4C"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026B474B"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60C3DE6F" w14:textId="77777777" w:rsidR="00C6187B" w:rsidRPr="002C0EF8" w:rsidRDefault="00C6187B" w:rsidP="007D65E1">
            <w:pPr>
              <w:suppressAutoHyphens w:val="0"/>
              <w:ind w:firstLine="0"/>
              <w:jc w:val="left"/>
            </w:pPr>
            <w:r w:rsidRPr="002C0EF8">
              <w:t>Фамилия</w:t>
            </w:r>
          </w:p>
        </w:tc>
        <w:tc>
          <w:tcPr>
            <w:tcW w:w="2443" w:type="dxa"/>
            <w:tcBorders>
              <w:top w:val="nil"/>
              <w:left w:val="nil"/>
              <w:bottom w:val="single" w:sz="4" w:space="0" w:color="auto"/>
              <w:right w:val="single" w:sz="4" w:space="0" w:color="auto"/>
            </w:tcBorders>
            <w:shd w:val="clear" w:color="auto" w:fill="auto"/>
            <w:hideMark/>
          </w:tcPr>
          <w:p w14:paraId="55393D70" w14:textId="77777777" w:rsidR="00C6187B" w:rsidRPr="002C0EF8" w:rsidRDefault="00C6187B" w:rsidP="007D65E1">
            <w:pPr>
              <w:suppressAutoHyphens w:val="0"/>
              <w:ind w:firstLine="0"/>
              <w:jc w:val="center"/>
            </w:pPr>
            <w:r w:rsidRPr="002C0EF8">
              <w:t>Фамилия</w:t>
            </w:r>
          </w:p>
        </w:tc>
        <w:tc>
          <w:tcPr>
            <w:tcW w:w="1208" w:type="dxa"/>
            <w:tcBorders>
              <w:top w:val="nil"/>
              <w:left w:val="nil"/>
              <w:bottom w:val="single" w:sz="4" w:space="0" w:color="auto"/>
              <w:right w:val="single" w:sz="4" w:space="0" w:color="auto"/>
            </w:tcBorders>
            <w:shd w:val="clear" w:color="auto" w:fill="auto"/>
            <w:hideMark/>
          </w:tcPr>
          <w:p w14:paraId="0FF6D353"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B15BE45" w14:textId="77777777" w:rsidR="00C6187B" w:rsidRPr="002C0EF8" w:rsidRDefault="00C6187B" w:rsidP="007D65E1">
            <w:pPr>
              <w:suppressAutoHyphens w:val="0"/>
              <w:ind w:firstLine="0"/>
              <w:jc w:val="center"/>
            </w:pPr>
            <w:r w:rsidRPr="002C0EF8">
              <w:t>T(1-60)</w:t>
            </w:r>
          </w:p>
        </w:tc>
        <w:tc>
          <w:tcPr>
            <w:tcW w:w="1910" w:type="dxa"/>
            <w:tcBorders>
              <w:top w:val="nil"/>
              <w:left w:val="nil"/>
              <w:bottom w:val="single" w:sz="4" w:space="0" w:color="auto"/>
              <w:right w:val="single" w:sz="4" w:space="0" w:color="auto"/>
            </w:tcBorders>
            <w:shd w:val="clear" w:color="auto" w:fill="auto"/>
            <w:hideMark/>
          </w:tcPr>
          <w:p w14:paraId="5C31097F" w14:textId="77777777" w:rsidR="00C6187B" w:rsidRPr="002C0EF8" w:rsidRDefault="00C6187B" w:rsidP="007D65E1">
            <w:pPr>
              <w:suppressAutoHyphens w:val="0"/>
              <w:ind w:firstLine="0"/>
              <w:jc w:val="center"/>
            </w:pPr>
            <w:r w:rsidRPr="002C0EF8">
              <w:t>О</w:t>
            </w:r>
          </w:p>
        </w:tc>
        <w:tc>
          <w:tcPr>
            <w:tcW w:w="5224" w:type="dxa"/>
            <w:tcBorders>
              <w:top w:val="nil"/>
              <w:left w:val="nil"/>
              <w:bottom w:val="single" w:sz="4" w:space="0" w:color="auto"/>
              <w:right w:val="single" w:sz="4" w:space="0" w:color="auto"/>
            </w:tcBorders>
            <w:shd w:val="clear" w:color="auto" w:fill="auto"/>
            <w:hideMark/>
          </w:tcPr>
          <w:p w14:paraId="60464253" w14:textId="77777777" w:rsidR="00C6187B" w:rsidRPr="002C0EF8" w:rsidRDefault="00C6187B" w:rsidP="007D65E1">
            <w:pPr>
              <w:suppressAutoHyphens w:val="0"/>
              <w:ind w:firstLine="0"/>
              <w:jc w:val="left"/>
            </w:pPr>
            <w:r w:rsidRPr="002C0EF8">
              <w:t> </w:t>
            </w:r>
          </w:p>
        </w:tc>
      </w:tr>
      <w:tr w:rsidR="00C6187B" w:rsidRPr="002C0EF8" w14:paraId="2D4C2224"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689AB341" w14:textId="77777777" w:rsidR="00C6187B" w:rsidRPr="002C0EF8" w:rsidRDefault="00C6187B" w:rsidP="007D65E1">
            <w:pPr>
              <w:suppressAutoHyphens w:val="0"/>
              <w:ind w:firstLine="0"/>
              <w:jc w:val="left"/>
            </w:pPr>
            <w:r w:rsidRPr="002C0EF8">
              <w:t>Имя</w:t>
            </w:r>
          </w:p>
        </w:tc>
        <w:tc>
          <w:tcPr>
            <w:tcW w:w="2443" w:type="dxa"/>
            <w:tcBorders>
              <w:top w:val="nil"/>
              <w:left w:val="nil"/>
              <w:bottom w:val="single" w:sz="4" w:space="0" w:color="auto"/>
              <w:right w:val="single" w:sz="4" w:space="0" w:color="auto"/>
            </w:tcBorders>
            <w:shd w:val="clear" w:color="auto" w:fill="auto"/>
            <w:hideMark/>
          </w:tcPr>
          <w:p w14:paraId="11DBA880" w14:textId="77777777" w:rsidR="00C6187B" w:rsidRPr="002C0EF8" w:rsidRDefault="00C6187B" w:rsidP="007D65E1">
            <w:pPr>
              <w:suppressAutoHyphens w:val="0"/>
              <w:ind w:firstLine="0"/>
              <w:jc w:val="center"/>
            </w:pPr>
            <w:r w:rsidRPr="002C0EF8">
              <w:t>Имя</w:t>
            </w:r>
          </w:p>
        </w:tc>
        <w:tc>
          <w:tcPr>
            <w:tcW w:w="1208" w:type="dxa"/>
            <w:tcBorders>
              <w:top w:val="nil"/>
              <w:left w:val="nil"/>
              <w:bottom w:val="single" w:sz="4" w:space="0" w:color="auto"/>
              <w:right w:val="single" w:sz="4" w:space="0" w:color="auto"/>
            </w:tcBorders>
            <w:shd w:val="clear" w:color="auto" w:fill="auto"/>
            <w:hideMark/>
          </w:tcPr>
          <w:p w14:paraId="32DBDF7D"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8197F99" w14:textId="77777777" w:rsidR="00C6187B" w:rsidRPr="002C0EF8" w:rsidRDefault="00C6187B" w:rsidP="007D65E1">
            <w:pPr>
              <w:suppressAutoHyphens w:val="0"/>
              <w:ind w:firstLine="0"/>
              <w:jc w:val="center"/>
            </w:pPr>
            <w:r w:rsidRPr="002C0EF8">
              <w:t>T(1-60)</w:t>
            </w:r>
          </w:p>
        </w:tc>
        <w:tc>
          <w:tcPr>
            <w:tcW w:w="1910" w:type="dxa"/>
            <w:tcBorders>
              <w:top w:val="nil"/>
              <w:left w:val="nil"/>
              <w:bottom w:val="single" w:sz="4" w:space="0" w:color="auto"/>
              <w:right w:val="single" w:sz="4" w:space="0" w:color="auto"/>
            </w:tcBorders>
            <w:shd w:val="clear" w:color="auto" w:fill="auto"/>
            <w:hideMark/>
          </w:tcPr>
          <w:p w14:paraId="4540EB78" w14:textId="77777777" w:rsidR="00C6187B" w:rsidRPr="002C0EF8" w:rsidRDefault="00C6187B" w:rsidP="007D65E1">
            <w:pPr>
              <w:suppressAutoHyphens w:val="0"/>
              <w:ind w:firstLine="0"/>
              <w:jc w:val="center"/>
            </w:pPr>
            <w:r w:rsidRPr="002C0EF8">
              <w:t>О</w:t>
            </w:r>
          </w:p>
        </w:tc>
        <w:tc>
          <w:tcPr>
            <w:tcW w:w="5224" w:type="dxa"/>
            <w:tcBorders>
              <w:top w:val="nil"/>
              <w:left w:val="nil"/>
              <w:bottom w:val="single" w:sz="4" w:space="0" w:color="auto"/>
              <w:right w:val="single" w:sz="4" w:space="0" w:color="auto"/>
            </w:tcBorders>
            <w:shd w:val="clear" w:color="auto" w:fill="auto"/>
            <w:hideMark/>
          </w:tcPr>
          <w:p w14:paraId="66964118" w14:textId="77777777" w:rsidR="00C6187B" w:rsidRPr="002C0EF8" w:rsidRDefault="00C6187B" w:rsidP="007D65E1">
            <w:pPr>
              <w:suppressAutoHyphens w:val="0"/>
              <w:ind w:firstLine="0"/>
              <w:jc w:val="left"/>
            </w:pPr>
            <w:r w:rsidRPr="002C0EF8">
              <w:t> </w:t>
            </w:r>
          </w:p>
        </w:tc>
      </w:tr>
      <w:tr w:rsidR="00C6187B" w:rsidRPr="002C0EF8" w14:paraId="6FAA1A10" w14:textId="77777777" w:rsidTr="007D65E1">
        <w:trPr>
          <w:trHeight w:val="23"/>
          <w:jc w:val="center"/>
        </w:trPr>
        <w:tc>
          <w:tcPr>
            <w:tcW w:w="3883" w:type="dxa"/>
            <w:tcBorders>
              <w:top w:val="nil"/>
              <w:left w:val="single" w:sz="4" w:space="0" w:color="auto"/>
              <w:bottom w:val="single" w:sz="4" w:space="0" w:color="auto"/>
              <w:right w:val="single" w:sz="4" w:space="0" w:color="auto"/>
            </w:tcBorders>
            <w:shd w:val="clear" w:color="auto" w:fill="auto"/>
            <w:hideMark/>
          </w:tcPr>
          <w:p w14:paraId="5CC6928C" w14:textId="77777777" w:rsidR="00C6187B" w:rsidRPr="002C0EF8" w:rsidRDefault="00C6187B" w:rsidP="007D65E1">
            <w:pPr>
              <w:suppressAutoHyphens w:val="0"/>
              <w:ind w:firstLine="0"/>
              <w:jc w:val="left"/>
            </w:pPr>
            <w:r w:rsidRPr="002C0EF8">
              <w:t>Отчество</w:t>
            </w:r>
          </w:p>
        </w:tc>
        <w:tc>
          <w:tcPr>
            <w:tcW w:w="2443" w:type="dxa"/>
            <w:tcBorders>
              <w:top w:val="nil"/>
              <w:left w:val="nil"/>
              <w:bottom w:val="single" w:sz="4" w:space="0" w:color="auto"/>
              <w:right w:val="single" w:sz="4" w:space="0" w:color="auto"/>
            </w:tcBorders>
            <w:shd w:val="clear" w:color="auto" w:fill="auto"/>
            <w:hideMark/>
          </w:tcPr>
          <w:p w14:paraId="48F0EC09" w14:textId="77777777" w:rsidR="00C6187B" w:rsidRPr="002C0EF8" w:rsidRDefault="00C6187B" w:rsidP="007D65E1">
            <w:pPr>
              <w:suppressAutoHyphens w:val="0"/>
              <w:ind w:firstLine="0"/>
              <w:jc w:val="center"/>
            </w:pPr>
            <w:r w:rsidRPr="002C0EF8">
              <w:t>Отчество</w:t>
            </w:r>
          </w:p>
        </w:tc>
        <w:tc>
          <w:tcPr>
            <w:tcW w:w="1208" w:type="dxa"/>
            <w:tcBorders>
              <w:top w:val="nil"/>
              <w:left w:val="nil"/>
              <w:bottom w:val="single" w:sz="4" w:space="0" w:color="auto"/>
              <w:right w:val="single" w:sz="4" w:space="0" w:color="auto"/>
            </w:tcBorders>
            <w:shd w:val="clear" w:color="auto" w:fill="auto"/>
            <w:hideMark/>
          </w:tcPr>
          <w:p w14:paraId="5D9BF3AD"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2E02EF4" w14:textId="77777777" w:rsidR="00C6187B" w:rsidRPr="002C0EF8" w:rsidRDefault="00C6187B" w:rsidP="007D65E1">
            <w:pPr>
              <w:suppressAutoHyphens w:val="0"/>
              <w:ind w:firstLine="0"/>
              <w:jc w:val="center"/>
            </w:pPr>
            <w:r w:rsidRPr="002C0EF8">
              <w:t>T(1-60)</w:t>
            </w:r>
          </w:p>
        </w:tc>
        <w:tc>
          <w:tcPr>
            <w:tcW w:w="1910" w:type="dxa"/>
            <w:tcBorders>
              <w:top w:val="nil"/>
              <w:left w:val="nil"/>
              <w:bottom w:val="single" w:sz="4" w:space="0" w:color="auto"/>
              <w:right w:val="single" w:sz="4" w:space="0" w:color="auto"/>
            </w:tcBorders>
            <w:shd w:val="clear" w:color="auto" w:fill="auto"/>
            <w:hideMark/>
          </w:tcPr>
          <w:p w14:paraId="2D763131" w14:textId="77777777" w:rsidR="00C6187B" w:rsidRPr="002C0EF8" w:rsidRDefault="00C6187B" w:rsidP="007D65E1">
            <w:pPr>
              <w:suppressAutoHyphens w:val="0"/>
              <w:ind w:firstLine="0"/>
              <w:jc w:val="center"/>
            </w:pPr>
            <w:r w:rsidRPr="002C0EF8">
              <w:t>Н</w:t>
            </w:r>
          </w:p>
        </w:tc>
        <w:tc>
          <w:tcPr>
            <w:tcW w:w="5224" w:type="dxa"/>
            <w:tcBorders>
              <w:top w:val="nil"/>
              <w:left w:val="nil"/>
              <w:bottom w:val="single" w:sz="4" w:space="0" w:color="auto"/>
              <w:right w:val="single" w:sz="4" w:space="0" w:color="auto"/>
            </w:tcBorders>
            <w:shd w:val="clear" w:color="auto" w:fill="auto"/>
            <w:hideMark/>
          </w:tcPr>
          <w:p w14:paraId="2A49E384" w14:textId="77777777" w:rsidR="00C6187B" w:rsidRPr="002C0EF8" w:rsidRDefault="00C6187B" w:rsidP="007D65E1">
            <w:pPr>
              <w:suppressAutoHyphens w:val="0"/>
              <w:ind w:firstLine="0"/>
              <w:jc w:val="left"/>
            </w:pPr>
            <w:r w:rsidRPr="002C0EF8">
              <w:t> </w:t>
            </w:r>
          </w:p>
        </w:tc>
      </w:tr>
    </w:tbl>
    <w:p w14:paraId="0F281968" w14:textId="77777777" w:rsidR="00DF250F" w:rsidRPr="002C0EF8" w:rsidRDefault="00DF250F" w:rsidP="00E13A92">
      <w:pPr>
        <w:jc w:val="right"/>
        <w:sectPr w:rsidR="00DF250F" w:rsidRPr="002C0EF8" w:rsidSect="0055214C">
          <w:footnotePr>
            <w:numRestart w:val="eachPage"/>
          </w:footnotePr>
          <w:pgSz w:w="16838" w:h="11906" w:orient="landscape"/>
          <w:pgMar w:top="709" w:right="964" w:bottom="964" w:left="851" w:header="425" w:footer="454" w:gutter="0"/>
          <w:cols w:space="720"/>
          <w:formProt w:val="0"/>
          <w:docGrid w:linePitch="360"/>
        </w:sectPr>
      </w:pPr>
    </w:p>
    <w:p w14:paraId="66A40F56" w14:textId="77777777" w:rsidR="00C6187B" w:rsidRPr="002C0EF8" w:rsidRDefault="00C6187B" w:rsidP="00C6187B">
      <w:pPr>
        <w:pStyle w:val="12"/>
        <w:spacing w:before="360"/>
        <w:ind w:firstLine="567"/>
        <w:outlineLvl w:val="0"/>
      </w:pPr>
      <w:r w:rsidRPr="002C0EF8">
        <w:rPr>
          <w:lang w:val="en-US"/>
        </w:rPr>
        <w:t>VI</w:t>
      </w:r>
      <w:r w:rsidRPr="002C0EF8">
        <w:t>. ОПИСАНИЕ ФАЙЛА обмена информации перевозчика о подтверждении изменения сведений о грузополучателе и (или) пункте назначения</w:t>
      </w:r>
    </w:p>
    <w:p w14:paraId="3EED4390" w14:textId="77777777" w:rsidR="00C6187B" w:rsidRPr="002C0EF8" w:rsidRDefault="00C6187B" w:rsidP="00C6187B">
      <w:pPr>
        <w:ind w:firstLine="567"/>
        <w:rPr>
          <w:rFonts w:eastAsia="SimSun"/>
          <w:sz w:val="28"/>
          <w:szCs w:val="28"/>
        </w:rPr>
      </w:pPr>
      <w:r w:rsidRPr="002C0EF8">
        <w:rPr>
          <w:sz w:val="28"/>
          <w:szCs w:val="28"/>
        </w:rPr>
        <w:t xml:space="preserve">12. </w:t>
      </w:r>
      <w:r w:rsidRPr="002C0EF8">
        <w:rPr>
          <w:b/>
          <w:sz w:val="28"/>
          <w:szCs w:val="28"/>
        </w:rPr>
        <w:t xml:space="preserve">Имя файла обмена </w:t>
      </w:r>
      <w:r w:rsidRPr="002C0EF8">
        <w:rPr>
          <w:rFonts w:eastAsia="SimSun"/>
          <w:sz w:val="28"/>
          <w:szCs w:val="28"/>
        </w:rPr>
        <w:t xml:space="preserve">должно иметь следующий вид: </w:t>
      </w:r>
    </w:p>
    <w:p w14:paraId="2F45C5AD" w14:textId="77777777" w:rsidR="00C6187B" w:rsidRPr="002C0EF8" w:rsidRDefault="00C6187B" w:rsidP="00C6187B">
      <w:pPr>
        <w:ind w:firstLine="567"/>
        <w:rPr>
          <w:sz w:val="28"/>
          <w:szCs w:val="28"/>
        </w:rPr>
      </w:pPr>
      <w:r w:rsidRPr="002C0EF8">
        <w:rPr>
          <w:b/>
          <w:i/>
          <w:sz w:val="28"/>
          <w:szCs w:val="28"/>
          <w:lang w:val="en-US"/>
        </w:rPr>
        <w:t>R</w:t>
      </w:r>
      <w:r w:rsidRPr="002C0EF8">
        <w:rPr>
          <w:b/>
          <w:i/>
          <w:sz w:val="28"/>
          <w:szCs w:val="28"/>
        </w:rPr>
        <w:t>_Т_</w:t>
      </w:r>
      <w:r w:rsidRPr="002C0EF8">
        <w:rPr>
          <w:b/>
          <w:i/>
          <w:sz w:val="28"/>
          <w:szCs w:val="28"/>
          <w:lang w:val="en-US"/>
        </w:rPr>
        <w:t>A</w:t>
      </w:r>
      <w:r w:rsidRPr="002C0EF8">
        <w:rPr>
          <w:b/>
          <w:i/>
          <w:sz w:val="28"/>
          <w:szCs w:val="28"/>
        </w:rPr>
        <w:t>_О_</w:t>
      </w:r>
      <w:r w:rsidRPr="002C0EF8">
        <w:rPr>
          <w:b/>
          <w:i/>
          <w:sz w:val="28"/>
          <w:szCs w:val="28"/>
          <w:lang w:val="en-US"/>
        </w:rPr>
        <w:t>W</w:t>
      </w:r>
      <w:r w:rsidRPr="002C0EF8">
        <w:rPr>
          <w:b/>
          <w:i/>
          <w:sz w:val="28"/>
          <w:szCs w:val="28"/>
        </w:rPr>
        <w:t>_</w:t>
      </w:r>
      <w:r w:rsidRPr="002C0EF8">
        <w:rPr>
          <w:b/>
          <w:i/>
          <w:sz w:val="28"/>
          <w:szCs w:val="28"/>
          <w:lang w:val="en-US"/>
        </w:rPr>
        <w:t>GGGGMMDD</w:t>
      </w:r>
      <w:r w:rsidRPr="002C0EF8">
        <w:rPr>
          <w:b/>
          <w:i/>
          <w:sz w:val="28"/>
          <w:szCs w:val="28"/>
        </w:rPr>
        <w:t>_</w:t>
      </w:r>
      <w:r w:rsidRPr="002C0EF8">
        <w:rPr>
          <w:b/>
          <w:i/>
          <w:sz w:val="28"/>
          <w:szCs w:val="28"/>
          <w:lang w:val="en-US"/>
        </w:rPr>
        <w:t>N</w:t>
      </w:r>
      <w:r w:rsidRPr="002C0EF8">
        <w:rPr>
          <w:sz w:val="28"/>
          <w:szCs w:val="28"/>
        </w:rPr>
        <w:t>, где:</w:t>
      </w:r>
    </w:p>
    <w:p w14:paraId="22BD59F0" w14:textId="77777777" w:rsidR="00C6187B" w:rsidRPr="002C0EF8" w:rsidRDefault="00C6187B" w:rsidP="00C6187B">
      <w:pPr>
        <w:ind w:firstLine="567"/>
        <w:rPr>
          <w:rFonts w:eastAsia="SimSun"/>
          <w:sz w:val="28"/>
          <w:szCs w:val="28"/>
        </w:rPr>
      </w:pPr>
      <w:r w:rsidRPr="002C0EF8">
        <w:rPr>
          <w:b/>
          <w:i/>
          <w:sz w:val="28"/>
          <w:szCs w:val="28"/>
        </w:rPr>
        <w:t>R_Т</w:t>
      </w:r>
      <w:r w:rsidRPr="002C0EF8">
        <w:rPr>
          <w:sz w:val="28"/>
          <w:szCs w:val="28"/>
        </w:rPr>
        <w:t xml:space="preserve"> – </w:t>
      </w:r>
      <w:r w:rsidRPr="002C0EF8">
        <w:rPr>
          <w:rFonts w:eastAsia="SimSun"/>
          <w:sz w:val="28"/>
          <w:szCs w:val="28"/>
        </w:rPr>
        <w:t>префикс, принимающий значение ON_ETDPERPTD;</w:t>
      </w:r>
    </w:p>
    <w:p w14:paraId="553008BB" w14:textId="26EEFC5B" w:rsidR="00C6187B" w:rsidRPr="002C0EF8" w:rsidRDefault="00C6187B" w:rsidP="00C6187B">
      <w:pPr>
        <w:pStyle w:val="a1"/>
        <w:numPr>
          <w:ilvl w:val="0"/>
          <w:numId w:val="0"/>
        </w:numPr>
        <w:spacing w:line="240" w:lineRule="auto"/>
        <w:ind w:firstLine="567"/>
        <w:jc w:val="both"/>
        <w:rPr>
          <w:rFonts w:cs="Times New Roman"/>
          <w:sz w:val="28"/>
          <w:szCs w:val="28"/>
          <w:lang w:val="ru-RU" w:eastAsia="ru-RU"/>
        </w:rPr>
      </w:pPr>
      <w:r w:rsidRPr="002C0EF8">
        <w:rPr>
          <w:rFonts w:cs="Times New Roman"/>
          <w:b/>
          <w:i/>
          <w:sz w:val="28"/>
          <w:szCs w:val="28"/>
          <w:lang w:eastAsia="ru-RU"/>
        </w:rPr>
        <w:t>A</w:t>
      </w:r>
      <w:r w:rsidRPr="002C0EF8">
        <w:rPr>
          <w:rFonts w:cs="Times New Roman"/>
          <w:sz w:val="28"/>
          <w:szCs w:val="28"/>
          <w:lang w:val="ru-RU" w:eastAsia="ru-RU"/>
        </w:rPr>
        <w:t xml:space="preserve"> – уникальный идентификатор получателя файла обмена электронного единого транспортного документа </w:t>
      </w:r>
      <w:r w:rsidRPr="002C0EF8">
        <w:rPr>
          <w:sz w:val="28"/>
          <w:szCs w:val="28"/>
          <w:lang w:val="ru-RU"/>
        </w:rPr>
        <w:t>перевозки груза</w:t>
      </w:r>
      <w:r w:rsidRPr="002C0EF8">
        <w:rPr>
          <w:rFonts w:cs="Times New Roman"/>
          <w:sz w:val="28"/>
          <w:szCs w:val="28"/>
          <w:lang w:val="ru-RU" w:eastAsia="ru-RU"/>
        </w:rPr>
        <w:t>, информация перевозчика о подтверждении изменения сведений о грузополучателе и (или) пункте назначения. Значение элемента представляется в виде «УИОЭДОУИПол», где:</w:t>
      </w:r>
    </w:p>
    <w:p w14:paraId="2ECBBEC8" w14:textId="77777777" w:rsidR="00C6187B" w:rsidRPr="002C0EF8" w:rsidRDefault="00C6187B" w:rsidP="00C6187B">
      <w:pPr>
        <w:pStyle w:val="a1"/>
        <w:numPr>
          <w:ilvl w:val="0"/>
          <w:numId w:val="0"/>
        </w:numPr>
        <w:spacing w:line="240" w:lineRule="auto"/>
        <w:ind w:firstLine="567"/>
        <w:jc w:val="both"/>
        <w:rPr>
          <w:rFonts w:cs="Times New Roman"/>
          <w:sz w:val="28"/>
          <w:szCs w:val="28"/>
          <w:lang w:val="ru-RU" w:eastAsia="ru-RU"/>
        </w:rPr>
      </w:pPr>
      <w:r w:rsidRPr="002C0EF8">
        <w:rPr>
          <w:rFonts w:cs="Times New Roman"/>
          <w:sz w:val="28"/>
          <w:szCs w:val="28"/>
          <w:lang w:val="ru-RU" w:eastAsia="ru-RU"/>
        </w:rPr>
        <w:t>«УИОЭДО» – уникальный идентификатор оператора электронного документооборота (оператор ЭДО) – символьный трехзначный код (префикс), присваивается Федеральной налоговой службой. В значении уникального идентификатора допускаются символы латинского алфавита «</w:t>
      </w:r>
      <w:r w:rsidRPr="002C0EF8">
        <w:rPr>
          <w:rFonts w:cs="Times New Roman"/>
          <w:sz w:val="28"/>
          <w:szCs w:val="28"/>
          <w:lang w:eastAsia="ru-RU"/>
        </w:rPr>
        <w:t>A</w:t>
      </w:r>
      <w:r w:rsidRPr="002C0EF8">
        <w:rPr>
          <w:rFonts w:cs="Times New Roman"/>
          <w:sz w:val="28"/>
          <w:szCs w:val="28"/>
          <w:lang w:val="ru-RU" w:eastAsia="ru-RU"/>
        </w:rPr>
        <w:t xml:space="preserve"> – </w:t>
      </w:r>
      <w:r w:rsidRPr="002C0EF8">
        <w:rPr>
          <w:rFonts w:cs="Times New Roman"/>
          <w:sz w:val="28"/>
          <w:szCs w:val="28"/>
          <w:lang w:eastAsia="ru-RU"/>
        </w:rPr>
        <w:t>Z</w:t>
      </w:r>
      <w:r w:rsidRPr="002C0EF8">
        <w:rPr>
          <w:rFonts w:cs="Times New Roman"/>
          <w:sz w:val="28"/>
          <w:szCs w:val="28"/>
          <w:lang w:val="ru-RU" w:eastAsia="ru-RU"/>
        </w:rPr>
        <w:t>», «</w:t>
      </w:r>
      <w:r w:rsidRPr="002C0EF8">
        <w:rPr>
          <w:rFonts w:cs="Times New Roman"/>
          <w:sz w:val="28"/>
          <w:szCs w:val="28"/>
          <w:lang w:eastAsia="ru-RU"/>
        </w:rPr>
        <w:t>a</w:t>
      </w:r>
      <w:r w:rsidRPr="002C0EF8">
        <w:rPr>
          <w:rFonts w:cs="Times New Roman"/>
          <w:sz w:val="28"/>
          <w:szCs w:val="28"/>
          <w:lang w:val="ru-RU" w:eastAsia="ru-RU"/>
        </w:rPr>
        <w:t xml:space="preserve"> – </w:t>
      </w:r>
      <w:r w:rsidRPr="002C0EF8">
        <w:rPr>
          <w:rFonts w:cs="Times New Roman"/>
          <w:sz w:val="28"/>
          <w:szCs w:val="28"/>
          <w:lang w:eastAsia="ru-RU"/>
        </w:rPr>
        <w:t>z</w:t>
      </w:r>
      <w:r w:rsidRPr="002C0EF8">
        <w:rPr>
          <w:rFonts w:cs="Times New Roman"/>
          <w:sz w:val="28"/>
          <w:szCs w:val="28"/>
          <w:lang w:val="ru-RU" w:eastAsia="ru-RU"/>
        </w:rPr>
        <w:t>», цифры «0 – 9», знаки «@», «.», «-». Значение уникального идентификатора регистронезависимо;</w:t>
      </w:r>
    </w:p>
    <w:p w14:paraId="5962D81F" w14:textId="77777777" w:rsidR="00C6187B" w:rsidRPr="002C0EF8" w:rsidRDefault="00C6187B" w:rsidP="00C6187B">
      <w:pPr>
        <w:pStyle w:val="a1"/>
        <w:numPr>
          <w:ilvl w:val="0"/>
          <w:numId w:val="0"/>
        </w:numPr>
        <w:spacing w:line="240" w:lineRule="auto"/>
        <w:ind w:firstLine="567"/>
        <w:jc w:val="both"/>
        <w:rPr>
          <w:rFonts w:cs="Times New Roman"/>
          <w:sz w:val="28"/>
          <w:szCs w:val="28"/>
          <w:lang w:val="ru-RU" w:eastAsia="ru-RU"/>
        </w:rPr>
      </w:pPr>
      <w:r w:rsidRPr="002C0EF8">
        <w:rPr>
          <w:rFonts w:cs="Times New Roman"/>
          <w:sz w:val="28"/>
          <w:szCs w:val="28"/>
          <w:lang w:val="ru-RU" w:eastAsia="ru-RU"/>
        </w:rPr>
        <w:t>«УИПол» – уникальный идентификатор получателя файла обмена (грузоотправителя или грузополучателя). При направлении файла обмена через оператора ЭДО «УИПол» принимает значение уникального идентификатора участника, присваиваемого оператором ЭДО, длина уникального идентификатора получателя не более 43 символов;</w:t>
      </w:r>
    </w:p>
    <w:p w14:paraId="4009F275" w14:textId="39540407" w:rsidR="00C6187B" w:rsidRPr="002C0EF8" w:rsidRDefault="00C6187B" w:rsidP="00C6187B">
      <w:pPr>
        <w:pStyle w:val="a1"/>
        <w:numPr>
          <w:ilvl w:val="0"/>
          <w:numId w:val="0"/>
        </w:numPr>
        <w:spacing w:line="240" w:lineRule="auto"/>
        <w:ind w:firstLine="567"/>
        <w:jc w:val="both"/>
        <w:rPr>
          <w:rFonts w:cs="Times New Roman"/>
          <w:sz w:val="28"/>
          <w:szCs w:val="28"/>
          <w:lang w:val="ru-RU" w:eastAsia="ru-RU"/>
        </w:rPr>
      </w:pPr>
      <w:r w:rsidRPr="002C0EF8">
        <w:rPr>
          <w:rFonts w:cs="Times New Roman"/>
          <w:b/>
          <w:i/>
          <w:sz w:val="28"/>
          <w:szCs w:val="28"/>
          <w:lang w:eastAsia="ru-RU"/>
        </w:rPr>
        <w:t>O</w:t>
      </w:r>
      <w:r w:rsidRPr="002C0EF8">
        <w:rPr>
          <w:rFonts w:cs="Times New Roman"/>
          <w:b/>
          <w:i/>
          <w:sz w:val="28"/>
          <w:szCs w:val="28"/>
          <w:lang w:val="ru-RU" w:eastAsia="ru-RU"/>
        </w:rPr>
        <w:t xml:space="preserve"> </w:t>
      </w:r>
      <w:r w:rsidRPr="002C0EF8">
        <w:rPr>
          <w:rFonts w:cs="Times New Roman"/>
          <w:sz w:val="28"/>
          <w:szCs w:val="28"/>
          <w:lang w:val="ru-RU" w:eastAsia="ru-RU"/>
        </w:rPr>
        <w:t xml:space="preserve">– уникальный идентификатор отправителя файла обмена электронного единого транспортного документа </w:t>
      </w:r>
      <w:r w:rsidRPr="002C0EF8">
        <w:rPr>
          <w:sz w:val="28"/>
          <w:szCs w:val="28"/>
          <w:lang w:val="ru-RU"/>
        </w:rPr>
        <w:t>перевозки груза</w:t>
      </w:r>
      <w:r w:rsidRPr="002C0EF8">
        <w:rPr>
          <w:rFonts w:cs="Times New Roman"/>
          <w:sz w:val="28"/>
          <w:szCs w:val="28"/>
          <w:lang w:val="ru-RU" w:eastAsia="ru-RU"/>
        </w:rPr>
        <w:t>, информация перевозчика о подтверждении изменения сведений о грузополучателе и (или) пункте назначения. Значение элемента представляется в виде «УИОЭДОУИОтпр», где:</w:t>
      </w:r>
    </w:p>
    <w:p w14:paraId="58A73A22" w14:textId="77777777" w:rsidR="00C6187B" w:rsidRPr="002C0EF8" w:rsidRDefault="00C6187B" w:rsidP="00C6187B">
      <w:pPr>
        <w:pStyle w:val="a1"/>
        <w:numPr>
          <w:ilvl w:val="0"/>
          <w:numId w:val="0"/>
        </w:numPr>
        <w:spacing w:line="240" w:lineRule="auto"/>
        <w:ind w:firstLine="567"/>
        <w:jc w:val="both"/>
        <w:rPr>
          <w:rFonts w:cs="Times New Roman"/>
          <w:sz w:val="28"/>
          <w:szCs w:val="28"/>
          <w:lang w:val="ru-RU" w:eastAsia="ru-RU"/>
        </w:rPr>
      </w:pPr>
      <w:r w:rsidRPr="002C0EF8">
        <w:rPr>
          <w:rFonts w:cs="Times New Roman"/>
          <w:sz w:val="28"/>
          <w:szCs w:val="28"/>
          <w:lang w:val="ru-RU" w:eastAsia="ru-RU"/>
        </w:rPr>
        <w:t>«УИОЭДО» – уникальный идентификатор оператора ЭДО – символьный трехзначный код (префикс), присваивается Федеральной налоговой службой. В значении уникального идентификатора допускаются символы латинского алфавита «</w:t>
      </w:r>
      <w:r w:rsidRPr="002C0EF8">
        <w:rPr>
          <w:rFonts w:cs="Times New Roman"/>
          <w:sz w:val="28"/>
          <w:szCs w:val="28"/>
          <w:lang w:eastAsia="ru-RU"/>
        </w:rPr>
        <w:t>A</w:t>
      </w:r>
      <w:r w:rsidRPr="002C0EF8">
        <w:rPr>
          <w:rFonts w:cs="Times New Roman"/>
          <w:sz w:val="28"/>
          <w:szCs w:val="28"/>
          <w:lang w:val="ru-RU" w:eastAsia="ru-RU"/>
        </w:rPr>
        <w:t xml:space="preserve"> – </w:t>
      </w:r>
      <w:r w:rsidRPr="002C0EF8">
        <w:rPr>
          <w:rFonts w:cs="Times New Roman"/>
          <w:sz w:val="28"/>
          <w:szCs w:val="28"/>
          <w:lang w:eastAsia="ru-RU"/>
        </w:rPr>
        <w:t>Z</w:t>
      </w:r>
      <w:r w:rsidRPr="002C0EF8">
        <w:rPr>
          <w:rFonts w:cs="Times New Roman"/>
          <w:sz w:val="28"/>
          <w:szCs w:val="28"/>
          <w:lang w:val="ru-RU" w:eastAsia="ru-RU"/>
        </w:rPr>
        <w:t>», «</w:t>
      </w:r>
      <w:r w:rsidRPr="002C0EF8">
        <w:rPr>
          <w:rFonts w:cs="Times New Roman"/>
          <w:sz w:val="28"/>
          <w:szCs w:val="28"/>
          <w:lang w:eastAsia="ru-RU"/>
        </w:rPr>
        <w:t>a</w:t>
      </w:r>
      <w:r w:rsidRPr="002C0EF8">
        <w:rPr>
          <w:rFonts w:cs="Times New Roman"/>
          <w:sz w:val="28"/>
          <w:szCs w:val="28"/>
          <w:lang w:val="ru-RU" w:eastAsia="ru-RU"/>
        </w:rPr>
        <w:t xml:space="preserve"> – </w:t>
      </w:r>
      <w:r w:rsidRPr="002C0EF8">
        <w:rPr>
          <w:rFonts w:cs="Times New Roman"/>
          <w:sz w:val="28"/>
          <w:szCs w:val="28"/>
          <w:lang w:eastAsia="ru-RU"/>
        </w:rPr>
        <w:t>z</w:t>
      </w:r>
      <w:r w:rsidRPr="002C0EF8">
        <w:rPr>
          <w:rFonts w:cs="Times New Roman"/>
          <w:sz w:val="28"/>
          <w:szCs w:val="28"/>
          <w:lang w:val="ru-RU" w:eastAsia="ru-RU"/>
        </w:rPr>
        <w:t>», цифры «0 – 9», знаки «@», «.», «-». Значение уникального идентификатора регистронезависимо;</w:t>
      </w:r>
    </w:p>
    <w:p w14:paraId="226E1D12" w14:textId="77777777" w:rsidR="00C6187B" w:rsidRPr="002C0EF8" w:rsidRDefault="00C6187B" w:rsidP="00C6187B">
      <w:pPr>
        <w:pStyle w:val="a1"/>
        <w:numPr>
          <w:ilvl w:val="0"/>
          <w:numId w:val="0"/>
        </w:numPr>
        <w:spacing w:line="240" w:lineRule="auto"/>
        <w:ind w:firstLine="567"/>
        <w:jc w:val="both"/>
        <w:rPr>
          <w:rFonts w:cs="Times New Roman"/>
          <w:sz w:val="28"/>
          <w:szCs w:val="28"/>
          <w:lang w:val="ru-RU" w:eastAsia="ru-RU"/>
        </w:rPr>
      </w:pPr>
      <w:r w:rsidRPr="002C0EF8">
        <w:rPr>
          <w:rFonts w:cs="Times New Roman"/>
          <w:sz w:val="28"/>
          <w:szCs w:val="28"/>
          <w:lang w:val="ru-RU" w:eastAsia="ru-RU"/>
        </w:rPr>
        <w:t>«УИОтпр» – уникальный идентификатор отправителя файла обмена (перевозчика). При направлении файла обмена через оператора ЭДО «УИОтпр» принимает значение уникального идентификатора участника, присваиваемого оператором ЭДО, длина уникального идентификатора отправителя не более 43 символов;</w:t>
      </w:r>
    </w:p>
    <w:p w14:paraId="755DF289" w14:textId="77777777" w:rsidR="00C6187B" w:rsidRPr="002C0EF8" w:rsidRDefault="00C6187B" w:rsidP="00C6187B">
      <w:pPr>
        <w:pStyle w:val="a1"/>
        <w:numPr>
          <w:ilvl w:val="0"/>
          <w:numId w:val="0"/>
        </w:numPr>
        <w:spacing w:line="240" w:lineRule="auto"/>
        <w:ind w:firstLine="567"/>
        <w:jc w:val="both"/>
        <w:rPr>
          <w:rFonts w:cs="Times New Roman"/>
          <w:sz w:val="28"/>
          <w:szCs w:val="28"/>
          <w:lang w:val="ru-RU" w:eastAsia="ru-RU"/>
        </w:rPr>
      </w:pPr>
      <w:r w:rsidRPr="002C0EF8">
        <w:rPr>
          <w:rFonts w:eastAsia="SimSun" w:cs="Times New Roman"/>
          <w:b/>
          <w:i/>
          <w:sz w:val="28"/>
          <w:szCs w:val="28"/>
          <w:lang w:eastAsia="ru-RU"/>
        </w:rPr>
        <w:t>W</w:t>
      </w:r>
      <w:r w:rsidRPr="002C0EF8">
        <w:rPr>
          <w:rFonts w:eastAsia="SimSun" w:cs="Times New Roman"/>
          <w:sz w:val="28"/>
          <w:szCs w:val="28"/>
          <w:lang w:val="ru-RU" w:eastAsia="ru-RU"/>
        </w:rPr>
        <w:t xml:space="preserve"> </w:t>
      </w:r>
      <w:r w:rsidRPr="002C0EF8">
        <w:rPr>
          <w:rFonts w:cs="Times New Roman"/>
          <w:lang w:val="ru-RU"/>
        </w:rPr>
        <w:t xml:space="preserve">– </w:t>
      </w:r>
      <w:r w:rsidRPr="002C0EF8">
        <w:rPr>
          <w:rFonts w:eastAsia="SimSun" w:cs="Times New Roman"/>
          <w:sz w:val="28"/>
          <w:szCs w:val="28"/>
          <w:lang w:val="ru-RU" w:eastAsia="ru-RU"/>
        </w:rPr>
        <w:t xml:space="preserve">признак наличия идентификаторов дополнительных получателей файла обмена информации </w:t>
      </w:r>
      <w:r w:rsidRPr="002C0EF8">
        <w:rPr>
          <w:rFonts w:cs="Times New Roman"/>
          <w:sz w:val="28"/>
          <w:szCs w:val="28"/>
          <w:lang w:val="ru-RU" w:eastAsia="ru-RU"/>
        </w:rPr>
        <w:t>перевозчика о подтверждении изменения сведений о грузополучателе и (или) пункте назначения</w:t>
      </w:r>
      <w:r w:rsidRPr="002C0EF8">
        <w:rPr>
          <w:rFonts w:eastAsia="SimSun" w:cs="Times New Roman"/>
          <w:sz w:val="28"/>
          <w:szCs w:val="28"/>
          <w:lang w:val="ru-RU" w:eastAsia="ru-RU"/>
        </w:rPr>
        <w:t xml:space="preserve">. Может принимать следующие значения: «0» – дополнительные получатели файла обмена информации </w:t>
      </w:r>
      <w:r w:rsidRPr="002C0EF8">
        <w:rPr>
          <w:rFonts w:cs="Times New Roman"/>
          <w:sz w:val="28"/>
          <w:szCs w:val="28"/>
          <w:lang w:val="ru-RU" w:eastAsia="ru-RU"/>
        </w:rPr>
        <w:t>перевозчика о подтверждении изменения сведений о грузополучателе и (или) пункте назначения</w:t>
      </w:r>
      <w:r w:rsidRPr="002C0EF8">
        <w:rPr>
          <w:rFonts w:cs="Times New Roman"/>
          <w:sz w:val="28"/>
          <w:szCs w:val="28"/>
          <w:lang w:val="ru-RU"/>
        </w:rPr>
        <w:t xml:space="preserve"> </w:t>
      </w:r>
      <w:r w:rsidRPr="002C0EF8">
        <w:rPr>
          <w:rFonts w:eastAsia="SimSun" w:cs="Times New Roman"/>
          <w:sz w:val="28"/>
          <w:szCs w:val="28"/>
          <w:lang w:val="ru-RU" w:eastAsia="ru-RU"/>
        </w:rPr>
        <w:t xml:space="preserve">отсутствуют, «1» – дополнительные получатели файла обмена информации </w:t>
      </w:r>
      <w:r w:rsidRPr="002C0EF8">
        <w:rPr>
          <w:rFonts w:cs="Times New Roman"/>
          <w:sz w:val="28"/>
          <w:szCs w:val="28"/>
          <w:lang w:val="ru-RU" w:eastAsia="ru-RU"/>
        </w:rPr>
        <w:t>перевозчика о подтверждении изменения сведений о грузополучателе и (или) пункте назначения</w:t>
      </w:r>
      <w:r w:rsidRPr="002C0EF8">
        <w:rPr>
          <w:rFonts w:cs="Times New Roman"/>
          <w:sz w:val="28"/>
          <w:szCs w:val="28"/>
          <w:lang w:val="ru-RU"/>
        </w:rPr>
        <w:t xml:space="preserve"> </w:t>
      </w:r>
      <w:r w:rsidRPr="002C0EF8">
        <w:rPr>
          <w:rFonts w:eastAsia="SimSun" w:cs="Times New Roman"/>
          <w:sz w:val="28"/>
          <w:szCs w:val="28"/>
          <w:lang w:val="ru-RU" w:eastAsia="ru-RU"/>
        </w:rPr>
        <w:t xml:space="preserve">присутствуют и указаны в файле обмена информации </w:t>
      </w:r>
      <w:r w:rsidRPr="002C0EF8">
        <w:rPr>
          <w:rFonts w:cs="Times New Roman"/>
          <w:sz w:val="28"/>
          <w:szCs w:val="28"/>
          <w:lang w:val="ru-RU" w:eastAsia="ru-RU"/>
        </w:rPr>
        <w:t>перевозчика о подтверждении изменения сведений о грузополучателе и (или) пункте назначения</w:t>
      </w:r>
      <w:r w:rsidRPr="002C0EF8">
        <w:rPr>
          <w:rFonts w:eastAsia="SimSun" w:cs="Times New Roman"/>
          <w:sz w:val="28"/>
          <w:szCs w:val="28"/>
          <w:lang w:val="ru-RU" w:eastAsia="ru-RU"/>
        </w:rPr>
        <w:t>;</w:t>
      </w:r>
    </w:p>
    <w:p w14:paraId="302E580C" w14:textId="77777777" w:rsidR="00C6187B" w:rsidRPr="002C0EF8" w:rsidRDefault="00C6187B" w:rsidP="00C6187B">
      <w:pPr>
        <w:pStyle w:val="a1"/>
        <w:numPr>
          <w:ilvl w:val="0"/>
          <w:numId w:val="0"/>
        </w:numPr>
        <w:spacing w:line="240" w:lineRule="auto"/>
        <w:ind w:firstLine="567"/>
        <w:jc w:val="both"/>
        <w:rPr>
          <w:rFonts w:cs="Times New Roman"/>
          <w:sz w:val="28"/>
          <w:szCs w:val="28"/>
          <w:lang w:val="ru-RU"/>
        </w:rPr>
      </w:pPr>
      <w:r w:rsidRPr="002C0EF8">
        <w:rPr>
          <w:rFonts w:cs="Times New Roman"/>
          <w:b/>
          <w:i/>
          <w:sz w:val="28"/>
          <w:szCs w:val="28"/>
        </w:rPr>
        <w:t>GGGG</w:t>
      </w:r>
      <w:r w:rsidRPr="002C0EF8">
        <w:rPr>
          <w:rFonts w:eastAsia="SimSun" w:cs="Times New Roman"/>
          <w:sz w:val="28"/>
          <w:szCs w:val="28"/>
          <w:lang w:val="ru-RU"/>
        </w:rPr>
        <w:t xml:space="preserve"> – </w:t>
      </w:r>
      <w:r w:rsidRPr="002C0EF8">
        <w:rPr>
          <w:rFonts w:cs="Times New Roman"/>
          <w:sz w:val="28"/>
          <w:szCs w:val="28"/>
          <w:lang w:val="ru-RU"/>
        </w:rPr>
        <w:t xml:space="preserve">год формирования передаваемого файла обмена, </w:t>
      </w:r>
      <w:r w:rsidRPr="002C0EF8">
        <w:rPr>
          <w:rFonts w:cs="Times New Roman"/>
          <w:b/>
          <w:i/>
          <w:sz w:val="28"/>
          <w:szCs w:val="28"/>
        </w:rPr>
        <w:t>MM</w:t>
      </w:r>
      <w:r w:rsidRPr="002C0EF8">
        <w:rPr>
          <w:rFonts w:cs="Times New Roman"/>
          <w:sz w:val="28"/>
          <w:szCs w:val="28"/>
          <w:lang w:val="ru-RU"/>
        </w:rPr>
        <w:t xml:space="preserve"> </w:t>
      </w:r>
      <w:r w:rsidRPr="002C0EF8">
        <w:rPr>
          <w:rFonts w:eastAsia="SimSun" w:cs="Times New Roman"/>
          <w:sz w:val="28"/>
          <w:szCs w:val="28"/>
          <w:lang w:val="ru-RU"/>
        </w:rPr>
        <w:t>–</w:t>
      </w:r>
      <w:r w:rsidRPr="002C0EF8">
        <w:rPr>
          <w:rFonts w:cs="Times New Roman"/>
          <w:sz w:val="28"/>
          <w:szCs w:val="28"/>
          <w:lang w:val="ru-RU"/>
        </w:rPr>
        <w:t xml:space="preserve"> месяц, </w:t>
      </w:r>
      <w:r w:rsidRPr="002C0EF8">
        <w:rPr>
          <w:rFonts w:cs="Times New Roman"/>
          <w:b/>
          <w:i/>
          <w:sz w:val="28"/>
          <w:szCs w:val="28"/>
        </w:rPr>
        <w:t>DD</w:t>
      </w:r>
      <w:r w:rsidRPr="002C0EF8">
        <w:rPr>
          <w:rFonts w:cs="Times New Roman"/>
          <w:sz w:val="28"/>
          <w:szCs w:val="28"/>
        </w:rPr>
        <w:t> </w:t>
      </w:r>
      <w:r w:rsidRPr="002C0EF8">
        <w:rPr>
          <w:rFonts w:eastAsia="SimSun" w:cs="Times New Roman"/>
          <w:sz w:val="28"/>
          <w:szCs w:val="28"/>
          <w:lang w:val="ru-RU"/>
        </w:rPr>
        <w:t>–</w:t>
      </w:r>
      <w:r w:rsidRPr="002C0EF8">
        <w:rPr>
          <w:rFonts w:cs="Times New Roman"/>
          <w:sz w:val="28"/>
          <w:szCs w:val="28"/>
          <w:lang w:val="ru-RU"/>
        </w:rPr>
        <w:t xml:space="preserve"> день;</w:t>
      </w:r>
    </w:p>
    <w:p w14:paraId="7CF49BF2" w14:textId="77777777" w:rsidR="00C6187B" w:rsidRPr="002C0EF8" w:rsidRDefault="00C6187B" w:rsidP="00C6187B">
      <w:pPr>
        <w:pStyle w:val="a1"/>
        <w:numPr>
          <w:ilvl w:val="0"/>
          <w:numId w:val="0"/>
        </w:numPr>
        <w:spacing w:line="240" w:lineRule="auto"/>
        <w:ind w:firstLine="567"/>
        <w:jc w:val="both"/>
        <w:rPr>
          <w:rFonts w:cs="Times New Roman"/>
          <w:sz w:val="28"/>
          <w:szCs w:val="28"/>
          <w:lang w:val="ru-RU"/>
        </w:rPr>
      </w:pPr>
      <w:r w:rsidRPr="002C0EF8">
        <w:rPr>
          <w:rFonts w:cs="Times New Roman"/>
          <w:b/>
          <w:i/>
          <w:sz w:val="28"/>
          <w:szCs w:val="28"/>
        </w:rPr>
        <w:t>N</w:t>
      </w:r>
      <w:r w:rsidRPr="002C0EF8">
        <w:rPr>
          <w:rFonts w:cs="Times New Roman"/>
          <w:b/>
          <w:i/>
          <w:sz w:val="28"/>
          <w:szCs w:val="28"/>
          <w:lang w:val="ru-RU"/>
        </w:rPr>
        <w:t xml:space="preserve"> </w:t>
      </w:r>
      <w:r w:rsidRPr="002C0EF8">
        <w:rPr>
          <w:rFonts w:eastAsia="SimSun" w:cs="Times New Roman"/>
          <w:sz w:val="28"/>
          <w:szCs w:val="28"/>
          <w:lang w:val="ru-RU"/>
        </w:rPr>
        <w:t xml:space="preserve">– </w:t>
      </w:r>
      <w:r w:rsidRPr="002C0EF8">
        <w:rPr>
          <w:rFonts w:cs="Times New Roman"/>
          <w:sz w:val="28"/>
          <w:szCs w:val="28"/>
          <w:lang w:val="ru-RU"/>
        </w:rPr>
        <w:t xml:space="preserve">36-символьный </w:t>
      </w:r>
      <w:r w:rsidRPr="002C0EF8">
        <w:rPr>
          <w:rFonts w:cs="Times New Roman"/>
          <w:sz w:val="28"/>
          <w:szCs w:val="28"/>
        </w:rPr>
        <w:t>GUID</w:t>
      </w:r>
      <w:r w:rsidRPr="002C0EF8">
        <w:rPr>
          <w:rFonts w:cs="Times New Roman"/>
          <w:sz w:val="28"/>
          <w:szCs w:val="28"/>
          <w:lang w:val="ru-RU"/>
        </w:rPr>
        <w:t xml:space="preserve">. </w:t>
      </w:r>
    </w:p>
    <w:p w14:paraId="4F0FA014" w14:textId="77777777" w:rsidR="00C6187B" w:rsidRPr="002C0EF8" w:rsidRDefault="00C6187B" w:rsidP="00C6187B">
      <w:pPr>
        <w:pStyle w:val="a1"/>
        <w:numPr>
          <w:ilvl w:val="0"/>
          <w:numId w:val="0"/>
        </w:numPr>
        <w:spacing w:line="240" w:lineRule="auto"/>
        <w:ind w:firstLine="567"/>
        <w:jc w:val="both"/>
        <w:rPr>
          <w:rFonts w:cs="Times New Roman"/>
          <w:sz w:val="28"/>
          <w:szCs w:val="28"/>
          <w:lang w:val="ru-RU"/>
        </w:rPr>
      </w:pPr>
      <w:r w:rsidRPr="002C0EF8">
        <w:rPr>
          <w:rFonts w:cs="Times New Roman"/>
          <w:sz w:val="28"/>
          <w:szCs w:val="28"/>
          <w:lang w:val="ru-RU"/>
        </w:rPr>
        <w:t xml:space="preserve">Расширение имени файла обмена </w:t>
      </w:r>
      <w:r w:rsidRPr="002C0EF8">
        <w:rPr>
          <w:rFonts w:eastAsia="SimSun" w:cs="Times New Roman"/>
          <w:sz w:val="28"/>
          <w:szCs w:val="28"/>
          <w:lang w:val="ru-RU"/>
        </w:rPr>
        <w:t>–</w:t>
      </w:r>
      <w:r w:rsidRPr="002C0EF8">
        <w:rPr>
          <w:rFonts w:cs="Times New Roman"/>
          <w:sz w:val="28"/>
          <w:szCs w:val="28"/>
          <w:lang w:val="ru-RU"/>
        </w:rPr>
        <w:t xml:space="preserve"> </w:t>
      </w:r>
      <w:r w:rsidRPr="002C0EF8">
        <w:rPr>
          <w:rFonts w:cs="Times New Roman"/>
          <w:sz w:val="28"/>
          <w:szCs w:val="28"/>
        </w:rPr>
        <w:t>xml</w:t>
      </w:r>
      <w:r w:rsidRPr="002C0EF8">
        <w:rPr>
          <w:rFonts w:cs="Times New Roman"/>
          <w:sz w:val="28"/>
          <w:szCs w:val="28"/>
          <w:lang w:val="ru-RU"/>
        </w:rPr>
        <w:t>. Расширение имени файла обмена может указываться строчными или прописными буквами.</w:t>
      </w:r>
    </w:p>
    <w:p w14:paraId="257D0133" w14:textId="77777777" w:rsidR="00C6187B" w:rsidRPr="002C0EF8" w:rsidRDefault="00C6187B" w:rsidP="00C6187B">
      <w:pPr>
        <w:spacing w:before="60" w:after="60"/>
        <w:ind w:firstLine="567"/>
        <w:rPr>
          <w:b/>
          <w:i/>
          <w:sz w:val="28"/>
          <w:szCs w:val="28"/>
        </w:rPr>
      </w:pPr>
      <w:r w:rsidRPr="002C0EF8">
        <w:rPr>
          <w:b/>
          <w:i/>
          <w:sz w:val="28"/>
          <w:szCs w:val="28"/>
        </w:rPr>
        <w:t>Параметры первой строки файла обмена</w:t>
      </w:r>
    </w:p>
    <w:p w14:paraId="47A3C483" w14:textId="77777777" w:rsidR="00C6187B" w:rsidRPr="002C0EF8" w:rsidRDefault="00C6187B" w:rsidP="00C6187B">
      <w:pPr>
        <w:ind w:firstLine="567"/>
        <w:rPr>
          <w:sz w:val="28"/>
          <w:szCs w:val="28"/>
        </w:rPr>
      </w:pPr>
      <w:r w:rsidRPr="002C0EF8">
        <w:rPr>
          <w:sz w:val="28"/>
          <w:szCs w:val="28"/>
        </w:rPr>
        <w:t>Первая строка XML-файла должна иметь следующий вид:</w:t>
      </w:r>
    </w:p>
    <w:p w14:paraId="70B6BE43" w14:textId="77777777" w:rsidR="00C6187B" w:rsidRPr="002C0EF8" w:rsidRDefault="00C6187B" w:rsidP="00C6187B">
      <w:pPr>
        <w:ind w:firstLine="567"/>
        <w:rPr>
          <w:sz w:val="28"/>
          <w:szCs w:val="28"/>
        </w:rPr>
      </w:pPr>
      <w:r w:rsidRPr="002C0EF8">
        <w:rPr>
          <w:color w:val="000000" w:themeColor="text1"/>
          <w:sz w:val="28"/>
          <w:szCs w:val="28"/>
        </w:rPr>
        <w:t>&lt;?</w:t>
      </w:r>
      <w:r w:rsidRPr="002C0EF8">
        <w:rPr>
          <w:color w:val="000000" w:themeColor="text1"/>
          <w:sz w:val="28"/>
          <w:szCs w:val="28"/>
          <w:lang w:val="en-US"/>
        </w:rPr>
        <w:t>xml</w:t>
      </w:r>
      <w:r w:rsidRPr="002C0EF8">
        <w:rPr>
          <w:color w:val="000000" w:themeColor="text1"/>
          <w:sz w:val="28"/>
          <w:szCs w:val="28"/>
        </w:rPr>
        <w:t xml:space="preserve">  </w:t>
      </w:r>
      <w:r w:rsidRPr="002C0EF8">
        <w:rPr>
          <w:color w:val="000000" w:themeColor="text1"/>
          <w:sz w:val="28"/>
          <w:szCs w:val="28"/>
          <w:lang w:val="en-US"/>
        </w:rPr>
        <w:t>version</w:t>
      </w:r>
      <w:r w:rsidRPr="002C0EF8">
        <w:rPr>
          <w:color w:val="000000" w:themeColor="text1"/>
          <w:sz w:val="28"/>
          <w:szCs w:val="28"/>
        </w:rPr>
        <w:t xml:space="preserve">="1.0"  </w:t>
      </w:r>
      <w:r w:rsidRPr="002C0EF8">
        <w:rPr>
          <w:color w:val="000000" w:themeColor="text1"/>
          <w:sz w:val="28"/>
          <w:szCs w:val="28"/>
          <w:lang w:val="en-US"/>
        </w:rPr>
        <w:t>encoding</w:t>
      </w:r>
      <w:r w:rsidRPr="002C0EF8">
        <w:rPr>
          <w:color w:val="000000" w:themeColor="text1"/>
          <w:sz w:val="28"/>
          <w:szCs w:val="28"/>
        </w:rPr>
        <w:t xml:space="preserve"> ="</w:t>
      </w:r>
      <w:r w:rsidRPr="002C0EF8">
        <w:rPr>
          <w:color w:val="000000" w:themeColor="text1"/>
          <w:sz w:val="28"/>
          <w:szCs w:val="28"/>
          <w:lang w:val="en-US"/>
        </w:rPr>
        <w:t>windows</w:t>
      </w:r>
      <w:r w:rsidRPr="002C0EF8">
        <w:rPr>
          <w:color w:val="000000" w:themeColor="text1"/>
          <w:sz w:val="28"/>
          <w:szCs w:val="28"/>
        </w:rPr>
        <w:t>-1251"?&gt;</w:t>
      </w:r>
    </w:p>
    <w:p w14:paraId="2DAE0707" w14:textId="77777777" w:rsidR="00C6187B" w:rsidRPr="002C0EF8" w:rsidRDefault="00C6187B" w:rsidP="00C6187B">
      <w:pPr>
        <w:ind w:firstLine="567"/>
        <w:rPr>
          <w:rFonts w:eastAsia="SimSun"/>
          <w:sz w:val="28"/>
          <w:szCs w:val="28"/>
        </w:rPr>
      </w:pPr>
      <w:r w:rsidRPr="002C0EF8">
        <w:rPr>
          <w:rFonts w:eastAsia="SimSun"/>
          <w:b/>
          <w:sz w:val="28"/>
          <w:szCs w:val="28"/>
        </w:rPr>
        <w:t>Имя файла, содержащего XML-схему файла обмена</w:t>
      </w:r>
      <w:r w:rsidRPr="002C0EF8">
        <w:rPr>
          <w:rFonts w:eastAsia="SimSun"/>
          <w:sz w:val="28"/>
          <w:szCs w:val="28"/>
        </w:rPr>
        <w:t>, должно иметь следующий вид:</w:t>
      </w:r>
    </w:p>
    <w:p w14:paraId="08506699" w14:textId="77777777" w:rsidR="00C6187B" w:rsidRPr="002C0EF8" w:rsidRDefault="00C6187B" w:rsidP="00C6187B">
      <w:pPr>
        <w:ind w:firstLine="567"/>
        <w:rPr>
          <w:sz w:val="28"/>
          <w:szCs w:val="28"/>
        </w:rPr>
      </w:pPr>
      <w:r w:rsidRPr="002C0EF8">
        <w:rPr>
          <w:rFonts w:eastAsia="SimSun"/>
          <w:sz w:val="28"/>
          <w:szCs w:val="28"/>
        </w:rPr>
        <w:t>ON_ETDPERPTD_1_959_05_05_01_</w:t>
      </w:r>
      <w:r w:rsidRPr="002C0EF8">
        <w:rPr>
          <w:rFonts w:eastAsia="SimSun"/>
          <w:sz w:val="28"/>
          <w:szCs w:val="28"/>
          <w:lang w:val="en-US"/>
        </w:rPr>
        <w:t>xx</w:t>
      </w:r>
      <w:r w:rsidRPr="002C0EF8">
        <w:rPr>
          <w:rFonts w:eastAsia="SimSun"/>
          <w:sz w:val="28"/>
          <w:szCs w:val="28"/>
        </w:rPr>
        <w:t xml:space="preserve">, </w:t>
      </w:r>
      <w:r w:rsidRPr="002C0EF8">
        <w:rPr>
          <w:sz w:val="28"/>
          <w:szCs w:val="28"/>
        </w:rPr>
        <w:t>где хх – номер версии схемы.</w:t>
      </w:r>
    </w:p>
    <w:p w14:paraId="0F7CA0E6" w14:textId="77777777" w:rsidR="00C6187B" w:rsidRPr="002C0EF8" w:rsidRDefault="00C6187B" w:rsidP="00C6187B">
      <w:pPr>
        <w:ind w:firstLine="567"/>
        <w:rPr>
          <w:rFonts w:eastAsia="SimSun"/>
          <w:sz w:val="28"/>
          <w:szCs w:val="28"/>
        </w:rPr>
      </w:pPr>
      <w:r w:rsidRPr="002C0EF8">
        <w:rPr>
          <w:rFonts w:eastAsia="SimSun"/>
          <w:sz w:val="28"/>
          <w:szCs w:val="28"/>
        </w:rPr>
        <w:t>Расширение имени файла – xsd.</w:t>
      </w:r>
    </w:p>
    <w:p w14:paraId="3B355C90" w14:textId="77777777" w:rsidR="00C6187B" w:rsidRPr="002C0EF8" w:rsidRDefault="00C6187B" w:rsidP="00C6187B">
      <w:pPr>
        <w:ind w:firstLine="567"/>
        <w:rPr>
          <w:rFonts w:eastAsia="SimSun"/>
          <w:sz w:val="28"/>
          <w:szCs w:val="28"/>
        </w:rPr>
      </w:pPr>
      <w:r w:rsidRPr="002C0EF8">
        <w:rPr>
          <w:rFonts w:eastAsia="SimSun"/>
          <w:sz w:val="28"/>
          <w:szCs w:val="28"/>
        </w:rPr>
        <w:t>X</w:t>
      </w:r>
      <w:r w:rsidRPr="002C0EF8">
        <w:rPr>
          <w:rFonts w:eastAsia="SimSun"/>
          <w:sz w:val="28"/>
          <w:szCs w:val="28"/>
          <w:lang w:val="en-US"/>
        </w:rPr>
        <w:t>ML</w:t>
      </w:r>
      <w:r w:rsidRPr="002C0EF8">
        <w:rPr>
          <w:rFonts w:eastAsia="SimSun"/>
          <w:sz w:val="28"/>
          <w:szCs w:val="28"/>
        </w:rPr>
        <w:t>-схема файла обмена в электронной форме приводится отдельным файлом и размещается на официальном сайте Федеральной налоговой службы в информационно-телекоммуникационной сети «Интернет».</w:t>
      </w:r>
    </w:p>
    <w:p w14:paraId="092CE552" w14:textId="77777777" w:rsidR="00C6187B" w:rsidRPr="002C0EF8" w:rsidRDefault="00C6187B" w:rsidP="00C6187B">
      <w:pPr>
        <w:ind w:firstLine="567"/>
        <w:rPr>
          <w:rFonts w:eastAsia="SimSun"/>
          <w:sz w:val="28"/>
          <w:szCs w:val="28"/>
        </w:rPr>
      </w:pPr>
      <w:r w:rsidRPr="002C0EF8">
        <w:rPr>
          <w:sz w:val="28"/>
          <w:szCs w:val="28"/>
        </w:rPr>
        <w:t>Выпуск новой версии (новых версий) схемы возможен при условии ее непротиворечия требованиям данного документа (в части уточнения текста наименования отдельных элементов, дополнительной информации, увеличения количества знаков в формате элемента)</w:t>
      </w:r>
      <w:r w:rsidRPr="002C0EF8">
        <w:rPr>
          <w:rFonts w:eastAsia="SimSun"/>
          <w:sz w:val="28"/>
          <w:szCs w:val="28"/>
        </w:rPr>
        <w:t>.</w:t>
      </w:r>
    </w:p>
    <w:p w14:paraId="1A662893" w14:textId="77777777" w:rsidR="00C6187B" w:rsidRPr="002C0EF8" w:rsidRDefault="00C6187B" w:rsidP="00C6187B">
      <w:pPr>
        <w:spacing w:before="120"/>
        <w:ind w:firstLine="567"/>
        <w:rPr>
          <w:sz w:val="28"/>
          <w:szCs w:val="28"/>
        </w:rPr>
      </w:pPr>
      <w:r w:rsidRPr="002C0EF8">
        <w:rPr>
          <w:sz w:val="28"/>
          <w:szCs w:val="28"/>
        </w:rPr>
        <w:t>13.</w:t>
      </w:r>
      <w:r w:rsidRPr="002C0EF8">
        <w:rPr>
          <w:b/>
          <w:sz w:val="28"/>
          <w:szCs w:val="28"/>
        </w:rPr>
        <w:t xml:space="preserve"> Логическая модель файла обмена </w:t>
      </w:r>
      <w:r w:rsidRPr="002C0EF8">
        <w:rPr>
          <w:sz w:val="28"/>
          <w:szCs w:val="28"/>
        </w:rPr>
        <w:t xml:space="preserve">представлена в виде диаграммы структуры файла обмена на рисунке 5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13.1 </w:t>
      </w:r>
      <w:r w:rsidRPr="002C0EF8">
        <w:rPr>
          <w:rFonts w:eastAsia="SimSun"/>
          <w:sz w:val="28"/>
          <w:szCs w:val="28"/>
        </w:rPr>
        <w:t xml:space="preserve">– 13.39 </w:t>
      </w:r>
      <w:r w:rsidRPr="002C0EF8">
        <w:rPr>
          <w:sz w:val="28"/>
          <w:szCs w:val="28"/>
        </w:rPr>
        <w:t>настоящего формата.</w:t>
      </w:r>
    </w:p>
    <w:p w14:paraId="5C2F4234" w14:textId="77777777" w:rsidR="00C6187B" w:rsidRPr="002C0EF8" w:rsidRDefault="00C6187B" w:rsidP="00C6187B">
      <w:pPr>
        <w:pStyle w:val="ab"/>
        <w:rPr>
          <w:sz w:val="28"/>
          <w:szCs w:val="28"/>
        </w:rPr>
      </w:pPr>
      <w:r w:rsidRPr="002C0EF8">
        <w:rPr>
          <w:sz w:val="28"/>
          <w:szCs w:val="28"/>
        </w:rPr>
        <w:t>Для каждого структурного элемента логической модели файла обмена приводятся следующие сведения:</w:t>
      </w:r>
    </w:p>
    <w:p w14:paraId="1C0BA494" w14:textId="77777777" w:rsidR="00C6187B" w:rsidRPr="002C0EF8" w:rsidRDefault="00C6187B" w:rsidP="00C6187B">
      <w:pPr>
        <w:pStyle w:val="a"/>
        <w:numPr>
          <w:ilvl w:val="0"/>
          <w:numId w:val="0"/>
        </w:numPr>
        <w:ind w:firstLine="709"/>
        <w:rPr>
          <w:rStyle w:val="a7"/>
          <w:sz w:val="28"/>
          <w:szCs w:val="28"/>
        </w:rPr>
      </w:pPr>
      <w:r w:rsidRPr="002C0EF8">
        <w:rPr>
          <w:rStyle w:val="a8"/>
          <w:sz w:val="28"/>
          <w:szCs w:val="28"/>
        </w:rPr>
        <w:t>наименование элемента.</w:t>
      </w:r>
      <w:r w:rsidRPr="002C0EF8">
        <w:rPr>
          <w:sz w:val="28"/>
          <w:szCs w:val="28"/>
        </w:rPr>
        <w:t xml:space="preserve"> </w:t>
      </w:r>
      <w:r w:rsidRPr="002C0EF8">
        <w:rPr>
          <w:rStyle w:val="a7"/>
          <w:sz w:val="28"/>
          <w:szCs w:val="28"/>
        </w:rPr>
        <w:t xml:space="preserve">Приводится полное наименование элемента. В строке таблицы могут быть </w:t>
      </w:r>
      <w:r w:rsidRPr="002C0EF8">
        <w:rPr>
          <w:sz w:val="28"/>
          <w:szCs w:val="28"/>
        </w:rPr>
        <w:t>описаны несколько элементов, наименования которых разделены символом «|». Такая форма записи применяется при наличии в файле обмена только</w:t>
      </w:r>
      <w:r w:rsidRPr="002C0EF8">
        <w:rPr>
          <w:rStyle w:val="a7"/>
          <w:sz w:val="28"/>
          <w:szCs w:val="28"/>
        </w:rPr>
        <w:t xml:space="preserve"> одного элемента из описанных в этой строке;</w:t>
      </w:r>
    </w:p>
    <w:p w14:paraId="05B57386" w14:textId="77777777" w:rsidR="00C6187B" w:rsidRPr="002C0EF8" w:rsidRDefault="00C6187B" w:rsidP="00C6187B">
      <w:pPr>
        <w:pStyle w:val="a"/>
        <w:numPr>
          <w:ilvl w:val="0"/>
          <w:numId w:val="0"/>
        </w:numPr>
        <w:ind w:firstLine="709"/>
        <w:rPr>
          <w:sz w:val="28"/>
          <w:szCs w:val="28"/>
        </w:rPr>
      </w:pPr>
      <w:r w:rsidRPr="002C0EF8">
        <w:rPr>
          <w:rStyle w:val="a8"/>
          <w:sz w:val="28"/>
          <w:szCs w:val="28"/>
        </w:rPr>
        <w:t>сокращенное наименование (код) элемента.</w:t>
      </w:r>
      <w:r w:rsidRPr="002C0EF8">
        <w:rPr>
          <w:sz w:val="28"/>
          <w:szCs w:val="28"/>
        </w:rPr>
        <w:t xml:space="preserve"> </w:t>
      </w:r>
      <w:r w:rsidRPr="002C0EF8">
        <w:rPr>
          <w:rStyle w:val="a7"/>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2C0EF8">
        <w:rPr>
          <w:rStyle w:val="a7"/>
          <w:sz w:val="28"/>
          <w:szCs w:val="28"/>
          <w:lang w:val="en-US"/>
        </w:rPr>
        <w:t>XML</w:t>
      </w:r>
      <w:r w:rsidRPr="002C0EF8">
        <w:rPr>
          <w:sz w:val="28"/>
          <w:szCs w:val="28"/>
        </w:rPr>
        <w:t>;</w:t>
      </w:r>
    </w:p>
    <w:p w14:paraId="1D1D802C" w14:textId="7B7F2387" w:rsidR="00C6187B" w:rsidRPr="002C0EF8" w:rsidRDefault="00C6187B" w:rsidP="00C6187B">
      <w:pPr>
        <w:pStyle w:val="a"/>
        <w:numPr>
          <w:ilvl w:val="0"/>
          <w:numId w:val="0"/>
        </w:numPr>
        <w:ind w:firstLine="709"/>
        <w:rPr>
          <w:rStyle w:val="a7"/>
          <w:sz w:val="28"/>
          <w:szCs w:val="28"/>
        </w:rPr>
      </w:pPr>
      <w:r w:rsidRPr="002C0EF8">
        <w:rPr>
          <w:rStyle w:val="a8"/>
          <w:sz w:val="28"/>
          <w:szCs w:val="28"/>
        </w:rPr>
        <w:t>признак типа элемента.</w:t>
      </w:r>
      <w:r w:rsidRPr="002C0EF8">
        <w:rPr>
          <w:sz w:val="28"/>
          <w:szCs w:val="28"/>
        </w:rPr>
        <w:t xml:space="preserve"> </w:t>
      </w:r>
      <w:r w:rsidRPr="002C0EF8">
        <w:rPr>
          <w:rStyle w:val="a7"/>
          <w:sz w:val="28"/>
          <w:szCs w:val="28"/>
        </w:rPr>
        <w:t xml:space="preserve">Может принимать следующие </w:t>
      </w:r>
      <w:r w:rsidR="00A329DA" w:rsidRPr="002C0EF8">
        <w:rPr>
          <w:rStyle w:val="a7"/>
          <w:sz w:val="28"/>
          <w:szCs w:val="28"/>
        </w:rPr>
        <w:t xml:space="preserve">значения: </w:t>
      </w:r>
      <w:r w:rsidR="00A329DA" w:rsidRPr="002C0EF8">
        <w:rPr>
          <w:rStyle w:val="a7"/>
          <w:sz w:val="28"/>
          <w:szCs w:val="28"/>
        </w:rPr>
        <w:br/>
        <w:t>«</w:t>
      </w:r>
      <w:r w:rsidRPr="002C0EF8">
        <w:rPr>
          <w:rStyle w:val="a7"/>
          <w:sz w:val="28"/>
          <w:szCs w:val="28"/>
        </w:rPr>
        <w:t>С» – сложный элемент логической модели (содержит вложенные элементы</w:t>
      </w:r>
      <w:r w:rsidR="00A329DA" w:rsidRPr="002C0EF8">
        <w:rPr>
          <w:rStyle w:val="a7"/>
          <w:sz w:val="28"/>
          <w:szCs w:val="28"/>
        </w:rPr>
        <w:t>), «</w:t>
      </w:r>
      <w:r w:rsidRPr="002C0EF8">
        <w:rPr>
          <w:rStyle w:val="a7"/>
          <w:sz w:val="28"/>
          <w:szCs w:val="28"/>
        </w:rPr>
        <w:t xml:space="preserve">П» – простой элемент логической модели, реализованный в виде элемента </w:t>
      </w:r>
      <w:r w:rsidRPr="002C0EF8">
        <w:rPr>
          <w:rStyle w:val="a7"/>
          <w:sz w:val="28"/>
          <w:szCs w:val="28"/>
        </w:rPr>
        <w:br/>
      </w:r>
      <w:r w:rsidRPr="002C0EF8">
        <w:rPr>
          <w:rStyle w:val="a7"/>
          <w:sz w:val="28"/>
          <w:szCs w:val="28"/>
          <w:lang w:val="en-US"/>
        </w:rPr>
        <w:t>XML</w:t>
      </w:r>
      <w:r w:rsidRPr="002C0EF8">
        <w:rPr>
          <w:rStyle w:val="a7"/>
          <w:sz w:val="28"/>
          <w:szCs w:val="28"/>
        </w:rPr>
        <w:t xml:space="preserve">-файла, «А» – простой элемент логической модели, реализованный в виде атрибута элемента </w:t>
      </w:r>
      <w:r w:rsidRPr="002C0EF8">
        <w:rPr>
          <w:rStyle w:val="a7"/>
          <w:sz w:val="28"/>
          <w:szCs w:val="28"/>
          <w:lang w:val="en-US"/>
        </w:rPr>
        <w:t>XML</w:t>
      </w:r>
      <w:r w:rsidRPr="002C0EF8">
        <w:rPr>
          <w:rStyle w:val="a7"/>
          <w:sz w:val="28"/>
          <w:szCs w:val="28"/>
        </w:rPr>
        <w:t xml:space="preserve">-файла. Простой элемент </w:t>
      </w:r>
      <w:r w:rsidRPr="002C0EF8">
        <w:rPr>
          <w:sz w:val="28"/>
          <w:szCs w:val="28"/>
        </w:rPr>
        <w:t xml:space="preserve">логической модели </w:t>
      </w:r>
      <w:r w:rsidRPr="002C0EF8">
        <w:rPr>
          <w:rStyle w:val="a7"/>
          <w:sz w:val="28"/>
          <w:szCs w:val="28"/>
        </w:rPr>
        <w:t>не содержит вложенные элементы;</w:t>
      </w:r>
    </w:p>
    <w:p w14:paraId="0FCADD12" w14:textId="77777777" w:rsidR="00C6187B" w:rsidRPr="002C0EF8" w:rsidRDefault="00C6187B" w:rsidP="00C6187B">
      <w:pPr>
        <w:pStyle w:val="a"/>
        <w:numPr>
          <w:ilvl w:val="0"/>
          <w:numId w:val="0"/>
        </w:numPr>
        <w:ind w:firstLine="709"/>
        <w:rPr>
          <w:rStyle w:val="a7"/>
          <w:sz w:val="28"/>
          <w:szCs w:val="28"/>
        </w:rPr>
      </w:pPr>
      <w:r w:rsidRPr="002C0EF8">
        <w:rPr>
          <w:rStyle w:val="a8"/>
          <w:sz w:val="28"/>
          <w:szCs w:val="28"/>
        </w:rPr>
        <w:t>формат элемента.</w:t>
      </w:r>
      <w:r w:rsidRPr="002C0EF8">
        <w:rPr>
          <w:sz w:val="28"/>
          <w:szCs w:val="28"/>
        </w:rPr>
        <w:t xml:space="preserve"> Формат </w:t>
      </w:r>
      <w:r w:rsidRPr="002C0EF8">
        <w:rPr>
          <w:rStyle w:val="a7"/>
          <w:sz w:val="28"/>
          <w:szCs w:val="28"/>
        </w:rPr>
        <w:t>элемента представляется следующими условными обозначениями: Т – символьная строка; N – числовое значение (целое или дробное).</w:t>
      </w:r>
    </w:p>
    <w:p w14:paraId="748FC125" w14:textId="77777777" w:rsidR="00C6187B" w:rsidRPr="002C0EF8" w:rsidRDefault="00C6187B" w:rsidP="00C6187B">
      <w:pPr>
        <w:pStyle w:val="a"/>
        <w:numPr>
          <w:ilvl w:val="0"/>
          <w:numId w:val="0"/>
        </w:numPr>
        <w:ind w:firstLine="709"/>
        <w:rPr>
          <w:sz w:val="28"/>
          <w:szCs w:val="28"/>
        </w:rPr>
      </w:pPr>
      <w:r w:rsidRPr="002C0EF8">
        <w:rPr>
          <w:rStyle w:val="a7"/>
          <w:sz w:val="28"/>
          <w:szCs w:val="28"/>
        </w:rPr>
        <w:t>Формат</w:t>
      </w:r>
      <w:r w:rsidRPr="002C0EF8">
        <w:rPr>
          <w:sz w:val="28"/>
          <w:szCs w:val="28"/>
        </w:rPr>
        <w:t xml:space="preserve"> символьной строки указывается в виде Т(n-к) или T(=к), где: </w:t>
      </w:r>
      <w:r w:rsidRPr="002C0EF8">
        <w:rPr>
          <w:sz w:val="28"/>
          <w:szCs w:val="28"/>
        </w:rPr>
        <w:br/>
        <w:t>n – минимальное количество знаков, к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Т(0-к). В случае если максимальное количество знаков не ограничено, формат имеет вид Т(n-).</w:t>
      </w:r>
    </w:p>
    <w:p w14:paraId="49F19ED4" w14:textId="77777777" w:rsidR="00C6187B" w:rsidRPr="002C0EF8" w:rsidRDefault="00C6187B" w:rsidP="00C6187B">
      <w:pPr>
        <w:pStyle w:val="a"/>
        <w:numPr>
          <w:ilvl w:val="0"/>
          <w:numId w:val="0"/>
        </w:numPr>
        <w:ind w:firstLine="709"/>
        <w:rPr>
          <w:sz w:val="28"/>
          <w:szCs w:val="28"/>
        </w:rPr>
      </w:pPr>
      <w:r w:rsidRPr="002C0EF8">
        <w:rPr>
          <w:rStyle w:val="a7"/>
          <w:sz w:val="28"/>
          <w:szCs w:val="28"/>
        </w:rPr>
        <w:t>Формат</w:t>
      </w:r>
      <w:r w:rsidRPr="002C0EF8">
        <w:rPr>
          <w:sz w:val="28"/>
          <w:szCs w:val="28"/>
        </w:rPr>
        <w:t xml:space="preserve"> числового значения указывается в виде N(m.к), где: </w:t>
      </w:r>
      <w:r w:rsidRPr="002C0EF8">
        <w:rPr>
          <w:sz w:val="28"/>
          <w:szCs w:val="28"/>
        </w:rPr>
        <w:br/>
        <w:t>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5567048E" w14:textId="77777777" w:rsidR="00C6187B" w:rsidRPr="002C0EF8" w:rsidRDefault="00C6187B" w:rsidP="00C6187B">
      <w:pPr>
        <w:pStyle w:val="a"/>
        <w:numPr>
          <w:ilvl w:val="0"/>
          <w:numId w:val="0"/>
        </w:numPr>
        <w:ind w:firstLine="709"/>
        <w:rPr>
          <w:sz w:val="28"/>
          <w:szCs w:val="28"/>
        </w:rPr>
      </w:pPr>
      <w:r w:rsidRPr="002C0EF8">
        <w:rPr>
          <w:sz w:val="28"/>
          <w:szCs w:val="28"/>
        </w:rPr>
        <w:t xml:space="preserve">Для </w:t>
      </w:r>
      <w:r w:rsidRPr="002C0EF8">
        <w:rPr>
          <w:rStyle w:val="a7"/>
          <w:sz w:val="28"/>
          <w:szCs w:val="28"/>
        </w:rPr>
        <w:t>простых</w:t>
      </w:r>
      <w:r w:rsidRPr="002C0EF8">
        <w:rPr>
          <w:sz w:val="28"/>
          <w:szCs w:val="28"/>
        </w:rPr>
        <w:t xml:space="preserve"> элементов, являющихся базовыми в XML, таких как 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6C2697BF" w14:textId="77777777" w:rsidR="00C6187B" w:rsidRPr="002C0EF8" w:rsidRDefault="00C6187B" w:rsidP="00C6187B">
      <w:pPr>
        <w:pStyle w:val="a"/>
        <w:numPr>
          <w:ilvl w:val="0"/>
          <w:numId w:val="0"/>
        </w:numPr>
        <w:ind w:firstLine="709"/>
        <w:rPr>
          <w:rStyle w:val="a7"/>
          <w:sz w:val="28"/>
          <w:szCs w:val="28"/>
        </w:rPr>
      </w:pPr>
      <w:r w:rsidRPr="002C0EF8">
        <w:rPr>
          <w:rStyle w:val="a8"/>
          <w:sz w:val="28"/>
          <w:szCs w:val="28"/>
        </w:rPr>
        <w:t>признак обязательности элемента</w:t>
      </w:r>
      <w:r w:rsidRPr="002C0EF8">
        <w:rPr>
          <w:sz w:val="28"/>
          <w:szCs w:val="28"/>
        </w:rPr>
        <w:t xml:space="preserve"> </w:t>
      </w:r>
      <w:r w:rsidRPr="002C0EF8">
        <w:rPr>
          <w:rStyle w:val="a7"/>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то признак обязательности элемента дополняется символом «К». В случае если количество реализаций элемента может быть более одной, признак обязательности элемента дополняется символом «М».</w:t>
      </w:r>
    </w:p>
    <w:p w14:paraId="1F986443" w14:textId="7DF7FB8F" w:rsidR="00C6187B" w:rsidRPr="002C0EF8" w:rsidRDefault="00C6187B" w:rsidP="00C6187B">
      <w:pPr>
        <w:pStyle w:val="ab"/>
        <w:rPr>
          <w:rStyle w:val="a7"/>
          <w:sz w:val="28"/>
          <w:szCs w:val="28"/>
        </w:rPr>
      </w:pPr>
      <w:r w:rsidRPr="002C0EF8">
        <w:rPr>
          <w:rStyle w:val="a7"/>
          <w:sz w:val="28"/>
          <w:szCs w:val="28"/>
        </w:rPr>
        <w:t xml:space="preserve">К вышеперечисленным признакам обязательности элемента может добавляться значение «У» в случае описания в </w:t>
      </w:r>
      <w:r w:rsidRPr="002C0EF8">
        <w:rPr>
          <w:rStyle w:val="a7"/>
          <w:sz w:val="28"/>
          <w:szCs w:val="28"/>
          <w:lang w:val="en-US"/>
        </w:rPr>
        <w:t>XML</w:t>
      </w:r>
      <w:r w:rsidRPr="002C0EF8">
        <w:rPr>
          <w:rStyle w:val="a7"/>
          <w:sz w:val="28"/>
          <w:szCs w:val="28"/>
        </w:rPr>
        <w:t>-схеме условий, предъявляемых к элементу в файле обмена, описанных в графе «Дополнительная информация»</w:t>
      </w:r>
      <w:r w:rsidR="00A037C2">
        <w:rPr>
          <w:rStyle w:val="a7"/>
          <w:sz w:val="28"/>
          <w:szCs w:val="28"/>
        </w:rPr>
        <w:t>;</w:t>
      </w:r>
    </w:p>
    <w:p w14:paraId="344B2B24" w14:textId="77777777" w:rsidR="00C6187B" w:rsidRPr="002C0EF8" w:rsidRDefault="00C6187B" w:rsidP="00C6187B">
      <w:pPr>
        <w:pStyle w:val="a"/>
        <w:numPr>
          <w:ilvl w:val="0"/>
          <w:numId w:val="0"/>
        </w:numPr>
        <w:ind w:firstLine="709"/>
        <w:rPr>
          <w:rStyle w:val="a7"/>
          <w:rFonts w:eastAsiaTheme="minorHAnsi"/>
          <w:sz w:val="28"/>
          <w:szCs w:val="28"/>
        </w:rPr>
      </w:pPr>
      <w:r w:rsidRPr="002C0EF8">
        <w:rPr>
          <w:rStyle w:val="a8"/>
          <w:rFonts w:eastAsiaTheme="minorHAnsi"/>
          <w:sz w:val="28"/>
          <w:szCs w:val="28"/>
        </w:rPr>
        <w:t xml:space="preserve">дополнительная информация </w:t>
      </w:r>
      <w:r w:rsidRPr="002C0EF8">
        <w:rPr>
          <w:sz w:val="28"/>
          <w:szCs w:val="28"/>
        </w:rPr>
        <w:t xml:space="preserve">содержит, при необходимости, требования к элементу файла обмена, не указанные ранее. </w:t>
      </w:r>
      <w:r w:rsidRPr="002C0EF8">
        <w:rPr>
          <w:rStyle w:val="a7"/>
          <w:rFonts w:eastAsiaTheme="minorHAnsi"/>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указывается соответствующее наименование классификатора или приводится перечень возможных значений. Для классификатора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020F32FC" w14:textId="77777777" w:rsidR="00DF250F" w:rsidRPr="002C0EF8" w:rsidRDefault="00DF250F" w:rsidP="00DF250F">
      <w:pPr>
        <w:pStyle w:val="a"/>
        <w:numPr>
          <w:ilvl w:val="0"/>
          <w:numId w:val="0"/>
        </w:numPr>
        <w:ind w:firstLine="709"/>
      </w:pPr>
      <w:r w:rsidRPr="002C0EF8">
        <w:br w:type="page"/>
      </w:r>
    </w:p>
    <w:p w14:paraId="06D68687" w14:textId="06B70DFD" w:rsidR="00DF250F" w:rsidRPr="002C0EF8" w:rsidRDefault="00C6187B" w:rsidP="00DF250F">
      <w:pPr>
        <w:ind w:firstLine="0"/>
        <w:jc w:val="center"/>
        <w:rPr>
          <w:sz w:val="28"/>
          <w:szCs w:val="28"/>
        </w:rPr>
      </w:pPr>
      <w:r w:rsidRPr="002C0EF8">
        <w:rPr>
          <w:noProof/>
          <w:sz w:val="28"/>
          <w:szCs w:val="28"/>
        </w:rPr>
        <w:drawing>
          <wp:inline distT="0" distB="0" distL="0" distR="0" wp14:anchorId="37A06406" wp14:editId="21CBADCC">
            <wp:extent cx="5269804" cy="8362950"/>
            <wp:effectExtent l="0" t="0" r="762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5.png"/>
                    <pic:cNvPicPr/>
                  </pic:nvPicPr>
                  <pic:blipFill rotWithShape="1">
                    <a:blip r:embed="rId26">
                      <a:extLst>
                        <a:ext uri="{28A0092B-C50C-407E-A947-70E740481C1C}">
                          <a14:useLocalDpi xmlns:a14="http://schemas.microsoft.com/office/drawing/2010/main" val="0"/>
                        </a:ext>
                      </a:extLst>
                    </a:blip>
                    <a:srcRect b="2349"/>
                    <a:stretch/>
                  </pic:blipFill>
                  <pic:spPr bwMode="auto">
                    <a:xfrm>
                      <a:off x="0" y="0"/>
                      <a:ext cx="5276414" cy="8373439"/>
                    </a:xfrm>
                    <a:prstGeom prst="rect">
                      <a:avLst/>
                    </a:prstGeom>
                    <a:ln>
                      <a:noFill/>
                    </a:ln>
                    <a:extLst>
                      <a:ext uri="{53640926-AAD7-44D8-BBD7-CCE9431645EC}">
                        <a14:shadowObscured xmlns:a14="http://schemas.microsoft.com/office/drawing/2010/main"/>
                      </a:ext>
                    </a:extLst>
                  </pic:spPr>
                </pic:pic>
              </a:graphicData>
            </a:graphic>
          </wp:inline>
        </w:drawing>
      </w:r>
    </w:p>
    <w:p w14:paraId="6EF3B026" w14:textId="77777777" w:rsidR="00DF250F" w:rsidRPr="002C0EF8" w:rsidRDefault="00DF250F" w:rsidP="00DF250F">
      <w:pPr>
        <w:ind w:firstLine="0"/>
        <w:jc w:val="center"/>
        <w:rPr>
          <w:sz w:val="28"/>
          <w:szCs w:val="28"/>
        </w:rPr>
      </w:pPr>
    </w:p>
    <w:p w14:paraId="15B98A1C" w14:textId="56E3B3EE" w:rsidR="00DF250F" w:rsidRPr="002C0EF8" w:rsidRDefault="00DF250F" w:rsidP="00DF250F">
      <w:pPr>
        <w:ind w:firstLine="0"/>
        <w:jc w:val="center"/>
        <w:rPr>
          <w:sz w:val="28"/>
          <w:szCs w:val="28"/>
        </w:rPr>
        <w:sectPr w:rsidR="00DF250F" w:rsidRPr="002C0EF8" w:rsidSect="00C85C65">
          <w:headerReference w:type="default" r:id="rId27"/>
          <w:headerReference w:type="first" r:id="rId28"/>
          <w:footnotePr>
            <w:numRestart w:val="eachPage"/>
          </w:footnotePr>
          <w:pgSz w:w="11906" w:h="16838"/>
          <w:pgMar w:top="964" w:right="991" w:bottom="851" w:left="1418" w:header="720" w:footer="454" w:gutter="0"/>
          <w:cols w:space="720"/>
          <w:formProt w:val="0"/>
          <w:titlePg/>
          <w:docGrid w:linePitch="360"/>
        </w:sectPr>
      </w:pPr>
      <w:r w:rsidRPr="002C0EF8">
        <w:rPr>
          <w:sz w:val="28"/>
          <w:szCs w:val="28"/>
        </w:rPr>
        <w:t>Рисунок 5. Диаграмма структуры файла обмена</w:t>
      </w:r>
      <w:r w:rsidRPr="002C0EF8">
        <w:tab/>
      </w:r>
    </w:p>
    <w:p w14:paraId="09F401A8" w14:textId="114FEE5D" w:rsidR="00DF250F" w:rsidRPr="002C0EF8" w:rsidRDefault="00DF250F" w:rsidP="00DF250F">
      <w:pPr>
        <w:jc w:val="right"/>
      </w:pPr>
      <w:r w:rsidRPr="002C0EF8">
        <w:t>Таблица 13.1</w:t>
      </w:r>
    </w:p>
    <w:p w14:paraId="797DDE64" w14:textId="77777777" w:rsidR="00C6187B" w:rsidRPr="002C0EF8" w:rsidRDefault="00C6187B" w:rsidP="00C6187B">
      <w:pPr>
        <w:suppressAutoHyphens w:val="0"/>
        <w:spacing w:after="120"/>
        <w:ind w:firstLine="0"/>
        <w:jc w:val="center"/>
      </w:pPr>
      <w:r w:rsidRPr="002C0EF8">
        <w:rPr>
          <w:b/>
          <w:bCs/>
        </w:rPr>
        <w:t>Файл обмена (Файл)</w:t>
      </w:r>
    </w:p>
    <w:tbl>
      <w:tblPr>
        <w:tblW w:w="16018" w:type="dxa"/>
        <w:jc w:val="center"/>
        <w:tblLook w:val="04A0" w:firstRow="1" w:lastRow="0" w:firstColumn="1" w:lastColumn="0" w:noHBand="0" w:noVBand="1"/>
      </w:tblPr>
      <w:tblGrid>
        <w:gridCol w:w="3878"/>
        <w:gridCol w:w="2448"/>
        <w:gridCol w:w="1208"/>
        <w:gridCol w:w="1208"/>
        <w:gridCol w:w="1910"/>
        <w:gridCol w:w="5366"/>
      </w:tblGrid>
      <w:tr w:rsidR="00C6187B" w:rsidRPr="002C0EF8" w14:paraId="35F77610" w14:textId="77777777" w:rsidTr="007D65E1">
        <w:trPr>
          <w:trHeight w:val="23"/>
          <w:jc w:val="center"/>
        </w:trPr>
        <w:tc>
          <w:tcPr>
            <w:tcW w:w="387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CC9AC6B"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8" w:type="dxa"/>
            <w:tcBorders>
              <w:top w:val="single" w:sz="4" w:space="0" w:color="auto"/>
              <w:left w:val="nil"/>
              <w:bottom w:val="single" w:sz="4" w:space="0" w:color="auto"/>
              <w:right w:val="single" w:sz="4" w:space="0" w:color="auto"/>
            </w:tcBorders>
            <w:shd w:val="clear" w:color="000000" w:fill="EAEAEA"/>
            <w:vAlign w:val="center"/>
            <w:hideMark/>
          </w:tcPr>
          <w:p w14:paraId="0FE87C16"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4ED0B2B"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4D24CC8"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2D87E88"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366" w:type="dxa"/>
            <w:tcBorders>
              <w:top w:val="single" w:sz="4" w:space="0" w:color="auto"/>
              <w:left w:val="nil"/>
              <w:bottom w:val="single" w:sz="4" w:space="0" w:color="auto"/>
              <w:right w:val="single" w:sz="4" w:space="0" w:color="auto"/>
            </w:tcBorders>
            <w:shd w:val="clear" w:color="000000" w:fill="EAEAEA"/>
            <w:vAlign w:val="center"/>
            <w:hideMark/>
          </w:tcPr>
          <w:p w14:paraId="067AF436"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587832F6"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7179115C" w14:textId="77777777" w:rsidR="00C6187B" w:rsidRPr="002C0EF8" w:rsidRDefault="00C6187B" w:rsidP="007D65E1">
            <w:pPr>
              <w:suppressAutoHyphens w:val="0"/>
              <w:ind w:firstLine="0"/>
              <w:jc w:val="left"/>
            </w:pPr>
            <w:r w:rsidRPr="002C0EF8">
              <w:t>Идентификатор файла</w:t>
            </w:r>
          </w:p>
        </w:tc>
        <w:tc>
          <w:tcPr>
            <w:tcW w:w="2448" w:type="dxa"/>
            <w:tcBorders>
              <w:top w:val="nil"/>
              <w:left w:val="nil"/>
              <w:bottom w:val="single" w:sz="4" w:space="0" w:color="auto"/>
              <w:right w:val="single" w:sz="4" w:space="0" w:color="auto"/>
            </w:tcBorders>
            <w:shd w:val="clear" w:color="auto" w:fill="auto"/>
            <w:hideMark/>
          </w:tcPr>
          <w:p w14:paraId="4C9BF68C" w14:textId="77777777" w:rsidR="00C6187B" w:rsidRPr="002C0EF8" w:rsidRDefault="00C6187B" w:rsidP="007D65E1">
            <w:pPr>
              <w:suppressAutoHyphens w:val="0"/>
              <w:ind w:firstLine="0"/>
              <w:jc w:val="center"/>
            </w:pPr>
            <w:r w:rsidRPr="002C0EF8">
              <w:t>ИдФайл</w:t>
            </w:r>
          </w:p>
        </w:tc>
        <w:tc>
          <w:tcPr>
            <w:tcW w:w="1208" w:type="dxa"/>
            <w:tcBorders>
              <w:top w:val="nil"/>
              <w:left w:val="nil"/>
              <w:bottom w:val="single" w:sz="4" w:space="0" w:color="auto"/>
              <w:right w:val="single" w:sz="4" w:space="0" w:color="auto"/>
            </w:tcBorders>
            <w:shd w:val="clear" w:color="auto" w:fill="auto"/>
            <w:hideMark/>
          </w:tcPr>
          <w:p w14:paraId="164E4A14"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47CA659" w14:textId="77777777" w:rsidR="00C6187B" w:rsidRPr="002C0EF8" w:rsidRDefault="00C6187B"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4D06904E" w14:textId="77777777" w:rsidR="00C6187B" w:rsidRPr="002C0EF8" w:rsidRDefault="00C6187B" w:rsidP="007D65E1">
            <w:pPr>
              <w:suppressAutoHyphens w:val="0"/>
              <w:ind w:firstLine="0"/>
              <w:jc w:val="center"/>
            </w:pPr>
            <w:r w:rsidRPr="002C0EF8">
              <w:rPr>
                <w:lang w:eastAsia="en-US"/>
              </w:rPr>
              <w:t>ОУ</w:t>
            </w:r>
          </w:p>
        </w:tc>
        <w:tc>
          <w:tcPr>
            <w:tcW w:w="5366" w:type="dxa"/>
            <w:tcBorders>
              <w:top w:val="nil"/>
              <w:left w:val="nil"/>
              <w:bottom w:val="single" w:sz="4" w:space="0" w:color="auto"/>
              <w:right w:val="single" w:sz="4" w:space="0" w:color="auto"/>
            </w:tcBorders>
            <w:shd w:val="clear" w:color="auto" w:fill="auto"/>
            <w:hideMark/>
          </w:tcPr>
          <w:p w14:paraId="0FDAD05D" w14:textId="77777777" w:rsidR="00C6187B" w:rsidRPr="002C0EF8" w:rsidRDefault="00C6187B" w:rsidP="007D65E1">
            <w:pPr>
              <w:suppressAutoHyphens w:val="0"/>
              <w:ind w:firstLine="0"/>
              <w:jc w:val="left"/>
            </w:pPr>
            <w:r w:rsidRPr="002C0EF8">
              <w:rPr>
                <w:lang w:eastAsia="en-US"/>
              </w:rPr>
              <w:t>Содержит (повторяет) имя сформированного файла (без расширения)</w:t>
            </w:r>
          </w:p>
        </w:tc>
      </w:tr>
      <w:tr w:rsidR="00C6187B" w:rsidRPr="002C0EF8" w14:paraId="63E51AF3"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1647E388" w14:textId="77777777" w:rsidR="00C6187B" w:rsidRPr="002C0EF8" w:rsidRDefault="00C6187B" w:rsidP="007D65E1">
            <w:pPr>
              <w:suppressAutoHyphens w:val="0"/>
              <w:ind w:firstLine="0"/>
              <w:jc w:val="left"/>
            </w:pPr>
            <w:r w:rsidRPr="002C0EF8">
              <w:t>Версия программы, с помощью которой сформирован файл</w:t>
            </w:r>
          </w:p>
        </w:tc>
        <w:tc>
          <w:tcPr>
            <w:tcW w:w="2448" w:type="dxa"/>
            <w:tcBorders>
              <w:top w:val="nil"/>
              <w:left w:val="nil"/>
              <w:bottom w:val="single" w:sz="4" w:space="0" w:color="auto"/>
              <w:right w:val="single" w:sz="4" w:space="0" w:color="auto"/>
            </w:tcBorders>
            <w:shd w:val="clear" w:color="auto" w:fill="auto"/>
            <w:hideMark/>
          </w:tcPr>
          <w:p w14:paraId="5EF09BEA" w14:textId="77777777" w:rsidR="00C6187B" w:rsidRPr="002C0EF8" w:rsidRDefault="00C6187B" w:rsidP="007D65E1">
            <w:pPr>
              <w:suppressAutoHyphens w:val="0"/>
              <w:ind w:firstLine="0"/>
              <w:jc w:val="center"/>
            </w:pPr>
            <w:r w:rsidRPr="002C0EF8">
              <w:t>ВерсПрог</w:t>
            </w:r>
          </w:p>
        </w:tc>
        <w:tc>
          <w:tcPr>
            <w:tcW w:w="1208" w:type="dxa"/>
            <w:tcBorders>
              <w:top w:val="nil"/>
              <w:left w:val="nil"/>
              <w:bottom w:val="single" w:sz="4" w:space="0" w:color="auto"/>
              <w:right w:val="single" w:sz="4" w:space="0" w:color="auto"/>
            </w:tcBorders>
            <w:shd w:val="clear" w:color="auto" w:fill="auto"/>
            <w:hideMark/>
          </w:tcPr>
          <w:p w14:paraId="4F9A5319"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E72BFEB" w14:textId="77777777" w:rsidR="00C6187B" w:rsidRPr="002C0EF8" w:rsidRDefault="00C6187B" w:rsidP="007D65E1">
            <w:pPr>
              <w:suppressAutoHyphens w:val="0"/>
              <w:ind w:firstLine="0"/>
              <w:jc w:val="center"/>
            </w:pPr>
            <w:r w:rsidRPr="002C0EF8">
              <w:t>T(1-40)</w:t>
            </w:r>
          </w:p>
        </w:tc>
        <w:tc>
          <w:tcPr>
            <w:tcW w:w="1910" w:type="dxa"/>
            <w:tcBorders>
              <w:top w:val="nil"/>
              <w:left w:val="nil"/>
              <w:bottom w:val="single" w:sz="4" w:space="0" w:color="auto"/>
              <w:right w:val="single" w:sz="4" w:space="0" w:color="auto"/>
            </w:tcBorders>
            <w:shd w:val="clear" w:color="auto" w:fill="auto"/>
            <w:hideMark/>
          </w:tcPr>
          <w:p w14:paraId="43399268" w14:textId="77777777" w:rsidR="00C6187B" w:rsidRPr="002C0EF8" w:rsidRDefault="00C6187B" w:rsidP="007D65E1">
            <w:pPr>
              <w:suppressAutoHyphens w:val="0"/>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12B27953" w14:textId="77777777" w:rsidR="00C6187B" w:rsidRPr="002C0EF8" w:rsidRDefault="00C6187B" w:rsidP="007D65E1">
            <w:pPr>
              <w:suppressAutoHyphens w:val="0"/>
              <w:ind w:firstLine="0"/>
              <w:jc w:val="left"/>
            </w:pPr>
            <w:r w:rsidRPr="002C0EF8">
              <w:t> </w:t>
            </w:r>
          </w:p>
        </w:tc>
      </w:tr>
      <w:tr w:rsidR="00C6187B" w:rsidRPr="002C0EF8" w14:paraId="6EBAD23A"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6747C626" w14:textId="77777777" w:rsidR="00C6187B" w:rsidRPr="002C0EF8" w:rsidRDefault="00C6187B" w:rsidP="007D65E1">
            <w:pPr>
              <w:suppressAutoHyphens w:val="0"/>
              <w:ind w:firstLine="0"/>
              <w:jc w:val="left"/>
            </w:pPr>
            <w:r w:rsidRPr="002C0EF8">
              <w:t>Версия формата</w:t>
            </w:r>
          </w:p>
        </w:tc>
        <w:tc>
          <w:tcPr>
            <w:tcW w:w="2448" w:type="dxa"/>
            <w:tcBorders>
              <w:top w:val="nil"/>
              <w:left w:val="nil"/>
              <w:bottom w:val="single" w:sz="4" w:space="0" w:color="auto"/>
              <w:right w:val="single" w:sz="4" w:space="0" w:color="auto"/>
            </w:tcBorders>
            <w:shd w:val="clear" w:color="auto" w:fill="auto"/>
            <w:hideMark/>
          </w:tcPr>
          <w:p w14:paraId="478992E5" w14:textId="77777777" w:rsidR="00C6187B" w:rsidRPr="002C0EF8" w:rsidRDefault="00C6187B" w:rsidP="007D65E1">
            <w:pPr>
              <w:suppressAutoHyphens w:val="0"/>
              <w:ind w:firstLine="0"/>
              <w:jc w:val="center"/>
            </w:pPr>
            <w:r w:rsidRPr="002C0EF8">
              <w:t>ВерсФорм</w:t>
            </w:r>
          </w:p>
        </w:tc>
        <w:tc>
          <w:tcPr>
            <w:tcW w:w="1208" w:type="dxa"/>
            <w:tcBorders>
              <w:top w:val="nil"/>
              <w:left w:val="nil"/>
              <w:bottom w:val="single" w:sz="4" w:space="0" w:color="auto"/>
              <w:right w:val="single" w:sz="4" w:space="0" w:color="auto"/>
            </w:tcBorders>
            <w:shd w:val="clear" w:color="auto" w:fill="auto"/>
            <w:hideMark/>
          </w:tcPr>
          <w:p w14:paraId="03D53509"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5604594" w14:textId="77777777" w:rsidR="00C6187B" w:rsidRPr="002C0EF8" w:rsidRDefault="00C6187B" w:rsidP="007D65E1">
            <w:pPr>
              <w:suppressAutoHyphens w:val="0"/>
              <w:ind w:firstLine="0"/>
              <w:jc w:val="center"/>
            </w:pPr>
            <w:r w:rsidRPr="002C0EF8">
              <w:t>T(1-5)</w:t>
            </w:r>
          </w:p>
        </w:tc>
        <w:tc>
          <w:tcPr>
            <w:tcW w:w="1910" w:type="dxa"/>
            <w:tcBorders>
              <w:top w:val="nil"/>
              <w:left w:val="nil"/>
              <w:bottom w:val="single" w:sz="4" w:space="0" w:color="auto"/>
              <w:right w:val="single" w:sz="4" w:space="0" w:color="auto"/>
            </w:tcBorders>
            <w:shd w:val="clear" w:color="auto" w:fill="auto"/>
            <w:hideMark/>
          </w:tcPr>
          <w:p w14:paraId="795A1827" w14:textId="3A1A465C" w:rsidR="00C6187B" w:rsidRPr="002C0EF8" w:rsidRDefault="00C6187B" w:rsidP="007D65E1">
            <w:pPr>
              <w:suppressAutoHyphens w:val="0"/>
              <w:ind w:firstLine="0"/>
              <w:jc w:val="center"/>
            </w:pPr>
            <w:r w:rsidRPr="002C0EF8">
              <w:t>О</w:t>
            </w:r>
            <w:r w:rsidR="00A329DA" w:rsidRPr="002C0EF8">
              <w:t>К</w:t>
            </w:r>
          </w:p>
        </w:tc>
        <w:tc>
          <w:tcPr>
            <w:tcW w:w="5366" w:type="dxa"/>
            <w:tcBorders>
              <w:top w:val="nil"/>
              <w:left w:val="nil"/>
              <w:bottom w:val="single" w:sz="4" w:space="0" w:color="auto"/>
              <w:right w:val="single" w:sz="4" w:space="0" w:color="auto"/>
            </w:tcBorders>
            <w:shd w:val="clear" w:color="auto" w:fill="auto"/>
            <w:hideMark/>
          </w:tcPr>
          <w:p w14:paraId="105D84C2" w14:textId="77777777" w:rsidR="00C6187B" w:rsidRPr="002C0EF8" w:rsidRDefault="00C6187B" w:rsidP="007D65E1">
            <w:pPr>
              <w:suppressAutoHyphens w:val="0"/>
              <w:ind w:firstLine="0"/>
              <w:jc w:val="left"/>
            </w:pPr>
            <w:r w:rsidRPr="002C0EF8">
              <w:t xml:space="preserve">Принимает значение: 5.01  </w:t>
            </w:r>
          </w:p>
        </w:tc>
      </w:tr>
      <w:tr w:rsidR="00C6187B" w:rsidRPr="002C0EF8" w14:paraId="01448CFF"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101FED6A" w14:textId="0D814B31" w:rsidR="00C6187B" w:rsidRPr="002C0EF8" w:rsidRDefault="00C6187B" w:rsidP="007D65E1">
            <w:pPr>
              <w:suppressAutoHyphens w:val="0"/>
              <w:ind w:firstLine="0"/>
              <w:jc w:val="left"/>
            </w:pPr>
            <w:r w:rsidRPr="002C0EF8">
              <w:t>Идентификатор иного получателя файла обмен</w:t>
            </w:r>
            <w:r w:rsidR="00542677">
              <w:t>а</w:t>
            </w:r>
            <w:r w:rsidRPr="002C0EF8">
              <w:t xml:space="preserve"> информации перевозчика о подтверждении изменения сведений о грузополучателе и (или) пункте назначения</w:t>
            </w:r>
          </w:p>
        </w:tc>
        <w:tc>
          <w:tcPr>
            <w:tcW w:w="2448" w:type="dxa"/>
            <w:tcBorders>
              <w:top w:val="nil"/>
              <w:left w:val="nil"/>
              <w:bottom w:val="single" w:sz="4" w:space="0" w:color="auto"/>
              <w:right w:val="single" w:sz="4" w:space="0" w:color="auto"/>
            </w:tcBorders>
            <w:shd w:val="clear" w:color="auto" w:fill="auto"/>
            <w:hideMark/>
          </w:tcPr>
          <w:p w14:paraId="33E3B62D" w14:textId="77777777" w:rsidR="00C6187B" w:rsidRPr="002C0EF8" w:rsidRDefault="00C6187B" w:rsidP="007D65E1">
            <w:pPr>
              <w:suppressAutoHyphens w:val="0"/>
              <w:ind w:firstLine="0"/>
              <w:jc w:val="center"/>
            </w:pPr>
            <w:r w:rsidRPr="002C0EF8">
              <w:t>ИдПолИной</w:t>
            </w:r>
          </w:p>
        </w:tc>
        <w:tc>
          <w:tcPr>
            <w:tcW w:w="1208" w:type="dxa"/>
            <w:tcBorders>
              <w:top w:val="nil"/>
              <w:left w:val="nil"/>
              <w:bottom w:val="single" w:sz="4" w:space="0" w:color="auto"/>
              <w:right w:val="single" w:sz="4" w:space="0" w:color="auto"/>
            </w:tcBorders>
            <w:shd w:val="clear" w:color="auto" w:fill="auto"/>
            <w:hideMark/>
          </w:tcPr>
          <w:p w14:paraId="41D0BECE" w14:textId="77777777" w:rsidR="00C6187B" w:rsidRPr="002C0EF8" w:rsidRDefault="00C6187B" w:rsidP="007D65E1">
            <w:pPr>
              <w:suppressAutoHyphens w:val="0"/>
              <w:ind w:firstLine="0"/>
              <w:jc w:val="center"/>
            </w:pPr>
            <w:r w:rsidRPr="002C0EF8">
              <w:t>П</w:t>
            </w:r>
          </w:p>
        </w:tc>
        <w:tc>
          <w:tcPr>
            <w:tcW w:w="1208" w:type="dxa"/>
            <w:tcBorders>
              <w:top w:val="nil"/>
              <w:left w:val="nil"/>
              <w:bottom w:val="single" w:sz="4" w:space="0" w:color="auto"/>
              <w:right w:val="single" w:sz="4" w:space="0" w:color="auto"/>
            </w:tcBorders>
            <w:shd w:val="clear" w:color="auto" w:fill="auto"/>
            <w:hideMark/>
          </w:tcPr>
          <w:p w14:paraId="0034B23E" w14:textId="77777777" w:rsidR="00C6187B" w:rsidRPr="002C0EF8" w:rsidRDefault="00C6187B" w:rsidP="007D65E1">
            <w:pPr>
              <w:suppressAutoHyphens w:val="0"/>
              <w:ind w:firstLine="0"/>
              <w:jc w:val="center"/>
            </w:pPr>
            <w:r w:rsidRPr="002C0EF8">
              <w:t>T(4-46)</w:t>
            </w:r>
          </w:p>
        </w:tc>
        <w:tc>
          <w:tcPr>
            <w:tcW w:w="1910" w:type="dxa"/>
            <w:tcBorders>
              <w:top w:val="nil"/>
              <w:left w:val="nil"/>
              <w:bottom w:val="single" w:sz="4" w:space="0" w:color="auto"/>
              <w:right w:val="single" w:sz="4" w:space="0" w:color="auto"/>
            </w:tcBorders>
            <w:shd w:val="clear" w:color="auto" w:fill="auto"/>
            <w:hideMark/>
          </w:tcPr>
          <w:p w14:paraId="00A699FE" w14:textId="77777777" w:rsidR="00C6187B" w:rsidRPr="002C0EF8" w:rsidRDefault="00C6187B" w:rsidP="007D65E1">
            <w:pPr>
              <w:suppressAutoHyphens w:val="0"/>
              <w:ind w:firstLine="0"/>
              <w:jc w:val="center"/>
            </w:pPr>
            <w:r w:rsidRPr="002C0EF8">
              <w:t>НМ</w:t>
            </w:r>
          </w:p>
        </w:tc>
        <w:tc>
          <w:tcPr>
            <w:tcW w:w="5366" w:type="dxa"/>
            <w:tcBorders>
              <w:top w:val="nil"/>
              <w:left w:val="nil"/>
              <w:bottom w:val="single" w:sz="4" w:space="0" w:color="auto"/>
              <w:right w:val="single" w:sz="4" w:space="0" w:color="auto"/>
            </w:tcBorders>
            <w:shd w:val="clear" w:color="auto" w:fill="auto"/>
            <w:hideMark/>
          </w:tcPr>
          <w:p w14:paraId="126E51DC" w14:textId="77777777" w:rsidR="00C6187B" w:rsidRPr="002C0EF8" w:rsidRDefault="00C6187B" w:rsidP="007D65E1">
            <w:pPr>
              <w:ind w:firstLine="0"/>
              <w:jc w:val="left"/>
            </w:pPr>
            <w:r w:rsidRPr="002C0EF8">
              <w:t>Значение элемента представляется в виде УИОЭДОУИПолИной, где:</w:t>
            </w:r>
          </w:p>
          <w:p w14:paraId="2D4729B2" w14:textId="4C96A08C" w:rsidR="00C6187B" w:rsidRPr="002C0EF8" w:rsidRDefault="00C6187B" w:rsidP="007D65E1">
            <w:pPr>
              <w:ind w:firstLine="0"/>
              <w:jc w:val="left"/>
            </w:pPr>
            <w:r w:rsidRPr="002C0EF8">
              <w:t xml:space="preserve">УИОЭДО – уникальный идентификатор оператора электронного оборота (оператор </w:t>
            </w:r>
            <w:r w:rsidR="00BF14DD">
              <w:br/>
            </w:r>
            <w:r w:rsidRPr="002C0EF8">
              <w:t>ЭДО) – символьный трехзначный код (префикс), присваивается Федеральной налоговой службой;</w:t>
            </w:r>
          </w:p>
          <w:p w14:paraId="1E175660" w14:textId="77777777" w:rsidR="00C6187B" w:rsidRPr="002C0EF8" w:rsidRDefault="00C6187B" w:rsidP="007D65E1">
            <w:pPr>
              <w:ind w:firstLine="0"/>
              <w:jc w:val="left"/>
            </w:pPr>
            <w:r w:rsidRPr="002C0EF8">
              <w:t>УИПолИной – уникальный идентификатор иного получателя, присваиваемый оператором ЭДО иного получателя, длина уникального идентификатора иного получателя не более 43 символов.</w:t>
            </w:r>
          </w:p>
          <w:p w14:paraId="00596A02" w14:textId="77777777" w:rsidR="00C6187B" w:rsidRPr="002C0EF8" w:rsidRDefault="00C6187B" w:rsidP="007D65E1">
            <w:pPr>
              <w:suppressAutoHyphens w:val="0"/>
              <w:ind w:firstLine="0"/>
              <w:jc w:val="left"/>
            </w:pPr>
            <w:r w:rsidRPr="002C0EF8">
              <w:t>Обязателен, если W в имени файла обмена принимает значение «1»</w:t>
            </w:r>
          </w:p>
        </w:tc>
      </w:tr>
      <w:tr w:rsidR="00C6187B" w:rsidRPr="002C0EF8" w14:paraId="59DC2AF0"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3DE1C3F1" w14:textId="77777777" w:rsidR="00C6187B" w:rsidRPr="002C0EF8" w:rsidRDefault="00C6187B" w:rsidP="007D65E1">
            <w:pPr>
              <w:suppressAutoHyphens w:val="0"/>
              <w:ind w:firstLine="0"/>
              <w:jc w:val="left"/>
            </w:pPr>
            <w:r w:rsidRPr="002C0EF8">
              <w:t>Электронный единый транспортный документ, информация перевозчика о подтверждении изменения сведений о грузополучателе и (или) пункте назначения</w:t>
            </w:r>
          </w:p>
        </w:tc>
        <w:tc>
          <w:tcPr>
            <w:tcW w:w="2448" w:type="dxa"/>
            <w:tcBorders>
              <w:top w:val="nil"/>
              <w:left w:val="nil"/>
              <w:bottom w:val="single" w:sz="4" w:space="0" w:color="auto"/>
              <w:right w:val="single" w:sz="4" w:space="0" w:color="auto"/>
            </w:tcBorders>
            <w:shd w:val="clear" w:color="auto" w:fill="auto"/>
            <w:hideMark/>
          </w:tcPr>
          <w:p w14:paraId="1926CA55" w14:textId="77777777" w:rsidR="00C6187B" w:rsidRPr="002C0EF8" w:rsidRDefault="00C6187B" w:rsidP="007D65E1">
            <w:pPr>
              <w:suppressAutoHyphens w:val="0"/>
              <w:ind w:firstLine="0"/>
              <w:jc w:val="center"/>
            </w:pPr>
            <w:r w:rsidRPr="002C0EF8">
              <w:t>Документ</w:t>
            </w:r>
          </w:p>
        </w:tc>
        <w:tc>
          <w:tcPr>
            <w:tcW w:w="1208" w:type="dxa"/>
            <w:tcBorders>
              <w:top w:val="nil"/>
              <w:left w:val="nil"/>
              <w:bottom w:val="single" w:sz="4" w:space="0" w:color="auto"/>
              <w:right w:val="single" w:sz="4" w:space="0" w:color="auto"/>
            </w:tcBorders>
            <w:shd w:val="clear" w:color="auto" w:fill="auto"/>
            <w:hideMark/>
          </w:tcPr>
          <w:p w14:paraId="002CEC82"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5679F198"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1F36412B" w14:textId="77777777" w:rsidR="00C6187B" w:rsidRPr="002C0EF8" w:rsidRDefault="00C6187B" w:rsidP="007D65E1">
            <w:pPr>
              <w:suppressAutoHyphens w:val="0"/>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7F6ED487" w14:textId="77777777" w:rsidR="00C6187B" w:rsidRPr="002C0EF8" w:rsidRDefault="00C6187B" w:rsidP="007D65E1">
            <w:pPr>
              <w:suppressAutoHyphens w:val="0"/>
              <w:ind w:firstLine="0"/>
              <w:jc w:val="left"/>
            </w:pPr>
            <w:r w:rsidRPr="002C0EF8">
              <w:t xml:space="preserve">Состав элемента представлен в таблице 13.2 </w:t>
            </w:r>
          </w:p>
        </w:tc>
      </w:tr>
    </w:tbl>
    <w:p w14:paraId="6E68289A" w14:textId="77777777" w:rsidR="00C6187B" w:rsidRPr="002C0EF8" w:rsidRDefault="00C6187B" w:rsidP="00C6187B">
      <w:pPr>
        <w:suppressAutoHyphens w:val="0"/>
        <w:spacing w:before="360"/>
        <w:ind w:firstLine="0"/>
        <w:jc w:val="right"/>
      </w:pPr>
    </w:p>
    <w:p w14:paraId="2CEA9FF8" w14:textId="77777777" w:rsidR="00C6187B" w:rsidRPr="002C0EF8" w:rsidRDefault="00C6187B" w:rsidP="00C6187B">
      <w:pPr>
        <w:suppressAutoHyphens w:val="0"/>
        <w:spacing w:before="360"/>
        <w:ind w:firstLine="0"/>
        <w:jc w:val="right"/>
      </w:pPr>
    </w:p>
    <w:p w14:paraId="4007C908" w14:textId="77777777" w:rsidR="00C6187B" w:rsidRPr="002C0EF8" w:rsidRDefault="00C6187B" w:rsidP="00C6187B">
      <w:pPr>
        <w:suppressAutoHyphens w:val="0"/>
        <w:spacing w:before="360"/>
        <w:ind w:firstLine="0"/>
        <w:jc w:val="right"/>
      </w:pPr>
    </w:p>
    <w:p w14:paraId="00D2C678" w14:textId="77777777" w:rsidR="00C6187B" w:rsidRPr="002C0EF8" w:rsidRDefault="00C6187B" w:rsidP="00C6187B">
      <w:pPr>
        <w:suppressAutoHyphens w:val="0"/>
        <w:spacing w:before="360"/>
        <w:ind w:firstLine="0"/>
        <w:jc w:val="right"/>
      </w:pPr>
      <w:r w:rsidRPr="002C0EF8">
        <w:t>Таблица 13.2</w:t>
      </w:r>
    </w:p>
    <w:p w14:paraId="31149BF2" w14:textId="77777777" w:rsidR="00C6187B" w:rsidRPr="002C0EF8" w:rsidRDefault="00C6187B" w:rsidP="00C6187B">
      <w:pPr>
        <w:suppressAutoHyphens w:val="0"/>
        <w:spacing w:after="120"/>
        <w:ind w:firstLine="0"/>
        <w:jc w:val="center"/>
        <w15:collapsed/>
        <w:rPr>
          <w:sz w:val="20"/>
          <w:szCs w:val="20"/>
        </w:rPr>
      </w:pPr>
      <w:r w:rsidRPr="002C0EF8">
        <w:rPr>
          <w:b/>
          <w:bCs/>
        </w:rPr>
        <w:t>Электронный единый транспортный документ, информация перевозчика о подтверждении изменения сведений о грузополучателе и (или) пункте назначения (Документ)</w:t>
      </w:r>
    </w:p>
    <w:tbl>
      <w:tblPr>
        <w:tblW w:w="16018" w:type="dxa"/>
        <w:jc w:val="center"/>
        <w:tblLook w:val="04A0" w:firstRow="1" w:lastRow="0" w:firstColumn="1" w:lastColumn="0" w:noHBand="0" w:noVBand="1"/>
      </w:tblPr>
      <w:tblGrid>
        <w:gridCol w:w="3878"/>
        <w:gridCol w:w="2448"/>
        <w:gridCol w:w="1208"/>
        <w:gridCol w:w="1208"/>
        <w:gridCol w:w="1910"/>
        <w:gridCol w:w="5366"/>
      </w:tblGrid>
      <w:tr w:rsidR="00C6187B" w:rsidRPr="002C0EF8" w14:paraId="2ED00603" w14:textId="77777777" w:rsidTr="007D65E1">
        <w:trPr>
          <w:trHeight w:val="23"/>
          <w:tblHeader/>
          <w:jc w:val="center"/>
        </w:trPr>
        <w:tc>
          <w:tcPr>
            <w:tcW w:w="387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EAF6F26"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8" w:type="dxa"/>
            <w:tcBorders>
              <w:top w:val="single" w:sz="4" w:space="0" w:color="auto"/>
              <w:left w:val="nil"/>
              <w:bottom w:val="single" w:sz="4" w:space="0" w:color="auto"/>
              <w:right w:val="single" w:sz="4" w:space="0" w:color="auto"/>
            </w:tcBorders>
            <w:shd w:val="clear" w:color="000000" w:fill="EAEAEA"/>
            <w:vAlign w:val="center"/>
            <w:hideMark/>
          </w:tcPr>
          <w:p w14:paraId="2B480126"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460E61A"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4681803"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86DF724"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366" w:type="dxa"/>
            <w:tcBorders>
              <w:top w:val="single" w:sz="4" w:space="0" w:color="auto"/>
              <w:left w:val="nil"/>
              <w:bottom w:val="single" w:sz="4" w:space="0" w:color="auto"/>
              <w:right w:val="single" w:sz="4" w:space="0" w:color="auto"/>
            </w:tcBorders>
            <w:shd w:val="clear" w:color="000000" w:fill="EAEAEA"/>
            <w:vAlign w:val="center"/>
            <w:hideMark/>
          </w:tcPr>
          <w:p w14:paraId="2DAF07EE"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0BF94FE7"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7D835EAD" w14:textId="77777777" w:rsidR="00C6187B" w:rsidRPr="002C0EF8" w:rsidRDefault="00C6187B" w:rsidP="007D65E1">
            <w:pPr>
              <w:suppressAutoHyphens w:val="0"/>
              <w:ind w:firstLine="0"/>
              <w:jc w:val="left"/>
            </w:pPr>
            <w:r w:rsidRPr="002C0EF8">
              <w:t>Код формы документа по классификатору налоговых документов (КНД)</w:t>
            </w:r>
          </w:p>
        </w:tc>
        <w:tc>
          <w:tcPr>
            <w:tcW w:w="2448" w:type="dxa"/>
            <w:tcBorders>
              <w:top w:val="nil"/>
              <w:left w:val="nil"/>
              <w:bottom w:val="single" w:sz="4" w:space="0" w:color="auto"/>
              <w:right w:val="single" w:sz="4" w:space="0" w:color="auto"/>
            </w:tcBorders>
            <w:shd w:val="clear" w:color="auto" w:fill="auto"/>
            <w:hideMark/>
          </w:tcPr>
          <w:p w14:paraId="33D41EE4" w14:textId="77777777" w:rsidR="00C6187B" w:rsidRPr="002C0EF8" w:rsidRDefault="00C6187B" w:rsidP="007D65E1">
            <w:pPr>
              <w:suppressAutoHyphens w:val="0"/>
              <w:ind w:firstLine="0"/>
              <w:jc w:val="center"/>
            </w:pPr>
            <w:r w:rsidRPr="002C0EF8">
              <w:t>КНД</w:t>
            </w:r>
          </w:p>
        </w:tc>
        <w:tc>
          <w:tcPr>
            <w:tcW w:w="1208" w:type="dxa"/>
            <w:tcBorders>
              <w:top w:val="nil"/>
              <w:left w:val="nil"/>
              <w:bottom w:val="single" w:sz="4" w:space="0" w:color="auto"/>
              <w:right w:val="single" w:sz="4" w:space="0" w:color="auto"/>
            </w:tcBorders>
            <w:shd w:val="clear" w:color="auto" w:fill="auto"/>
            <w:hideMark/>
          </w:tcPr>
          <w:p w14:paraId="6BB1D709"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09355AE" w14:textId="77777777" w:rsidR="00C6187B" w:rsidRPr="002C0EF8" w:rsidRDefault="00C6187B" w:rsidP="007D65E1">
            <w:pPr>
              <w:suppressAutoHyphens w:val="0"/>
              <w:ind w:firstLine="0"/>
              <w:jc w:val="center"/>
            </w:pPr>
            <w:r w:rsidRPr="002C0EF8">
              <w:t>T(=7)</w:t>
            </w:r>
          </w:p>
        </w:tc>
        <w:tc>
          <w:tcPr>
            <w:tcW w:w="1910" w:type="dxa"/>
            <w:tcBorders>
              <w:top w:val="nil"/>
              <w:left w:val="nil"/>
              <w:bottom w:val="single" w:sz="4" w:space="0" w:color="auto"/>
              <w:right w:val="single" w:sz="4" w:space="0" w:color="auto"/>
            </w:tcBorders>
            <w:shd w:val="clear" w:color="auto" w:fill="auto"/>
            <w:hideMark/>
          </w:tcPr>
          <w:p w14:paraId="4F4AACC8" w14:textId="77777777" w:rsidR="00C6187B" w:rsidRPr="002C0EF8" w:rsidRDefault="00C6187B" w:rsidP="007D65E1">
            <w:pPr>
              <w:suppressAutoHyphens w:val="0"/>
              <w:ind w:firstLine="0"/>
              <w:jc w:val="center"/>
            </w:pPr>
            <w:r w:rsidRPr="002C0EF8">
              <w:t>ОК</w:t>
            </w:r>
          </w:p>
        </w:tc>
        <w:tc>
          <w:tcPr>
            <w:tcW w:w="5366" w:type="dxa"/>
            <w:tcBorders>
              <w:top w:val="nil"/>
              <w:left w:val="nil"/>
              <w:bottom w:val="single" w:sz="4" w:space="0" w:color="auto"/>
              <w:right w:val="single" w:sz="4" w:space="0" w:color="auto"/>
            </w:tcBorders>
            <w:shd w:val="clear" w:color="auto" w:fill="auto"/>
            <w:hideMark/>
          </w:tcPr>
          <w:p w14:paraId="7ED353D0" w14:textId="77777777" w:rsidR="00C6187B" w:rsidRPr="002C0EF8" w:rsidRDefault="00C6187B" w:rsidP="007D65E1">
            <w:pPr>
              <w:suppressAutoHyphens w:val="0"/>
              <w:ind w:firstLine="0"/>
              <w:jc w:val="left"/>
            </w:pPr>
            <w:r w:rsidRPr="002C0EF8">
              <w:t>Типовой элемент &lt;КНДТип&gt;.</w:t>
            </w:r>
          </w:p>
          <w:p w14:paraId="0C4346A1" w14:textId="77777777" w:rsidR="00C6187B" w:rsidRPr="002C0EF8" w:rsidRDefault="00C6187B" w:rsidP="007D65E1">
            <w:pPr>
              <w:suppressAutoHyphens w:val="0"/>
              <w:ind w:firstLine="0"/>
              <w:jc w:val="left"/>
            </w:pPr>
            <w:r w:rsidRPr="002C0EF8">
              <w:t>Принимает значение: 1110456</w:t>
            </w:r>
          </w:p>
        </w:tc>
      </w:tr>
      <w:tr w:rsidR="00C6187B" w:rsidRPr="002C0EF8" w14:paraId="1FDAB970"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767B1A58" w14:textId="77777777" w:rsidR="00C6187B" w:rsidRPr="002C0EF8" w:rsidRDefault="00C6187B" w:rsidP="007D65E1">
            <w:pPr>
              <w:suppressAutoHyphens w:val="0"/>
              <w:ind w:firstLine="0"/>
              <w:jc w:val="left"/>
            </w:pPr>
            <w:r w:rsidRPr="002C0EF8">
              <w:t>Наименование документа по содержанию информации в файле обмена информации перевозчика о подтверждении изменения сведений о грузополучателе и (или) пункте назначения</w:t>
            </w:r>
          </w:p>
        </w:tc>
        <w:tc>
          <w:tcPr>
            <w:tcW w:w="2448" w:type="dxa"/>
            <w:tcBorders>
              <w:top w:val="nil"/>
              <w:left w:val="nil"/>
              <w:bottom w:val="single" w:sz="4" w:space="0" w:color="auto"/>
              <w:right w:val="single" w:sz="4" w:space="0" w:color="auto"/>
            </w:tcBorders>
            <w:shd w:val="clear" w:color="auto" w:fill="auto"/>
            <w:hideMark/>
          </w:tcPr>
          <w:p w14:paraId="6BAEA278" w14:textId="77777777" w:rsidR="00C6187B" w:rsidRPr="002C0EF8" w:rsidRDefault="00C6187B" w:rsidP="007D65E1">
            <w:pPr>
              <w:suppressAutoHyphens w:val="0"/>
              <w:ind w:firstLine="0"/>
              <w:jc w:val="center"/>
            </w:pPr>
            <w:r w:rsidRPr="002C0EF8">
              <w:t>НаимДокИнфПдтв</w:t>
            </w:r>
          </w:p>
        </w:tc>
        <w:tc>
          <w:tcPr>
            <w:tcW w:w="1208" w:type="dxa"/>
            <w:tcBorders>
              <w:top w:val="nil"/>
              <w:left w:val="nil"/>
              <w:bottom w:val="single" w:sz="4" w:space="0" w:color="auto"/>
              <w:right w:val="single" w:sz="4" w:space="0" w:color="auto"/>
            </w:tcBorders>
            <w:shd w:val="clear" w:color="auto" w:fill="auto"/>
            <w:hideMark/>
          </w:tcPr>
          <w:p w14:paraId="259BC337"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39CE4ED" w14:textId="672B59A1" w:rsidR="00C6187B" w:rsidRPr="002C0EF8" w:rsidRDefault="00C6187B" w:rsidP="00F62BE1">
            <w:pPr>
              <w:suppressAutoHyphens w:val="0"/>
              <w:ind w:firstLine="0"/>
              <w:jc w:val="center"/>
            </w:pPr>
            <w:r w:rsidRPr="002C0EF8">
              <w:t>T(</w:t>
            </w:r>
            <w:r w:rsidR="00F62BE1" w:rsidRPr="002C0EF8">
              <w:t>=143</w:t>
            </w:r>
            <w:r w:rsidRPr="002C0EF8">
              <w:t>)</w:t>
            </w:r>
          </w:p>
        </w:tc>
        <w:tc>
          <w:tcPr>
            <w:tcW w:w="1910" w:type="dxa"/>
            <w:tcBorders>
              <w:top w:val="nil"/>
              <w:left w:val="nil"/>
              <w:bottom w:val="single" w:sz="4" w:space="0" w:color="auto"/>
              <w:right w:val="single" w:sz="4" w:space="0" w:color="auto"/>
            </w:tcBorders>
            <w:shd w:val="clear" w:color="auto" w:fill="auto"/>
            <w:hideMark/>
          </w:tcPr>
          <w:p w14:paraId="15075109" w14:textId="77777777" w:rsidR="00C6187B" w:rsidRPr="002C0EF8" w:rsidRDefault="00C6187B" w:rsidP="007D65E1">
            <w:pPr>
              <w:suppressAutoHyphens w:val="0"/>
              <w:ind w:firstLine="0"/>
              <w:jc w:val="center"/>
            </w:pPr>
            <w:r w:rsidRPr="002C0EF8">
              <w:t>ОК</w:t>
            </w:r>
          </w:p>
        </w:tc>
        <w:tc>
          <w:tcPr>
            <w:tcW w:w="5366" w:type="dxa"/>
            <w:tcBorders>
              <w:top w:val="nil"/>
              <w:left w:val="nil"/>
              <w:bottom w:val="single" w:sz="4" w:space="0" w:color="auto"/>
              <w:right w:val="single" w:sz="4" w:space="0" w:color="auto"/>
            </w:tcBorders>
            <w:shd w:val="clear" w:color="auto" w:fill="auto"/>
            <w:hideMark/>
          </w:tcPr>
          <w:p w14:paraId="54BC8030" w14:textId="77777777" w:rsidR="00C6187B" w:rsidRPr="002C0EF8" w:rsidRDefault="00C6187B" w:rsidP="007D65E1">
            <w:pPr>
              <w:suppressAutoHyphens w:val="0"/>
              <w:ind w:firstLine="0"/>
              <w:jc w:val="left"/>
            </w:pPr>
            <w:r w:rsidRPr="002C0EF8">
              <w:t>Принимает значение:</w:t>
            </w:r>
          </w:p>
          <w:p w14:paraId="5E8E9AEF" w14:textId="77777777" w:rsidR="00C6187B" w:rsidRPr="002C0EF8" w:rsidRDefault="00C6187B" w:rsidP="007D65E1">
            <w:pPr>
              <w:suppressAutoHyphens w:val="0"/>
              <w:ind w:firstLine="0"/>
              <w:jc w:val="left"/>
            </w:pPr>
            <w:r w:rsidRPr="002C0EF8">
              <w:t>электронный единый транспортный документ, информация перевозчика о подтверждении изменения сведений о грузополучателе и (или) пункте назначения</w:t>
            </w:r>
          </w:p>
        </w:tc>
      </w:tr>
      <w:tr w:rsidR="00C6187B" w:rsidRPr="002C0EF8" w14:paraId="03296DB5"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2508C5C5" w14:textId="77777777" w:rsidR="00C6187B" w:rsidRPr="002C0EF8" w:rsidRDefault="00C6187B" w:rsidP="007D65E1">
            <w:pPr>
              <w:suppressAutoHyphens w:val="0"/>
              <w:ind w:firstLine="0"/>
              <w:jc w:val="left"/>
            </w:pPr>
            <w:r w:rsidRPr="002C0EF8">
              <w:t>Дата формирование файла обмена информации перевозчика о подтверждении изменения сведений о грузополучателе и (или) пункте назначения</w:t>
            </w:r>
          </w:p>
        </w:tc>
        <w:tc>
          <w:tcPr>
            <w:tcW w:w="2448" w:type="dxa"/>
            <w:tcBorders>
              <w:top w:val="nil"/>
              <w:left w:val="nil"/>
              <w:bottom w:val="single" w:sz="4" w:space="0" w:color="auto"/>
              <w:right w:val="single" w:sz="4" w:space="0" w:color="auto"/>
            </w:tcBorders>
            <w:shd w:val="clear" w:color="auto" w:fill="auto"/>
            <w:hideMark/>
          </w:tcPr>
          <w:p w14:paraId="5C97E65D" w14:textId="77777777" w:rsidR="00C6187B" w:rsidRPr="002C0EF8" w:rsidRDefault="00C6187B" w:rsidP="007D65E1">
            <w:pPr>
              <w:suppressAutoHyphens w:val="0"/>
              <w:ind w:firstLine="0"/>
              <w:jc w:val="center"/>
            </w:pPr>
            <w:r w:rsidRPr="002C0EF8">
              <w:t>ДатИнфПдтв</w:t>
            </w:r>
          </w:p>
        </w:tc>
        <w:tc>
          <w:tcPr>
            <w:tcW w:w="1208" w:type="dxa"/>
            <w:tcBorders>
              <w:top w:val="nil"/>
              <w:left w:val="nil"/>
              <w:bottom w:val="single" w:sz="4" w:space="0" w:color="auto"/>
              <w:right w:val="single" w:sz="4" w:space="0" w:color="auto"/>
            </w:tcBorders>
            <w:shd w:val="clear" w:color="auto" w:fill="auto"/>
            <w:hideMark/>
          </w:tcPr>
          <w:p w14:paraId="4A6D68C8"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259A92E" w14:textId="77777777" w:rsidR="00C6187B" w:rsidRPr="002C0EF8" w:rsidRDefault="00C6187B"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24BC3276" w14:textId="77777777" w:rsidR="00C6187B" w:rsidRPr="002C0EF8" w:rsidRDefault="00C6187B" w:rsidP="007D65E1">
            <w:pPr>
              <w:suppressAutoHyphens w:val="0"/>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62E8B028" w14:textId="77777777" w:rsidR="00C6187B" w:rsidRPr="002C0EF8" w:rsidRDefault="00C6187B" w:rsidP="007D65E1">
            <w:pPr>
              <w:suppressAutoHyphens w:val="0"/>
              <w:ind w:firstLine="0"/>
              <w:jc w:val="left"/>
            </w:pPr>
            <w:r w:rsidRPr="002C0EF8">
              <w:t>Типовой элемент &lt;ДатаТип&gt;.</w:t>
            </w:r>
          </w:p>
          <w:p w14:paraId="13BADFD3" w14:textId="77777777" w:rsidR="00C6187B" w:rsidRPr="002C0EF8" w:rsidRDefault="00C6187B" w:rsidP="007D65E1">
            <w:pPr>
              <w:suppressAutoHyphens w:val="0"/>
              <w:ind w:firstLine="0"/>
              <w:jc w:val="left"/>
            </w:pPr>
            <w:r w:rsidRPr="002C0EF8">
              <w:t>Дата в формате ДД.ММ.ГГГГ</w:t>
            </w:r>
          </w:p>
        </w:tc>
      </w:tr>
      <w:tr w:rsidR="00C6187B" w:rsidRPr="002C0EF8" w14:paraId="6BFED024"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67627A3D" w14:textId="77777777" w:rsidR="00C6187B" w:rsidRPr="002C0EF8" w:rsidRDefault="00C6187B" w:rsidP="007D65E1">
            <w:pPr>
              <w:suppressAutoHyphens w:val="0"/>
              <w:ind w:firstLine="0"/>
              <w:jc w:val="left"/>
            </w:pPr>
            <w:r w:rsidRPr="002C0EF8">
              <w:t>Время формирование файла обмена информации перевозчика о подтверждении изменения сведений о грузополучателе и (или) пункте назначения</w:t>
            </w:r>
          </w:p>
        </w:tc>
        <w:tc>
          <w:tcPr>
            <w:tcW w:w="2448" w:type="dxa"/>
            <w:tcBorders>
              <w:top w:val="nil"/>
              <w:left w:val="nil"/>
              <w:bottom w:val="single" w:sz="4" w:space="0" w:color="auto"/>
              <w:right w:val="single" w:sz="4" w:space="0" w:color="auto"/>
            </w:tcBorders>
            <w:shd w:val="clear" w:color="auto" w:fill="auto"/>
            <w:hideMark/>
          </w:tcPr>
          <w:p w14:paraId="47F86CEC" w14:textId="77777777" w:rsidR="00C6187B" w:rsidRPr="002C0EF8" w:rsidRDefault="00C6187B" w:rsidP="007D65E1">
            <w:pPr>
              <w:suppressAutoHyphens w:val="0"/>
              <w:ind w:firstLine="0"/>
              <w:jc w:val="center"/>
            </w:pPr>
            <w:r w:rsidRPr="002C0EF8">
              <w:t>ВрИнфПдтв</w:t>
            </w:r>
          </w:p>
        </w:tc>
        <w:tc>
          <w:tcPr>
            <w:tcW w:w="1208" w:type="dxa"/>
            <w:tcBorders>
              <w:top w:val="nil"/>
              <w:left w:val="nil"/>
              <w:bottom w:val="single" w:sz="4" w:space="0" w:color="auto"/>
              <w:right w:val="single" w:sz="4" w:space="0" w:color="auto"/>
            </w:tcBorders>
            <w:shd w:val="clear" w:color="auto" w:fill="auto"/>
            <w:hideMark/>
          </w:tcPr>
          <w:p w14:paraId="207786C2"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4797EF8" w14:textId="77777777" w:rsidR="00C6187B" w:rsidRPr="002C0EF8" w:rsidRDefault="00C6187B" w:rsidP="007D65E1">
            <w:pPr>
              <w:suppressAutoHyphens w:val="0"/>
              <w:ind w:firstLine="0"/>
              <w:jc w:val="center"/>
            </w:pPr>
            <w:r w:rsidRPr="002C0EF8">
              <w:t>T(=8)</w:t>
            </w:r>
          </w:p>
        </w:tc>
        <w:tc>
          <w:tcPr>
            <w:tcW w:w="1910" w:type="dxa"/>
            <w:tcBorders>
              <w:top w:val="nil"/>
              <w:left w:val="nil"/>
              <w:bottom w:val="single" w:sz="4" w:space="0" w:color="auto"/>
              <w:right w:val="single" w:sz="4" w:space="0" w:color="auto"/>
            </w:tcBorders>
            <w:shd w:val="clear" w:color="auto" w:fill="auto"/>
            <w:hideMark/>
          </w:tcPr>
          <w:p w14:paraId="6408B64D" w14:textId="77777777" w:rsidR="00C6187B" w:rsidRPr="002C0EF8" w:rsidRDefault="00C6187B" w:rsidP="007D65E1">
            <w:pPr>
              <w:suppressAutoHyphens w:val="0"/>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3D468961" w14:textId="77777777" w:rsidR="00C6187B" w:rsidRPr="002C0EF8" w:rsidRDefault="00C6187B" w:rsidP="007D65E1">
            <w:pPr>
              <w:suppressAutoHyphens w:val="0"/>
              <w:ind w:firstLine="0"/>
              <w:jc w:val="left"/>
            </w:pPr>
            <w:r w:rsidRPr="002C0EF8">
              <w:t>Типовой элемент &lt;ВремяТип&gt;.</w:t>
            </w:r>
          </w:p>
          <w:p w14:paraId="56112D2C" w14:textId="77777777" w:rsidR="00C6187B" w:rsidRPr="002C0EF8" w:rsidRDefault="00C6187B" w:rsidP="007D65E1">
            <w:pPr>
              <w:suppressAutoHyphens w:val="0"/>
              <w:ind w:firstLine="0"/>
              <w:jc w:val="left"/>
            </w:pPr>
            <w:r w:rsidRPr="002C0EF8">
              <w:t>Время в формате ЧЧ:ММ:СС</w:t>
            </w:r>
          </w:p>
        </w:tc>
      </w:tr>
      <w:tr w:rsidR="00C6187B" w:rsidRPr="002C0EF8" w14:paraId="12F39034"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2983E925" w14:textId="77777777" w:rsidR="00C6187B" w:rsidRPr="002C0EF8" w:rsidRDefault="00C6187B" w:rsidP="007D65E1">
            <w:pPr>
              <w:suppressAutoHyphens w:val="0"/>
              <w:ind w:firstLine="0"/>
              <w:jc w:val="left"/>
            </w:pPr>
            <w:r w:rsidRPr="002C0EF8">
              <w:t>Идентификатор файла обмена информации об изменении сведений о грузополучателе и (или) пункте назначения</w:t>
            </w:r>
          </w:p>
        </w:tc>
        <w:tc>
          <w:tcPr>
            <w:tcW w:w="2448" w:type="dxa"/>
            <w:tcBorders>
              <w:top w:val="nil"/>
              <w:left w:val="nil"/>
              <w:bottom w:val="single" w:sz="4" w:space="0" w:color="auto"/>
              <w:right w:val="single" w:sz="4" w:space="0" w:color="auto"/>
            </w:tcBorders>
            <w:shd w:val="clear" w:color="auto" w:fill="auto"/>
            <w:hideMark/>
          </w:tcPr>
          <w:p w14:paraId="4493F1DB" w14:textId="77777777" w:rsidR="00C6187B" w:rsidRPr="002C0EF8" w:rsidRDefault="00C6187B" w:rsidP="007D65E1">
            <w:pPr>
              <w:suppressAutoHyphens w:val="0"/>
              <w:ind w:firstLine="0"/>
              <w:jc w:val="center"/>
            </w:pPr>
            <w:r w:rsidRPr="002C0EF8">
              <w:t>ИдИнфИзм</w:t>
            </w:r>
          </w:p>
        </w:tc>
        <w:tc>
          <w:tcPr>
            <w:tcW w:w="1208" w:type="dxa"/>
            <w:tcBorders>
              <w:top w:val="nil"/>
              <w:left w:val="nil"/>
              <w:bottom w:val="single" w:sz="4" w:space="0" w:color="auto"/>
              <w:right w:val="single" w:sz="4" w:space="0" w:color="auto"/>
            </w:tcBorders>
            <w:shd w:val="clear" w:color="auto" w:fill="auto"/>
            <w:hideMark/>
          </w:tcPr>
          <w:p w14:paraId="7AB227FC"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1FB4EF0D"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7B438CFA" w14:textId="77777777" w:rsidR="00C6187B" w:rsidRPr="002C0EF8" w:rsidRDefault="00C6187B" w:rsidP="007D65E1">
            <w:pPr>
              <w:suppressAutoHyphens w:val="0"/>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6984490E" w14:textId="77777777" w:rsidR="00C6187B" w:rsidRPr="002C0EF8" w:rsidRDefault="00C6187B" w:rsidP="007D65E1">
            <w:pPr>
              <w:suppressAutoHyphens w:val="0"/>
              <w:ind w:firstLine="0"/>
              <w:jc w:val="left"/>
            </w:pPr>
            <w:r w:rsidRPr="002C0EF8">
              <w:t xml:space="preserve">Состав элемента представлен в таблице 13.3 </w:t>
            </w:r>
          </w:p>
        </w:tc>
      </w:tr>
      <w:tr w:rsidR="00C6187B" w:rsidRPr="002C0EF8" w14:paraId="754201EE"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24EFE6DF" w14:textId="77777777" w:rsidR="00C6187B" w:rsidRPr="002C0EF8" w:rsidRDefault="00C6187B" w:rsidP="007D65E1">
            <w:pPr>
              <w:suppressAutoHyphens w:val="0"/>
              <w:ind w:firstLine="0"/>
              <w:jc w:val="left"/>
            </w:pPr>
            <w:r w:rsidRPr="002C0EF8">
              <w:t>Содержание электронного единого транспортного документа, информация перевозчика о подтверждении изменения сведений о грузополучателе и (или) пункте назначения</w:t>
            </w:r>
          </w:p>
        </w:tc>
        <w:tc>
          <w:tcPr>
            <w:tcW w:w="2448" w:type="dxa"/>
            <w:tcBorders>
              <w:top w:val="nil"/>
              <w:left w:val="nil"/>
              <w:bottom w:val="single" w:sz="4" w:space="0" w:color="auto"/>
              <w:right w:val="single" w:sz="4" w:space="0" w:color="auto"/>
            </w:tcBorders>
            <w:shd w:val="clear" w:color="auto" w:fill="auto"/>
            <w:hideMark/>
          </w:tcPr>
          <w:p w14:paraId="2278B388" w14:textId="77777777" w:rsidR="00C6187B" w:rsidRPr="002C0EF8" w:rsidRDefault="00C6187B" w:rsidP="007D65E1">
            <w:pPr>
              <w:suppressAutoHyphens w:val="0"/>
              <w:ind w:firstLine="0"/>
              <w:jc w:val="center"/>
            </w:pPr>
            <w:r w:rsidRPr="002C0EF8">
              <w:t>СодИнфПдтв</w:t>
            </w:r>
          </w:p>
        </w:tc>
        <w:tc>
          <w:tcPr>
            <w:tcW w:w="1208" w:type="dxa"/>
            <w:tcBorders>
              <w:top w:val="nil"/>
              <w:left w:val="nil"/>
              <w:bottom w:val="single" w:sz="4" w:space="0" w:color="auto"/>
              <w:right w:val="single" w:sz="4" w:space="0" w:color="auto"/>
            </w:tcBorders>
            <w:shd w:val="clear" w:color="auto" w:fill="auto"/>
            <w:hideMark/>
          </w:tcPr>
          <w:p w14:paraId="0B8C3CEE"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1E0A25BE"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0656B51B" w14:textId="77777777" w:rsidR="00C6187B" w:rsidRPr="002C0EF8" w:rsidRDefault="00C6187B" w:rsidP="007D65E1">
            <w:pPr>
              <w:suppressAutoHyphens w:val="0"/>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476E806F" w14:textId="77777777" w:rsidR="00C6187B" w:rsidRPr="002C0EF8" w:rsidRDefault="00C6187B" w:rsidP="007D65E1">
            <w:pPr>
              <w:suppressAutoHyphens w:val="0"/>
              <w:ind w:firstLine="0"/>
              <w:jc w:val="left"/>
            </w:pPr>
            <w:r w:rsidRPr="002C0EF8">
              <w:t xml:space="preserve">Состав элемента представлен в таблице 13.4 </w:t>
            </w:r>
          </w:p>
        </w:tc>
      </w:tr>
      <w:tr w:rsidR="00C6187B" w:rsidRPr="002C0EF8" w14:paraId="64DB808C"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0050FEFA" w14:textId="77777777" w:rsidR="00C6187B" w:rsidRPr="002C0EF8" w:rsidRDefault="00C6187B" w:rsidP="007D65E1">
            <w:pPr>
              <w:suppressAutoHyphens w:val="0"/>
              <w:ind w:firstLine="0"/>
              <w:jc w:val="left"/>
            </w:pPr>
            <w:r w:rsidRPr="002C0EF8">
              <w:t>Сведения о лице, подписывающем файл обмена информации об изменении сведений о грузополучателе и (или) пункте назначения</w:t>
            </w:r>
          </w:p>
        </w:tc>
        <w:tc>
          <w:tcPr>
            <w:tcW w:w="2448" w:type="dxa"/>
            <w:tcBorders>
              <w:top w:val="nil"/>
              <w:left w:val="nil"/>
              <w:bottom w:val="single" w:sz="4" w:space="0" w:color="auto"/>
              <w:right w:val="single" w:sz="4" w:space="0" w:color="auto"/>
            </w:tcBorders>
            <w:shd w:val="clear" w:color="auto" w:fill="auto"/>
            <w:hideMark/>
          </w:tcPr>
          <w:p w14:paraId="3E526582" w14:textId="77777777" w:rsidR="00C6187B" w:rsidRPr="002C0EF8" w:rsidRDefault="00C6187B" w:rsidP="007D65E1">
            <w:pPr>
              <w:suppressAutoHyphens w:val="0"/>
              <w:ind w:firstLine="0"/>
              <w:jc w:val="center"/>
            </w:pPr>
            <w:r w:rsidRPr="002C0EF8">
              <w:t>ПодпИнфПдтв</w:t>
            </w:r>
          </w:p>
        </w:tc>
        <w:tc>
          <w:tcPr>
            <w:tcW w:w="1208" w:type="dxa"/>
            <w:tcBorders>
              <w:top w:val="nil"/>
              <w:left w:val="nil"/>
              <w:bottom w:val="single" w:sz="4" w:space="0" w:color="auto"/>
              <w:right w:val="single" w:sz="4" w:space="0" w:color="auto"/>
            </w:tcBorders>
            <w:shd w:val="clear" w:color="auto" w:fill="auto"/>
            <w:hideMark/>
          </w:tcPr>
          <w:p w14:paraId="7A0CF7E7"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5E8F52AD"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3B639722" w14:textId="77777777" w:rsidR="00C6187B" w:rsidRPr="002C0EF8" w:rsidRDefault="00C6187B" w:rsidP="007D65E1">
            <w:pPr>
              <w:suppressAutoHyphens w:val="0"/>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76A9B67C" w14:textId="77777777" w:rsidR="00C6187B" w:rsidRPr="002C0EF8" w:rsidRDefault="00C6187B" w:rsidP="007D65E1">
            <w:pPr>
              <w:suppressAutoHyphens w:val="0"/>
              <w:ind w:firstLine="0"/>
              <w:jc w:val="left"/>
            </w:pPr>
            <w:r w:rsidRPr="002C0EF8">
              <w:t xml:space="preserve">Типовой элемент &lt;ПодписантТип&gt;. </w:t>
            </w:r>
          </w:p>
          <w:p w14:paraId="67CAA9A8" w14:textId="77777777" w:rsidR="00C6187B" w:rsidRPr="002C0EF8" w:rsidRDefault="00C6187B" w:rsidP="007D65E1">
            <w:pPr>
              <w:suppressAutoHyphens w:val="0"/>
              <w:ind w:firstLine="0"/>
              <w:jc w:val="left"/>
            </w:pPr>
            <w:r w:rsidRPr="002C0EF8">
              <w:t xml:space="preserve">Состав элемента представлен в таблице 13.7 </w:t>
            </w:r>
          </w:p>
        </w:tc>
      </w:tr>
    </w:tbl>
    <w:p w14:paraId="53DF77FD" w14:textId="77777777" w:rsidR="00C6187B" w:rsidRPr="002C0EF8" w:rsidRDefault="00C6187B" w:rsidP="00C6187B">
      <w:pPr>
        <w:suppressAutoHyphens w:val="0"/>
        <w:spacing w:before="360"/>
        <w:ind w:firstLine="0"/>
        <w:jc w:val="right"/>
      </w:pPr>
      <w:r w:rsidRPr="002C0EF8">
        <w:t>Таблица 13.3</w:t>
      </w:r>
    </w:p>
    <w:p w14:paraId="3F0B0BC9" w14:textId="77777777" w:rsidR="00C6187B" w:rsidRPr="002C0EF8" w:rsidRDefault="00C6187B" w:rsidP="00C6187B">
      <w:pPr>
        <w:suppressAutoHyphens w:val="0"/>
        <w:spacing w:after="120"/>
        <w:ind w:firstLine="0"/>
        <w:jc w:val="center"/>
        <w15:collapsed/>
        <w:rPr>
          <w:sz w:val="20"/>
          <w:szCs w:val="20"/>
        </w:rPr>
      </w:pPr>
      <w:r w:rsidRPr="002C0EF8">
        <w:rPr>
          <w:b/>
          <w:bCs/>
        </w:rPr>
        <w:t>Идентификатор файла обмена информации об изменении сведений о грузополучателе и (или) пункте назначения (ИдИнфИзм)</w:t>
      </w:r>
    </w:p>
    <w:tbl>
      <w:tblPr>
        <w:tblW w:w="16018" w:type="dxa"/>
        <w:jc w:val="center"/>
        <w:tblLook w:val="04A0" w:firstRow="1" w:lastRow="0" w:firstColumn="1" w:lastColumn="0" w:noHBand="0" w:noVBand="1"/>
      </w:tblPr>
      <w:tblGrid>
        <w:gridCol w:w="3878"/>
        <w:gridCol w:w="2448"/>
        <w:gridCol w:w="1208"/>
        <w:gridCol w:w="1208"/>
        <w:gridCol w:w="1910"/>
        <w:gridCol w:w="5366"/>
      </w:tblGrid>
      <w:tr w:rsidR="00C6187B" w:rsidRPr="002C0EF8" w14:paraId="0F1BDBC7" w14:textId="77777777" w:rsidTr="007D65E1">
        <w:trPr>
          <w:trHeight w:val="23"/>
          <w:tblHeader/>
          <w:jc w:val="center"/>
        </w:trPr>
        <w:tc>
          <w:tcPr>
            <w:tcW w:w="387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5D006EC"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8" w:type="dxa"/>
            <w:tcBorders>
              <w:top w:val="single" w:sz="4" w:space="0" w:color="auto"/>
              <w:left w:val="nil"/>
              <w:bottom w:val="single" w:sz="4" w:space="0" w:color="auto"/>
              <w:right w:val="single" w:sz="4" w:space="0" w:color="auto"/>
            </w:tcBorders>
            <w:shd w:val="clear" w:color="000000" w:fill="EAEAEA"/>
            <w:vAlign w:val="center"/>
            <w:hideMark/>
          </w:tcPr>
          <w:p w14:paraId="38A64A9A"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E88B8A1"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E1FEBA7"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9A04679"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366" w:type="dxa"/>
            <w:tcBorders>
              <w:top w:val="single" w:sz="4" w:space="0" w:color="auto"/>
              <w:left w:val="nil"/>
              <w:bottom w:val="single" w:sz="4" w:space="0" w:color="auto"/>
              <w:right w:val="single" w:sz="4" w:space="0" w:color="auto"/>
            </w:tcBorders>
            <w:shd w:val="clear" w:color="000000" w:fill="EAEAEA"/>
            <w:vAlign w:val="center"/>
            <w:hideMark/>
          </w:tcPr>
          <w:p w14:paraId="44BC83DF"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3C04AF3D"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3ACB2BFF" w14:textId="77777777" w:rsidR="00C6187B" w:rsidRPr="002C0EF8" w:rsidRDefault="00C6187B" w:rsidP="007D65E1">
            <w:pPr>
              <w:suppressAutoHyphens w:val="0"/>
              <w:ind w:firstLine="0"/>
              <w:jc w:val="left"/>
            </w:pPr>
            <w:r w:rsidRPr="002C0EF8">
              <w:t>Идентификатор файла обмена информации об изменении сведений о грузополучателе и (или) пункте назначения</w:t>
            </w:r>
          </w:p>
        </w:tc>
        <w:tc>
          <w:tcPr>
            <w:tcW w:w="2448" w:type="dxa"/>
            <w:tcBorders>
              <w:top w:val="nil"/>
              <w:left w:val="nil"/>
              <w:bottom w:val="single" w:sz="4" w:space="0" w:color="auto"/>
              <w:right w:val="single" w:sz="4" w:space="0" w:color="auto"/>
            </w:tcBorders>
            <w:shd w:val="clear" w:color="auto" w:fill="auto"/>
            <w:hideMark/>
          </w:tcPr>
          <w:p w14:paraId="1F63B326" w14:textId="77777777" w:rsidR="00C6187B" w:rsidRPr="002C0EF8" w:rsidRDefault="00C6187B" w:rsidP="007D65E1">
            <w:pPr>
              <w:suppressAutoHyphens w:val="0"/>
              <w:ind w:firstLine="0"/>
              <w:jc w:val="center"/>
            </w:pPr>
            <w:r w:rsidRPr="002C0EF8">
              <w:t>ИдФайлИнфИзм</w:t>
            </w:r>
          </w:p>
        </w:tc>
        <w:tc>
          <w:tcPr>
            <w:tcW w:w="1208" w:type="dxa"/>
            <w:tcBorders>
              <w:top w:val="nil"/>
              <w:left w:val="nil"/>
              <w:bottom w:val="single" w:sz="4" w:space="0" w:color="auto"/>
              <w:right w:val="single" w:sz="4" w:space="0" w:color="auto"/>
            </w:tcBorders>
            <w:shd w:val="clear" w:color="auto" w:fill="auto"/>
            <w:hideMark/>
          </w:tcPr>
          <w:p w14:paraId="4EDC86A8"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D26AA4D" w14:textId="77777777" w:rsidR="00C6187B" w:rsidRPr="002C0EF8" w:rsidRDefault="00C6187B"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4F6052EB" w14:textId="77777777" w:rsidR="00C6187B" w:rsidRPr="002C0EF8" w:rsidRDefault="00C6187B" w:rsidP="007D65E1">
            <w:pPr>
              <w:suppressAutoHyphens w:val="0"/>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3D59E075" w14:textId="77777777" w:rsidR="00C6187B" w:rsidRPr="002C0EF8" w:rsidRDefault="00C6187B" w:rsidP="007D65E1">
            <w:pPr>
              <w:suppressAutoHyphens w:val="0"/>
              <w:ind w:firstLine="0"/>
              <w:jc w:val="left"/>
            </w:pPr>
            <w:r w:rsidRPr="002C0EF8">
              <w:rPr>
                <w:szCs w:val="22"/>
                <w:lang w:eastAsia="en-US"/>
              </w:rPr>
              <w:t xml:space="preserve">Содержит (повторяет) имя файла обмена информации </w:t>
            </w:r>
            <w:r w:rsidRPr="002C0EF8">
              <w:t>об изменении сведений о грузополучателе и (или) пункте назначения</w:t>
            </w:r>
            <w:r w:rsidRPr="002C0EF8">
              <w:rPr>
                <w:szCs w:val="22"/>
                <w:lang w:eastAsia="en-US"/>
              </w:rPr>
              <w:t xml:space="preserve"> без расширения</w:t>
            </w:r>
          </w:p>
        </w:tc>
      </w:tr>
      <w:tr w:rsidR="00C6187B" w:rsidRPr="002C0EF8" w14:paraId="4BACCC6A"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1AC37C9F" w14:textId="77777777" w:rsidR="00C6187B" w:rsidRPr="002C0EF8" w:rsidRDefault="00C6187B" w:rsidP="007D65E1">
            <w:pPr>
              <w:suppressAutoHyphens w:val="0"/>
              <w:ind w:firstLine="0"/>
              <w:jc w:val="left"/>
            </w:pPr>
            <w:r w:rsidRPr="002C0EF8">
              <w:t>Дата формирования файла обмена информации об изменении сведений о грузополучателе и (или) пункте назначения</w:t>
            </w:r>
          </w:p>
        </w:tc>
        <w:tc>
          <w:tcPr>
            <w:tcW w:w="2448" w:type="dxa"/>
            <w:tcBorders>
              <w:top w:val="nil"/>
              <w:left w:val="nil"/>
              <w:bottom w:val="single" w:sz="4" w:space="0" w:color="auto"/>
              <w:right w:val="single" w:sz="4" w:space="0" w:color="auto"/>
            </w:tcBorders>
            <w:shd w:val="clear" w:color="auto" w:fill="auto"/>
            <w:hideMark/>
          </w:tcPr>
          <w:p w14:paraId="5890A1D9" w14:textId="77777777" w:rsidR="00C6187B" w:rsidRPr="002C0EF8" w:rsidRDefault="00C6187B" w:rsidP="007D65E1">
            <w:pPr>
              <w:suppressAutoHyphens w:val="0"/>
              <w:ind w:firstLine="0"/>
              <w:jc w:val="center"/>
            </w:pPr>
            <w:r w:rsidRPr="002C0EF8">
              <w:t>ДатФайлИнфИзм</w:t>
            </w:r>
          </w:p>
        </w:tc>
        <w:tc>
          <w:tcPr>
            <w:tcW w:w="1208" w:type="dxa"/>
            <w:tcBorders>
              <w:top w:val="nil"/>
              <w:left w:val="nil"/>
              <w:bottom w:val="single" w:sz="4" w:space="0" w:color="auto"/>
              <w:right w:val="single" w:sz="4" w:space="0" w:color="auto"/>
            </w:tcBorders>
            <w:shd w:val="clear" w:color="auto" w:fill="auto"/>
            <w:hideMark/>
          </w:tcPr>
          <w:p w14:paraId="3F9DE39D"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731D973" w14:textId="77777777" w:rsidR="00C6187B" w:rsidRPr="002C0EF8" w:rsidRDefault="00C6187B"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3E6FDB55" w14:textId="77777777" w:rsidR="00C6187B" w:rsidRPr="002C0EF8" w:rsidRDefault="00C6187B" w:rsidP="007D65E1">
            <w:pPr>
              <w:suppressAutoHyphens w:val="0"/>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643E1B73" w14:textId="77777777" w:rsidR="00C6187B" w:rsidRPr="002C0EF8" w:rsidRDefault="00C6187B" w:rsidP="007D65E1">
            <w:pPr>
              <w:suppressAutoHyphens w:val="0"/>
              <w:ind w:firstLine="0"/>
              <w:jc w:val="left"/>
            </w:pPr>
            <w:r w:rsidRPr="002C0EF8">
              <w:t>Типовой элемент &lt;ДатаТип&gt;.</w:t>
            </w:r>
          </w:p>
          <w:p w14:paraId="3DB0073C" w14:textId="77777777" w:rsidR="00C6187B" w:rsidRPr="002C0EF8" w:rsidRDefault="00C6187B" w:rsidP="007D65E1">
            <w:pPr>
              <w:suppressAutoHyphens w:val="0"/>
              <w:spacing w:line="256" w:lineRule="auto"/>
              <w:ind w:firstLine="0"/>
              <w:jc w:val="left"/>
            </w:pPr>
            <w:r w:rsidRPr="002C0EF8">
              <w:t>Дата в формате ДД.ММ.ГГГГ</w:t>
            </w:r>
          </w:p>
          <w:p w14:paraId="25125753" w14:textId="77777777" w:rsidR="00C6187B" w:rsidRPr="002C0EF8" w:rsidRDefault="00C6187B" w:rsidP="007D65E1">
            <w:pPr>
              <w:suppressAutoHyphens w:val="0"/>
              <w:ind w:firstLine="0"/>
              <w:jc w:val="left"/>
            </w:pPr>
            <w:r w:rsidRPr="002C0EF8">
              <w:rPr>
                <w:szCs w:val="22"/>
                <w:lang w:eastAsia="en-US"/>
              </w:rPr>
              <w:t xml:space="preserve">Указывается (повторяет) значение &lt;ДатИнфИзм&gt;, указанное в файле обмена информации </w:t>
            </w:r>
            <w:r w:rsidRPr="002C0EF8">
              <w:t>об изменении сведений о грузополучателе и (или) пункте назначения</w:t>
            </w:r>
          </w:p>
        </w:tc>
      </w:tr>
      <w:tr w:rsidR="00C6187B" w:rsidRPr="002C0EF8" w14:paraId="7B4CF8C3"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3F2AE05D" w14:textId="77777777" w:rsidR="00C6187B" w:rsidRPr="002C0EF8" w:rsidRDefault="00C6187B" w:rsidP="007D65E1">
            <w:pPr>
              <w:suppressAutoHyphens w:val="0"/>
              <w:ind w:firstLine="0"/>
              <w:jc w:val="left"/>
            </w:pPr>
            <w:r w:rsidRPr="002C0EF8">
              <w:t>Время формирования файла обмена информации об изменении сведений о грузополучателе и (или) пункте назначения</w:t>
            </w:r>
          </w:p>
        </w:tc>
        <w:tc>
          <w:tcPr>
            <w:tcW w:w="2448" w:type="dxa"/>
            <w:tcBorders>
              <w:top w:val="nil"/>
              <w:left w:val="nil"/>
              <w:bottom w:val="single" w:sz="4" w:space="0" w:color="auto"/>
              <w:right w:val="single" w:sz="4" w:space="0" w:color="auto"/>
            </w:tcBorders>
            <w:shd w:val="clear" w:color="auto" w:fill="auto"/>
            <w:hideMark/>
          </w:tcPr>
          <w:p w14:paraId="6AEE322A" w14:textId="77777777" w:rsidR="00C6187B" w:rsidRPr="002C0EF8" w:rsidRDefault="00C6187B" w:rsidP="007D65E1">
            <w:pPr>
              <w:suppressAutoHyphens w:val="0"/>
              <w:ind w:firstLine="0"/>
              <w:jc w:val="center"/>
            </w:pPr>
            <w:r w:rsidRPr="002C0EF8">
              <w:t>ВрФайлИнфИзм</w:t>
            </w:r>
          </w:p>
        </w:tc>
        <w:tc>
          <w:tcPr>
            <w:tcW w:w="1208" w:type="dxa"/>
            <w:tcBorders>
              <w:top w:val="nil"/>
              <w:left w:val="nil"/>
              <w:bottom w:val="single" w:sz="4" w:space="0" w:color="auto"/>
              <w:right w:val="single" w:sz="4" w:space="0" w:color="auto"/>
            </w:tcBorders>
            <w:shd w:val="clear" w:color="auto" w:fill="auto"/>
            <w:hideMark/>
          </w:tcPr>
          <w:p w14:paraId="4F07620E"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9498308" w14:textId="77777777" w:rsidR="00C6187B" w:rsidRPr="002C0EF8" w:rsidRDefault="00C6187B" w:rsidP="007D65E1">
            <w:pPr>
              <w:suppressAutoHyphens w:val="0"/>
              <w:ind w:firstLine="0"/>
              <w:jc w:val="center"/>
            </w:pPr>
            <w:r w:rsidRPr="002C0EF8">
              <w:t>T(=8)</w:t>
            </w:r>
          </w:p>
        </w:tc>
        <w:tc>
          <w:tcPr>
            <w:tcW w:w="1910" w:type="dxa"/>
            <w:tcBorders>
              <w:top w:val="nil"/>
              <w:left w:val="nil"/>
              <w:bottom w:val="single" w:sz="4" w:space="0" w:color="auto"/>
              <w:right w:val="single" w:sz="4" w:space="0" w:color="auto"/>
            </w:tcBorders>
            <w:shd w:val="clear" w:color="auto" w:fill="auto"/>
            <w:hideMark/>
          </w:tcPr>
          <w:p w14:paraId="4434C2D7" w14:textId="77777777" w:rsidR="00C6187B" w:rsidRPr="002C0EF8" w:rsidRDefault="00C6187B" w:rsidP="007D65E1">
            <w:pPr>
              <w:suppressAutoHyphens w:val="0"/>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37239264" w14:textId="77777777" w:rsidR="00C6187B" w:rsidRPr="002C0EF8" w:rsidRDefault="00C6187B" w:rsidP="007D65E1">
            <w:pPr>
              <w:suppressAutoHyphens w:val="0"/>
              <w:ind w:firstLine="0"/>
              <w:jc w:val="left"/>
            </w:pPr>
            <w:r w:rsidRPr="002C0EF8">
              <w:t>Типовой элемент &lt;ВремяТип&gt;.</w:t>
            </w:r>
          </w:p>
          <w:p w14:paraId="6AB3C976" w14:textId="77777777" w:rsidR="00C6187B" w:rsidRPr="002C0EF8" w:rsidRDefault="00C6187B" w:rsidP="007D65E1">
            <w:pPr>
              <w:suppressAutoHyphens w:val="0"/>
              <w:spacing w:line="256" w:lineRule="auto"/>
              <w:ind w:firstLine="0"/>
              <w:jc w:val="left"/>
              <w:rPr>
                <w:szCs w:val="22"/>
                <w:lang w:eastAsia="en-US"/>
              </w:rPr>
            </w:pPr>
            <w:r w:rsidRPr="002C0EF8">
              <w:t>Время в формате ЧЧ:ММ:СС</w:t>
            </w:r>
            <w:r w:rsidRPr="002C0EF8">
              <w:rPr>
                <w:szCs w:val="22"/>
                <w:lang w:eastAsia="en-US"/>
              </w:rPr>
              <w:t xml:space="preserve"> </w:t>
            </w:r>
          </w:p>
          <w:p w14:paraId="0E44AA7B" w14:textId="77777777" w:rsidR="00C6187B" w:rsidRPr="002C0EF8" w:rsidRDefault="00C6187B" w:rsidP="007D65E1">
            <w:pPr>
              <w:suppressAutoHyphens w:val="0"/>
              <w:ind w:firstLine="0"/>
              <w:jc w:val="left"/>
            </w:pPr>
            <w:r w:rsidRPr="002C0EF8">
              <w:rPr>
                <w:szCs w:val="22"/>
                <w:lang w:eastAsia="en-US"/>
              </w:rPr>
              <w:t xml:space="preserve">Указывается (повторяет) значение &lt;ВрИнфИзм&gt;, указанное в файле обмена информации </w:t>
            </w:r>
            <w:r w:rsidRPr="002C0EF8">
              <w:t>об изменении сведений о грузополучателе и (или) пункте назначения</w:t>
            </w:r>
          </w:p>
        </w:tc>
      </w:tr>
      <w:tr w:rsidR="00C6187B" w:rsidRPr="002C0EF8" w14:paraId="41649087"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52F04700" w14:textId="77777777" w:rsidR="00C6187B" w:rsidRPr="002C0EF8" w:rsidRDefault="00C6187B" w:rsidP="007D65E1">
            <w:pPr>
              <w:suppressAutoHyphens w:val="0"/>
              <w:ind w:firstLine="0"/>
              <w:jc w:val="left"/>
            </w:pPr>
            <w:r w:rsidRPr="002C0EF8">
              <w:t>Электронная подпись файла обмена информации об изменении сведений о грузополучателе и (или) пункте назначения</w:t>
            </w:r>
          </w:p>
        </w:tc>
        <w:tc>
          <w:tcPr>
            <w:tcW w:w="2448" w:type="dxa"/>
            <w:tcBorders>
              <w:top w:val="nil"/>
              <w:left w:val="nil"/>
              <w:bottom w:val="single" w:sz="4" w:space="0" w:color="auto"/>
              <w:right w:val="single" w:sz="4" w:space="0" w:color="auto"/>
            </w:tcBorders>
            <w:shd w:val="clear" w:color="auto" w:fill="auto"/>
            <w:hideMark/>
          </w:tcPr>
          <w:p w14:paraId="66E0B612" w14:textId="77777777" w:rsidR="00C6187B" w:rsidRPr="002C0EF8" w:rsidRDefault="00C6187B" w:rsidP="007D65E1">
            <w:pPr>
              <w:suppressAutoHyphens w:val="0"/>
              <w:ind w:firstLine="0"/>
              <w:jc w:val="center"/>
            </w:pPr>
            <w:r w:rsidRPr="002C0EF8">
              <w:t>ЭП</w:t>
            </w:r>
          </w:p>
        </w:tc>
        <w:tc>
          <w:tcPr>
            <w:tcW w:w="1208" w:type="dxa"/>
            <w:tcBorders>
              <w:top w:val="nil"/>
              <w:left w:val="nil"/>
              <w:bottom w:val="single" w:sz="4" w:space="0" w:color="auto"/>
              <w:right w:val="single" w:sz="4" w:space="0" w:color="auto"/>
            </w:tcBorders>
            <w:shd w:val="clear" w:color="auto" w:fill="auto"/>
            <w:hideMark/>
          </w:tcPr>
          <w:p w14:paraId="55B5C008"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894D789" w14:textId="77777777" w:rsidR="00C6187B" w:rsidRPr="002C0EF8" w:rsidRDefault="00C6187B" w:rsidP="007D65E1">
            <w:pPr>
              <w:suppressAutoHyphens w:val="0"/>
              <w:ind w:firstLine="0"/>
              <w:jc w:val="center"/>
            </w:pPr>
            <w:r w:rsidRPr="002C0EF8">
              <w:t>T(1-)</w:t>
            </w:r>
          </w:p>
        </w:tc>
        <w:tc>
          <w:tcPr>
            <w:tcW w:w="1910" w:type="dxa"/>
            <w:tcBorders>
              <w:top w:val="nil"/>
              <w:left w:val="nil"/>
              <w:bottom w:val="single" w:sz="4" w:space="0" w:color="auto"/>
              <w:right w:val="single" w:sz="4" w:space="0" w:color="auto"/>
            </w:tcBorders>
            <w:shd w:val="clear" w:color="auto" w:fill="auto"/>
            <w:hideMark/>
          </w:tcPr>
          <w:p w14:paraId="411D7A70" w14:textId="77777777" w:rsidR="00C6187B" w:rsidRPr="002C0EF8" w:rsidRDefault="00C6187B" w:rsidP="007D65E1">
            <w:pPr>
              <w:suppressAutoHyphens w:val="0"/>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22EEE219" w14:textId="77777777" w:rsidR="00C6187B" w:rsidRPr="002C0EF8" w:rsidRDefault="00C6187B" w:rsidP="007D65E1">
            <w:pPr>
              <w:suppressAutoHyphens w:val="0"/>
              <w:ind w:firstLine="0"/>
              <w:jc w:val="left"/>
            </w:pPr>
            <w:r w:rsidRPr="002C0EF8">
              <w:rPr>
                <w:szCs w:val="22"/>
                <w:lang w:eastAsia="en-US"/>
              </w:rPr>
              <w:t>Представляется в кодировке Base64</w:t>
            </w:r>
          </w:p>
        </w:tc>
      </w:tr>
    </w:tbl>
    <w:p w14:paraId="679D4D23" w14:textId="1799CE7B" w:rsidR="00C6187B" w:rsidRPr="002C0EF8" w:rsidRDefault="00C6187B" w:rsidP="00262A83">
      <w:pPr>
        <w:suppressAutoHyphens w:val="0"/>
        <w:spacing w:before="360" w:line="276" w:lineRule="auto"/>
        <w:ind w:firstLine="0"/>
        <w:jc w:val="right"/>
      </w:pPr>
      <w:r w:rsidRPr="002C0EF8">
        <w:t>Таблица 13.4</w:t>
      </w:r>
    </w:p>
    <w:p w14:paraId="18A52F01" w14:textId="77777777" w:rsidR="00C6187B" w:rsidRPr="002C0EF8" w:rsidRDefault="00C6187B" w:rsidP="00262A83">
      <w:pPr>
        <w:suppressAutoHyphens w:val="0"/>
        <w:spacing w:after="120" w:line="276" w:lineRule="auto"/>
        <w:ind w:firstLine="0"/>
        <w:jc w:val="center"/>
        <w15:collapsed/>
        <w:rPr>
          <w:sz w:val="20"/>
          <w:szCs w:val="20"/>
        </w:rPr>
      </w:pPr>
      <w:r w:rsidRPr="002C0EF8">
        <w:rPr>
          <w:b/>
          <w:bCs/>
        </w:rPr>
        <w:t>Содержание электронного единого транспортного документа, информация перевозчика о подтверждении изменения сведений о грузополучателе и (или) пункте назначения (СодИнфПдтв)</w:t>
      </w:r>
    </w:p>
    <w:tbl>
      <w:tblPr>
        <w:tblW w:w="16018" w:type="dxa"/>
        <w:jc w:val="center"/>
        <w:tblLook w:val="04A0" w:firstRow="1" w:lastRow="0" w:firstColumn="1" w:lastColumn="0" w:noHBand="0" w:noVBand="1"/>
      </w:tblPr>
      <w:tblGrid>
        <w:gridCol w:w="3878"/>
        <w:gridCol w:w="2448"/>
        <w:gridCol w:w="1208"/>
        <w:gridCol w:w="1208"/>
        <w:gridCol w:w="1910"/>
        <w:gridCol w:w="5366"/>
      </w:tblGrid>
      <w:tr w:rsidR="00C6187B" w:rsidRPr="002C0EF8" w14:paraId="0FF5E6D6" w14:textId="77777777" w:rsidTr="007D65E1">
        <w:trPr>
          <w:trHeight w:val="23"/>
          <w:tblHeader/>
          <w:jc w:val="center"/>
        </w:trPr>
        <w:tc>
          <w:tcPr>
            <w:tcW w:w="387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408F370"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8" w:type="dxa"/>
            <w:tcBorders>
              <w:top w:val="single" w:sz="4" w:space="0" w:color="auto"/>
              <w:left w:val="nil"/>
              <w:bottom w:val="single" w:sz="4" w:space="0" w:color="auto"/>
              <w:right w:val="single" w:sz="4" w:space="0" w:color="auto"/>
            </w:tcBorders>
            <w:shd w:val="clear" w:color="000000" w:fill="EAEAEA"/>
            <w:vAlign w:val="center"/>
            <w:hideMark/>
          </w:tcPr>
          <w:p w14:paraId="366FBA66"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74EA30F"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ED265A5"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89233B3"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366" w:type="dxa"/>
            <w:tcBorders>
              <w:top w:val="single" w:sz="4" w:space="0" w:color="auto"/>
              <w:left w:val="nil"/>
              <w:bottom w:val="single" w:sz="4" w:space="0" w:color="auto"/>
              <w:right w:val="single" w:sz="4" w:space="0" w:color="auto"/>
            </w:tcBorders>
            <w:shd w:val="clear" w:color="000000" w:fill="EAEAEA"/>
            <w:vAlign w:val="center"/>
            <w:hideMark/>
          </w:tcPr>
          <w:p w14:paraId="6BD61BD0"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544B4E18"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67A56559" w14:textId="77777777" w:rsidR="00C6187B" w:rsidRPr="002C0EF8" w:rsidRDefault="00C6187B" w:rsidP="007D65E1">
            <w:pPr>
              <w:suppressAutoHyphens w:val="0"/>
              <w:ind w:firstLine="0"/>
              <w:jc w:val="left"/>
            </w:pPr>
            <w:r w:rsidRPr="002C0EF8">
              <w:t>Уникальный идентификатор документа (УИД) электронного единого транспортного документа</w:t>
            </w:r>
          </w:p>
        </w:tc>
        <w:tc>
          <w:tcPr>
            <w:tcW w:w="2448" w:type="dxa"/>
            <w:tcBorders>
              <w:top w:val="nil"/>
              <w:left w:val="nil"/>
              <w:bottom w:val="single" w:sz="4" w:space="0" w:color="auto"/>
              <w:right w:val="single" w:sz="4" w:space="0" w:color="auto"/>
            </w:tcBorders>
            <w:shd w:val="clear" w:color="auto" w:fill="auto"/>
            <w:hideMark/>
          </w:tcPr>
          <w:p w14:paraId="4F2DFDB8" w14:textId="77777777" w:rsidR="00C6187B" w:rsidRPr="002C0EF8" w:rsidRDefault="00C6187B" w:rsidP="007D65E1">
            <w:pPr>
              <w:suppressAutoHyphens w:val="0"/>
              <w:ind w:firstLine="0"/>
              <w:jc w:val="center"/>
            </w:pPr>
            <w:r w:rsidRPr="002C0EF8">
              <w:t>УИД_ЕТД</w:t>
            </w:r>
          </w:p>
        </w:tc>
        <w:tc>
          <w:tcPr>
            <w:tcW w:w="1208" w:type="dxa"/>
            <w:tcBorders>
              <w:top w:val="nil"/>
              <w:left w:val="nil"/>
              <w:bottom w:val="single" w:sz="4" w:space="0" w:color="auto"/>
              <w:right w:val="single" w:sz="4" w:space="0" w:color="auto"/>
            </w:tcBorders>
            <w:shd w:val="clear" w:color="auto" w:fill="auto"/>
            <w:hideMark/>
          </w:tcPr>
          <w:p w14:paraId="326B5562"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AB76CC3" w14:textId="77777777" w:rsidR="00C6187B" w:rsidRPr="002C0EF8" w:rsidRDefault="00C6187B" w:rsidP="007D65E1">
            <w:pPr>
              <w:suppressAutoHyphens w:val="0"/>
              <w:ind w:firstLine="0"/>
              <w:jc w:val="center"/>
            </w:pPr>
            <w:r w:rsidRPr="002C0EF8">
              <w:t>T(=36)</w:t>
            </w:r>
          </w:p>
        </w:tc>
        <w:tc>
          <w:tcPr>
            <w:tcW w:w="1910" w:type="dxa"/>
            <w:tcBorders>
              <w:top w:val="nil"/>
              <w:left w:val="nil"/>
              <w:bottom w:val="single" w:sz="4" w:space="0" w:color="auto"/>
              <w:right w:val="single" w:sz="4" w:space="0" w:color="auto"/>
            </w:tcBorders>
            <w:shd w:val="clear" w:color="auto" w:fill="auto"/>
            <w:hideMark/>
          </w:tcPr>
          <w:p w14:paraId="49D45EB7" w14:textId="77777777" w:rsidR="00C6187B" w:rsidRPr="002C0EF8" w:rsidRDefault="00C6187B" w:rsidP="007D65E1">
            <w:pPr>
              <w:suppressAutoHyphens w:val="0"/>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73425F34" w14:textId="17A56199" w:rsidR="00C6187B" w:rsidRPr="002C0EF8" w:rsidRDefault="00C6187B" w:rsidP="00A037C2">
            <w:pPr>
              <w:suppressAutoHyphens w:val="0"/>
              <w:ind w:firstLine="0"/>
              <w:jc w:val="left"/>
            </w:pPr>
            <w:r w:rsidRPr="002C0EF8">
              <w:t>Повторяет УИД электронного единого транспортного документа, выданный ГИС ЭПД</w:t>
            </w:r>
          </w:p>
        </w:tc>
      </w:tr>
      <w:tr w:rsidR="00C6187B" w:rsidRPr="002C0EF8" w14:paraId="604BBD87"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67FFC077" w14:textId="77777777" w:rsidR="00C6187B" w:rsidRPr="002C0EF8" w:rsidRDefault="00C6187B" w:rsidP="007D65E1">
            <w:pPr>
              <w:suppressAutoHyphens w:val="0"/>
              <w:ind w:firstLine="0"/>
              <w:jc w:val="left"/>
            </w:pPr>
            <w:r w:rsidRPr="002C0EF8">
              <w:t>Порядковый номер изменений сведений о грузополучателе и (или) пункте назначения, на которые формируется подтверждение</w:t>
            </w:r>
          </w:p>
        </w:tc>
        <w:tc>
          <w:tcPr>
            <w:tcW w:w="2448" w:type="dxa"/>
            <w:tcBorders>
              <w:top w:val="nil"/>
              <w:left w:val="nil"/>
              <w:bottom w:val="single" w:sz="4" w:space="0" w:color="auto"/>
              <w:right w:val="single" w:sz="4" w:space="0" w:color="auto"/>
            </w:tcBorders>
            <w:shd w:val="clear" w:color="auto" w:fill="auto"/>
            <w:hideMark/>
          </w:tcPr>
          <w:p w14:paraId="59877596" w14:textId="77777777" w:rsidR="00C6187B" w:rsidRPr="002C0EF8" w:rsidRDefault="00C6187B" w:rsidP="007D65E1">
            <w:pPr>
              <w:suppressAutoHyphens w:val="0"/>
              <w:ind w:firstLine="0"/>
              <w:jc w:val="center"/>
            </w:pPr>
            <w:r w:rsidRPr="002C0EF8">
              <w:t>ПорНомИзмПодтв</w:t>
            </w:r>
          </w:p>
        </w:tc>
        <w:tc>
          <w:tcPr>
            <w:tcW w:w="1208" w:type="dxa"/>
            <w:tcBorders>
              <w:top w:val="nil"/>
              <w:left w:val="nil"/>
              <w:bottom w:val="single" w:sz="4" w:space="0" w:color="auto"/>
              <w:right w:val="single" w:sz="4" w:space="0" w:color="auto"/>
            </w:tcBorders>
            <w:shd w:val="clear" w:color="auto" w:fill="auto"/>
            <w:hideMark/>
          </w:tcPr>
          <w:p w14:paraId="3CB6EBF6"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087087E" w14:textId="77777777" w:rsidR="00C6187B" w:rsidRPr="002C0EF8" w:rsidRDefault="00C6187B" w:rsidP="007D65E1">
            <w:pPr>
              <w:suppressAutoHyphens w:val="0"/>
              <w:ind w:firstLine="0"/>
              <w:jc w:val="center"/>
            </w:pPr>
            <w:r w:rsidRPr="002C0EF8">
              <w:t>N(2)</w:t>
            </w:r>
          </w:p>
        </w:tc>
        <w:tc>
          <w:tcPr>
            <w:tcW w:w="1910" w:type="dxa"/>
            <w:tcBorders>
              <w:top w:val="nil"/>
              <w:left w:val="nil"/>
              <w:bottom w:val="single" w:sz="4" w:space="0" w:color="auto"/>
              <w:right w:val="single" w:sz="4" w:space="0" w:color="auto"/>
            </w:tcBorders>
            <w:shd w:val="clear" w:color="auto" w:fill="auto"/>
            <w:hideMark/>
          </w:tcPr>
          <w:p w14:paraId="675DB897" w14:textId="77777777" w:rsidR="00C6187B" w:rsidRPr="002C0EF8" w:rsidRDefault="00C6187B" w:rsidP="007D65E1">
            <w:pPr>
              <w:suppressAutoHyphens w:val="0"/>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117F6B80" w14:textId="77777777" w:rsidR="00C6187B" w:rsidRPr="002C0EF8" w:rsidRDefault="00C6187B" w:rsidP="007D65E1">
            <w:pPr>
              <w:suppressAutoHyphens w:val="0"/>
              <w:ind w:firstLine="0"/>
              <w:jc w:val="left"/>
            </w:pPr>
            <w:r w:rsidRPr="002C0EF8">
              <w:t>Принимает значение от 1 и более</w:t>
            </w:r>
          </w:p>
        </w:tc>
      </w:tr>
      <w:tr w:rsidR="00C6187B" w:rsidRPr="002C0EF8" w14:paraId="6C75009E"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54B2CE71" w14:textId="77777777" w:rsidR="00C6187B" w:rsidRPr="002C0EF8" w:rsidRDefault="00C6187B" w:rsidP="007D65E1">
            <w:pPr>
              <w:suppressAutoHyphens w:val="0"/>
              <w:ind w:firstLine="0"/>
              <w:jc w:val="left"/>
            </w:pPr>
            <w:r w:rsidRPr="002C0EF8">
              <w:t xml:space="preserve">Изменение маршрута (кроме пункта назначения) в прямом смешанном сообщении в связи с изменение пункта назначения </w:t>
            </w:r>
          </w:p>
        </w:tc>
        <w:tc>
          <w:tcPr>
            <w:tcW w:w="2448" w:type="dxa"/>
            <w:tcBorders>
              <w:top w:val="nil"/>
              <w:left w:val="nil"/>
              <w:bottom w:val="single" w:sz="4" w:space="0" w:color="auto"/>
              <w:right w:val="single" w:sz="4" w:space="0" w:color="auto"/>
            </w:tcBorders>
            <w:shd w:val="clear" w:color="auto" w:fill="auto"/>
            <w:hideMark/>
          </w:tcPr>
          <w:p w14:paraId="6AA69C31" w14:textId="77777777" w:rsidR="00C6187B" w:rsidRPr="002C0EF8" w:rsidRDefault="00C6187B" w:rsidP="007D65E1">
            <w:pPr>
              <w:suppressAutoHyphens w:val="0"/>
              <w:ind w:firstLine="0"/>
              <w:jc w:val="center"/>
            </w:pPr>
            <w:r w:rsidRPr="002C0EF8">
              <w:t>ИзмМршт</w:t>
            </w:r>
          </w:p>
        </w:tc>
        <w:tc>
          <w:tcPr>
            <w:tcW w:w="1208" w:type="dxa"/>
            <w:tcBorders>
              <w:top w:val="nil"/>
              <w:left w:val="nil"/>
              <w:bottom w:val="single" w:sz="4" w:space="0" w:color="auto"/>
              <w:right w:val="single" w:sz="4" w:space="0" w:color="auto"/>
            </w:tcBorders>
            <w:shd w:val="clear" w:color="auto" w:fill="auto"/>
            <w:hideMark/>
          </w:tcPr>
          <w:p w14:paraId="14C2E729"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42ABDD4" w14:textId="77777777" w:rsidR="00C6187B" w:rsidRPr="002C0EF8" w:rsidRDefault="00C6187B" w:rsidP="007D65E1">
            <w:pPr>
              <w:suppressAutoHyphens w:val="0"/>
              <w:ind w:firstLine="0"/>
              <w:jc w:val="center"/>
            </w:pPr>
            <w:r w:rsidRPr="002C0EF8">
              <w:t>T(=1)</w:t>
            </w:r>
          </w:p>
        </w:tc>
        <w:tc>
          <w:tcPr>
            <w:tcW w:w="1910" w:type="dxa"/>
            <w:tcBorders>
              <w:top w:val="nil"/>
              <w:left w:val="nil"/>
              <w:bottom w:val="single" w:sz="4" w:space="0" w:color="auto"/>
              <w:right w:val="single" w:sz="4" w:space="0" w:color="auto"/>
            </w:tcBorders>
            <w:shd w:val="clear" w:color="auto" w:fill="auto"/>
            <w:hideMark/>
          </w:tcPr>
          <w:p w14:paraId="46C12EC1" w14:textId="77777777" w:rsidR="00C6187B" w:rsidRPr="002C0EF8" w:rsidRDefault="00C6187B" w:rsidP="007D65E1">
            <w:pPr>
              <w:suppressAutoHyphens w:val="0"/>
              <w:ind w:firstLine="0"/>
              <w:jc w:val="center"/>
            </w:pPr>
            <w:r w:rsidRPr="002C0EF8">
              <w:rPr>
                <w:szCs w:val="22"/>
                <w:lang w:eastAsia="en-US"/>
              </w:rPr>
              <w:t>ОК</w:t>
            </w:r>
          </w:p>
        </w:tc>
        <w:tc>
          <w:tcPr>
            <w:tcW w:w="5366" w:type="dxa"/>
            <w:tcBorders>
              <w:top w:val="nil"/>
              <w:left w:val="nil"/>
              <w:bottom w:val="single" w:sz="4" w:space="0" w:color="auto"/>
              <w:right w:val="single" w:sz="4" w:space="0" w:color="auto"/>
            </w:tcBorders>
            <w:shd w:val="clear" w:color="auto" w:fill="auto"/>
            <w:hideMark/>
          </w:tcPr>
          <w:p w14:paraId="7C2B798D" w14:textId="77777777" w:rsidR="00C6187B" w:rsidRPr="002C0EF8" w:rsidRDefault="00C6187B" w:rsidP="007D65E1">
            <w:pPr>
              <w:suppressAutoHyphens w:val="0"/>
              <w:spacing w:line="256" w:lineRule="auto"/>
              <w:ind w:firstLine="0"/>
              <w:jc w:val="left"/>
              <w:rPr>
                <w:szCs w:val="22"/>
                <w:lang w:eastAsia="en-US"/>
              </w:rPr>
            </w:pPr>
            <w:r w:rsidRPr="002C0EF8">
              <w:rPr>
                <w:szCs w:val="22"/>
                <w:lang w:eastAsia="en-US"/>
              </w:rPr>
              <w:t xml:space="preserve">Принимает значение: </w:t>
            </w:r>
          </w:p>
          <w:p w14:paraId="2AE31574" w14:textId="77777777" w:rsidR="00C6187B" w:rsidRPr="002C0EF8" w:rsidRDefault="00C6187B" w:rsidP="007D65E1">
            <w:pPr>
              <w:suppressAutoHyphens w:val="0"/>
              <w:spacing w:line="256" w:lineRule="auto"/>
              <w:ind w:firstLine="0"/>
              <w:jc w:val="left"/>
              <w:rPr>
                <w:szCs w:val="22"/>
                <w:lang w:eastAsia="en-US"/>
              </w:rPr>
            </w:pPr>
            <w:r w:rsidRPr="002C0EF8">
              <w:rPr>
                <w:szCs w:val="22"/>
                <w:lang w:eastAsia="en-US"/>
              </w:rPr>
              <w:t xml:space="preserve">0 – нет </w:t>
            </w:r>
            <w:r w:rsidRPr="002C0EF8">
              <w:rPr>
                <w:szCs w:val="22"/>
                <w:lang w:val="en-US" w:eastAsia="en-US"/>
              </w:rPr>
              <w:t>|</w:t>
            </w:r>
          </w:p>
          <w:p w14:paraId="64BAC719" w14:textId="77777777" w:rsidR="00C6187B" w:rsidRPr="002C0EF8" w:rsidRDefault="00C6187B" w:rsidP="007D65E1">
            <w:pPr>
              <w:suppressAutoHyphens w:val="0"/>
              <w:ind w:firstLine="0"/>
              <w:jc w:val="left"/>
            </w:pPr>
            <w:r w:rsidRPr="002C0EF8">
              <w:rPr>
                <w:szCs w:val="22"/>
                <w:lang w:eastAsia="en-US"/>
              </w:rPr>
              <w:t>1 – да</w:t>
            </w:r>
          </w:p>
        </w:tc>
      </w:tr>
      <w:tr w:rsidR="00C6187B" w:rsidRPr="002C0EF8" w14:paraId="439055EA"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5FA594DF" w14:textId="77777777" w:rsidR="00C6187B" w:rsidRPr="002C0EF8" w:rsidRDefault="00C6187B" w:rsidP="007D65E1">
            <w:pPr>
              <w:suppressAutoHyphens w:val="0"/>
              <w:ind w:firstLine="0"/>
              <w:jc w:val="left"/>
            </w:pPr>
            <w:r w:rsidRPr="002C0EF8">
              <w:t xml:space="preserve">Изменение условий осуществления перевозки в прямом смешанном сообщении в связи с изменением пункта назначения </w:t>
            </w:r>
          </w:p>
        </w:tc>
        <w:tc>
          <w:tcPr>
            <w:tcW w:w="2448" w:type="dxa"/>
            <w:tcBorders>
              <w:top w:val="nil"/>
              <w:left w:val="nil"/>
              <w:bottom w:val="single" w:sz="4" w:space="0" w:color="auto"/>
              <w:right w:val="single" w:sz="4" w:space="0" w:color="auto"/>
            </w:tcBorders>
            <w:shd w:val="clear" w:color="auto" w:fill="auto"/>
            <w:hideMark/>
          </w:tcPr>
          <w:p w14:paraId="6E4D295E" w14:textId="77777777" w:rsidR="00C6187B" w:rsidRPr="002C0EF8" w:rsidRDefault="00C6187B" w:rsidP="007D65E1">
            <w:pPr>
              <w:suppressAutoHyphens w:val="0"/>
              <w:ind w:firstLine="0"/>
              <w:jc w:val="center"/>
            </w:pPr>
            <w:r w:rsidRPr="002C0EF8">
              <w:t>ИзмУслПрвз</w:t>
            </w:r>
          </w:p>
        </w:tc>
        <w:tc>
          <w:tcPr>
            <w:tcW w:w="1208" w:type="dxa"/>
            <w:tcBorders>
              <w:top w:val="nil"/>
              <w:left w:val="nil"/>
              <w:bottom w:val="single" w:sz="4" w:space="0" w:color="auto"/>
              <w:right w:val="single" w:sz="4" w:space="0" w:color="auto"/>
            </w:tcBorders>
            <w:shd w:val="clear" w:color="auto" w:fill="auto"/>
            <w:hideMark/>
          </w:tcPr>
          <w:p w14:paraId="2138ECBE"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FDEF697" w14:textId="77777777" w:rsidR="00C6187B" w:rsidRPr="002C0EF8" w:rsidRDefault="00C6187B" w:rsidP="007D65E1">
            <w:pPr>
              <w:suppressAutoHyphens w:val="0"/>
              <w:ind w:firstLine="0"/>
              <w:jc w:val="center"/>
            </w:pPr>
            <w:r w:rsidRPr="002C0EF8">
              <w:t>T(=1)</w:t>
            </w:r>
          </w:p>
        </w:tc>
        <w:tc>
          <w:tcPr>
            <w:tcW w:w="1910" w:type="dxa"/>
            <w:tcBorders>
              <w:top w:val="nil"/>
              <w:left w:val="nil"/>
              <w:bottom w:val="single" w:sz="4" w:space="0" w:color="auto"/>
              <w:right w:val="single" w:sz="4" w:space="0" w:color="auto"/>
            </w:tcBorders>
            <w:shd w:val="clear" w:color="auto" w:fill="auto"/>
            <w:hideMark/>
          </w:tcPr>
          <w:p w14:paraId="47A6AFDC" w14:textId="77777777" w:rsidR="00C6187B" w:rsidRPr="002C0EF8" w:rsidRDefault="00C6187B" w:rsidP="007D65E1">
            <w:pPr>
              <w:suppressAutoHyphens w:val="0"/>
              <w:ind w:firstLine="0"/>
              <w:jc w:val="center"/>
            </w:pPr>
            <w:r w:rsidRPr="002C0EF8">
              <w:rPr>
                <w:szCs w:val="22"/>
                <w:lang w:eastAsia="en-US"/>
              </w:rPr>
              <w:t>ОК</w:t>
            </w:r>
          </w:p>
        </w:tc>
        <w:tc>
          <w:tcPr>
            <w:tcW w:w="5366" w:type="dxa"/>
            <w:tcBorders>
              <w:top w:val="nil"/>
              <w:left w:val="nil"/>
              <w:bottom w:val="single" w:sz="4" w:space="0" w:color="auto"/>
              <w:right w:val="single" w:sz="4" w:space="0" w:color="auto"/>
            </w:tcBorders>
            <w:shd w:val="clear" w:color="auto" w:fill="auto"/>
            <w:hideMark/>
          </w:tcPr>
          <w:p w14:paraId="60B55CD1" w14:textId="77777777" w:rsidR="00C6187B" w:rsidRPr="002C0EF8" w:rsidRDefault="00C6187B" w:rsidP="007D65E1">
            <w:pPr>
              <w:suppressAutoHyphens w:val="0"/>
              <w:spacing w:line="256" w:lineRule="auto"/>
              <w:ind w:firstLine="0"/>
              <w:jc w:val="left"/>
              <w:rPr>
                <w:szCs w:val="22"/>
                <w:lang w:eastAsia="en-US"/>
              </w:rPr>
            </w:pPr>
            <w:r w:rsidRPr="002C0EF8">
              <w:rPr>
                <w:szCs w:val="22"/>
                <w:lang w:eastAsia="en-US"/>
              </w:rPr>
              <w:t xml:space="preserve">Принимает значение: </w:t>
            </w:r>
          </w:p>
          <w:p w14:paraId="28B6AC39" w14:textId="77777777" w:rsidR="00C6187B" w:rsidRPr="002C0EF8" w:rsidRDefault="00C6187B" w:rsidP="007D65E1">
            <w:pPr>
              <w:suppressAutoHyphens w:val="0"/>
              <w:spacing w:line="256" w:lineRule="auto"/>
              <w:ind w:firstLine="0"/>
              <w:jc w:val="left"/>
              <w:rPr>
                <w:szCs w:val="22"/>
                <w:lang w:eastAsia="en-US"/>
              </w:rPr>
            </w:pPr>
            <w:r w:rsidRPr="002C0EF8">
              <w:rPr>
                <w:szCs w:val="22"/>
                <w:lang w:eastAsia="en-US"/>
              </w:rPr>
              <w:t xml:space="preserve">0 – нет </w:t>
            </w:r>
            <w:r w:rsidRPr="002C0EF8">
              <w:rPr>
                <w:szCs w:val="22"/>
                <w:lang w:val="en-US" w:eastAsia="en-US"/>
              </w:rPr>
              <w:t>|</w:t>
            </w:r>
          </w:p>
          <w:p w14:paraId="02F9C893" w14:textId="77777777" w:rsidR="00C6187B" w:rsidRPr="002C0EF8" w:rsidRDefault="00C6187B" w:rsidP="007D65E1">
            <w:pPr>
              <w:suppressAutoHyphens w:val="0"/>
              <w:ind w:firstLine="0"/>
              <w:jc w:val="left"/>
            </w:pPr>
            <w:r w:rsidRPr="002C0EF8">
              <w:rPr>
                <w:szCs w:val="22"/>
                <w:lang w:eastAsia="en-US"/>
              </w:rPr>
              <w:t>1 – да</w:t>
            </w:r>
          </w:p>
        </w:tc>
      </w:tr>
      <w:tr w:rsidR="00C6187B" w:rsidRPr="002C0EF8" w14:paraId="05D61972"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133CD9CA" w14:textId="77777777" w:rsidR="00C6187B" w:rsidRPr="002C0EF8" w:rsidRDefault="00C6187B" w:rsidP="00262A83">
            <w:pPr>
              <w:suppressAutoHyphens w:val="0"/>
              <w:spacing w:line="276" w:lineRule="auto"/>
              <w:ind w:firstLine="0"/>
              <w:jc w:val="left"/>
            </w:pPr>
            <w:r w:rsidRPr="002C0EF8">
              <w:t>Оговорки перевозчика о новом грузополучателе</w:t>
            </w:r>
          </w:p>
        </w:tc>
        <w:tc>
          <w:tcPr>
            <w:tcW w:w="2448" w:type="dxa"/>
            <w:tcBorders>
              <w:top w:val="nil"/>
              <w:left w:val="nil"/>
              <w:bottom w:val="single" w:sz="4" w:space="0" w:color="auto"/>
              <w:right w:val="single" w:sz="4" w:space="0" w:color="auto"/>
            </w:tcBorders>
            <w:shd w:val="clear" w:color="auto" w:fill="auto"/>
            <w:hideMark/>
          </w:tcPr>
          <w:p w14:paraId="207BD474" w14:textId="77777777" w:rsidR="00C6187B" w:rsidRPr="002C0EF8" w:rsidRDefault="00C6187B" w:rsidP="00262A83">
            <w:pPr>
              <w:suppressAutoHyphens w:val="0"/>
              <w:spacing w:line="276" w:lineRule="auto"/>
              <w:ind w:firstLine="0"/>
              <w:jc w:val="center"/>
            </w:pPr>
            <w:r w:rsidRPr="002C0EF8">
              <w:t>ОгПрвНовГП</w:t>
            </w:r>
          </w:p>
        </w:tc>
        <w:tc>
          <w:tcPr>
            <w:tcW w:w="1208" w:type="dxa"/>
            <w:tcBorders>
              <w:top w:val="nil"/>
              <w:left w:val="nil"/>
              <w:bottom w:val="single" w:sz="4" w:space="0" w:color="auto"/>
              <w:right w:val="single" w:sz="4" w:space="0" w:color="auto"/>
            </w:tcBorders>
            <w:shd w:val="clear" w:color="auto" w:fill="auto"/>
            <w:hideMark/>
          </w:tcPr>
          <w:p w14:paraId="49923736" w14:textId="77777777" w:rsidR="00C6187B" w:rsidRPr="002C0EF8" w:rsidRDefault="00C6187B" w:rsidP="00262A83">
            <w:pPr>
              <w:suppressAutoHyphens w:val="0"/>
              <w:spacing w:line="276" w:lineRule="auto"/>
              <w:ind w:firstLine="0"/>
              <w:jc w:val="center"/>
            </w:pPr>
            <w:r w:rsidRPr="002C0EF8">
              <w:t>П</w:t>
            </w:r>
          </w:p>
        </w:tc>
        <w:tc>
          <w:tcPr>
            <w:tcW w:w="1208" w:type="dxa"/>
            <w:tcBorders>
              <w:top w:val="nil"/>
              <w:left w:val="nil"/>
              <w:bottom w:val="single" w:sz="4" w:space="0" w:color="auto"/>
              <w:right w:val="single" w:sz="4" w:space="0" w:color="auto"/>
            </w:tcBorders>
            <w:shd w:val="clear" w:color="auto" w:fill="auto"/>
            <w:hideMark/>
          </w:tcPr>
          <w:p w14:paraId="095D00FD" w14:textId="77777777" w:rsidR="00C6187B" w:rsidRPr="002C0EF8" w:rsidRDefault="00C6187B" w:rsidP="00262A83">
            <w:pPr>
              <w:suppressAutoHyphens w:val="0"/>
              <w:spacing w:line="276" w:lineRule="auto"/>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4FFBB2BD" w14:textId="77777777" w:rsidR="00C6187B" w:rsidRPr="002C0EF8" w:rsidRDefault="00C6187B" w:rsidP="00262A83">
            <w:pPr>
              <w:suppressAutoHyphens w:val="0"/>
              <w:spacing w:line="276" w:lineRule="auto"/>
              <w:ind w:firstLine="0"/>
              <w:jc w:val="center"/>
            </w:pPr>
            <w:r w:rsidRPr="002C0EF8">
              <w:t>НМУ</w:t>
            </w:r>
          </w:p>
        </w:tc>
        <w:tc>
          <w:tcPr>
            <w:tcW w:w="5366" w:type="dxa"/>
            <w:tcBorders>
              <w:top w:val="nil"/>
              <w:left w:val="nil"/>
              <w:bottom w:val="single" w:sz="4" w:space="0" w:color="auto"/>
              <w:right w:val="single" w:sz="4" w:space="0" w:color="auto"/>
            </w:tcBorders>
            <w:shd w:val="clear" w:color="auto" w:fill="auto"/>
            <w:hideMark/>
          </w:tcPr>
          <w:p w14:paraId="0604EBC8" w14:textId="77777777" w:rsidR="00C6187B" w:rsidRPr="002C0EF8" w:rsidRDefault="00C6187B" w:rsidP="00262A83">
            <w:pPr>
              <w:suppressAutoHyphens w:val="0"/>
              <w:spacing w:line="276" w:lineRule="auto"/>
              <w:ind w:firstLine="0"/>
              <w:jc w:val="left"/>
            </w:pPr>
            <w:r w:rsidRPr="002C0EF8">
              <w:rPr>
                <w:szCs w:val="22"/>
                <w:lang w:eastAsia="en-US"/>
              </w:rPr>
              <w:t>Элемент обязателен при отсутствии &lt;ОгПрвНовПунктНазн&gt;</w:t>
            </w:r>
          </w:p>
        </w:tc>
      </w:tr>
      <w:tr w:rsidR="00C6187B" w:rsidRPr="002C0EF8" w14:paraId="68BF7BAF"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019AF054" w14:textId="77777777" w:rsidR="00C6187B" w:rsidRPr="002C0EF8" w:rsidRDefault="00C6187B" w:rsidP="00262A83">
            <w:pPr>
              <w:suppressAutoHyphens w:val="0"/>
              <w:spacing w:line="276" w:lineRule="auto"/>
              <w:ind w:firstLine="0"/>
              <w:jc w:val="left"/>
            </w:pPr>
            <w:r w:rsidRPr="002C0EF8">
              <w:t>Оговорки перевозчика о новом пункте назначения</w:t>
            </w:r>
          </w:p>
        </w:tc>
        <w:tc>
          <w:tcPr>
            <w:tcW w:w="2448" w:type="dxa"/>
            <w:tcBorders>
              <w:top w:val="nil"/>
              <w:left w:val="nil"/>
              <w:bottom w:val="single" w:sz="4" w:space="0" w:color="auto"/>
              <w:right w:val="single" w:sz="4" w:space="0" w:color="auto"/>
            </w:tcBorders>
            <w:shd w:val="clear" w:color="auto" w:fill="auto"/>
            <w:hideMark/>
          </w:tcPr>
          <w:p w14:paraId="300265B0" w14:textId="77777777" w:rsidR="00C6187B" w:rsidRPr="002C0EF8" w:rsidRDefault="00C6187B" w:rsidP="00262A83">
            <w:pPr>
              <w:suppressAutoHyphens w:val="0"/>
              <w:spacing w:line="276" w:lineRule="auto"/>
              <w:ind w:firstLine="0"/>
              <w:jc w:val="center"/>
            </w:pPr>
            <w:r w:rsidRPr="002C0EF8">
              <w:t>ОгПрвНовПунктНазн</w:t>
            </w:r>
          </w:p>
        </w:tc>
        <w:tc>
          <w:tcPr>
            <w:tcW w:w="1208" w:type="dxa"/>
            <w:tcBorders>
              <w:top w:val="nil"/>
              <w:left w:val="nil"/>
              <w:bottom w:val="single" w:sz="4" w:space="0" w:color="auto"/>
              <w:right w:val="single" w:sz="4" w:space="0" w:color="auto"/>
            </w:tcBorders>
            <w:shd w:val="clear" w:color="auto" w:fill="auto"/>
            <w:hideMark/>
          </w:tcPr>
          <w:p w14:paraId="6703D9FE" w14:textId="77777777" w:rsidR="00C6187B" w:rsidRPr="002C0EF8" w:rsidRDefault="00C6187B" w:rsidP="00262A83">
            <w:pPr>
              <w:suppressAutoHyphens w:val="0"/>
              <w:spacing w:line="276" w:lineRule="auto"/>
              <w:ind w:firstLine="0"/>
              <w:jc w:val="center"/>
            </w:pPr>
            <w:r w:rsidRPr="002C0EF8">
              <w:t>П</w:t>
            </w:r>
          </w:p>
        </w:tc>
        <w:tc>
          <w:tcPr>
            <w:tcW w:w="1208" w:type="dxa"/>
            <w:tcBorders>
              <w:top w:val="nil"/>
              <w:left w:val="nil"/>
              <w:bottom w:val="single" w:sz="4" w:space="0" w:color="auto"/>
              <w:right w:val="single" w:sz="4" w:space="0" w:color="auto"/>
            </w:tcBorders>
            <w:shd w:val="clear" w:color="auto" w:fill="auto"/>
            <w:hideMark/>
          </w:tcPr>
          <w:p w14:paraId="19CECE70" w14:textId="77777777" w:rsidR="00C6187B" w:rsidRPr="002C0EF8" w:rsidRDefault="00C6187B" w:rsidP="00262A83">
            <w:pPr>
              <w:suppressAutoHyphens w:val="0"/>
              <w:spacing w:line="276" w:lineRule="auto"/>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2DD262B9" w14:textId="77777777" w:rsidR="00C6187B" w:rsidRPr="002C0EF8" w:rsidRDefault="00C6187B" w:rsidP="00262A83">
            <w:pPr>
              <w:suppressAutoHyphens w:val="0"/>
              <w:spacing w:line="276" w:lineRule="auto"/>
              <w:ind w:firstLine="0"/>
              <w:jc w:val="center"/>
            </w:pPr>
            <w:r w:rsidRPr="002C0EF8">
              <w:t>НМУ</w:t>
            </w:r>
          </w:p>
        </w:tc>
        <w:tc>
          <w:tcPr>
            <w:tcW w:w="5366" w:type="dxa"/>
            <w:tcBorders>
              <w:top w:val="nil"/>
              <w:left w:val="nil"/>
              <w:bottom w:val="single" w:sz="4" w:space="0" w:color="auto"/>
              <w:right w:val="single" w:sz="4" w:space="0" w:color="auto"/>
            </w:tcBorders>
            <w:shd w:val="clear" w:color="auto" w:fill="auto"/>
            <w:hideMark/>
          </w:tcPr>
          <w:p w14:paraId="7B222A58" w14:textId="77777777" w:rsidR="00C6187B" w:rsidRPr="002C0EF8" w:rsidRDefault="00C6187B" w:rsidP="00262A83">
            <w:pPr>
              <w:suppressAutoHyphens w:val="0"/>
              <w:spacing w:line="276" w:lineRule="auto"/>
              <w:ind w:firstLine="0"/>
              <w:jc w:val="left"/>
            </w:pPr>
            <w:r w:rsidRPr="002C0EF8">
              <w:rPr>
                <w:szCs w:val="22"/>
                <w:lang w:eastAsia="en-US"/>
              </w:rPr>
              <w:t>Элемент обязателен при отсутствии &lt;ОгПрвНовГП&gt;</w:t>
            </w:r>
          </w:p>
        </w:tc>
      </w:tr>
      <w:tr w:rsidR="00C6187B" w:rsidRPr="002C0EF8" w14:paraId="525D8014"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14F8E362" w14:textId="77777777" w:rsidR="00C6187B" w:rsidRPr="002C0EF8" w:rsidRDefault="00C6187B" w:rsidP="007D65E1">
            <w:pPr>
              <w:suppressAutoHyphens w:val="0"/>
              <w:ind w:firstLine="0"/>
              <w:jc w:val="left"/>
            </w:pPr>
            <w:r w:rsidRPr="002C0EF8">
              <w:t xml:space="preserve">Новый полный маршрут перевозки в прямом смешанном сообщении </w:t>
            </w:r>
          </w:p>
        </w:tc>
        <w:tc>
          <w:tcPr>
            <w:tcW w:w="2448" w:type="dxa"/>
            <w:tcBorders>
              <w:top w:val="nil"/>
              <w:left w:val="nil"/>
              <w:bottom w:val="single" w:sz="4" w:space="0" w:color="auto"/>
              <w:right w:val="single" w:sz="4" w:space="0" w:color="auto"/>
            </w:tcBorders>
            <w:shd w:val="clear" w:color="auto" w:fill="auto"/>
            <w:hideMark/>
          </w:tcPr>
          <w:p w14:paraId="2B37F547" w14:textId="77777777" w:rsidR="00C6187B" w:rsidRPr="002C0EF8" w:rsidRDefault="00C6187B" w:rsidP="007D65E1">
            <w:pPr>
              <w:suppressAutoHyphens w:val="0"/>
              <w:ind w:firstLine="0"/>
              <w:jc w:val="center"/>
            </w:pPr>
            <w:r w:rsidRPr="002C0EF8">
              <w:t>НовМрштПрв</w:t>
            </w:r>
          </w:p>
        </w:tc>
        <w:tc>
          <w:tcPr>
            <w:tcW w:w="1208" w:type="dxa"/>
            <w:tcBorders>
              <w:top w:val="nil"/>
              <w:left w:val="nil"/>
              <w:bottom w:val="single" w:sz="4" w:space="0" w:color="auto"/>
              <w:right w:val="single" w:sz="4" w:space="0" w:color="auto"/>
            </w:tcBorders>
            <w:shd w:val="clear" w:color="auto" w:fill="auto"/>
            <w:hideMark/>
          </w:tcPr>
          <w:p w14:paraId="1CC973FF"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7773B0E2"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2C55D799" w14:textId="77777777" w:rsidR="00C6187B" w:rsidRPr="002C0EF8" w:rsidRDefault="00C6187B" w:rsidP="007D65E1">
            <w:pPr>
              <w:suppressAutoHyphens w:val="0"/>
              <w:ind w:firstLine="0"/>
              <w:jc w:val="center"/>
            </w:pPr>
            <w:r w:rsidRPr="002C0EF8">
              <w:t>НУ</w:t>
            </w:r>
          </w:p>
        </w:tc>
        <w:tc>
          <w:tcPr>
            <w:tcW w:w="5366" w:type="dxa"/>
            <w:tcBorders>
              <w:top w:val="nil"/>
              <w:left w:val="nil"/>
              <w:bottom w:val="single" w:sz="4" w:space="0" w:color="auto"/>
              <w:right w:val="single" w:sz="4" w:space="0" w:color="auto"/>
            </w:tcBorders>
            <w:shd w:val="clear" w:color="auto" w:fill="auto"/>
            <w:hideMark/>
          </w:tcPr>
          <w:p w14:paraId="743CC80B" w14:textId="77777777" w:rsidR="00C6187B" w:rsidRPr="002C0EF8" w:rsidRDefault="00C6187B" w:rsidP="00515E2D">
            <w:pPr>
              <w:suppressAutoHyphens w:val="0"/>
              <w:ind w:firstLine="0"/>
              <w:jc w:val="left"/>
            </w:pPr>
            <w:r w:rsidRPr="002C0EF8">
              <w:t>Состав элемента представлен в таблице 13.5.</w:t>
            </w:r>
          </w:p>
          <w:p w14:paraId="5AD3486D" w14:textId="77777777" w:rsidR="00C6187B" w:rsidRPr="002C0EF8" w:rsidRDefault="00C6187B" w:rsidP="00515E2D">
            <w:pPr>
              <w:suppressAutoHyphens w:val="0"/>
              <w:ind w:firstLine="0"/>
              <w:jc w:val="left"/>
            </w:pPr>
            <w:r w:rsidRPr="002C0EF8">
              <w:t xml:space="preserve">Элемент обязателен и формируется только при </w:t>
            </w:r>
            <w:r w:rsidRPr="002C0EF8">
              <w:rPr>
                <w:szCs w:val="22"/>
                <w:lang w:eastAsia="en-US"/>
              </w:rPr>
              <w:t>&lt;ИзмМршт&gt; = 1.</w:t>
            </w:r>
          </w:p>
          <w:p w14:paraId="768E764E" w14:textId="77777777" w:rsidR="00C6187B" w:rsidRPr="002C0EF8" w:rsidRDefault="00C6187B" w:rsidP="00515E2D">
            <w:pPr>
              <w:suppressAutoHyphens w:val="0"/>
              <w:ind w:firstLine="0"/>
              <w:jc w:val="left"/>
            </w:pPr>
            <w:r w:rsidRPr="002C0EF8">
              <w:t xml:space="preserve">Последовательное изложение (от начального до конечного пункта маршрута) всех участков маршрута перевозки в прямом смешанном сообщении </w:t>
            </w:r>
          </w:p>
        </w:tc>
      </w:tr>
      <w:tr w:rsidR="00C6187B" w:rsidRPr="002C0EF8" w14:paraId="244D848D"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68074EEA" w14:textId="77777777" w:rsidR="00C6187B" w:rsidRPr="002C0EF8" w:rsidRDefault="00C6187B" w:rsidP="007D65E1">
            <w:pPr>
              <w:suppressAutoHyphens w:val="0"/>
              <w:ind w:firstLine="0"/>
              <w:jc w:val="left"/>
            </w:pPr>
            <w:r w:rsidRPr="002C0EF8">
              <w:t>Новые условия осуществления перевозки в прямом смешанном сообщении</w:t>
            </w:r>
          </w:p>
        </w:tc>
        <w:tc>
          <w:tcPr>
            <w:tcW w:w="2448" w:type="dxa"/>
            <w:tcBorders>
              <w:top w:val="nil"/>
              <w:left w:val="nil"/>
              <w:bottom w:val="single" w:sz="4" w:space="0" w:color="auto"/>
              <w:right w:val="single" w:sz="4" w:space="0" w:color="auto"/>
            </w:tcBorders>
            <w:shd w:val="clear" w:color="auto" w:fill="auto"/>
            <w:hideMark/>
          </w:tcPr>
          <w:p w14:paraId="7B6B4411" w14:textId="77777777" w:rsidR="00C6187B" w:rsidRPr="002C0EF8" w:rsidRDefault="00C6187B" w:rsidP="007D65E1">
            <w:pPr>
              <w:suppressAutoHyphens w:val="0"/>
              <w:ind w:firstLine="0"/>
              <w:jc w:val="center"/>
            </w:pPr>
            <w:r w:rsidRPr="002C0EF8">
              <w:t>НовУслПрвз</w:t>
            </w:r>
          </w:p>
        </w:tc>
        <w:tc>
          <w:tcPr>
            <w:tcW w:w="1208" w:type="dxa"/>
            <w:tcBorders>
              <w:top w:val="nil"/>
              <w:left w:val="nil"/>
              <w:bottom w:val="single" w:sz="4" w:space="0" w:color="auto"/>
              <w:right w:val="single" w:sz="4" w:space="0" w:color="auto"/>
            </w:tcBorders>
            <w:shd w:val="clear" w:color="auto" w:fill="auto"/>
            <w:hideMark/>
          </w:tcPr>
          <w:p w14:paraId="5D1F30F1"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10A575A1"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369E606E" w14:textId="77777777" w:rsidR="00C6187B" w:rsidRPr="002C0EF8" w:rsidRDefault="00C6187B" w:rsidP="007D65E1">
            <w:pPr>
              <w:suppressAutoHyphens w:val="0"/>
              <w:ind w:firstLine="0"/>
              <w:jc w:val="center"/>
            </w:pPr>
            <w:r w:rsidRPr="002C0EF8">
              <w:t>НМУ</w:t>
            </w:r>
          </w:p>
        </w:tc>
        <w:tc>
          <w:tcPr>
            <w:tcW w:w="5366" w:type="dxa"/>
            <w:tcBorders>
              <w:top w:val="nil"/>
              <w:left w:val="nil"/>
              <w:bottom w:val="single" w:sz="4" w:space="0" w:color="auto"/>
              <w:right w:val="single" w:sz="4" w:space="0" w:color="auto"/>
            </w:tcBorders>
            <w:shd w:val="clear" w:color="auto" w:fill="auto"/>
            <w:hideMark/>
          </w:tcPr>
          <w:p w14:paraId="74E6259D" w14:textId="77777777" w:rsidR="00C6187B" w:rsidRPr="002C0EF8" w:rsidRDefault="00C6187B" w:rsidP="00515E2D">
            <w:pPr>
              <w:suppressAutoHyphens w:val="0"/>
              <w:ind w:firstLine="0"/>
              <w:jc w:val="left"/>
            </w:pPr>
            <w:r w:rsidRPr="002C0EF8">
              <w:t>Состав элемента представлен в таблице 13.6.</w:t>
            </w:r>
          </w:p>
          <w:p w14:paraId="3C3DE714" w14:textId="77777777" w:rsidR="00C6187B" w:rsidRPr="002C0EF8" w:rsidRDefault="00C6187B" w:rsidP="00515E2D">
            <w:pPr>
              <w:suppressAutoHyphens w:val="0"/>
              <w:ind w:firstLine="0"/>
              <w:jc w:val="left"/>
              <w:rPr>
                <w:szCs w:val="22"/>
                <w:lang w:eastAsia="en-US"/>
              </w:rPr>
            </w:pPr>
            <w:r w:rsidRPr="002C0EF8">
              <w:t xml:space="preserve">Элемент обязателен и формируется только при </w:t>
            </w:r>
            <w:r w:rsidRPr="002C0EF8">
              <w:rPr>
                <w:szCs w:val="22"/>
                <w:lang w:eastAsia="en-US"/>
              </w:rPr>
              <w:t>&lt;ИзмУслПрвз&gt; = 1.</w:t>
            </w:r>
          </w:p>
          <w:p w14:paraId="2DD6CB99" w14:textId="77777777" w:rsidR="00C6187B" w:rsidRPr="002C0EF8" w:rsidRDefault="00C6187B" w:rsidP="00515E2D">
            <w:pPr>
              <w:suppressAutoHyphens w:val="0"/>
              <w:ind w:firstLine="0"/>
              <w:jc w:val="left"/>
            </w:pPr>
            <w:r w:rsidRPr="002C0EF8">
              <w:t xml:space="preserve">Указываются только те участки перевозки, которые претерпели изменения в связи с изменением пункта назначения </w:t>
            </w:r>
          </w:p>
        </w:tc>
      </w:tr>
      <w:tr w:rsidR="00C6187B" w:rsidRPr="002C0EF8" w14:paraId="08F7674B"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4CE2D224" w14:textId="77777777" w:rsidR="00C6187B" w:rsidRPr="002C0EF8" w:rsidRDefault="00C6187B" w:rsidP="007D65E1">
            <w:pPr>
              <w:suppressAutoHyphens w:val="0"/>
              <w:ind w:firstLine="0"/>
              <w:jc w:val="left"/>
            </w:pPr>
            <w:r w:rsidRPr="002C0EF8">
              <w:t>Информационное поле</w:t>
            </w:r>
          </w:p>
        </w:tc>
        <w:tc>
          <w:tcPr>
            <w:tcW w:w="2448" w:type="dxa"/>
            <w:tcBorders>
              <w:top w:val="nil"/>
              <w:left w:val="nil"/>
              <w:bottom w:val="single" w:sz="4" w:space="0" w:color="auto"/>
              <w:right w:val="single" w:sz="4" w:space="0" w:color="auto"/>
            </w:tcBorders>
            <w:shd w:val="clear" w:color="auto" w:fill="auto"/>
            <w:hideMark/>
          </w:tcPr>
          <w:p w14:paraId="34A47C68" w14:textId="77777777" w:rsidR="00C6187B" w:rsidRPr="002C0EF8" w:rsidRDefault="00C6187B" w:rsidP="007D65E1">
            <w:pPr>
              <w:suppressAutoHyphens w:val="0"/>
              <w:ind w:firstLine="0"/>
              <w:jc w:val="center"/>
            </w:pPr>
            <w:r w:rsidRPr="002C0EF8">
              <w:t>ИнфПол</w:t>
            </w:r>
          </w:p>
        </w:tc>
        <w:tc>
          <w:tcPr>
            <w:tcW w:w="1208" w:type="dxa"/>
            <w:tcBorders>
              <w:top w:val="nil"/>
              <w:left w:val="nil"/>
              <w:bottom w:val="single" w:sz="4" w:space="0" w:color="auto"/>
              <w:right w:val="single" w:sz="4" w:space="0" w:color="auto"/>
            </w:tcBorders>
            <w:shd w:val="clear" w:color="auto" w:fill="auto"/>
            <w:hideMark/>
          </w:tcPr>
          <w:p w14:paraId="254566A4"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727F78A4"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1F442E55" w14:textId="77777777" w:rsidR="00C6187B" w:rsidRPr="002C0EF8" w:rsidRDefault="00C6187B" w:rsidP="007D65E1">
            <w:pPr>
              <w:suppressAutoHyphens w:val="0"/>
              <w:ind w:firstLine="0"/>
              <w:jc w:val="center"/>
            </w:pPr>
            <w:r w:rsidRPr="002C0EF8">
              <w:t>НМ</w:t>
            </w:r>
          </w:p>
        </w:tc>
        <w:tc>
          <w:tcPr>
            <w:tcW w:w="5366" w:type="dxa"/>
            <w:tcBorders>
              <w:top w:val="nil"/>
              <w:left w:val="nil"/>
              <w:bottom w:val="single" w:sz="4" w:space="0" w:color="auto"/>
              <w:right w:val="single" w:sz="4" w:space="0" w:color="auto"/>
            </w:tcBorders>
            <w:shd w:val="clear" w:color="auto" w:fill="auto"/>
            <w:hideMark/>
          </w:tcPr>
          <w:p w14:paraId="15B22502" w14:textId="77777777" w:rsidR="00C6187B" w:rsidRPr="002C0EF8" w:rsidRDefault="00C6187B" w:rsidP="007D65E1">
            <w:pPr>
              <w:suppressAutoHyphens w:val="0"/>
              <w:ind w:firstLine="0"/>
              <w:jc w:val="left"/>
            </w:pPr>
            <w:r w:rsidRPr="002C0EF8">
              <w:t xml:space="preserve">Типовой элемент &lt;ИнфПолТип&gt;. </w:t>
            </w:r>
          </w:p>
          <w:p w14:paraId="6E42850E" w14:textId="77777777" w:rsidR="00C6187B" w:rsidRPr="002C0EF8" w:rsidRDefault="00C6187B" w:rsidP="007D65E1">
            <w:pPr>
              <w:suppressAutoHyphens w:val="0"/>
              <w:ind w:firstLine="0"/>
              <w:jc w:val="left"/>
            </w:pPr>
            <w:r w:rsidRPr="002C0EF8">
              <w:t xml:space="preserve">Состав элемента представлен в таблице 13.37 </w:t>
            </w:r>
          </w:p>
        </w:tc>
      </w:tr>
    </w:tbl>
    <w:p w14:paraId="16426FCE" w14:textId="77777777" w:rsidR="00C6187B" w:rsidRPr="002C0EF8" w:rsidRDefault="00C6187B" w:rsidP="00C6187B">
      <w:pPr>
        <w:suppressAutoHyphens w:val="0"/>
        <w:spacing w:before="360"/>
        <w:ind w:firstLine="0"/>
        <w:jc w:val="right"/>
      </w:pPr>
      <w:r w:rsidRPr="002C0EF8">
        <w:t>Таблица 13.5</w:t>
      </w:r>
    </w:p>
    <w:p w14:paraId="0DC7F739" w14:textId="77AC254B" w:rsidR="00C6187B" w:rsidRPr="002C0EF8" w:rsidRDefault="00C6187B" w:rsidP="00C6187B">
      <w:pPr>
        <w:suppressAutoHyphens w:val="0"/>
        <w:spacing w:after="120"/>
        <w:ind w:firstLine="0"/>
        <w:jc w:val="center"/>
        <w15:collapsed/>
        <w:rPr>
          <w:sz w:val="20"/>
          <w:szCs w:val="20"/>
        </w:rPr>
      </w:pPr>
      <w:r w:rsidRPr="002C0EF8">
        <w:rPr>
          <w:b/>
          <w:bCs/>
        </w:rPr>
        <w:t xml:space="preserve">Новый полный маршрут перевозки в прямом смешанном </w:t>
      </w:r>
      <w:r w:rsidR="00BE5952" w:rsidRPr="002C0EF8">
        <w:rPr>
          <w:b/>
          <w:bCs/>
        </w:rPr>
        <w:t>сообщении (</w:t>
      </w:r>
      <w:r w:rsidRPr="002C0EF8">
        <w:rPr>
          <w:b/>
          <w:bCs/>
        </w:rPr>
        <w:t>НовМрштПрв)</w:t>
      </w:r>
    </w:p>
    <w:tbl>
      <w:tblPr>
        <w:tblW w:w="16018" w:type="dxa"/>
        <w:jc w:val="center"/>
        <w:tblLook w:val="04A0" w:firstRow="1" w:lastRow="0" w:firstColumn="1" w:lastColumn="0" w:noHBand="0" w:noVBand="1"/>
      </w:tblPr>
      <w:tblGrid>
        <w:gridCol w:w="3878"/>
        <w:gridCol w:w="2448"/>
        <w:gridCol w:w="1208"/>
        <w:gridCol w:w="1208"/>
        <w:gridCol w:w="1910"/>
        <w:gridCol w:w="5366"/>
      </w:tblGrid>
      <w:tr w:rsidR="00C6187B" w:rsidRPr="002C0EF8" w14:paraId="36BC1D97" w14:textId="77777777" w:rsidTr="007D65E1">
        <w:trPr>
          <w:trHeight w:val="23"/>
          <w:tblHeader/>
          <w:jc w:val="center"/>
        </w:trPr>
        <w:tc>
          <w:tcPr>
            <w:tcW w:w="387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B6400D3"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8" w:type="dxa"/>
            <w:tcBorders>
              <w:top w:val="single" w:sz="4" w:space="0" w:color="auto"/>
              <w:left w:val="nil"/>
              <w:bottom w:val="single" w:sz="4" w:space="0" w:color="auto"/>
              <w:right w:val="single" w:sz="4" w:space="0" w:color="auto"/>
            </w:tcBorders>
            <w:shd w:val="clear" w:color="000000" w:fill="EAEAEA"/>
            <w:vAlign w:val="center"/>
            <w:hideMark/>
          </w:tcPr>
          <w:p w14:paraId="5680848E"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B6A16A0"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FF2C633"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FAA76B5"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366" w:type="dxa"/>
            <w:tcBorders>
              <w:top w:val="single" w:sz="4" w:space="0" w:color="auto"/>
              <w:left w:val="nil"/>
              <w:bottom w:val="single" w:sz="4" w:space="0" w:color="auto"/>
              <w:right w:val="single" w:sz="4" w:space="0" w:color="auto"/>
            </w:tcBorders>
            <w:shd w:val="clear" w:color="000000" w:fill="EAEAEA"/>
            <w:vAlign w:val="center"/>
            <w:hideMark/>
          </w:tcPr>
          <w:p w14:paraId="3998D1F9"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55B3482E"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69C8056A" w14:textId="77777777" w:rsidR="00C6187B" w:rsidRPr="002C0EF8" w:rsidRDefault="00C6187B" w:rsidP="007D65E1">
            <w:pPr>
              <w:suppressAutoHyphens w:val="0"/>
              <w:ind w:firstLine="0"/>
              <w:jc w:val="left"/>
            </w:pPr>
            <w:r w:rsidRPr="002C0EF8">
              <w:t>Общее количество участков перевозки в прямом смешанном сообщении</w:t>
            </w:r>
          </w:p>
        </w:tc>
        <w:tc>
          <w:tcPr>
            <w:tcW w:w="2448" w:type="dxa"/>
            <w:tcBorders>
              <w:top w:val="nil"/>
              <w:left w:val="nil"/>
              <w:bottom w:val="single" w:sz="4" w:space="0" w:color="auto"/>
              <w:right w:val="single" w:sz="4" w:space="0" w:color="auto"/>
            </w:tcBorders>
            <w:shd w:val="clear" w:color="auto" w:fill="auto"/>
            <w:hideMark/>
          </w:tcPr>
          <w:p w14:paraId="3984B25D" w14:textId="77777777" w:rsidR="00C6187B" w:rsidRPr="002C0EF8" w:rsidRDefault="00C6187B" w:rsidP="007D65E1">
            <w:pPr>
              <w:suppressAutoHyphens w:val="0"/>
              <w:ind w:firstLine="0"/>
              <w:jc w:val="center"/>
            </w:pPr>
            <w:r w:rsidRPr="002C0EF8">
              <w:t>ОбщКолУч</w:t>
            </w:r>
          </w:p>
        </w:tc>
        <w:tc>
          <w:tcPr>
            <w:tcW w:w="1208" w:type="dxa"/>
            <w:tcBorders>
              <w:top w:val="nil"/>
              <w:left w:val="nil"/>
              <w:bottom w:val="single" w:sz="4" w:space="0" w:color="auto"/>
              <w:right w:val="single" w:sz="4" w:space="0" w:color="auto"/>
            </w:tcBorders>
            <w:shd w:val="clear" w:color="auto" w:fill="auto"/>
            <w:hideMark/>
          </w:tcPr>
          <w:p w14:paraId="32BB611E"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98992BD" w14:textId="77777777" w:rsidR="00C6187B" w:rsidRPr="002C0EF8" w:rsidRDefault="00C6187B" w:rsidP="007D65E1">
            <w:pPr>
              <w:suppressAutoHyphens w:val="0"/>
              <w:ind w:firstLine="0"/>
              <w:jc w:val="center"/>
            </w:pPr>
            <w:r w:rsidRPr="002C0EF8">
              <w:t>N(2)</w:t>
            </w:r>
          </w:p>
        </w:tc>
        <w:tc>
          <w:tcPr>
            <w:tcW w:w="1910" w:type="dxa"/>
            <w:tcBorders>
              <w:top w:val="nil"/>
              <w:left w:val="nil"/>
              <w:bottom w:val="single" w:sz="4" w:space="0" w:color="auto"/>
              <w:right w:val="single" w:sz="4" w:space="0" w:color="auto"/>
            </w:tcBorders>
            <w:shd w:val="clear" w:color="auto" w:fill="auto"/>
            <w:hideMark/>
          </w:tcPr>
          <w:p w14:paraId="0DCF4A82" w14:textId="77777777" w:rsidR="00C6187B" w:rsidRPr="002C0EF8" w:rsidRDefault="00C6187B" w:rsidP="007D65E1">
            <w:pPr>
              <w:suppressAutoHyphens w:val="0"/>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646A1BA4" w14:textId="77777777" w:rsidR="00C6187B" w:rsidRPr="002C0EF8" w:rsidRDefault="00C6187B" w:rsidP="007D65E1">
            <w:pPr>
              <w:suppressAutoHyphens w:val="0"/>
              <w:ind w:firstLine="0"/>
              <w:jc w:val="left"/>
            </w:pPr>
            <w:r w:rsidRPr="002C0EF8">
              <w:t> </w:t>
            </w:r>
          </w:p>
        </w:tc>
      </w:tr>
      <w:tr w:rsidR="00C6187B" w:rsidRPr="002C0EF8" w14:paraId="75EFB9B7"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59E4F23D" w14:textId="77777777" w:rsidR="00C6187B" w:rsidRPr="002C0EF8" w:rsidRDefault="00C6187B" w:rsidP="007D65E1">
            <w:pPr>
              <w:suppressAutoHyphens w:val="0"/>
              <w:ind w:firstLine="0"/>
              <w:jc w:val="left"/>
            </w:pPr>
            <w:r w:rsidRPr="002C0EF8">
              <w:t>Маршрут следования</w:t>
            </w:r>
          </w:p>
        </w:tc>
        <w:tc>
          <w:tcPr>
            <w:tcW w:w="2448" w:type="dxa"/>
            <w:tcBorders>
              <w:top w:val="nil"/>
              <w:left w:val="nil"/>
              <w:bottom w:val="single" w:sz="4" w:space="0" w:color="auto"/>
              <w:right w:val="single" w:sz="4" w:space="0" w:color="auto"/>
            </w:tcBorders>
            <w:shd w:val="clear" w:color="auto" w:fill="auto"/>
            <w:hideMark/>
          </w:tcPr>
          <w:p w14:paraId="3F2DECB8" w14:textId="77777777" w:rsidR="00C6187B" w:rsidRPr="002C0EF8" w:rsidRDefault="00C6187B" w:rsidP="007D65E1">
            <w:pPr>
              <w:suppressAutoHyphens w:val="0"/>
              <w:ind w:firstLine="0"/>
              <w:jc w:val="center"/>
            </w:pPr>
            <w:r w:rsidRPr="002C0EF8">
              <w:t>МрштСлед</w:t>
            </w:r>
          </w:p>
        </w:tc>
        <w:tc>
          <w:tcPr>
            <w:tcW w:w="1208" w:type="dxa"/>
            <w:tcBorders>
              <w:top w:val="nil"/>
              <w:left w:val="nil"/>
              <w:bottom w:val="single" w:sz="4" w:space="0" w:color="auto"/>
              <w:right w:val="single" w:sz="4" w:space="0" w:color="auto"/>
            </w:tcBorders>
            <w:shd w:val="clear" w:color="auto" w:fill="auto"/>
            <w:hideMark/>
          </w:tcPr>
          <w:p w14:paraId="5FDF3186"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107BC3FD"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771A805F" w14:textId="77777777" w:rsidR="00C6187B" w:rsidRPr="002C0EF8" w:rsidRDefault="00C6187B" w:rsidP="007D65E1">
            <w:pPr>
              <w:suppressAutoHyphens w:val="0"/>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4EBBB6F2" w14:textId="77777777" w:rsidR="00C6187B" w:rsidRPr="002C0EF8" w:rsidRDefault="00C6187B" w:rsidP="007D65E1">
            <w:pPr>
              <w:suppressAutoHyphens w:val="0"/>
              <w:ind w:firstLine="0"/>
              <w:jc w:val="left"/>
            </w:pPr>
            <w:r w:rsidRPr="002C0EF8">
              <w:t xml:space="preserve">Типовой элемент &lt;СведМрштТип&gt;. </w:t>
            </w:r>
          </w:p>
          <w:p w14:paraId="12663443" w14:textId="77777777" w:rsidR="00C6187B" w:rsidRPr="002C0EF8" w:rsidRDefault="00C6187B" w:rsidP="007D65E1">
            <w:pPr>
              <w:suppressAutoHyphens w:val="0"/>
              <w:ind w:firstLine="0"/>
              <w:jc w:val="left"/>
            </w:pPr>
            <w:r w:rsidRPr="002C0EF8">
              <w:t xml:space="preserve">Состав элемента представлен в таблице 13.35 </w:t>
            </w:r>
          </w:p>
        </w:tc>
      </w:tr>
    </w:tbl>
    <w:p w14:paraId="08B49759" w14:textId="77777777" w:rsidR="00C6187B" w:rsidRPr="002C0EF8" w:rsidRDefault="00C6187B" w:rsidP="00C6187B">
      <w:pPr>
        <w:suppressAutoHyphens w:val="0"/>
        <w:spacing w:before="360"/>
        <w:ind w:firstLine="0"/>
        <w:jc w:val="right"/>
      </w:pPr>
      <w:r w:rsidRPr="002C0EF8">
        <w:t>Таблица 13.6</w:t>
      </w:r>
    </w:p>
    <w:p w14:paraId="131EDA2C" w14:textId="77777777" w:rsidR="00C6187B" w:rsidRPr="002C0EF8" w:rsidRDefault="00C6187B" w:rsidP="00C6187B">
      <w:pPr>
        <w:suppressAutoHyphens w:val="0"/>
        <w:spacing w:after="120"/>
        <w:ind w:firstLine="0"/>
        <w:jc w:val="center"/>
        <w15:collapsed/>
        <w:rPr>
          <w:sz w:val="20"/>
          <w:szCs w:val="20"/>
        </w:rPr>
      </w:pPr>
      <w:r w:rsidRPr="002C0EF8">
        <w:rPr>
          <w:b/>
          <w:bCs/>
        </w:rPr>
        <w:t>Новые условия осуществления перевозки в прямом смешанном сообщении (НовУслПрвз)</w:t>
      </w:r>
    </w:p>
    <w:tbl>
      <w:tblPr>
        <w:tblW w:w="16018" w:type="dxa"/>
        <w:jc w:val="center"/>
        <w:tblLook w:val="04A0" w:firstRow="1" w:lastRow="0" w:firstColumn="1" w:lastColumn="0" w:noHBand="0" w:noVBand="1"/>
      </w:tblPr>
      <w:tblGrid>
        <w:gridCol w:w="3878"/>
        <w:gridCol w:w="2448"/>
        <w:gridCol w:w="1208"/>
        <w:gridCol w:w="1208"/>
        <w:gridCol w:w="1910"/>
        <w:gridCol w:w="5366"/>
      </w:tblGrid>
      <w:tr w:rsidR="00C6187B" w:rsidRPr="002C0EF8" w14:paraId="5FE2E84E" w14:textId="77777777" w:rsidTr="007D65E1">
        <w:trPr>
          <w:trHeight w:val="23"/>
          <w:tblHeader/>
          <w:jc w:val="center"/>
        </w:trPr>
        <w:tc>
          <w:tcPr>
            <w:tcW w:w="387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1A47D3D"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8" w:type="dxa"/>
            <w:tcBorders>
              <w:top w:val="single" w:sz="4" w:space="0" w:color="auto"/>
              <w:left w:val="nil"/>
              <w:bottom w:val="single" w:sz="4" w:space="0" w:color="auto"/>
              <w:right w:val="single" w:sz="4" w:space="0" w:color="auto"/>
            </w:tcBorders>
            <w:shd w:val="clear" w:color="000000" w:fill="EAEAEA"/>
            <w:vAlign w:val="center"/>
            <w:hideMark/>
          </w:tcPr>
          <w:p w14:paraId="3E6549ED"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ED1EEDA"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6C4EE4B"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BF6AFEE"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366" w:type="dxa"/>
            <w:tcBorders>
              <w:top w:val="single" w:sz="4" w:space="0" w:color="auto"/>
              <w:left w:val="nil"/>
              <w:bottom w:val="single" w:sz="4" w:space="0" w:color="auto"/>
              <w:right w:val="single" w:sz="4" w:space="0" w:color="auto"/>
            </w:tcBorders>
            <w:shd w:val="clear" w:color="000000" w:fill="EAEAEA"/>
            <w:vAlign w:val="center"/>
            <w:hideMark/>
          </w:tcPr>
          <w:p w14:paraId="31C7FA87"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754301C2"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1EF6DB52" w14:textId="77777777" w:rsidR="00C6187B" w:rsidRPr="002C0EF8" w:rsidRDefault="00C6187B" w:rsidP="007D65E1">
            <w:pPr>
              <w:suppressAutoHyphens w:val="0"/>
              <w:ind w:firstLine="0"/>
              <w:jc w:val="left"/>
            </w:pPr>
            <w:r w:rsidRPr="002C0EF8">
              <w:t>Номер участка перевозки на маршруте следования</w:t>
            </w:r>
          </w:p>
        </w:tc>
        <w:tc>
          <w:tcPr>
            <w:tcW w:w="2448" w:type="dxa"/>
            <w:tcBorders>
              <w:top w:val="nil"/>
              <w:left w:val="nil"/>
              <w:bottom w:val="single" w:sz="4" w:space="0" w:color="auto"/>
              <w:right w:val="single" w:sz="4" w:space="0" w:color="auto"/>
            </w:tcBorders>
            <w:shd w:val="clear" w:color="auto" w:fill="auto"/>
            <w:hideMark/>
          </w:tcPr>
          <w:p w14:paraId="7F488A3D" w14:textId="77777777" w:rsidR="00C6187B" w:rsidRPr="002C0EF8" w:rsidRDefault="00C6187B" w:rsidP="007D65E1">
            <w:pPr>
              <w:suppressAutoHyphens w:val="0"/>
              <w:ind w:firstLine="0"/>
              <w:jc w:val="center"/>
            </w:pPr>
            <w:r w:rsidRPr="002C0EF8">
              <w:t>НомУч</w:t>
            </w:r>
          </w:p>
        </w:tc>
        <w:tc>
          <w:tcPr>
            <w:tcW w:w="1208" w:type="dxa"/>
            <w:tcBorders>
              <w:top w:val="nil"/>
              <w:left w:val="nil"/>
              <w:bottom w:val="single" w:sz="4" w:space="0" w:color="auto"/>
              <w:right w:val="single" w:sz="4" w:space="0" w:color="auto"/>
            </w:tcBorders>
            <w:shd w:val="clear" w:color="auto" w:fill="auto"/>
            <w:hideMark/>
          </w:tcPr>
          <w:p w14:paraId="1CEC41DF"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EA7B74B" w14:textId="77777777" w:rsidR="00C6187B" w:rsidRPr="002C0EF8" w:rsidRDefault="00C6187B" w:rsidP="007D65E1">
            <w:pPr>
              <w:suppressAutoHyphens w:val="0"/>
              <w:ind w:firstLine="0"/>
              <w:jc w:val="center"/>
            </w:pPr>
            <w:r w:rsidRPr="002C0EF8">
              <w:t>N(2)</w:t>
            </w:r>
          </w:p>
        </w:tc>
        <w:tc>
          <w:tcPr>
            <w:tcW w:w="1910" w:type="dxa"/>
            <w:tcBorders>
              <w:top w:val="nil"/>
              <w:left w:val="nil"/>
              <w:bottom w:val="single" w:sz="4" w:space="0" w:color="auto"/>
              <w:right w:val="single" w:sz="4" w:space="0" w:color="auto"/>
            </w:tcBorders>
            <w:shd w:val="clear" w:color="auto" w:fill="auto"/>
            <w:hideMark/>
          </w:tcPr>
          <w:p w14:paraId="732F8352" w14:textId="77777777" w:rsidR="00C6187B" w:rsidRPr="002C0EF8" w:rsidRDefault="00C6187B" w:rsidP="007D65E1">
            <w:pPr>
              <w:suppressAutoHyphens w:val="0"/>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00CDE125" w14:textId="77777777" w:rsidR="00C6187B" w:rsidRPr="002C0EF8" w:rsidRDefault="00C6187B" w:rsidP="007D65E1">
            <w:pPr>
              <w:suppressAutoHyphens w:val="0"/>
              <w:ind w:firstLine="0"/>
              <w:jc w:val="left"/>
            </w:pPr>
            <w:r w:rsidRPr="002C0EF8">
              <w:t> </w:t>
            </w:r>
          </w:p>
        </w:tc>
      </w:tr>
      <w:tr w:rsidR="00C6187B" w:rsidRPr="002C0EF8" w14:paraId="0FB62F63"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26A76DF5" w14:textId="77777777" w:rsidR="00C6187B" w:rsidRPr="002C0EF8" w:rsidRDefault="00C6187B" w:rsidP="007D65E1">
            <w:pPr>
              <w:suppressAutoHyphens w:val="0"/>
              <w:ind w:firstLine="0"/>
              <w:jc w:val="left"/>
            </w:pPr>
            <w:r w:rsidRPr="002C0EF8">
              <w:t>Вид транспорта, задействованного в перевозке в прямом смешанном сообщении</w:t>
            </w:r>
          </w:p>
        </w:tc>
        <w:tc>
          <w:tcPr>
            <w:tcW w:w="2448" w:type="dxa"/>
            <w:tcBorders>
              <w:top w:val="nil"/>
              <w:left w:val="nil"/>
              <w:bottom w:val="single" w:sz="4" w:space="0" w:color="auto"/>
              <w:right w:val="single" w:sz="4" w:space="0" w:color="auto"/>
            </w:tcBorders>
            <w:shd w:val="clear" w:color="auto" w:fill="auto"/>
            <w:hideMark/>
          </w:tcPr>
          <w:p w14:paraId="00322667" w14:textId="77777777" w:rsidR="00C6187B" w:rsidRPr="002C0EF8" w:rsidRDefault="00C6187B" w:rsidP="007D65E1">
            <w:pPr>
              <w:suppressAutoHyphens w:val="0"/>
              <w:ind w:firstLine="0"/>
              <w:jc w:val="center"/>
            </w:pPr>
            <w:r w:rsidRPr="002C0EF8">
              <w:t>ВидТрс</w:t>
            </w:r>
          </w:p>
        </w:tc>
        <w:tc>
          <w:tcPr>
            <w:tcW w:w="1208" w:type="dxa"/>
            <w:tcBorders>
              <w:top w:val="nil"/>
              <w:left w:val="nil"/>
              <w:bottom w:val="single" w:sz="4" w:space="0" w:color="auto"/>
              <w:right w:val="single" w:sz="4" w:space="0" w:color="auto"/>
            </w:tcBorders>
            <w:shd w:val="clear" w:color="auto" w:fill="auto"/>
            <w:hideMark/>
          </w:tcPr>
          <w:p w14:paraId="1EF7DB18"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59CD880" w14:textId="77777777" w:rsidR="00C6187B" w:rsidRPr="002C0EF8" w:rsidRDefault="00C6187B" w:rsidP="007D65E1">
            <w:pPr>
              <w:suppressAutoHyphens w:val="0"/>
              <w:ind w:firstLine="0"/>
              <w:jc w:val="center"/>
            </w:pPr>
            <w:r w:rsidRPr="002C0EF8">
              <w:t>T(=1)</w:t>
            </w:r>
          </w:p>
        </w:tc>
        <w:tc>
          <w:tcPr>
            <w:tcW w:w="1910" w:type="dxa"/>
            <w:tcBorders>
              <w:top w:val="nil"/>
              <w:left w:val="nil"/>
              <w:bottom w:val="single" w:sz="4" w:space="0" w:color="auto"/>
              <w:right w:val="single" w:sz="4" w:space="0" w:color="auto"/>
            </w:tcBorders>
            <w:shd w:val="clear" w:color="auto" w:fill="auto"/>
            <w:hideMark/>
          </w:tcPr>
          <w:p w14:paraId="0D2A71E2" w14:textId="77777777" w:rsidR="00C6187B" w:rsidRPr="002C0EF8" w:rsidRDefault="00C6187B" w:rsidP="007D65E1">
            <w:pPr>
              <w:suppressAutoHyphens w:val="0"/>
              <w:ind w:firstLine="0"/>
              <w:jc w:val="center"/>
            </w:pPr>
            <w:r w:rsidRPr="002C0EF8">
              <w:rPr>
                <w:szCs w:val="22"/>
                <w:lang w:eastAsia="en-US"/>
              </w:rPr>
              <w:t>ОК</w:t>
            </w:r>
          </w:p>
        </w:tc>
        <w:tc>
          <w:tcPr>
            <w:tcW w:w="5366" w:type="dxa"/>
            <w:tcBorders>
              <w:top w:val="nil"/>
              <w:left w:val="nil"/>
              <w:bottom w:val="single" w:sz="4" w:space="0" w:color="auto"/>
              <w:right w:val="single" w:sz="4" w:space="0" w:color="auto"/>
            </w:tcBorders>
            <w:shd w:val="clear" w:color="auto" w:fill="auto"/>
            <w:hideMark/>
          </w:tcPr>
          <w:p w14:paraId="305F943D" w14:textId="77777777" w:rsidR="00C6187B" w:rsidRPr="002C0EF8" w:rsidRDefault="00C6187B" w:rsidP="00515E2D">
            <w:pPr>
              <w:suppressAutoHyphens w:val="0"/>
              <w:ind w:firstLine="0"/>
              <w:jc w:val="left"/>
              <w:rPr>
                <w:szCs w:val="22"/>
                <w:lang w:eastAsia="en-US"/>
              </w:rPr>
            </w:pPr>
            <w:r w:rsidRPr="002C0EF8">
              <w:rPr>
                <w:szCs w:val="22"/>
                <w:lang w:eastAsia="en-US"/>
              </w:rPr>
              <w:t>Принимает значение:</w:t>
            </w:r>
          </w:p>
          <w:p w14:paraId="5DC6B748" w14:textId="77777777" w:rsidR="00C6187B" w:rsidRPr="002C0EF8" w:rsidRDefault="00C6187B" w:rsidP="00515E2D">
            <w:pPr>
              <w:suppressAutoHyphens w:val="0"/>
              <w:ind w:firstLine="0"/>
              <w:jc w:val="left"/>
              <w:rPr>
                <w:szCs w:val="22"/>
                <w:lang w:eastAsia="en-US"/>
              </w:rPr>
            </w:pPr>
            <w:r w:rsidRPr="002C0EF8">
              <w:rPr>
                <w:szCs w:val="22"/>
                <w:lang w:eastAsia="en-US"/>
              </w:rPr>
              <w:t>1 – автомобильный транспорт |</w:t>
            </w:r>
          </w:p>
          <w:p w14:paraId="2B723E2B" w14:textId="77777777" w:rsidR="00C6187B" w:rsidRPr="002C0EF8" w:rsidRDefault="00C6187B" w:rsidP="00515E2D">
            <w:pPr>
              <w:suppressAutoHyphens w:val="0"/>
              <w:ind w:firstLine="0"/>
              <w:jc w:val="left"/>
              <w:rPr>
                <w:szCs w:val="22"/>
                <w:lang w:eastAsia="en-US"/>
              </w:rPr>
            </w:pPr>
            <w:r w:rsidRPr="002C0EF8">
              <w:rPr>
                <w:szCs w:val="22"/>
                <w:lang w:eastAsia="en-US"/>
              </w:rPr>
              <w:t>2 – внутренний водный транспорт |</w:t>
            </w:r>
          </w:p>
          <w:p w14:paraId="58C7B882" w14:textId="77777777" w:rsidR="00C6187B" w:rsidRPr="002C0EF8" w:rsidRDefault="00C6187B" w:rsidP="00515E2D">
            <w:pPr>
              <w:suppressAutoHyphens w:val="0"/>
              <w:ind w:firstLine="0"/>
              <w:jc w:val="left"/>
              <w:rPr>
                <w:szCs w:val="22"/>
                <w:lang w:eastAsia="en-US"/>
              </w:rPr>
            </w:pPr>
            <w:r w:rsidRPr="002C0EF8">
              <w:rPr>
                <w:szCs w:val="22"/>
                <w:lang w:eastAsia="en-US"/>
              </w:rPr>
              <w:t>3 – воздушный транспорт |</w:t>
            </w:r>
          </w:p>
          <w:p w14:paraId="00FE389C" w14:textId="77777777" w:rsidR="00C6187B" w:rsidRPr="002C0EF8" w:rsidRDefault="00C6187B" w:rsidP="00515E2D">
            <w:pPr>
              <w:suppressAutoHyphens w:val="0"/>
              <w:ind w:firstLine="0"/>
              <w:jc w:val="left"/>
              <w:rPr>
                <w:szCs w:val="22"/>
                <w:lang w:eastAsia="en-US"/>
              </w:rPr>
            </w:pPr>
            <w:r w:rsidRPr="002C0EF8">
              <w:rPr>
                <w:szCs w:val="22"/>
                <w:lang w:eastAsia="en-US"/>
              </w:rPr>
              <w:t>4 – железнодорожный транспорт |</w:t>
            </w:r>
          </w:p>
          <w:p w14:paraId="33CE62EF" w14:textId="77777777" w:rsidR="00C6187B" w:rsidRPr="002C0EF8" w:rsidRDefault="00C6187B" w:rsidP="00515E2D">
            <w:pPr>
              <w:suppressAutoHyphens w:val="0"/>
              <w:ind w:firstLine="0"/>
              <w:jc w:val="left"/>
            </w:pPr>
            <w:r w:rsidRPr="002C0EF8">
              <w:rPr>
                <w:szCs w:val="22"/>
                <w:lang w:eastAsia="en-US"/>
              </w:rPr>
              <w:t>5 – морской транспорт</w:t>
            </w:r>
          </w:p>
        </w:tc>
      </w:tr>
      <w:tr w:rsidR="00C6187B" w:rsidRPr="002C0EF8" w14:paraId="038AB311"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5B44AFA9" w14:textId="77777777" w:rsidR="00C6187B" w:rsidRPr="002C0EF8" w:rsidRDefault="00C6187B" w:rsidP="007D65E1">
            <w:pPr>
              <w:suppressAutoHyphens w:val="0"/>
              <w:ind w:firstLine="0"/>
              <w:jc w:val="left"/>
            </w:pPr>
            <w:r w:rsidRPr="002C0EF8">
              <w:t>Срок доставки груза, в сутках</w:t>
            </w:r>
          </w:p>
        </w:tc>
        <w:tc>
          <w:tcPr>
            <w:tcW w:w="2448" w:type="dxa"/>
            <w:tcBorders>
              <w:top w:val="nil"/>
              <w:left w:val="nil"/>
              <w:bottom w:val="single" w:sz="4" w:space="0" w:color="auto"/>
              <w:right w:val="single" w:sz="4" w:space="0" w:color="auto"/>
            </w:tcBorders>
            <w:shd w:val="clear" w:color="auto" w:fill="auto"/>
            <w:hideMark/>
          </w:tcPr>
          <w:p w14:paraId="7513BB8C" w14:textId="77777777" w:rsidR="00C6187B" w:rsidRPr="002C0EF8" w:rsidRDefault="00C6187B" w:rsidP="007D65E1">
            <w:pPr>
              <w:suppressAutoHyphens w:val="0"/>
              <w:ind w:firstLine="0"/>
              <w:jc w:val="center"/>
            </w:pPr>
            <w:r w:rsidRPr="002C0EF8">
              <w:t>СрокДостГр</w:t>
            </w:r>
          </w:p>
        </w:tc>
        <w:tc>
          <w:tcPr>
            <w:tcW w:w="1208" w:type="dxa"/>
            <w:tcBorders>
              <w:top w:val="nil"/>
              <w:left w:val="nil"/>
              <w:bottom w:val="single" w:sz="4" w:space="0" w:color="auto"/>
              <w:right w:val="single" w:sz="4" w:space="0" w:color="auto"/>
            </w:tcBorders>
            <w:shd w:val="clear" w:color="auto" w:fill="auto"/>
            <w:hideMark/>
          </w:tcPr>
          <w:p w14:paraId="110EE798"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3D75DE8" w14:textId="77777777" w:rsidR="00C6187B" w:rsidRPr="002C0EF8" w:rsidRDefault="00C6187B" w:rsidP="007D65E1">
            <w:pPr>
              <w:suppressAutoHyphens w:val="0"/>
              <w:ind w:firstLine="0"/>
              <w:jc w:val="center"/>
            </w:pPr>
            <w:r w:rsidRPr="002C0EF8">
              <w:t>N(3)</w:t>
            </w:r>
          </w:p>
        </w:tc>
        <w:tc>
          <w:tcPr>
            <w:tcW w:w="1910" w:type="dxa"/>
            <w:tcBorders>
              <w:top w:val="nil"/>
              <w:left w:val="nil"/>
              <w:bottom w:val="single" w:sz="4" w:space="0" w:color="auto"/>
              <w:right w:val="single" w:sz="4" w:space="0" w:color="auto"/>
            </w:tcBorders>
            <w:shd w:val="clear" w:color="auto" w:fill="auto"/>
            <w:hideMark/>
          </w:tcPr>
          <w:p w14:paraId="783A3CC8" w14:textId="77777777" w:rsidR="00C6187B" w:rsidRPr="002C0EF8" w:rsidRDefault="00C6187B" w:rsidP="007D65E1">
            <w:pPr>
              <w:suppressAutoHyphens w:val="0"/>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6D3ACB00" w14:textId="77777777" w:rsidR="00C6187B" w:rsidRPr="002C0EF8" w:rsidRDefault="00C6187B" w:rsidP="007D65E1">
            <w:pPr>
              <w:suppressAutoHyphens w:val="0"/>
              <w:ind w:firstLine="0"/>
              <w:jc w:val="left"/>
            </w:pPr>
            <w:r w:rsidRPr="002C0EF8">
              <w:t> </w:t>
            </w:r>
          </w:p>
        </w:tc>
      </w:tr>
      <w:tr w:rsidR="00C6187B" w:rsidRPr="002C0EF8" w14:paraId="2C4C54C1"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7B045496" w14:textId="58DBD89A" w:rsidR="00C6187B" w:rsidRPr="002C0EF8" w:rsidRDefault="00C6187B" w:rsidP="007D65E1">
            <w:pPr>
              <w:suppressAutoHyphens w:val="0"/>
              <w:ind w:firstLine="0"/>
              <w:jc w:val="left"/>
            </w:pPr>
            <w:r w:rsidRPr="002C0EF8">
              <w:t xml:space="preserve">Дата </w:t>
            </w:r>
            <w:r w:rsidR="00BE5952" w:rsidRPr="002C0EF8">
              <w:t xml:space="preserve">и время </w:t>
            </w:r>
            <w:r w:rsidRPr="002C0EF8">
              <w:t>погрузки груза</w:t>
            </w:r>
          </w:p>
        </w:tc>
        <w:tc>
          <w:tcPr>
            <w:tcW w:w="2448" w:type="dxa"/>
            <w:tcBorders>
              <w:top w:val="nil"/>
              <w:left w:val="nil"/>
              <w:bottom w:val="single" w:sz="4" w:space="0" w:color="auto"/>
              <w:right w:val="single" w:sz="4" w:space="0" w:color="auto"/>
            </w:tcBorders>
            <w:shd w:val="clear" w:color="auto" w:fill="auto"/>
            <w:hideMark/>
          </w:tcPr>
          <w:p w14:paraId="702DEE48" w14:textId="08392474" w:rsidR="00C6187B" w:rsidRPr="002C0EF8" w:rsidRDefault="00C6187B" w:rsidP="007D65E1">
            <w:pPr>
              <w:suppressAutoHyphens w:val="0"/>
              <w:ind w:firstLine="0"/>
              <w:jc w:val="center"/>
            </w:pPr>
            <w:r w:rsidRPr="002C0EF8">
              <w:t>Дат</w:t>
            </w:r>
            <w:r w:rsidR="003F7E40" w:rsidRPr="002C0EF8">
              <w:t>Вр</w:t>
            </w:r>
            <w:r w:rsidRPr="002C0EF8">
              <w:t>Погр</w:t>
            </w:r>
          </w:p>
        </w:tc>
        <w:tc>
          <w:tcPr>
            <w:tcW w:w="1208" w:type="dxa"/>
            <w:tcBorders>
              <w:top w:val="nil"/>
              <w:left w:val="nil"/>
              <w:bottom w:val="single" w:sz="4" w:space="0" w:color="auto"/>
              <w:right w:val="single" w:sz="4" w:space="0" w:color="auto"/>
            </w:tcBorders>
            <w:shd w:val="clear" w:color="auto" w:fill="auto"/>
            <w:hideMark/>
          </w:tcPr>
          <w:p w14:paraId="2D1B40A9"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98C5AA8" w14:textId="6A82F72A" w:rsidR="00C6187B" w:rsidRPr="002C0EF8" w:rsidRDefault="00C6187B" w:rsidP="00BE5952">
            <w:pPr>
              <w:suppressAutoHyphens w:val="0"/>
              <w:ind w:firstLine="0"/>
              <w:jc w:val="center"/>
            </w:pPr>
            <w:r w:rsidRPr="002C0EF8">
              <w:t>T(=</w:t>
            </w:r>
            <w:r w:rsidR="00BE5952" w:rsidRPr="002C0EF8">
              <w:t>25</w:t>
            </w:r>
            <w:r w:rsidRPr="002C0EF8">
              <w:t>)</w:t>
            </w:r>
          </w:p>
        </w:tc>
        <w:tc>
          <w:tcPr>
            <w:tcW w:w="1910" w:type="dxa"/>
            <w:tcBorders>
              <w:top w:val="nil"/>
              <w:left w:val="nil"/>
              <w:bottom w:val="single" w:sz="4" w:space="0" w:color="auto"/>
              <w:right w:val="single" w:sz="4" w:space="0" w:color="auto"/>
            </w:tcBorders>
            <w:shd w:val="clear" w:color="auto" w:fill="auto"/>
            <w:hideMark/>
          </w:tcPr>
          <w:p w14:paraId="687E888A" w14:textId="77777777" w:rsidR="00C6187B" w:rsidRPr="002C0EF8" w:rsidRDefault="00C6187B" w:rsidP="007D65E1">
            <w:pPr>
              <w:suppressAutoHyphens w:val="0"/>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0191BB23" w14:textId="77777777" w:rsidR="00BE5952" w:rsidRPr="002C0EF8" w:rsidRDefault="00BE5952" w:rsidP="00BE5952">
            <w:pPr>
              <w:ind w:firstLine="0"/>
              <w:jc w:val="left"/>
            </w:pPr>
            <w:r w:rsidRPr="002C0EF8">
              <w:t>Типовой элемент &lt;ДатаВремяВЗТип&gt;.</w:t>
            </w:r>
          </w:p>
          <w:p w14:paraId="4EC4E1CA" w14:textId="77777777" w:rsidR="00BE5952" w:rsidRPr="002C0EF8" w:rsidRDefault="00BE5952" w:rsidP="00BE5952">
            <w:pPr>
              <w:ind w:firstLine="0"/>
              <w:jc w:val="left"/>
            </w:pPr>
            <w:r w:rsidRPr="002C0EF8">
              <w:t>Дата и время в формате ДД.ММ.ГГГГТЧЧ:ММ:СС±ЧЧ:ММ, где</w:t>
            </w:r>
          </w:p>
          <w:p w14:paraId="7216E570" w14:textId="77777777" w:rsidR="00BE5952" w:rsidRPr="002C0EF8" w:rsidRDefault="00BE5952" w:rsidP="00BE5952">
            <w:pPr>
              <w:ind w:firstLine="0"/>
              <w:jc w:val="left"/>
            </w:pPr>
            <w:r w:rsidRPr="002C0EF8">
              <w:t>Т – разделитель даты и времени;</w:t>
            </w:r>
          </w:p>
          <w:p w14:paraId="659BFD2B" w14:textId="0AEA764F" w:rsidR="00C6187B" w:rsidRPr="002C0EF8" w:rsidRDefault="00BE5952" w:rsidP="007D65E1">
            <w:pPr>
              <w:suppressAutoHyphens w:val="0"/>
              <w:ind w:firstLine="0"/>
              <w:jc w:val="left"/>
            </w:pPr>
            <w:r w:rsidRPr="002C0EF8">
              <w:t>±ЧЧ:ММ  – разница с UTC в часах, минутах</w:t>
            </w:r>
            <w:r w:rsidRPr="002C0EF8" w:rsidDel="003958E9">
              <w:t xml:space="preserve"> </w:t>
            </w:r>
          </w:p>
        </w:tc>
      </w:tr>
      <w:tr w:rsidR="00C6187B" w:rsidRPr="002C0EF8" w14:paraId="1C182682" w14:textId="77777777" w:rsidTr="007D65E1">
        <w:trPr>
          <w:trHeight w:val="23"/>
          <w:jc w:val="center"/>
        </w:trPr>
        <w:tc>
          <w:tcPr>
            <w:tcW w:w="3878" w:type="dxa"/>
            <w:tcBorders>
              <w:top w:val="single" w:sz="4" w:space="0" w:color="auto"/>
              <w:left w:val="single" w:sz="4" w:space="0" w:color="auto"/>
              <w:right w:val="single" w:sz="4" w:space="0" w:color="auto"/>
            </w:tcBorders>
            <w:shd w:val="clear" w:color="auto" w:fill="auto"/>
            <w:hideMark/>
          </w:tcPr>
          <w:p w14:paraId="075C4CCE" w14:textId="77777777" w:rsidR="00C6187B" w:rsidRPr="002C0EF8" w:rsidRDefault="00C6187B" w:rsidP="007D65E1">
            <w:pPr>
              <w:suppressAutoHyphens w:val="0"/>
              <w:ind w:firstLine="0"/>
              <w:jc w:val="left"/>
              <w:rPr>
                <w:lang w:val="en-US"/>
              </w:rPr>
            </w:pPr>
            <w:r w:rsidRPr="002C0EF8">
              <w:t xml:space="preserve">Дата выгрузки груза   </w:t>
            </w:r>
            <w:r w:rsidRPr="002C0EF8">
              <w:rPr>
                <w:lang w:val="en-US"/>
              </w:rPr>
              <w:t>|</w:t>
            </w:r>
          </w:p>
        </w:tc>
        <w:tc>
          <w:tcPr>
            <w:tcW w:w="2448" w:type="dxa"/>
            <w:tcBorders>
              <w:top w:val="single" w:sz="4" w:space="0" w:color="auto"/>
              <w:left w:val="nil"/>
              <w:right w:val="single" w:sz="4" w:space="0" w:color="auto"/>
            </w:tcBorders>
            <w:shd w:val="clear" w:color="auto" w:fill="auto"/>
            <w:hideMark/>
          </w:tcPr>
          <w:p w14:paraId="7AFB2265" w14:textId="77777777" w:rsidR="00C6187B" w:rsidRPr="002C0EF8" w:rsidRDefault="00C6187B" w:rsidP="007D65E1">
            <w:pPr>
              <w:suppressAutoHyphens w:val="0"/>
              <w:ind w:firstLine="0"/>
              <w:jc w:val="center"/>
            </w:pPr>
            <w:r w:rsidRPr="002C0EF8">
              <w:t>ДатВыгр</w:t>
            </w:r>
          </w:p>
        </w:tc>
        <w:tc>
          <w:tcPr>
            <w:tcW w:w="1208" w:type="dxa"/>
            <w:tcBorders>
              <w:top w:val="single" w:sz="4" w:space="0" w:color="auto"/>
              <w:left w:val="nil"/>
              <w:right w:val="single" w:sz="4" w:space="0" w:color="auto"/>
            </w:tcBorders>
            <w:shd w:val="clear" w:color="auto" w:fill="auto"/>
            <w:hideMark/>
          </w:tcPr>
          <w:p w14:paraId="0F63794D" w14:textId="77777777" w:rsidR="00C6187B" w:rsidRPr="002C0EF8" w:rsidRDefault="00C6187B" w:rsidP="007D65E1">
            <w:pPr>
              <w:suppressAutoHyphens w:val="0"/>
              <w:ind w:firstLine="0"/>
              <w:jc w:val="center"/>
            </w:pPr>
            <w:r w:rsidRPr="002C0EF8">
              <w:t>П</w:t>
            </w:r>
          </w:p>
        </w:tc>
        <w:tc>
          <w:tcPr>
            <w:tcW w:w="1208" w:type="dxa"/>
            <w:tcBorders>
              <w:top w:val="single" w:sz="4" w:space="0" w:color="auto"/>
              <w:left w:val="nil"/>
              <w:right w:val="single" w:sz="4" w:space="0" w:color="auto"/>
            </w:tcBorders>
            <w:shd w:val="clear" w:color="auto" w:fill="auto"/>
            <w:hideMark/>
          </w:tcPr>
          <w:p w14:paraId="76313525" w14:textId="77777777" w:rsidR="00C6187B" w:rsidRPr="002C0EF8" w:rsidRDefault="00C6187B" w:rsidP="007D65E1">
            <w:pPr>
              <w:suppressAutoHyphens w:val="0"/>
              <w:ind w:firstLine="0"/>
              <w:jc w:val="center"/>
            </w:pPr>
            <w:r w:rsidRPr="002C0EF8">
              <w:t>T(=10)</w:t>
            </w:r>
          </w:p>
        </w:tc>
        <w:tc>
          <w:tcPr>
            <w:tcW w:w="1910" w:type="dxa"/>
            <w:tcBorders>
              <w:top w:val="single" w:sz="4" w:space="0" w:color="auto"/>
              <w:left w:val="nil"/>
              <w:right w:val="single" w:sz="4" w:space="0" w:color="auto"/>
            </w:tcBorders>
            <w:shd w:val="clear" w:color="auto" w:fill="auto"/>
            <w:hideMark/>
          </w:tcPr>
          <w:p w14:paraId="58D0B2CB" w14:textId="77777777" w:rsidR="00C6187B" w:rsidRPr="002C0EF8" w:rsidRDefault="00C6187B" w:rsidP="007D65E1">
            <w:pPr>
              <w:suppressAutoHyphens w:val="0"/>
              <w:ind w:firstLine="0"/>
              <w:jc w:val="center"/>
            </w:pPr>
            <w:r w:rsidRPr="002C0EF8">
              <w:t>О</w:t>
            </w:r>
          </w:p>
        </w:tc>
        <w:tc>
          <w:tcPr>
            <w:tcW w:w="5366" w:type="dxa"/>
            <w:tcBorders>
              <w:top w:val="single" w:sz="4" w:space="0" w:color="auto"/>
              <w:left w:val="nil"/>
              <w:right w:val="single" w:sz="4" w:space="0" w:color="auto"/>
            </w:tcBorders>
            <w:shd w:val="clear" w:color="auto" w:fill="auto"/>
            <w:hideMark/>
          </w:tcPr>
          <w:p w14:paraId="5967F461" w14:textId="77777777" w:rsidR="00C6187B" w:rsidRPr="002C0EF8" w:rsidRDefault="00C6187B" w:rsidP="007D65E1">
            <w:pPr>
              <w:ind w:firstLine="0"/>
              <w:jc w:val="left"/>
            </w:pPr>
            <w:r w:rsidRPr="002C0EF8">
              <w:t>Типовой элемент &lt;ДатаТип&gt;.</w:t>
            </w:r>
          </w:p>
          <w:p w14:paraId="041716E4" w14:textId="051A7492" w:rsidR="00C6187B" w:rsidRPr="002C0EF8" w:rsidRDefault="00C6187B" w:rsidP="007D65E1">
            <w:pPr>
              <w:ind w:firstLine="0"/>
              <w:jc w:val="left"/>
            </w:pPr>
            <w:r w:rsidRPr="002C0EF8">
              <w:t>Дата в формате ДД.ММ.ГГГГ</w:t>
            </w:r>
          </w:p>
          <w:p w14:paraId="04D5E0A7" w14:textId="77777777" w:rsidR="00C6187B" w:rsidRPr="002C0EF8" w:rsidRDefault="00C6187B" w:rsidP="007D65E1">
            <w:pPr>
              <w:suppressAutoHyphens w:val="0"/>
              <w:spacing w:line="256" w:lineRule="auto"/>
              <w:ind w:firstLine="0"/>
              <w:jc w:val="left"/>
              <w:rPr>
                <w:szCs w:val="22"/>
                <w:lang w:eastAsia="en-US"/>
              </w:rPr>
            </w:pPr>
            <w:r w:rsidRPr="002C0EF8">
              <w:rPr>
                <w:szCs w:val="22"/>
                <w:lang w:eastAsia="en-US"/>
              </w:rPr>
              <w:t>Заполняется для транспортного средства на последнем участке маршрута следования</w:t>
            </w:r>
          </w:p>
        </w:tc>
      </w:tr>
      <w:tr w:rsidR="00C6187B" w:rsidRPr="002C0EF8" w14:paraId="12D11E2B"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658A19C6" w14:textId="77777777" w:rsidR="00C6187B" w:rsidRPr="002C0EF8" w:rsidRDefault="00C6187B" w:rsidP="007D65E1">
            <w:pPr>
              <w:suppressAutoHyphens w:val="0"/>
              <w:ind w:firstLine="0"/>
              <w:jc w:val="left"/>
            </w:pPr>
            <w:r w:rsidRPr="002C0EF8">
              <w:t>Дата передачи груза следующему перевозчику</w:t>
            </w:r>
          </w:p>
        </w:tc>
        <w:tc>
          <w:tcPr>
            <w:tcW w:w="2448" w:type="dxa"/>
            <w:tcBorders>
              <w:top w:val="nil"/>
              <w:left w:val="nil"/>
              <w:bottom w:val="single" w:sz="4" w:space="0" w:color="auto"/>
              <w:right w:val="single" w:sz="4" w:space="0" w:color="auto"/>
            </w:tcBorders>
            <w:shd w:val="clear" w:color="auto" w:fill="auto"/>
            <w:hideMark/>
          </w:tcPr>
          <w:p w14:paraId="7E0BA4E1" w14:textId="77777777" w:rsidR="00C6187B" w:rsidRPr="002C0EF8" w:rsidRDefault="00C6187B" w:rsidP="007D65E1">
            <w:pPr>
              <w:suppressAutoHyphens w:val="0"/>
              <w:ind w:firstLine="0"/>
              <w:jc w:val="center"/>
            </w:pPr>
            <w:r w:rsidRPr="002C0EF8">
              <w:t>ДатПер</w:t>
            </w:r>
          </w:p>
        </w:tc>
        <w:tc>
          <w:tcPr>
            <w:tcW w:w="1208" w:type="dxa"/>
            <w:tcBorders>
              <w:top w:val="nil"/>
              <w:left w:val="nil"/>
              <w:bottom w:val="single" w:sz="4" w:space="0" w:color="auto"/>
              <w:right w:val="single" w:sz="4" w:space="0" w:color="auto"/>
            </w:tcBorders>
            <w:shd w:val="clear" w:color="auto" w:fill="auto"/>
            <w:hideMark/>
          </w:tcPr>
          <w:p w14:paraId="1FC157C8" w14:textId="77777777" w:rsidR="00C6187B" w:rsidRPr="002C0EF8" w:rsidRDefault="00C6187B" w:rsidP="007D65E1">
            <w:pPr>
              <w:suppressAutoHyphens w:val="0"/>
              <w:ind w:firstLine="0"/>
              <w:jc w:val="center"/>
            </w:pPr>
            <w:r w:rsidRPr="002C0EF8">
              <w:t>П</w:t>
            </w:r>
          </w:p>
        </w:tc>
        <w:tc>
          <w:tcPr>
            <w:tcW w:w="1208" w:type="dxa"/>
            <w:tcBorders>
              <w:top w:val="nil"/>
              <w:left w:val="nil"/>
              <w:bottom w:val="single" w:sz="4" w:space="0" w:color="auto"/>
              <w:right w:val="single" w:sz="4" w:space="0" w:color="auto"/>
            </w:tcBorders>
            <w:shd w:val="clear" w:color="auto" w:fill="auto"/>
            <w:hideMark/>
          </w:tcPr>
          <w:p w14:paraId="575159DD" w14:textId="77777777" w:rsidR="00C6187B" w:rsidRPr="002C0EF8" w:rsidRDefault="00C6187B"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66F154B1" w14:textId="77777777" w:rsidR="00C6187B" w:rsidRPr="002C0EF8" w:rsidRDefault="00C6187B" w:rsidP="007D65E1">
            <w:pPr>
              <w:suppressAutoHyphens w:val="0"/>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534AE93C" w14:textId="77777777" w:rsidR="00C6187B" w:rsidRPr="002C0EF8" w:rsidRDefault="00C6187B" w:rsidP="007D65E1">
            <w:pPr>
              <w:ind w:firstLine="0"/>
              <w:jc w:val="left"/>
              <w:rPr>
                <w:color w:val="000000" w:themeColor="text1"/>
              </w:rPr>
            </w:pPr>
            <w:r w:rsidRPr="002C0EF8">
              <w:rPr>
                <w:color w:val="000000" w:themeColor="text1"/>
              </w:rPr>
              <w:t>Типовой элемент &lt;ДатаТип&gt;.</w:t>
            </w:r>
          </w:p>
          <w:p w14:paraId="3BA061B5" w14:textId="5287E3D8" w:rsidR="00C6187B" w:rsidRPr="002C0EF8" w:rsidRDefault="00C6187B" w:rsidP="00ED7B60">
            <w:pPr>
              <w:ind w:firstLine="0"/>
              <w:jc w:val="left"/>
            </w:pPr>
            <w:r w:rsidRPr="002C0EF8">
              <w:rPr>
                <w:color w:val="000000" w:themeColor="text1"/>
              </w:rPr>
              <w:t>Дата в формате ДД.ММ.ГГГГ</w:t>
            </w:r>
          </w:p>
        </w:tc>
      </w:tr>
      <w:tr w:rsidR="00C6187B" w:rsidRPr="002C0EF8" w14:paraId="1D314C2E"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7B7F210C" w14:textId="77777777" w:rsidR="00C6187B" w:rsidRPr="002C0EF8" w:rsidRDefault="00C6187B" w:rsidP="007D65E1">
            <w:pPr>
              <w:suppressAutoHyphens w:val="0"/>
              <w:ind w:firstLine="0"/>
              <w:jc w:val="left"/>
            </w:pPr>
            <w:r w:rsidRPr="002C0EF8">
              <w:t>Адрес пункта отправления</w:t>
            </w:r>
          </w:p>
        </w:tc>
        <w:tc>
          <w:tcPr>
            <w:tcW w:w="2448" w:type="dxa"/>
            <w:tcBorders>
              <w:top w:val="nil"/>
              <w:left w:val="nil"/>
              <w:bottom w:val="single" w:sz="4" w:space="0" w:color="auto"/>
              <w:right w:val="single" w:sz="4" w:space="0" w:color="auto"/>
            </w:tcBorders>
            <w:shd w:val="clear" w:color="auto" w:fill="auto"/>
            <w:hideMark/>
          </w:tcPr>
          <w:p w14:paraId="5723C9DC" w14:textId="77777777" w:rsidR="00C6187B" w:rsidRPr="002C0EF8" w:rsidRDefault="00C6187B" w:rsidP="007D65E1">
            <w:pPr>
              <w:suppressAutoHyphens w:val="0"/>
              <w:ind w:firstLine="0"/>
              <w:jc w:val="center"/>
            </w:pPr>
            <w:r w:rsidRPr="002C0EF8">
              <w:t>АдрПунктОтпр</w:t>
            </w:r>
          </w:p>
        </w:tc>
        <w:tc>
          <w:tcPr>
            <w:tcW w:w="1208" w:type="dxa"/>
            <w:tcBorders>
              <w:top w:val="nil"/>
              <w:left w:val="nil"/>
              <w:bottom w:val="single" w:sz="4" w:space="0" w:color="auto"/>
              <w:right w:val="single" w:sz="4" w:space="0" w:color="auto"/>
            </w:tcBorders>
            <w:shd w:val="clear" w:color="auto" w:fill="auto"/>
            <w:hideMark/>
          </w:tcPr>
          <w:p w14:paraId="1303EA8C"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1849A65F"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5C80561D" w14:textId="77777777" w:rsidR="00C6187B" w:rsidRPr="002C0EF8" w:rsidRDefault="00C6187B" w:rsidP="007D65E1">
            <w:pPr>
              <w:suppressAutoHyphens w:val="0"/>
              <w:ind w:firstLine="0"/>
              <w:jc w:val="center"/>
            </w:pPr>
            <w:r w:rsidRPr="002C0EF8">
              <w:t>НУ</w:t>
            </w:r>
          </w:p>
        </w:tc>
        <w:tc>
          <w:tcPr>
            <w:tcW w:w="5366" w:type="dxa"/>
            <w:tcBorders>
              <w:top w:val="nil"/>
              <w:left w:val="nil"/>
              <w:bottom w:val="single" w:sz="4" w:space="0" w:color="auto"/>
              <w:right w:val="single" w:sz="4" w:space="0" w:color="auto"/>
            </w:tcBorders>
            <w:shd w:val="clear" w:color="auto" w:fill="auto"/>
            <w:hideMark/>
          </w:tcPr>
          <w:p w14:paraId="42747AF0" w14:textId="77777777" w:rsidR="00C6187B" w:rsidRPr="002C0EF8" w:rsidRDefault="00C6187B" w:rsidP="007D65E1">
            <w:pPr>
              <w:suppressAutoHyphens w:val="0"/>
              <w:ind w:firstLine="0"/>
              <w:jc w:val="left"/>
            </w:pPr>
            <w:r w:rsidRPr="002C0EF8">
              <w:t xml:space="preserve">Типовой элемент &lt;АдресПользТип&gt;. </w:t>
            </w:r>
          </w:p>
          <w:p w14:paraId="099D3251" w14:textId="77777777" w:rsidR="00C6187B" w:rsidRPr="002C0EF8" w:rsidRDefault="00C6187B" w:rsidP="007D65E1">
            <w:pPr>
              <w:suppressAutoHyphens w:val="0"/>
              <w:ind w:firstLine="0"/>
              <w:jc w:val="left"/>
            </w:pPr>
            <w:r w:rsidRPr="002C0EF8">
              <w:t>Состав элемента представлен в таблице 13.14.</w:t>
            </w:r>
          </w:p>
          <w:p w14:paraId="6E9FFAD4" w14:textId="77777777" w:rsidR="00C6187B" w:rsidRPr="002C0EF8" w:rsidRDefault="00C6187B" w:rsidP="007D65E1">
            <w:pPr>
              <w:ind w:firstLine="0"/>
              <w:jc w:val="left"/>
            </w:pPr>
            <w:r w:rsidRPr="002C0EF8">
              <w:t>Элемент не обязателен при &lt;НомУч&gt; = 1.</w:t>
            </w:r>
          </w:p>
          <w:p w14:paraId="0A669A12" w14:textId="77777777" w:rsidR="00C6187B" w:rsidRPr="002C0EF8" w:rsidRDefault="00C6187B" w:rsidP="007D65E1">
            <w:pPr>
              <w:suppressAutoHyphens w:val="0"/>
              <w:ind w:firstLine="0"/>
              <w:jc w:val="left"/>
            </w:pPr>
            <w:r w:rsidRPr="002C0EF8">
              <w:t xml:space="preserve">В иных случаях элемент обязателен </w:t>
            </w:r>
          </w:p>
        </w:tc>
      </w:tr>
      <w:tr w:rsidR="00C6187B" w:rsidRPr="002C0EF8" w14:paraId="7864AAE1" w14:textId="77777777" w:rsidTr="007D65E1">
        <w:trPr>
          <w:trHeight w:val="23"/>
          <w:jc w:val="center"/>
        </w:trPr>
        <w:tc>
          <w:tcPr>
            <w:tcW w:w="3878" w:type="dxa"/>
            <w:tcBorders>
              <w:top w:val="single" w:sz="4" w:space="0" w:color="auto"/>
              <w:left w:val="single" w:sz="4" w:space="0" w:color="auto"/>
              <w:right w:val="single" w:sz="4" w:space="0" w:color="auto"/>
            </w:tcBorders>
            <w:shd w:val="clear" w:color="auto" w:fill="auto"/>
            <w:hideMark/>
          </w:tcPr>
          <w:p w14:paraId="07443790" w14:textId="77777777" w:rsidR="00C6187B" w:rsidRPr="002C0EF8" w:rsidRDefault="00C6187B" w:rsidP="007D65E1">
            <w:pPr>
              <w:suppressAutoHyphens w:val="0"/>
              <w:ind w:firstLine="0"/>
              <w:jc w:val="left"/>
            </w:pPr>
            <w:r w:rsidRPr="002C0EF8">
              <w:t>Адрес пункта передачи груза следующему перевозчику   |</w:t>
            </w:r>
          </w:p>
        </w:tc>
        <w:tc>
          <w:tcPr>
            <w:tcW w:w="2448" w:type="dxa"/>
            <w:tcBorders>
              <w:top w:val="single" w:sz="4" w:space="0" w:color="auto"/>
              <w:left w:val="nil"/>
              <w:right w:val="single" w:sz="4" w:space="0" w:color="auto"/>
            </w:tcBorders>
            <w:shd w:val="clear" w:color="auto" w:fill="auto"/>
            <w:hideMark/>
          </w:tcPr>
          <w:p w14:paraId="5F14414A" w14:textId="77777777" w:rsidR="00C6187B" w:rsidRPr="002C0EF8" w:rsidRDefault="00C6187B" w:rsidP="007D65E1">
            <w:pPr>
              <w:suppressAutoHyphens w:val="0"/>
              <w:ind w:firstLine="0"/>
              <w:jc w:val="center"/>
            </w:pPr>
            <w:r w:rsidRPr="002C0EF8">
              <w:t>АдрПерГруз</w:t>
            </w:r>
          </w:p>
        </w:tc>
        <w:tc>
          <w:tcPr>
            <w:tcW w:w="1208" w:type="dxa"/>
            <w:tcBorders>
              <w:top w:val="single" w:sz="4" w:space="0" w:color="auto"/>
              <w:left w:val="nil"/>
              <w:right w:val="single" w:sz="4" w:space="0" w:color="auto"/>
            </w:tcBorders>
            <w:shd w:val="clear" w:color="auto" w:fill="auto"/>
            <w:hideMark/>
          </w:tcPr>
          <w:p w14:paraId="271993A5" w14:textId="77777777" w:rsidR="00C6187B" w:rsidRPr="002C0EF8" w:rsidRDefault="00C6187B" w:rsidP="007D65E1">
            <w:pPr>
              <w:suppressAutoHyphens w:val="0"/>
              <w:ind w:firstLine="0"/>
              <w:jc w:val="center"/>
            </w:pPr>
            <w:r w:rsidRPr="002C0EF8">
              <w:t>С</w:t>
            </w:r>
          </w:p>
        </w:tc>
        <w:tc>
          <w:tcPr>
            <w:tcW w:w="1208" w:type="dxa"/>
            <w:tcBorders>
              <w:top w:val="single" w:sz="4" w:space="0" w:color="auto"/>
              <w:left w:val="nil"/>
              <w:right w:val="single" w:sz="4" w:space="0" w:color="auto"/>
            </w:tcBorders>
            <w:shd w:val="clear" w:color="auto" w:fill="auto"/>
            <w:hideMark/>
          </w:tcPr>
          <w:p w14:paraId="1B41D9AA" w14:textId="77777777" w:rsidR="00C6187B" w:rsidRPr="002C0EF8" w:rsidRDefault="00C6187B" w:rsidP="007D65E1">
            <w:pPr>
              <w:suppressAutoHyphens w:val="0"/>
              <w:ind w:firstLine="0"/>
              <w:jc w:val="center"/>
            </w:pPr>
            <w:r w:rsidRPr="002C0EF8">
              <w:t> </w:t>
            </w:r>
          </w:p>
        </w:tc>
        <w:tc>
          <w:tcPr>
            <w:tcW w:w="1910" w:type="dxa"/>
            <w:tcBorders>
              <w:top w:val="single" w:sz="4" w:space="0" w:color="auto"/>
              <w:left w:val="nil"/>
              <w:right w:val="single" w:sz="4" w:space="0" w:color="auto"/>
            </w:tcBorders>
            <w:shd w:val="clear" w:color="auto" w:fill="auto"/>
            <w:hideMark/>
          </w:tcPr>
          <w:p w14:paraId="4848157D" w14:textId="77777777" w:rsidR="00C6187B" w:rsidRPr="002C0EF8" w:rsidRDefault="00C6187B" w:rsidP="007D65E1">
            <w:pPr>
              <w:suppressAutoHyphens w:val="0"/>
              <w:ind w:firstLine="0"/>
              <w:jc w:val="center"/>
            </w:pPr>
            <w:r w:rsidRPr="002C0EF8">
              <w:t>О</w:t>
            </w:r>
          </w:p>
        </w:tc>
        <w:tc>
          <w:tcPr>
            <w:tcW w:w="5366" w:type="dxa"/>
            <w:tcBorders>
              <w:top w:val="single" w:sz="4" w:space="0" w:color="auto"/>
              <w:left w:val="nil"/>
              <w:right w:val="single" w:sz="4" w:space="0" w:color="auto"/>
            </w:tcBorders>
            <w:shd w:val="clear" w:color="auto" w:fill="auto"/>
            <w:hideMark/>
          </w:tcPr>
          <w:p w14:paraId="106D483C" w14:textId="77777777" w:rsidR="00C6187B" w:rsidRPr="002C0EF8" w:rsidRDefault="00C6187B" w:rsidP="007D65E1">
            <w:pPr>
              <w:suppressAutoHyphens w:val="0"/>
              <w:ind w:firstLine="0"/>
              <w:jc w:val="left"/>
            </w:pPr>
            <w:r w:rsidRPr="002C0EF8">
              <w:t xml:space="preserve">Типовой элемент &lt;АдресПользТип&gt;. </w:t>
            </w:r>
          </w:p>
          <w:p w14:paraId="4B78E7E2" w14:textId="77777777" w:rsidR="00C6187B" w:rsidRPr="002C0EF8" w:rsidRDefault="00C6187B" w:rsidP="007D65E1">
            <w:pPr>
              <w:suppressAutoHyphens w:val="0"/>
              <w:ind w:firstLine="0"/>
              <w:jc w:val="left"/>
            </w:pPr>
            <w:r w:rsidRPr="002C0EF8">
              <w:t xml:space="preserve">Состав элемента представлен в таблице 13.14 </w:t>
            </w:r>
          </w:p>
        </w:tc>
      </w:tr>
      <w:tr w:rsidR="00C6187B" w:rsidRPr="002C0EF8" w14:paraId="6F1EA6D1"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48FC7B84" w14:textId="77777777" w:rsidR="00C6187B" w:rsidRPr="002C0EF8" w:rsidRDefault="00C6187B" w:rsidP="007D65E1">
            <w:pPr>
              <w:suppressAutoHyphens w:val="0"/>
              <w:ind w:firstLine="0"/>
              <w:jc w:val="left"/>
            </w:pPr>
            <w:r w:rsidRPr="002C0EF8">
              <w:t>Адрес пункта назначения</w:t>
            </w:r>
          </w:p>
        </w:tc>
        <w:tc>
          <w:tcPr>
            <w:tcW w:w="2448" w:type="dxa"/>
            <w:tcBorders>
              <w:top w:val="nil"/>
              <w:left w:val="nil"/>
              <w:bottom w:val="single" w:sz="4" w:space="0" w:color="auto"/>
              <w:right w:val="single" w:sz="4" w:space="0" w:color="auto"/>
            </w:tcBorders>
            <w:shd w:val="clear" w:color="auto" w:fill="auto"/>
            <w:hideMark/>
          </w:tcPr>
          <w:p w14:paraId="191B4182" w14:textId="77777777" w:rsidR="00C6187B" w:rsidRPr="002C0EF8" w:rsidRDefault="00C6187B" w:rsidP="007D65E1">
            <w:pPr>
              <w:suppressAutoHyphens w:val="0"/>
              <w:ind w:firstLine="0"/>
              <w:jc w:val="center"/>
            </w:pPr>
            <w:r w:rsidRPr="002C0EF8">
              <w:t>АдрПунктНазн</w:t>
            </w:r>
          </w:p>
        </w:tc>
        <w:tc>
          <w:tcPr>
            <w:tcW w:w="1208" w:type="dxa"/>
            <w:tcBorders>
              <w:top w:val="nil"/>
              <w:left w:val="nil"/>
              <w:bottom w:val="single" w:sz="4" w:space="0" w:color="auto"/>
              <w:right w:val="single" w:sz="4" w:space="0" w:color="auto"/>
            </w:tcBorders>
            <w:shd w:val="clear" w:color="auto" w:fill="auto"/>
            <w:hideMark/>
          </w:tcPr>
          <w:p w14:paraId="45ACE7CD"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15457991"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25557E34" w14:textId="77777777" w:rsidR="00C6187B" w:rsidRPr="002C0EF8" w:rsidRDefault="00C6187B" w:rsidP="007D65E1">
            <w:pPr>
              <w:suppressAutoHyphens w:val="0"/>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5BD75227" w14:textId="77777777" w:rsidR="00C6187B" w:rsidRPr="002C0EF8" w:rsidRDefault="00C6187B" w:rsidP="007D65E1">
            <w:pPr>
              <w:suppressAutoHyphens w:val="0"/>
              <w:ind w:firstLine="0"/>
              <w:jc w:val="left"/>
            </w:pPr>
            <w:r w:rsidRPr="002C0EF8">
              <w:t xml:space="preserve">Типовой элемент &lt;АдресПользТип&gt;. </w:t>
            </w:r>
          </w:p>
          <w:p w14:paraId="6E778406" w14:textId="77777777" w:rsidR="00C6187B" w:rsidRPr="002C0EF8" w:rsidRDefault="00C6187B" w:rsidP="007D65E1">
            <w:pPr>
              <w:suppressAutoHyphens w:val="0"/>
              <w:ind w:firstLine="0"/>
              <w:jc w:val="left"/>
            </w:pPr>
            <w:r w:rsidRPr="002C0EF8">
              <w:t>Состав элемента представлен в таблице 13.14.</w:t>
            </w:r>
          </w:p>
          <w:p w14:paraId="7A10BC8F" w14:textId="77777777" w:rsidR="00C6187B" w:rsidRPr="002C0EF8" w:rsidRDefault="00C6187B" w:rsidP="007D65E1">
            <w:pPr>
              <w:suppressAutoHyphens w:val="0"/>
              <w:ind w:firstLine="0"/>
              <w:jc w:val="left"/>
            </w:pPr>
            <w:r w:rsidRPr="002C0EF8">
              <w:rPr>
                <w:szCs w:val="22"/>
                <w:lang w:eastAsia="en-US"/>
              </w:rPr>
              <w:t>Заполняется для транспортного средства на последнем участке маршрута следования</w:t>
            </w:r>
            <w:r w:rsidRPr="002C0EF8">
              <w:t xml:space="preserve"> </w:t>
            </w:r>
          </w:p>
        </w:tc>
      </w:tr>
      <w:tr w:rsidR="00C6187B" w:rsidRPr="002C0EF8" w14:paraId="41148231"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05F29D49" w14:textId="77777777" w:rsidR="00C6187B" w:rsidRPr="002C0EF8" w:rsidRDefault="00C6187B" w:rsidP="007D65E1">
            <w:pPr>
              <w:suppressAutoHyphens w:val="0"/>
              <w:ind w:firstLine="0"/>
              <w:jc w:val="left"/>
            </w:pPr>
            <w:r w:rsidRPr="002C0EF8">
              <w:t>Перевозка груза автомобильным транспортом</w:t>
            </w:r>
          </w:p>
        </w:tc>
        <w:tc>
          <w:tcPr>
            <w:tcW w:w="2448" w:type="dxa"/>
            <w:tcBorders>
              <w:top w:val="nil"/>
              <w:left w:val="nil"/>
              <w:bottom w:val="single" w:sz="4" w:space="0" w:color="auto"/>
              <w:right w:val="single" w:sz="4" w:space="0" w:color="auto"/>
            </w:tcBorders>
            <w:shd w:val="clear" w:color="auto" w:fill="auto"/>
            <w:hideMark/>
          </w:tcPr>
          <w:p w14:paraId="4788A8A6" w14:textId="77777777" w:rsidR="00C6187B" w:rsidRPr="002C0EF8" w:rsidRDefault="00C6187B" w:rsidP="007D65E1">
            <w:pPr>
              <w:suppressAutoHyphens w:val="0"/>
              <w:ind w:firstLine="0"/>
              <w:jc w:val="center"/>
            </w:pPr>
            <w:r w:rsidRPr="002C0EF8">
              <w:t>ПрвзАвтТрс</w:t>
            </w:r>
          </w:p>
        </w:tc>
        <w:tc>
          <w:tcPr>
            <w:tcW w:w="1208" w:type="dxa"/>
            <w:tcBorders>
              <w:top w:val="nil"/>
              <w:left w:val="nil"/>
              <w:bottom w:val="single" w:sz="4" w:space="0" w:color="auto"/>
              <w:right w:val="single" w:sz="4" w:space="0" w:color="auto"/>
            </w:tcBorders>
            <w:shd w:val="clear" w:color="auto" w:fill="auto"/>
            <w:hideMark/>
          </w:tcPr>
          <w:p w14:paraId="60BACBCF"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7929A66D"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4DE2A8D2" w14:textId="77777777" w:rsidR="00C6187B" w:rsidRPr="002C0EF8" w:rsidRDefault="00C6187B" w:rsidP="007D65E1">
            <w:pPr>
              <w:suppressAutoHyphens w:val="0"/>
              <w:ind w:firstLine="0"/>
              <w:jc w:val="center"/>
              <w:rPr>
                <w:lang w:val="en-US"/>
              </w:rPr>
            </w:pPr>
            <w:r w:rsidRPr="002C0EF8">
              <w:t>НУ</w:t>
            </w:r>
          </w:p>
        </w:tc>
        <w:tc>
          <w:tcPr>
            <w:tcW w:w="5366" w:type="dxa"/>
            <w:tcBorders>
              <w:top w:val="nil"/>
              <w:left w:val="nil"/>
              <w:bottom w:val="single" w:sz="4" w:space="0" w:color="auto"/>
              <w:right w:val="single" w:sz="4" w:space="0" w:color="auto"/>
            </w:tcBorders>
            <w:shd w:val="clear" w:color="auto" w:fill="auto"/>
            <w:hideMark/>
          </w:tcPr>
          <w:p w14:paraId="0B7358A2" w14:textId="77777777" w:rsidR="00C6187B" w:rsidRPr="002C0EF8" w:rsidRDefault="00C6187B" w:rsidP="007D65E1">
            <w:pPr>
              <w:suppressAutoHyphens w:val="0"/>
              <w:ind w:firstLine="0"/>
              <w:jc w:val="left"/>
            </w:pPr>
            <w:r w:rsidRPr="002C0EF8">
              <w:t xml:space="preserve">Типовой элемент &lt;АвтТрсТип&gt;. </w:t>
            </w:r>
          </w:p>
          <w:p w14:paraId="631BF83F" w14:textId="77777777" w:rsidR="00C6187B" w:rsidRPr="002C0EF8" w:rsidRDefault="00C6187B" w:rsidP="007D65E1">
            <w:pPr>
              <w:suppressAutoHyphens w:val="0"/>
              <w:ind w:firstLine="0"/>
              <w:jc w:val="left"/>
            </w:pPr>
            <w:r w:rsidRPr="002C0EF8">
              <w:t>Состав элемента представлен в таблице 13.23.</w:t>
            </w:r>
          </w:p>
          <w:p w14:paraId="430F67F9" w14:textId="77777777" w:rsidR="00C6187B" w:rsidRPr="002C0EF8" w:rsidRDefault="00C6187B" w:rsidP="007D65E1">
            <w:pPr>
              <w:suppressAutoHyphens w:val="0"/>
              <w:ind w:firstLine="0"/>
              <w:jc w:val="left"/>
            </w:pPr>
            <w:r w:rsidRPr="002C0EF8">
              <w:rPr>
                <w:szCs w:val="22"/>
                <w:lang w:eastAsia="en-US"/>
              </w:rPr>
              <w:t>Элемент обязателен и формируется только при &lt;ВидТрс&gt; = 1</w:t>
            </w:r>
          </w:p>
        </w:tc>
      </w:tr>
      <w:tr w:rsidR="00C6187B" w:rsidRPr="002C0EF8" w14:paraId="4523AD8E"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4AD35742" w14:textId="77777777" w:rsidR="00C6187B" w:rsidRPr="002C0EF8" w:rsidRDefault="00C6187B" w:rsidP="007D65E1">
            <w:pPr>
              <w:suppressAutoHyphens w:val="0"/>
              <w:ind w:firstLine="0"/>
              <w:jc w:val="left"/>
            </w:pPr>
            <w:r w:rsidRPr="002C0EF8">
              <w:t>Перевозка груза внутренним водным транспортом</w:t>
            </w:r>
          </w:p>
        </w:tc>
        <w:tc>
          <w:tcPr>
            <w:tcW w:w="2448" w:type="dxa"/>
            <w:tcBorders>
              <w:top w:val="nil"/>
              <w:left w:val="nil"/>
              <w:bottom w:val="single" w:sz="4" w:space="0" w:color="auto"/>
              <w:right w:val="single" w:sz="4" w:space="0" w:color="auto"/>
            </w:tcBorders>
            <w:shd w:val="clear" w:color="auto" w:fill="auto"/>
            <w:hideMark/>
          </w:tcPr>
          <w:p w14:paraId="28C7676E" w14:textId="77777777" w:rsidR="00C6187B" w:rsidRPr="002C0EF8" w:rsidRDefault="00C6187B" w:rsidP="007D65E1">
            <w:pPr>
              <w:suppressAutoHyphens w:val="0"/>
              <w:ind w:firstLine="0"/>
              <w:jc w:val="center"/>
            </w:pPr>
            <w:r w:rsidRPr="002C0EF8">
              <w:t>ПрвзВнВоднТрс</w:t>
            </w:r>
          </w:p>
        </w:tc>
        <w:tc>
          <w:tcPr>
            <w:tcW w:w="1208" w:type="dxa"/>
            <w:tcBorders>
              <w:top w:val="nil"/>
              <w:left w:val="nil"/>
              <w:bottom w:val="single" w:sz="4" w:space="0" w:color="auto"/>
              <w:right w:val="single" w:sz="4" w:space="0" w:color="auto"/>
            </w:tcBorders>
            <w:shd w:val="clear" w:color="auto" w:fill="auto"/>
            <w:hideMark/>
          </w:tcPr>
          <w:p w14:paraId="04D7A262"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5F7D3EA6"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62D95738" w14:textId="77777777" w:rsidR="00C6187B" w:rsidRPr="002C0EF8" w:rsidRDefault="00C6187B" w:rsidP="007D65E1">
            <w:pPr>
              <w:suppressAutoHyphens w:val="0"/>
              <w:ind w:firstLine="0"/>
              <w:jc w:val="center"/>
            </w:pPr>
            <w:r w:rsidRPr="002C0EF8">
              <w:t>НУ</w:t>
            </w:r>
          </w:p>
        </w:tc>
        <w:tc>
          <w:tcPr>
            <w:tcW w:w="5366" w:type="dxa"/>
            <w:tcBorders>
              <w:top w:val="nil"/>
              <w:left w:val="nil"/>
              <w:bottom w:val="single" w:sz="4" w:space="0" w:color="auto"/>
              <w:right w:val="single" w:sz="4" w:space="0" w:color="auto"/>
            </w:tcBorders>
            <w:shd w:val="clear" w:color="auto" w:fill="auto"/>
            <w:hideMark/>
          </w:tcPr>
          <w:p w14:paraId="46F3F548" w14:textId="77777777" w:rsidR="00C6187B" w:rsidRPr="002C0EF8" w:rsidRDefault="00C6187B" w:rsidP="007D65E1">
            <w:pPr>
              <w:suppressAutoHyphens w:val="0"/>
              <w:ind w:firstLine="0"/>
              <w:jc w:val="left"/>
            </w:pPr>
            <w:r w:rsidRPr="002C0EF8">
              <w:t xml:space="preserve">Типовой элемент &lt;ВоднТСТип&gt;. </w:t>
            </w:r>
          </w:p>
          <w:p w14:paraId="1815A140" w14:textId="77777777" w:rsidR="00C6187B" w:rsidRPr="002C0EF8" w:rsidRDefault="00C6187B" w:rsidP="007D65E1">
            <w:pPr>
              <w:suppressAutoHyphens w:val="0"/>
              <w:ind w:firstLine="0"/>
              <w:jc w:val="left"/>
            </w:pPr>
            <w:r w:rsidRPr="002C0EF8">
              <w:t>Состав элемента представлен в таблице 13.24.</w:t>
            </w:r>
          </w:p>
          <w:p w14:paraId="10D7E2C7" w14:textId="77777777" w:rsidR="00C6187B" w:rsidRPr="002C0EF8" w:rsidRDefault="00C6187B" w:rsidP="007D65E1">
            <w:pPr>
              <w:suppressAutoHyphens w:val="0"/>
              <w:ind w:firstLine="0"/>
              <w:jc w:val="left"/>
            </w:pPr>
            <w:r w:rsidRPr="002C0EF8">
              <w:rPr>
                <w:szCs w:val="22"/>
                <w:lang w:eastAsia="en-US"/>
              </w:rPr>
              <w:t>Элемент обязателен и формируется только при &lt;ВидТрс&gt; = 2</w:t>
            </w:r>
            <w:r w:rsidRPr="002C0EF8">
              <w:t xml:space="preserve"> </w:t>
            </w:r>
          </w:p>
        </w:tc>
      </w:tr>
      <w:tr w:rsidR="00C6187B" w:rsidRPr="002C0EF8" w14:paraId="722AE7BF"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04C60272" w14:textId="77777777" w:rsidR="00C6187B" w:rsidRPr="002C0EF8" w:rsidRDefault="00C6187B" w:rsidP="007D65E1">
            <w:pPr>
              <w:suppressAutoHyphens w:val="0"/>
              <w:ind w:firstLine="0"/>
              <w:jc w:val="left"/>
            </w:pPr>
            <w:r w:rsidRPr="002C0EF8">
              <w:t xml:space="preserve">Перевозка груза воздушным транспортом </w:t>
            </w:r>
          </w:p>
        </w:tc>
        <w:tc>
          <w:tcPr>
            <w:tcW w:w="2448" w:type="dxa"/>
            <w:tcBorders>
              <w:top w:val="nil"/>
              <w:left w:val="nil"/>
              <w:bottom w:val="single" w:sz="4" w:space="0" w:color="auto"/>
              <w:right w:val="single" w:sz="4" w:space="0" w:color="auto"/>
            </w:tcBorders>
            <w:shd w:val="clear" w:color="auto" w:fill="auto"/>
            <w:hideMark/>
          </w:tcPr>
          <w:p w14:paraId="3B588B6F" w14:textId="77777777" w:rsidR="00C6187B" w:rsidRPr="002C0EF8" w:rsidRDefault="00C6187B" w:rsidP="007D65E1">
            <w:pPr>
              <w:suppressAutoHyphens w:val="0"/>
              <w:ind w:firstLine="0"/>
              <w:jc w:val="center"/>
            </w:pPr>
            <w:r w:rsidRPr="002C0EF8">
              <w:t>ПрвзВоздТрс</w:t>
            </w:r>
          </w:p>
        </w:tc>
        <w:tc>
          <w:tcPr>
            <w:tcW w:w="1208" w:type="dxa"/>
            <w:tcBorders>
              <w:top w:val="nil"/>
              <w:left w:val="nil"/>
              <w:bottom w:val="single" w:sz="4" w:space="0" w:color="auto"/>
              <w:right w:val="single" w:sz="4" w:space="0" w:color="auto"/>
            </w:tcBorders>
            <w:shd w:val="clear" w:color="auto" w:fill="auto"/>
            <w:hideMark/>
          </w:tcPr>
          <w:p w14:paraId="4EE9E7C2"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7E6CCD6C"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2F11A12C" w14:textId="77777777" w:rsidR="00C6187B" w:rsidRPr="002C0EF8" w:rsidRDefault="00C6187B" w:rsidP="007D65E1">
            <w:pPr>
              <w:suppressAutoHyphens w:val="0"/>
              <w:ind w:firstLine="0"/>
              <w:jc w:val="center"/>
            </w:pPr>
            <w:r w:rsidRPr="002C0EF8">
              <w:t>НУ</w:t>
            </w:r>
          </w:p>
        </w:tc>
        <w:tc>
          <w:tcPr>
            <w:tcW w:w="5366" w:type="dxa"/>
            <w:tcBorders>
              <w:top w:val="nil"/>
              <w:left w:val="nil"/>
              <w:bottom w:val="single" w:sz="4" w:space="0" w:color="auto"/>
              <w:right w:val="single" w:sz="4" w:space="0" w:color="auto"/>
            </w:tcBorders>
            <w:shd w:val="clear" w:color="auto" w:fill="auto"/>
            <w:hideMark/>
          </w:tcPr>
          <w:p w14:paraId="5260CF0E" w14:textId="77777777" w:rsidR="00C6187B" w:rsidRPr="002C0EF8" w:rsidRDefault="00C6187B" w:rsidP="007D65E1">
            <w:pPr>
              <w:suppressAutoHyphens w:val="0"/>
              <w:ind w:firstLine="0"/>
              <w:jc w:val="left"/>
            </w:pPr>
            <w:r w:rsidRPr="002C0EF8">
              <w:t xml:space="preserve">Типовой элемент &lt;ВоздТрсТип&gt;. </w:t>
            </w:r>
          </w:p>
          <w:p w14:paraId="66F41D28" w14:textId="77777777" w:rsidR="00C6187B" w:rsidRPr="002C0EF8" w:rsidRDefault="00C6187B" w:rsidP="007D65E1">
            <w:pPr>
              <w:suppressAutoHyphens w:val="0"/>
              <w:ind w:firstLine="0"/>
              <w:jc w:val="left"/>
            </w:pPr>
            <w:r w:rsidRPr="002C0EF8">
              <w:t>Состав элемента представлен в таблице 13.25.</w:t>
            </w:r>
          </w:p>
          <w:p w14:paraId="3E0F75E7" w14:textId="77777777" w:rsidR="00C6187B" w:rsidRPr="002C0EF8" w:rsidRDefault="00C6187B" w:rsidP="007D65E1">
            <w:pPr>
              <w:suppressAutoHyphens w:val="0"/>
              <w:ind w:firstLine="0"/>
              <w:jc w:val="left"/>
            </w:pPr>
            <w:r w:rsidRPr="002C0EF8">
              <w:rPr>
                <w:szCs w:val="22"/>
                <w:lang w:eastAsia="en-US"/>
              </w:rPr>
              <w:t>Элемент обязателен и формируется только при &lt;ВидТрс&gt; = 3</w:t>
            </w:r>
            <w:r w:rsidRPr="002C0EF8">
              <w:t xml:space="preserve"> </w:t>
            </w:r>
          </w:p>
        </w:tc>
      </w:tr>
      <w:tr w:rsidR="00C6187B" w:rsidRPr="002C0EF8" w14:paraId="5EE3F86E"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73097981" w14:textId="77777777" w:rsidR="00C6187B" w:rsidRPr="002C0EF8" w:rsidRDefault="00C6187B" w:rsidP="007D65E1">
            <w:pPr>
              <w:suppressAutoHyphens w:val="0"/>
              <w:ind w:firstLine="0"/>
              <w:jc w:val="left"/>
            </w:pPr>
            <w:r w:rsidRPr="002C0EF8">
              <w:t>Перевозка груза железнодорожным транспортом</w:t>
            </w:r>
          </w:p>
        </w:tc>
        <w:tc>
          <w:tcPr>
            <w:tcW w:w="2448" w:type="dxa"/>
            <w:tcBorders>
              <w:top w:val="nil"/>
              <w:left w:val="nil"/>
              <w:bottom w:val="single" w:sz="4" w:space="0" w:color="auto"/>
              <w:right w:val="single" w:sz="4" w:space="0" w:color="auto"/>
            </w:tcBorders>
            <w:shd w:val="clear" w:color="auto" w:fill="auto"/>
            <w:hideMark/>
          </w:tcPr>
          <w:p w14:paraId="4D873217" w14:textId="77777777" w:rsidR="00C6187B" w:rsidRPr="002C0EF8" w:rsidRDefault="00C6187B" w:rsidP="007D65E1">
            <w:pPr>
              <w:suppressAutoHyphens w:val="0"/>
              <w:ind w:firstLine="0"/>
              <w:jc w:val="center"/>
            </w:pPr>
            <w:r w:rsidRPr="002C0EF8">
              <w:t>ПрвзЖдТрс</w:t>
            </w:r>
          </w:p>
        </w:tc>
        <w:tc>
          <w:tcPr>
            <w:tcW w:w="1208" w:type="dxa"/>
            <w:tcBorders>
              <w:top w:val="nil"/>
              <w:left w:val="nil"/>
              <w:bottom w:val="single" w:sz="4" w:space="0" w:color="auto"/>
              <w:right w:val="single" w:sz="4" w:space="0" w:color="auto"/>
            </w:tcBorders>
            <w:shd w:val="clear" w:color="auto" w:fill="auto"/>
            <w:hideMark/>
          </w:tcPr>
          <w:p w14:paraId="5699694E"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5669C414"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32941EF0" w14:textId="77777777" w:rsidR="00C6187B" w:rsidRPr="002C0EF8" w:rsidRDefault="00C6187B" w:rsidP="007D65E1">
            <w:pPr>
              <w:suppressAutoHyphens w:val="0"/>
              <w:ind w:firstLine="0"/>
              <w:jc w:val="center"/>
            </w:pPr>
            <w:r w:rsidRPr="002C0EF8">
              <w:t>НУ</w:t>
            </w:r>
          </w:p>
        </w:tc>
        <w:tc>
          <w:tcPr>
            <w:tcW w:w="5366" w:type="dxa"/>
            <w:tcBorders>
              <w:top w:val="nil"/>
              <w:left w:val="nil"/>
              <w:bottom w:val="single" w:sz="4" w:space="0" w:color="auto"/>
              <w:right w:val="single" w:sz="4" w:space="0" w:color="auto"/>
            </w:tcBorders>
            <w:shd w:val="clear" w:color="auto" w:fill="auto"/>
            <w:hideMark/>
          </w:tcPr>
          <w:p w14:paraId="7773B7B3" w14:textId="77777777" w:rsidR="00C6187B" w:rsidRPr="002C0EF8" w:rsidRDefault="00C6187B" w:rsidP="007D65E1">
            <w:pPr>
              <w:suppressAutoHyphens w:val="0"/>
              <w:ind w:firstLine="0"/>
              <w:jc w:val="left"/>
            </w:pPr>
            <w:r w:rsidRPr="002C0EF8">
              <w:t xml:space="preserve">Типовой элемент &lt;ЖдТрсТип&gt;. </w:t>
            </w:r>
          </w:p>
          <w:p w14:paraId="2D5B380D" w14:textId="77777777" w:rsidR="00C6187B" w:rsidRPr="002C0EF8" w:rsidRDefault="00C6187B" w:rsidP="007D65E1">
            <w:pPr>
              <w:suppressAutoHyphens w:val="0"/>
              <w:ind w:firstLine="0"/>
              <w:jc w:val="left"/>
            </w:pPr>
            <w:r w:rsidRPr="002C0EF8">
              <w:t>Состав элемента представлен в таблице 13.26.</w:t>
            </w:r>
          </w:p>
          <w:p w14:paraId="1F822577" w14:textId="77777777" w:rsidR="00C6187B" w:rsidRPr="002C0EF8" w:rsidRDefault="00C6187B" w:rsidP="007D65E1">
            <w:pPr>
              <w:suppressAutoHyphens w:val="0"/>
              <w:ind w:firstLine="0"/>
              <w:jc w:val="left"/>
            </w:pPr>
            <w:r w:rsidRPr="002C0EF8">
              <w:rPr>
                <w:szCs w:val="22"/>
                <w:lang w:eastAsia="en-US"/>
              </w:rPr>
              <w:t>Элемент обязателен и формируется только при &lt;ВидТрс&gt; = 4</w:t>
            </w:r>
            <w:r w:rsidRPr="002C0EF8">
              <w:t xml:space="preserve"> </w:t>
            </w:r>
          </w:p>
        </w:tc>
      </w:tr>
      <w:tr w:rsidR="00C6187B" w:rsidRPr="002C0EF8" w14:paraId="4F5EB1ED"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6ABE889F" w14:textId="77777777" w:rsidR="00C6187B" w:rsidRPr="002C0EF8" w:rsidRDefault="00C6187B" w:rsidP="007D65E1">
            <w:pPr>
              <w:suppressAutoHyphens w:val="0"/>
              <w:ind w:firstLine="0"/>
              <w:jc w:val="left"/>
            </w:pPr>
            <w:r w:rsidRPr="002C0EF8">
              <w:t>Перевозка груза морским транспортом</w:t>
            </w:r>
          </w:p>
        </w:tc>
        <w:tc>
          <w:tcPr>
            <w:tcW w:w="2448" w:type="dxa"/>
            <w:tcBorders>
              <w:top w:val="nil"/>
              <w:left w:val="nil"/>
              <w:bottom w:val="single" w:sz="4" w:space="0" w:color="auto"/>
              <w:right w:val="single" w:sz="4" w:space="0" w:color="auto"/>
            </w:tcBorders>
            <w:shd w:val="clear" w:color="auto" w:fill="auto"/>
            <w:hideMark/>
          </w:tcPr>
          <w:p w14:paraId="2A8C34D9" w14:textId="77777777" w:rsidR="00C6187B" w:rsidRPr="002C0EF8" w:rsidRDefault="00C6187B" w:rsidP="007D65E1">
            <w:pPr>
              <w:suppressAutoHyphens w:val="0"/>
              <w:ind w:firstLine="0"/>
              <w:jc w:val="center"/>
            </w:pPr>
            <w:r w:rsidRPr="002C0EF8">
              <w:t>ПрвзМорскТрс</w:t>
            </w:r>
          </w:p>
        </w:tc>
        <w:tc>
          <w:tcPr>
            <w:tcW w:w="1208" w:type="dxa"/>
            <w:tcBorders>
              <w:top w:val="nil"/>
              <w:left w:val="nil"/>
              <w:bottom w:val="single" w:sz="4" w:space="0" w:color="auto"/>
              <w:right w:val="single" w:sz="4" w:space="0" w:color="auto"/>
            </w:tcBorders>
            <w:shd w:val="clear" w:color="auto" w:fill="auto"/>
            <w:hideMark/>
          </w:tcPr>
          <w:p w14:paraId="5FD430B0"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6A5CB131"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01069C2A" w14:textId="77777777" w:rsidR="00C6187B" w:rsidRPr="002C0EF8" w:rsidRDefault="00C6187B" w:rsidP="007D65E1">
            <w:pPr>
              <w:suppressAutoHyphens w:val="0"/>
              <w:ind w:firstLine="0"/>
              <w:jc w:val="center"/>
            </w:pPr>
            <w:r w:rsidRPr="002C0EF8">
              <w:t>НУ</w:t>
            </w:r>
          </w:p>
        </w:tc>
        <w:tc>
          <w:tcPr>
            <w:tcW w:w="5366" w:type="dxa"/>
            <w:tcBorders>
              <w:top w:val="nil"/>
              <w:left w:val="nil"/>
              <w:bottom w:val="single" w:sz="4" w:space="0" w:color="auto"/>
              <w:right w:val="single" w:sz="4" w:space="0" w:color="auto"/>
            </w:tcBorders>
            <w:shd w:val="clear" w:color="auto" w:fill="auto"/>
            <w:hideMark/>
          </w:tcPr>
          <w:p w14:paraId="75A1B84B" w14:textId="77777777" w:rsidR="00C6187B" w:rsidRPr="002C0EF8" w:rsidRDefault="00C6187B" w:rsidP="007D65E1">
            <w:pPr>
              <w:suppressAutoHyphens w:val="0"/>
              <w:ind w:firstLine="0"/>
              <w:jc w:val="left"/>
            </w:pPr>
            <w:r w:rsidRPr="002C0EF8">
              <w:t xml:space="preserve">Типовой элемент &lt;ВоднТСТип&gt;. </w:t>
            </w:r>
          </w:p>
          <w:p w14:paraId="58280890" w14:textId="77777777" w:rsidR="00C6187B" w:rsidRPr="002C0EF8" w:rsidRDefault="00C6187B" w:rsidP="007D65E1">
            <w:pPr>
              <w:suppressAutoHyphens w:val="0"/>
              <w:ind w:firstLine="0"/>
              <w:jc w:val="left"/>
            </w:pPr>
            <w:r w:rsidRPr="002C0EF8">
              <w:t>Состав элемента представлен в таблице 13.24.</w:t>
            </w:r>
          </w:p>
          <w:p w14:paraId="12DD504F" w14:textId="77777777" w:rsidR="00C6187B" w:rsidRPr="002C0EF8" w:rsidRDefault="00C6187B" w:rsidP="007D65E1">
            <w:pPr>
              <w:suppressAutoHyphens w:val="0"/>
              <w:ind w:firstLine="0"/>
              <w:jc w:val="left"/>
            </w:pPr>
            <w:r w:rsidRPr="002C0EF8">
              <w:rPr>
                <w:szCs w:val="22"/>
                <w:lang w:eastAsia="en-US"/>
              </w:rPr>
              <w:t>Элемент обязателен и формируется только при &lt;ВидТрс&gt; = 5</w:t>
            </w:r>
            <w:r w:rsidRPr="002C0EF8">
              <w:t xml:space="preserve"> </w:t>
            </w:r>
          </w:p>
        </w:tc>
      </w:tr>
    </w:tbl>
    <w:p w14:paraId="7EDCB905" w14:textId="77777777" w:rsidR="00C6187B" w:rsidRPr="002C0EF8" w:rsidRDefault="00C6187B" w:rsidP="00515E2D">
      <w:pPr>
        <w:suppressAutoHyphens w:val="0"/>
        <w:spacing w:before="360" w:line="276" w:lineRule="auto"/>
        <w:ind w:firstLine="0"/>
        <w:jc w:val="right"/>
      </w:pPr>
      <w:r w:rsidRPr="002C0EF8">
        <w:t>Таблица 13.7</w:t>
      </w:r>
    </w:p>
    <w:p w14:paraId="74B2F28B" w14:textId="77777777" w:rsidR="00C6187B" w:rsidRPr="00515E2D" w:rsidRDefault="00C6187B" w:rsidP="00515E2D">
      <w:pPr>
        <w:suppressAutoHyphens w:val="0"/>
        <w:spacing w:after="120" w:line="276" w:lineRule="auto"/>
        <w:ind w:firstLine="0"/>
        <w:jc w:val="center"/>
        <w15:collapsed/>
        <w:rPr>
          <w:sz w:val="22"/>
          <w:szCs w:val="20"/>
        </w:rPr>
      </w:pPr>
      <w:r w:rsidRPr="002C0EF8">
        <w:rPr>
          <w:b/>
          <w:bCs/>
        </w:rPr>
        <w:t>Сведения о лице, подписывающем информацию отправителя в электронной форме (ПодписантТип)</w:t>
      </w:r>
    </w:p>
    <w:tbl>
      <w:tblPr>
        <w:tblW w:w="16018" w:type="dxa"/>
        <w:jc w:val="center"/>
        <w:tblLook w:val="04A0" w:firstRow="1" w:lastRow="0" w:firstColumn="1" w:lastColumn="0" w:noHBand="0" w:noVBand="1"/>
      </w:tblPr>
      <w:tblGrid>
        <w:gridCol w:w="3878"/>
        <w:gridCol w:w="2448"/>
        <w:gridCol w:w="1208"/>
        <w:gridCol w:w="1208"/>
        <w:gridCol w:w="1910"/>
        <w:gridCol w:w="5366"/>
      </w:tblGrid>
      <w:tr w:rsidR="00C6187B" w:rsidRPr="002C0EF8" w14:paraId="07454A93" w14:textId="77777777" w:rsidTr="007D65E1">
        <w:trPr>
          <w:trHeight w:val="23"/>
          <w:tblHeader/>
          <w:jc w:val="center"/>
        </w:trPr>
        <w:tc>
          <w:tcPr>
            <w:tcW w:w="387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00FB6E9"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8" w:type="dxa"/>
            <w:tcBorders>
              <w:top w:val="single" w:sz="4" w:space="0" w:color="auto"/>
              <w:left w:val="nil"/>
              <w:bottom w:val="single" w:sz="4" w:space="0" w:color="auto"/>
              <w:right w:val="single" w:sz="4" w:space="0" w:color="auto"/>
            </w:tcBorders>
            <w:shd w:val="clear" w:color="000000" w:fill="EAEAEA"/>
            <w:vAlign w:val="center"/>
            <w:hideMark/>
          </w:tcPr>
          <w:p w14:paraId="45E8B839"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BF049A9"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C46A1E7"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CBDD5A9"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366" w:type="dxa"/>
            <w:tcBorders>
              <w:top w:val="single" w:sz="4" w:space="0" w:color="auto"/>
              <w:left w:val="nil"/>
              <w:bottom w:val="single" w:sz="4" w:space="0" w:color="auto"/>
              <w:right w:val="single" w:sz="4" w:space="0" w:color="auto"/>
            </w:tcBorders>
            <w:shd w:val="clear" w:color="000000" w:fill="EAEAEA"/>
            <w:vAlign w:val="center"/>
            <w:hideMark/>
          </w:tcPr>
          <w:p w14:paraId="79BA9DD1"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5CE10E6A"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084A8F65" w14:textId="77777777" w:rsidR="00C6187B" w:rsidRPr="002C0EF8" w:rsidRDefault="00C6187B" w:rsidP="00515E2D">
            <w:pPr>
              <w:suppressAutoHyphens w:val="0"/>
              <w:spacing w:line="276" w:lineRule="auto"/>
              <w:ind w:firstLine="0"/>
              <w:jc w:val="left"/>
            </w:pPr>
            <w:r w:rsidRPr="002C0EF8">
              <w:t>Должность</w:t>
            </w:r>
          </w:p>
        </w:tc>
        <w:tc>
          <w:tcPr>
            <w:tcW w:w="2448" w:type="dxa"/>
            <w:tcBorders>
              <w:top w:val="nil"/>
              <w:left w:val="nil"/>
              <w:bottom w:val="single" w:sz="4" w:space="0" w:color="auto"/>
              <w:right w:val="single" w:sz="4" w:space="0" w:color="auto"/>
            </w:tcBorders>
            <w:shd w:val="clear" w:color="auto" w:fill="auto"/>
            <w:hideMark/>
          </w:tcPr>
          <w:p w14:paraId="2F6BCCB1" w14:textId="77777777" w:rsidR="00C6187B" w:rsidRPr="002C0EF8" w:rsidRDefault="00C6187B" w:rsidP="00515E2D">
            <w:pPr>
              <w:suppressAutoHyphens w:val="0"/>
              <w:spacing w:line="276" w:lineRule="auto"/>
              <w:ind w:firstLine="0"/>
              <w:jc w:val="center"/>
            </w:pPr>
            <w:r w:rsidRPr="002C0EF8">
              <w:t>Должн</w:t>
            </w:r>
          </w:p>
        </w:tc>
        <w:tc>
          <w:tcPr>
            <w:tcW w:w="1208" w:type="dxa"/>
            <w:tcBorders>
              <w:top w:val="nil"/>
              <w:left w:val="nil"/>
              <w:bottom w:val="single" w:sz="4" w:space="0" w:color="auto"/>
              <w:right w:val="single" w:sz="4" w:space="0" w:color="auto"/>
            </w:tcBorders>
            <w:shd w:val="clear" w:color="auto" w:fill="auto"/>
            <w:hideMark/>
          </w:tcPr>
          <w:p w14:paraId="55986237" w14:textId="77777777" w:rsidR="00C6187B" w:rsidRPr="002C0EF8" w:rsidRDefault="00C6187B" w:rsidP="00515E2D">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1FCAF7F" w14:textId="77777777" w:rsidR="00C6187B" w:rsidRPr="002C0EF8" w:rsidRDefault="00C6187B" w:rsidP="00515E2D">
            <w:pPr>
              <w:suppressAutoHyphens w:val="0"/>
              <w:spacing w:line="276"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65E57AF8" w14:textId="77777777" w:rsidR="00C6187B" w:rsidRPr="002C0EF8" w:rsidRDefault="00C6187B" w:rsidP="00515E2D">
            <w:pPr>
              <w:suppressAutoHyphens w:val="0"/>
              <w:spacing w:line="276" w:lineRule="auto"/>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2FAB6226" w14:textId="77777777" w:rsidR="00C6187B" w:rsidRPr="002C0EF8" w:rsidRDefault="00C6187B" w:rsidP="00515E2D">
            <w:pPr>
              <w:suppressAutoHyphens w:val="0"/>
              <w:spacing w:line="276" w:lineRule="auto"/>
              <w:ind w:firstLine="0"/>
              <w:jc w:val="left"/>
            </w:pPr>
            <w:r w:rsidRPr="002C0EF8">
              <w:t> </w:t>
            </w:r>
          </w:p>
        </w:tc>
      </w:tr>
      <w:tr w:rsidR="00C6187B" w:rsidRPr="002C0EF8" w14:paraId="0C9D4274"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40F2E4B4" w14:textId="77777777" w:rsidR="00C6187B" w:rsidRPr="002C0EF8" w:rsidRDefault="00C6187B" w:rsidP="007D65E1">
            <w:pPr>
              <w:suppressAutoHyphens w:val="0"/>
              <w:ind w:firstLine="0"/>
              <w:jc w:val="left"/>
            </w:pPr>
            <w:r w:rsidRPr="002C0EF8">
              <w:t>Тип подписи</w:t>
            </w:r>
          </w:p>
        </w:tc>
        <w:tc>
          <w:tcPr>
            <w:tcW w:w="2448" w:type="dxa"/>
            <w:tcBorders>
              <w:top w:val="nil"/>
              <w:left w:val="nil"/>
              <w:bottom w:val="single" w:sz="4" w:space="0" w:color="auto"/>
              <w:right w:val="single" w:sz="4" w:space="0" w:color="auto"/>
            </w:tcBorders>
            <w:shd w:val="clear" w:color="auto" w:fill="auto"/>
            <w:hideMark/>
          </w:tcPr>
          <w:p w14:paraId="413CB252" w14:textId="77777777" w:rsidR="00C6187B" w:rsidRPr="002C0EF8" w:rsidRDefault="00C6187B" w:rsidP="007D65E1">
            <w:pPr>
              <w:suppressAutoHyphens w:val="0"/>
              <w:ind w:firstLine="0"/>
              <w:jc w:val="center"/>
            </w:pPr>
            <w:r w:rsidRPr="002C0EF8">
              <w:t>ТипПодпис</w:t>
            </w:r>
          </w:p>
        </w:tc>
        <w:tc>
          <w:tcPr>
            <w:tcW w:w="1208" w:type="dxa"/>
            <w:tcBorders>
              <w:top w:val="nil"/>
              <w:left w:val="nil"/>
              <w:bottom w:val="single" w:sz="4" w:space="0" w:color="auto"/>
              <w:right w:val="single" w:sz="4" w:space="0" w:color="auto"/>
            </w:tcBorders>
            <w:shd w:val="clear" w:color="auto" w:fill="auto"/>
            <w:hideMark/>
          </w:tcPr>
          <w:p w14:paraId="5091C0F7"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2A4A105" w14:textId="77777777" w:rsidR="00C6187B" w:rsidRPr="002C0EF8" w:rsidRDefault="00C6187B" w:rsidP="007D65E1">
            <w:pPr>
              <w:suppressAutoHyphens w:val="0"/>
              <w:ind w:firstLine="0"/>
              <w:jc w:val="center"/>
            </w:pPr>
            <w:r w:rsidRPr="002C0EF8">
              <w:t>T(=1)</w:t>
            </w:r>
          </w:p>
        </w:tc>
        <w:tc>
          <w:tcPr>
            <w:tcW w:w="1910" w:type="dxa"/>
            <w:tcBorders>
              <w:top w:val="nil"/>
              <w:left w:val="nil"/>
              <w:bottom w:val="single" w:sz="4" w:space="0" w:color="auto"/>
              <w:right w:val="single" w:sz="4" w:space="0" w:color="auto"/>
            </w:tcBorders>
            <w:shd w:val="clear" w:color="auto" w:fill="auto"/>
            <w:hideMark/>
          </w:tcPr>
          <w:p w14:paraId="00C1F5C4" w14:textId="77777777" w:rsidR="00C6187B" w:rsidRPr="002C0EF8" w:rsidRDefault="00C6187B" w:rsidP="007D65E1">
            <w:pPr>
              <w:suppressAutoHyphens w:val="0"/>
              <w:ind w:firstLine="0"/>
              <w:jc w:val="center"/>
            </w:pPr>
            <w:r w:rsidRPr="002C0EF8">
              <w:rPr>
                <w:szCs w:val="22"/>
              </w:rPr>
              <w:t>НК</w:t>
            </w:r>
          </w:p>
        </w:tc>
        <w:tc>
          <w:tcPr>
            <w:tcW w:w="5366" w:type="dxa"/>
            <w:tcBorders>
              <w:top w:val="nil"/>
              <w:left w:val="nil"/>
              <w:bottom w:val="single" w:sz="4" w:space="0" w:color="auto"/>
              <w:right w:val="single" w:sz="4" w:space="0" w:color="auto"/>
            </w:tcBorders>
            <w:shd w:val="clear" w:color="auto" w:fill="auto"/>
            <w:hideMark/>
          </w:tcPr>
          <w:p w14:paraId="2BFE157B" w14:textId="77777777" w:rsidR="00C6187B" w:rsidRPr="002C0EF8" w:rsidRDefault="00C6187B" w:rsidP="007D65E1">
            <w:pPr>
              <w:ind w:firstLine="0"/>
              <w:jc w:val="left"/>
            </w:pPr>
            <w:r w:rsidRPr="002C0EF8">
              <w:t>Принимает значение:</w:t>
            </w:r>
          </w:p>
          <w:p w14:paraId="4D8ADFC7" w14:textId="77777777" w:rsidR="00C6187B" w:rsidRPr="002C0EF8" w:rsidRDefault="00C6187B" w:rsidP="007D65E1">
            <w:pPr>
              <w:ind w:left="284" w:hanging="284"/>
              <w:jc w:val="left"/>
            </w:pPr>
            <w:r w:rsidRPr="002C0EF8">
              <w:t>1 – усиленная квалифицированная электронная подпись   |</w:t>
            </w:r>
          </w:p>
          <w:p w14:paraId="63B7A2A8" w14:textId="77777777" w:rsidR="00C6187B" w:rsidRPr="002C0EF8" w:rsidRDefault="00C6187B" w:rsidP="007D65E1">
            <w:pPr>
              <w:ind w:left="284" w:hanging="284"/>
              <w:jc w:val="left"/>
            </w:pPr>
            <w:r w:rsidRPr="002C0EF8">
              <w:t>2 – простая электронная подпись   |</w:t>
            </w:r>
          </w:p>
          <w:p w14:paraId="16E7E299" w14:textId="77777777" w:rsidR="00C6187B" w:rsidRPr="002C0EF8" w:rsidRDefault="00C6187B" w:rsidP="007D65E1">
            <w:pPr>
              <w:ind w:left="284" w:hanging="284"/>
              <w:jc w:val="left"/>
            </w:pPr>
            <w:r w:rsidRPr="002C0EF8">
              <w:t>3 – усиленная неквалифицированная электронная подпись</w:t>
            </w:r>
          </w:p>
          <w:p w14:paraId="58ECB9B5" w14:textId="77777777" w:rsidR="00C6187B" w:rsidRPr="002C0EF8" w:rsidRDefault="00C6187B" w:rsidP="007D65E1">
            <w:pPr>
              <w:suppressAutoHyphens w:val="0"/>
              <w:ind w:firstLine="0"/>
              <w:jc w:val="left"/>
            </w:pPr>
            <w:r w:rsidRPr="002C0EF8">
              <w:t>Значения «2» и «3» применяются, если иное не предусмотрено законодательством Российской Федерации</w:t>
            </w:r>
          </w:p>
        </w:tc>
      </w:tr>
      <w:tr w:rsidR="00C6187B" w:rsidRPr="002C0EF8" w14:paraId="4F373271"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080B0C9F" w14:textId="77777777" w:rsidR="00C6187B" w:rsidRPr="002C0EF8" w:rsidRDefault="00C6187B" w:rsidP="007D65E1">
            <w:pPr>
              <w:suppressAutoHyphens w:val="0"/>
              <w:ind w:firstLine="0"/>
              <w:jc w:val="left"/>
            </w:pPr>
            <w:r w:rsidRPr="002C0EF8">
              <w:t>Дата подписания документа</w:t>
            </w:r>
          </w:p>
        </w:tc>
        <w:tc>
          <w:tcPr>
            <w:tcW w:w="2448" w:type="dxa"/>
            <w:tcBorders>
              <w:top w:val="nil"/>
              <w:left w:val="nil"/>
              <w:bottom w:val="single" w:sz="4" w:space="0" w:color="auto"/>
              <w:right w:val="single" w:sz="4" w:space="0" w:color="auto"/>
            </w:tcBorders>
            <w:shd w:val="clear" w:color="auto" w:fill="auto"/>
            <w:hideMark/>
          </w:tcPr>
          <w:p w14:paraId="2AEFF73F" w14:textId="77777777" w:rsidR="00C6187B" w:rsidRPr="002C0EF8" w:rsidRDefault="00C6187B" w:rsidP="007D65E1">
            <w:pPr>
              <w:suppressAutoHyphens w:val="0"/>
              <w:ind w:firstLine="0"/>
              <w:jc w:val="center"/>
            </w:pPr>
            <w:r w:rsidRPr="002C0EF8">
              <w:t>ДатаПодДок</w:t>
            </w:r>
          </w:p>
        </w:tc>
        <w:tc>
          <w:tcPr>
            <w:tcW w:w="1208" w:type="dxa"/>
            <w:tcBorders>
              <w:top w:val="nil"/>
              <w:left w:val="nil"/>
              <w:bottom w:val="single" w:sz="4" w:space="0" w:color="auto"/>
              <w:right w:val="single" w:sz="4" w:space="0" w:color="auto"/>
            </w:tcBorders>
            <w:shd w:val="clear" w:color="auto" w:fill="auto"/>
            <w:hideMark/>
          </w:tcPr>
          <w:p w14:paraId="52ECEA4D"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5E57193" w14:textId="77777777" w:rsidR="00C6187B" w:rsidRPr="002C0EF8" w:rsidRDefault="00C6187B"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2E42F9EE" w14:textId="77777777" w:rsidR="00C6187B" w:rsidRPr="002C0EF8" w:rsidRDefault="00C6187B" w:rsidP="007D65E1">
            <w:pPr>
              <w:suppressAutoHyphens w:val="0"/>
              <w:ind w:firstLine="0"/>
              <w:jc w:val="center"/>
            </w:pPr>
            <w:r w:rsidRPr="002C0EF8">
              <w:rPr>
                <w:szCs w:val="22"/>
              </w:rPr>
              <w:t>Н</w:t>
            </w:r>
          </w:p>
        </w:tc>
        <w:tc>
          <w:tcPr>
            <w:tcW w:w="5366" w:type="dxa"/>
            <w:tcBorders>
              <w:top w:val="nil"/>
              <w:left w:val="nil"/>
              <w:bottom w:val="single" w:sz="4" w:space="0" w:color="auto"/>
              <w:right w:val="single" w:sz="4" w:space="0" w:color="auto"/>
            </w:tcBorders>
            <w:shd w:val="clear" w:color="auto" w:fill="auto"/>
            <w:hideMark/>
          </w:tcPr>
          <w:p w14:paraId="5A7AFE05" w14:textId="77777777" w:rsidR="00C6187B" w:rsidRPr="002C0EF8" w:rsidRDefault="00C6187B" w:rsidP="007D65E1">
            <w:pPr>
              <w:ind w:firstLine="0"/>
              <w:jc w:val="left"/>
            </w:pPr>
            <w:r w:rsidRPr="002C0EF8">
              <w:t>Типовой элемент &lt;ДатаТип&gt;.</w:t>
            </w:r>
          </w:p>
          <w:p w14:paraId="3B6FE87F" w14:textId="77777777" w:rsidR="00C6187B" w:rsidRPr="002C0EF8" w:rsidRDefault="00C6187B" w:rsidP="007D65E1">
            <w:pPr>
              <w:suppressAutoHyphens w:val="0"/>
              <w:ind w:firstLine="0"/>
              <w:jc w:val="left"/>
            </w:pPr>
            <w:r w:rsidRPr="002C0EF8">
              <w:t>Дата в формате ДД.ММ.ГГГГ</w:t>
            </w:r>
          </w:p>
        </w:tc>
      </w:tr>
      <w:tr w:rsidR="00C6187B" w:rsidRPr="002C0EF8" w14:paraId="29900250"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1396FEE2" w14:textId="77777777" w:rsidR="00C6187B" w:rsidRPr="002C0EF8" w:rsidRDefault="00C6187B" w:rsidP="007D65E1">
            <w:pPr>
              <w:suppressAutoHyphens w:val="0"/>
              <w:ind w:firstLine="0"/>
              <w:jc w:val="left"/>
            </w:pPr>
            <w:r w:rsidRPr="002C0EF8">
              <w:t>Способ подтверждения полномочий на подписание документа</w:t>
            </w:r>
          </w:p>
        </w:tc>
        <w:tc>
          <w:tcPr>
            <w:tcW w:w="2448" w:type="dxa"/>
            <w:tcBorders>
              <w:top w:val="nil"/>
              <w:left w:val="nil"/>
              <w:bottom w:val="single" w:sz="4" w:space="0" w:color="auto"/>
              <w:right w:val="single" w:sz="4" w:space="0" w:color="auto"/>
            </w:tcBorders>
            <w:shd w:val="clear" w:color="auto" w:fill="auto"/>
            <w:hideMark/>
          </w:tcPr>
          <w:p w14:paraId="22BCD1CF" w14:textId="77777777" w:rsidR="00C6187B" w:rsidRPr="002C0EF8" w:rsidRDefault="00C6187B" w:rsidP="007D65E1">
            <w:pPr>
              <w:suppressAutoHyphens w:val="0"/>
              <w:ind w:firstLine="0"/>
              <w:jc w:val="center"/>
            </w:pPr>
            <w:r w:rsidRPr="002C0EF8">
              <w:t>СпосПодтПолном</w:t>
            </w:r>
          </w:p>
        </w:tc>
        <w:tc>
          <w:tcPr>
            <w:tcW w:w="1208" w:type="dxa"/>
            <w:tcBorders>
              <w:top w:val="nil"/>
              <w:left w:val="nil"/>
              <w:bottom w:val="single" w:sz="4" w:space="0" w:color="auto"/>
              <w:right w:val="single" w:sz="4" w:space="0" w:color="auto"/>
            </w:tcBorders>
            <w:shd w:val="clear" w:color="auto" w:fill="auto"/>
            <w:hideMark/>
          </w:tcPr>
          <w:p w14:paraId="40C9C465"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7803A80" w14:textId="77777777" w:rsidR="00C6187B" w:rsidRPr="002C0EF8" w:rsidRDefault="00C6187B" w:rsidP="007D65E1">
            <w:pPr>
              <w:suppressAutoHyphens w:val="0"/>
              <w:ind w:firstLine="0"/>
              <w:jc w:val="center"/>
            </w:pPr>
            <w:r w:rsidRPr="002C0EF8">
              <w:t>T(=1)</w:t>
            </w:r>
          </w:p>
        </w:tc>
        <w:tc>
          <w:tcPr>
            <w:tcW w:w="1910" w:type="dxa"/>
            <w:tcBorders>
              <w:top w:val="nil"/>
              <w:left w:val="nil"/>
              <w:bottom w:val="single" w:sz="4" w:space="0" w:color="auto"/>
              <w:right w:val="single" w:sz="4" w:space="0" w:color="auto"/>
            </w:tcBorders>
            <w:shd w:val="clear" w:color="auto" w:fill="auto"/>
            <w:hideMark/>
          </w:tcPr>
          <w:p w14:paraId="2D50F1E1" w14:textId="77777777" w:rsidR="00C6187B" w:rsidRPr="002C0EF8" w:rsidRDefault="00C6187B" w:rsidP="007D65E1">
            <w:pPr>
              <w:suppressAutoHyphens w:val="0"/>
              <w:ind w:firstLine="0"/>
              <w:jc w:val="center"/>
            </w:pPr>
            <w:r w:rsidRPr="002C0EF8">
              <w:rPr>
                <w:szCs w:val="22"/>
              </w:rPr>
              <w:t>ОК</w:t>
            </w:r>
          </w:p>
        </w:tc>
        <w:tc>
          <w:tcPr>
            <w:tcW w:w="5366" w:type="dxa"/>
            <w:tcBorders>
              <w:top w:val="nil"/>
              <w:left w:val="nil"/>
              <w:bottom w:val="single" w:sz="4" w:space="0" w:color="auto"/>
              <w:right w:val="single" w:sz="4" w:space="0" w:color="auto"/>
            </w:tcBorders>
            <w:shd w:val="clear" w:color="auto" w:fill="auto"/>
            <w:hideMark/>
          </w:tcPr>
          <w:p w14:paraId="155C131E" w14:textId="77777777" w:rsidR="00C6187B" w:rsidRPr="002C0EF8" w:rsidRDefault="00C6187B" w:rsidP="007D65E1">
            <w:pPr>
              <w:ind w:firstLine="0"/>
              <w:jc w:val="left"/>
            </w:pPr>
            <w:r w:rsidRPr="002C0EF8">
              <w:t>Принимает значение:</w:t>
            </w:r>
          </w:p>
          <w:p w14:paraId="0856193A" w14:textId="77777777" w:rsidR="00C6187B" w:rsidRPr="002C0EF8" w:rsidRDefault="00C6187B" w:rsidP="007D65E1">
            <w:pPr>
              <w:ind w:left="363" w:hanging="363"/>
              <w:jc w:val="left"/>
            </w:pPr>
            <w:r w:rsidRPr="002C0EF8">
              <w:t>1 – в соответствии с данными, содержащимися в электронной подписи   |</w:t>
            </w:r>
          </w:p>
          <w:p w14:paraId="6A1289CE" w14:textId="77777777" w:rsidR="00C6187B" w:rsidRPr="002C0EF8" w:rsidRDefault="00C6187B" w:rsidP="007D65E1">
            <w:pPr>
              <w:ind w:left="363" w:hanging="363"/>
              <w:jc w:val="left"/>
            </w:pPr>
            <w:r w:rsidRPr="002C0EF8">
              <w:t>2 – в соответствии с доверенностью в электронной форме в машиночитаемом виде, если представление доверенности осуществляется посредством включения в каждый пакет электронных документов, подписываемых представителем     |</w:t>
            </w:r>
          </w:p>
          <w:p w14:paraId="643D8577" w14:textId="57FDA447" w:rsidR="00C6187B" w:rsidRPr="002C0EF8" w:rsidRDefault="00C6187B" w:rsidP="007D65E1">
            <w:pPr>
              <w:ind w:left="363" w:hanging="363"/>
              <w:jc w:val="left"/>
            </w:pPr>
            <w:r w:rsidRPr="002C0EF8">
              <w:t>3 – в соответствии с доверенностью в электронной форме в машиночитаемом виде, если представление доверенности осуществляется из информационной системы. При этом необходимая информация для запроса доверенности из такой информационной системы указана в электронном документе     |</w:t>
            </w:r>
          </w:p>
          <w:p w14:paraId="27361A12" w14:textId="77777777" w:rsidR="00C6187B" w:rsidRPr="002C0EF8" w:rsidRDefault="00C6187B" w:rsidP="007D65E1">
            <w:pPr>
              <w:ind w:left="363" w:hanging="363"/>
              <w:jc w:val="left"/>
            </w:pPr>
            <w:r w:rsidRPr="002C0EF8">
              <w:t>4 – в соответствии с доверенностью в электронной форме в машиночитаемом виде, если представление доверенности осуществляется из информационной системы. При этом необходимая информация для запроса доверенности из информационной системы, представляется способом, отличным от указания в электронном документе   |</w:t>
            </w:r>
          </w:p>
          <w:p w14:paraId="6192F755" w14:textId="77777777" w:rsidR="00C6187B" w:rsidRPr="002C0EF8" w:rsidRDefault="00C6187B" w:rsidP="007D65E1">
            <w:pPr>
              <w:ind w:left="363" w:hanging="363"/>
              <w:jc w:val="left"/>
            </w:pPr>
            <w:r w:rsidRPr="002C0EF8">
              <w:t>5 – в соответствии с доверенностью в форме документа на бумажном носителе   |</w:t>
            </w:r>
          </w:p>
          <w:p w14:paraId="5E276D11" w14:textId="77777777" w:rsidR="00C6187B" w:rsidRPr="002C0EF8" w:rsidRDefault="00C6187B" w:rsidP="007D65E1">
            <w:pPr>
              <w:suppressAutoHyphens w:val="0"/>
              <w:ind w:firstLine="0"/>
              <w:jc w:val="left"/>
            </w:pPr>
            <w:r w:rsidRPr="002C0EF8">
              <w:t>6 – иное</w:t>
            </w:r>
          </w:p>
        </w:tc>
      </w:tr>
      <w:tr w:rsidR="00C6187B" w:rsidRPr="002C0EF8" w14:paraId="3F240D5A" w14:textId="77777777" w:rsidTr="00067044">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14B58870" w14:textId="77777777" w:rsidR="00C6187B" w:rsidRPr="002C0EF8" w:rsidRDefault="00C6187B" w:rsidP="007D65E1">
            <w:pPr>
              <w:suppressAutoHyphens w:val="0"/>
              <w:ind w:firstLine="0"/>
              <w:jc w:val="left"/>
            </w:pPr>
            <w:r w:rsidRPr="002C0EF8">
              <w:t>Дополнительные сведения</w:t>
            </w:r>
          </w:p>
        </w:tc>
        <w:tc>
          <w:tcPr>
            <w:tcW w:w="2448" w:type="dxa"/>
            <w:tcBorders>
              <w:top w:val="nil"/>
              <w:left w:val="nil"/>
              <w:bottom w:val="single" w:sz="4" w:space="0" w:color="auto"/>
              <w:right w:val="single" w:sz="4" w:space="0" w:color="auto"/>
            </w:tcBorders>
            <w:shd w:val="clear" w:color="auto" w:fill="auto"/>
            <w:hideMark/>
          </w:tcPr>
          <w:p w14:paraId="133FEE35" w14:textId="77777777" w:rsidR="00C6187B" w:rsidRPr="002C0EF8" w:rsidRDefault="00C6187B" w:rsidP="007D65E1">
            <w:pPr>
              <w:suppressAutoHyphens w:val="0"/>
              <w:ind w:firstLine="0"/>
              <w:jc w:val="center"/>
            </w:pPr>
            <w:r w:rsidRPr="002C0EF8">
              <w:t>ДопСведПодп</w:t>
            </w:r>
          </w:p>
        </w:tc>
        <w:tc>
          <w:tcPr>
            <w:tcW w:w="1208" w:type="dxa"/>
            <w:tcBorders>
              <w:top w:val="nil"/>
              <w:left w:val="nil"/>
              <w:bottom w:val="single" w:sz="4" w:space="0" w:color="auto"/>
              <w:right w:val="single" w:sz="4" w:space="0" w:color="auto"/>
            </w:tcBorders>
            <w:shd w:val="clear" w:color="auto" w:fill="auto"/>
            <w:hideMark/>
          </w:tcPr>
          <w:p w14:paraId="16A21F9A"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4A32133" w14:textId="77777777" w:rsidR="00C6187B" w:rsidRPr="002C0EF8" w:rsidRDefault="00C6187B"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613D7B97" w14:textId="77777777" w:rsidR="00C6187B" w:rsidRPr="002C0EF8" w:rsidRDefault="00C6187B" w:rsidP="007D65E1">
            <w:pPr>
              <w:suppressAutoHyphens w:val="0"/>
              <w:ind w:firstLine="0"/>
              <w:jc w:val="center"/>
            </w:pPr>
            <w:r w:rsidRPr="002C0EF8">
              <w:t>Н</w:t>
            </w:r>
          </w:p>
        </w:tc>
        <w:tc>
          <w:tcPr>
            <w:tcW w:w="5366" w:type="dxa"/>
            <w:tcBorders>
              <w:top w:val="nil"/>
              <w:left w:val="nil"/>
              <w:bottom w:val="single" w:sz="4" w:space="0" w:color="auto"/>
              <w:right w:val="single" w:sz="4" w:space="0" w:color="auto"/>
            </w:tcBorders>
            <w:shd w:val="clear" w:color="auto" w:fill="auto"/>
            <w:hideMark/>
          </w:tcPr>
          <w:p w14:paraId="0EBB3670" w14:textId="77777777" w:rsidR="00C6187B" w:rsidRPr="002C0EF8" w:rsidRDefault="00C6187B" w:rsidP="007D65E1">
            <w:pPr>
              <w:suppressAutoHyphens w:val="0"/>
              <w:ind w:firstLine="0"/>
              <w:jc w:val="left"/>
            </w:pPr>
            <w:r w:rsidRPr="002C0EF8">
              <w:rPr>
                <w:szCs w:val="22"/>
              </w:rPr>
              <w:t>Дополнительные сведения о подписанте</w:t>
            </w:r>
          </w:p>
        </w:tc>
      </w:tr>
      <w:tr w:rsidR="00C6187B" w:rsidRPr="002C0EF8" w14:paraId="0264E928" w14:textId="77777777" w:rsidTr="00067044">
        <w:trPr>
          <w:trHeight w:val="23"/>
          <w:jc w:val="center"/>
        </w:trPr>
        <w:tc>
          <w:tcPr>
            <w:tcW w:w="3878" w:type="dxa"/>
            <w:tcBorders>
              <w:top w:val="single" w:sz="4" w:space="0" w:color="auto"/>
              <w:left w:val="single" w:sz="4" w:space="0" w:color="auto"/>
              <w:bottom w:val="single" w:sz="4" w:space="0" w:color="auto"/>
              <w:right w:val="single" w:sz="4" w:space="0" w:color="auto"/>
            </w:tcBorders>
            <w:shd w:val="clear" w:color="auto" w:fill="auto"/>
            <w:hideMark/>
          </w:tcPr>
          <w:p w14:paraId="6521050B" w14:textId="77777777" w:rsidR="00C6187B" w:rsidRPr="002C0EF8" w:rsidRDefault="00C6187B" w:rsidP="007D65E1">
            <w:pPr>
              <w:suppressAutoHyphens w:val="0"/>
              <w:ind w:firstLine="0"/>
              <w:jc w:val="left"/>
            </w:pPr>
            <w:r w:rsidRPr="002C0EF8">
              <w:t>Фамилия, имя, отчество (при наличии)</w:t>
            </w:r>
          </w:p>
        </w:tc>
        <w:tc>
          <w:tcPr>
            <w:tcW w:w="2448" w:type="dxa"/>
            <w:tcBorders>
              <w:top w:val="single" w:sz="4" w:space="0" w:color="auto"/>
              <w:left w:val="single" w:sz="4" w:space="0" w:color="auto"/>
              <w:bottom w:val="single" w:sz="4" w:space="0" w:color="auto"/>
              <w:right w:val="single" w:sz="4" w:space="0" w:color="auto"/>
            </w:tcBorders>
            <w:shd w:val="clear" w:color="auto" w:fill="auto"/>
            <w:hideMark/>
          </w:tcPr>
          <w:p w14:paraId="3ECB5E8C" w14:textId="77777777" w:rsidR="00C6187B" w:rsidRPr="002C0EF8" w:rsidRDefault="00C6187B" w:rsidP="007D65E1">
            <w:pPr>
              <w:suppressAutoHyphens w:val="0"/>
              <w:ind w:firstLine="0"/>
              <w:jc w:val="center"/>
            </w:pPr>
            <w:r w:rsidRPr="002C0EF8">
              <w:t>ФИО</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14:paraId="1AF6FBC0" w14:textId="77777777" w:rsidR="00C6187B" w:rsidRPr="002C0EF8" w:rsidRDefault="00C6187B" w:rsidP="007D65E1">
            <w:pPr>
              <w:suppressAutoHyphens w:val="0"/>
              <w:ind w:firstLine="0"/>
              <w:jc w:val="center"/>
            </w:pPr>
            <w:r w:rsidRPr="002C0EF8">
              <w:t>С</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14:paraId="1024B4E4" w14:textId="77777777" w:rsidR="00C6187B" w:rsidRPr="002C0EF8" w:rsidRDefault="00C6187B" w:rsidP="007D65E1">
            <w:pPr>
              <w:suppressAutoHyphens w:val="0"/>
              <w:ind w:firstLine="0"/>
              <w:jc w:val="center"/>
            </w:pPr>
            <w:r w:rsidRPr="002C0EF8">
              <w:t> </w:t>
            </w:r>
          </w:p>
        </w:tc>
        <w:tc>
          <w:tcPr>
            <w:tcW w:w="1910" w:type="dxa"/>
            <w:tcBorders>
              <w:top w:val="single" w:sz="4" w:space="0" w:color="auto"/>
              <w:left w:val="single" w:sz="4" w:space="0" w:color="auto"/>
              <w:bottom w:val="single" w:sz="4" w:space="0" w:color="auto"/>
              <w:right w:val="single" w:sz="4" w:space="0" w:color="auto"/>
            </w:tcBorders>
            <w:shd w:val="clear" w:color="auto" w:fill="auto"/>
            <w:hideMark/>
          </w:tcPr>
          <w:p w14:paraId="6B3C54E2" w14:textId="77777777" w:rsidR="00C6187B" w:rsidRPr="002C0EF8" w:rsidRDefault="00C6187B" w:rsidP="007D65E1">
            <w:pPr>
              <w:suppressAutoHyphens w:val="0"/>
              <w:ind w:firstLine="0"/>
              <w:jc w:val="center"/>
            </w:pPr>
            <w:r w:rsidRPr="002C0EF8">
              <w:t>О</w:t>
            </w:r>
          </w:p>
        </w:tc>
        <w:tc>
          <w:tcPr>
            <w:tcW w:w="5366" w:type="dxa"/>
            <w:tcBorders>
              <w:top w:val="single" w:sz="4" w:space="0" w:color="auto"/>
              <w:left w:val="single" w:sz="4" w:space="0" w:color="auto"/>
              <w:bottom w:val="single" w:sz="4" w:space="0" w:color="auto"/>
              <w:right w:val="single" w:sz="4" w:space="0" w:color="auto"/>
            </w:tcBorders>
            <w:shd w:val="clear" w:color="auto" w:fill="auto"/>
            <w:hideMark/>
          </w:tcPr>
          <w:p w14:paraId="04915BF0" w14:textId="77777777" w:rsidR="00C6187B" w:rsidRPr="002C0EF8" w:rsidRDefault="00C6187B" w:rsidP="007D65E1">
            <w:pPr>
              <w:suppressAutoHyphens w:val="0"/>
              <w:ind w:firstLine="0"/>
              <w:jc w:val="left"/>
            </w:pPr>
            <w:r w:rsidRPr="002C0EF8">
              <w:t xml:space="preserve">Типовой элемент &lt;ФИОТип&gt;. </w:t>
            </w:r>
          </w:p>
          <w:p w14:paraId="5780C726" w14:textId="77777777" w:rsidR="00C6187B" w:rsidRPr="002C0EF8" w:rsidRDefault="00C6187B" w:rsidP="007D65E1">
            <w:pPr>
              <w:suppressAutoHyphens w:val="0"/>
              <w:ind w:firstLine="0"/>
              <w:jc w:val="left"/>
            </w:pPr>
            <w:r w:rsidRPr="002C0EF8">
              <w:t xml:space="preserve">Состав элемента представлен в таблице 13.39 </w:t>
            </w:r>
          </w:p>
        </w:tc>
      </w:tr>
      <w:tr w:rsidR="00C6187B" w:rsidRPr="002C0EF8" w14:paraId="458B18D4" w14:textId="77777777" w:rsidTr="00067044">
        <w:trPr>
          <w:trHeight w:val="23"/>
          <w:jc w:val="center"/>
        </w:trPr>
        <w:tc>
          <w:tcPr>
            <w:tcW w:w="3878" w:type="dxa"/>
            <w:tcBorders>
              <w:top w:val="single" w:sz="4" w:space="0" w:color="auto"/>
              <w:left w:val="single" w:sz="4" w:space="0" w:color="auto"/>
              <w:bottom w:val="single" w:sz="4" w:space="0" w:color="auto"/>
              <w:right w:val="single" w:sz="4" w:space="0" w:color="auto"/>
            </w:tcBorders>
            <w:shd w:val="clear" w:color="auto" w:fill="auto"/>
            <w:hideMark/>
          </w:tcPr>
          <w:p w14:paraId="6B2A7609" w14:textId="77777777" w:rsidR="00C6187B" w:rsidRPr="002C0EF8" w:rsidRDefault="00C6187B" w:rsidP="007D65E1">
            <w:pPr>
              <w:suppressAutoHyphens w:val="0"/>
              <w:ind w:firstLine="0"/>
              <w:jc w:val="left"/>
            </w:pPr>
            <w:r w:rsidRPr="002C0EF8">
              <w:t>Сведения о доверенности в электронной форме в машиночитаемом виде, используемой для подтверждения полномочий представителя   |</w:t>
            </w:r>
          </w:p>
          <w:p w14:paraId="745149AB" w14:textId="6DE85AC6" w:rsidR="00067044" w:rsidRPr="002C0EF8" w:rsidRDefault="00067044" w:rsidP="007D65E1">
            <w:pPr>
              <w:suppressAutoHyphens w:val="0"/>
              <w:ind w:firstLine="0"/>
              <w:jc w:val="left"/>
            </w:pPr>
            <w:r w:rsidRPr="002C0EF8">
              <w:t>Сведения о доверенности в форме документа на бумажном носителе, используемой для подтверждения полномочий представителя</w:t>
            </w:r>
          </w:p>
        </w:tc>
        <w:tc>
          <w:tcPr>
            <w:tcW w:w="2448" w:type="dxa"/>
            <w:tcBorders>
              <w:top w:val="single" w:sz="4" w:space="0" w:color="auto"/>
              <w:left w:val="single" w:sz="4" w:space="0" w:color="auto"/>
              <w:bottom w:val="single" w:sz="4" w:space="0" w:color="auto"/>
              <w:right w:val="single" w:sz="4" w:space="0" w:color="auto"/>
            </w:tcBorders>
            <w:shd w:val="clear" w:color="auto" w:fill="auto"/>
            <w:hideMark/>
          </w:tcPr>
          <w:p w14:paraId="36CC3D0B" w14:textId="77777777" w:rsidR="00C6187B" w:rsidRPr="002C0EF8" w:rsidRDefault="00C6187B" w:rsidP="007D65E1">
            <w:pPr>
              <w:suppressAutoHyphens w:val="0"/>
              <w:ind w:firstLine="0"/>
              <w:jc w:val="center"/>
            </w:pPr>
            <w:r w:rsidRPr="002C0EF8">
              <w:t>СвДоверЭл</w:t>
            </w:r>
          </w:p>
          <w:p w14:paraId="61C8E0A9" w14:textId="77777777" w:rsidR="00067044" w:rsidRPr="002C0EF8" w:rsidRDefault="00067044" w:rsidP="007D65E1">
            <w:pPr>
              <w:suppressAutoHyphens w:val="0"/>
              <w:ind w:firstLine="0"/>
              <w:jc w:val="center"/>
            </w:pPr>
          </w:p>
          <w:p w14:paraId="777EE0C2" w14:textId="77777777" w:rsidR="00067044" w:rsidRPr="002C0EF8" w:rsidRDefault="00067044" w:rsidP="007D65E1">
            <w:pPr>
              <w:suppressAutoHyphens w:val="0"/>
              <w:ind w:firstLine="0"/>
              <w:jc w:val="center"/>
            </w:pPr>
          </w:p>
          <w:p w14:paraId="51EE9ED0" w14:textId="77777777" w:rsidR="00067044" w:rsidRPr="002C0EF8" w:rsidRDefault="00067044" w:rsidP="007D65E1">
            <w:pPr>
              <w:suppressAutoHyphens w:val="0"/>
              <w:ind w:firstLine="0"/>
              <w:jc w:val="center"/>
            </w:pPr>
          </w:p>
          <w:p w14:paraId="5C64434D" w14:textId="77777777" w:rsidR="00067044" w:rsidRDefault="00067044" w:rsidP="007D65E1">
            <w:pPr>
              <w:suppressAutoHyphens w:val="0"/>
              <w:ind w:firstLine="0"/>
              <w:jc w:val="center"/>
            </w:pPr>
          </w:p>
          <w:p w14:paraId="5EE363D8" w14:textId="77777777" w:rsidR="00977E3E" w:rsidRPr="002C0EF8" w:rsidRDefault="00977E3E" w:rsidP="007D65E1">
            <w:pPr>
              <w:suppressAutoHyphens w:val="0"/>
              <w:ind w:firstLine="0"/>
              <w:jc w:val="center"/>
            </w:pPr>
          </w:p>
          <w:p w14:paraId="6D84106B" w14:textId="334D7473" w:rsidR="00067044" w:rsidRPr="002C0EF8" w:rsidRDefault="00067044" w:rsidP="007D65E1">
            <w:pPr>
              <w:suppressAutoHyphens w:val="0"/>
              <w:ind w:firstLine="0"/>
              <w:jc w:val="center"/>
            </w:pPr>
            <w:r w:rsidRPr="002C0EF8">
              <w:t>СвДоверБум</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14:paraId="4AFD37DA" w14:textId="77777777" w:rsidR="00C6187B" w:rsidRPr="002C0EF8" w:rsidRDefault="00C6187B" w:rsidP="007D65E1">
            <w:pPr>
              <w:suppressAutoHyphens w:val="0"/>
              <w:ind w:firstLine="0"/>
              <w:jc w:val="center"/>
            </w:pPr>
            <w:r w:rsidRPr="002C0EF8">
              <w:t>С</w:t>
            </w:r>
          </w:p>
          <w:p w14:paraId="11F2230A" w14:textId="77777777" w:rsidR="00067044" w:rsidRPr="002C0EF8" w:rsidRDefault="00067044" w:rsidP="007D65E1">
            <w:pPr>
              <w:suppressAutoHyphens w:val="0"/>
              <w:ind w:firstLine="0"/>
              <w:jc w:val="center"/>
            </w:pPr>
          </w:p>
          <w:p w14:paraId="74A59FDF" w14:textId="77777777" w:rsidR="00067044" w:rsidRPr="002C0EF8" w:rsidRDefault="00067044" w:rsidP="007D65E1">
            <w:pPr>
              <w:suppressAutoHyphens w:val="0"/>
              <w:ind w:firstLine="0"/>
              <w:jc w:val="center"/>
            </w:pPr>
          </w:p>
          <w:p w14:paraId="0307DC91" w14:textId="77777777" w:rsidR="00067044" w:rsidRDefault="00067044" w:rsidP="007D65E1">
            <w:pPr>
              <w:suppressAutoHyphens w:val="0"/>
              <w:ind w:firstLine="0"/>
              <w:jc w:val="center"/>
            </w:pPr>
          </w:p>
          <w:p w14:paraId="547A43FD" w14:textId="77777777" w:rsidR="00977E3E" w:rsidRPr="002C0EF8" w:rsidRDefault="00977E3E" w:rsidP="007D65E1">
            <w:pPr>
              <w:suppressAutoHyphens w:val="0"/>
              <w:ind w:firstLine="0"/>
              <w:jc w:val="center"/>
            </w:pPr>
          </w:p>
          <w:p w14:paraId="2AD1D2ED" w14:textId="77777777" w:rsidR="00067044" w:rsidRPr="002C0EF8" w:rsidRDefault="00067044" w:rsidP="007D65E1">
            <w:pPr>
              <w:suppressAutoHyphens w:val="0"/>
              <w:ind w:firstLine="0"/>
              <w:jc w:val="center"/>
            </w:pPr>
          </w:p>
          <w:p w14:paraId="7E76CDFB" w14:textId="4B27F17D" w:rsidR="00067044" w:rsidRPr="002C0EF8" w:rsidRDefault="00067044" w:rsidP="007D65E1">
            <w:pPr>
              <w:suppressAutoHyphens w:val="0"/>
              <w:ind w:firstLine="0"/>
              <w:jc w:val="center"/>
            </w:pPr>
            <w:r w:rsidRPr="002C0EF8">
              <w:t>С</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14:paraId="2EC912CA" w14:textId="77777777" w:rsidR="00C6187B" w:rsidRPr="002C0EF8" w:rsidRDefault="00C6187B" w:rsidP="007D65E1">
            <w:pPr>
              <w:suppressAutoHyphens w:val="0"/>
              <w:ind w:firstLine="0"/>
              <w:jc w:val="center"/>
            </w:pPr>
            <w:r w:rsidRPr="002C0EF8">
              <w:t> </w:t>
            </w:r>
          </w:p>
        </w:tc>
        <w:tc>
          <w:tcPr>
            <w:tcW w:w="1910" w:type="dxa"/>
            <w:tcBorders>
              <w:top w:val="single" w:sz="4" w:space="0" w:color="auto"/>
              <w:left w:val="single" w:sz="4" w:space="0" w:color="auto"/>
              <w:bottom w:val="single" w:sz="4" w:space="0" w:color="auto"/>
              <w:right w:val="single" w:sz="4" w:space="0" w:color="auto"/>
            </w:tcBorders>
            <w:shd w:val="clear" w:color="auto" w:fill="auto"/>
            <w:hideMark/>
          </w:tcPr>
          <w:p w14:paraId="26873E36" w14:textId="77777777" w:rsidR="00C6187B" w:rsidRPr="002C0EF8" w:rsidRDefault="00C6187B" w:rsidP="007D65E1">
            <w:pPr>
              <w:suppressAutoHyphens w:val="0"/>
              <w:ind w:firstLine="0"/>
              <w:jc w:val="center"/>
            </w:pPr>
            <w:r w:rsidRPr="002C0EF8">
              <w:t>НМУ</w:t>
            </w:r>
          </w:p>
          <w:p w14:paraId="34661AC7" w14:textId="77777777" w:rsidR="00067044" w:rsidRPr="002C0EF8" w:rsidRDefault="00067044" w:rsidP="007D65E1">
            <w:pPr>
              <w:suppressAutoHyphens w:val="0"/>
              <w:ind w:firstLine="0"/>
              <w:jc w:val="center"/>
            </w:pPr>
          </w:p>
          <w:p w14:paraId="30292C2C" w14:textId="77777777" w:rsidR="00067044" w:rsidRDefault="00067044" w:rsidP="007D65E1">
            <w:pPr>
              <w:suppressAutoHyphens w:val="0"/>
              <w:ind w:firstLine="0"/>
              <w:jc w:val="center"/>
            </w:pPr>
          </w:p>
          <w:p w14:paraId="718F17AD" w14:textId="77777777" w:rsidR="00977E3E" w:rsidRPr="002C0EF8" w:rsidRDefault="00977E3E" w:rsidP="007D65E1">
            <w:pPr>
              <w:suppressAutoHyphens w:val="0"/>
              <w:ind w:firstLine="0"/>
              <w:jc w:val="center"/>
            </w:pPr>
          </w:p>
          <w:p w14:paraId="1CAB4EBF" w14:textId="77777777" w:rsidR="00067044" w:rsidRPr="002C0EF8" w:rsidRDefault="00067044" w:rsidP="007D65E1">
            <w:pPr>
              <w:suppressAutoHyphens w:val="0"/>
              <w:ind w:firstLine="0"/>
              <w:jc w:val="center"/>
            </w:pPr>
          </w:p>
          <w:p w14:paraId="73616E2C" w14:textId="77777777" w:rsidR="00067044" w:rsidRPr="002C0EF8" w:rsidRDefault="00067044" w:rsidP="007D65E1">
            <w:pPr>
              <w:suppressAutoHyphens w:val="0"/>
              <w:ind w:firstLine="0"/>
              <w:jc w:val="center"/>
            </w:pPr>
          </w:p>
          <w:p w14:paraId="72E2ABEB" w14:textId="6D75EE97" w:rsidR="00067044" w:rsidRPr="002C0EF8" w:rsidRDefault="00067044" w:rsidP="007D65E1">
            <w:pPr>
              <w:suppressAutoHyphens w:val="0"/>
              <w:ind w:firstLine="0"/>
              <w:jc w:val="center"/>
            </w:pPr>
            <w:r w:rsidRPr="002C0EF8">
              <w:t>НМУ</w:t>
            </w:r>
          </w:p>
        </w:tc>
        <w:tc>
          <w:tcPr>
            <w:tcW w:w="5366" w:type="dxa"/>
            <w:tcBorders>
              <w:top w:val="single" w:sz="4" w:space="0" w:color="auto"/>
              <w:left w:val="single" w:sz="4" w:space="0" w:color="auto"/>
              <w:bottom w:val="single" w:sz="4" w:space="0" w:color="auto"/>
              <w:right w:val="single" w:sz="4" w:space="0" w:color="auto"/>
            </w:tcBorders>
            <w:shd w:val="clear" w:color="auto" w:fill="auto"/>
            <w:hideMark/>
          </w:tcPr>
          <w:p w14:paraId="7CEA3CB8" w14:textId="77777777" w:rsidR="00C6187B" w:rsidRPr="002C0EF8" w:rsidRDefault="00C6187B" w:rsidP="007D65E1">
            <w:pPr>
              <w:suppressAutoHyphens w:val="0"/>
              <w:ind w:firstLine="0"/>
              <w:jc w:val="left"/>
            </w:pPr>
            <w:r w:rsidRPr="002C0EF8">
              <w:t>Состав элемента представлен в таблице 13.8.</w:t>
            </w:r>
          </w:p>
          <w:p w14:paraId="225FB519" w14:textId="77777777" w:rsidR="00C6187B" w:rsidRPr="002C0EF8" w:rsidRDefault="00C6187B" w:rsidP="007D65E1">
            <w:pPr>
              <w:suppressAutoHyphens w:val="0"/>
              <w:ind w:firstLine="0"/>
              <w:jc w:val="left"/>
            </w:pPr>
            <w:r w:rsidRPr="002C0EF8">
              <w:rPr>
                <w:szCs w:val="22"/>
              </w:rPr>
              <w:t>Элемент обязателен и формируется только при &lt;СпосПодтПолном&gt;=3   </w:t>
            </w:r>
            <w:r w:rsidRPr="002C0EF8">
              <w:t xml:space="preserve"> </w:t>
            </w:r>
          </w:p>
          <w:p w14:paraId="4370AB8A" w14:textId="77777777" w:rsidR="00067044" w:rsidRDefault="00067044" w:rsidP="007D65E1">
            <w:pPr>
              <w:suppressAutoHyphens w:val="0"/>
              <w:ind w:firstLine="0"/>
              <w:jc w:val="left"/>
            </w:pPr>
          </w:p>
          <w:p w14:paraId="198C2EBA" w14:textId="77777777" w:rsidR="00977E3E" w:rsidRDefault="00977E3E" w:rsidP="007D65E1">
            <w:pPr>
              <w:suppressAutoHyphens w:val="0"/>
              <w:ind w:firstLine="0"/>
              <w:jc w:val="left"/>
            </w:pPr>
          </w:p>
          <w:p w14:paraId="31E9582F" w14:textId="77777777" w:rsidR="00977E3E" w:rsidRPr="002C0EF8" w:rsidRDefault="00977E3E" w:rsidP="007D65E1">
            <w:pPr>
              <w:suppressAutoHyphens w:val="0"/>
              <w:ind w:firstLine="0"/>
              <w:jc w:val="left"/>
            </w:pPr>
          </w:p>
          <w:p w14:paraId="15289CF9" w14:textId="77777777" w:rsidR="00067044" w:rsidRPr="002C0EF8" w:rsidRDefault="00067044" w:rsidP="00067044">
            <w:pPr>
              <w:suppressAutoHyphens w:val="0"/>
              <w:ind w:firstLine="0"/>
              <w:jc w:val="left"/>
            </w:pPr>
            <w:r w:rsidRPr="002C0EF8">
              <w:t>Состав элемента представлен в таблице 13.9.</w:t>
            </w:r>
          </w:p>
          <w:p w14:paraId="412863D7" w14:textId="521ABFD1" w:rsidR="00067044" w:rsidRPr="002C0EF8" w:rsidRDefault="00067044" w:rsidP="00067044">
            <w:pPr>
              <w:suppressAutoHyphens w:val="0"/>
              <w:ind w:firstLine="0"/>
              <w:jc w:val="left"/>
            </w:pPr>
            <w:r w:rsidRPr="002C0EF8">
              <w:rPr>
                <w:szCs w:val="22"/>
              </w:rPr>
              <w:t>Элемент обязателен и формируется только при &lt;СпосПодтПолном&gt;=5</w:t>
            </w:r>
          </w:p>
        </w:tc>
      </w:tr>
    </w:tbl>
    <w:p w14:paraId="329AD04E" w14:textId="77777777" w:rsidR="00C6187B" w:rsidRPr="002C0EF8" w:rsidRDefault="00C6187B" w:rsidP="00C6187B">
      <w:pPr>
        <w:suppressAutoHyphens w:val="0"/>
        <w:spacing w:before="360"/>
        <w:ind w:firstLine="0"/>
        <w:jc w:val="right"/>
      </w:pPr>
      <w:r w:rsidRPr="002C0EF8">
        <w:t>Таблица 13.8</w:t>
      </w:r>
    </w:p>
    <w:p w14:paraId="78361C1F" w14:textId="77777777" w:rsidR="00C6187B" w:rsidRPr="002C0EF8" w:rsidRDefault="00C6187B" w:rsidP="00C6187B">
      <w:pPr>
        <w:suppressAutoHyphens w:val="0"/>
        <w:spacing w:after="120"/>
        <w:ind w:firstLine="0"/>
        <w:jc w:val="center"/>
        <w15:collapsed/>
        <w:rPr>
          <w:sz w:val="20"/>
          <w:szCs w:val="20"/>
        </w:rPr>
      </w:pPr>
      <w:r w:rsidRPr="002C0EF8">
        <w:rPr>
          <w:b/>
          <w:bCs/>
        </w:rPr>
        <w:t>Сведения о доверенности в электронной форме в машиночитаемом виде, используемой для подтверждения полномочий представителя (СвДоверЭл)</w:t>
      </w:r>
    </w:p>
    <w:tbl>
      <w:tblPr>
        <w:tblW w:w="16018" w:type="dxa"/>
        <w:jc w:val="center"/>
        <w:tblLook w:val="04A0" w:firstRow="1" w:lastRow="0" w:firstColumn="1" w:lastColumn="0" w:noHBand="0" w:noVBand="1"/>
      </w:tblPr>
      <w:tblGrid>
        <w:gridCol w:w="3878"/>
        <w:gridCol w:w="2448"/>
        <w:gridCol w:w="1208"/>
        <w:gridCol w:w="1208"/>
        <w:gridCol w:w="1910"/>
        <w:gridCol w:w="5366"/>
      </w:tblGrid>
      <w:tr w:rsidR="00C6187B" w:rsidRPr="002C0EF8" w14:paraId="41D22FFD" w14:textId="77777777" w:rsidTr="007D65E1">
        <w:trPr>
          <w:trHeight w:val="23"/>
          <w:tblHeader/>
          <w:jc w:val="center"/>
        </w:trPr>
        <w:tc>
          <w:tcPr>
            <w:tcW w:w="387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EE1BEA8"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8" w:type="dxa"/>
            <w:tcBorders>
              <w:top w:val="single" w:sz="4" w:space="0" w:color="auto"/>
              <w:left w:val="nil"/>
              <w:bottom w:val="single" w:sz="4" w:space="0" w:color="auto"/>
              <w:right w:val="single" w:sz="4" w:space="0" w:color="auto"/>
            </w:tcBorders>
            <w:shd w:val="clear" w:color="000000" w:fill="EAEAEA"/>
            <w:vAlign w:val="center"/>
            <w:hideMark/>
          </w:tcPr>
          <w:p w14:paraId="455C145D"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8860BBF"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97DA808"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4A4084E"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366" w:type="dxa"/>
            <w:tcBorders>
              <w:top w:val="single" w:sz="4" w:space="0" w:color="auto"/>
              <w:left w:val="nil"/>
              <w:bottom w:val="single" w:sz="4" w:space="0" w:color="auto"/>
              <w:right w:val="single" w:sz="4" w:space="0" w:color="auto"/>
            </w:tcBorders>
            <w:shd w:val="clear" w:color="000000" w:fill="EAEAEA"/>
            <w:vAlign w:val="center"/>
            <w:hideMark/>
          </w:tcPr>
          <w:p w14:paraId="53DF8A87"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36C2B0E9"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3787D9AC" w14:textId="77777777" w:rsidR="00C6187B" w:rsidRPr="002C0EF8" w:rsidRDefault="00C6187B" w:rsidP="007D65E1">
            <w:pPr>
              <w:suppressAutoHyphens w:val="0"/>
              <w:ind w:firstLine="0"/>
              <w:jc w:val="left"/>
            </w:pPr>
            <w:r w:rsidRPr="002C0EF8">
              <w:t>Единый регистрационный номер доверенности</w:t>
            </w:r>
          </w:p>
        </w:tc>
        <w:tc>
          <w:tcPr>
            <w:tcW w:w="2448" w:type="dxa"/>
            <w:tcBorders>
              <w:top w:val="nil"/>
              <w:left w:val="nil"/>
              <w:bottom w:val="single" w:sz="4" w:space="0" w:color="auto"/>
              <w:right w:val="single" w:sz="4" w:space="0" w:color="auto"/>
            </w:tcBorders>
            <w:shd w:val="clear" w:color="auto" w:fill="auto"/>
            <w:hideMark/>
          </w:tcPr>
          <w:p w14:paraId="71B67060" w14:textId="77777777" w:rsidR="00C6187B" w:rsidRPr="002C0EF8" w:rsidRDefault="00C6187B" w:rsidP="007D65E1">
            <w:pPr>
              <w:suppressAutoHyphens w:val="0"/>
              <w:ind w:firstLine="0"/>
              <w:jc w:val="center"/>
            </w:pPr>
            <w:r w:rsidRPr="002C0EF8">
              <w:t>НомДовер</w:t>
            </w:r>
          </w:p>
        </w:tc>
        <w:tc>
          <w:tcPr>
            <w:tcW w:w="1208" w:type="dxa"/>
            <w:tcBorders>
              <w:top w:val="nil"/>
              <w:left w:val="nil"/>
              <w:bottom w:val="single" w:sz="4" w:space="0" w:color="auto"/>
              <w:right w:val="single" w:sz="4" w:space="0" w:color="auto"/>
            </w:tcBorders>
            <w:shd w:val="clear" w:color="auto" w:fill="auto"/>
            <w:hideMark/>
          </w:tcPr>
          <w:p w14:paraId="7F020B5B"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C7AA543" w14:textId="77777777" w:rsidR="00C6187B" w:rsidRPr="002C0EF8" w:rsidRDefault="00C6187B" w:rsidP="007D65E1">
            <w:pPr>
              <w:suppressAutoHyphens w:val="0"/>
              <w:ind w:firstLine="0"/>
              <w:jc w:val="center"/>
            </w:pPr>
            <w:r w:rsidRPr="002C0EF8">
              <w:t>T(=36)</w:t>
            </w:r>
          </w:p>
        </w:tc>
        <w:tc>
          <w:tcPr>
            <w:tcW w:w="1910" w:type="dxa"/>
            <w:tcBorders>
              <w:top w:val="nil"/>
              <w:left w:val="nil"/>
              <w:bottom w:val="single" w:sz="4" w:space="0" w:color="auto"/>
              <w:right w:val="single" w:sz="4" w:space="0" w:color="auto"/>
            </w:tcBorders>
            <w:shd w:val="clear" w:color="auto" w:fill="auto"/>
            <w:hideMark/>
          </w:tcPr>
          <w:p w14:paraId="5822B0EA" w14:textId="77777777" w:rsidR="00C6187B" w:rsidRPr="002C0EF8" w:rsidRDefault="00C6187B" w:rsidP="007D65E1">
            <w:pPr>
              <w:suppressAutoHyphens w:val="0"/>
              <w:ind w:firstLine="0"/>
              <w:jc w:val="center"/>
            </w:pPr>
            <w:r w:rsidRPr="002C0EF8">
              <w:t>О</w:t>
            </w:r>
          </w:p>
        </w:tc>
        <w:tc>
          <w:tcPr>
            <w:tcW w:w="5366" w:type="dxa"/>
            <w:tcBorders>
              <w:top w:val="nil"/>
              <w:left w:val="nil"/>
              <w:bottom w:val="single" w:sz="4" w:space="0" w:color="auto"/>
              <w:right w:val="single" w:sz="4" w:space="0" w:color="auto"/>
            </w:tcBorders>
            <w:shd w:val="clear" w:color="auto" w:fill="auto"/>
            <w:vAlign w:val="center"/>
            <w:hideMark/>
          </w:tcPr>
          <w:p w14:paraId="45E9D5FA" w14:textId="77777777" w:rsidR="00C6187B" w:rsidRPr="002C0EF8" w:rsidRDefault="00C6187B" w:rsidP="007D65E1">
            <w:pPr>
              <w:suppressAutoHyphens w:val="0"/>
              <w:ind w:firstLine="0"/>
              <w:jc w:val="left"/>
            </w:pPr>
            <w:r w:rsidRPr="002C0EF8">
              <w:t xml:space="preserve">Уникальный идентификатор доверенности в виде 36-разрядного GUID </w:t>
            </w:r>
          </w:p>
        </w:tc>
      </w:tr>
      <w:tr w:rsidR="00C6187B" w:rsidRPr="002C0EF8" w14:paraId="6B831DBB"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6609B35C" w14:textId="77777777" w:rsidR="00C6187B" w:rsidRPr="002C0EF8" w:rsidRDefault="00C6187B" w:rsidP="007D65E1">
            <w:pPr>
              <w:suppressAutoHyphens w:val="0"/>
              <w:ind w:firstLine="0"/>
              <w:jc w:val="left"/>
            </w:pPr>
            <w:r w:rsidRPr="002C0EF8">
              <w:t>Дата совершения (выдачи) доверенности</w:t>
            </w:r>
          </w:p>
        </w:tc>
        <w:tc>
          <w:tcPr>
            <w:tcW w:w="2448" w:type="dxa"/>
            <w:tcBorders>
              <w:top w:val="nil"/>
              <w:left w:val="nil"/>
              <w:bottom w:val="single" w:sz="4" w:space="0" w:color="auto"/>
              <w:right w:val="single" w:sz="4" w:space="0" w:color="auto"/>
            </w:tcBorders>
            <w:shd w:val="clear" w:color="auto" w:fill="auto"/>
            <w:hideMark/>
          </w:tcPr>
          <w:p w14:paraId="1D32ACA9" w14:textId="77777777" w:rsidR="00C6187B" w:rsidRPr="002C0EF8" w:rsidRDefault="00C6187B" w:rsidP="007D65E1">
            <w:pPr>
              <w:suppressAutoHyphens w:val="0"/>
              <w:ind w:firstLine="0"/>
              <w:jc w:val="center"/>
            </w:pPr>
            <w:r w:rsidRPr="002C0EF8">
              <w:t>ДатаВыдДовер</w:t>
            </w:r>
          </w:p>
        </w:tc>
        <w:tc>
          <w:tcPr>
            <w:tcW w:w="1208" w:type="dxa"/>
            <w:tcBorders>
              <w:top w:val="nil"/>
              <w:left w:val="nil"/>
              <w:bottom w:val="single" w:sz="4" w:space="0" w:color="auto"/>
              <w:right w:val="single" w:sz="4" w:space="0" w:color="auto"/>
            </w:tcBorders>
            <w:shd w:val="clear" w:color="auto" w:fill="auto"/>
            <w:hideMark/>
          </w:tcPr>
          <w:p w14:paraId="3C1699E0"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A19EEFB" w14:textId="77777777" w:rsidR="00C6187B" w:rsidRPr="002C0EF8" w:rsidRDefault="00C6187B"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5FF1ED65" w14:textId="77777777" w:rsidR="00C6187B" w:rsidRPr="002C0EF8" w:rsidRDefault="00C6187B" w:rsidP="007D65E1">
            <w:pPr>
              <w:suppressAutoHyphens w:val="0"/>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5F2D3034" w14:textId="77777777" w:rsidR="00C6187B" w:rsidRPr="002C0EF8" w:rsidRDefault="00C6187B" w:rsidP="007D65E1">
            <w:pPr>
              <w:ind w:firstLine="0"/>
              <w:jc w:val="left"/>
            </w:pPr>
            <w:r w:rsidRPr="002C0EF8">
              <w:t>Типовой элемент &lt;ДатаТип&gt;.</w:t>
            </w:r>
          </w:p>
          <w:p w14:paraId="639F2609" w14:textId="77777777" w:rsidR="00C6187B" w:rsidRPr="002C0EF8" w:rsidRDefault="00C6187B" w:rsidP="007D65E1">
            <w:pPr>
              <w:suppressAutoHyphens w:val="0"/>
              <w:ind w:firstLine="0"/>
              <w:jc w:val="left"/>
            </w:pPr>
            <w:r w:rsidRPr="002C0EF8">
              <w:t>Дата в формате ДД.ММ.ГГГГ</w:t>
            </w:r>
          </w:p>
        </w:tc>
      </w:tr>
      <w:tr w:rsidR="00C6187B" w:rsidRPr="002C0EF8" w14:paraId="12B15B39"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20186F72" w14:textId="77777777" w:rsidR="00C6187B" w:rsidRPr="002C0EF8" w:rsidRDefault="00C6187B" w:rsidP="007D65E1">
            <w:pPr>
              <w:suppressAutoHyphens w:val="0"/>
              <w:ind w:firstLine="0"/>
              <w:jc w:val="left"/>
            </w:pPr>
            <w:r w:rsidRPr="002C0EF8">
              <w:t>Внутренний номер доверенности</w:t>
            </w:r>
          </w:p>
        </w:tc>
        <w:tc>
          <w:tcPr>
            <w:tcW w:w="2448" w:type="dxa"/>
            <w:tcBorders>
              <w:top w:val="nil"/>
              <w:left w:val="nil"/>
              <w:bottom w:val="single" w:sz="4" w:space="0" w:color="auto"/>
              <w:right w:val="single" w:sz="4" w:space="0" w:color="auto"/>
            </w:tcBorders>
            <w:shd w:val="clear" w:color="auto" w:fill="auto"/>
            <w:hideMark/>
          </w:tcPr>
          <w:p w14:paraId="64781A17" w14:textId="77777777" w:rsidR="00C6187B" w:rsidRPr="002C0EF8" w:rsidRDefault="00C6187B" w:rsidP="007D65E1">
            <w:pPr>
              <w:suppressAutoHyphens w:val="0"/>
              <w:ind w:firstLine="0"/>
              <w:jc w:val="center"/>
            </w:pPr>
            <w:r w:rsidRPr="002C0EF8">
              <w:t>ВнНомДовер</w:t>
            </w:r>
          </w:p>
        </w:tc>
        <w:tc>
          <w:tcPr>
            <w:tcW w:w="1208" w:type="dxa"/>
            <w:tcBorders>
              <w:top w:val="nil"/>
              <w:left w:val="nil"/>
              <w:bottom w:val="single" w:sz="4" w:space="0" w:color="auto"/>
              <w:right w:val="single" w:sz="4" w:space="0" w:color="auto"/>
            </w:tcBorders>
            <w:shd w:val="clear" w:color="auto" w:fill="auto"/>
            <w:hideMark/>
          </w:tcPr>
          <w:p w14:paraId="6E8DCE9A"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13BD983" w14:textId="77777777" w:rsidR="00C6187B" w:rsidRPr="002C0EF8" w:rsidRDefault="00C6187B" w:rsidP="007D65E1">
            <w:pPr>
              <w:suppressAutoHyphens w:val="0"/>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00146244" w14:textId="77777777" w:rsidR="00C6187B" w:rsidRPr="002C0EF8" w:rsidRDefault="00C6187B" w:rsidP="007D65E1">
            <w:pPr>
              <w:suppressAutoHyphens w:val="0"/>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290A7EDB" w14:textId="4A625F43" w:rsidR="00C6187B" w:rsidRPr="002C0EF8" w:rsidRDefault="00C6187B" w:rsidP="007D65E1">
            <w:pPr>
              <w:suppressAutoHyphens w:val="0"/>
              <w:ind w:firstLine="0"/>
              <w:jc w:val="left"/>
            </w:pPr>
            <w:r w:rsidRPr="002C0EF8">
              <w:rPr>
                <w:szCs w:val="22"/>
              </w:rPr>
              <w:t>При отсутствии номера принимает значение: без номера (б/н)</w:t>
            </w:r>
          </w:p>
        </w:tc>
      </w:tr>
      <w:tr w:rsidR="00C6187B" w:rsidRPr="002C0EF8" w14:paraId="5F85414A"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39055BA5" w14:textId="77777777" w:rsidR="00C6187B" w:rsidRPr="002C0EF8" w:rsidRDefault="00C6187B" w:rsidP="007D65E1">
            <w:pPr>
              <w:suppressAutoHyphens w:val="0"/>
              <w:ind w:firstLine="0"/>
              <w:jc w:val="left"/>
            </w:pPr>
            <w:r w:rsidRPr="002C0EF8">
              <w:t>Дата внутренней регистрации доверенности</w:t>
            </w:r>
          </w:p>
        </w:tc>
        <w:tc>
          <w:tcPr>
            <w:tcW w:w="2448" w:type="dxa"/>
            <w:tcBorders>
              <w:top w:val="nil"/>
              <w:left w:val="nil"/>
              <w:bottom w:val="single" w:sz="4" w:space="0" w:color="auto"/>
              <w:right w:val="single" w:sz="4" w:space="0" w:color="auto"/>
            </w:tcBorders>
            <w:shd w:val="clear" w:color="auto" w:fill="auto"/>
            <w:hideMark/>
          </w:tcPr>
          <w:p w14:paraId="1D999CCA" w14:textId="77777777" w:rsidR="00C6187B" w:rsidRPr="002C0EF8" w:rsidRDefault="00C6187B" w:rsidP="007D65E1">
            <w:pPr>
              <w:suppressAutoHyphens w:val="0"/>
              <w:ind w:firstLine="0"/>
              <w:jc w:val="center"/>
            </w:pPr>
            <w:r w:rsidRPr="002C0EF8">
              <w:t>ДатаВнРегДовер</w:t>
            </w:r>
          </w:p>
        </w:tc>
        <w:tc>
          <w:tcPr>
            <w:tcW w:w="1208" w:type="dxa"/>
            <w:tcBorders>
              <w:top w:val="nil"/>
              <w:left w:val="nil"/>
              <w:bottom w:val="single" w:sz="4" w:space="0" w:color="auto"/>
              <w:right w:val="single" w:sz="4" w:space="0" w:color="auto"/>
            </w:tcBorders>
            <w:shd w:val="clear" w:color="auto" w:fill="auto"/>
            <w:hideMark/>
          </w:tcPr>
          <w:p w14:paraId="2920AEAD"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5D9ECA6" w14:textId="77777777" w:rsidR="00C6187B" w:rsidRPr="002C0EF8" w:rsidRDefault="00C6187B"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74589948" w14:textId="77777777" w:rsidR="00C6187B" w:rsidRPr="002C0EF8" w:rsidRDefault="00C6187B" w:rsidP="007D65E1">
            <w:pPr>
              <w:suppressAutoHyphens w:val="0"/>
              <w:ind w:firstLine="0"/>
              <w:jc w:val="center"/>
            </w:pPr>
            <w:r w:rsidRPr="002C0EF8">
              <w:t>Н</w:t>
            </w:r>
          </w:p>
        </w:tc>
        <w:tc>
          <w:tcPr>
            <w:tcW w:w="5366" w:type="dxa"/>
            <w:tcBorders>
              <w:top w:val="nil"/>
              <w:left w:val="nil"/>
              <w:bottom w:val="single" w:sz="4" w:space="0" w:color="auto"/>
              <w:right w:val="single" w:sz="4" w:space="0" w:color="auto"/>
            </w:tcBorders>
            <w:shd w:val="clear" w:color="auto" w:fill="auto"/>
            <w:hideMark/>
          </w:tcPr>
          <w:p w14:paraId="05FD5E77" w14:textId="77777777" w:rsidR="00C6187B" w:rsidRPr="002C0EF8" w:rsidRDefault="00C6187B" w:rsidP="007D65E1">
            <w:pPr>
              <w:ind w:firstLine="0"/>
              <w:jc w:val="left"/>
            </w:pPr>
            <w:r w:rsidRPr="002C0EF8">
              <w:t>Типовой элемент &lt;ДатаТип&gt;.</w:t>
            </w:r>
          </w:p>
          <w:p w14:paraId="641D9FB8" w14:textId="77777777" w:rsidR="00C6187B" w:rsidRPr="002C0EF8" w:rsidRDefault="00C6187B" w:rsidP="007D65E1">
            <w:pPr>
              <w:suppressAutoHyphens w:val="0"/>
              <w:ind w:firstLine="0"/>
              <w:jc w:val="left"/>
            </w:pPr>
            <w:r w:rsidRPr="002C0EF8">
              <w:t>Дата в формате ДД.ММ.ГГГГ</w:t>
            </w:r>
          </w:p>
        </w:tc>
      </w:tr>
      <w:tr w:rsidR="00C6187B" w:rsidRPr="002C0EF8" w14:paraId="0F7AB491"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16269FDB" w14:textId="77777777" w:rsidR="00C6187B" w:rsidRPr="002C0EF8" w:rsidRDefault="00C6187B" w:rsidP="007D65E1">
            <w:pPr>
              <w:suppressAutoHyphens w:val="0"/>
              <w:ind w:firstLine="0"/>
              <w:jc w:val="left"/>
            </w:pPr>
            <w:r w:rsidRPr="002C0EF8">
              <w:t>Идентифицирующая информация об информационной системе, в которой осуществляется хранение доверенности, необходимая для запроса информации из информационной системы</w:t>
            </w:r>
          </w:p>
        </w:tc>
        <w:tc>
          <w:tcPr>
            <w:tcW w:w="2448" w:type="dxa"/>
            <w:tcBorders>
              <w:top w:val="nil"/>
              <w:left w:val="nil"/>
              <w:bottom w:val="single" w:sz="4" w:space="0" w:color="auto"/>
              <w:right w:val="single" w:sz="4" w:space="0" w:color="auto"/>
            </w:tcBorders>
            <w:shd w:val="clear" w:color="auto" w:fill="auto"/>
            <w:hideMark/>
          </w:tcPr>
          <w:p w14:paraId="62CF6495" w14:textId="77777777" w:rsidR="00C6187B" w:rsidRPr="002C0EF8" w:rsidRDefault="00C6187B" w:rsidP="007D65E1">
            <w:pPr>
              <w:suppressAutoHyphens w:val="0"/>
              <w:ind w:firstLine="0"/>
              <w:jc w:val="center"/>
            </w:pPr>
            <w:r w:rsidRPr="002C0EF8">
              <w:t>ИдСистХран</w:t>
            </w:r>
          </w:p>
        </w:tc>
        <w:tc>
          <w:tcPr>
            <w:tcW w:w="1208" w:type="dxa"/>
            <w:tcBorders>
              <w:top w:val="nil"/>
              <w:left w:val="nil"/>
              <w:bottom w:val="single" w:sz="4" w:space="0" w:color="auto"/>
              <w:right w:val="single" w:sz="4" w:space="0" w:color="auto"/>
            </w:tcBorders>
            <w:shd w:val="clear" w:color="auto" w:fill="auto"/>
            <w:hideMark/>
          </w:tcPr>
          <w:p w14:paraId="495281AB"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D455948" w14:textId="77777777" w:rsidR="00C6187B" w:rsidRPr="002C0EF8" w:rsidRDefault="00C6187B" w:rsidP="007D65E1">
            <w:pPr>
              <w:suppressAutoHyphens w:val="0"/>
              <w:ind w:firstLine="0"/>
              <w:jc w:val="center"/>
            </w:pPr>
            <w:r w:rsidRPr="002C0EF8">
              <w:t>T(1-500)</w:t>
            </w:r>
          </w:p>
        </w:tc>
        <w:tc>
          <w:tcPr>
            <w:tcW w:w="1910" w:type="dxa"/>
            <w:tcBorders>
              <w:top w:val="nil"/>
              <w:left w:val="nil"/>
              <w:bottom w:val="single" w:sz="4" w:space="0" w:color="auto"/>
              <w:right w:val="single" w:sz="4" w:space="0" w:color="auto"/>
            </w:tcBorders>
            <w:shd w:val="clear" w:color="auto" w:fill="auto"/>
            <w:hideMark/>
          </w:tcPr>
          <w:p w14:paraId="687F0907" w14:textId="77777777" w:rsidR="00C6187B" w:rsidRPr="002C0EF8" w:rsidRDefault="00C6187B" w:rsidP="007D65E1">
            <w:pPr>
              <w:suppressAutoHyphens w:val="0"/>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6C8A44B5" w14:textId="77777777" w:rsidR="00C6187B" w:rsidRPr="002C0EF8" w:rsidRDefault="00C6187B" w:rsidP="007D65E1">
            <w:pPr>
              <w:suppressAutoHyphens w:val="0"/>
              <w:ind w:firstLine="0"/>
              <w:jc w:val="left"/>
            </w:pPr>
            <w:r w:rsidRPr="002C0EF8">
              <w:t> </w:t>
            </w:r>
          </w:p>
        </w:tc>
      </w:tr>
      <w:tr w:rsidR="00C6187B" w:rsidRPr="002C0EF8" w14:paraId="7085D375"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716DC5DC" w14:textId="77777777" w:rsidR="00C6187B" w:rsidRPr="002C0EF8" w:rsidRDefault="00C6187B" w:rsidP="007D65E1">
            <w:pPr>
              <w:suppressAutoHyphens w:val="0"/>
              <w:ind w:firstLine="0"/>
              <w:jc w:val="left"/>
            </w:pPr>
            <w:r w:rsidRPr="002C0EF8">
              <w:t>Сведения в формате URL об информационной системе, которая предоставляет техническую возможность получения информации о доверенности</w:t>
            </w:r>
          </w:p>
        </w:tc>
        <w:tc>
          <w:tcPr>
            <w:tcW w:w="2448" w:type="dxa"/>
            <w:tcBorders>
              <w:top w:val="nil"/>
              <w:left w:val="nil"/>
              <w:bottom w:val="single" w:sz="4" w:space="0" w:color="auto"/>
              <w:right w:val="single" w:sz="4" w:space="0" w:color="auto"/>
            </w:tcBorders>
            <w:shd w:val="clear" w:color="auto" w:fill="auto"/>
            <w:hideMark/>
          </w:tcPr>
          <w:p w14:paraId="1B4C890D" w14:textId="77777777" w:rsidR="00C6187B" w:rsidRPr="002C0EF8" w:rsidRDefault="00C6187B" w:rsidP="007D65E1">
            <w:pPr>
              <w:suppressAutoHyphens w:val="0"/>
              <w:ind w:firstLine="0"/>
              <w:jc w:val="center"/>
            </w:pPr>
            <w:r w:rsidRPr="002C0EF8">
              <w:t>УРЛСист</w:t>
            </w:r>
          </w:p>
        </w:tc>
        <w:tc>
          <w:tcPr>
            <w:tcW w:w="1208" w:type="dxa"/>
            <w:tcBorders>
              <w:top w:val="nil"/>
              <w:left w:val="nil"/>
              <w:bottom w:val="single" w:sz="4" w:space="0" w:color="auto"/>
              <w:right w:val="single" w:sz="4" w:space="0" w:color="auto"/>
            </w:tcBorders>
            <w:shd w:val="clear" w:color="auto" w:fill="auto"/>
            <w:hideMark/>
          </w:tcPr>
          <w:p w14:paraId="62328293"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6C82CD9" w14:textId="77777777" w:rsidR="00C6187B" w:rsidRPr="002C0EF8" w:rsidRDefault="00C6187B" w:rsidP="007D65E1">
            <w:pPr>
              <w:suppressAutoHyphens w:val="0"/>
              <w:ind w:firstLine="0"/>
              <w:jc w:val="center"/>
            </w:pPr>
            <w:r w:rsidRPr="002C0EF8">
              <w:t>T(1-500)</w:t>
            </w:r>
          </w:p>
        </w:tc>
        <w:tc>
          <w:tcPr>
            <w:tcW w:w="1910" w:type="dxa"/>
            <w:tcBorders>
              <w:top w:val="nil"/>
              <w:left w:val="nil"/>
              <w:bottom w:val="single" w:sz="4" w:space="0" w:color="auto"/>
              <w:right w:val="single" w:sz="4" w:space="0" w:color="auto"/>
            </w:tcBorders>
            <w:shd w:val="clear" w:color="auto" w:fill="auto"/>
            <w:hideMark/>
          </w:tcPr>
          <w:p w14:paraId="086D6CCF" w14:textId="77777777" w:rsidR="00C6187B" w:rsidRPr="002C0EF8" w:rsidRDefault="00C6187B" w:rsidP="007D65E1">
            <w:pPr>
              <w:suppressAutoHyphens w:val="0"/>
              <w:ind w:firstLine="0"/>
              <w:jc w:val="center"/>
            </w:pPr>
            <w:r w:rsidRPr="002C0EF8">
              <w:t>Н</w:t>
            </w:r>
          </w:p>
        </w:tc>
        <w:tc>
          <w:tcPr>
            <w:tcW w:w="5366" w:type="dxa"/>
            <w:tcBorders>
              <w:top w:val="nil"/>
              <w:left w:val="nil"/>
              <w:bottom w:val="single" w:sz="4" w:space="0" w:color="auto"/>
              <w:right w:val="single" w:sz="4" w:space="0" w:color="auto"/>
            </w:tcBorders>
            <w:shd w:val="clear" w:color="auto" w:fill="auto"/>
            <w:hideMark/>
          </w:tcPr>
          <w:p w14:paraId="68F3EADB" w14:textId="77777777" w:rsidR="00C6187B" w:rsidRPr="002C0EF8" w:rsidRDefault="00C6187B" w:rsidP="007D65E1">
            <w:pPr>
              <w:suppressAutoHyphens w:val="0"/>
              <w:ind w:firstLine="0"/>
              <w:jc w:val="left"/>
            </w:pPr>
            <w:r w:rsidRPr="002C0EF8">
              <w:t>При наличии технической возможности у информационной системы, в которой осуществляется хранение доверенности, предоставлять доверенность в автоматическом режиме. Элемент принимает значение в формате URL</w:t>
            </w:r>
          </w:p>
        </w:tc>
      </w:tr>
    </w:tbl>
    <w:p w14:paraId="1BFD19E5" w14:textId="77777777" w:rsidR="00F63952" w:rsidRPr="002C0EF8" w:rsidRDefault="00F63952" w:rsidP="00C6187B">
      <w:pPr>
        <w:suppressAutoHyphens w:val="0"/>
        <w:spacing w:before="360"/>
        <w:ind w:firstLine="0"/>
        <w:jc w:val="right"/>
      </w:pPr>
    </w:p>
    <w:p w14:paraId="01EC077B" w14:textId="77777777" w:rsidR="00977E3E" w:rsidRDefault="00977E3E" w:rsidP="00977E3E">
      <w:pPr>
        <w:suppressAutoHyphens w:val="0"/>
        <w:spacing w:before="360" w:line="276" w:lineRule="auto"/>
        <w:ind w:firstLine="0"/>
        <w:jc w:val="right"/>
      </w:pPr>
    </w:p>
    <w:p w14:paraId="590E3207" w14:textId="77777777" w:rsidR="00C6187B" w:rsidRPr="002C0EF8" w:rsidRDefault="00C6187B" w:rsidP="00977E3E">
      <w:pPr>
        <w:suppressAutoHyphens w:val="0"/>
        <w:spacing w:before="360" w:line="276" w:lineRule="auto"/>
        <w:ind w:firstLine="0"/>
        <w:jc w:val="right"/>
      </w:pPr>
      <w:r w:rsidRPr="002C0EF8">
        <w:t>Таблица 13.9</w:t>
      </w:r>
    </w:p>
    <w:p w14:paraId="10A22092" w14:textId="77777777" w:rsidR="00C6187B" w:rsidRPr="002C0EF8" w:rsidRDefault="00C6187B" w:rsidP="00977E3E">
      <w:pPr>
        <w:suppressAutoHyphens w:val="0"/>
        <w:spacing w:after="120" w:line="276" w:lineRule="auto"/>
        <w:ind w:firstLine="0"/>
        <w:jc w:val="center"/>
        <w15:collapsed/>
        <w:rPr>
          <w:sz w:val="20"/>
          <w:szCs w:val="20"/>
        </w:rPr>
      </w:pPr>
      <w:r w:rsidRPr="002C0EF8">
        <w:rPr>
          <w:b/>
          <w:bCs/>
        </w:rPr>
        <w:t>Сведения о доверенности в форме документа на бумажном носителе, используемой для подтверждения полномочий представителя (СвДоверБум)</w:t>
      </w:r>
    </w:p>
    <w:tbl>
      <w:tblPr>
        <w:tblW w:w="16018" w:type="dxa"/>
        <w:jc w:val="center"/>
        <w:tblLook w:val="04A0" w:firstRow="1" w:lastRow="0" w:firstColumn="1" w:lastColumn="0" w:noHBand="0" w:noVBand="1"/>
      </w:tblPr>
      <w:tblGrid>
        <w:gridCol w:w="3878"/>
        <w:gridCol w:w="2448"/>
        <w:gridCol w:w="1208"/>
        <w:gridCol w:w="1208"/>
        <w:gridCol w:w="1910"/>
        <w:gridCol w:w="5366"/>
      </w:tblGrid>
      <w:tr w:rsidR="00C6187B" w:rsidRPr="002C0EF8" w14:paraId="72896A93" w14:textId="77777777" w:rsidTr="007D65E1">
        <w:trPr>
          <w:trHeight w:val="23"/>
          <w:tblHeader/>
          <w:jc w:val="center"/>
        </w:trPr>
        <w:tc>
          <w:tcPr>
            <w:tcW w:w="387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6C83557"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8" w:type="dxa"/>
            <w:tcBorders>
              <w:top w:val="single" w:sz="4" w:space="0" w:color="auto"/>
              <w:left w:val="nil"/>
              <w:bottom w:val="single" w:sz="4" w:space="0" w:color="auto"/>
              <w:right w:val="single" w:sz="4" w:space="0" w:color="auto"/>
            </w:tcBorders>
            <w:shd w:val="clear" w:color="000000" w:fill="EAEAEA"/>
            <w:vAlign w:val="center"/>
            <w:hideMark/>
          </w:tcPr>
          <w:p w14:paraId="39B31C34"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74DC950"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E30D468"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2518B85"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366" w:type="dxa"/>
            <w:tcBorders>
              <w:top w:val="single" w:sz="4" w:space="0" w:color="auto"/>
              <w:left w:val="nil"/>
              <w:bottom w:val="single" w:sz="4" w:space="0" w:color="auto"/>
              <w:right w:val="single" w:sz="4" w:space="0" w:color="auto"/>
            </w:tcBorders>
            <w:shd w:val="clear" w:color="000000" w:fill="EAEAEA"/>
            <w:vAlign w:val="center"/>
            <w:hideMark/>
          </w:tcPr>
          <w:p w14:paraId="6D626353"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021B401E"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1CCA7A52" w14:textId="77777777" w:rsidR="00C6187B" w:rsidRPr="002C0EF8" w:rsidRDefault="00C6187B" w:rsidP="007D65E1">
            <w:pPr>
              <w:suppressAutoHyphens w:val="0"/>
              <w:ind w:firstLine="0"/>
              <w:jc w:val="left"/>
            </w:pPr>
            <w:r w:rsidRPr="002C0EF8">
              <w:t>Дата совершения (выдачи) доверенности</w:t>
            </w:r>
          </w:p>
        </w:tc>
        <w:tc>
          <w:tcPr>
            <w:tcW w:w="2448" w:type="dxa"/>
            <w:tcBorders>
              <w:top w:val="nil"/>
              <w:left w:val="nil"/>
              <w:bottom w:val="single" w:sz="4" w:space="0" w:color="auto"/>
              <w:right w:val="single" w:sz="4" w:space="0" w:color="auto"/>
            </w:tcBorders>
            <w:shd w:val="clear" w:color="auto" w:fill="auto"/>
            <w:hideMark/>
          </w:tcPr>
          <w:p w14:paraId="1EC36B71" w14:textId="77777777" w:rsidR="00C6187B" w:rsidRPr="002C0EF8" w:rsidRDefault="00C6187B" w:rsidP="007D65E1">
            <w:pPr>
              <w:suppressAutoHyphens w:val="0"/>
              <w:ind w:firstLine="0"/>
              <w:jc w:val="center"/>
            </w:pPr>
            <w:r w:rsidRPr="002C0EF8">
              <w:t>ДатаДовер</w:t>
            </w:r>
          </w:p>
        </w:tc>
        <w:tc>
          <w:tcPr>
            <w:tcW w:w="1208" w:type="dxa"/>
            <w:tcBorders>
              <w:top w:val="nil"/>
              <w:left w:val="nil"/>
              <w:bottom w:val="single" w:sz="4" w:space="0" w:color="auto"/>
              <w:right w:val="single" w:sz="4" w:space="0" w:color="auto"/>
            </w:tcBorders>
            <w:shd w:val="clear" w:color="auto" w:fill="auto"/>
            <w:hideMark/>
          </w:tcPr>
          <w:p w14:paraId="49FD84C0"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DDA8428" w14:textId="77777777" w:rsidR="00C6187B" w:rsidRPr="002C0EF8" w:rsidRDefault="00C6187B"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630CB42B" w14:textId="77777777" w:rsidR="00C6187B" w:rsidRPr="002C0EF8" w:rsidRDefault="00C6187B" w:rsidP="007D65E1">
            <w:pPr>
              <w:suppressAutoHyphens w:val="0"/>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7968B3F4" w14:textId="77777777" w:rsidR="00C6187B" w:rsidRPr="002C0EF8" w:rsidRDefault="00C6187B" w:rsidP="007D65E1">
            <w:pPr>
              <w:ind w:firstLine="0"/>
              <w:jc w:val="left"/>
            </w:pPr>
            <w:r w:rsidRPr="002C0EF8">
              <w:t>Типовой элемент &lt;ДатаТип&gt;.</w:t>
            </w:r>
          </w:p>
          <w:p w14:paraId="40CC8BC8" w14:textId="77777777" w:rsidR="00C6187B" w:rsidRPr="002C0EF8" w:rsidRDefault="00C6187B" w:rsidP="007D65E1">
            <w:pPr>
              <w:suppressAutoHyphens w:val="0"/>
              <w:ind w:firstLine="0"/>
              <w:jc w:val="left"/>
            </w:pPr>
            <w:r w:rsidRPr="002C0EF8">
              <w:t>Дата в формате ДД.ММ.ГГГГ</w:t>
            </w:r>
          </w:p>
        </w:tc>
      </w:tr>
      <w:tr w:rsidR="00C6187B" w:rsidRPr="002C0EF8" w14:paraId="5F96E737"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6A7764CF" w14:textId="77777777" w:rsidR="00C6187B" w:rsidRPr="002C0EF8" w:rsidRDefault="00C6187B" w:rsidP="007D65E1">
            <w:pPr>
              <w:suppressAutoHyphens w:val="0"/>
              <w:ind w:firstLine="0"/>
              <w:jc w:val="left"/>
            </w:pPr>
            <w:r w:rsidRPr="002C0EF8">
              <w:t>Внутренний номер доверенности</w:t>
            </w:r>
          </w:p>
        </w:tc>
        <w:tc>
          <w:tcPr>
            <w:tcW w:w="2448" w:type="dxa"/>
            <w:tcBorders>
              <w:top w:val="nil"/>
              <w:left w:val="nil"/>
              <w:bottom w:val="single" w:sz="4" w:space="0" w:color="auto"/>
              <w:right w:val="single" w:sz="4" w:space="0" w:color="auto"/>
            </w:tcBorders>
            <w:shd w:val="clear" w:color="auto" w:fill="auto"/>
            <w:hideMark/>
          </w:tcPr>
          <w:p w14:paraId="016355F6" w14:textId="77777777" w:rsidR="00C6187B" w:rsidRPr="002C0EF8" w:rsidRDefault="00C6187B" w:rsidP="007D65E1">
            <w:pPr>
              <w:suppressAutoHyphens w:val="0"/>
              <w:ind w:firstLine="0"/>
              <w:jc w:val="center"/>
            </w:pPr>
            <w:r w:rsidRPr="002C0EF8">
              <w:t>ВнНомДовер</w:t>
            </w:r>
          </w:p>
        </w:tc>
        <w:tc>
          <w:tcPr>
            <w:tcW w:w="1208" w:type="dxa"/>
            <w:tcBorders>
              <w:top w:val="nil"/>
              <w:left w:val="nil"/>
              <w:bottom w:val="single" w:sz="4" w:space="0" w:color="auto"/>
              <w:right w:val="single" w:sz="4" w:space="0" w:color="auto"/>
            </w:tcBorders>
            <w:shd w:val="clear" w:color="auto" w:fill="auto"/>
            <w:hideMark/>
          </w:tcPr>
          <w:p w14:paraId="5AE5730A"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F7B3B13" w14:textId="77777777" w:rsidR="00C6187B" w:rsidRPr="002C0EF8" w:rsidRDefault="00C6187B" w:rsidP="007D65E1">
            <w:pPr>
              <w:suppressAutoHyphens w:val="0"/>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2596112F" w14:textId="77777777" w:rsidR="00C6187B" w:rsidRPr="002C0EF8" w:rsidRDefault="00C6187B" w:rsidP="007D65E1">
            <w:pPr>
              <w:suppressAutoHyphens w:val="0"/>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091E0448" w14:textId="77777777" w:rsidR="00C6187B" w:rsidRPr="002C0EF8" w:rsidRDefault="00C6187B" w:rsidP="007D65E1">
            <w:pPr>
              <w:suppressAutoHyphens w:val="0"/>
              <w:ind w:firstLine="0"/>
              <w:jc w:val="left"/>
            </w:pPr>
            <w:r w:rsidRPr="002C0EF8">
              <w:t>При отсутствии номера принимает значение: без номера (б/н)</w:t>
            </w:r>
          </w:p>
        </w:tc>
      </w:tr>
      <w:tr w:rsidR="00C6187B" w:rsidRPr="002C0EF8" w14:paraId="47603063"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3B311780" w14:textId="77777777" w:rsidR="00C6187B" w:rsidRPr="002C0EF8" w:rsidRDefault="00C6187B" w:rsidP="007D65E1">
            <w:pPr>
              <w:suppressAutoHyphens w:val="0"/>
              <w:ind w:firstLine="0"/>
              <w:jc w:val="left"/>
            </w:pPr>
            <w:r w:rsidRPr="002C0EF8">
              <w:t>Сведения, идентифицирующие доверителя</w:t>
            </w:r>
          </w:p>
        </w:tc>
        <w:tc>
          <w:tcPr>
            <w:tcW w:w="2448" w:type="dxa"/>
            <w:tcBorders>
              <w:top w:val="nil"/>
              <w:left w:val="nil"/>
              <w:bottom w:val="single" w:sz="4" w:space="0" w:color="auto"/>
              <w:right w:val="single" w:sz="4" w:space="0" w:color="auto"/>
            </w:tcBorders>
            <w:shd w:val="clear" w:color="auto" w:fill="auto"/>
            <w:hideMark/>
          </w:tcPr>
          <w:p w14:paraId="655F6044" w14:textId="77777777" w:rsidR="00C6187B" w:rsidRPr="002C0EF8" w:rsidRDefault="00C6187B" w:rsidP="007D65E1">
            <w:pPr>
              <w:suppressAutoHyphens w:val="0"/>
              <w:ind w:firstLine="0"/>
              <w:jc w:val="center"/>
            </w:pPr>
            <w:r w:rsidRPr="002C0EF8">
              <w:t>СвИдДовер</w:t>
            </w:r>
          </w:p>
        </w:tc>
        <w:tc>
          <w:tcPr>
            <w:tcW w:w="1208" w:type="dxa"/>
            <w:tcBorders>
              <w:top w:val="nil"/>
              <w:left w:val="nil"/>
              <w:bottom w:val="single" w:sz="4" w:space="0" w:color="auto"/>
              <w:right w:val="single" w:sz="4" w:space="0" w:color="auto"/>
            </w:tcBorders>
            <w:shd w:val="clear" w:color="auto" w:fill="auto"/>
            <w:hideMark/>
          </w:tcPr>
          <w:p w14:paraId="16FCF795"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1B2D1AB" w14:textId="77777777" w:rsidR="00C6187B" w:rsidRPr="002C0EF8" w:rsidRDefault="00C6187B" w:rsidP="007D65E1">
            <w:pPr>
              <w:suppressAutoHyphens w:val="0"/>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44224BFC" w14:textId="77777777" w:rsidR="00C6187B" w:rsidRPr="002C0EF8" w:rsidRDefault="00C6187B" w:rsidP="007D65E1">
            <w:pPr>
              <w:suppressAutoHyphens w:val="0"/>
              <w:ind w:firstLine="0"/>
              <w:jc w:val="center"/>
            </w:pPr>
            <w:r w:rsidRPr="002C0EF8">
              <w:t>Н</w:t>
            </w:r>
          </w:p>
        </w:tc>
        <w:tc>
          <w:tcPr>
            <w:tcW w:w="5366" w:type="dxa"/>
            <w:tcBorders>
              <w:top w:val="nil"/>
              <w:left w:val="nil"/>
              <w:bottom w:val="single" w:sz="4" w:space="0" w:color="auto"/>
              <w:right w:val="single" w:sz="4" w:space="0" w:color="auto"/>
            </w:tcBorders>
            <w:shd w:val="clear" w:color="auto" w:fill="auto"/>
            <w:hideMark/>
          </w:tcPr>
          <w:p w14:paraId="72C9EB99" w14:textId="77777777" w:rsidR="00C6187B" w:rsidRPr="002C0EF8" w:rsidRDefault="00C6187B" w:rsidP="007D65E1">
            <w:pPr>
              <w:suppressAutoHyphens w:val="0"/>
              <w:ind w:firstLine="0"/>
              <w:jc w:val="left"/>
            </w:pPr>
            <w:r w:rsidRPr="002C0EF8">
              <w:t> </w:t>
            </w:r>
          </w:p>
        </w:tc>
      </w:tr>
      <w:tr w:rsidR="00C6187B" w:rsidRPr="002C0EF8" w14:paraId="105E48D4"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502D1DB5" w14:textId="77777777" w:rsidR="00C6187B" w:rsidRPr="002C0EF8" w:rsidRDefault="00C6187B" w:rsidP="007D65E1">
            <w:pPr>
              <w:suppressAutoHyphens w:val="0"/>
              <w:ind w:firstLine="0"/>
              <w:jc w:val="left"/>
            </w:pPr>
            <w:r w:rsidRPr="002C0EF8">
              <w:t>Фамилия, имя, отчество (при наличии) лица, подписавшего доверенность</w:t>
            </w:r>
          </w:p>
        </w:tc>
        <w:tc>
          <w:tcPr>
            <w:tcW w:w="2448" w:type="dxa"/>
            <w:tcBorders>
              <w:top w:val="nil"/>
              <w:left w:val="nil"/>
              <w:bottom w:val="single" w:sz="4" w:space="0" w:color="auto"/>
              <w:right w:val="single" w:sz="4" w:space="0" w:color="auto"/>
            </w:tcBorders>
            <w:shd w:val="clear" w:color="auto" w:fill="auto"/>
            <w:hideMark/>
          </w:tcPr>
          <w:p w14:paraId="6DD97720" w14:textId="77777777" w:rsidR="00C6187B" w:rsidRPr="002C0EF8" w:rsidRDefault="00C6187B" w:rsidP="007D65E1">
            <w:pPr>
              <w:suppressAutoHyphens w:val="0"/>
              <w:ind w:firstLine="0"/>
              <w:jc w:val="center"/>
            </w:pPr>
            <w:r w:rsidRPr="002C0EF8">
              <w:t>ФИО</w:t>
            </w:r>
          </w:p>
        </w:tc>
        <w:tc>
          <w:tcPr>
            <w:tcW w:w="1208" w:type="dxa"/>
            <w:tcBorders>
              <w:top w:val="nil"/>
              <w:left w:val="nil"/>
              <w:bottom w:val="single" w:sz="4" w:space="0" w:color="auto"/>
              <w:right w:val="single" w:sz="4" w:space="0" w:color="auto"/>
            </w:tcBorders>
            <w:shd w:val="clear" w:color="auto" w:fill="auto"/>
            <w:hideMark/>
          </w:tcPr>
          <w:p w14:paraId="4ABC06AD"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2A590506"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3422796B" w14:textId="77777777" w:rsidR="00C6187B" w:rsidRPr="002C0EF8" w:rsidRDefault="00C6187B" w:rsidP="007D65E1">
            <w:pPr>
              <w:suppressAutoHyphens w:val="0"/>
              <w:ind w:firstLine="0"/>
              <w:jc w:val="center"/>
            </w:pPr>
            <w:r w:rsidRPr="002C0EF8">
              <w:t>Н</w:t>
            </w:r>
          </w:p>
        </w:tc>
        <w:tc>
          <w:tcPr>
            <w:tcW w:w="5366" w:type="dxa"/>
            <w:tcBorders>
              <w:top w:val="nil"/>
              <w:left w:val="nil"/>
              <w:bottom w:val="single" w:sz="4" w:space="0" w:color="auto"/>
              <w:right w:val="single" w:sz="4" w:space="0" w:color="auto"/>
            </w:tcBorders>
            <w:shd w:val="clear" w:color="auto" w:fill="auto"/>
            <w:hideMark/>
          </w:tcPr>
          <w:p w14:paraId="2998C73A" w14:textId="77777777" w:rsidR="00C6187B" w:rsidRPr="002C0EF8" w:rsidRDefault="00C6187B" w:rsidP="007D65E1">
            <w:pPr>
              <w:suppressAutoHyphens w:val="0"/>
              <w:ind w:firstLine="0"/>
              <w:jc w:val="left"/>
            </w:pPr>
            <w:r w:rsidRPr="002C0EF8">
              <w:t xml:space="preserve">Типовой элемент &lt;ФИОТип&gt;. </w:t>
            </w:r>
          </w:p>
          <w:p w14:paraId="651FCF3D" w14:textId="77777777" w:rsidR="00C6187B" w:rsidRPr="002C0EF8" w:rsidRDefault="00C6187B" w:rsidP="007D65E1">
            <w:pPr>
              <w:suppressAutoHyphens w:val="0"/>
              <w:ind w:firstLine="0"/>
              <w:jc w:val="left"/>
            </w:pPr>
            <w:r w:rsidRPr="002C0EF8">
              <w:t xml:space="preserve">Состав элемента представлен в таблице 13.39 </w:t>
            </w:r>
          </w:p>
        </w:tc>
      </w:tr>
    </w:tbl>
    <w:p w14:paraId="0C1CB58D" w14:textId="77777777" w:rsidR="00C6187B" w:rsidRPr="002C0EF8" w:rsidRDefault="00C6187B" w:rsidP="00977E3E">
      <w:pPr>
        <w:suppressAutoHyphens w:val="0"/>
        <w:spacing w:before="360" w:line="276" w:lineRule="auto"/>
        <w:ind w:firstLine="0"/>
        <w:jc w:val="right"/>
      </w:pPr>
      <w:r w:rsidRPr="002C0EF8">
        <w:t>Таблица 13.10</w:t>
      </w:r>
    </w:p>
    <w:p w14:paraId="446D8F1B" w14:textId="77777777" w:rsidR="00C6187B" w:rsidRPr="002C0EF8" w:rsidRDefault="00C6187B" w:rsidP="00977E3E">
      <w:pPr>
        <w:suppressAutoHyphens w:val="0"/>
        <w:spacing w:after="120" w:line="276" w:lineRule="auto"/>
        <w:ind w:firstLine="0"/>
        <w:jc w:val="center"/>
        <w15:collapsed/>
        <w:rPr>
          <w:sz w:val="20"/>
          <w:szCs w:val="20"/>
        </w:rPr>
      </w:pPr>
      <w:r w:rsidRPr="002C0EF8">
        <w:rPr>
          <w:b/>
          <w:bCs/>
        </w:rPr>
        <w:t>Сведения о водителе (СвВодитТип)</w:t>
      </w:r>
    </w:p>
    <w:tbl>
      <w:tblPr>
        <w:tblW w:w="16018" w:type="dxa"/>
        <w:jc w:val="center"/>
        <w:tblLook w:val="04A0" w:firstRow="1" w:lastRow="0" w:firstColumn="1" w:lastColumn="0" w:noHBand="0" w:noVBand="1"/>
      </w:tblPr>
      <w:tblGrid>
        <w:gridCol w:w="3878"/>
        <w:gridCol w:w="2448"/>
        <w:gridCol w:w="1208"/>
        <w:gridCol w:w="1208"/>
        <w:gridCol w:w="1910"/>
        <w:gridCol w:w="5366"/>
      </w:tblGrid>
      <w:tr w:rsidR="00C6187B" w:rsidRPr="002C0EF8" w14:paraId="6D82AABF" w14:textId="77777777" w:rsidTr="007D65E1">
        <w:trPr>
          <w:trHeight w:val="23"/>
          <w:tblHeader/>
          <w:jc w:val="center"/>
        </w:trPr>
        <w:tc>
          <w:tcPr>
            <w:tcW w:w="387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A17D115"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8" w:type="dxa"/>
            <w:tcBorders>
              <w:top w:val="single" w:sz="4" w:space="0" w:color="auto"/>
              <w:left w:val="nil"/>
              <w:bottom w:val="single" w:sz="4" w:space="0" w:color="auto"/>
              <w:right w:val="single" w:sz="4" w:space="0" w:color="auto"/>
            </w:tcBorders>
            <w:shd w:val="clear" w:color="000000" w:fill="EAEAEA"/>
            <w:vAlign w:val="center"/>
            <w:hideMark/>
          </w:tcPr>
          <w:p w14:paraId="3EBCD70A"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D926E40"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59C825D"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0420008"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366" w:type="dxa"/>
            <w:tcBorders>
              <w:top w:val="single" w:sz="4" w:space="0" w:color="auto"/>
              <w:left w:val="nil"/>
              <w:bottom w:val="single" w:sz="4" w:space="0" w:color="auto"/>
              <w:right w:val="single" w:sz="4" w:space="0" w:color="auto"/>
            </w:tcBorders>
            <w:shd w:val="clear" w:color="000000" w:fill="EAEAEA"/>
            <w:vAlign w:val="center"/>
            <w:hideMark/>
          </w:tcPr>
          <w:p w14:paraId="7F07E900"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5A35E3B2"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48DD5274" w14:textId="77777777" w:rsidR="00C6187B" w:rsidRPr="002C0EF8" w:rsidRDefault="00C6187B" w:rsidP="007D65E1">
            <w:pPr>
              <w:suppressAutoHyphens w:val="0"/>
              <w:ind w:firstLine="0"/>
              <w:jc w:val="left"/>
            </w:pPr>
            <w:r w:rsidRPr="002C0EF8">
              <w:t>Номер водительского удостоверения</w:t>
            </w:r>
          </w:p>
        </w:tc>
        <w:tc>
          <w:tcPr>
            <w:tcW w:w="2448" w:type="dxa"/>
            <w:tcBorders>
              <w:top w:val="nil"/>
              <w:left w:val="nil"/>
              <w:bottom w:val="single" w:sz="4" w:space="0" w:color="auto"/>
              <w:right w:val="single" w:sz="4" w:space="0" w:color="auto"/>
            </w:tcBorders>
            <w:shd w:val="clear" w:color="auto" w:fill="auto"/>
            <w:hideMark/>
          </w:tcPr>
          <w:p w14:paraId="6DB109B9" w14:textId="77777777" w:rsidR="00C6187B" w:rsidRPr="002C0EF8" w:rsidRDefault="00C6187B" w:rsidP="007D65E1">
            <w:pPr>
              <w:suppressAutoHyphens w:val="0"/>
              <w:ind w:firstLine="0"/>
              <w:jc w:val="center"/>
            </w:pPr>
            <w:r w:rsidRPr="002C0EF8">
              <w:t>НомВУ</w:t>
            </w:r>
          </w:p>
        </w:tc>
        <w:tc>
          <w:tcPr>
            <w:tcW w:w="1208" w:type="dxa"/>
            <w:tcBorders>
              <w:top w:val="nil"/>
              <w:left w:val="nil"/>
              <w:bottom w:val="single" w:sz="4" w:space="0" w:color="auto"/>
              <w:right w:val="single" w:sz="4" w:space="0" w:color="auto"/>
            </w:tcBorders>
            <w:shd w:val="clear" w:color="auto" w:fill="auto"/>
            <w:hideMark/>
          </w:tcPr>
          <w:p w14:paraId="3BCEF964"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E423C7C" w14:textId="77777777" w:rsidR="00C6187B" w:rsidRPr="002C0EF8" w:rsidRDefault="00C6187B" w:rsidP="007D65E1">
            <w:pPr>
              <w:suppressAutoHyphens w:val="0"/>
              <w:ind w:firstLine="0"/>
              <w:jc w:val="center"/>
            </w:pPr>
            <w:r w:rsidRPr="002C0EF8">
              <w:t>T(1-20)</w:t>
            </w:r>
          </w:p>
        </w:tc>
        <w:tc>
          <w:tcPr>
            <w:tcW w:w="1910" w:type="dxa"/>
            <w:tcBorders>
              <w:top w:val="nil"/>
              <w:left w:val="nil"/>
              <w:bottom w:val="single" w:sz="4" w:space="0" w:color="auto"/>
              <w:right w:val="single" w:sz="4" w:space="0" w:color="auto"/>
            </w:tcBorders>
            <w:shd w:val="clear" w:color="auto" w:fill="auto"/>
            <w:hideMark/>
          </w:tcPr>
          <w:p w14:paraId="1E171BA5" w14:textId="77777777" w:rsidR="00C6187B" w:rsidRPr="002C0EF8" w:rsidRDefault="00C6187B" w:rsidP="007D65E1">
            <w:pPr>
              <w:suppressAutoHyphens w:val="0"/>
              <w:ind w:firstLine="0"/>
              <w:jc w:val="center"/>
            </w:pPr>
            <w:r w:rsidRPr="002C0EF8">
              <w:t>НУ</w:t>
            </w:r>
          </w:p>
        </w:tc>
        <w:tc>
          <w:tcPr>
            <w:tcW w:w="5366" w:type="dxa"/>
            <w:tcBorders>
              <w:top w:val="nil"/>
              <w:left w:val="nil"/>
              <w:bottom w:val="single" w:sz="4" w:space="0" w:color="auto"/>
              <w:right w:val="single" w:sz="4" w:space="0" w:color="auto"/>
            </w:tcBorders>
            <w:shd w:val="clear" w:color="auto" w:fill="auto"/>
            <w:hideMark/>
          </w:tcPr>
          <w:p w14:paraId="778C3E10" w14:textId="77777777" w:rsidR="00C6187B" w:rsidRPr="002C0EF8" w:rsidRDefault="00C6187B" w:rsidP="007D65E1">
            <w:pPr>
              <w:suppressAutoHyphens w:val="0"/>
              <w:ind w:firstLine="0"/>
              <w:jc w:val="left"/>
            </w:pPr>
            <w:r w:rsidRPr="002C0EF8">
              <w:rPr>
                <w:lang w:eastAsia="en-US"/>
              </w:rPr>
              <w:t> Элемент обязателен при отсутствии &lt;ИННФЛ&gt;</w:t>
            </w:r>
          </w:p>
        </w:tc>
      </w:tr>
      <w:tr w:rsidR="00C6187B" w:rsidRPr="002C0EF8" w14:paraId="01D84392"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606D157A" w14:textId="77777777" w:rsidR="00C6187B" w:rsidRPr="002C0EF8" w:rsidRDefault="00C6187B" w:rsidP="007D65E1">
            <w:pPr>
              <w:suppressAutoHyphens w:val="0"/>
              <w:ind w:firstLine="0"/>
              <w:jc w:val="left"/>
            </w:pPr>
            <w:r w:rsidRPr="002C0EF8">
              <w:t>Серия водительского удостоверения</w:t>
            </w:r>
          </w:p>
        </w:tc>
        <w:tc>
          <w:tcPr>
            <w:tcW w:w="2448" w:type="dxa"/>
            <w:tcBorders>
              <w:top w:val="nil"/>
              <w:left w:val="nil"/>
              <w:bottom w:val="single" w:sz="4" w:space="0" w:color="auto"/>
              <w:right w:val="single" w:sz="4" w:space="0" w:color="auto"/>
            </w:tcBorders>
            <w:shd w:val="clear" w:color="auto" w:fill="auto"/>
            <w:hideMark/>
          </w:tcPr>
          <w:p w14:paraId="53DDE626" w14:textId="77777777" w:rsidR="00C6187B" w:rsidRPr="002C0EF8" w:rsidRDefault="00C6187B" w:rsidP="007D65E1">
            <w:pPr>
              <w:suppressAutoHyphens w:val="0"/>
              <w:ind w:firstLine="0"/>
              <w:jc w:val="center"/>
            </w:pPr>
            <w:r w:rsidRPr="002C0EF8">
              <w:t>СерВУ</w:t>
            </w:r>
          </w:p>
        </w:tc>
        <w:tc>
          <w:tcPr>
            <w:tcW w:w="1208" w:type="dxa"/>
            <w:tcBorders>
              <w:top w:val="nil"/>
              <w:left w:val="nil"/>
              <w:bottom w:val="single" w:sz="4" w:space="0" w:color="auto"/>
              <w:right w:val="single" w:sz="4" w:space="0" w:color="auto"/>
            </w:tcBorders>
            <w:shd w:val="clear" w:color="auto" w:fill="auto"/>
            <w:hideMark/>
          </w:tcPr>
          <w:p w14:paraId="02D3312D"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B123800" w14:textId="77777777" w:rsidR="00C6187B" w:rsidRPr="002C0EF8" w:rsidRDefault="00C6187B" w:rsidP="007D65E1">
            <w:pPr>
              <w:suppressAutoHyphens w:val="0"/>
              <w:ind w:firstLine="0"/>
              <w:jc w:val="center"/>
            </w:pPr>
            <w:r w:rsidRPr="002C0EF8">
              <w:t>T(1-20)</w:t>
            </w:r>
          </w:p>
        </w:tc>
        <w:tc>
          <w:tcPr>
            <w:tcW w:w="1910" w:type="dxa"/>
            <w:tcBorders>
              <w:top w:val="nil"/>
              <w:left w:val="nil"/>
              <w:bottom w:val="single" w:sz="4" w:space="0" w:color="auto"/>
              <w:right w:val="single" w:sz="4" w:space="0" w:color="auto"/>
            </w:tcBorders>
            <w:shd w:val="clear" w:color="auto" w:fill="auto"/>
            <w:hideMark/>
          </w:tcPr>
          <w:p w14:paraId="04FB6219" w14:textId="77777777" w:rsidR="00C6187B" w:rsidRPr="002C0EF8" w:rsidRDefault="00C6187B" w:rsidP="007D65E1">
            <w:pPr>
              <w:suppressAutoHyphens w:val="0"/>
              <w:ind w:firstLine="0"/>
              <w:jc w:val="center"/>
            </w:pPr>
            <w:r w:rsidRPr="002C0EF8">
              <w:t>НУ</w:t>
            </w:r>
          </w:p>
        </w:tc>
        <w:tc>
          <w:tcPr>
            <w:tcW w:w="5366" w:type="dxa"/>
            <w:tcBorders>
              <w:top w:val="nil"/>
              <w:left w:val="nil"/>
              <w:bottom w:val="single" w:sz="4" w:space="0" w:color="auto"/>
              <w:right w:val="single" w:sz="4" w:space="0" w:color="auto"/>
            </w:tcBorders>
            <w:shd w:val="clear" w:color="auto" w:fill="auto"/>
            <w:hideMark/>
          </w:tcPr>
          <w:p w14:paraId="3AEF1A7F" w14:textId="77777777" w:rsidR="00C6187B" w:rsidRPr="002C0EF8" w:rsidRDefault="00C6187B" w:rsidP="007D65E1">
            <w:pPr>
              <w:suppressAutoHyphens w:val="0"/>
              <w:ind w:firstLine="0"/>
              <w:jc w:val="left"/>
            </w:pPr>
            <w:r w:rsidRPr="002C0EF8">
              <w:rPr>
                <w:lang w:eastAsia="en-US"/>
              </w:rPr>
              <w:t> Элемент обязателен при отсутствии &lt;ИННФЛ&gt;</w:t>
            </w:r>
          </w:p>
        </w:tc>
      </w:tr>
      <w:tr w:rsidR="00C6187B" w:rsidRPr="002C0EF8" w14:paraId="3EA170B2"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60A4EBD0" w14:textId="77777777" w:rsidR="00C6187B" w:rsidRPr="002C0EF8" w:rsidRDefault="00C6187B" w:rsidP="007D65E1">
            <w:pPr>
              <w:suppressAutoHyphens w:val="0"/>
              <w:ind w:firstLine="0"/>
              <w:jc w:val="left"/>
            </w:pPr>
            <w:r w:rsidRPr="002C0EF8">
              <w:t>Дата выдачи водительского удостоверения</w:t>
            </w:r>
          </w:p>
        </w:tc>
        <w:tc>
          <w:tcPr>
            <w:tcW w:w="2448" w:type="dxa"/>
            <w:tcBorders>
              <w:top w:val="nil"/>
              <w:left w:val="nil"/>
              <w:bottom w:val="single" w:sz="4" w:space="0" w:color="auto"/>
              <w:right w:val="single" w:sz="4" w:space="0" w:color="auto"/>
            </w:tcBorders>
            <w:shd w:val="clear" w:color="auto" w:fill="auto"/>
            <w:hideMark/>
          </w:tcPr>
          <w:p w14:paraId="31F7781C" w14:textId="77777777" w:rsidR="00C6187B" w:rsidRPr="002C0EF8" w:rsidRDefault="00C6187B" w:rsidP="007D65E1">
            <w:pPr>
              <w:suppressAutoHyphens w:val="0"/>
              <w:ind w:firstLine="0"/>
              <w:jc w:val="center"/>
            </w:pPr>
            <w:r w:rsidRPr="002C0EF8">
              <w:t>ДатаВыдВУ</w:t>
            </w:r>
          </w:p>
        </w:tc>
        <w:tc>
          <w:tcPr>
            <w:tcW w:w="1208" w:type="dxa"/>
            <w:tcBorders>
              <w:top w:val="nil"/>
              <w:left w:val="nil"/>
              <w:bottom w:val="single" w:sz="4" w:space="0" w:color="auto"/>
              <w:right w:val="single" w:sz="4" w:space="0" w:color="auto"/>
            </w:tcBorders>
            <w:shd w:val="clear" w:color="auto" w:fill="auto"/>
            <w:hideMark/>
          </w:tcPr>
          <w:p w14:paraId="7DC7AA14"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FD4AE49" w14:textId="77777777" w:rsidR="00C6187B" w:rsidRPr="002C0EF8" w:rsidRDefault="00C6187B"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4D2F0B73" w14:textId="77777777" w:rsidR="00C6187B" w:rsidRPr="002C0EF8" w:rsidRDefault="00C6187B" w:rsidP="007D65E1">
            <w:pPr>
              <w:suppressAutoHyphens w:val="0"/>
              <w:ind w:firstLine="0"/>
              <w:jc w:val="center"/>
            </w:pPr>
            <w:r w:rsidRPr="002C0EF8">
              <w:t>НУ</w:t>
            </w:r>
          </w:p>
        </w:tc>
        <w:tc>
          <w:tcPr>
            <w:tcW w:w="5366" w:type="dxa"/>
            <w:tcBorders>
              <w:top w:val="nil"/>
              <w:left w:val="nil"/>
              <w:bottom w:val="single" w:sz="4" w:space="0" w:color="auto"/>
              <w:right w:val="single" w:sz="4" w:space="0" w:color="auto"/>
            </w:tcBorders>
            <w:shd w:val="clear" w:color="auto" w:fill="auto"/>
            <w:hideMark/>
          </w:tcPr>
          <w:p w14:paraId="20D70808" w14:textId="77777777" w:rsidR="00C6187B" w:rsidRPr="002C0EF8" w:rsidRDefault="00C6187B" w:rsidP="007D65E1">
            <w:pPr>
              <w:spacing w:line="256" w:lineRule="auto"/>
              <w:ind w:firstLine="0"/>
              <w:jc w:val="left"/>
              <w:rPr>
                <w:lang w:eastAsia="en-US"/>
              </w:rPr>
            </w:pPr>
            <w:r w:rsidRPr="002C0EF8">
              <w:rPr>
                <w:lang w:eastAsia="en-US"/>
              </w:rPr>
              <w:t>Типовой элемент &lt;ДатаТип&gt;.</w:t>
            </w:r>
          </w:p>
          <w:p w14:paraId="745BD8CB" w14:textId="77777777" w:rsidR="00C6187B" w:rsidRPr="002C0EF8" w:rsidRDefault="00C6187B" w:rsidP="007D65E1">
            <w:pPr>
              <w:spacing w:line="256" w:lineRule="auto"/>
              <w:ind w:firstLine="0"/>
              <w:jc w:val="left"/>
              <w:rPr>
                <w:lang w:eastAsia="en-US"/>
              </w:rPr>
            </w:pPr>
            <w:r w:rsidRPr="002C0EF8">
              <w:rPr>
                <w:lang w:eastAsia="en-US"/>
              </w:rPr>
              <w:t>Дата в формате ДД.ММ.ГГГГ.</w:t>
            </w:r>
          </w:p>
          <w:p w14:paraId="0298E54D" w14:textId="77777777" w:rsidR="00C6187B" w:rsidRPr="002C0EF8" w:rsidRDefault="00C6187B" w:rsidP="007D65E1">
            <w:pPr>
              <w:suppressAutoHyphens w:val="0"/>
              <w:ind w:firstLine="0"/>
              <w:jc w:val="left"/>
            </w:pPr>
            <w:r w:rsidRPr="002C0EF8">
              <w:rPr>
                <w:lang w:eastAsia="en-US"/>
              </w:rPr>
              <w:t>Элемент обязателен при отсутствии &lt;ИННФЛ&gt;</w:t>
            </w:r>
          </w:p>
        </w:tc>
      </w:tr>
      <w:tr w:rsidR="00C6187B" w:rsidRPr="002C0EF8" w14:paraId="6DBB1E5A"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526D3F92" w14:textId="77777777" w:rsidR="00C6187B" w:rsidRPr="002C0EF8" w:rsidRDefault="00C6187B" w:rsidP="007D65E1">
            <w:pPr>
              <w:suppressAutoHyphens w:val="0"/>
              <w:ind w:firstLine="0"/>
              <w:jc w:val="left"/>
            </w:pPr>
            <w:r w:rsidRPr="002C0EF8">
              <w:t>ИНН физического лица</w:t>
            </w:r>
          </w:p>
        </w:tc>
        <w:tc>
          <w:tcPr>
            <w:tcW w:w="2448" w:type="dxa"/>
            <w:tcBorders>
              <w:top w:val="nil"/>
              <w:left w:val="nil"/>
              <w:bottom w:val="single" w:sz="4" w:space="0" w:color="auto"/>
              <w:right w:val="single" w:sz="4" w:space="0" w:color="auto"/>
            </w:tcBorders>
            <w:shd w:val="clear" w:color="auto" w:fill="auto"/>
            <w:hideMark/>
          </w:tcPr>
          <w:p w14:paraId="442CABE4" w14:textId="77777777" w:rsidR="00C6187B" w:rsidRPr="002C0EF8" w:rsidRDefault="00C6187B" w:rsidP="007D65E1">
            <w:pPr>
              <w:suppressAutoHyphens w:val="0"/>
              <w:ind w:firstLine="0"/>
              <w:jc w:val="center"/>
            </w:pPr>
            <w:r w:rsidRPr="002C0EF8">
              <w:t>ИННФЛ</w:t>
            </w:r>
          </w:p>
        </w:tc>
        <w:tc>
          <w:tcPr>
            <w:tcW w:w="1208" w:type="dxa"/>
            <w:tcBorders>
              <w:top w:val="nil"/>
              <w:left w:val="nil"/>
              <w:bottom w:val="single" w:sz="4" w:space="0" w:color="auto"/>
              <w:right w:val="single" w:sz="4" w:space="0" w:color="auto"/>
            </w:tcBorders>
            <w:shd w:val="clear" w:color="auto" w:fill="auto"/>
            <w:hideMark/>
          </w:tcPr>
          <w:p w14:paraId="00CB1A3B"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AB9F917" w14:textId="77777777" w:rsidR="00C6187B" w:rsidRPr="002C0EF8" w:rsidRDefault="00C6187B" w:rsidP="007D65E1">
            <w:pPr>
              <w:suppressAutoHyphens w:val="0"/>
              <w:ind w:firstLine="0"/>
              <w:jc w:val="center"/>
            </w:pPr>
            <w:r w:rsidRPr="002C0EF8">
              <w:t>T(=12)</w:t>
            </w:r>
          </w:p>
        </w:tc>
        <w:tc>
          <w:tcPr>
            <w:tcW w:w="1910" w:type="dxa"/>
            <w:tcBorders>
              <w:top w:val="nil"/>
              <w:left w:val="nil"/>
              <w:bottom w:val="single" w:sz="4" w:space="0" w:color="auto"/>
              <w:right w:val="single" w:sz="4" w:space="0" w:color="auto"/>
            </w:tcBorders>
            <w:shd w:val="clear" w:color="auto" w:fill="auto"/>
            <w:hideMark/>
          </w:tcPr>
          <w:p w14:paraId="1B95AEEA" w14:textId="77777777" w:rsidR="00C6187B" w:rsidRPr="002C0EF8" w:rsidRDefault="00C6187B" w:rsidP="007D65E1">
            <w:pPr>
              <w:suppressAutoHyphens w:val="0"/>
              <w:ind w:firstLine="0"/>
              <w:jc w:val="center"/>
            </w:pPr>
            <w:r w:rsidRPr="002C0EF8">
              <w:t>НУ</w:t>
            </w:r>
          </w:p>
        </w:tc>
        <w:tc>
          <w:tcPr>
            <w:tcW w:w="5366" w:type="dxa"/>
            <w:tcBorders>
              <w:top w:val="nil"/>
              <w:left w:val="nil"/>
              <w:bottom w:val="single" w:sz="4" w:space="0" w:color="auto"/>
              <w:right w:val="single" w:sz="4" w:space="0" w:color="auto"/>
            </w:tcBorders>
            <w:shd w:val="clear" w:color="auto" w:fill="auto"/>
            <w:hideMark/>
          </w:tcPr>
          <w:p w14:paraId="586417E4" w14:textId="77777777" w:rsidR="00C6187B" w:rsidRPr="002C0EF8" w:rsidRDefault="00C6187B" w:rsidP="007D65E1">
            <w:pPr>
              <w:spacing w:line="256" w:lineRule="auto"/>
              <w:ind w:firstLine="0"/>
              <w:jc w:val="left"/>
              <w:rPr>
                <w:lang w:eastAsia="en-US"/>
              </w:rPr>
            </w:pPr>
            <w:r w:rsidRPr="002C0EF8">
              <w:rPr>
                <w:lang w:eastAsia="en-US"/>
              </w:rPr>
              <w:t>Типовой элемент &lt;ИННФЛТип&gt;.</w:t>
            </w:r>
          </w:p>
          <w:p w14:paraId="12F575F6" w14:textId="77777777" w:rsidR="00C6187B" w:rsidRPr="002C0EF8" w:rsidRDefault="00C6187B" w:rsidP="007D65E1">
            <w:pPr>
              <w:suppressAutoHyphens w:val="0"/>
              <w:ind w:firstLine="0"/>
              <w:jc w:val="left"/>
            </w:pPr>
            <w:r w:rsidRPr="002C0EF8">
              <w:rPr>
                <w:lang w:eastAsia="en-US"/>
              </w:rPr>
              <w:t>Элемент обязателен при отсутствии &lt;НомВУ&gt; и &lt;СерВУ&gt; и &lt;ДатаВыдВУ&gt;</w:t>
            </w:r>
          </w:p>
        </w:tc>
      </w:tr>
      <w:tr w:rsidR="00C6187B" w:rsidRPr="002C0EF8" w14:paraId="586A5D30"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3E88678B" w14:textId="77777777" w:rsidR="00C6187B" w:rsidRPr="002C0EF8" w:rsidRDefault="00C6187B" w:rsidP="007D65E1">
            <w:pPr>
              <w:suppressAutoHyphens w:val="0"/>
              <w:ind w:firstLine="0"/>
              <w:jc w:val="left"/>
            </w:pPr>
            <w:r w:rsidRPr="002C0EF8">
              <w:t>Сведения о способе идентификации при применении простой подписи</w:t>
            </w:r>
          </w:p>
        </w:tc>
        <w:tc>
          <w:tcPr>
            <w:tcW w:w="2448" w:type="dxa"/>
            <w:tcBorders>
              <w:top w:val="nil"/>
              <w:left w:val="nil"/>
              <w:bottom w:val="single" w:sz="4" w:space="0" w:color="auto"/>
              <w:right w:val="single" w:sz="4" w:space="0" w:color="auto"/>
            </w:tcBorders>
            <w:shd w:val="clear" w:color="auto" w:fill="auto"/>
            <w:hideMark/>
          </w:tcPr>
          <w:p w14:paraId="11F91B49" w14:textId="77777777" w:rsidR="00C6187B" w:rsidRPr="002C0EF8" w:rsidRDefault="00C6187B" w:rsidP="007D65E1">
            <w:pPr>
              <w:suppressAutoHyphens w:val="0"/>
              <w:ind w:firstLine="0"/>
              <w:jc w:val="center"/>
            </w:pPr>
            <w:r w:rsidRPr="002C0EF8">
              <w:t>СвСпИдПодп</w:t>
            </w:r>
          </w:p>
        </w:tc>
        <w:tc>
          <w:tcPr>
            <w:tcW w:w="1208" w:type="dxa"/>
            <w:tcBorders>
              <w:top w:val="nil"/>
              <w:left w:val="nil"/>
              <w:bottom w:val="single" w:sz="4" w:space="0" w:color="auto"/>
              <w:right w:val="single" w:sz="4" w:space="0" w:color="auto"/>
            </w:tcBorders>
            <w:shd w:val="clear" w:color="auto" w:fill="auto"/>
            <w:hideMark/>
          </w:tcPr>
          <w:p w14:paraId="1C98868E"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26EB08E" w14:textId="77777777" w:rsidR="00C6187B" w:rsidRPr="002C0EF8" w:rsidRDefault="00C6187B" w:rsidP="007D65E1">
            <w:pPr>
              <w:suppressAutoHyphens w:val="0"/>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0B780F8E" w14:textId="77777777" w:rsidR="00C6187B" w:rsidRPr="002C0EF8" w:rsidRDefault="00C6187B" w:rsidP="007D65E1">
            <w:pPr>
              <w:suppressAutoHyphens w:val="0"/>
              <w:ind w:firstLine="0"/>
              <w:jc w:val="center"/>
            </w:pPr>
            <w:r w:rsidRPr="002C0EF8">
              <w:t>Н</w:t>
            </w:r>
          </w:p>
        </w:tc>
        <w:tc>
          <w:tcPr>
            <w:tcW w:w="5366" w:type="dxa"/>
            <w:tcBorders>
              <w:top w:val="nil"/>
              <w:left w:val="nil"/>
              <w:bottom w:val="single" w:sz="4" w:space="0" w:color="auto"/>
              <w:right w:val="single" w:sz="4" w:space="0" w:color="auto"/>
            </w:tcBorders>
            <w:shd w:val="clear" w:color="auto" w:fill="auto"/>
            <w:hideMark/>
          </w:tcPr>
          <w:p w14:paraId="17F97781" w14:textId="77777777" w:rsidR="00C6187B" w:rsidRPr="002C0EF8" w:rsidRDefault="00C6187B" w:rsidP="007D65E1">
            <w:pPr>
              <w:suppressAutoHyphens w:val="0"/>
              <w:ind w:firstLine="0"/>
              <w:jc w:val="left"/>
            </w:pPr>
            <w:r w:rsidRPr="002C0EF8">
              <w:t> </w:t>
            </w:r>
          </w:p>
        </w:tc>
      </w:tr>
      <w:tr w:rsidR="00C6187B" w:rsidRPr="002C0EF8" w14:paraId="280F9704"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0385E5AA" w14:textId="77777777" w:rsidR="00C6187B" w:rsidRPr="002C0EF8" w:rsidRDefault="00C6187B" w:rsidP="00977E3E">
            <w:pPr>
              <w:suppressAutoHyphens w:val="0"/>
              <w:spacing w:line="276" w:lineRule="auto"/>
              <w:ind w:firstLine="0"/>
              <w:jc w:val="left"/>
            </w:pPr>
            <w:r w:rsidRPr="002C0EF8">
              <w:t>Номер телефона</w:t>
            </w:r>
          </w:p>
        </w:tc>
        <w:tc>
          <w:tcPr>
            <w:tcW w:w="2448" w:type="dxa"/>
            <w:tcBorders>
              <w:top w:val="nil"/>
              <w:left w:val="nil"/>
              <w:bottom w:val="single" w:sz="4" w:space="0" w:color="auto"/>
              <w:right w:val="single" w:sz="4" w:space="0" w:color="auto"/>
            </w:tcBorders>
            <w:shd w:val="clear" w:color="auto" w:fill="auto"/>
            <w:hideMark/>
          </w:tcPr>
          <w:p w14:paraId="42C85B76" w14:textId="77777777" w:rsidR="00C6187B" w:rsidRPr="002C0EF8" w:rsidRDefault="00C6187B" w:rsidP="00977E3E">
            <w:pPr>
              <w:suppressAutoHyphens w:val="0"/>
              <w:spacing w:line="276" w:lineRule="auto"/>
              <w:ind w:firstLine="0"/>
              <w:jc w:val="center"/>
            </w:pPr>
            <w:r w:rsidRPr="002C0EF8">
              <w:t>Тлф</w:t>
            </w:r>
          </w:p>
        </w:tc>
        <w:tc>
          <w:tcPr>
            <w:tcW w:w="1208" w:type="dxa"/>
            <w:tcBorders>
              <w:top w:val="nil"/>
              <w:left w:val="nil"/>
              <w:bottom w:val="single" w:sz="4" w:space="0" w:color="auto"/>
              <w:right w:val="single" w:sz="4" w:space="0" w:color="auto"/>
            </w:tcBorders>
            <w:shd w:val="clear" w:color="auto" w:fill="auto"/>
            <w:hideMark/>
          </w:tcPr>
          <w:p w14:paraId="1B699A42" w14:textId="77777777" w:rsidR="00C6187B" w:rsidRPr="002C0EF8" w:rsidRDefault="00C6187B" w:rsidP="00977E3E">
            <w:pPr>
              <w:suppressAutoHyphens w:val="0"/>
              <w:spacing w:line="276" w:lineRule="auto"/>
              <w:ind w:firstLine="0"/>
              <w:jc w:val="center"/>
            </w:pPr>
            <w:r w:rsidRPr="002C0EF8">
              <w:t>П</w:t>
            </w:r>
          </w:p>
        </w:tc>
        <w:tc>
          <w:tcPr>
            <w:tcW w:w="1208" w:type="dxa"/>
            <w:tcBorders>
              <w:top w:val="nil"/>
              <w:left w:val="nil"/>
              <w:bottom w:val="single" w:sz="4" w:space="0" w:color="auto"/>
              <w:right w:val="single" w:sz="4" w:space="0" w:color="auto"/>
            </w:tcBorders>
            <w:shd w:val="clear" w:color="auto" w:fill="auto"/>
            <w:hideMark/>
          </w:tcPr>
          <w:p w14:paraId="3D4F8807" w14:textId="77777777" w:rsidR="00C6187B" w:rsidRPr="002C0EF8" w:rsidRDefault="00C6187B" w:rsidP="00977E3E">
            <w:pPr>
              <w:suppressAutoHyphens w:val="0"/>
              <w:spacing w:line="276" w:lineRule="auto"/>
              <w:ind w:firstLine="0"/>
              <w:jc w:val="center"/>
            </w:pPr>
            <w:r w:rsidRPr="002C0EF8">
              <w:t>T(1-20)</w:t>
            </w:r>
          </w:p>
        </w:tc>
        <w:tc>
          <w:tcPr>
            <w:tcW w:w="1910" w:type="dxa"/>
            <w:tcBorders>
              <w:top w:val="nil"/>
              <w:left w:val="nil"/>
              <w:bottom w:val="single" w:sz="4" w:space="0" w:color="auto"/>
              <w:right w:val="single" w:sz="4" w:space="0" w:color="auto"/>
            </w:tcBorders>
            <w:shd w:val="clear" w:color="auto" w:fill="auto"/>
            <w:hideMark/>
          </w:tcPr>
          <w:p w14:paraId="2F225B45" w14:textId="77777777" w:rsidR="00C6187B" w:rsidRPr="002C0EF8" w:rsidRDefault="00C6187B" w:rsidP="00977E3E">
            <w:pPr>
              <w:suppressAutoHyphens w:val="0"/>
              <w:spacing w:line="276" w:lineRule="auto"/>
              <w:ind w:firstLine="0"/>
              <w:jc w:val="center"/>
            </w:pPr>
            <w:r w:rsidRPr="002C0EF8">
              <w:t>ОМ</w:t>
            </w:r>
          </w:p>
        </w:tc>
        <w:tc>
          <w:tcPr>
            <w:tcW w:w="5366" w:type="dxa"/>
            <w:tcBorders>
              <w:top w:val="nil"/>
              <w:left w:val="nil"/>
              <w:bottom w:val="single" w:sz="4" w:space="0" w:color="auto"/>
              <w:right w:val="single" w:sz="4" w:space="0" w:color="auto"/>
            </w:tcBorders>
            <w:shd w:val="clear" w:color="auto" w:fill="auto"/>
            <w:hideMark/>
          </w:tcPr>
          <w:p w14:paraId="54144107" w14:textId="77777777" w:rsidR="00C6187B" w:rsidRPr="002C0EF8" w:rsidRDefault="00C6187B" w:rsidP="00977E3E">
            <w:pPr>
              <w:suppressAutoHyphens w:val="0"/>
              <w:spacing w:line="276" w:lineRule="auto"/>
              <w:ind w:firstLine="0"/>
              <w:jc w:val="left"/>
            </w:pPr>
            <w:r w:rsidRPr="002C0EF8">
              <w:t> </w:t>
            </w:r>
          </w:p>
        </w:tc>
      </w:tr>
      <w:tr w:rsidR="00C6187B" w:rsidRPr="002C0EF8" w14:paraId="7FCB2766"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79213663" w14:textId="77777777" w:rsidR="00C6187B" w:rsidRPr="002C0EF8" w:rsidRDefault="00C6187B" w:rsidP="007D65E1">
            <w:pPr>
              <w:suppressAutoHyphens w:val="0"/>
              <w:ind w:firstLine="0"/>
              <w:jc w:val="left"/>
            </w:pPr>
            <w:r w:rsidRPr="002C0EF8">
              <w:t>Фамилия, имя, отчество (при наличии)</w:t>
            </w:r>
          </w:p>
        </w:tc>
        <w:tc>
          <w:tcPr>
            <w:tcW w:w="2448" w:type="dxa"/>
            <w:tcBorders>
              <w:top w:val="nil"/>
              <w:left w:val="nil"/>
              <w:bottom w:val="single" w:sz="4" w:space="0" w:color="auto"/>
              <w:right w:val="single" w:sz="4" w:space="0" w:color="auto"/>
            </w:tcBorders>
            <w:shd w:val="clear" w:color="auto" w:fill="auto"/>
            <w:hideMark/>
          </w:tcPr>
          <w:p w14:paraId="0A306E2D" w14:textId="77777777" w:rsidR="00C6187B" w:rsidRPr="002C0EF8" w:rsidRDefault="00C6187B" w:rsidP="007D65E1">
            <w:pPr>
              <w:suppressAutoHyphens w:val="0"/>
              <w:ind w:firstLine="0"/>
              <w:jc w:val="center"/>
            </w:pPr>
            <w:r w:rsidRPr="002C0EF8">
              <w:t>ФИО</w:t>
            </w:r>
          </w:p>
        </w:tc>
        <w:tc>
          <w:tcPr>
            <w:tcW w:w="1208" w:type="dxa"/>
            <w:tcBorders>
              <w:top w:val="nil"/>
              <w:left w:val="nil"/>
              <w:bottom w:val="single" w:sz="4" w:space="0" w:color="auto"/>
              <w:right w:val="single" w:sz="4" w:space="0" w:color="auto"/>
            </w:tcBorders>
            <w:shd w:val="clear" w:color="auto" w:fill="auto"/>
            <w:hideMark/>
          </w:tcPr>
          <w:p w14:paraId="7EFF71B6"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28BA4A41"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0DBF7243" w14:textId="77777777" w:rsidR="00C6187B" w:rsidRPr="002C0EF8" w:rsidRDefault="00C6187B" w:rsidP="007D65E1">
            <w:pPr>
              <w:suppressAutoHyphens w:val="0"/>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048F353B" w14:textId="77777777" w:rsidR="00C6187B" w:rsidRPr="002C0EF8" w:rsidRDefault="00C6187B" w:rsidP="007D65E1">
            <w:pPr>
              <w:suppressAutoHyphens w:val="0"/>
              <w:ind w:firstLine="0"/>
              <w:jc w:val="left"/>
            </w:pPr>
            <w:r w:rsidRPr="002C0EF8">
              <w:t xml:space="preserve">Типовой элемент &lt;ФИОТип&gt;. </w:t>
            </w:r>
          </w:p>
          <w:p w14:paraId="04F9D774" w14:textId="77777777" w:rsidR="00C6187B" w:rsidRPr="002C0EF8" w:rsidRDefault="00C6187B" w:rsidP="007D65E1">
            <w:pPr>
              <w:suppressAutoHyphens w:val="0"/>
              <w:ind w:firstLine="0"/>
              <w:jc w:val="left"/>
            </w:pPr>
            <w:r w:rsidRPr="002C0EF8">
              <w:t xml:space="preserve">Состав элемента представлен в таблице 13.39 </w:t>
            </w:r>
          </w:p>
        </w:tc>
      </w:tr>
      <w:tr w:rsidR="00C6187B" w:rsidRPr="002C0EF8" w14:paraId="10864F05"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2FB35EFB" w14:textId="77777777" w:rsidR="00C6187B" w:rsidRPr="002C0EF8" w:rsidRDefault="00C6187B" w:rsidP="007D65E1">
            <w:pPr>
              <w:suppressAutoHyphens w:val="0"/>
              <w:ind w:firstLine="0"/>
              <w:jc w:val="left"/>
            </w:pPr>
            <w:r w:rsidRPr="002C0EF8">
              <w:t xml:space="preserve">Сведения о путевом листе </w:t>
            </w:r>
          </w:p>
        </w:tc>
        <w:tc>
          <w:tcPr>
            <w:tcW w:w="2448" w:type="dxa"/>
            <w:tcBorders>
              <w:top w:val="nil"/>
              <w:left w:val="nil"/>
              <w:bottom w:val="single" w:sz="4" w:space="0" w:color="auto"/>
              <w:right w:val="single" w:sz="4" w:space="0" w:color="auto"/>
            </w:tcBorders>
            <w:shd w:val="clear" w:color="auto" w:fill="auto"/>
            <w:hideMark/>
          </w:tcPr>
          <w:p w14:paraId="0F4F7E75" w14:textId="77777777" w:rsidR="00C6187B" w:rsidRPr="002C0EF8" w:rsidRDefault="00C6187B" w:rsidP="007D65E1">
            <w:pPr>
              <w:suppressAutoHyphens w:val="0"/>
              <w:ind w:firstLine="0"/>
              <w:jc w:val="center"/>
            </w:pPr>
            <w:r w:rsidRPr="002C0EF8">
              <w:t>ПутевойЛист</w:t>
            </w:r>
          </w:p>
        </w:tc>
        <w:tc>
          <w:tcPr>
            <w:tcW w:w="1208" w:type="dxa"/>
            <w:tcBorders>
              <w:top w:val="nil"/>
              <w:left w:val="nil"/>
              <w:bottom w:val="single" w:sz="4" w:space="0" w:color="auto"/>
              <w:right w:val="single" w:sz="4" w:space="0" w:color="auto"/>
            </w:tcBorders>
            <w:shd w:val="clear" w:color="auto" w:fill="auto"/>
            <w:hideMark/>
          </w:tcPr>
          <w:p w14:paraId="77B2F59D"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27858132"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47BA2A10" w14:textId="77777777" w:rsidR="00C6187B" w:rsidRPr="002C0EF8" w:rsidRDefault="00C6187B" w:rsidP="007D65E1">
            <w:pPr>
              <w:suppressAutoHyphens w:val="0"/>
              <w:ind w:firstLine="0"/>
              <w:jc w:val="center"/>
            </w:pPr>
            <w:r w:rsidRPr="002C0EF8">
              <w:t>Н</w:t>
            </w:r>
          </w:p>
        </w:tc>
        <w:tc>
          <w:tcPr>
            <w:tcW w:w="5366" w:type="dxa"/>
            <w:tcBorders>
              <w:top w:val="nil"/>
              <w:left w:val="nil"/>
              <w:bottom w:val="single" w:sz="4" w:space="0" w:color="auto"/>
              <w:right w:val="single" w:sz="4" w:space="0" w:color="auto"/>
            </w:tcBorders>
            <w:shd w:val="clear" w:color="auto" w:fill="auto"/>
            <w:hideMark/>
          </w:tcPr>
          <w:p w14:paraId="4BEC8BEB" w14:textId="77777777" w:rsidR="00C6187B" w:rsidRPr="002C0EF8" w:rsidRDefault="00C6187B" w:rsidP="007D65E1">
            <w:pPr>
              <w:suppressAutoHyphens w:val="0"/>
              <w:ind w:firstLine="0"/>
              <w:jc w:val="left"/>
            </w:pPr>
            <w:r w:rsidRPr="002C0EF8">
              <w:t xml:space="preserve">Типовой элемент &lt;РеквДокТип&gt;. </w:t>
            </w:r>
          </w:p>
          <w:p w14:paraId="4CC0839F" w14:textId="77777777" w:rsidR="00C6187B" w:rsidRPr="002C0EF8" w:rsidRDefault="00C6187B" w:rsidP="007D65E1">
            <w:pPr>
              <w:suppressAutoHyphens w:val="0"/>
              <w:ind w:firstLine="0"/>
              <w:jc w:val="left"/>
            </w:pPr>
            <w:r w:rsidRPr="002C0EF8">
              <w:t xml:space="preserve">Состав элемента представлен в таблице 13.11 </w:t>
            </w:r>
          </w:p>
        </w:tc>
      </w:tr>
    </w:tbl>
    <w:p w14:paraId="1BC26ECC" w14:textId="77777777" w:rsidR="00C6187B" w:rsidRPr="002C0EF8" w:rsidRDefault="00C6187B" w:rsidP="00C6187B">
      <w:pPr>
        <w:suppressAutoHyphens w:val="0"/>
        <w:spacing w:before="360"/>
        <w:ind w:firstLine="0"/>
        <w:jc w:val="right"/>
      </w:pPr>
      <w:r w:rsidRPr="002C0EF8">
        <w:t>Таблица 13.11</w:t>
      </w:r>
    </w:p>
    <w:p w14:paraId="0D2136B8" w14:textId="77777777" w:rsidR="00C6187B" w:rsidRPr="002C0EF8" w:rsidRDefault="00C6187B" w:rsidP="00C6187B">
      <w:pPr>
        <w:suppressAutoHyphens w:val="0"/>
        <w:spacing w:after="120"/>
        <w:ind w:firstLine="0"/>
        <w:jc w:val="center"/>
        <w15:collapsed/>
        <w:rPr>
          <w:sz w:val="20"/>
          <w:szCs w:val="20"/>
        </w:rPr>
      </w:pPr>
      <w:r w:rsidRPr="002C0EF8">
        <w:rPr>
          <w:b/>
          <w:bCs/>
        </w:rPr>
        <w:t>Реквизиты документа (РеквДокТип)</w:t>
      </w:r>
    </w:p>
    <w:tbl>
      <w:tblPr>
        <w:tblW w:w="16018" w:type="dxa"/>
        <w:jc w:val="center"/>
        <w:tblLook w:val="04A0" w:firstRow="1" w:lastRow="0" w:firstColumn="1" w:lastColumn="0" w:noHBand="0" w:noVBand="1"/>
      </w:tblPr>
      <w:tblGrid>
        <w:gridCol w:w="3878"/>
        <w:gridCol w:w="2448"/>
        <w:gridCol w:w="1208"/>
        <w:gridCol w:w="1208"/>
        <w:gridCol w:w="1910"/>
        <w:gridCol w:w="5366"/>
      </w:tblGrid>
      <w:tr w:rsidR="00C6187B" w:rsidRPr="002C0EF8" w14:paraId="28F9A8A0" w14:textId="77777777" w:rsidTr="007D65E1">
        <w:trPr>
          <w:trHeight w:val="23"/>
          <w:tblHeader/>
          <w:jc w:val="center"/>
        </w:trPr>
        <w:tc>
          <w:tcPr>
            <w:tcW w:w="387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E3CEF12"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8" w:type="dxa"/>
            <w:tcBorders>
              <w:top w:val="single" w:sz="4" w:space="0" w:color="auto"/>
              <w:left w:val="nil"/>
              <w:bottom w:val="single" w:sz="4" w:space="0" w:color="auto"/>
              <w:right w:val="single" w:sz="4" w:space="0" w:color="auto"/>
            </w:tcBorders>
            <w:shd w:val="clear" w:color="000000" w:fill="EAEAEA"/>
            <w:vAlign w:val="center"/>
            <w:hideMark/>
          </w:tcPr>
          <w:p w14:paraId="12AC6CE8"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BDAB687"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099465E"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32D3839"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366" w:type="dxa"/>
            <w:tcBorders>
              <w:top w:val="single" w:sz="4" w:space="0" w:color="auto"/>
              <w:left w:val="nil"/>
              <w:bottom w:val="single" w:sz="4" w:space="0" w:color="auto"/>
              <w:right w:val="single" w:sz="4" w:space="0" w:color="auto"/>
            </w:tcBorders>
            <w:shd w:val="clear" w:color="000000" w:fill="EAEAEA"/>
            <w:vAlign w:val="center"/>
            <w:hideMark/>
          </w:tcPr>
          <w:p w14:paraId="58D2C5C3"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4EF7E19B"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0CC6D35A" w14:textId="77777777" w:rsidR="00C6187B" w:rsidRPr="002C0EF8" w:rsidRDefault="00C6187B" w:rsidP="0018649D">
            <w:pPr>
              <w:suppressAutoHyphens w:val="0"/>
              <w:spacing w:line="276" w:lineRule="auto"/>
              <w:ind w:firstLine="0"/>
              <w:jc w:val="left"/>
            </w:pPr>
            <w:r w:rsidRPr="002C0EF8">
              <w:t>Наименование документа</w:t>
            </w:r>
          </w:p>
        </w:tc>
        <w:tc>
          <w:tcPr>
            <w:tcW w:w="2448" w:type="dxa"/>
            <w:tcBorders>
              <w:top w:val="nil"/>
              <w:left w:val="nil"/>
              <w:bottom w:val="single" w:sz="4" w:space="0" w:color="auto"/>
              <w:right w:val="single" w:sz="4" w:space="0" w:color="auto"/>
            </w:tcBorders>
            <w:shd w:val="clear" w:color="auto" w:fill="auto"/>
            <w:hideMark/>
          </w:tcPr>
          <w:p w14:paraId="42A6D346" w14:textId="77777777" w:rsidR="00C6187B" w:rsidRPr="002C0EF8" w:rsidRDefault="00C6187B" w:rsidP="0018649D">
            <w:pPr>
              <w:suppressAutoHyphens w:val="0"/>
              <w:spacing w:line="276" w:lineRule="auto"/>
              <w:ind w:firstLine="0"/>
              <w:jc w:val="center"/>
            </w:pPr>
            <w:r w:rsidRPr="002C0EF8">
              <w:t>РеквНаимДок</w:t>
            </w:r>
          </w:p>
        </w:tc>
        <w:tc>
          <w:tcPr>
            <w:tcW w:w="1208" w:type="dxa"/>
            <w:tcBorders>
              <w:top w:val="nil"/>
              <w:left w:val="nil"/>
              <w:bottom w:val="single" w:sz="4" w:space="0" w:color="auto"/>
              <w:right w:val="single" w:sz="4" w:space="0" w:color="auto"/>
            </w:tcBorders>
            <w:shd w:val="clear" w:color="auto" w:fill="auto"/>
            <w:hideMark/>
          </w:tcPr>
          <w:p w14:paraId="15040B62" w14:textId="77777777" w:rsidR="00C6187B" w:rsidRPr="002C0EF8" w:rsidRDefault="00C6187B" w:rsidP="0018649D">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735781B" w14:textId="77777777" w:rsidR="00C6187B" w:rsidRPr="002C0EF8" w:rsidRDefault="00C6187B" w:rsidP="0018649D">
            <w:pPr>
              <w:suppressAutoHyphens w:val="0"/>
              <w:spacing w:line="276"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394D84EB" w14:textId="77777777" w:rsidR="00C6187B" w:rsidRPr="002C0EF8" w:rsidRDefault="00C6187B" w:rsidP="0018649D">
            <w:pPr>
              <w:suppressAutoHyphens w:val="0"/>
              <w:spacing w:line="276" w:lineRule="auto"/>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6DF0EE6E" w14:textId="77777777" w:rsidR="00C6187B" w:rsidRPr="002C0EF8" w:rsidRDefault="00C6187B" w:rsidP="0018649D">
            <w:pPr>
              <w:suppressAutoHyphens w:val="0"/>
              <w:spacing w:line="276" w:lineRule="auto"/>
              <w:ind w:firstLine="0"/>
              <w:jc w:val="left"/>
            </w:pPr>
            <w:r w:rsidRPr="002C0EF8">
              <w:t> </w:t>
            </w:r>
          </w:p>
        </w:tc>
      </w:tr>
      <w:tr w:rsidR="00C6187B" w:rsidRPr="002C0EF8" w14:paraId="50A61906"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1696C3AA" w14:textId="77777777" w:rsidR="00C6187B" w:rsidRPr="002C0EF8" w:rsidRDefault="00C6187B" w:rsidP="0018649D">
            <w:pPr>
              <w:suppressAutoHyphens w:val="0"/>
              <w:spacing w:line="276" w:lineRule="auto"/>
              <w:ind w:firstLine="0"/>
              <w:jc w:val="left"/>
            </w:pPr>
            <w:r w:rsidRPr="002C0EF8">
              <w:t>Номер документа</w:t>
            </w:r>
          </w:p>
        </w:tc>
        <w:tc>
          <w:tcPr>
            <w:tcW w:w="2448" w:type="dxa"/>
            <w:tcBorders>
              <w:top w:val="nil"/>
              <w:left w:val="nil"/>
              <w:bottom w:val="single" w:sz="4" w:space="0" w:color="auto"/>
              <w:right w:val="single" w:sz="4" w:space="0" w:color="auto"/>
            </w:tcBorders>
            <w:shd w:val="clear" w:color="auto" w:fill="auto"/>
            <w:hideMark/>
          </w:tcPr>
          <w:p w14:paraId="30DD07C2" w14:textId="77777777" w:rsidR="00C6187B" w:rsidRPr="002C0EF8" w:rsidRDefault="00C6187B" w:rsidP="0018649D">
            <w:pPr>
              <w:suppressAutoHyphens w:val="0"/>
              <w:spacing w:line="276" w:lineRule="auto"/>
              <w:ind w:firstLine="0"/>
              <w:jc w:val="center"/>
            </w:pPr>
            <w:r w:rsidRPr="002C0EF8">
              <w:t>РеквНомерДок</w:t>
            </w:r>
          </w:p>
        </w:tc>
        <w:tc>
          <w:tcPr>
            <w:tcW w:w="1208" w:type="dxa"/>
            <w:tcBorders>
              <w:top w:val="nil"/>
              <w:left w:val="nil"/>
              <w:bottom w:val="single" w:sz="4" w:space="0" w:color="auto"/>
              <w:right w:val="single" w:sz="4" w:space="0" w:color="auto"/>
            </w:tcBorders>
            <w:shd w:val="clear" w:color="auto" w:fill="auto"/>
            <w:hideMark/>
          </w:tcPr>
          <w:p w14:paraId="2A7F5D64" w14:textId="77777777" w:rsidR="00C6187B" w:rsidRPr="002C0EF8" w:rsidRDefault="00C6187B" w:rsidP="0018649D">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32E9CD7" w14:textId="77777777" w:rsidR="00C6187B" w:rsidRPr="002C0EF8" w:rsidRDefault="00C6187B" w:rsidP="0018649D">
            <w:pPr>
              <w:suppressAutoHyphens w:val="0"/>
              <w:spacing w:line="276"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5E43EA4D" w14:textId="77777777" w:rsidR="00C6187B" w:rsidRPr="002C0EF8" w:rsidRDefault="00C6187B" w:rsidP="0018649D">
            <w:pPr>
              <w:suppressAutoHyphens w:val="0"/>
              <w:spacing w:line="276" w:lineRule="auto"/>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6E807219" w14:textId="77777777" w:rsidR="00C6187B" w:rsidRPr="002C0EF8" w:rsidRDefault="00C6187B" w:rsidP="0018649D">
            <w:pPr>
              <w:suppressAutoHyphens w:val="0"/>
              <w:spacing w:line="276" w:lineRule="auto"/>
              <w:ind w:firstLine="0"/>
              <w:jc w:val="left"/>
            </w:pPr>
            <w:r w:rsidRPr="002C0EF8">
              <w:t>При отсутствии указывается: «Без номера»</w:t>
            </w:r>
          </w:p>
        </w:tc>
      </w:tr>
      <w:tr w:rsidR="00C6187B" w:rsidRPr="002C0EF8" w14:paraId="01104DC2"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0F1AE369" w14:textId="77777777" w:rsidR="00C6187B" w:rsidRPr="002C0EF8" w:rsidRDefault="00C6187B" w:rsidP="007D65E1">
            <w:pPr>
              <w:suppressAutoHyphens w:val="0"/>
              <w:ind w:firstLine="0"/>
              <w:jc w:val="left"/>
            </w:pPr>
            <w:r w:rsidRPr="002C0EF8">
              <w:t>Дата документа</w:t>
            </w:r>
          </w:p>
        </w:tc>
        <w:tc>
          <w:tcPr>
            <w:tcW w:w="2448" w:type="dxa"/>
            <w:tcBorders>
              <w:top w:val="nil"/>
              <w:left w:val="nil"/>
              <w:bottom w:val="single" w:sz="4" w:space="0" w:color="auto"/>
              <w:right w:val="single" w:sz="4" w:space="0" w:color="auto"/>
            </w:tcBorders>
            <w:shd w:val="clear" w:color="auto" w:fill="auto"/>
            <w:hideMark/>
          </w:tcPr>
          <w:p w14:paraId="1592D9A9" w14:textId="77777777" w:rsidR="00C6187B" w:rsidRPr="002C0EF8" w:rsidRDefault="00C6187B" w:rsidP="007D65E1">
            <w:pPr>
              <w:suppressAutoHyphens w:val="0"/>
              <w:ind w:firstLine="0"/>
              <w:jc w:val="center"/>
            </w:pPr>
            <w:r w:rsidRPr="002C0EF8">
              <w:t>РеквДатаДок</w:t>
            </w:r>
          </w:p>
        </w:tc>
        <w:tc>
          <w:tcPr>
            <w:tcW w:w="1208" w:type="dxa"/>
            <w:tcBorders>
              <w:top w:val="nil"/>
              <w:left w:val="nil"/>
              <w:bottom w:val="single" w:sz="4" w:space="0" w:color="auto"/>
              <w:right w:val="single" w:sz="4" w:space="0" w:color="auto"/>
            </w:tcBorders>
            <w:shd w:val="clear" w:color="auto" w:fill="auto"/>
            <w:hideMark/>
          </w:tcPr>
          <w:p w14:paraId="3DB4E9CF"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07A73A1" w14:textId="77777777" w:rsidR="00C6187B" w:rsidRPr="002C0EF8" w:rsidRDefault="00C6187B"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54B2C1A0" w14:textId="77777777" w:rsidR="00C6187B" w:rsidRPr="002C0EF8" w:rsidRDefault="00C6187B" w:rsidP="007D65E1">
            <w:pPr>
              <w:suppressAutoHyphens w:val="0"/>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68BB04AB" w14:textId="77777777" w:rsidR="00C6187B" w:rsidRPr="002C0EF8" w:rsidRDefault="00C6187B" w:rsidP="007D65E1">
            <w:pPr>
              <w:ind w:firstLine="0"/>
              <w:jc w:val="left"/>
            </w:pPr>
            <w:r w:rsidRPr="002C0EF8">
              <w:t>Типовой элемент &lt;ДатаТип&gt;.</w:t>
            </w:r>
          </w:p>
          <w:p w14:paraId="69AF0363" w14:textId="77777777" w:rsidR="00C6187B" w:rsidRPr="002C0EF8" w:rsidRDefault="00C6187B" w:rsidP="007D65E1">
            <w:pPr>
              <w:ind w:firstLine="0"/>
              <w:jc w:val="left"/>
            </w:pPr>
            <w:r w:rsidRPr="002C0EF8">
              <w:t>Дата в формате ДД.ММ.ГГГГ.</w:t>
            </w:r>
          </w:p>
          <w:p w14:paraId="7A21E30C" w14:textId="77777777" w:rsidR="00C6187B" w:rsidRPr="002C0EF8" w:rsidRDefault="00C6187B" w:rsidP="007D65E1">
            <w:pPr>
              <w:suppressAutoHyphens w:val="0"/>
              <w:ind w:firstLine="0"/>
              <w:jc w:val="left"/>
            </w:pPr>
          </w:p>
        </w:tc>
      </w:tr>
      <w:tr w:rsidR="00C6187B" w:rsidRPr="002C0EF8" w14:paraId="25411DC7"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6983AB78" w14:textId="77777777" w:rsidR="00C6187B" w:rsidRPr="002C0EF8" w:rsidRDefault="00C6187B" w:rsidP="007D65E1">
            <w:pPr>
              <w:suppressAutoHyphens w:val="0"/>
              <w:ind w:firstLine="0"/>
              <w:jc w:val="left"/>
            </w:pPr>
            <w:r w:rsidRPr="002C0EF8">
              <w:t>Идентификатор файла обмена документа, подписанного первой стороной</w:t>
            </w:r>
          </w:p>
        </w:tc>
        <w:tc>
          <w:tcPr>
            <w:tcW w:w="2448" w:type="dxa"/>
            <w:tcBorders>
              <w:top w:val="nil"/>
              <w:left w:val="nil"/>
              <w:bottom w:val="single" w:sz="4" w:space="0" w:color="auto"/>
              <w:right w:val="single" w:sz="4" w:space="0" w:color="auto"/>
            </w:tcBorders>
            <w:shd w:val="clear" w:color="auto" w:fill="auto"/>
            <w:hideMark/>
          </w:tcPr>
          <w:p w14:paraId="7B5609EF" w14:textId="77777777" w:rsidR="00C6187B" w:rsidRPr="002C0EF8" w:rsidRDefault="00C6187B" w:rsidP="007D65E1">
            <w:pPr>
              <w:suppressAutoHyphens w:val="0"/>
              <w:ind w:firstLine="0"/>
              <w:jc w:val="center"/>
            </w:pPr>
            <w:r w:rsidRPr="002C0EF8">
              <w:t>РеквИдФайлДок</w:t>
            </w:r>
          </w:p>
        </w:tc>
        <w:tc>
          <w:tcPr>
            <w:tcW w:w="1208" w:type="dxa"/>
            <w:tcBorders>
              <w:top w:val="nil"/>
              <w:left w:val="nil"/>
              <w:bottom w:val="single" w:sz="4" w:space="0" w:color="auto"/>
              <w:right w:val="single" w:sz="4" w:space="0" w:color="auto"/>
            </w:tcBorders>
            <w:shd w:val="clear" w:color="auto" w:fill="auto"/>
            <w:hideMark/>
          </w:tcPr>
          <w:p w14:paraId="2EC81E58"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E40EE02" w14:textId="77777777" w:rsidR="00C6187B" w:rsidRPr="002C0EF8" w:rsidRDefault="00C6187B"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2BF7ACFA" w14:textId="77777777" w:rsidR="00C6187B" w:rsidRPr="002C0EF8" w:rsidRDefault="00C6187B" w:rsidP="007D65E1">
            <w:pPr>
              <w:suppressAutoHyphens w:val="0"/>
              <w:ind w:firstLine="0"/>
              <w:jc w:val="center"/>
            </w:pPr>
            <w:r w:rsidRPr="002C0EF8">
              <w:t>Н</w:t>
            </w:r>
          </w:p>
        </w:tc>
        <w:tc>
          <w:tcPr>
            <w:tcW w:w="5366" w:type="dxa"/>
            <w:tcBorders>
              <w:top w:val="nil"/>
              <w:left w:val="nil"/>
              <w:bottom w:val="single" w:sz="4" w:space="0" w:color="auto"/>
              <w:right w:val="single" w:sz="4" w:space="0" w:color="auto"/>
            </w:tcBorders>
            <w:shd w:val="clear" w:color="auto" w:fill="auto"/>
            <w:hideMark/>
          </w:tcPr>
          <w:p w14:paraId="57B3BC06" w14:textId="77777777" w:rsidR="00C6187B" w:rsidRPr="002C0EF8" w:rsidRDefault="00C6187B" w:rsidP="007D65E1">
            <w:pPr>
              <w:suppressAutoHyphens w:val="0"/>
              <w:ind w:firstLine="0"/>
              <w:jc w:val="left"/>
            </w:pPr>
            <w:r w:rsidRPr="002C0EF8">
              <w:t xml:space="preserve">Содержит (повторяет) имя сформированного файла (без расширения). Указывается идентификатор файла обмена, в котором значения &lt;РеквНаимДок&gt;, &lt;РеквНомерДок&gt;, &lt;РеквДатаДок&gt; совпадают с одноименными элементами, указанными в создаваемом файле обмена </w:t>
            </w:r>
          </w:p>
        </w:tc>
      </w:tr>
      <w:tr w:rsidR="00C6187B" w:rsidRPr="002C0EF8" w14:paraId="47FECB97"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4E202ED6" w14:textId="77777777" w:rsidR="00C6187B" w:rsidRPr="002C0EF8" w:rsidRDefault="00C6187B" w:rsidP="007D65E1">
            <w:pPr>
              <w:suppressAutoHyphens w:val="0"/>
              <w:ind w:firstLine="0"/>
              <w:jc w:val="left"/>
            </w:pPr>
            <w:r w:rsidRPr="002C0EF8">
              <w:t>Идентификатор документа</w:t>
            </w:r>
          </w:p>
        </w:tc>
        <w:tc>
          <w:tcPr>
            <w:tcW w:w="2448" w:type="dxa"/>
            <w:tcBorders>
              <w:top w:val="nil"/>
              <w:left w:val="nil"/>
              <w:bottom w:val="single" w:sz="4" w:space="0" w:color="auto"/>
              <w:right w:val="single" w:sz="4" w:space="0" w:color="auto"/>
            </w:tcBorders>
            <w:shd w:val="clear" w:color="auto" w:fill="auto"/>
            <w:hideMark/>
          </w:tcPr>
          <w:p w14:paraId="43B1B5E3" w14:textId="77777777" w:rsidR="00C6187B" w:rsidRPr="002C0EF8" w:rsidRDefault="00C6187B" w:rsidP="007D65E1">
            <w:pPr>
              <w:suppressAutoHyphens w:val="0"/>
              <w:ind w:firstLine="0"/>
              <w:jc w:val="center"/>
            </w:pPr>
            <w:r w:rsidRPr="002C0EF8">
              <w:t>РеквИдДок</w:t>
            </w:r>
          </w:p>
        </w:tc>
        <w:tc>
          <w:tcPr>
            <w:tcW w:w="1208" w:type="dxa"/>
            <w:tcBorders>
              <w:top w:val="nil"/>
              <w:left w:val="nil"/>
              <w:bottom w:val="single" w:sz="4" w:space="0" w:color="auto"/>
              <w:right w:val="single" w:sz="4" w:space="0" w:color="auto"/>
            </w:tcBorders>
            <w:shd w:val="clear" w:color="auto" w:fill="auto"/>
            <w:hideMark/>
          </w:tcPr>
          <w:p w14:paraId="139B9FC2"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44C843B" w14:textId="77777777" w:rsidR="00C6187B" w:rsidRPr="002C0EF8" w:rsidRDefault="00C6187B"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1679B276" w14:textId="77777777" w:rsidR="00C6187B" w:rsidRPr="002C0EF8" w:rsidRDefault="00C6187B" w:rsidP="007D65E1">
            <w:pPr>
              <w:suppressAutoHyphens w:val="0"/>
              <w:ind w:firstLine="0"/>
              <w:jc w:val="center"/>
            </w:pPr>
            <w:r w:rsidRPr="002C0EF8">
              <w:t>Н</w:t>
            </w:r>
          </w:p>
        </w:tc>
        <w:tc>
          <w:tcPr>
            <w:tcW w:w="5366" w:type="dxa"/>
            <w:tcBorders>
              <w:top w:val="nil"/>
              <w:left w:val="nil"/>
              <w:bottom w:val="single" w:sz="4" w:space="0" w:color="auto"/>
              <w:right w:val="single" w:sz="4" w:space="0" w:color="auto"/>
            </w:tcBorders>
            <w:shd w:val="clear" w:color="auto" w:fill="auto"/>
            <w:hideMark/>
          </w:tcPr>
          <w:p w14:paraId="55C02957" w14:textId="21C7E3D9" w:rsidR="00C6187B" w:rsidRPr="002C0EF8" w:rsidRDefault="00C6187B" w:rsidP="0018649D">
            <w:pPr>
              <w:suppressAutoHyphens w:val="0"/>
              <w:ind w:firstLine="0"/>
              <w:jc w:val="left"/>
            </w:pPr>
            <w:r w:rsidRPr="002C0EF8">
              <w:t>Указывается идентификатор документа, содержащийся в информации документа, в том числе регистрационный номер, если документ/сведения о таком документе содержатся в информационной системе</w:t>
            </w:r>
          </w:p>
        </w:tc>
      </w:tr>
      <w:tr w:rsidR="006C38C5" w:rsidRPr="002C0EF8" w14:paraId="2D442B87"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14D549A8" w14:textId="77777777" w:rsidR="006C38C5" w:rsidRPr="002C0EF8" w:rsidRDefault="006C38C5" w:rsidP="006C38C5">
            <w:pPr>
              <w:suppressAutoHyphens w:val="0"/>
              <w:ind w:firstLine="0"/>
              <w:jc w:val="left"/>
            </w:pPr>
            <w:r w:rsidRPr="002C0EF8">
              <w:t>Идентифицирующая информация об информационной системе, в которой осуществляется хранение документа, необходимая для запроса информации из информационной системы</w:t>
            </w:r>
          </w:p>
        </w:tc>
        <w:tc>
          <w:tcPr>
            <w:tcW w:w="2448" w:type="dxa"/>
            <w:tcBorders>
              <w:top w:val="nil"/>
              <w:left w:val="nil"/>
              <w:bottom w:val="single" w:sz="4" w:space="0" w:color="auto"/>
              <w:right w:val="single" w:sz="4" w:space="0" w:color="auto"/>
            </w:tcBorders>
            <w:shd w:val="clear" w:color="auto" w:fill="auto"/>
            <w:hideMark/>
          </w:tcPr>
          <w:p w14:paraId="557777CA" w14:textId="77777777" w:rsidR="006C38C5" w:rsidRPr="002C0EF8" w:rsidRDefault="006C38C5" w:rsidP="006C38C5">
            <w:pPr>
              <w:suppressAutoHyphens w:val="0"/>
              <w:ind w:firstLine="0"/>
              <w:jc w:val="center"/>
            </w:pPr>
            <w:r w:rsidRPr="002C0EF8">
              <w:t>РИдСистХранД</w:t>
            </w:r>
          </w:p>
        </w:tc>
        <w:tc>
          <w:tcPr>
            <w:tcW w:w="1208" w:type="dxa"/>
            <w:tcBorders>
              <w:top w:val="nil"/>
              <w:left w:val="nil"/>
              <w:bottom w:val="single" w:sz="4" w:space="0" w:color="auto"/>
              <w:right w:val="single" w:sz="4" w:space="0" w:color="auto"/>
            </w:tcBorders>
            <w:shd w:val="clear" w:color="auto" w:fill="auto"/>
            <w:hideMark/>
          </w:tcPr>
          <w:p w14:paraId="633B5E57" w14:textId="77777777" w:rsidR="006C38C5" w:rsidRPr="002C0EF8" w:rsidRDefault="006C38C5" w:rsidP="006C38C5">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79F2743" w14:textId="77777777" w:rsidR="006C38C5" w:rsidRPr="002C0EF8" w:rsidRDefault="006C38C5" w:rsidP="006C38C5">
            <w:pPr>
              <w:suppressAutoHyphens w:val="0"/>
              <w:ind w:firstLine="0"/>
              <w:jc w:val="center"/>
            </w:pPr>
            <w:r w:rsidRPr="002C0EF8">
              <w:t>T(1-500)</w:t>
            </w:r>
          </w:p>
        </w:tc>
        <w:tc>
          <w:tcPr>
            <w:tcW w:w="1910" w:type="dxa"/>
            <w:tcBorders>
              <w:top w:val="nil"/>
              <w:left w:val="nil"/>
              <w:bottom w:val="single" w:sz="4" w:space="0" w:color="auto"/>
              <w:right w:val="single" w:sz="4" w:space="0" w:color="auto"/>
            </w:tcBorders>
            <w:shd w:val="clear" w:color="auto" w:fill="auto"/>
            <w:hideMark/>
          </w:tcPr>
          <w:p w14:paraId="2FB2389E" w14:textId="77777777" w:rsidR="006C38C5" w:rsidRPr="002C0EF8" w:rsidRDefault="006C38C5" w:rsidP="006C38C5">
            <w:pPr>
              <w:suppressAutoHyphens w:val="0"/>
              <w:ind w:firstLine="0"/>
              <w:jc w:val="center"/>
            </w:pPr>
            <w:r w:rsidRPr="002C0EF8">
              <w:t>Н</w:t>
            </w:r>
          </w:p>
        </w:tc>
        <w:tc>
          <w:tcPr>
            <w:tcW w:w="5366" w:type="dxa"/>
            <w:tcBorders>
              <w:top w:val="nil"/>
              <w:left w:val="nil"/>
              <w:bottom w:val="single" w:sz="4" w:space="0" w:color="auto"/>
              <w:right w:val="single" w:sz="4" w:space="0" w:color="auto"/>
            </w:tcBorders>
            <w:shd w:val="clear" w:color="auto" w:fill="auto"/>
            <w:hideMark/>
          </w:tcPr>
          <w:p w14:paraId="6332C1DD" w14:textId="781D4853" w:rsidR="006C38C5" w:rsidRPr="002C0EF8" w:rsidRDefault="006C38C5" w:rsidP="00F21D44">
            <w:pPr>
              <w:suppressAutoHyphens w:val="0"/>
              <w:ind w:firstLine="0"/>
              <w:jc w:val="left"/>
            </w:pPr>
            <w:r w:rsidRPr="009A6F6B">
              <w:t>Текстовое описание информационной системы, в которой осуществляется хранение документа, необходимое для запроса информации из информационной системы</w:t>
            </w:r>
            <w:r w:rsidRPr="00787498">
              <w:t xml:space="preserve">, в соответствии с пунктом 2 раздела 1 </w:t>
            </w:r>
            <w:r w:rsidR="007D6FCF">
              <w:t>О</w:t>
            </w:r>
            <w:r w:rsidR="007D6FCF" w:rsidRPr="00234EBC">
              <w:t>рганизационно-технически</w:t>
            </w:r>
            <w:r w:rsidR="007D6FCF">
              <w:t>х</w:t>
            </w:r>
            <w:r w:rsidR="007D6FCF" w:rsidRPr="00234EBC">
              <w:t xml:space="preserve"> требовани</w:t>
            </w:r>
            <w:r w:rsidR="007D6FCF">
              <w:t>й</w:t>
            </w:r>
            <w:r w:rsidRPr="00787498">
              <w:t xml:space="preserve"> № 223.</w:t>
            </w:r>
          </w:p>
        </w:tc>
      </w:tr>
      <w:tr w:rsidR="00C6187B" w:rsidRPr="002C0EF8" w14:paraId="6E5CA0E8"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2B46B7A1" w14:textId="77777777" w:rsidR="00C6187B" w:rsidRPr="002C0EF8" w:rsidRDefault="00C6187B" w:rsidP="007D65E1">
            <w:pPr>
              <w:suppressAutoHyphens w:val="0"/>
              <w:ind w:firstLine="0"/>
              <w:jc w:val="left"/>
            </w:pPr>
            <w:r w:rsidRPr="002C0EF8">
              <w:t>Сведения в формате URL об информационной системе, которая предоставляет техническую возможность получения информации о документе</w:t>
            </w:r>
          </w:p>
        </w:tc>
        <w:tc>
          <w:tcPr>
            <w:tcW w:w="2448" w:type="dxa"/>
            <w:tcBorders>
              <w:top w:val="nil"/>
              <w:left w:val="nil"/>
              <w:bottom w:val="single" w:sz="4" w:space="0" w:color="auto"/>
              <w:right w:val="single" w:sz="4" w:space="0" w:color="auto"/>
            </w:tcBorders>
            <w:shd w:val="clear" w:color="auto" w:fill="auto"/>
            <w:hideMark/>
          </w:tcPr>
          <w:p w14:paraId="52FF704E" w14:textId="77777777" w:rsidR="00C6187B" w:rsidRPr="002C0EF8" w:rsidRDefault="00C6187B" w:rsidP="007D65E1">
            <w:pPr>
              <w:suppressAutoHyphens w:val="0"/>
              <w:ind w:firstLine="0"/>
              <w:jc w:val="center"/>
            </w:pPr>
            <w:r w:rsidRPr="002C0EF8">
              <w:t>РеквУРЛСистДок</w:t>
            </w:r>
          </w:p>
        </w:tc>
        <w:tc>
          <w:tcPr>
            <w:tcW w:w="1208" w:type="dxa"/>
            <w:tcBorders>
              <w:top w:val="nil"/>
              <w:left w:val="nil"/>
              <w:bottom w:val="single" w:sz="4" w:space="0" w:color="auto"/>
              <w:right w:val="single" w:sz="4" w:space="0" w:color="auto"/>
            </w:tcBorders>
            <w:shd w:val="clear" w:color="auto" w:fill="auto"/>
            <w:hideMark/>
          </w:tcPr>
          <w:p w14:paraId="2C8451DB"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B44F926" w14:textId="77777777" w:rsidR="00C6187B" w:rsidRPr="002C0EF8" w:rsidRDefault="00C6187B" w:rsidP="007D65E1">
            <w:pPr>
              <w:suppressAutoHyphens w:val="0"/>
              <w:ind w:firstLine="0"/>
              <w:jc w:val="center"/>
            </w:pPr>
            <w:r w:rsidRPr="002C0EF8">
              <w:t>T(1-500)</w:t>
            </w:r>
          </w:p>
        </w:tc>
        <w:tc>
          <w:tcPr>
            <w:tcW w:w="1910" w:type="dxa"/>
            <w:tcBorders>
              <w:top w:val="nil"/>
              <w:left w:val="nil"/>
              <w:bottom w:val="single" w:sz="4" w:space="0" w:color="auto"/>
              <w:right w:val="single" w:sz="4" w:space="0" w:color="auto"/>
            </w:tcBorders>
            <w:shd w:val="clear" w:color="auto" w:fill="auto"/>
            <w:hideMark/>
          </w:tcPr>
          <w:p w14:paraId="501728A8" w14:textId="77777777" w:rsidR="00C6187B" w:rsidRPr="002C0EF8" w:rsidRDefault="00C6187B" w:rsidP="007D65E1">
            <w:pPr>
              <w:suppressAutoHyphens w:val="0"/>
              <w:ind w:firstLine="0"/>
              <w:jc w:val="center"/>
            </w:pPr>
            <w:r w:rsidRPr="002C0EF8">
              <w:t>Н</w:t>
            </w:r>
          </w:p>
        </w:tc>
        <w:tc>
          <w:tcPr>
            <w:tcW w:w="5366" w:type="dxa"/>
            <w:tcBorders>
              <w:top w:val="nil"/>
              <w:left w:val="nil"/>
              <w:bottom w:val="single" w:sz="4" w:space="0" w:color="auto"/>
              <w:right w:val="single" w:sz="4" w:space="0" w:color="auto"/>
            </w:tcBorders>
            <w:shd w:val="clear" w:color="auto" w:fill="auto"/>
            <w:hideMark/>
          </w:tcPr>
          <w:p w14:paraId="237F86A1" w14:textId="77777777" w:rsidR="00C6187B" w:rsidRPr="002C0EF8" w:rsidRDefault="00C6187B" w:rsidP="007D65E1">
            <w:pPr>
              <w:suppressAutoHyphens w:val="0"/>
              <w:ind w:firstLine="0"/>
              <w:jc w:val="left"/>
            </w:pPr>
            <w:r w:rsidRPr="002C0EF8">
              <w:t>Унифицированный указатель (URL)</w:t>
            </w:r>
          </w:p>
        </w:tc>
      </w:tr>
      <w:tr w:rsidR="00C6187B" w:rsidRPr="002C0EF8" w14:paraId="68C53320"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7295DCFD" w14:textId="77777777" w:rsidR="00C6187B" w:rsidRPr="002C0EF8" w:rsidRDefault="00C6187B" w:rsidP="00492980">
            <w:pPr>
              <w:suppressAutoHyphens w:val="0"/>
              <w:spacing w:line="276" w:lineRule="auto"/>
              <w:ind w:firstLine="0"/>
              <w:jc w:val="left"/>
            </w:pPr>
            <w:r w:rsidRPr="002C0EF8">
              <w:t>Дополнительные сведения</w:t>
            </w:r>
          </w:p>
        </w:tc>
        <w:tc>
          <w:tcPr>
            <w:tcW w:w="2448" w:type="dxa"/>
            <w:tcBorders>
              <w:top w:val="nil"/>
              <w:left w:val="nil"/>
              <w:bottom w:val="single" w:sz="4" w:space="0" w:color="auto"/>
              <w:right w:val="single" w:sz="4" w:space="0" w:color="auto"/>
            </w:tcBorders>
            <w:shd w:val="clear" w:color="auto" w:fill="auto"/>
            <w:hideMark/>
          </w:tcPr>
          <w:p w14:paraId="7A4BC7B9" w14:textId="77777777" w:rsidR="00C6187B" w:rsidRPr="002C0EF8" w:rsidRDefault="00C6187B" w:rsidP="00492980">
            <w:pPr>
              <w:suppressAutoHyphens w:val="0"/>
              <w:spacing w:line="276" w:lineRule="auto"/>
              <w:ind w:firstLine="0"/>
              <w:jc w:val="center"/>
            </w:pPr>
            <w:r w:rsidRPr="002C0EF8">
              <w:t>РеквДопСведДок</w:t>
            </w:r>
          </w:p>
        </w:tc>
        <w:tc>
          <w:tcPr>
            <w:tcW w:w="1208" w:type="dxa"/>
            <w:tcBorders>
              <w:top w:val="nil"/>
              <w:left w:val="nil"/>
              <w:bottom w:val="single" w:sz="4" w:space="0" w:color="auto"/>
              <w:right w:val="single" w:sz="4" w:space="0" w:color="auto"/>
            </w:tcBorders>
            <w:shd w:val="clear" w:color="auto" w:fill="auto"/>
            <w:hideMark/>
          </w:tcPr>
          <w:p w14:paraId="483A011D" w14:textId="77777777" w:rsidR="00C6187B" w:rsidRPr="002C0EF8" w:rsidRDefault="00C6187B" w:rsidP="00492980">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4498794" w14:textId="77777777" w:rsidR="00C6187B" w:rsidRPr="002C0EF8" w:rsidRDefault="00C6187B" w:rsidP="00492980">
            <w:pPr>
              <w:suppressAutoHyphens w:val="0"/>
              <w:spacing w:line="276" w:lineRule="auto"/>
              <w:ind w:firstLine="0"/>
              <w:jc w:val="center"/>
            </w:pPr>
            <w:r w:rsidRPr="002C0EF8">
              <w:t>T(1-2000)</w:t>
            </w:r>
          </w:p>
        </w:tc>
        <w:tc>
          <w:tcPr>
            <w:tcW w:w="1910" w:type="dxa"/>
            <w:tcBorders>
              <w:top w:val="nil"/>
              <w:left w:val="nil"/>
              <w:bottom w:val="single" w:sz="4" w:space="0" w:color="auto"/>
              <w:right w:val="single" w:sz="4" w:space="0" w:color="auto"/>
            </w:tcBorders>
            <w:shd w:val="clear" w:color="auto" w:fill="auto"/>
            <w:hideMark/>
          </w:tcPr>
          <w:p w14:paraId="43E334FF" w14:textId="77777777" w:rsidR="00C6187B" w:rsidRPr="002C0EF8" w:rsidRDefault="00C6187B" w:rsidP="00492980">
            <w:pPr>
              <w:suppressAutoHyphens w:val="0"/>
              <w:spacing w:line="276" w:lineRule="auto"/>
              <w:ind w:firstLine="0"/>
              <w:jc w:val="center"/>
            </w:pPr>
            <w:r w:rsidRPr="002C0EF8">
              <w:t>Н</w:t>
            </w:r>
          </w:p>
        </w:tc>
        <w:tc>
          <w:tcPr>
            <w:tcW w:w="5366" w:type="dxa"/>
            <w:tcBorders>
              <w:top w:val="nil"/>
              <w:left w:val="nil"/>
              <w:bottom w:val="single" w:sz="4" w:space="0" w:color="auto"/>
              <w:right w:val="single" w:sz="4" w:space="0" w:color="auto"/>
            </w:tcBorders>
            <w:shd w:val="clear" w:color="auto" w:fill="auto"/>
            <w:hideMark/>
          </w:tcPr>
          <w:p w14:paraId="7E74FAC4" w14:textId="77777777" w:rsidR="00C6187B" w:rsidRPr="002C0EF8" w:rsidRDefault="00C6187B" w:rsidP="00492980">
            <w:pPr>
              <w:suppressAutoHyphens w:val="0"/>
              <w:spacing w:line="276" w:lineRule="auto"/>
              <w:ind w:firstLine="0"/>
              <w:jc w:val="left"/>
            </w:pPr>
            <w:r w:rsidRPr="002C0EF8">
              <w:t> </w:t>
            </w:r>
          </w:p>
        </w:tc>
      </w:tr>
      <w:tr w:rsidR="00C6187B" w:rsidRPr="002C0EF8" w14:paraId="56CBF335"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704751A0" w14:textId="77777777" w:rsidR="00C6187B" w:rsidRPr="002C0EF8" w:rsidRDefault="00C6187B" w:rsidP="007D65E1">
            <w:pPr>
              <w:suppressAutoHyphens w:val="0"/>
              <w:ind w:firstLine="0"/>
              <w:jc w:val="left"/>
            </w:pPr>
            <w:r w:rsidRPr="002C0EF8">
              <w:t>Идентифицирующие реквизиты сторон, составивших документ</w:t>
            </w:r>
          </w:p>
        </w:tc>
        <w:tc>
          <w:tcPr>
            <w:tcW w:w="2448" w:type="dxa"/>
            <w:tcBorders>
              <w:top w:val="nil"/>
              <w:left w:val="nil"/>
              <w:bottom w:val="single" w:sz="4" w:space="0" w:color="auto"/>
              <w:right w:val="single" w:sz="4" w:space="0" w:color="auto"/>
            </w:tcBorders>
            <w:shd w:val="clear" w:color="auto" w:fill="auto"/>
            <w:hideMark/>
          </w:tcPr>
          <w:p w14:paraId="7B1362C1" w14:textId="77777777" w:rsidR="00C6187B" w:rsidRPr="002C0EF8" w:rsidRDefault="00C6187B" w:rsidP="007D65E1">
            <w:pPr>
              <w:suppressAutoHyphens w:val="0"/>
              <w:ind w:firstLine="0"/>
              <w:jc w:val="center"/>
            </w:pPr>
            <w:r w:rsidRPr="002C0EF8">
              <w:t>РеквИдРекСост</w:t>
            </w:r>
          </w:p>
        </w:tc>
        <w:tc>
          <w:tcPr>
            <w:tcW w:w="1208" w:type="dxa"/>
            <w:tcBorders>
              <w:top w:val="nil"/>
              <w:left w:val="nil"/>
              <w:bottom w:val="single" w:sz="4" w:space="0" w:color="auto"/>
              <w:right w:val="single" w:sz="4" w:space="0" w:color="auto"/>
            </w:tcBorders>
            <w:shd w:val="clear" w:color="auto" w:fill="auto"/>
            <w:hideMark/>
          </w:tcPr>
          <w:p w14:paraId="31C07B3A"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40443650"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13E47787" w14:textId="77777777" w:rsidR="00C6187B" w:rsidRPr="002C0EF8" w:rsidRDefault="00C6187B" w:rsidP="007D65E1">
            <w:pPr>
              <w:suppressAutoHyphens w:val="0"/>
              <w:ind w:firstLine="0"/>
              <w:jc w:val="center"/>
            </w:pPr>
            <w:r w:rsidRPr="002C0EF8">
              <w:t>НМ</w:t>
            </w:r>
          </w:p>
        </w:tc>
        <w:tc>
          <w:tcPr>
            <w:tcW w:w="5366" w:type="dxa"/>
            <w:tcBorders>
              <w:top w:val="nil"/>
              <w:left w:val="nil"/>
              <w:bottom w:val="single" w:sz="4" w:space="0" w:color="auto"/>
              <w:right w:val="single" w:sz="4" w:space="0" w:color="auto"/>
            </w:tcBorders>
            <w:shd w:val="clear" w:color="auto" w:fill="auto"/>
            <w:hideMark/>
          </w:tcPr>
          <w:p w14:paraId="3ECA2F10" w14:textId="77777777" w:rsidR="00C6187B" w:rsidRPr="002C0EF8" w:rsidRDefault="00C6187B" w:rsidP="007D65E1">
            <w:pPr>
              <w:suppressAutoHyphens w:val="0"/>
              <w:ind w:firstLine="0"/>
              <w:jc w:val="left"/>
            </w:pPr>
            <w:r w:rsidRPr="002C0EF8">
              <w:t>Состав элемента представлен в таблице 13.12.</w:t>
            </w:r>
          </w:p>
          <w:p w14:paraId="6D7C5B6A" w14:textId="77777777" w:rsidR="00C6187B" w:rsidRPr="002C0EF8" w:rsidRDefault="00C6187B" w:rsidP="007D65E1">
            <w:pPr>
              <w:suppressAutoHyphens w:val="0"/>
              <w:ind w:firstLine="0"/>
              <w:jc w:val="left"/>
            </w:pPr>
            <w:r w:rsidRPr="002C0EF8">
              <w:t xml:space="preserve">Заполняется в отношении каждого из участников события (сделки), оформленного документом с указанными в &lt;РеквНаимДок&gt;, &lt;РеквНомерДок&gt; и &lt;РеквДатаДок&gt; наименованием, порядковым номером и датой </w:t>
            </w:r>
          </w:p>
        </w:tc>
      </w:tr>
    </w:tbl>
    <w:p w14:paraId="693E2246" w14:textId="77777777" w:rsidR="00C6187B" w:rsidRPr="002C0EF8" w:rsidRDefault="00C6187B" w:rsidP="00C6187B">
      <w:pPr>
        <w:suppressAutoHyphens w:val="0"/>
        <w:spacing w:before="360"/>
        <w:ind w:firstLine="0"/>
        <w:jc w:val="right"/>
      </w:pPr>
      <w:r w:rsidRPr="002C0EF8">
        <w:t>Таблица 13.12</w:t>
      </w:r>
    </w:p>
    <w:p w14:paraId="0FB5D876" w14:textId="77777777" w:rsidR="00C6187B" w:rsidRPr="002C0EF8" w:rsidRDefault="00C6187B" w:rsidP="00C6187B">
      <w:pPr>
        <w:suppressAutoHyphens w:val="0"/>
        <w:spacing w:after="120"/>
        <w:ind w:firstLine="0"/>
        <w:jc w:val="center"/>
        <w15:collapsed/>
        <w:rPr>
          <w:sz w:val="20"/>
          <w:szCs w:val="20"/>
        </w:rPr>
      </w:pPr>
      <w:r w:rsidRPr="002C0EF8">
        <w:rPr>
          <w:b/>
          <w:bCs/>
        </w:rPr>
        <w:t>Идентифицирующие реквизиты сторон, составивших документ (РеквИдРекСост)</w:t>
      </w:r>
    </w:p>
    <w:tbl>
      <w:tblPr>
        <w:tblW w:w="16018" w:type="dxa"/>
        <w:jc w:val="center"/>
        <w:tblLook w:val="04A0" w:firstRow="1" w:lastRow="0" w:firstColumn="1" w:lastColumn="0" w:noHBand="0" w:noVBand="1"/>
      </w:tblPr>
      <w:tblGrid>
        <w:gridCol w:w="3878"/>
        <w:gridCol w:w="2448"/>
        <w:gridCol w:w="1208"/>
        <w:gridCol w:w="1208"/>
        <w:gridCol w:w="1910"/>
        <w:gridCol w:w="5366"/>
      </w:tblGrid>
      <w:tr w:rsidR="00C6187B" w:rsidRPr="002C0EF8" w14:paraId="3E1249D9" w14:textId="77777777" w:rsidTr="00D86BD5">
        <w:trPr>
          <w:trHeight w:val="23"/>
          <w:tblHeader/>
          <w:jc w:val="center"/>
        </w:trPr>
        <w:tc>
          <w:tcPr>
            <w:tcW w:w="387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E3DD21A"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8" w:type="dxa"/>
            <w:tcBorders>
              <w:top w:val="single" w:sz="4" w:space="0" w:color="auto"/>
              <w:left w:val="nil"/>
              <w:bottom w:val="single" w:sz="4" w:space="0" w:color="auto"/>
              <w:right w:val="single" w:sz="4" w:space="0" w:color="auto"/>
            </w:tcBorders>
            <w:shd w:val="clear" w:color="000000" w:fill="EAEAEA"/>
            <w:vAlign w:val="center"/>
            <w:hideMark/>
          </w:tcPr>
          <w:p w14:paraId="34B201DE"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BFE73FF"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BB4C903"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1906DF4"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366" w:type="dxa"/>
            <w:tcBorders>
              <w:top w:val="single" w:sz="4" w:space="0" w:color="auto"/>
              <w:left w:val="nil"/>
              <w:bottom w:val="single" w:sz="4" w:space="0" w:color="auto"/>
              <w:right w:val="single" w:sz="4" w:space="0" w:color="auto"/>
            </w:tcBorders>
            <w:shd w:val="clear" w:color="000000" w:fill="EAEAEA"/>
            <w:vAlign w:val="center"/>
            <w:hideMark/>
          </w:tcPr>
          <w:p w14:paraId="5CD6F8C3"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2958C996" w14:textId="77777777" w:rsidTr="00D86BD5">
        <w:trPr>
          <w:trHeight w:val="23"/>
          <w:jc w:val="center"/>
        </w:trPr>
        <w:tc>
          <w:tcPr>
            <w:tcW w:w="3878" w:type="dxa"/>
            <w:tcBorders>
              <w:top w:val="single" w:sz="4" w:space="0" w:color="auto"/>
              <w:left w:val="single" w:sz="4" w:space="0" w:color="auto"/>
              <w:bottom w:val="single" w:sz="4" w:space="0" w:color="auto"/>
              <w:right w:val="single" w:sz="4" w:space="0" w:color="auto"/>
            </w:tcBorders>
            <w:shd w:val="clear" w:color="auto" w:fill="auto"/>
            <w:hideMark/>
          </w:tcPr>
          <w:p w14:paraId="4E55231E" w14:textId="77777777" w:rsidR="00C6187B" w:rsidRPr="002C0EF8" w:rsidRDefault="00C6187B" w:rsidP="007D65E1">
            <w:pPr>
              <w:suppressAutoHyphens w:val="0"/>
              <w:ind w:firstLine="0"/>
              <w:jc w:val="left"/>
            </w:pPr>
            <w:r w:rsidRPr="002C0EF8">
              <w:t>ИНН организации, состоящей на учете в налоговом органе   |</w:t>
            </w:r>
          </w:p>
          <w:p w14:paraId="7ED9E9B3" w14:textId="77777777" w:rsidR="00D86BD5" w:rsidRPr="002C0EF8" w:rsidRDefault="00D86BD5" w:rsidP="007D65E1">
            <w:pPr>
              <w:suppressAutoHyphens w:val="0"/>
              <w:ind w:firstLine="0"/>
              <w:jc w:val="left"/>
            </w:pPr>
            <w:r w:rsidRPr="002C0EF8">
              <w:t>ИНН физического лица, в том числе индивидуального предпринимателя   |</w:t>
            </w:r>
          </w:p>
          <w:p w14:paraId="30F9E4EC" w14:textId="77777777" w:rsidR="00D86BD5" w:rsidRPr="002C0EF8" w:rsidRDefault="00D86BD5" w:rsidP="007D65E1">
            <w:pPr>
              <w:suppressAutoHyphens w:val="0"/>
              <w:ind w:firstLine="0"/>
              <w:jc w:val="left"/>
            </w:pPr>
            <w:r w:rsidRPr="002C0EF8">
              <w:t>Данные об иностранной организации (иностранном гражданине), не состоящей/состоящем на учете в налоговом органе   |</w:t>
            </w:r>
          </w:p>
          <w:p w14:paraId="5EA7F115" w14:textId="4C0E385E" w:rsidR="00D86BD5" w:rsidRPr="002C0EF8" w:rsidRDefault="00D86BD5" w:rsidP="007D65E1">
            <w:pPr>
              <w:suppressAutoHyphens w:val="0"/>
              <w:ind w:firstLine="0"/>
              <w:jc w:val="left"/>
            </w:pPr>
            <w:r w:rsidRPr="002C0EF8">
              <w:t>Краткое наименование органа исполнительной власти (специализированной уполномоченной организации), выдавшего документ</w:t>
            </w:r>
          </w:p>
        </w:tc>
        <w:tc>
          <w:tcPr>
            <w:tcW w:w="2448" w:type="dxa"/>
            <w:tcBorders>
              <w:top w:val="single" w:sz="4" w:space="0" w:color="auto"/>
              <w:left w:val="nil"/>
              <w:bottom w:val="single" w:sz="4" w:space="0" w:color="auto"/>
              <w:right w:val="single" w:sz="4" w:space="0" w:color="auto"/>
            </w:tcBorders>
            <w:shd w:val="clear" w:color="auto" w:fill="auto"/>
            <w:hideMark/>
          </w:tcPr>
          <w:p w14:paraId="63972DEB" w14:textId="77777777" w:rsidR="00C6187B" w:rsidRPr="002C0EF8" w:rsidRDefault="00C6187B" w:rsidP="007D65E1">
            <w:pPr>
              <w:suppressAutoHyphens w:val="0"/>
              <w:ind w:firstLine="0"/>
              <w:jc w:val="center"/>
            </w:pPr>
            <w:r w:rsidRPr="002C0EF8">
              <w:t>ИННЮЛ</w:t>
            </w:r>
          </w:p>
          <w:p w14:paraId="4AAD9999" w14:textId="77777777" w:rsidR="00D86BD5" w:rsidRPr="002C0EF8" w:rsidRDefault="00D86BD5" w:rsidP="007D65E1">
            <w:pPr>
              <w:suppressAutoHyphens w:val="0"/>
              <w:ind w:firstLine="0"/>
              <w:jc w:val="center"/>
            </w:pPr>
          </w:p>
          <w:p w14:paraId="3A734992" w14:textId="77777777" w:rsidR="00D86BD5" w:rsidRPr="002C0EF8" w:rsidRDefault="00D86BD5" w:rsidP="007D65E1">
            <w:pPr>
              <w:suppressAutoHyphens w:val="0"/>
              <w:ind w:firstLine="0"/>
              <w:jc w:val="center"/>
            </w:pPr>
            <w:r w:rsidRPr="002C0EF8">
              <w:t>ИННФЛ</w:t>
            </w:r>
          </w:p>
          <w:p w14:paraId="6F6F92DC" w14:textId="77777777" w:rsidR="00D86BD5" w:rsidRPr="002C0EF8" w:rsidRDefault="00D86BD5" w:rsidP="007D65E1">
            <w:pPr>
              <w:suppressAutoHyphens w:val="0"/>
              <w:ind w:firstLine="0"/>
              <w:jc w:val="center"/>
            </w:pPr>
          </w:p>
          <w:p w14:paraId="1F8FECEF" w14:textId="77777777" w:rsidR="00D86BD5" w:rsidRPr="002C0EF8" w:rsidRDefault="00D86BD5" w:rsidP="007D65E1">
            <w:pPr>
              <w:suppressAutoHyphens w:val="0"/>
              <w:ind w:firstLine="0"/>
              <w:jc w:val="center"/>
            </w:pPr>
          </w:p>
          <w:p w14:paraId="0F928ACF" w14:textId="77777777" w:rsidR="00D86BD5" w:rsidRPr="002C0EF8" w:rsidRDefault="00D86BD5" w:rsidP="007D65E1">
            <w:pPr>
              <w:suppressAutoHyphens w:val="0"/>
              <w:ind w:firstLine="0"/>
              <w:jc w:val="center"/>
            </w:pPr>
            <w:r w:rsidRPr="002C0EF8">
              <w:t>ДаннИно</w:t>
            </w:r>
          </w:p>
          <w:p w14:paraId="6911AB51" w14:textId="77777777" w:rsidR="00D86BD5" w:rsidRPr="002C0EF8" w:rsidRDefault="00D86BD5" w:rsidP="007D65E1">
            <w:pPr>
              <w:suppressAutoHyphens w:val="0"/>
              <w:ind w:firstLine="0"/>
              <w:jc w:val="center"/>
            </w:pPr>
          </w:p>
          <w:p w14:paraId="47E6E872" w14:textId="77777777" w:rsidR="00D86BD5" w:rsidRPr="002C0EF8" w:rsidRDefault="00D86BD5" w:rsidP="007D65E1">
            <w:pPr>
              <w:suppressAutoHyphens w:val="0"/>
              <w:ind w:firstLine="0"/>
              <w:jc w:val="center"/>
            </w:pPr>
          </w:p>
          <w:p w14:paraId="01F59903" w14:textId="77777777" w:rsidR="00D86BD5" w:rsidRPr="002C0EF8" w:rsidRDefault="00D86BD5" w:rsidP="007D65E1">
            <w:pPr>
              <w:suppressAutoHyphens w:val="0"/>
              <w:ind w:firstLine="0"/>
              <w:jc w:val="center"/>
            </w:pPr>
          </w:p>
          <w:p w14:paraId="46D7E0B5" w14:textId="41B9EC5B" w:rsidR="00D86BD5" w:rsidRPr="002C0EF8" w:rsidRDefault="00D86BD5" w:rsidP="007D65E1">
            <w:pPr>
              <w:suppressAutoHyphens w:val="0"/>
              <w:ind w:firstLine="0"/>
              <w:jc w:val="center"/>
            </w:pPr>
          </w:p>
          <w:p w14:paraId="403CC3DE" w14:textId="77777777" w:rsidR="00961F51" w:rsidRDefault="00961F51" w:rsidP="007D65E1">
            <w:pPr>
              <w:suppressAutoHyphens w:val="0"/>
              <w:ind w:firstLine="0"/>
              <w:jc w:val="center"/>
            </w:pPr>
          </w:p>
          <w:p w14:paraId="6BD89801" w14:textId="14AD36CD" w:rsidR="00D86BD5" w:rsidRPr="002C0EF8" w:rsidRDefault="00D86BD5" w:rsidP="007D65E1">
            <w:pPr>
              <w:suppressAutoHyphens w:val="0"/>
              <w:ind w:firstLine="0"/>
              <w:jc w:val="center"/>
            </w:pPr>
            <w:r w:rsidRPr="002C0EF8">
              <w:t>НаимОИВ</w:t>
            </w:r>
          </w:p>
        </w:tc>
        <w:tc>
          <w:tcPr>
            <w:tcW w:w="1208" w:type="dxa"/>
            <w:tcBorders>
              <w:top w:val="single" w:sz="4" w:space="0" w:color="auto"/>
              <w:left w:val="nil"/>
              <w:bottom w:val="single" w:sz="4" w:space="0" w:color="auto"/>
              <w:right w:val="single" w:sz="4" w:space="0" w:color="auto"/>
            </w:tcBorders>
            <w:shd w:val="clear" w:color="auto" w:fill="auto"/>
            <w:hideMark/>
          </w:tcPr>
          <w:p w14:paraId="209786E5" w14:textId="77777777" w:rsidR="00C6187B" w:rsidRPr="002C0EF8" w:rsidRDefault="00C6187B" w:rsidP="007D65E1">
            <w:pPr>
              <w:suppressAutoHyphens w:val="0"/>
              <w:ind w:firstLine="0"/>
              <w:jc w:val="center"/>
            </w:pPr>
            <w:r w:rsidRPr="002C0EF8">
              <w:t>П</w:t>
            </w:r>
          </w:p>
          <w:p w14:paraId="4E9C981F" w14:textId="77777777" w:rsidR="00D86BD5" w:rsidRPr="002C0EF8" w:rsidRDefault="00D86BD5" w:rsidP="007D65E1">
            <w:pPr>
              <w:suppressAutoHyphens w:val="0"/>
              <w:ind w:firstLine="0"/>
              <w:jc w:val="center"/>
            </w:pPr>
          </w:p>
          <w:p w14:paraId="4C49D9B4" w14:textId="77777777" w:rsidR="00D86BD5" w:rsidRPr="002C0EF8" w:rsidRDefault="00D86BD5" w:rsidP="007D65E1">
            <w:pPr>
              <w:suppressAutoHyphens w:val="0"/>
              <w:ind w:firstLine="0"/>
              <w:jc w:val="center"/>
            </w:pPr>
            <w:r w:rsidRPr="002C0EF8">
              <w:t>П</w:t>
            </w:r>
          </w:p>
          <w:p w14:paraId="7B4882B0" w14:textId="77777777" w:rsidR="00D86BD5" w:rsidRPr="002C0EF8" w:rsidRDefault="00D86BD5" w:rsidP="007D65E1">
            <w:pPr>
              <w:suppressAutoHyphens w:val="0"/>
              <w:ind w:firstLine="0"/>
              <w:jc w:val="center"/>
            </w:pPr>
          </w:p>
          <w:p w14:paraId="13AF9B08" w14:textId="77777777" w:rsidR="00D86BD5" w:rsidRPr="002C0EF8" w:rsidRDefault="00D86BD5" w:rsidP="007D65E1">
            <w:pPr>
              <w:suppressAutoHyphens w:val="0"/>
              <w:ind w:firstLine="0"/>
              <w:jc w:val="center"/>
            </w:pPr>
          </w:p>
          <w:p w14:paraId="254106A8" w14:textId="11AA6ADB" w:rsidR="00D86BD5" w:rsidRPr="002C0EF8" w:rsidRDefault="00D86BD5" w:rsidP="007D65E1">
            <w:pPr>
              <w:suppressAutoHyphens w:val="0"/>
              <w:ind w:firstLine="0"/>
              <w:jc w:val="center"/>
            </w:pPr>
            <w:r w:rsidRPr="002C0EF8">
              <w:t>С</w:t>
            </w:r>
          </w:p>
          <w:p w14:paraId="4DF43F1E" w14:textId="77777777" w:rsidR="00D86BD5" w:rsidRPr="002C0EF8" w:rsidRDefault="00D86BD5" w:rsidP="007D65E1">
            <w:pPr>
              <w:suppressAutoHyphens w:val="0"/>
              <w:ind w:firstLine="0"/>
              <w:jc w:val="center"/>
            </w:pPr>
          </w:p>
          <w:p w14:paraId="776DF816" w14:textId="77777777" w:rsidR="00D86BD5" w:rsidRPr="002C0EF8" w:rsidRDefault="00D86BD5" w:rsidP="007D65E1">
            <w:pPr>
              <w:suppressAutoHyphens w:val="0"/>
              <w:ind w:firstLine="0"/>
              <w:jc w:val="center"/>
            </w:pPr>
          </w:p>
          <w:p w14:paraId="60533803" w14:textId="77777777" w:rsidR="00D86BD5" w:rsidRPr="002C0EF8" w:rsidRDefault="00D86BD5" w:rsidP="007D65E1">
            <w:pPr>
              <w:suppressAutoHyphens w:val="0"/>
              <w:ind w:firstLine="0"/>
              <w:jc w:val="center"/>
            </w:pPr>
          </w:p>
          <w:p w14:paraId="561C2236" w14:textId="77777777" w:rsidR="00D86BD5" w:rsidRPr="002C0EF8" w:rsidRDefault="00D86BD5" w:rsidP="007D65E1">
            <w:pPr>
              <w:suppressAutoHyphens w:val="0"/>
              <w:ind w:firstLine="0"/>
              <w:jc w:val="center"/>
            </w:pPr>
          </w:p>
          <w:p w14:paraId="7632E18E" w14:textId="77777777" w:rsidR="00961F51" w:rsidRDefault="00961F51" w:rsidP="007D65E1">
            <w:pPr>
              <w:suppressAutoHyphens w:val="0"/>
              <w:ind w:firstLine="0"/>
              <w:jc w:val="center"/>
            </w:pPr>
          </w:p>
          <w:p w14:paraId="6F4C5559" w14:textId="62EB7B7A" w:rsidR="00D86BD5" w:rsidRPr="002C0EF8" w:rsidRDefault="00D86BD5" w:rsidP="007D65E1">
            <w:pPr>
              <w:suppressAutoHyphens w:val="0"/>
              <w:ind w:firstLine="0"/>
              <w:jc w:val="center"/>
            </w:pPr>
            <w:r w:rsidRPr="002C0EF8">
              <w:t>П</w:t>
            </w:r>
          </w:p>
        </w:tc>
        <w:tc>
          <w:tcPr>
            <w:tcW w:w="1208" w:type="dxa"/>
            <w:tcBorders>
              <w:top w:val="single" w:sz="4" w:space="0" w:color="auto"/>
              <w:left w:val="nil"/>
              <w:bottom w:val="single" w:sz="4" w:space="0" w:color="auto"/>
              <w:right w:val="single" w:sz="4" w:space="0" w:color="auto"/>
            </w:tcBorders>
            <w:shd w:val="clear" w:color="auto" w:fill="auto"/>
            <w:hideMark/>
          </w:tcPr>
          <w:p w14:paraId="0A5EA877" w14:textId="77777777" w:rsidR="00C6187B" w:rsidRPr="002C0EF8" w:rsidRDefault="00C6187B" w:rsidP="007D65E1">
            <w:pPr>
              <w:suppressAutoHyphens w:val="0"/>
              <w:ind w:firstLine="0"/>
              <w:jc w:val="center"/>
            </w:pPr>
            <w:r w:rsidRPr="002C0EF8">
              <w:t>T(=10)</w:t>
            </w:r>
          </w:p>
          <w:p w14:paraId="1380A8E5" w14:textId="77777777" w:rsidR="00D86BD5" w:rsidRPr="002C0EF8" w:rsidRDefault="00D86BD5" w:rsidP="007D65E1">
            <w:pPr>
              <w:suppressAutoHyphens w:val="0"/>
              <w:ind w:firstLine="0"/>
              <w:jc w:val="center"/>
            </w:pPr>
          </w:p>
          <w:p w14:paraId="5600AF45" w14:textId="35250682" w:rsidR="00D86BD5" w:rsidRPr="002C0EF8" w:rsidRDefault="00D86BD5" w:rsidP="007D65E1">
            <w:pPr>
              <w:suppressAutoHyphens w:val="0"/>
              <w:ind w:firstLine="0"/>
              <w:jc w:val="center"/>
            </w:pPr>
            <w:r w:rsidRPr="002C0EF8">
              <w:t>T(=12)</w:t>
            </w:r>
          </w:p>
          <w:p w14:paraId="2CE8C510" w14:textId="77777777" w:rsidR="00D86BD5" w:rsidRPr="002C0EF8" w:rsidRDefault="00D86BD5" w:rsidP="007D65E1">
            <w:pPr>
              <w:suppressAutoHyphens w:val="0"/>
              <w:ind w:firstLine="0"/>
              <w:jc w:val="center"/>
            </w:pPr>
          </w:p>
          <w:p w14:paraId="14DBE13A" w14:textId="77777777" w:rsidR="00D86BD5" w:rsidRPr="002C0EF8" w:rsidRDefault="00D86BD5" w:rsidP="007D65E1">
            <w:pPr>
              <w:suppressAutoHyphens w:val="0"/>
              <w:ind w:firstLine="0"/>
              <w:jc w:val="center"/>
            </w:pPr>
          </w:p>
          <w:p w14:paraId="435EA2F3" w14:textId="77777777" w:rsidR="00D86BD5" w:rsidRPr="002C0EF8" w:rsidRDefault="00D86BD5" w:rsidP="007D65E1">
            <w:pPr>
              <w:suppressAutoHyphens w:val="0"/>
              <w:ind w:firstLine="0"/>
              <w:jc w:val="center"/>
            </w:pPr>
          </w:p>
          <w:p w14:paraId="570E91D5" w14:textId="77777777" w:rsidR="00D86BD5" w:rsidRPr="002C0EF8" w:rsidRDefault="00D86BD5" w:rsidP="007D65E1">
            <w:pPr>
              <w:suppressAutoHyphens w:val="0"/>
              <w:ind w:firstLine="0"/>
              <w:jc w:val="center"/>
            </w:pPr>
          </w:p>
          <w:p w14:paraId="039A694D" w14:textId="77777777" w:rsidR="00D86BD5" w:rsidRPr="002C0EF8" w:rsidRDefault="00D86BD5" w:rsidP="007D65E1">
            <w:pPr>
              <w:suppressAutoHyphens w:val="0"/>
              <w:ind w:firstLine="0"/>
              <w:jc w:val="center"/>
            </w:pPr>
          </w:p>
          <w:p w14:paraId="69A37CCC" w14:textId="77777777" w:rsidR="00D86BD5" w:rsidRPr="002C0EF8" w:rsidRDefault="00D86BD5" w:rsidP="007D65E1">
            <w:pPr>
              <w:suppressAutoHyphens w:val="0"/>
              <w:ind w:firstLine="0"/>
              <w:jc w:val="center"/>
            </w:pPr>
          </w:p>
          <w:p w14:paraId="758155AE" w14:textId="77777777" w:rsidR="00D86BD5" w:rsidRPr="002C0EF8" w:rsidRDefault="00D86BD5" w:rsidP="007D65E1">
            <w:pPr>
              <w:suppressAutoHyphens w:val="0"/>
              <w:ind w:firstLine="0"/>
              <w:jc w:val="center"/>
            </w:pPr>
          </w:p>
          <w:p w14:paraId="0D2B704D" w14:textId="77777777" w:rsidR="00D86BD5" w:rsidRPr="002C0EF8" w:rsidRDefault="00D86BD5" w:rsidP="007D65E1">
            <w:pPr>
              <w:suppressAutoHyphens w:val="0"/>
              <w:ind w:firstLine="0"/>
              <w:jc w:val="center"/>
            </w:pPr>
          </w:p>
          <w:p w14:paraId="79B0C09D" w14:textId="5F179D5A" w:rsidR="00D86BD5" w:rsidRPr="002C0EF8" w:rsidRDefault="00D86BD5" w:rsidP="007D65E1">
            <w:pPr>
              <w:suppressAutoHyphens w:val="0"/>
              <w:ind w:firstLine="0"/>
              <w:jc w:val="center"/>
            </w:pPr>
            <w:r w:rsidRPr="002C0EF8">
              <w:t>T(1-255)</w:t>
            </w:r>
          </w:p>
          <w:p w14:paraId="5E732241" w14:textId="77777777" w:rsidR="00D86BD5" w:rsidRPr="002C0EF8" w:rsidRDefault="00D86BD5" w:rsidP="007D65E1">
            <w:pPr>
              <w:suppressAutoHyphens w:val="0"/>
              <w:ind w:firstLine="0"/>
              <w:jc w:val="center"/>
            </w:pPr>
          </w:p>
        </w:tc>
        <w:tc>
          <w:tcPr>
            <w:tcW w:w="1910" w:type="dxa"/>
            <w:tcBorders>
              <w:top w:val="single" w:sz="4" w:space="0" w:color="auto"/>
              <w:left w:val="nil"/>
              <w:bottom w:val="single" w:sz="4" w:space="0" w:color="auto"/>
              <w:right w:val="single" w:sz="4" w:space="0" w:color="auto"/>
            </w:tcBorders>
            <w:shd w:val="clear" w:color="auto" w:fill="auto"/>
            <w:hideMark/>
          </w:tcPr>
          <w:p w14:paraId="63D07D9C" w14:textId="77777777" w:rsidR="00C6187B" w:rsidRPr="002C0EF8" w:rsidRDefault="00C6187B" w:rsidP="007D65E1">
            <w:pPr>
              <w:suppressAutoHyphens w:val="0"/>
              <w:ind w:firstLine="0"/>
              <w:jc w:val="center"/>
            </w:pPr>
            <w:r w:rsidRPr="002C0EF8">
              <w:t>О</w:t>
            </w:r>
          </w:p>
          <w:p w14:paraId="067B3B18" w14:textId="77777777" w:rsidR="00D86BD5" w:rsidRPr="002C0EF8" w:rsidRDefault="00D86BD5" w:rsidP="007D65E1">
            <w:pPr>
              <w:suppressAutoHyphens w:val="0"/>
              <w:ind w:firstLine="0"/>
              <w:jc w:val="center"/>
            </w:pPr>
          </w:p>
          <w:p w14:paraId="1307E786" w14:textId="65CC63E9" w:rsidR="00D86BD5" w:rsidRPr="002C0EF8" w:rsidRDefault="00D86BD5" w:rsidP="007D65E1">
            <w:pPr>
              <w:suppressAutoHyphens w:val="0"/>
              <w:ind w:firstLine="0"/>
              <w:jc w:val="center"/>
            </w:pPr>
            <w:r w:rsidRPr="002C0EF8">
              <w:t>О</w:t>
            </w:r>
          </w:p>
          <w:p w14:paraId="02A70820" w14:textId="77777777" w:rsidR="00D86BD5" w:rsidRPr="002C0EF8" w:rsidRDefault="00D86BD5" w:rsidP="007D65E1">
            <w:pPr>
              <w:suppressAutoHyphens w:val="0"/>
              <w:ind w:firstLine="0"/>
              <w:jc w:val="center"/>
            </w:pPr>
          </w:p>
          <w:p w14:paraId="3A5FA13E" w14:textId="77777777" w:rsidR="00D86BD5" w:rsidRPr="002C0EF8" w:rsidRDefault="00D86BD5" w:rsidP="007D65E1">
            <w:pPr>
              <w:suppressAutoHyphens w:val="0"/>
              <w:ind w:firstLine="0"/>
              <w:jc w:val="center"/>
            </w:pPr>
          </w:p>
          <w:p w14:paraId="6EB962AF" w14:textId="38AC9100" w:rsidR="00D86BD5" w:rsidRPr="002C0EF8" w:rsidRDefault="00D86BD5" w:rsidP="007D65E1">
            <w:pPr>
              <w:suppressAutoHyphens w:val="0"/>
              <w:ind w:firstLine="0"/>
              <w:jc w:val="center"/>
            </w:pPr>
            <w:r w:rsidRPr="002C0EF8">
              <w:t>О</w:t>
            </w:r>
          </w:p>
          <w:p w14:paraId="660F4AB9" w14:textId="77777777" w:rsidR="00D86BD5" w:rsidRPr="002C0EF8" w:rsidRDefault="00D86BD5" w:rsidP="007D65E1">
            <w:pPr>
              <w:suppressAutoHyphens w:val="0"/>
              <w:ind w:firstLine="0"/>
              <w:jc w:val="center"/>
            </w:pPr>
          </w:p>
          <w:p w14:paraId="0BCA57C0" w14:textId="77777777" w:rsidR="00D86BD5" w:rsidRPr="002C0EF8" w:rsidRDefault="00D86BD5" w:rsidP="007D65E1">
            <w:pPr>
              <w:suppressAutoHyphens w:val="0"/>
              <w:ind w:firstLine="0"/>
              <w:jc w:val="center"/>
            </w:pPr>
          </w:p>
          <w:p w14:paraId="5AC57F49" w14:textId="77777777" w:rsidR="00D86BD5" w:rsidRPr="002C0EF8" w:rsidRDefault="00D86BD5" w:rsidP="007D65E1">
            <w:pPr>
              <w:suppressAutoHyphens w:val="0"/>
              <w:ind w:firstLine="0"/>
              <w:jc w:val="center"/>
            </w:pPr>
          </w:p>
          <w:p w14:paraId="601AD171" w14:textId="77777777" w:rsidR="00D86BD5" w:rsidRPr="002C0EF8" w:rsidRDefault="00D86BD5" w:rsidP="007D65E1">
            <w:pPr>
              <w:suppressAutoHyphens w:val="0"/>
              <w:ind w:firstLine="0"/>
              <w:jc w:val="center"/>
            </w:pPr>
          </w:p>
          <w:p w14:paraId="472D8E1A" w14:textId="77777777" w:rsidR="00961F51" w:rsidRDefault="00961F51" w:rsidP="007D65E1">
            <w:pPr>
              <w:suppressAutoHyphens w:val="0"/>
              <w:ind w:firstLine="0"/>
              <w:jc w:val="center"/>
            </w:pPr>
          </w:p>
          <w:p w14:paraId="1CB99D0B" w14:textId="70CE6AD2" w:rsidR="00D86BD5" w:rsidRPr="002C0EF8" w:rsidRDefault="00D86BD5" w:rsidP="007D65E1">
            <w:pPr>
              <w:suppressAutoHyphens w:val="0"/>
              <w:ind w:firstLine="0"/>
              <w:jc w:val="center"/>
            </w:pPr>
            <w:r w:rsidRPr="002C0EF8">
              <w:t>О</w:t>
            </w:r>
          </w:p>
          <w:p w14:paraId="1903F07C" w14:textId="77777777" w:rsidR="00D86BD5" w:rsidRDefault="00D86BD5" w:rsidP="007D65E1">
            <w:pPr>
              <w:suppressAutoHyphens w:val="0"/>
              <w:ind w:firstLine="0"/>
              <w:jc w:val="center"/>
            </w:pPr>
          </w:p>
          <w:p w14:paraId="01F5F940" w14:textId="77777777" w:rsidR="00961F51" w:rsidRPr="002C0EF8" w:rsidRDefault="00961F51" w:rsidP="007D65E1">
            <w:pPr>
              <w:suppressAutoHyphens w:val="0"/>
              <w:ind w:firstLine="0"/>
              <w:jc w:val="center"/>
            </w:pPr>
          </w:p>
        </w:tc>
        <w:tc>
          <w:tcPr>
            <w:tcW w:w="5366" w:type="dxa"/>
            <w:tcBorders>
              <w:top w:val="single" w:sz="4" w:space="0" w:color="auto"/>
              <w:left w:val="nil"/>
              <w:bottom w:val="single" w:sz="4" w:space="0" w:color="auto"/>
              <w:right w:val="single" w:sz="4" w:space="0" w:color="auto"/>
            </w:tcBorders>
            <w:shd w:val="clear" w:color="auto" w:fill="auto"/>
            <w:hideMark/>
          </w:tcPr>
          <w:p w14:paraId="545DACF7" w14:textId="77777777" w:rsidR="00C6187B" w:rsidRPr="002C0EF8" w:rsidRDefault="00C6187B" w:rsidP="007D65E1">
            <w:pPr>
              <w:suppressAutoHyphens w:val="0"/>
              <w:ind w:firstLine="0"/>
              <w:jc w:val="left"/>
            </w:pPr>
            <w:r w:rsidRPr="002C0EF8">
              <w:t xml:space="preserve">Типовой элемент &lt;ИННЮЛТип&gt; </w:t>
            </w:r>
          </w:p>
          <w:p w14:paraId="18EF4091" w14:textId="77777777" w:rsidR="00D86BD5" w:rsidRPr="002C0EF8" w:rsidRDefault="00D86BD5" w:rsidP="007D65E1">
            <w:pPr>
              <w:suppressAutoHyphens w:val="0"/>
              <w:ind w:firstLine="0"/>
              <w:jc w:val="left"/>
            </w:pPr>
          </w:p>
          <w:p w14:paraId="40322050" w14:textId="77777777" w:rsidR="00D86BD5" w:rsidRPr="002C0EF8" w:rsidRDefault="00D86BD5" w:rsidP="007D65E1">
            <w:pPr>
              <w:suppressAutoHyphens w:val="0"/>
              <w:ind w:firstLine="0"/>
              <w:jc w:val="left"/>
            </w:pPr>
            <w:r w:rsidRPr="002C0EF8">
              <w:t>Типовой элемент &lt;ИННФЛТип&gt;</w:t>
            </w:r>
          </w:p>
          <w:p w14:paraId="365225C8" w14:textId="77777777" w:rsidR="00D86BD5" w:rsidRPr="002C0EF8" w:rsidRDefault="00D86BD5" w:rsidP="007D65E1">
            <w:pPr>
              <w:suppressAutoHyphens w:val="0"/>
              <w:ind w:firstLine="0"/>
              <w:jc w:val="left"/>
            </w:pPr>
          </w:p>
          <w:p w14:paraId="7BE623AA" w14:textId="77777777" w:rsidR="00D86BD5" w:rsidRPr="002C0EF8" w:rsidRDefault="00D86BD5" w:rsidP="007D65E1">
            <w:pPr>
              <w:suppressAutoHyphens w:val="0"/>
              <w:ind w:firstLine="0"/>
              <w:jc w:val="left"/>
            </w:pPr>
          </w:p>
          <w:p w14:paraId="4B1A87E9" w14:textId="77777777" w:rsidR="00D86BD5" w:rsidRPr="002C0EF8" w:rsidRDefault="00D86BD5" w:rsidP="00D86BD5">
            <w:pPr>
              <w:suppressAutoHyphens w:val="0"/>
              <w:ind w:firstLine="0"/>
              <w:jc w:val="left"/>
            </w:pPr>
            <w:r w:rsidRPr="002C0EF8">
              <w:t xml:space="preserve">Типовой элемент &lt;СвИнНеУчТип&gt;. </w:t>
            </w:r>
          </w:p>
          <w:p w14:paraId="4610979D" w14:textId="53DCDB9F" w:rsidR="00D86BD5" w:rsidRPr="002C0EF8" w:rsidRDefault="00D86BD5" w:rsidP="00D86BD5">
            <w:pPr>
              <w:suppressAutoHyphens w:val="0"/>
              <w:ind w:firstLine="0"/>
              <w:jc w:val="left"/>
            </w:pPr>
            <w:r w:rsidRPr="002C0EF8">
              <w:t>Состав элемента представлен в таблице 13.13</w:t>
            </w:r>
          </w:p>
          <w:p w14:paraId="5467B35D" w14:textId="42D22B27" w:rsidR="00D86BD5" w:rsidRPr="002C0EF8" w:rsidRDefault="00D86BD5" w:rsidP="007D65E1">
            <w:pPr>
              <w:suppressAutoHyphens w:val="0"/>
              <w:ind w:firstLine="0"/>
              <w:jc w:val="left"/>
            </w:pPr>
          </w:p>
        </w:tc>
      </w:tr>
    </w:tbl>
    <w:p w14:paraId="1A8B55B0" w14:textId="77777777" w:rsidR="00C6187B" w:rsidRPr="002C0EF8" w:rsidRDefault="00C6187B" w:rsidP="00C6187B">
      <w:pPr>
        <w:suppressAutoHyphens w:val="0"/>
        <w:spacing w:before="360"/>
        <w:ind w:firstLine="0"/>
        <w:jc w:val="right"/>
      </w:pPr>
      <w:r w:rsidRPr="002C0EF8">
        <w:t>Таблица 13.13</w:t>
      </w:r>
    </w:p>
    <w:p w14:paraId="6E630EC9" w14:textId="77777777" w:rsidR="00C6187B" w:rsidRPr="002C0EF8" w:rsidRDefault="00C6187B" w:rsidP="00C6187B">
      <w:pPr>
        <w:suppressAutoHyphens w:val="0"/>
        <w:spacing w:after="120"/>
        <w:ind w:firstLine="0"/>
        <w:jc w:val="center"/>
        <w15:collapsed/>
        <w:rPr>
          <w:sz w:val="20"/>
          <w:szCs w:val="20"/>
        </w:rPr>
      </w:pPr>
      <w:r w:rsidRPr="002C0EF8">
        <w:rPr>
          <w:b/>
          <w:bCs/>
        </w:rPr>
        <w:t>Сведения об иностранной организации (иностранном гражданине), не состоящей(ем) на учете в налоговых органах (СвИнНеУчТип)</w:t>
      </w:r>
    </w:p>
    <w:tbl>
      <w:tblPr>
        <w:tblW w:w="16018" w:type="dxa"/>
        <w:jc w:val="center"/>
        <w:tblLook w:val="04A0" w:firstRow="1" w:lastRow="0" w:firstColumn="1" w:lastColumn="0" w:noHBand="0" w:noVBand="1"/>
      </w:tblPr>
      <w:tblGrid>
        <w:gridCol w:w="3878"/>
        <w:gridCol w:w="2448"/>
        <w:gridCol w:w="1208"/>
        <w:gridCol w:w="1208"/>
        <w:gridCol w:w="1910"/>
        <w:gridCol w:w="5366"/>
      </w:tblGrid>
      <w:tr w:rsidR="00C6187B" w:rsidRPr="002C0EF8" w14:paraId="66D53AD8" w14:textId="77777777" w:rsidTr="007D65E1">
        <w:trPr>
          <w:trHeight w:val="23"/>
          <w:tblHeader/>
          <w:jc w:val="center"/>
        </w:trPr>
        <w:tc>
          <w:tcPr>
            <w:tcW w:w="387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93B2AA8"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8" w:type="dxa"/>
            <w:tcBorders>
              <w:top w:val="single" w:sz="4" w:space="0" w:color="auto"/>
              <w:left w:val="nil"/>
              <w:bottom w:val="single" w:sz="4" w:space="0" w:color="auto"/>
              <w:right w:val="single" w:sz="4" w:space="0" w:color="auto"/>
            </w:tcBorders>
            <w:shd w:val="clear" w:color="000000" w:fill="EAEAEA"/>
            <w:vAlign w:val="center"/>
            <w:hideMark/>
          </w:tcPr>
          <w:p w14:paraId="1DE04FC4"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160D8C9"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B6974E8"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7B6B29C"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366" w:type="dxa"/>
            <w:tcBorders>
              <w:top w:val="single" w:sz="4" w:space="0" w:color="auto"/>
              <w:left w:val="nil"/>
              <w:bottom w:val="single" w:sz="4" w:space="0" w:color="auto"/>
              <w:right w:val="single" w:sz="4" w:space="0" w:color="auto"/>
            </w:tcBorders>
            <w:shd w:val="clear" w:color="000000" w:fill="EAEAEA"/>
            <w:vAlign w:val="center"/>
            <w:hideMark/>
          </w:tcPr>
          <w:p w14:paraId="16EEEBB5"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0D90BE29"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1D3F643C" w14:textId="77777777" w:rsidR="00C6187B" w:rsidRPr="002C0EF8" w:rsidRDefault="00C6187B" w:rsidP="00977E3E">
            <w:pPr>
              <w:suppressAutoHyphens w:val="0"/>
              <w:spacing w:line="276" w:lineRule="auto"/>
              <w:ind w:firstLine="0"/>
              <w:jc w:val="left"/>
            </w:pPr>
            <w:r w:rsidRPr="002C0EF8">
              <w:t>Идентификация статуса</w:t>
            </w:r>
          </w:p>
        </w:tc>
        <w:tc>
          <w:tcPr>
            <w:tcW w:w="2448" w:type="dxa"/>
            <w:tcBorders>
              <w:top w:val="nil"/>
              <w:left w:val="nil"/>
              <w:bottom w:val="single" w:sz="4" w:space="0" w:color="auto"/>
              <w:right w:val="single" w:sz="4" w:space="0" w:color="auto"/>
            </w:tcBorders>
            <w:shd w:val="clear" w:color="auto" w:fill="auto"/>
            <w:hideMark/>
          </w:tcPr>
          <w:p w14:paraId="23F51DA0" w14:textId="77777777" w:rsidR="00C6187B" w:rsidRPr="002C0EF8" w:rsidRDefault="00C6187B" w:rsidP="00977E3E">
            <w:pPr>
              <w:suppressAutoHyphens w:val="0"/>
              <w:spacing w:line="276" w:lineRule="auto"/>
              <w:ind w:firstLine="0"/>
              <w:jc w:val="center"/>
            </w:pPr>
            <w:r w:rsidRPr="002C0EF8">
              <w:t>ИдСтат</w:t>
            </w:r>
          </w:p>
        </w:tc>
        <w:tc>
          <w:tcPr>
            <w:tcW w:w="1208" w:type="dxa"/>
            <w:tcBorders>
              <w:top w:val="nil"/>
              <w:left w:val="nil"/>
              <w:bottom w:val="single" w:sz="4" w:space="0" w:color="auto"/>
              <w:right w:val="single" w:sz="4" w:space="0" w:color="auto"/>
            </w:tcBorders>
            <w:shd w:val="clear" w:color="auto" w:fill="auto"/>
            <w:hideMark/>
          </w:tcPr>
          <w:p w14:paraId="0D7E5613" w14:textId="77777777" w:rsidR="00C6187B" w:rsidRPr="002C0EF8" w:rsidRDefault="00C6187B" w:rsidP="00977E3E">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2B8CD4D" w14:textId="77777777" w:rsidR="00C6187B" w:rsidRPr="002C0EF8" w:rsidRDefault="00C6187B" w:rsidP="00977E3E">
            <w:pPr>
              <w:suppressAutoHyphens w:val="0"/>
              <w:spacing w:line="276" w:lineRule="auto"/>
              <w:ind w:firstLine="0"/>
              <w:jc w:val="center"/>
            </w:pPr>
            <w:r w:rsidRPr="002C0EF8">
              <w:t>T(=2)</w:t>
            </w:r>
          </w:p>
        </w:tc>
        <w:tc>
          <w:tcPr>
            <w:tcW w:w="1910" w:type="dxa"/>
            <w:tcBorders>
              <w:top w:val="nil"/>
              <w:left w:val="nil"/>
              <w:bottom w:val="single" w:sz="4" w:space="0" w:color="auto"/>
              <w:right w:val="single" w:sz="4" w:space="0" w:color="auto"/>
            </w:tcBorders>
            <w:shd w:val="clear" w:color="auto" w:fill="auto"/>
            <w:hideMark/>
          </w:tcPr>
          <w:p w14:paraId="46A8D7DE" w14:textId="77777777" w:rsidR="00C6187B" w:rsidRPr="002C0EF8" w:rsidRDefault="00C6187B" w:rsidP="00977E3E">
            <w:pPr>
              <w:suppressAutoHyphens w:val="0"/>
              <w:spacing w:line="276" w:lineRule="auto"/>
              <w:ind w:firstLine="0"/>
              <w:jc w:val="center"/>
            </w:pPr>
            <w:r w:rsidRPr="002C0EF8">
              <w:rPr>
                <w:szCs w:val="22"/>
              </w:rPr>
              <w:t>ОК</w:t>
            </w:r>
          </w:p>
        </w:tc>
        <w:tc>
          <w:tcPr>
            <w:tcW w:w="5366" w:type="dxa"/>
            <w:tcBorders>
              <w:top w:val="nil"/>
              <w:left w:val="nil"/>
              <w:bottom w:val="single" w:sz="4" w:space="0" w:color="auto"/>
              <w:right w:val="single" w:sz="4" w:space="0" w:color="auto"/>
            </w:tcBorders>
            <w:shd w:val="clear" w:color="auto" w:fill="auto"/>
            <w:hideMark/>
          </w:tcPr>
          <w:p w14:paraId="566E31C5" w14:textId="77777777" w:rsidR="00C6187B" w:rsidRPr="002C0EF8" w:rsidRDefault="00C6187B" w:rsidP="00977E3E">
            <w:pPr>
              <w:spacing w:line="276" w:lineRule="auto"/>
              <w:ind w:firstLine="0"/>
              <w:jc w:val="left"/>
            </w:pPr>
            <w:r w:rsidRPr="002C0EF8">
              <w:t>Принимает значение:</w:t>
            </w:r>
          </w:p>
          <w:p w14:paraId="5C782F67" w14:textId="77777777" w:rsidR="00C6187B" w:rsidRPr="002C0EF8" w:rsidRDefault="00C6187B" w:rsidP="00977E3E">
            <w:pPr>
              <w:spacing w:line="276" w:lineRule="auto"/>
              <w:ind w:firstLine="0"/>
              <w:jc w:val="left"/>
            </w:pPr>
            <w:r w:rsidRPr="002C0EF8">
              <w:t>ИО – иностранная организация   |</w:t>
            </w:r>
          </w:p>
          <w:p w14:paraId="09BF5E49" w14:textId="77777777" w:rsidR="00C6187B" w:rsidRPr="002C0EF8" w:rsidRDefault="00C6187B" w:rsidP="00977E3E">
            <w:pPr>
              <w:suppressAutoHyphens w:val="0"/>
              <w:spacing w:line="276" w:lineRule="auto"/>
              <w:ind w:firstLine="0"/>
              <w:jc w:val="left"/>
            </w:pPr>
            <w:r w:rsidRPr="002C0EF8">
              <w:t>ИГ – иностранный гражданин</w:t>
            </w:r>
          </w:p>
        </w:tc>
      </w:tr>
      <w:tr w:rsidR="00C6187B" w:rsidRPr="002C0EF8" w14:paraId="265E4FFD"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04DBE1BF" w14:textId="77777777" w:rsidR="00C6187B" w:rsidRPr="002C0EF8" w:rsidRDefault="00C6187B" w:rsidP="007D65E1">
            <w:pPr>
              <w:suppressAutoHyphens w:val="0"/>
              <w:ind w:firstLine="0"/>
              <w:jc w:val="left"/>
            </w:pPr>
            <w:r w:rsidRPr="002C0EF8">
              <w:t>Код страны</w:t>
            </w:r>
          </w:p>
        </w:tc>
        <w:tc>
          <w:tcPr>
            <w:tcW w:w="2448" w:type="dxa"/>
            <w:tcBorders>
              <w:top w:val="nil"/>
              <w:left w:val="nil"/>
              <w:bottom w:val="single" w:sz="4" w:space="0" w:color="auto"/>
              <w:right w:val="single" w:sz="4" w:space="0" w:color="auto"/>
            </w:tcBorders>
            <w:shd w:val="clear" w:color="auto" w:fill="auto"/>
            <w:hideMark/>
          </w:tcPr>
          <w:p w14:paraId="02700E5E" w14:textId="77777777" w:rsidR="00C6187B" w:rsidRPr="002C0EF8" w:rsidRDefault="00C6187B" w:rsidP="007D65E1">
            <w:pPr>
              <w:suppressAutoHyphens w:val="0"/>
              <w:ind w:firstLine="0"/>
              <w:jc w:val="center"/>
            </w:pPr>
            <w:r w:rsidRPr="002C0EF8">
              <w:t>КодСтр</w:t>
            </w:r>
          </w:p>
        </w:tc>
        <w:tc>
          <w:tcPr>
            <w:tcW w:w="1208" w:type="dxa"/>
            <w:tcBorders>
              <w:top w:val="nil"/>
              <w:left w:val="nil"/>
              <w:bottom w:val="single" w:sz="4" w:space="0" w:color="auto"/>
              <w:right w:val="single" w:sz="4" w:space="0" w:color="auto"/>
            </w:tcBorders>
            <w:shd w:val="clear" w:color="auto" w:fill="auto"/>
            <w:hideMark/>
          </w:tcPr>
          <w:p w14:paraId="1FE3E58C"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4E9E496" w14:textId="77777777" w:rsidR="00C6187B" w:rsidRPr="002C0EF8" w:rsidRDefault="00C6187B" w:rsidP="007D65E1">
            <w:pPr>
              <w:suppressAutoHyphens w:val="0"/>
              <w:ind w:firstLine="0"/>
              <w:jc w:val="center"/>
            </w:pPr>
            <w:r w:rsidRPr="002C0EF8">
              <w:t>T(=3)</w:t>
            </w:r>
          </w:p>
        </w:tc>
        <w:tc>
          <w:tcPr>
            <w:tcW w:w="1910" w:type="dxa"/>
            <w:tcBorders>
              <w:top w:val="nil"/>
              <w:left w:val="nil"/>
              <w:bottom w:val="single" w:sz="4" w:space="0" w:color="auto"/>
              <w:right w:val="single" w:sz="4" w:space="0" w:color="auto"/>
            </w:tcBorders>
            <w:shd w:val="clear" w:color="auto" w:fill="auto"/>
            <w:hideMark/>
          </w:tcPr>
          <w:p w14:paraId="1BF305DE" w14:textId="77777777" w:rsidR="00C6187B" w:rsidRPr="002C0EF8" w:rsidRDefault="00C6187B" w:rsidP="007D65E1">
            <w:pPr>
              <w:suppressAutoHyphens w:val="0"/>
              <w:ind w:firstLine="0"/>
              <w:jc w:val="center"/>
            </w:pPr>
            <w:r w:rsidRPr="002C0EF8">
              <w:t>ОК</w:t>
            </w:r>
          </w:p>
        </w:tc>
        <w:tc>
          <w:tcPr>
            <w:tcW w:w="5366" w:type="dxa"/>
            <w:tcBorders>
              <w:top w:val="nil"/>
              <w:left w:val="nil"/>
              <w:bottom w:val="single" w:sz="4" w:space="0" w:color="auto"/>
              <w:right w:val="single" w:sz="4" w:space="0" w:color="auto"/>
            </w:tcBorders>
            <w:shd w:val="clear" w:color="auto" w:fill="auto"/>
            <w:hideMark/>
          </w:tcPr>
          <w:p w14:paraId="5534D20A" w14:textId="77777777" w:rsidR="00C6187B" w:rsidRPr="002C0EF8" w:rsidRDefault="00C6187B" w:rsidP="007D65E1">
            <w:pPr>
              <w:ind w:firstLine="0"/>
              <w:jc w:val="left"/>
            </w:pPr>
            <w:r w:rsidRPr="002C0EF8">
              <w:t>Типовой элемент &lt;ОКСМТип&gt;.</w:t>
            </w:r>
          </w:p>
          <w:p w14:paraId="666AB2E8" w14:textId="19CC5B49" w:rsidR="00C6187B" w:rsidRPr="002C0EF8" w:rsidRDefault="00C6187B" w:rsidP="007D65E1">
            <w:pPr>
              <w:suppressAutoHyphens w:val="0"/>
              <w:ind w:firstLine="0"/>
              <w:jc w:val="left"/>
            </w:pPr>
            <w:r w:rsidRPr="002C0EF8">
              <w:t>Принимает значение в соответствии с Общероссийским классификатором стран мира (</w:t>
            </w:r>
            <w:r w:rsidR="00CB4478">
              <w:t xml:space="preserve">далее - </w:t>
            </w:r>
            <w:r w:rsidRPr="002C0EF8">
              <w:t>ОКСМ)</w:t>
            </w:r>
          </w:p>
        </w:tc>
      </w:tr>
      <w:tr w:rsidR="00C6187B" w:rsidRPr="002C0EF8" w14:paraId="67DB95DF"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0B2F715C" w14:textId="77777777" w:rsidR="00C6187B" w:rsidRPr="002C0EF8" w:rsidRDefault="00C6187B" w:rsidP="00492980">
            <w:pPr>
              <w:suppressAutoHyphens w:val="0"/>
              <w:spacing w:line="360" w:lineRule="auto"/>
              <w:ind w:firstLine="0"/>
              <w:jc w:val="left"/>
            </w:pPr>
            <w:r w:rsidRPr="002C0EF8">
              <w:t>Наименование страны</w:t>
            </w:r>
          </w:p>
        </w:tc>
        <w:tc>
          <w:tcPr>
            <w:tcW w:w="2448" w:type="dxa"/>
            <w:tcBorders>
              <w:top w:val="nil"/>
              <w:left w:val="nil"/>
              <w:bottom w:val="single" w:sz="4" w:space="0" w:color="auto"/>
              <w:right w:val="single" w:sz="4" w:space="0" w:color="auto"/>
            </w:tcBorders>
            <w:shd w:val="clear" w:color="auto" w:fill="auto"/>
            <w:hideMark/>
          </w:tcPr>
          <w:p w14:paraId="361C7EBC" w14:textId="77777777" w:rsidR="00C6187B" w:rsidRPr="002C0EF8" w:rsidRDefault="00C6187B" w:rsidP="00492980">
            <w:pPr>
              <w:suppressAutoHyphens w:val="0"/>
              <w:spacing w:line="360" w:lineRule="auto"/>
              <w:ind w:firstLine="0"/>
              <w:jc w:val="center"/>
            </w:pPr>
            <w:r w:rsidRPr="002C0EF8">
              <w:t>НаимСтран</w:t>
            </w:r>
          </w:p>
        </w:tc>
        <w:tc>
          <w:tcPr>
            <w:tcW w:w="1208" w:type="dxa"/>
            <w:tcBorders>
              <w:top w:val="nil"/>
              <w:left w:val="nil"/>
              <w:bottom w:val="single" w:sz="4" w:space="0" w:color="auto"/>
              <w:right w:val="single" w:sz="4" w:space="0" w:color="auto"/>
            </w:tcBorders>
            <w:shd w:val="clear" w:color="auto" w:fill="auto"/>
            <w:hideMark/>
          </w:tcPr>
          <w:p w14:paraId="7E36C17E" w14:textId="77777777" w:rsidR="00C6187B" w:rsidRPr="002C0EF8" w:rsidRDefault="00C6187B" w:rsidP="00492980">
            <w:pPr>
              <w:suppressAutoHyphens w:val="0"/>
              <w:spacing w:line="360"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5A9FEC1" w14:textId="77777777" w:rsidR="00C6187B" w:rsidRPr="002C0EF8" w:rsidRDefault="00C6187B" w:rsidP="00492980">
            <w:pPr>
              <w:suppressAutoHyphens w:val="0"/>
              <w:spacing w:line="360"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359EEEE2" w14:textId="77777777" w:rsidR="00C6187B" w:rsidRPr="002C0EF8" w:rsidRDefault="00C6187B" w:rsidP="00492980">
            <w:pPr>
              <w:suppressAutoHyphens w:val="0"/>
              <w:spacing w:line="360" w:lineRule="auto"/>
              <w:ind w:firstLine="0"/>
              <w:jc w:val="center"/>
            </w:pPr>
            <w:r w:rsidRPr="002C0EF8">
              <w:t>ОК</w:t>
            </w:r>
          </w:p>
        </w:tc>
        <w:tc>
          <w:tcPr>
            <w:tcW w:w="5366" w:type="dxa"/>
            <w:tcBorders>
              <w:top w:val="nil"/>
              <w:left w:val="nil"/>
              <w:bottom w:val="single" w:sz="4" w:space="0" w:color="auto"/>
              <w:right w:val="single" w:sz="4" w:space="0" w:color="auto"/>
            </w:tcBorders>
            <w:shd w:val="clear" w:color="auto" w:fill="auto"/>
            <w:hideMark/>
          </w:tcPr>
          <w:p w14:paraId="2D3F137E" w14:textId="6304EEF9" w:rsidR="00C6187B" w:rsidRPr="002C0EF8" w:rsidRDefault="00C6187B" w:rsidP="00492980">
            <w:pPr>
              <w:suppressAutoHyphens w:val="0"/>
              <w:spacing w:line="360" w:lineRule="auto"/>
              <w:ind w:firstLine="0"/>
              <w:jc w:val="left"/>
            </w:pPr>
            <w:r w:rsidRPr="002C0EF8">
              <w:rPr>
                <w:szCs w:val="22"/>
              </w:rPr>
              <w:t>Принимает значение в соответствии с ОКСМ</w:t>
            </w:r>
          </w:p>
        </w:tc>
      </w:tr>
      <w:tr w:rsidR="00C6187B" w:rsidRPr="002C0EF8" w14:paraId="47DAF9BA"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6E1188B1" w14:textId="77777777" w:rsidR="00C6187B" w:rsidRPr="002C0EF8" w:rsidRDefault="00C6187B" w:rsidP="007D65E1">
            <w:pPr>
              <w:suppressAutoHyphens w:val="0"/>
              <w:ind w:firstLine="0"/>
              <w:jc w:val="left"/>
            </w:pPr>
            <w:r w:rsidRPr="002C0EF8">
              <w:t>Наименование иностранной организации полное / Фамилия, имя, отчество (при наличии) иностранного гражданина</w:t>
            </w:r>
          </w:p>
        </w:tc>
        <w:tc>
          <w:tcPr>
            <w:tcW w:w="2448" w:type="dxa"/>
            <w:tcBorders>
              <w:top w:val="nil"/>
              <w:left w:val="nil"/>
              <w:bottom w:val="single" w:sz="4" w:space="0" w:color="auto"/>
              <w:right w:val="single" w:sz="4" w:space="0" w:color="auto"/>
            </w:tcBorders>
            <w:shd w:val="clear" w:color="auto" w:fill="auto"/>
            <w:hideMark/>
          </w:tcPr>
          <w:p w14:paraId="31B5D1BB" w14:textId="77777777" w:rsidR="00C6187B" w:rsidRPr="002C0EF8" w:rsidRDefault="00C6187B" w:rsidP="007D65E1">
            <w:pPr>
              <w:suppressAutoHyphens w:val="0"/>
              <w:ind w:firstLine="0"/>
              <w:jc w:val="center"/>
            </w:pPr>
            <w:r w:rsidRPr="002C0EF8">
              <w:t>Наим</w:t>
            </w:r>
          </w:p>
        </w:tc>
        <w:tc>
          <w:tcPr>
            <w:tcW w:w="1208" w:type="dxa"/>
            <w:tcBorders>
              <w:top w:val="nil"/>
              <w:left w:val="nil"/>
              <w:bottom w:val="single" w:sz="4" w:space="0" w:color="auto"/>
              <w:right w:val="single" w:sz="4" w:space="0" w:color="auto"/>
            </w:tcBorders>
            <w:shd w:val="clear" w:color="auto" w:fill="auto"/>
            <w:hideMark/>
          </w:tcPr>
          <w:p w14:paraId="273BCE46"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C651704" w14:textId="77777777" w:rsidR="00C6187B" w:rsidRPr="002C0EF8" w:rsidRDefault="00C6187B" w:rsidP="007D65E1">
            <w:pPr>
              <w:suppressAutoHyphens w:val="0"/>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0D30C827" w14:textId="77777777" w:rsidR="00C6187B" w:rsidRPr="002C0EF8" w:rsidRDefault="00C6187B" w:rsidP="007D65E1">
            <w:pPr>
              <w:suppressAutoHyphens w:val="0"/>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237B2F86" w14:textId="77777777" w:rsidR="00C6187B" w:rsidRPr="002C0EF8" w:rsidRDefault="00C6187B" w:rsidP="007D65E1">
            <w:pPr>
              <w:suppressAutoHyphens w:val="0"/>
              <w:ind w:firstLine="0"/>
              <w:jc w:val="left"/>
            </w:pPr>
            <w:r w:rsidRPr="002C0EF8">
              <w:t> </w:t>
            </w:r>
          </w:p>
        </w:tc>
      </w:tr>
      <w:tr w:rsidR="00C6187B" w:rsidRPr="002C0EF8" w14:paraId="53C78234"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36AB2A70" w14:textId="77777777" w:rsidR="00C6187B" w:rsidRPr="002C0EF8" w:rsidRDefault="00C6187B" w:rsidP="00492980">
            <w:pPr>
              <w:suppressAutoHyphens w:val="0"/>
              <w:spacing w:line="276" w:lineRule="auto"/>
              <w:ind w:firstLine="0"/>
              <w:jc w:val="left"/>
            </w:pPr>
            <w:r w:rsidRPr="002C0EF8">
              <w:t>Идентификатор иностранной организации (иностранного гражданина)</w:t>
            </w:r>
          </w:p>
        </w:tc>
        <w:tc>
          <w:tcPr>
            <w:tcW w:w="2448" w:type="dxa"/>
            <w:tcBorders>
              <w:top w:val="nil"/>
              <w:left w:val="nil"/>
              <w:bottom w:val="single" w:sz="4" w:space="0" w:color="auto"/>
              <w:right w:val="single" w:sz="4" w:space="0" w:color="auto"/>
            </w:tcBorders>
            <w:shd w:val="clear" w:color="auto" w:fill="auto"/>
            <w:hideMark/>
          </w:tcPr>
          <w:p w14:paraId="5F87EAAB" w14:textId="77777777" w:rsidR="00C6187B" w:rsidRPr="002C0EF8" w:rsidRDefault="00C6187B" w:rsidP="00492980">
            <w:pPr>
              <w:suppressAutoHyphens w:val="0"/>
              <w:spacing w:line="276" w:lineRule="auto"/>
              <w:ind w:firstLine="0"/>
              <w:jc w:val="center"/>
            </w:pPr>
            <w:r w:rsidRPr="002C0EF8">
              <w:t>Идентиф</w:t>
            </w:r>
          </w:p>
        </w:tc>
        <w:tc>
          <w:tcPr>
            <w:tcW w:w="1208" w:type="dxa"/>
            <w:tcBorders>
              <w:top w:val="nil"/>
              <w:left w:val="nil"/>
              <w:bottom w:val="single" w:sz="4" w:space="0" w:color="auto"/>
              <w:right w:val="single" w:sz="4" w:space="0" w:color="auto"/>
            </w:tcBorders>
            <w:shd w:val="clear" w:color="auto" w:fill="auto"/>
            <w:hideMark/>
          </w:tcPr>
          <w:p w14:paraId="7C42961B" w14:textId="77777777" w:rsidR="00C6187B" w:rsidRPr="002C0EF8" w:rsidRDefault="00C6187B" w:rsidP="00492980">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18590E8" w14:textId="77777777" w:rsidR="00C6187B" w:rsidRPr="002C0EF8" w:rsidRDefault="00C6187B" w:rsidP="00492980">
            <w:pPr>
              <w:suppressAutoHyphens w:val="0"/>
              <w:spacing w:line="276"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1C14DAF1" w14:textId="77777777" w:rsidR="00C6187B" w:rsidRPr="002C0EF8" w:rsidRDefault="00C6187B" w:rsidP="00492980">
            <w:pPr>
              <w:suppressAutoHyphens w:val="0"/>
              <w:spacing w:line="276" w:lineRule="auto"/>
              <w:ind w:firstLine="0"/>
              <w:jc w:val="center"/>
            </w:pPr>
            <w:r w:rsidRPr="002C0EF8">
              <w:rPr>
                <w:szCs w:val="22"/>
              </w:rPr>
              <w:t>НУ</w:t>
            </w:r>
          </w:p>
        </w:tc>
        <w:tc>
          <w:tcPr>
            <w:tcW w:w="5366" w:type="dxa"/>
            <w:tcBorders>
              <w:top w:val="nil"/>
              <w:left w:val="nil"/>
              <w:bottom w:val="single" w:sz="4" w:space="0" w:color="auto"/>
              <w:right w:val="single" w:sz="4" w:space="0" w:color="auto"/>
            </w:tcBorders>
            <w:shd w:val="clear" w:color="auto" w:fill="auto"/>
            <w:hideMark/>
          </w:tcPr>
          <w:p w14:paraId="67200E0A" w14:textId="77777777" w:rsidR="00C6187B" w:rsidRPr="002C0EF8" w:rsidRDefault="00C6187B" w:rsidP="00492980">
            <w:pPr>
              <w:suppressAutoHyphens w:val="0"/>
              <w:spacing w:line="276" w:lineRule="auto"/>
              <w:ind w:firstLine="0"/>
              <w:jc w:val="left"/>
            </w:pPr>
            <w:r w:rsidRPr="002C0EF8">
              <w:t>Элемент обязателен при отсутствии &lt;ИныеСвед&gt;</w:t>
            </w:r>
          </w:p>
        </w:tc>
      </w:tr>
      <w:tr w:rsidR="00C6187B" w:rsidRPr="002C0EF8" w14:paraId="2F81881C"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27DAE64D" w14:textId="77777777" w:rsidR="00C6187B" w:rsidRPr="002C0EF8" w:rsidRDefault="00C6187B" w:rsidP="007D65E1">
            <w:pPr>
              <w:suppressAutoHyphens w:val="0"/>
              <w:ind w:firstLine="0"/>
              <w:jc w:val="left"/>
            </w:pPr>
            <w:r w:rsidRPr="002C0EF8">
              <w:t>Иные сведения для однозначной идентификации иностранной организации (иностранного гражданина)</w:t>
            </w:r>
          </w:p>
        </w:tc>
        <w:tc>
          <w:tcPr>
            <w:tcW w:w="2448" w:type="dxa"/>
            <w:tcBorders>
              <w:top w:val="nil"/>
              <w:left w:val="nil"/>
              <w:bottom w:val="single" w:sz="4" w:space="0" w:color="auto"/>
              <w:right w:val="single" w:sz="4" w:space="0" w:color="auto"/>
            </w:tcBorders>
            <w:shd w:val="clear" w:color="auto" w:fill="auto"/>
            <w:hideMark/>
          </w:tcPr>
          <w:p w14:paraId="13C1D08C" w14:textId="77777777" w:rsidR="00C6187B" w:rsidRPr="002C0EF8" w:rsidRDefault="00C6187B" w:rsidP="007D65E1">
            <w:pPr>
              <w:suppressAutoHyphens w:val="0"/>
              <w:ind w:firstLine="0"/>
              <w:jc w:val="center"/>
            </w:pPr>
            <w:r w:rsidRPr="002C0EF8">
              <w:t>ИныеСвед</w:t>
            </w:r>
          </w:p>
        </w:tc>
        <w:tc>
          <w:tcPr>
            <w:tcW w:w="1208" w:type="dxa"/>
            <w:tcBorders>
              <w:top w:val="nil"/>
              <w:left w:val="nil"/>
              <w:bottom w:val="single" w:sz="4" w:space="0" w:color="auto"/>
              <w:right w:val="single" w:sz="4" w:space="0" w:color="auto"/>
            </w:tcBorders>
            <w:shd w:val="clear" w:color="auto" w:fill="auto"/>
            <w:hideMark/>
          </w:tcPr>
          <w:p w14:paraId="0D6A43A9"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0B251BB" w14:textId="77777777" w:rsidR="00C6187B" w:rsidRPr="002C0EF8" w:rsidRDefault="00C6187B"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13F65AA3" w14:textId="77777777" w:rsidR="00C6187B" w:rsidRPr="002C0EF8" w:rsidRDefault="00C6187B" w:rsidP="007D65E1">
            <w:pPr>
              <w:suppressAutoHyphens w:val="0"/>
              <w:ind w:firstLine="0"/>
              <w:jc w:val="center"/>
            </w:pPr>
            <w:r w:rsidRPr="002C0EF8">
              <w:rPr>
                <w:szCs w:val="22"/>
              </w:rPr>
              <w:t>НУ</w:t>
            </w:r>
          </w:p>
        </w:tc>
        <w:tc>
          <w:tcPr>
            <w:tcW w:w="5366" w:type="dxa"/>
            <w:tcBorders>
              <w:top w:val="nil"/>
              <w:left w:val="nil"/>
              <w:bottom w:val="single" w:sz="4" w:space="0" w:color="auto"/>
              <w:right w:val="single" w:sz="4" w:space="0" w:color="auto"/>
            </w:tcBorders>
            <w:shd w:val="clear" w:color="auto" w:fill="auto"/>
            <w:hideMark/>
          </w:tcPr>
          <w:p w14:paraId="6CFFE1AC" w14:textId="7EA5F229" w:rsidR="00C6187B" w:rsidRPr="002C0EF8" w:rsidRDefault="00C6187B" w:rsidP="007D65E1">
            <w:pPr>
              <w:suppressAutoHyphens w:val="0"/>
              <w:ind w:firstLine="0"/>
              <w:jc w:val="left"/>
            </w:pPr>
            <w:r w:rsidRPr="002C0EF8">
              <w:t xml:space="preserve">Элемент обязателен при отсутствии &lt;Идентиф&gt; </w:t>
            </w:r>
          </w:p>
        </w:tc>
      </w:tr>
    </w:tbl>
    <w:p w14:paraId="174F6122" w14:textId="77777777" w:rsidR="00C6187B" w:rsidRPr="002C0EF8" w:rsidRDefault="00C6187B" w:rsidP="00C6187B">
      <w:pPr>
        <w:suppressAutoHyphens w:val="0"/>
        <w:spacing w:before="360"/>
        <w:ind w:firstLine="0"/>
        <w:jc w:val="right"/>
      </w:pPr>
      <w:r w:rsidRPr="002C0EF8">
        <w:t>Таблица 13.14</w:t>
      </w:r>
    </w:p>
    <w:p w14:paraId="5B4E095A" w14:textId="77777777" w:rsidR="00C6187B" w:rsidRPr="002C0EF8" w:rsidRDefault="00C6187B" w:rsidP="00C6187B">
      <w:pPr>
        <w:suppressAutoHyphens w:val="0"/>
        <w:spacing w:after="120"/>
        <w:ind w:firstLine="0"/>
        <w:jc w:val="center"/>
        <w15:collapsed/>
        <w:rPr>
          <w:sz w:val="20"/>
          <w:szCs w:val="20"/>
        </w:rPr>
      </w:pPr>
      <w:r w:rsidRPr="002C0EF8">
        <w:rPr>
          <w:b/>
          <w:bCs/>
        </w:rPr>
        <w:t>Сведения об адресе (АдресПользТип)</w:t>
      </w:r>
    </w:p>
    <w:tbl>
      <w:tblPr>
        <w:tblW w:w="16018" w:type="dxa"/>
        <w:jc w:val="center"/>
        <w:tblLook w:val="04A0" w:firstRow="1" w:lastRow="0" w:firstColumn="1" w:lastColumn="0" w:noHBand="0" w:noVBand="1"/>
      </w:tblPr>
      <w:tblGrid>
        <w:gridCol w:w="3878"/>
        <w:gridCol w:w="2448"/>
        <w:gridCol w:w="1208"/>
        <w:gridCol w:w="1208"/>
        <w:gridCol w:w="1910"/>
        <w:gridCol w:w="5366"/>
      </w:tblGrid>
      <w:tr w:rsidR="00C6187B" w:rsidRPr="002C0EF8" w14:paraId="577E0D42" w14:textId="77777777" w:rsidTr="007D65E1">
        <w:trPr>
          <w:trHeight w:val="23"/>
          <w:tblHeader/>
          <w:jc w:val="center"/>
        </w:trPr>
        <w:tc>
          <w:tcPr>
            <w:tcW w:w="387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BC99DC8"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8" w:type="dxa"/>
            <w:tcBorders>
              <w:top w:val="single" w:sz="4" w:space="0" w:color="auto"/>
              <w:left w:val="nil"/>
              <w:bottom w:val="single" w:sz="4" w:space="0" w:color="auto"/>
              <w:right w:val="single" w:sz="4" w:space="0" w:color="auto"/>
            </w:tcBorders>
            <w:shd w:val="clear" w:color="000000" w:fill="EAEAEA"/>
            <w:vAlign w:val="center"/>
            <w:hideMark/>
          </w:tcPr>
          <w:p w14:paraId="60B6E48F"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36B3929"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37CB35C"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1F9A59F"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366" w:type="dxa"/>
            <w:tcBorders>
              <w:top w:val="single" w:sz="4" w:space="0" w:color="auto"/>
              <w:left w:val="nil"/>
              <w:bottom w:val="single" w:sz="4" w:space="0" w:color="auto"/>
              <w:right w:val="single" w:sz="4" w:space="0" w:color="auto"/>
            </w:tcBorders>
            <w:shd w:val="clear" w:color="000000" w:fill="EAEAEA"/>
            <w:vAlign w:val="center"/>
            <w:hideMark/>
          </w:tcPr>
          <w:p w14:paraId="61536607"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1772FD1E"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19CF9158" w14:textId="77777777" w:rsidR="00C6187B" w:rsidRPr="002C0EF8" w:rsidRDefault="00C6187B" w:rsidP="00492980">
            <w:pPr>
              <w:suppressAutoHyphens w:val="0"/>
              <w:spacing w:line="276" w:lineRule="auto"/>
              <w:ind w:firstLine="0"/>
              <w:jc w:val="left"/>
            </w:pPr>
            <w:r w:rsidRPr="002C0EF8">
              <w:t>Комментарии к адресу</w:t>
            </w:r>
          </w:p>
        </w:tc>
        <w:tc>
          <w:tcPr>
            <w:tcW w:w="2448" w:type="dxa"/>
            <w:tcBorders>
              <w:top w:val="nil"/>
              <w:left w:val="nil"/>
              <w:bottom w:val="single" w:sz="4" w:space="0" w:color="auto"/>
              <w:right w:val="single" w:sz="4" w:space="0" w:color="auto"/>
            </w:tcBorders>
            <w:shd w:val="clear" w:color="auto" w:fill="auto"/>
            <w:hideMark/>
          </w:tcPr>
          <w:p w14:paraId="4B0793D1" w14:textId="77777777" w:rsidR="00C6187B" w:rsidRPr="002C0EF8" w:rsidRDefault="00C6187B" w:rsidP="00492980">
            <w:pPr>
              <w:suppressAutoHyphens w:val="0"/>
              <w:spacing w:line="276" w:lineRule="auto"/>
              <w:ind w:firstLine="0"/>
              <w:jc w:val="center"/>
            </w:pPr>
            <w:r w:rsidRPr="002C0EF8">
              <w:t>АдрКоммент</w:t>
            </w:r>
          </w:p>
        </w:tc>
        <w:tc>
          <w:tcPr>
            <w:tcW w:w="1208" w:type="dxa"/>
            <w:tcBorders>
              <w:top w:val="nil"/>
              <w:left w:val="nil"/>
              <w:bottom w:val="single" w:sz="4" w:space="0" w:color="auto"/>
              <w:right w:val="single" w:sz="4" w:space="0" w:color="auto"/>
            </w:tcBorders>
            <w:shd w:val="clear" w:color="auto" w:fill="auto"/>
            <w:hideMark/>
          </w:tcPr>
          <w:p w14:paraId="7CBE9143" w14:textId="77777777" w:rsidR="00C6187B" w:rsidRPr="002C0EF8" w:rsidRDefault="00C6187B" w:rsidP="00492980">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5D7BD76" w14:textId="77777777" w:rsidR="00C6187B" w:rsidRPr="002C0EF8" w:rsidRDefault="00C6187B" w:rsidP="00492980">
            <w:pPr>
              <w:suppressAutoHyphens w:val="0"/>
              <w:spacing w:line="276" w:lineRule="auto"/>
              <w:ind w:firstLine="0"/>
              <w:jc w:val="center"/>
            </w:pPr>
            <w:r w:rsidRPr="002C0EF8">
              <w:t>T(1-2000)</w:t>
            </w:r>
          </w:p>
        </w:tc>
        <w:tc>
          <w:tcPr>
            <w:tcW w:w="1910" w:type="dxa"/>
            <w:tcBorders>
              <w:top w:val="nil"/>
              <w:left w:val="nil"/>
              <w:bottom w:val="single" w:sz="4" w:space="0" w:color="auto"/>
              <w:right w:val="single" w:sz="4" w:space="0" w:color="auto"/>
            </w:tcBorders>
            <w:shd w:val="clear" w:color="auto" w:fill="auto"/>
            <w:hideMark/>
          </w:tcPr>
          <w:p w14:paraId="308C371A" w14:textId="77777777" w:rsidR="00C6187B" w:rsidRPr="002C0EF8" w:rsidRDefault="00C6187B" w:rsidP="00492980">
            <w:pPr>
              <w:suppressAutoHyphens w:val="0"/>
              <w:spacing w:line="276" w:lineRule="auto"/>
              <w:ind w:firstLine="0"/>
              <w:jc w:val="center"/>
            </w:pPr>
            <w:r w:rsidRPr="002C0EF8">
              <w:t>Н</w:t>
            </w:r>
          </w:p>
        </w:tc>
        <w:tc>
          <w:tcPr>
            <w:tcW w:w="5366" w:type="dxa"/>
            <w:tcBorders>
              <w:top w:val="nil"/>
              <w:left w:val="nil"/>
              <w:bottom w:val="single" w:sz="4" w:space="0" w:color="auto"/>
              <w:right w:val="single" w:sz="4" w:space="0" w:color="auto"/>
            </w:tcBorders>
            <w:shd w:val="clear" w:color="auto" w:fill="auto"/>
            <w:hideMark/>
          </w:tcPr>
          <w:p w14:paraId="0E2AB51E" w14:textId="77777777" w:rsidR="00C6187B" w:rsidRPr="002C0EF8" w:rsidRDefault="00C6187B" w:rsidP="00492980">
            <w:pPr>
              <w:suppressAutoHyphens w:val="0"/>
              <w:spacing w:line="276" w:lineRule="auto"/>
              <w:ind w:firstLine="0"/>
              <w:jc w:val="left"/>
            </w:pPr>
            <w:r w:rsidRPr="002C0EF8">
              <w:t> </w:t>
            </w:r>
          </w:p>
        </w:tc>
      </w:tr>
      <w:tr w:rsidR="00C6187B" w:rsidRPr="002C0EF8" w14:paraId="463B8584"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31652ABC" w14:textId="77777777" w:rsidR="00C6187B" w:rsidRPr="002C0EF8" w:rsidRDefault="00C6187B" w:rsidP="007D65E1">
            <w:pPr>
              <w:suppressAutoHyphens w:val="0"/>
              <w:ind w:firstLine="0"/>
              <w:jc w:val="left"/>
            </w:pPr>
            <w:r w:rsidRPr="002C0EF8">
              <w:t>Координаты места</w:t>
            </w:r>
          </w:p>
        </w:tc>
        <w:tc>
          <w:tcPr>
            <w:tcW w:w="2448" w:type="dxa"/>
            <w:tcBorders>
              <w:top w:val="nil"/>
              <w:left w:val="nil"/>
              <w:bottom w:val="single" w:sz="4" w:space="0" w:color="auto"/>
              <w:right w:val="single" w:sz="4" w:space="0" w:color="auto"/>
            </w:tcBorders>
            <w:shd w:val="clear" w:color="auto" w:fill="auto"/>
            <w:hideMark/>
          </w:tcPr>
          <w:p w14:paraId="1125490A" w14:textId="77777777" w:rsidR="00C6187B" w:rsidRPr="002C0EF8" w:rsidRDefault="00C6187B" w:rsidP="007D65E1">
            <w:pPr>
              <w:suppressAutoHyphens w:val="0"/>
              <w:ind w:firstLine="0"/>
              <w:jc w:val="center"/>
            </w:pPr>
            <w:r w:rsidRPr="002C0EF8">
              <w:t>Коорд</w:t>
            </w:r>
          </w:p>
        </w:tc>
        <w:tc>
          <w:tcPr>
            <w:tcW w:w="1208" w:type="dxa"/>
            <w:tcBorders>
              <w:top w:val="nil"/>
              <w:left w:val="nil"/>
              <w:bottom w:val="single" w:sz="4" w:space="0" w:color="auto"/>
              <w:right w:val="single" w:sz="4" w:space="0" w:color="auto"/>
            </w:tcBorders>
            <w:shd w:val="clear" w:color="auto" w:fill="auto"/>
            <w:hideMark/>
          </w:tcPr>
          <w:p w14:paraId="5E6FB6D5"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7EC5FE0A"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0CAFBEB8" w14:textId="77777777" w:rsidR="00C6187B" w:rsidRPr="002C0EF8" w:rsidRDefault="00C6187B" w:rsidP="007D65E1">
            <w:pPr>
              <w:suppressAutoHyphens w:val="0"/>
              <w:ind w:firstLine="0"/>
              <w:jc w:val="center"/>
            </w:pPr>
            <w:r w:rsidRPr="002C0EF8">
              <w:t>Н</w:t>
            </w:r>
          </w:p>
        </w:tc>
        <w:tc>
          <w:tcPr>
            <w:tcW w:w="5366" w:type="dxa"/>
            <w:tcBorders>
              <w:top w:val="nil"/>
              <w:left w:val="nil"/>
              <w:bottom w:val="single" w:sz="4" w:space="0" w:color="auto"/>
              <w:right w:val="single" w:sz="4" w:space="0" w:color="auto"/>
            </w:tcBorders>
            <w:shd w:val="clear" w:color="auto" w:fill="auto"/>
            <w:hideMark/>
          </w:tcPr>
          <w:p w14:paraId="4D3460B3" w14:textId="77777777" w:rsidR="00C6187B" w:rsidRPr="002C0EF8" w:rsidRDefault="00C6187B" w:rsidP="007D65E1">
            <w:pPr>
              <w:suppressAutoHyphens w:val="0"/>
              <w:ind w:firstLine="0"/>
              <w:jc w:val="left"/>
            </w:pPr>
            <w:r w:rsidRPr="002C0EF8">
              <w:t xml:space="preserve">Типовой элемент &lt;КоордТип&gt;. </w:t>
            </w:r>
          </w:p>
          <w:p w14:paraId="6D6E9448" w14:textId="77777777" w:rsidR="00C6187B" w:rsidRPr="002C0EF8" w:rsidRDefault="00C6187B" w:rsidP="007D65E1">
            <w:pPr>
              <w:suppressAutoHyphens w:val="0"/>
              <w:ind w:firstLine="0"/>
              <w:jc w:val="left"/>
            </w:pPr>
            <w:r w:rsidRPr="002C0EF8">
              <w:t xml:space="preserve">Состав элемента представлен в таблице 13.36 </w:t>
            </w:r>
          </w:p>
        </w:tc>
      </w:tr>
      <w:tr w:rsidR="00C6187B" w:rsidRPr="002C0EF8" w14:paraId="7A1D16F3"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747E006D" w14:textId="77777777" w:rsidR="00C6187B" w:rsidRPr="002C0EF8" w:rsidRDefault="00C6187B" w:rsidP="007D65E1">
            <w:pPr>
              <w:suppressAutoHyphens w:val="0"/>
              <w:ind w:firstLine="0"/>
              <w:jc w:val="left"/>
            </w:pPr>
            <w:r w:rsidRPr="002C0EF8">
              <w:t>Сведения об адресе местонахождения</w:t>
            </w:r>
          </w:p>
        </w:tc>
        <w:tc>
          <w:tcPr>
            <w:tcW w:w="2448" w:type="dxa"/>
            <w:tcBorders>
              <w:top w:val="nil"/>
              <w:left w:val="nil"/>
              <w:bottom w:val="single" w:sz="4" w:space="0" w:color="auto"/>
              <w:right w:val="single" w:sz="4" w:space="0" w:color="auto"/>
            </w:tcBorders>
            <w:shd w:val="clear" w:color="auto" w:fill="auto"/>
            <w:hideMark/>
          </w:tcPr>
          <w:p w14:paraId="20E34FE2" w14:textId="77777777" w:rsidR="00C6187B" w:rsidRPr="002C0EF8" w:rsidRDefault="00C6187B" w:rsidP="007D65E1">
            <w:pPr>
              <w:suppressAutoHyphens w:val="0"/>
              <w:ind w:firstLine="0"/>
              <w:jc w:val="center"/>
            </w:pPr>
            <w:r w:rsidRPr="002C0EF8">
              <w:t>Адрес</w:t>
            </w:r>
          </w:p>
        </w:tc>
        <w:tc>
          <w:tcPr>
            <w:tcW w:w="1208" w:type="dxa"/>
            <w:tcBorders>
              <w:top w:val="nil"/>
              <w:left w:val="nil"/>
              <w:bottom w:val="single" w:sz="4" w:space="0" w:color="auto"/>
              <w:right w:val="single" w:sz="4" w:space="0" w:color="auto"/>
            </w:tcBorders>
            <w:shd w:val="clear" w:color="auto" w:fill="auto"/>
            <w:hideMark/>
          </w:tcPr>
          <w:p w14:paraId="4B7C555C"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7BE39677"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65105095" w14:textId="77777777" w:rsidR="00C6187B" w:rsidRPr="002C0EF8" w:rsidRDefault="00C6187B" w:rsidP="007D65E1">
            <w:pPr>
              <w:suppressAutoHyphens w:val="0"/>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3DF05FFC" w14:textId="77777777" w:rsidR="00C6187B" w:rsidRPr="002C0EF8" w:rsidRDefault="00C6187B" w:rsidP="007D65E1">
            <w:pPr>
              <w:suppressAutoHyphens w:val="0"/>
              <w:ind w:firstLine="0"/>
              <w:jc w:val="left"/>
            </w:pPr>
            <w:r w:rsidRPr="002C0EF8">
              <w:t xml:space="preserve">Типовой элемент &lt;АдресТип&gt;. </w:t>
            </w:r>
          </w:p>
          <w:p w14:paraId="499F2A0D" w14:textId="77777777" w:rsidR="00C6187B" w:rsidRPr="002C0EF8" w:rsidRDefault="00C6187B" w:rsidP="007D65E1">
            <w:pPr>
              <w:suppressAutoHyphens w:val="0"/>
              <w:ind w:firstLine="0"/>
              <w:jc w:val="left"/>
            </w:pPr>
            <w:r w:rsidRPr="002C0EF8">
              <w:t xml:space="preserve">Состав элемента представлен в таблице 13.15 </w:t>
            </w:r>
          </w:p>
        </w:tc>
      </w:tr>
    </w:tbl>
    <w:p w14:paraId="1E37DADE" w14:textId="77777777" w:rsidR="00C6187B" w:rsidRPr="002C0EF8" w:rsidRDefault="00C6187B" w:rsidP="00C6187B">
      <w:pPr>
        <w:suppressAutoHyphens w:val="0"/>
        <w:spacing w:before="360"/>
        <w:ind w:firstLine="0"/>
        <w:jc w:val="right"/>
      </w:pPr>
      <w:r w:rsidRPr="002C0EF8">
        <w:t>Таблица 13.15</w:t>
      </w:r>
    </w:p>
    <w:p w14:paraId="5FD42F5E" w14:textId="77777777" w:rsidR="00C6187B" w:rsidRPr="002C0EF8" w:rsidRDefault="00C6187B" w:rsidP="00C6187B">
      <w:pPr>
        <w:suppressAutoHyphens w:val="0"/>
        <w:spacing w:after="120"/>
        <w:ind w:firstLine="0"/>
        <w:jc w:val="center"/>
        <w15:collapsed/>
        <w:rPr>
          <w:sz w:val="20"/>
          <w:szCs w:val="20"/>
        </w:rPr>
      </w:pPr>
      <w:r w:rsidRPr="002C0EF8">
        <w:rPr>
          <w:b/>
          <w:bCs/>
        </w:rPr>
        <w:t>Сведения об адресе (месте нахождения) (АдресТип)</w:t>
      </w:r>
    </w:p>
    <w:tbl>
      <w:tblPr>
        <w:tblW w:w="16018" w:type="dxa"/>
        <w:jc w:val="center"/>
        <w:tblLook w:val="04A0" w:firstRow="1" w:lastRow="0" w:firstColumn="1" w:lastColumn="0" w:noHBand="0" w:noVBand="1"/>
      </w:tblPr>
      <w:tblGrid>
        <w:gridCol w:w="3878"/>
        <w:gridCol w:w="2448"/>
        <w:gridCol w:w="1208"/>
        <w:gridCol w:w="1208"/>
        <w:gridCol w:w="1910"/>
        <w:gridCol w:w="5366"/>
      </w:tblGrid>
      <w:tr w:rsidR="00C6187B" w:rsidRPr="002C0EF8" w14:paraId="6C396B20" w14:textId="77777777" w:rsidTr="007D65E1">
        <w:trPr>
          <w:trHeight w:val="23"/>
          <w:tblHeader/>
          <w:jc w:val="center"/>
        </w:trPr>
        <w:tc>
          <w:tcPr>
            <w:tcW w:w="387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A2A163E"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8" w:type="dxa"/>
            <w:tcBorders>
              <w:top w:val="single" w:sz="4" w:space="0" w:color="auto"/>
              <w:left w:val="nil"/>
              <w:bottom w:val="single" w:sz="4" w:space="0" w:color="auto"/>
              <w:right w:val="single" w:sz="4" w:space="0" w:color="auto"/>
            </w:tcBorders>
            <w:shd w:val="clear" w:color="000000" w:fill="EAEAEA"/>
            <w:vAlign w:val="center"/>
            <w:hideMark/>
          </w:tcPr>
          <w:p w14:paraId="6BA43458"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578FC6C"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D7876CD"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1727FD2"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366" w:type="dxa"/>
            <w:tcBorders>
              <w:top w:val="single" w:sz="4" w:space="0" w:color="auto"/>
              <w:left w:val="nil"/>
              <w:bottom w:val="single" w:sz="4" w:space="0" w:color="auto"/>
              <w:right w:val="single" w:sz="4" w:space="0" w:color="auto"/>
            </w:tcBorders>
            <w:shd w:val="clear" w:color="000000" w:fill="EAEAEA"/>
            <w:vAlign w:val="center"/>
            <w:hideMark/>
          </w:tcPr>
          <w:p w14:paraId="509E83F7"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35898671" w14:textId="77777777" w:rsidTr="00A24D0E">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71CFA701" w14:textId="77777777" w:rsidR="00C6187B" w:rsidRPr="002C0EF8" w:rsidRDefault="00C6187B" w:rsidP="007D65E1">
            <w:pPr>
              <w:suppressAutoHyphens w:val="0"/>
              <w:ind w:firstLine="0"/>
              <w:jc w:val="left"/>
            </w:pPr>
            <w:r w:rsidRPr="002C0EF8">
              <w:t>Глобальный номер места нахождения (GLN места)</w:t>
            </w:r>
          </w:p>
        </w:tc>
        <w:tc>
          <w:tcPr>
            <w:tcW w:w="2448" w:type="dxa"/>
            <w:tcBorders>
              <w:top w:val="nil"/>
              <w:left w:val="nil"/>
              <w:bottom w:val="single" w:sz="4" w:space="0" w:color="auto"/>
              <w:right w:val="single" w:sz="4" w:space="0" w:color="auto"/>
            </w:tcBorders>
            <w:shd w:val="clear" w:color="auto" w:fill="auto"/>
            <w:hideMark/>
          </w:tcPr>
          <w:p w14:paraId="4646BF48" w14:textId="77777777" w:rsidR="00C6187B" w:rsidRPr="002C0EF8" w:rsidRDefault="00C6187B" w:rsidP="007D65E1">
            <w:pPr>
              <w:suppressAutoHyphens w:val="0"/>
              <w:ind w:firstLine="0"/>
              <w:jc w:val="center"/>
            </w:pPr>
            <w:r w:rsidRPr="002C0EF8">
              <w:t>ГЛНМеста</w:t>
            </w:r>
          </w:p>
        </w:tc>
        <w:tc>
          <w:tcPr>
            <w:tcW w:w="1208" w:type="dxa"/>
            <w:tcBorders>
              <w:top w:val="nil"/>
              <w:left w:val="nil"/>
              <w:bottom w:val="single" w:sz="4" w:space="0" w:color="auto"/>
              <w:right w:val="single" w:sz="4" w:space="0" w:color="auto"/>
            </w:tcBorders>
            <w:shd w:val="clear" w:color="auto" w:fill="auto"/>
            <w:hideMark/>
          </w:tcPr>
          <w:p w14:paraId="232518FB"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13C1745" w14:textId="77777777" w:rsidR="00C6187B" w:rsidRPr="002C0EF8" w:rsidRDefault="00C6187B" w:rsidP="007D65E1">
            <w:pPr>
              <w:suppressAutoHyphens w:val="0"/>
              <w:ind w:firstLine="0"/>
              <w:jc w:val="center"/>
            </w:pPr>
            <w:r w:rsidRPr="002C0EF8">
              <w:t>T(=13)</w:t>
            </w:r>
          </w:p>
        </w:tc>
        <w:tc>
          <w:tcPr>
            <w:tcW w:w="1910" w:type="dxa"/>
            <w:tcBorders>
              <w:top w:val="nil"/>
              <w:left w:val="nil"/>
              <w:bottom w:val="single" w:sz="4" w:space="0" w:color="auto"/>
              <w:right w:val="single" w:sz="4" w:space="0" w:color="auto"/>
            </w:tcBorders>
            <w:shd w:val="clear" w:color="auto" w:fill="auto"/>
            <w:hideMark/>
          </w:tcPr>
          <w:p w14:paraId="595593D9" w14:textId="77777777" w:rsidR="00C6187B" w:rsidRPr="002C0EF8" w:rsidRDefault="00C6187B" w:rsidP="007D65E1">
            <w:pPr>
              <w:suppressAutoHyphens w:val="0"/>
              <w:ind w:firstLine="0"/>
              <w:jc w:val="center"/>
            </w:pPr>
            <w:r w:rsidRPr="002C0EF8">
              <w:t>Н</w:t>
            </w:r>
          </w:p>
        </w:tc>
        <w:tc>
          <w:tcPr>
            <w:tcW w:w="5366" w:type="dxa"/>
            <w:tcBorders>
              <w:top w:val="nil"/>
              <w:left w:val="nil"/>
              <w:bottom w:val="single" w:sz="4" w:space="0" w:color="auto"/>
              <w:right w:val="single" w:sz="4" w:space="0" w:color="auto"/>
            </w:tcBorders>
            <w:shd w:val="clear" w:color="auto" w:fill="auto"/>
            <w:hideMark/>
          </w:tcPr>
          <w:p w14:paraId="4315C73F" w14:textId="77777777" w:rsidR="00C6187B" w:rsidRPr="002C0EF8" w:rsidRDefault="00C6187B" w:rsidP="007D65E1">
            <w:pPr>
              <w:suppressAutoHyphens w:val="0"/>
              <w:ind w:firstLine="0"/>
              <w:jc w:val="left"/>
            </w:pPr>
            <w:r w:rsidRPr="002C0EF8">
              <w:t> </w:t>
            </w:r>
          </w:p>
        </w:tc>
      </w:tr>
      <w:tr w:rsidR="00C6187B" w:rsidRPr="002C0EF8" w14:paraId="10366C72" w14:textId="77777777" w:rsidTr="00A24D0E">
        <w:trPr>
          <w:trHeight w:val="23"/>
          <w:jc w:val="center"/>
        </w:trPr>
        <w:tc>
          <w:tcPr>
            <w:tcW w:w="3878" w:type="dxa"/>
            <w:tcBorders>
              <w:top w:val="single" w:sz="4" w:space="0" w:color="auto"/>
              <w:left w:val="single" w:sz="4" w:space="0" w:color="auto"/>
              <w:bottom w:val="single" w:sz="4" w:space="0" w:color="auto"/>
              <w:right w:val="single" w:sz="4" w:space="0" w:color="auto"/>
            </w:tcBorders>
            <w:shd w:val="clear" w:color="auto" w:fill="auto"/>
            <w:hideMark/>
          </w:tcPr>
          <w:p w14:paraId="5E3375D0" w14:textId="77777777" w:rsidR="00C6187B" w:rsidRPr="002C0EF8" w:rsidRDefault="00C6187B" w:rsidP="007D65E1">
            <w:pPr>
              <w:suppressAutoHyphens w:val="0"/>
              <w:ind w:firstLine="0"/>
              <w:jc w:val="left"/>
            </w:pPr>
            <w:r w:rsidRPr="002C0EF8">
              <w:t>Адрес, указанный в Едином государственном реестре юридических лиц/почтовый адрес/адрес регистрации по месту жительства индивидуального предпринимателя, указанный в Едином государственном реестре индивидуальных предпринимателей (реквизиты адреса на территории Российской Федерации)   |</w:t>
            </w:r>
          </w:p>
          <w:p w14:paraId="773B9143" w14:textId="002C2D6C" w:rsidR="00A24D0E" w:rsidRPr="002C0EF8" w:rsidRDefault="00A24D0E" w:rsidP="007D65E1">
            <w:pPr>
              <w:suppressAutoHyphens w:val="0"/>
              <w:ind w:firstLine="0"/>
              <w:jc w:val="left"/>
            </w:pPr>
            <w:r w:rsidRPr="002C0EF8">
              <w:t>Адрес в соответствии с государственным адресным реестром, указанный в Едином государственном реестре юридических лиц/почтовый адрес/адрес регистрации по месту жительства индивидуального предпринимателя, указанный в Едином государственном реестре индивидуальных предпринимателей (реквизиты адреса на территории Российской Федерации)   |</w:t>
            </w:r>
          </w:p>
          <w:p w14:paraId="77F76C9F" w14:textId="6F2264FB" w:rsidR="00A24D0E" w:rsidRPr="002C0EF8" w:rsidRDefault="00A24D0E" w:rsidP="007D65E1">
            <w:pPr>
              <w:suppressAutoHyphens w:val="0"/>
              <w:ind w:firstLine="0"/>
              <w:jc w:val="left"/>
            </w:pPr>
            <w:r w:rsidRPr="002C0EF8">
              <w:t>Адрес, указанный в Едином государственном реестре юридических лиц/почтовый адрес/адрес регистрации по месту жительства индивидуального предпринимателя, указанный в Едином государственном реестре индивидуальных предпринимателей (информация об адресе, в том числе об адресе за пределами территории Российской Федерации)</w:t>
            </w:r>
          </w:p>
        </w:tc>
        <w:tc>
          <w:tcPr>
            <w:tcW w:w="2448" w:type="dxa"/>
            <w:tcBorders>
              <w:top w:val="single" w:sz="4" w:space="0" w:color="auto"/>
              <w:left w:val="nil"/>
              <w:bottom w:val="single" w:sz="4" w:space="0" w:color="auto"/>
              <w:right w:val="single" w:sz="4" w:space="0" w:color="auto"/>
            </w:tcBorders>
            <w:shd w:val="clear" w:color="auto" w:fill="auto"/>
            <w:hideMark/>
          </w:tcPr>
          <w:p w14:paraId="29B86042" w14:textId="77777777" w:rsidR="00C6187B" w:rsidRPr="002C0EF8" w:rsidRDefault="00C6187B" w:rsidP="007D65E1">
            <w:pPr>
              <w:suppressAutoHyphens w:val="0"/>
              <w:ind w:firstLine="0"/>
              <w:jc w:val="center"/>
            </w:pPr>
            <w:r w:rsidRPr="002C0EF8">
              <w:t>АдрРФ</w:t>
            </w:r>
          </w:p>
          <w:p w14:paraId="73ACC58C" w14:textId="77777777" w:rsidR="00A24D0E" w:rsidRPr="002C0EF8" w:rsidRDefault="00A24D0E" w:rsidP="007D65E1">
            <w:pPr>
              <w:suppressAutoHyphens w:val="0"/>
              <w:ind w:firstLine="0"/>
              <w:jc w:val="center"/>
            </w:pPr>
          </w:p>
          <w:p w14:paraId="614A8F3D" w14:textId="77777777" w:rsidR="00A24D0E" w:rsidRPr="002C0EF8" w:rsidRDefault="00A24D0E" w:rsidP="007D65E1">
            <w:pPr>
              <w:suppressAutoHyphens w:val="0"/>
              <w:ind w:firstLine="0"/>
              <w:jc w:val="center"/>
            </w:pPr>
          </w:p>
          <w:p w14:paraId="4A528D19" w14:textId="77777777" w:rsidR="00A24D0E" w:rsidRPr="002C0EF8" w:rsidRDefault="00A24D0E" w:rsidP="007D65E1">
            <w:pPr>
              <w:suppressAutoHyphens w:val="0"/>
              <w:ind w:firstLine="0"/>
              <w:jc w:val="center"/>
            </w:pPr>
          </w:p>
          <w:p w14:paraId="0AA4232B" w14:textId="77777777" w:rsidR="00A24D0E" w:rsidRPr="002C0EF8" w:rsidRDefault="00A24D0E" w:rsidP="007D65E1">
            <w:pPr>
              <w:suppressAutoHyphens w:val="0"/>
              <w:ind w:firstLine="0"/>
              <w:jc w:val="center"/>
            </w:pPr>
          </w:p>
          <w:p w14:paraId="0799D5E6" w14:textId="77777777" w:rsidR="00A24D0E" w:rsidRPr="002C0EF8" w:rsidRDefault="00A24D0E" w:rsidP="007D65E1">
            <w:pPr>
              <w:suppressAutoHyphens w:val="0"/>
              <w:ind w:firstLine="0"/>
              <w:jc w:val="center"/>
            </w:pPr>
          </w:p>
          <w:p w14:paraId="02D074B2" w14:textId="77777777" w:rsidR="00A24D0E" w:rsidRPr="002C0EF8" w:rsidRDefault="00A24D0E" w:rsidP="007D65E1">
            <w:pPr>
              <w:suppressAutoHyphens w:val="0"/>
              <w:ind w:firstLine="0"/>
              <w:jc w:val="center"/>
            </w:pPr>
          </w:p>
          <w:p w14:paraId="64C694F8" w14:textId="77777777" w:rsidR="00A24D0E" w:rsidRPr="002C0EF8" w:rsidRDefault="00A24D0E" w:rsidP="007D65E1">
            <w:pPr>
              <w:suppressAutoHyphens w:val="0"/>
              <w:ind w:firstLine="0"/>
              <w:jc w:val="center"/>
            </w:pPr>
          </w:p>
          <w:p w14:paraId="7E3ADB56" w14:textId="77777777" w:rsidR="00A24D0E" w:rsidRPr="002C0EF8" w:rsidRDefault="00A24D0E" w:rsidP="007D65E1">
            <w:pPr>
              <w:suppressAutoHyphens w:val="0"/>
              <w:ind w:firstLine="0"/>
              <w:jc w:val="center"/>
            </w:pPr>
          </w:p>
          <w:p w14:paraId="73ED9665" w14:textId="77777777" w:rsidR="00A24D0E" w:rsidRPr="002C0EF8" w:rsidRDefault="00A24D0E" w:rsidP="007D65E1">
            <w:pPr>
              <w:suppressAutoHyphens w:val="0"/>
              <w:ind w:firstLine="0"/>
              <w:jc w:val="center"/>
            </w:pPr>
          </w:p>
          <w:p w14:paraId="6AAD3C19" w14:textId="77777777" w:rsidR="00A24D0E" w:rsidRPr="002C0EF8" w:rsidRDefault="00A24D0E" w:rsidP="007D65E1">
            <w:pPr>
              <w:suppressAutoHyphens w:val="0"/>
              <w:ind w:firstLine="0"/>
              <w:jc w:val="center"/>
            </w:pPr>
          </w:p>
          <w:p w14:paraId="1DEE7CAE" w14:textId="77777777" w:rsidR="00A24D0E" w:rsidRPr="002C0EF8" w:rsidRDefault="00A24D0E" w:rsidP="007D65E1">
            <w:pPr>
              <w:suppressAutoHyphens w:val="0"/>
              <w:ind w:firstLine="0"/>
              <w:jc w:val="center"/>
            </w:pPr>
            <w:r w:rsidRPr="002C0EF8">
              <w:t>АдрГАР</w:t>
            </w:r>
          </w:p>
          <w:p w14:paraId="2E6EF078" w14:textId="77777777" w:rsidR="00A24D0E" w:rsidRPr="002C0EF8" w:rsidRDefault="00A24D0E" w:rsidP="007D65E1">
            <w:pPr>
              <w:suppressAutoHyphens w:val="0"/>
              <w:ind w:firstLine="0"/>
              <w:jc w:val="center"/>
            </w:pPr>
          </w:p>
          <w:p w14:paraId="710BE7FC" w14:textId="77777777" w:rsidR="00A24D0E" w:rsidRPr="002C0EF8" w:rsidRDefault="00A24D0E" w:rsidP="007D65E1">
            <w:pPr>
              <w:suppressAutoHyphens w:val="0"/>
              <w:ind w:firstLine="0"/>
              <w:jc w:val="center"/>
            </w:pPr>
          </w:p>
          <w:p w14:paraId="70CF97D2" w14:textId="77777777" w:rsidR="00A24D0E" w:rsidRPr="002C0EF8" w:rsidRDefault="00A24D0E" w:rsidP="007D65E1">
            <w:pPr>
              <w:suppressAutoHyphens w:val="0"/>
              <w:ind w:firstLine="0"/>
              <w:jc w:val="center"/>
            </w:pPr>
          </w:p>
          <w:p w14:paraId="67003512" w14:textId="77777777" w:rsidR="00A24D0E" w:rsidRPr="002C0EF8" w:rsidRDefault="00A24D0E" w:rsidP="007D65E1">
            <w:pPr>
              <w:suppressAutoHyphens w:val="0"/>
              <w:ind w:firstLine="0"/>
              <w:jc w:val="center"/>
            </w:pPr>
          </w:p>
          <w:p w14:paraId="0E00CF08" w14:textId="77777777" w:rsidR="00A24D0E" w:rsidRPr="002C0EF8" w:rsidRDefault="00A24D0E" w:rsidP="007D65E1">
            <w:pPr>
              <w:suppressAutoHyphens w:val="0"/>
              <w:ind w:firstLine="0"/>
              <w:jc w:val="center"/>
            </w:pPr>
          </w:p>
          <w:p w14:paraId="50131110" w14:textId="77777777" w:rsidR="00A24D0E" w:rsidRPr="002C0EF8" w:rsidRDefault="00A24D0E" w:rsidP="007D65E1">
            <w:pPr>
              <w:suppressAutoHyphens w:val="0"/>
              <w:ind w:firstLine="0"/>
              <w:jc w:val="center"/>
            </w:pPr>
          </w:p>
          <w:p w14:paraId="068284A2" w14:textId="77777777" w:rsidR="00A24D0E" w:rsidRPr="002C0EF8" w:rsidRDefault="00A24D0E" w:rsidP="007D65E1">
            <w:pPr>
              <w:suppressAutoHyphens w:val="0"/>
              <w:ind w:firstLine="0"/>
              <w:jc w:val="center"/>
            </w:pPr>
          </w:p>
          <w:p w14:paraId="5826EAF4" w14:textId="77777777" w:rsidR="00A24D0E" w:rsidRPr="002C0EF8" w:rsidRDefault="00A24D0E" w:rsidP="007D65E1">
            <w:pPr>
              <w:suppressAutoHyphens w:val="0"/>
              <w:ind w:firstLine="0"/>
              <w:jc w:val="center"/>
            </w:pPr>
          </w:p>
          <w:p w14:paraId="68108401" w14:textId="77777777" w:rsidR="00A24D0E" w:rsidRPr="002C0EF8" w:rsidRDefault="00A24D0E" w:rsidP="007D65E1">
            <w:pPr>
              <w:suppressAutoHyphens w:val="0"/>
              <w:ind w:firstLine="0"/>
              <w:jc w:val="center"/>
            </w:pPr>
          </w:p>
          <w:p w14:paraId="10DF5BB8" w14:textId="77777777" w:rsidR="00A24D0E" w:rsidRPr="002C0EF8" w:rsidRDefault="00A24D0E" w:rsidP="007D65E1">
            <w:pPr>
              <w:suppressAutoHyphens w:val="0"/>
              <w:ind w:firstLine="0"/>
              <w:jc w:val="center"/>
            </w:pPr>
          </w:p>
          <w:p w14:paraId="0E57218A" w14:textId="77777777" w:rsidR="00A24D0E" w:rsidRPr="002C0EF8" w:rsidRDefault="00A24D0E" w:rsidP="007D65E1">
            <w:pPr>
              <w:suppressAutoHyphens w:val="0"/>
              <w:ind w:firstLine="0"/>
              <w:jc w:val="center"/>
            </w:pPr>
          </w:p>
          <w:p w14:paraId="102CDEE2" w14:textId="77777777" w:rsidR="00A24D0E" w:rsidRPr="002C0EF8" w:rsidRDefault="00A24D0E" w:rsidP="007D65E1">
            <w:pPr>
              <w:suppressAutoHyphens w:val="0"/>
              <w:ind w:firstLine="0"/>
              <w:jc w:val="center"/>
            </w:pPr>
          </w:p>
          <w:p w14:paraId="6A0F0C37" w14:textId="428EC0B6" w:rsidR="00A24D0E" w:rsidRPr="002C0EF8" w:rsidRDefault="00A24D0E" w:rsidP="007D65E1">
            <w:pPr>
              <w:suppressAutoHyphens w:val="0"/>
              <w:ind w:firstLine="0"/>
              <w:jc w:val="center"/>
            </w:pPr>
            <w:r w:rsidRPr="002C0EF8">
              <w:t>АдрИнф</w:t>
            </w:r>
          </w:p>
        </w:tc>
        <w:tc>
          <w:tcPr>
            <w:tcW w:w="1208" w:type="dxa"/>
            <w:tcBorders>
              <w:top w:val="single" w:sz="4" w:space="0" w:color="auto"/>
              <w:left w:val="nil"/>
              <w:bottom w:val="single" w:sz="4" w:space="0" w:color="auto"/>
              <w:right w:val="single" w:sz="4" w:space="0" w:color="auto"/>
            </w:tcBorders>
            <w:shd w:val="clear" w:color="auto" w:fill="auto"/>
            <w:hideMark/>
          </w:tcPr>
          <w:p w14:paraId="48F24433" w14:textId="77777777" w:rsidR="00C6187B" w:rsidRPr="002C0EF8" w:rsidRDefault="00C6187B" w:rsidP="007D65E1">
            <w:pPr>
              <w:suppressAutoHyphens w:val="0"/>
              <w:ind w:firstLine="0"/>
              <w:jc w:val="center"/>
            </w:pPr>
            <w:r w:rsidRPr="002C0EF8">
              <w:t>С</w:t>
            </w:r>
          </w:p>
          <w:p w14:paraId="4C16D474" w14:textId="77777777" w:rsidR="00A24D0E" w:rsidRPr="002C0EF8" w:rsidRDefault="00A24D0E" w:rsidP="007D65E1">
            <w:pPr>
              <w:suppressAutoHyphens w:val="0"/>
              <w:ind w:firstLine="0"/>
              <w:jc w:val="center"/>
            </w:pPr>
          </w:p>
          <w:p w14:paraId="22E153C3" w14:textId="77777777" w:rsidR="00A24D0E" w:rsidRPr="002C0EF8" w:rsidRDefault="00A24D0E" w:rsidP="007D65E1">
            <w:pPr>
              <w:suppressAutoHyphens w:val="0"/>
              <w:ind w:firstLine="0"/>
              <w:jc w:val="center"/>
            </w:pPr>
          </w:p>
          <w:p w14:paraId="39572FB7" w14:textId="77777777" w:rsidR="00A24D0E" w:rsidRPr="002C0EF8" w:rsidRDefault="00A24D0E" w:rsidP="007D65E1">
            <w:pPr>
              <w:suppressAutoHyphens w:val="0"/>
              <w:ind w:firstLine="0"/>
              <w:jc w:val="center"/>
            </w:pPr>
          </w:p>
          <w:p w14:paraId="60CE4B15" w14:textId="77777777" w:rsidR="00A24D0E" w:rsidRPr="002C0EF8" w:rsidRDefault="00A24D0E" w:rsidP="007D65E1">
            <w:pPr>
              <w:suppressAutoHyphens w:val="0"/>
              <w:ind w:firstLine="0"/>
              <w:jc w:val="center"/>
            </w:pPr>
          </w:p>
          <w:p w14:paraId="65234908" w14:textId="77777777" w:rsidR="00A24D0E" w:rsidRPr="002C0EF8" w:rsidRDefault="00A24D0E" w:rsidP="007D65E1">
            <w:pPr>
              <w:suppressAutoHyphens w:val="0"/>
              <w:ind w:firstLine="0"/>
              <w:jc w:val="center"/>
            </w:pPr>
          </w:p>
          <w:p w14:paraId="15B5A109" w14:textId="77777777" w:rsidR="00A24D0E" w:rsidRPr="002C0EF8" w:rsidRDefault="00A24D0E" w:rsidP="007D65E1">
            <w:pPr>
              <w:suppressAutoHyphens w:val="0"/>
              <w:ind w:firstLine="0"/>
              <w:jc w:val="center"/>
            </w:pPr>
          </w:p>
          <w:p w14:paraId="73EF83AC" w14:textId="77777777" w:rsidR="00A24D0E" w:rsidRPr="002C0EF8" w:rsidRDefault="00A24D0E" w:rsidP="007D65E1">
            <w:pPr>
              <w:suppressAutoHyphens w:val="0"/>
              <w:ind w:firstLine="0"/>
              <w:jc w:val="center"/>
            </w:pPr>
          </w:p>
          <w:p w14:paraId="7A086C64" w14:textId="77777777" w:rsidR="00A24D0E" w:rsidRPr="002C0EF8" w:rsidRDefault="00A24D0E" w:rsidP="007D65E1">
            <w:pPr>
              <w:suppressAutoHyphens w:val="0"/>
              <w:ind w:firstLine="0"/>
              <w:jc w:val="center"/>
            </w:pPr>
          </w:p>
          <w:p w14:paraId="0FEEC452" w14:textId="77777777" w:rsidR="00A24D0E" w:rsidRPr="002C0EF8" w:rsidRDefault="00A24D0E" w:rsidP="007D65E1">
            <w:pPr>
              <w:suppressAutoHyphens w:val="0"/>
              <w:ind w:firstLine="0"/>
              <w:jc w:val="center"/>
            </w:pPr>
          </w:p>
          <w:p w14:paraId="14DDF0B3" w14:textId="77777777" w:rsidR="00A24D0E" w:rsidRPr="002C0EF8" w:rsidRDefault="00A24D0E" w:rsidP="007D65E1">
            <w:pPr>
              <w:suppressAutoHyphens w:val="0"/>
              <w:ind w:firstLine="0"/>
              <w:jc w:val="center"/>
            </w:pPr>
          </w:p>
          <w:p w14:paraId="2FB6D1C8" w14:textId="77777777" w:rsidR="00A24D0E" w:rsidRPr="002C0EF8" w:rsidRDefault="00A24D0E" w:rsidP="007D65E1">
            <w:pPr>
              <w:suppressAutoHyphens w:val="0"/>
              <w:ind w:firstLine="0"/>
              <w:jc w:val="center"/>
            </w:pPr>
            <w:r w:rsidRPr="002C0EF8">
              <w:t>С</w:t>
            </w:r>
          </w:p>
          <w:p w14:paraId="60E033DF" w14:textId="77777777" w:rsidR="00A24D0E" w:rsidRPr="002C0EF8" w:rsidRDefault="00A24D0E" w:rsidP="007D65E1">
            <w:pPr>
              <w:suppressAutoHyphens w:val="0"/>
              <w:ind w:firstLine="0"/>
              <w:jc w:val="center"/>
            </w:pPr>
          </w:p>
          <w:p w14:paraId="1432CA94" w14:textId="77777777" w:rsidR="00A24D0E" w:rsidRPr="002C0EF8" w:rsidRDefault="00A24D0E" w:rsidP="007D65E1">
            <w:pPr>
              <w:suppressAutoHyphens w:val="0"/>
              <w:ind w:firstLine="0"/>
              <w:jc w:val="center"/>
            </w:pPr>
          </w:p>
          <w:p w14:paraId="7B925E10" w14:textId="77777777" w:rsidR="00A24D0E" w:rsidRPr="002C0EF8" w:rsidRDefault="00A24D0E" w:rsidP="007D65E1">
            <w:pPr>
              <w:suppressAutoHyphens w:val="0"/>
              <w:ind w:firstLine="0"/>
              <w:jc w:val="center"/>
            </w:pPr>
          </w:p>
          <w:p w14:paraId="392F84E6" w14:textId="77777777" w:rsidR="00A24D0E" w:rsidRPr="002C0EF8" w:rsidRDefault="00A24D0E" w:rsidP="007D65E1">
            <w:pPr>
              <w:suppressAutoHyphens w:val="0"/>
              <w:ind w:firstLine="0"/>
              <w:jc w:val="center"/>
            </w:pPr>
          </w:p>
          <w:p w14:paraId="6F0A3369" w14:textId="77777777" w:rsidR="00A24D0E" w:rsidRPr="002C0EF8" w:rsidRDefault="00A24D0E" w:rsidP="007D65E1">
            <w:pPr>
              <w:suppressAutoHyphens w:val="0"/>
              <w:ind w:firstLine="0"/>
              <w:jc w:val="center"/>
            </w:pPr>
          </w:p>
          <w:p w14:paraId="75632466" w14:textId="77777777" w:rsidR="00A24D0E" w:rsidRPr="002C0EF8" w:rsidRDefault="00A24D0E" w:rsidP="007D65E1">
            <w:pPr>
              <w:suppressAutoHyphens w:val="0"/>
              <w:ind w:firstLine="0"/>
              <w:jc w:val="center"/>
            </w:pPr>
          </w:p>
          <w:p w14:paraId="77785490" w14:textId="77777777" w:rsidR="00A24D0E" w:rsidRPr="002C0EF8" w:rsidRDefault="00A24D0E" w:rsidP="007D65E1">
            <w:pPr>
              <w:suppressAutoHyphens w:val="0"/>
              <w:ind w:firstLine="0"/>
              <w:jc w:val="center"/>
            </w:pPr>
          </w:p>
          <w:p w14:paraId="5E510DB9" w14:textId="77777777" w:rsidR="00A24D0E" w:rsidRPr="002C0EF8" w:rsidRDefault="00A24D0E" w:rsidP="007D65E1">
            <w:pPr>
              <w:suppressAutoHyphens w:val="0"/>
              <w:ind w:firstLine="0"/>
              <w:jc w:val="center"/>
            </w:pPr>
          </w:p>
          <w:p w14:paraId="66886452" w14:textId="77777777" w:rsidR="00A24D0E" w:rsidRPr="002C0EF8" w:rsidRDefault="00A24D0E" w:rsidP="007D65E1">
            <w:pPr>
              <w:suppressAutoHyphens w:val="0"/>
              <w:ind w:firstLine="0"/>
              <w:jc w:val="center"/>
            </w:pPr>
          </w:p>
          <w:p w14:paraId="6E65BA7C" w14:textId="77777777" w:rsidR="00A24D0E" w:rsidRPr="002C0EF8" w:rsidRDefault="00A24D0E" w:rsidP="007D65E1">
            <w:pPr>
              <w:suppressAutoHyphens w:val="0"/>
              <w:ind w:firstLine="0"/>
              <w:jc w:val="center"/>
            </w:pPr>
          </w:p>
          <w:p w14:paraId="1BC80BF0" w14:textId="77777777" w:rsidR="00A24D0E" w:rsidRPr="002C0EF8" w:rsidRDefault="00A24D0E" w:rsidP="007D65E1">
            <w:pPr>
              <w:suppressAutoHyphens w:val="0"/>
              <w:ind w:firstLine="0"/>
              <w:jc w:val="center"/>
            </w:pPr>
          </w:p>
          <w:p w14:paraId="68F64182" w14:textId="77777777" w:rsidR="00A24D0E" w:rsidRPr="002C0EF8" w:rsidRDefault="00A24D0E" w:rsidP="007D65E1">
            <w:pPr>
              <w:suppressAutoHyphens w:val="0"/>
              <w:ind w:firstLine="0"/>
              <w:jc w:val="center"/>
            </w:pPr>
          </w:p>
          <w:p w14:paraId="5E548EF1" w14:textId="595B224B" w:rsidR="00A24D0E" w:rsidRPr="002C0EF8" w:rsidRDefault="00A24D0E" w:rsidP="007D65E1">
            <w:pPr>
              <w:suppressAutoHyphens w:val="0"/>
              <w:ind w:firstLine="0"/>
              <w:jc w:val="center"/>
            </w:pPr>
            <w:r w:rsidRPr="002C0EF8">
              <w:t>С</w:t>
            </w:r>
          </w:p>
        </w:tc>
        <w:tc>
          <w:tcPr>
            <w:tcW w:w="1208" w:type="dxa"/>
            <w:tcBorders>
              <w:top w:val="single" w:sz="4" w:space="0" w:color="auto"/>
              <w:left w:val="nil"/>
              <w:bottom w:val="single" w:sz="4" w:space="0" w:color="auto"/>
              <w:right w:val="single" w:sz="4" w:space="0" w:color="auto"/>
            </w:tcBorders>
            <w:shd w:val="clear" w:color="auto" w:fill="auto"/>
            <w:hideMark/>
          </w:tcPr>
          <w:p w14:paraId="6CFCA224" w14:textId="77777777" w:rsidR="00C6187B" w:rsidRPr="002C0EF8" w:rsidRDefault="00C6187B" w:rsidP="007D65E1">
            <w:pPr>
              <w:suppressAutoHyphens w:val="0"/>
              <w:ind w:firstLine="0"/>
              <w:jc w:val="center"/>
            </w:pPr>
            <w:r w:rsidRPr="002C0EF8">
              <w:t> </w:t>
            </w:r>
          </w:p>
        </w:tc>
        <w:tc>
          <w:tcPr>
            <w:tcW w:w="1910" w:type="dxa"/>
            <w:tcBorders>
              <w:top w:val="single" w:sz="4" w:space="0" w:color="auto"/>
              <w:left w:val="nil"/>
              <w:bottom w:val="single" w:sz="4" w:space="0" w:color="auto"/>
              <w:right w:val="single" w:sz="4" w:space="0" w:color="auto"/>
            </w:tcBorders>
            <w:shd w:val="clear" w:color="auto" w:fill="auto"/>
            <w:hideMark/>
          </w:tcPr>
          <w:p w14:paraId="5FFCC631" w14:textId="77777777" w:rsidR="00C6187B" w:rsidRPr="002C0EF8" w:rsidRDefault="00C6187B" w:rsidP="007D65E1">
            <w:pPr>
              <w:suppressAutoHyphens w:val="0"/>
              <w:ind w:firstLine="0"/>
              <w:jc w:val="center"/>
            </w:pPr>
            <w:r w:rsidRPr="002C0EF8">
              <w:t>О</w:t>
            </w:r>
          </w:p>
          <w:p w14:paraId="014ED600" w14:textId="77777777" w:rsidR="00A24D0E" w:rsidRPr="002C0EF8" w:rsidRDefault="00A24D0E" w:rsidP="007D65E1">
            <w:pPr>
              <w:suppressAutoHyphens w:val="0"/>
              <w:ind w:firstLine="0"/>
              <w:jc w:val="center"/>
            </w:pPr>
          </w:p>
          <w:p w14:paraId="487463B0" w14:textId="77777777" w:rsidR="00A24D0E" w:rsidRPr="002C0EF8" w:rsidRDefault="00A24D0E" w:rsidP="007D65E1">
            <w:pPr>
              <w:suppressAutoHyphens w:val="0"/>
              <w:ind w:firstLine="0"/>
              <w:jc w:val="center"/>
            </w:pPr>
          </w:p>
          <w:p w14:paraId="34213ECA" w14:textId="77777777" w:rsidR="00A24D0E" w:rsidRPr="002C0EF8" w:rsidRDefault="00A24D0E" w:rsidP="007D65E1">
            <w:pPr>
              <w:suppressAutoHyphens w:val="0"/>
              <w:ind w:firstLine="0"/>
              <w:jc w:val="center"/>
            </w:pPr>
          </w:p>
          <w:p w14:paraId="7A72A73E" w14:textId="77777777" w:rsidR="00A24D0E" w:rsidRPr="002C0EF8" w:rsidRDefault="00A24D0E" w:rsidP="007D65E1">
            <w:pPr>
              <w:suppressAutoHyphens w:val="0"/>
              <w:ind w:firstLine="0"/>
              <w:jc w:val="center"/>
            </w:pPr>
          </w:p>
          <w:p w14:paraId="1B86E9E4" w14:textId="77777777" w:rsidR="00A24D0E" w:rsidRPr="002C0EF8" w:rsidRDefault="00A24D0E" w:rsidP="007D65E1">
            <w:pPr>
              <w:suppressAutoHyphens w:val="0"/>
              <w:ind w:firstLine="0"/>
              <w:jc w:val="center"/>
            </w:pPr>
          </w:p>
          <w:p w14:paraId="21C786C1" w14:textId="77777777" w:rsidR="00A24D0E" w:rsidRPr="002C0EF8" w:rsidRDefault="00A24D0E" w:rsidP="007D65E1">
            <w:pPr>
              <w:suppressAutoHyphens w:val="0"/>
              <w:ind w:firstLine="0"/>
              <w:jc w:val="center"/>
            </w:pPr>
          </w:p>
          <w:p w14:paraId="7E89530E" w14:textId="77777777" w:rsidR="00A24D0E" w:rsidRPr="002C0EF8" w:rsidRDefault="00A24D0E" w:rsidP="007D65E1">
            <w:pPr>
              <w:suppressAutoHyphens w:val="0"/>
              <w:ind w:firstLine="0"/>
              <w:jc w:val="center"/>
            </w:pPr>
          </w:p>
          <w:p w14:paraId="75444215" w14:textId="77777777" w:rsidR="00A24D0E" w:rsidRPr="002C0EF8" w:rsidRDefault="00A24D0E" w:rsidP="007D65E1">
            <w:pPr>
              <w:suppressAutoHyphens w:val="0"/>
              <w:ind w:firstLine="0"/>
              <w:jc w:val="center"/>
            </w:pPr>
          </w:p>
          <w:p w14:paraId="56A82586" w14:textId="77777777" w:rsidR="00A24D0E" w:rsidRPr="002C0EF8" w:rsidRDefault="00A24D0E" w:rsidP="007D65E1">
            <w:pPr>
              <w:suppressAutoHyphens w:val="0"/>
              <w:ind w:firstLine="0"/>
              <w:jc w:val="center"/>
            </w:pPr>
          </w:p>
          <w:p w14:paraId="0BB4764D" w14:textId="77777777" w:rsidR="00A24D0E" w:rsidRPr="002C0EF8" w:rsidRDefault="00A24D0E" w:rsidP="007D65E1">
            <w:pPr>
              <w:suppressAutoHyphens w:val="0"/>
              <w:ind w:firstLine="0"/>
              <w:jc w:val="center"/>
            </w:pPr>
          </w:p>
          <w:p w14:paraId="0A7F066A" w14:textId="794AB29A" w:rsidR="00A24D0E" w:rsidRPr="002C0EF8" w:rsidRDefault="00A24D0E" w:rsidP="007D65E1">
            <w:pPr>
              <w:suppressAutoHyphens w:val="0"/>
              <w:ind w:firstLine="0"/>
              <w:jc w:val="center"/>
            </w:pPr>
            <w:r w:rsidRPr="002C0EF8">
              <w:t>О</w:t>
            </w:r>
          </w:p>
          <w:p w14:paraId="66E806AD" w14:textId="77777777" w:rsidR="00A24D0E" w:rsidRPr="002C0EF8" w:rsidRDefault="00A24D0E" w:rsidP="007D65E1">
            <w:pPr>
              <w:suppressAutoHyphens w:val="0"/>
              <w:ind w:firstLine="0"/>
              <w:jc w:val="center"/>
            </w:pPr>
          </w:p>
          <w:p w14:paraId="7108671C" w14:textId="77777777" w:rsidR="00A24D0E" w:rsidRPr="002C0EF8" w:rsidRDefault="00A24D0E" w:rsidP="007D65E1">
            <w:pPr>
              <w:suppressAutoHyphens w:val="0"/>
              <w:ind w:firstLine="0"/>
              <w:jc w:val="center"/>
            </w:pPr>
          </w:p>
          <w:p w14:paraId="6A689F05" w14:textId="77777777" w:rsidR="00A24D0E" w:rsidRPr="002C0EF8" w:rsidRDefault="00A24D0E" w:rsidP="007D65E1">
            <w:pPr>
              <w:suppressAutoHyphens w:val="0"/>
              <w:ind w:firstLine="0"/>
              <w:jc w:val="center"/>
            </w:pPr>
          </w:p>
          <w:p w14:paraId="4AA97AC7" w14:textId="77777777" w:rsidR="00A24D0E" w:rsidRPr="002C0EF8" w:rsidRDefault="00A24D0E" w:rsidP="007D65E1">
            <w:pPr>
              <w:suppressAutoHyphens w:val="0"/>
              <w:ind w:firstLine="0"/>
              <w:jc w:val="center"/>
            </w:pPr>
          </w:p>
          <w:p w14:paraId="62D7F6B6" w14:textId="77777777" w:rsidR="00A24D0E" w:rsidRPr="002C0EF8" w:rsidRDefault="00A24D0E" w:rsidP="007D65E1">
            <w:pPr>
              <w:suppressAutoHyphens w:val="0"/>
              <w:ind w:firstLine="0"/>
              <w:jc w:val="center"/>
            </w:pPr>
          </w:p>
          <w:p w14:paraId="12209CD4" w14:textId="77777777" w:rsidR="00A24D0E" w:rsidRPr="002C0EF8" w:rsidRDefault="00A24D0E" w:rsidP="007D65E1">
            <w:pPr>
              <w:suppressAutoHyphens w:val="0"/>
              <w:ind w:firstLine="0"/>
              <w:jc w:val="center"/>
            </w:pPr>
          </w:p>
          <w:p w14:paraId="082D3C66" w14:textId="77777777" w:rsidR="00A24D0E" w:rsidRPr="002C0EF8" w:rsidRDefault="00A24D0E" w:rsidP="007D65E1">
            <w:pPr>
              <w:suppressAutoHyphens w:val="0"/>
              <w:ind w:firstLine="0"/>
              <w:jc w:val="center"/>
            </w:pPr>
          </w:p>
          <w:p w14:paraId="4A72BE31" w14:textId="77777777" w:rsidR="00A24D0E" w:rsidRPr="002C0EF8" w:rsidRDefault="00A24D0E" w:rsidP="007D65E1">
            <w:pPr>
              <w:suppressAutoHyphens w:val="0"/>
              <w:ind w:firstLine="0"/>
              <w:jc w:val="center"/>
            </w:pPr>
          </w:p>
          <w:p w14:paraId="2EF72CED" w14:textId="77777777" w:rsidR="00A24D0E" w:rsidRPr="002C0EF8" w:rsidRDefault="00A24D0E" w:rsidP="007D65E1">
            <w:pPr>
              <w:suppressAutoHyphens w:val="0"/>
              <w:ind w:firstLine="0"/>
              <w:jc w:val="center"/>
            </w:pPr>
          </w:p>
          <w:p w14:paraId="5B8352BE" w14:textId="77777777" w:rsidR="00A24D0E" w:rsidRPr="002C0EF8" w:rsidRDefault="00A24D0E" w:rsidP="007D65E1">
            <w:pPr>
              <w:suppressAutoHyphens w:val="0"/>
              <w:ind w:firstLine="0"/>
              <w:jc w:val="center"/>
            </w:pPr>
          </w:p>
          <w:p w14:paraId="7FD14092" w14:textId="77777777" w:rsidR="00A24D0E" w:rsidRPr="002C0EF8" w:rsidRDefault="00A24D0E" w:rsidP="007D65E1">
            <w:pPr>
              <w:suppressAutoHyphens w:val="0"/>
              <w:ind w:firstLine="0"/>
              <w:jc w:val="center"/>
            </w:pPr>
          </w:p>
          <w:p w14:paraId="25FC99DB" w14:textId="77777777" w:rsidR="00A24D0E" w:rsidRPr="002C0EF8" w:rsidRDefault="00A24D0E" w:rsidP="007D65E1">
            <w:pPr>
              <w:suppressAutoHyphens w:val="0"/>
              <w:ind w:firstLine="0"/>
              <w:jc w:val="center"/>
            </w:pPr>
          </w:p>
          <w:p w14:paraId="00FBEBB5" w14:textId="31DFA192" w:rsidR="00A24D0E" w:rsidRPr="002C0EF8" w:rsidRDefault="00A24D0E" w:rsidP="007D65E1">
            <w:pPr>
              <w:suppressAutoHyphens w:val="0"/>
              <w:ind w:firstLine="0"/>
              <w:jc w:val="center"/>
            </w:pPr>
            <w:r w:rsidRPr="002C0EF8">
              <w:t>О</w:t>
            </w:r>
          </w:p>
          <w:p w14:paraId="32E5432E" w14:textId="77777777" w:rsidR="00A24D0E" w:rsidRPr="002C0EF8" w:rsidRDefault="00A24D0E" w:rsidP="007D65E1">
            <w:pPr>
              <w:suppressAutoHyphens w:val="0"/>
              <w:ind w:firstLine="0"/>
              <w:jc w:val="center"/>
            </w:pPr>
          </w:p>
        </w:tc>
        <w:tc>
          <w:tcPr>
            <w:tcW w:w="5366" w:type="dxa"/>
            <w:tcBorders>
              <w:top w:val="single" w:sz="4" w:space="0" w:color="auto"/>
              <w:left w:val="nil"/>
              <w:bottom w:val="single" w:sz="4" w:space="0" w:color="auto"/>
              <w:right w:val="single" w:sz="4" w:space="0" w:color="auto"/>
            </w:tcBorders>
            <w:shd w:val="clear" w:color="auto" w:fill="auto"/>
            <w:hideMark/>
          </w:tcPr>
          <w:p w14:paraId="204EF82E" w14:textId="77777777" w:rsidR="00C6187B" w:rsidRPr="002C0EF8" w:rsidRDefault="00C6187B" w:rsidP="007D65E1">
            <w:pPr>
              <w:suppressAutoHyphens w:val="0"/>
              <w:ind w:firstLine="0"/>
              <w:jc w:val="left"/>
            </w:pPr>
            <w:r w:rsidRPr="002C0EF8">
              <w:t xml:space="preserve">Типовой элемент &lt;АдрРФТип&gt;. </w:t>
            </w:r>
          </w:p>
          <w:p w14:paraId="2C3940F5" w14:textId="77777777" w:rsidR="00C6187B" w:rsidRPr="002C0EF8" w:rsidRDefault="00C6187B" w:rsidP="007D65E1">
            <w:pPr>
              <w:suppressAutoHyphens w:val="0"/>
              <w:ind w:firstLine="0"/>
              <w:jc w:val="left"/>
            </w:pPr>
            <w:r w:rsidRPr="002C0EF8">
              <w:t xml:space="preserve">Состав элемента представлен в таблице 13.16 </w:t>
            </w:r>
          </w:p>
          <w:p w14:paraId="6255B3A5" w14:textId="77777777" w:rsidR="00A24D0E" w:rsidRPr="002C0EF8" w:rsidRDefault="00A24D0E" w:rsidP="007D65E1">
            <w:pPr>
              <w:suppressAutoHyphens w:val="0"/>
              <w:ind w:firstLine="0"/>
              <w:jc w:val="left"/>
            </w:pPr>
          </w:p>
          <w:p w14:paraId="0CD9A067" w14:textId="77777777" w:rsidR="00A24D0E" w:rsidRPr="002C0EF8" w:rsidRDefault="00A24D0E" w:rsidP="007D65E1">
            <w:pPr>
              <w:suppressAutoHyphens w:val="0"/>
              <w:ind w:firstLine="0"/>
              <w:jc w:val="left"/>
            </w:pPr>
          </w:p>
          <w:p w14:paraId="13EB52A2" w14:textId="77777777" w:rsidR="00A24D0E" w:rsidRPr="002C0EF8" w:rsidRDefault="00A24D0E" w:rsidP="007D65E1">
            <w:pPr>
              <w:suppressAutoHyphens w:val="0"/>
              <w:ind w:firstLine="0"/>
              <w:jc w:val="left"/>
            </w:pPr>
          </w:p>
          <w:p w14:paraId="45CDC1B4" w14:textId="77777777" w:rsidR="00A24D0E" w:rsidRPr="002C0EF8" w:rsidRDefault="00A24D0E" w:rsidP="007D65E1">
            <w:pPr>
              <w:suppressAutoHyphens w:val="0"/>
              <w:ind w:firstLine="0"/>
              <w:jc w:val="left"/>
            </w:pPr>
          </w:p>
          <w:p w14:paraId="018D00B8" w14:textId="77777777" w:rsidR="00A24D0E" w:rsidRPr="002C0EF8" w:rsidRDefault="00A24D0E" w:rsidP="007D65E1">
            <w:pPr>
              <w:suppressAutoHyphens w:val="0"/>
              <w:ind w:firstLine="0"/>
              <w:jc w:val="left"/>
            </w:pPr>
          </w:p>
          <w:p w14:paraId="19613CA8" w14:textId="77777777" w:rsidR="00A24D0E" w:rsidRPr="002C0EF8" w:rsidRDefault="00A24D0E" w:rsidP="007D65E1">
            <w:pPr>
              <w:suppressAutoHyphens w:val="0"/>
              <w:ind w:firstLine="0"/>
              <w:jc w:val="left"/>
            </w:pPr>
          </w:p>
          <w:p w14:paraId="4260BA25" w14:textId="77777777" w:rsidR="00A24D0E" w:rsidRPr="002C0EF8" w:rsidRDefault="00A24D0E" w:rsidP="007D65E1">
            <w:pPr>
              <w:suppressAutoHyphens w:val="0"/>
              <w:ind w:firstLine="0"/>
              <w:jc w:val="left"/>
            </w:pPr>
          </w:p>
          <w:p w14:paraId="6D1D92AE" w14:textId="77777777" w:rsidR="00A24D0E" w:rsidRPr="002C0EF8" w:rsidRDefault="00A24D0E" w:rsidP="007D65E1">
            <w:pPr>
              <w:suppressAutoHyphens w:val="0"/>
              <w:ind w:firstLine="0"/>
              <w:jc w:val="left"/>
            </w:pPr>
          </w:p>
          <w:p w14:paraId="31F1BE55" w14:textId="77777777" w:rsidR="00A24D0E" w:rsidRPr="002C0EF8" w:rsidRDefault="00A24D0E" w:rsidP="007D65E1">
            <w:pPr>
              <w:suppressAutoHyphens w:val="0"/>
              <w:ind w:firstLine="0"/>
              <w:jc w:val="left"/>
            </w:pPr>
          </w:p>
          <w:p w14:paraId="233B7152" w14:textId="77777777" w:rsidR="00A24D0E" w:rsidRPr="002C0EF8" w:rsidRDefault="00A24D0E" w:rsidP="00A24D0E">
            <w:pPr>
              <w:suppressAutoHyphens w:val="0"/>
              <w:ind w:firstLine="0"/>
              <w:jc w:val="left"/>
            </w:pPr>
            <w:r w:rsidRPr="002C0EF8">
              <w:t xml:space="preserve">Типовой элемент &lt;АдрГАРТип&gt;. </w:t>
            </w:r>
          </w:p>
          <w:p w14:paraId="20F234C7" w14:textId="77777777" w:rsidR="00A24D0E" w:rsidRPr="002C0EF8" w:rsidRDefault="00A24D0E" w:rsidP="00A24D0E">
            <w:pPr>
              <w:suppressAutoHyphens w:val="0"/>
              <w:ind w:firstLine="0"/>
              <w:jc w:val="left"/>
            </w:pPr>
            <w:r w:rsidRPr="002C0EF8">
              <w:t>Состав элемента представлен в таблице 13.17</w:t>
            </w:r>
          </w:p>
          <w:p w14:paraId="5DBB50FB" w14:textId="77777777" w:rsidR="00A24D0E" w:rsidRPr="002C0EF8" w:rsidRDefault="00A24D0E" w:rsidP="00A24D0E">
            <w:pPr>
              <w:suppressAutoHyphens w:val="0"/>
              <w:ind w:firstLine="0"/>
              <w:jc w:val="left"/>
            </w:pPr>
          </w:p>
          <w:p w14:paraId="761E99C0" w14:textId="77777777" w:rsidR="00A24D0E" w:rsidRPr="002C0EF8" w:rsidRDefault="00A24D0E" w:rsidP="00A24D0E">
            <w:pPr>
              <w:suppressAutoHyphens w:val="0"/>
              <w:ind w:firstLine="0"/>
              <w:jc w:val="left"/>
            </w:pPr>
          </w:p>
          <w:p w14:paraId="0EFD6286" w14:textId="77777777" w:rsidR="00A24D0E" w:rsidRPr="002C0EF8" w:rsidRDefault="00A24D0E" w:rsidP="00A24D0E">
            <w:pPr>
              <w:suppressAutoHyphens w:val="0"/>
              <w:ind w:firstLine="0"/>
              <w:jc w:val="left"/>
            </w:pPr>
          </w:p>
          <w:p w14:paraId="29B96741" w14:textId="77777777" w:rsidR="00A24D0E" w:rsidRPr="002C0EF8" w:rsidRDefault="00A24D0E" w:rsidP="00A24D0E">
            <w:pPr>
              <w:suppressAutoHyphens w:val="0"/>
              <w:ind w:firstLine="0"/>
              <w:jc w:val="left"/>
            </w:pPr>
          </w:p>
          <w:p w14:paraId="48BAE169" w14:textId="77777777" w:rsidR="00A24D0E" w:rsidRPr="002C0EF8" w:rsidRDefault="00A24D0E" w:rsidP="00A24D0E">
            <w:pPr>
              <w:suppressAutoHyphens w:val="0"/>
              <w:ind w:firstLine="0"/>
              <w:jc w:val="left"/>
            </w:pPr>
          </w:p>
          <w:p w14:paraId="446646D8" w14:textId="77777777" w:rsidR="00A24D0E" w:rsidRPr="002C0EF8" w:rsidRDefault="00A24D0E" w:rsidP="00A24D0E">
            <w:pPr>
              <w:suppressAutoHyphens w:val="0"/>
              <w:ind w:firstLine="0"/>
              <w:jc w:val="left"/>
            </w:pPr>
          </w:p>
          <w:p w14:paraId="22B8B42C" w14:textId="77777777" w:rsidR="00A24D0E" w:rsidRPr="002C0EF8" w:rsidRDefault="00A24D0E" w:rsidP="00A24D0E">
            <w:pPr>
              <w:suppressAutoHyphens w:val="0"/>
              <w:ind w:firstLine="0"/>
              <w:jc w:val="left"/>
            </w:pPr>
          </w:p>
          <w:p w14:paraId="22E4BE73" w14:textId="77777777" w:rsidR="00A24D0E" w:rsidRPr="002C0EF8" w:rsidRDefault="00A24D0E" w:rsidP="00A24D0E">
            <w:pPr>
              <w:suppressAutoHyphens w:val="0"/>
              <w:ind w:firstLine="0"/>
              <w:jc w:val="left"/>
            </w:pPr>
          </w:p>
          <w:p w14:paraId="3C6AF9AD" w14:textId="77777777" w:rsidR="00A24D0E" w:rsidRPr="002C0EF8" w:rsidRDefault="00A24D0E" w:rsidP="00A24D0E">
            <w:pPr>
              <w:suppressAutoHyphens w:val="0"/>
              <w:ind w:firstLine="0"/>
              <w:jc w:val="left"/>
            </w:pPr>
          </w:p>
          <w:p w14:paraId="524163D5" w14:textId="77777777" w:rsidR="00A24D0E" w:rsidRPr="002C0EF8" w:rsidRDefault="00A24D0E" w:rsidP="00A24D0E">
            <w:pPr>
              <w:suppressAutoHyphens w:val="0"/>
              <w:ind w:firstLine="0"/>
              <w:jc w:val="left"/>
            </w:pPr>
          </w:p>
          <w:p w14:paraId="7D929AA6" w14:textId="77777777" w:rsidR="00A24D0E" w:rsidRPr="002C0EF8" w:rsidRDefault="00A24D0E" w:rsidP="00A24D0E">
            <w:pPr>
              <w:suppressAutoHyphens w:val="0"/>
              <w:ind w:firstLine="0"/>
              <w:jc w:val="left"/>
            </w:pPr>
          </w:p>
          <w:p w14:paraId="6A580232" w14:textId="77777777" w:rsidR="00A24D0E" w:rsidRPr="002C0EF8" w:rsidRDefault="00A24D0E" w:rsidP="00A24D0E">
            <w:pPr>
              <w:suppressAutoHyphens w:val="0"/>
              <w:ind w:firstLine="0"/>
              <w:jc w:val="left"/>
            </w:pPr>
            <w:r w:rsidRPr="002C0EF8">
              <w:t xml:space="preserve">Типовой элемент &lt;АдрИнфТип&gt;. </w:t>
            </w:r>
          </w:p>
          <w:p w14:paraId="1093C698" w14:textId="4D5937B1" w:rsidR="00A24D0E" w:rsidRPr="002C0EF8" w:rsidRDefault="00A24D0E" w:rsidP="00A24D0E">
            <w:pPr>
              <w:suppressAutoHyphens w:val="0"/>
              <w:ind w:firstLine="0"/>
              <w:jc w:val="left"/>
            </w:pPr>
            <w:r w:rsidRPr="002C0EF8">
              <w:t>Состав элемента представлен в таблице 13.22</w:t>
            </w:r>
          </w:p>
        </w:tc>
      </w:tr>
    </w:tbl>
    <w:p w14:paraId="6E184B7B" w14:textId="77777777" w:rsidR="00C6187B" w:rsidRPr="002C0EF8" w:rsidRDefault="00C6187B" w:rsidP="00C6187B">
      <w:pPr>
        <w:suppressAutoHyphens w:val="0"/>
        <w:spacing w:before="360"/>
        <w:ind w:firstLine="0"/>
        <w:jc w:val="right"/>
      </w:pPr>
      <w:r w:rsidRPr="002C0EF8">
        <w:t>Таблица 13.16</w:t>
      </w:r>
    </w:p>
    <w:p w14:paraId="351497A2" w14:textId="77777777" w:rsidR="00C6187B" w:rsidRPr="002C0EF8" w:rsidRDefault="00C6187B" w:rsidP="00C6187B">
      <w:pPr>
        <w:suppressAutoHyphens w:val="0"/>
        <w:spacing w:after="120"/>
        <w:ind w:firstLine="0"/>
        <w:jc w:val="center"/>
        <w15:collapsed/>
        <w:rPr>
          <w:sz w:val="20"/>
          <w:szCs w:val="20"/>
        </w:rPr>
      </w:pPr>
      <w:r w:rsidRPr="002C0EF8">
        <w:rPr>
          <w:b/>
          <w:bCs/>
        </w:rPr>
        <w:t>Сведения об адресе в Российской Федерации, содержащиеся в ЕГРЮЛ (АдрРФТип)</w:t>
      </w:r>
    </w:p>
    <w:tbl>
      <w:tblPr>
        <w:tblW w:w="16018" w:type="dxa"/>
        <w:jc w:val="center"/>
        <w:tblLook w:val="04A0" w:firstRow="1" w:lastRow="0" w:firstColumn="1" w:lastColumn="0" w:noHBand="0" w:noVBand="1"/>
      </w:tblPr>
      <w:tblGrid>
        <w:gridCol w:w="3878"/>
        <w:gridCol w:w="2448"/>
        <w:gridCol w:w="1208"/>
        <w:gridCol w:w="1208"/>
        <w:gridCol w:w="1910"/>
        <w:gridCol w:w="5366"/>
      </w:tblGrid>
      <w:tr w:rsidR="00C6187B" w:rsidRPr="002C0EF8" w14:paraId="01AF9A23" w14:textId="77777777" w:rsidTr="007D65E1">
        <w:trPr>
          <w:trHeight w:val="23"/>
          <w:tblHeader/>
          <w:jc w:val="center"/>
        </w:trPr>
        <w:tc>
          <w:tcPr>
            <w:tcW w:w="387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209F5B2"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8" w:type="dxa"/>
            <w:tcBorders>
              <w:top w:val="single" w:sz="4" w:space="0" w:color="auto"/>
              <w:left w:val="nil"/>
              <w:bottom w:val="single" w:sz="4" w:space="0" w:color="auto"/>
              <w:right w:val="single" w:sz="4" w:space="0" w:color="auto"/>
            </w:tcBorders>
            <w:shd w:val="clear" w:color="000000" w:fill="EAEAEA"/>
            <w:vAlign w:val="center"/>
            <w:hideMark/>
          </w:tcPr>
          <w:p w14:paraId="03239153"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68AC0BF"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4111D95"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FA89E74"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366" w:type="dxa"/>
            <w:tcBorders>
              <w:top w:val="single" w:sz="4" w:space="0" w:color="auto"/>
              <w:left w:val="nil"/>
              <w:bottom w:val="single" w:sz="4" w:space="0" w:color="auto"/>
              <w:right w:val="single" w:sz="4" w:space="0" w:color="auto"/>
            </w:tcBorders>
            <w:shd w:val="clear" w:color="000000" w:fill="EAEAEA"/>
            <w:vAlign w:val="center"/>
            <w:hideMark/>
          </w:tcPr>
          <w:p w14:paraId="32D3C815"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5998962F"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48B8CF49" w14:textId="77777777" w:rsidR="00C6187B" w:rsidRPr="002C0EF8" w:rsidRDefault="00C6187B" w:rsidP="007D65E1">
            <w:pPr>
              <w:suppressAutoHyphens w:val="0"/>
              <w:ind w:firstLine="0"/>
              <w:jc w:val="left"/>
            </w:pPr>
            <w:r w:rsidRPr="002C0EF8">
              <w:t>Почтовый индекс</w:t>
            </w:r>
          </w:p>
        </w:tc>
        <w:tc>
          <w:tcPr>
            <w:tcW w:w="2448" w:type="dxa"/>
            <w:tcBorders>
              <w:top w:val="nil"/>
              <w:left w:val="nil"/>
              <w:bottom w:val="single" w:sz="4" w:space="0" w:color="auto"/>
              <w:right w:val="single" w:sz="4" w:space="0" w:color="auto"/>
            </w:tcBorders>
            <w:shd w:val="clear" w:color="auto" w:fill="auto"/>
            <w:hideMark/>
          </w:tcPr>
          <w:p w14:paraId="74F5018E" w14:textId="77777777" w:rsidR="00C6187B" w:rsidRPr="002C0EF8" w:rsidRDefault="00C6187B" w:rsidP="007D65E1">
            <w:pPr>
              <w:suppressAutoHyphens w:val="0"/>
              <w:ind w:firstLine="0"/>
              <w:jc w:val="center"/>
            </w:pPr>
            <w:r w:rsidRPr="002C0EF8">
              <w:t>Индекс</w:t>
            </w:r>
          </w:p>
        </w:tc>
        <w:tc>
          <w:tcPr>
            <w:tcW w:w="1208" w:type="dxa"/>
            <w:tcBorders>
              <w:top w:val="nil"/>
              <w:left w:val="nil"/>
              <w:bottom w:val="single" w:sz="4" w:space="0" w:color="auto"/>
              <w:right w:val="single" w:sz="4" w:space="0" w:color="auto"/>
            </w:tcBorders>
            <w:shd w:val="clear" w:color="auto" w:fill="auto"/>
            <w:hideMark/>
          </w:tcPr>
          <w:p w14:paraId="764993DA"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FBA085B" w14:textId="77777777" w:rsidR="00C6187B" w:rsidRPr="002C0EF8" w:rsidRDefault="00C6187B" w:rsidP="007D65E1">
            <w:pPr>
              <w:suppressAutoHyphens w:val="0"/>
              <w:ind w:firstLine="0"/>
              <w:jc w:val="center"/>
            </w:pPr>
            <w:r w:rsidRPr="002C0EF8">
              <w:t>T(=6)</w:t>
            </w:r>
          </w:p>
        </w:tc>
        <w:tc>
          <w:tcPr>
            <w:tcW w:w="1910" w:type="dxa"/>
            <w:tcBorders>
              <w:top w:val="nil"/>
              <w:left w:val="nil"/>
              <w:bottom w:val="single" w:sz="4" w:space="0" w:color="auto"/>
              <w:right w:val="single" w:sz="4" w:space="0" w:color="auto"/>
            </w:tcBorders>
            <w:shd w:val="clear" w:color="auto" w:fill="auto"/>
            <w:hideMark/>
          </w:tcPr>
          <w:p w14:paraId="1EDF7622" w14:textId="77777777" w:rsidR="00C6187B" w:rsidRPr="002C0EF8" w:rsidRDefault="00C6187B" w:rsidP="007D65E1">
            <w:pPr>
              <w:suppressAutoHyphens w:val="0"/>
              <w:ind w:firstLine="0"/>
              <w:jc w:val="center"/>
            </w:pPr>
            <w:r w:rsidRPr="002C0EF8">
              <w:t>Н</w:t>
            </w:r>
          </w:p>
        </w:tc>
        <w:tc>
          <w:tcPr>
            <w:tcW w:w="5366" w:type="dxa"/>
            <w:tcBorders>
              <w:top w:val="nil"/>
              <w:left w:val="nil"/>
              <w:bottom w:val="single" w:sz="4" w:space="0" w:color="auto"/>
              <w:right w:val="single" w:sz="4" w:space="0" w:color="auto"/>
            </w:tcBorders>
            <w:shd w:val="clear" w:color="auto" w:fill="auto"/>
            <w:hideMark/>
          </w:tcPr>
          <w:p w14:paraId="7DC3BF8E" w14:textId="77777777" w:rsidR="00C6187B" w:rsidRPr="002C0EF8" w:rsidRDefault="00C6187B" w:rsidP="007D65E1">
            <w:pPr>
              <w:suppressAutoHyphens w:val="0"/>
              <w:ind w:firstLine="0"/>
              <w:jc w:val="left"/>
            </w:pPr>
            <w:r w:rsidRPr="002C0EF8">
              <w:t> </w:t>
            </w:r>
          </w:p>
        </w:tc>
      </w:tr>
      <w:tr w:rsidR="00C6187B" w:rsidRPr="002C0EF8" w14:paraId="4197C323"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4DC65C9E" w14:textId="77777777" w:rsidR="00C6187B" w:rsidRPr="002C0EF8" w:rsidRDefault="00C6187B" w:rsidP="00262A83">
            <w:pPr>
              <w:suppressAutoHyphens w:val="0"/>
              <w:spacing w:line="276" w:lineRule="auto"/>
              <w:ind w:firstLine="0"/>
              <w:jc w:val="left"/>
            </w:pPr>
            <w:r w:rsidRPr="002C0EF8">
              <w:t>Код субъекта Российской Федерации</w:t>
            </w:r>
          </w:p>
        </w:tc>
        <w:tc>
          <w:tcPr>
            <w:tcW w:w="2448" w:type="dxa"/>
            <w:tcBorders>
              <w:top w:val="nil"/>
              <w:left w:val="nil"/>
              <w:bottom w:val="single" w:sz="4" w:space="0" w:color="auto"/>
              <w:right w:val="single" w:sz="4" w:space="0" w:color="auto"/>
            </w:tcBorders>
            <w:shd w:val="clear" w:color="auto" w:fill="auto"/>
            <w:hideMark/>
          </w:tcPr>
          <w:p w14:paraId="4DDC078B" w14:textId="77777777" w:rsidR="00C6187B" w:rsidRPr="002C0EF8" w:rsidRDefault="00C6187B" w:rsidP="00262A83">
            <w:pPr>
              <w:suppressAutoHyphens w:val="0"/>
              <w:spacing w:line="276" w:lineRule="auto"/>
              <w:ind w:firstLine="0"/>
              <w:jc w:val="center"/>
            </w:pPr>
            <w:r w:rsidRPr="002C0EF8">
              <w:t>КодРегион</w:t>
            </w:r>
          </w:p>
        </w:tc>
        <w:tc>
          <w:tcPr>
            <w:tcW w:w="1208" w:type="dxa"/>
            <w:tcBorders>
              <w:top w:val="nil"/>
              <w:left w:val="nil"/>
              <w:bottom w:val="single" w:sz="4" w:space="0" w:color="auto"/>
              <w:right w:val="single" w:sz="4" w:space="0" w:color="auto"/>
            </w:tcBorders>
            <w:shd w:val="clear" w:color="auto" w:fill="auto"/>
            <w:hideMark/>
          </w:tcPr>
          <w:p w14:paraId="0D1A39CA" w14:textId="77777777" w:rsidR="00C6187B" w:rsidRPr="002C0EF8" w:rsidRDefault="00C6187B" w:rsidP="00262A83">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227A923" w14:textId="77777777" w:rsidR="00C6187B" w:rsidRPr="002C0EF8" w:rsidRDefault="00C6187B" w:rsidP="00262A83">
            <w:pPr>
              <w:suppressAutoHyphens w:val="0"/>
              <w:spacing w:line="276" w:lineRule="auto"/>
              <w:ind w:firstLine="0"/>
              <w:jc w:val="center"/>
            </w:pPr>
            <w:r w:rsidRPr="002C0EF8">
              <w:t>T(=2)</w:t>
            </w:r>
          </w:p>
        </w:tc>
        <w:tc>
          <w:tcPr>
            <w:tcW w:w="1910" w:type="dxa"/>
            <w:tcBorders>
              <w:top w:val="nil"/>
              <w:left w:val="nil"/>
              <w:bottom w:val="single" w:sz="4" w:space="0" w:color="auto"/>
              <w:right w:val="single" w:sz="4" w:space="0" w:color="auto"/>
            </w:tcBorders>
            <w:shd w:val="clear" w:color="auto" w:fill="auto"/>
            <w:hideMark/>
          </w:tcPr>
          <w:p w14:paraId="06908ABF" w14:textId="77777777" w:rsidR="00C6187B" w:rsidRPr="002C0EF8" w:rsidRDefault="00C6187B" w:rsidP="00262A83">
            <w:pPr>
              <w:suppressAutoHyphens w:val="0"/>
              <w:spacing w:line="276" w:lineRule="auto"/>
              <w:ind w:firstLine="0"/>
              <w:jc w:val="center"/>
            </w:pPr>
            <w:r w:rsidRPr="002C0EF8">
              <w:rPr>
                <w:szCs w:val="22"/>
              </w:rPr>
              <w:t>ОК</w:t>
            </w:r>
          </w:p>
        </w:tc>
        <w:tc>
          <w:tcPr>
            <w:tcW w:w="5366" w:type="dxa"/>
            <w:tcBorders>
              <w:top w:val="nil"/>
              <w:left w:val="nil"/>
              <w:bottom w:val="single" w:sz="4" w:space="0" w:color="auto"/>
              <w:right w:val="single" w:sz="4" w:space="0" w:color="auto"/>
            </w:tcBorders>
            <w:shd w:val="clear" w:color="auto" w:fill="auto"/>
            <w:hideMark/>
          </w:tcPr>
          <w:p w14:paraId="72276B7E" w14:textId="77777777" w:rsidR="00C6187B" w:rsidRPr="002C0EF8" w:rsidRDefault="00C6187B" w:rsidP="00262A83">
            <w:pPr>
              <w:spacing w:line="276" w:lineRule="auto"/>
              <w:ind w:firstLine="0"/>
              <w:jc w:val="left"/>
            </w:pPr>
            <w:r w:rsidRPr="002C0EF8">
              <w:t>Типовой элемент &lt;CCРФТип&gt;.</w:t>
            </w:r>
          </w:p>
          <w:p w14:paraId="6D53C41F" w14:textId="7AFED3C3" w:rsidR="00C6187B" w:rsidRPr="002C0EF8" w:rsidRDefault="00C6187B" w:rsidP="00234EBC">
            <w:pPr>
              <w:suppressAutoHyphens w:val="0"/>
              <w:spacing w:line="276" w:lineRule="auto"/>
              <w:ind w:firstLine="0"/>
              <w:jc w:val="left"/>
            </w:pPr>
            <w:r w:rsidRPr="002C0EF8">
              <w:t>Принимает</w:t>
            </w:r>
            <w:r w:rsidRPr="002C0EF8">
              <w:rPr>
                <w:color w:val="000000" w:themeColor="text1"/>
              </w:rPr>
              <w:t xml:space="preserve"> значение в соответствии с Код</w:t>
            </w:r>
            <w:r w:rsidR="00234EBC">
              <w:rPr>
                <w:color w:val="000000" w:themeColor="text1"/>
              </w:rPr>
              <w:t>ами</w:t>
            </w:r>
            <w:r w:rsidRPr="002C0EF8">
              <w:rPr>
                <w:color w:val="000000" w:themeColor="text1"/>
              </w:rPr>
              <w:t xml:space="preserve"> субъектов Российской Феде</w:t>
            </w:r>
            <w:r w:rsidR="007C539C">
              <w:rPr>
                <w:color w:val="000000" w:themeColor="text1"/>
              </w:rPr>
              <w:t>рации и иных территорий</w:t>
            </w:r>
          </w:p>
        </w:tc>
      </w:tr>
      <w:tr w:rsidR="00C6187B" w:rsidRPr="002C0EF8" w14:paraId="7CD6323C"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7625E283" w14:textId="77777777" w:rsidR="00C6187B" w:rsidRPr="002C0EF8" w:rsidRDefault="00C6187B" w:rsidP="00262A83">
            <w:pPr>
              <w:suppressAutoHyphens w:val="0"/>
              <w:spacing w:line="276" w:lineRule="auto"/>
              <w:ind w:firstLine="0"/>
              <w:jc w:val="left"/>
            </w:pPr>
            <w:r w:rsidRPr="002C0EF8">
              <w:t>Наименование субъекта Российской Федерации</w:t>
            </w:r>
          </w:p>
        </w:tc>
        <w:tc>
          <w:tcPr>
            <w:tcW w:w="2448" w:type="dxa"/>
            <w:tcBorders>
              <w:top w:val="nil"/>
              <w:left w:val="nil"/>
              <w:bottom w:val="single" w:sz="4" w:space="0" w:color="auto"/>
              <w:right w:val="single" w:sz="4" w:space="0" w:color="auto"/>
            </w:tcBorders>
            <w:shd w:val="clear" w:color="auto" w:fill="auto"/>
            <w:hideMark/>
          </w:tcPr>
          <w:p w14:paraId="266FC2C3" w14:textId="77777777" w:rsidR="00C6187B" w:rsidRPr="002C0EF8" w:rsidRDefault="00C6187B" w:rsidP="00262A83">
            <w:pPr>
              <w:suppressAutoHyphens w:val="0"/>
              <w:spacing w:line="276" w:lineRule="auto"/>
              <w:ind w:firstLine="0"/>
              <w:jc w:val="center"/>
            </w:pPr>
            <w:r w:rsidRPr="002C0EF8">
              <w:t>НаимРегион</w:t>
            </w:r>
          </w:p>
        </w:tc>
        <w:tc>
          <w:tcPr>
            <w:tcW w:w="1208" w:type="dxa"/>
            <w:tcBorders>
              <w:top w:val="nil"/>
              <w:left w:val="nil"/>
              <w:bottom w:val="single" w:sz="4" w:space="0" w:color="auto"/>
              <w:right w:val="single" w:sz="4" w:space="0" w:color="auto"/>
            </w:tcBorders>
            <w:shd w:val="clear" w:color="auto" w:fill="auto"/>
            <w:hideMark/>
          </w:tcPr>
          <w:p w14:paraId="288F8064" w14:textId="77777777" w:rsidR="00C6187B" w:rsidRPr="002C0EF8" w:rsidRDefault="00C6187B" w:rsidP="00262A83">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43D5618" w14:textId="77777777" w:rsidR="00C6187B" w:rsidRPr="002C0EF8" w:rsidRDefault="00C6187B" w:rsidP="00262A83">
            <w:pPr>
              <w:suppressAutoHyphens w:val="0"/>
              <w:spacing w:line="276" w:lineRule="auto"/>
              <w:ind w:firstLine="0"/>
              <w:jc w:val="center"/>
            </w:pPr>
            <w:r w:rsidRPr="002C0EF8">
              <w:t>T(1-51)</w:t>
            </w:r>
          </w:p>
        </w:tc>
        <w:tc>
          <w:tcPr>
            <w:tcW w:w="1910" w:type="dxa"/>
            <w:tcBorders>
              <w:top w:val="nil"/>
              <w:left w:val="nil"/>
              <w:bottom w:val="single" w:sz="4" w:space="0" w:color="auto"/>
              <w:right w:val="single" w:sz="4" w:space="0" w:color="auto"/>
            </w:tcBorders>
            <w:shd w:val="clear" w:color="auto" w:fill="auto"/>
            <w:hideMark/>
          </w:tcPr>
          <w:p w14:paraId="601CA16C" w14:textId="77777777" w:rsidR="00C6187B" w:rsidRPr="002C0EF8" w:rsidRDefault="00C6187B" w:rsidP="00262A83">
            <w:pPr>
              <w:suppressAutoHyphens w:val="0"/>
              <w:spacing w:line="276" w:lineRule="auto"/>
              <w:ind w:firstLine="0"/>
              <w:jc w:val="center"/>
            </w:pPr>
            <w:r w:rsidRPr="002C0EF8">
              <w:rPr>
                <w:szCs w:val="22"/>
              </w:rPr>
              <w:t>О</w:t>
            </w:r>
          </w:p>
        </w:tc>
        <w:tc>
          <w:tcPr>
            <w:tcW w:w="5366" w:type="dxa"/>
            <w:tcBorders>
              <w:top w:val="nil"/>
              <w:left w:val="nil"/>
              <w:bottom w:val="single" w:sz="4" w:space="0" w:color="auto"/>
              <w:right w:val="single" w:sz="4" w:space="0" w:color="auto"/>
            </w:tcBorders>
            <w:shd w:val="clear" w:color="auto" w:fill="auto"/>
            <w:hideMark/>
          </w:tcPr>
          <w:p w14:paraId="456989BF" w14:textId="6D2ED902" w:rsidR="00C6187B" w:rsidRPr="002C0EF8" w:rsidRDefault="00C6187B" w:rsidP="00262A83">
            <w:pPr>
              <w:suppressAutoHyphens w:val="0"/>
              <w:spacing w:line="276" w:lineRule="auto"/>
              <w:ind w:firstLine="0"/>
              <w:jc w:val="left"/>
            </w:pPr>
            <w:r w:rsidRPr="002C0EF8">
              <w:rPr>
                <w:color w:val="000000"/>
              </w:rPr>
              <w:t>Принимает значение наименования субъекта в соответствии с Кодами субъектов Российской Федерации и иных территорий</w:t>
            </w:r>
            <w:r w:rsidR="002F564E">
              <w:rPr>
                <w:color w:val="000000"/>
              </w:rPr>
              <w:t>,</w:t>
            </w:r>
            <w:r w:rsidRPr="002C0EF8">
              <w:rPr>
                <w:color w:val="000000"/>
              </w:rPr>
              <w:t xml:space="preserve"> за следующим исключением: если код субъекта Российской Федерации принимает значение, равное «99» (&lt;Регион&gt;=99), то элемент принимает значение «иные территории, включая город и космодром Байконур»</w:t>
            </w:r>
          </w:p>
        </w:tc>
      </w:tr>
      <w:tr w:rsidR="00C6187B" w:rsidRPr="002C0EF8" w14:paraId="42B7A048"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40521D6F" w14:textId="77777777" w:rsidR="00C6187B" w:rsidRPr="002C0EF8" w:rsidRDefault="00C6187B" w:rsidP="00262A83">
            <w:pPr>
              <w:suppressAutoHyphens w:val="0"/>
              <w:spacing w:line="276" w:lineRule="auto"/>
              <w:ind w:firstLine="0"/>
              <w:jc w:val="left"/>
            </w:pPr>
            <w:r w:rsidRPr="002C0EF8">
              <w:t>Район</w:t>
            </w:r>
          </w:p>
        </w:tc>
        <w:tc>
          <w:tcPr>
            <w:tcW w:w="2448" w:type="dxa"/>
            <w:tcBorders>
              <w:top w:val="nil"/>
              <w:left w:val="nil"/>
              <w:bottom w:val="single" w:sz="4" w:space="0" w:color="auto"/>
              <w:right w:val="single" w:sz="4" w:space="0" w:color="auto"/>
            </w:tcBorders>
            <w:shd w:val="clear" w:color="auto" w:fill="auto"/>
            <w:hideMark/>
          </w:tcPr>
          <w:p w14:paraId="29400C0F" w14:textId="77777777" w:rsidR="00C6187B" w:rsidRPr="002C0EF8" w:rsidRDefault="00C6187B" w:rsidP="00262A83">
            <w:pPr>
              <w:suppressAutoHyphens w:val="0"/>
              <w:spacing w:line="276" w:lineRule="auto"/>
              <w:ind w:firstLine="0"/>
              <w:jc w:val="center"/>
            </w:pPr>
            <w:r w:rsidRPr="002C0EF8">
              <w:t>Район</w:t>
            </w:r>
          </w:p>
        </w:tc>
        <w:tc>
          <w:tcPr>
            <w:tcW w:w="1208" w:type="dxa"/>
            <w:tcBorders>
              <w:top w:val="nil"/>
              <w:left w:val="nil"/>
              <w:bottom w:val="single" w:sz="4" w:space="0" w:color="auto"/>
              <w:right w:val="single" w:sz="4" w:space="0" w:color="auto"/>
            </w:tcBorders>
            <w:shd w:val="clear" w:color="auto" w:fill="auto"/>
            <w:hideMark/>
          </w:tcPr>
          <w:p w14:paraId="191B6209" w14:textId="77777777" w:rsidR="00C6187B" w:rsidRPr="002C0EF8" w:rsidRDefault="00C6187B" w:rsidP="00262A83">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A8CAACB" w14:textId="77777777" w:rsidR="00C6187B" w:rsidRPr="002C0EF8" w:rsidRDefault="00C6187B" w:rsidP="00262A83">
            <w:pPr>
              <w:suppressAutoHyphens w:val="0"/>
              <w:spacing w:line="276"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1180F814" w14:textId="77777777" w:rsidR="00C6187B" w:rsidRPr="002C0EF8" w:rsidRDefault="00C6187B" w:rsidP="00262A83">
            <w:pPr>
              <w:suppressAutoHyphens w:val="0"/>
              <w:spacing w:line="276" w:lineRule="auto"/>
              <w:ind w:firstLine="0"/>
              <w:jc w:val="center"/>
            </w:pPr>
            <w:r w:rsidRPr="002C0EF8">
              <w:t>Н</w:t>
            </w:r>
          </w:p>
        </w:tc>
        <w:tc>
          <w:tcPr>
            <w:tcW w:w="5366" w:type="dxa"/>
            <w:tcBorders>
              <w:top w:val="nil"/>
              <w:left w:val="nil"/>
              <w:bottom w:val="single" w:sz="4" w:space="0" w:color="auto"/>
              <w:right w:val="single" w:sz="4" w:space="0" w:color="auto"/>
            </w:tcBorders>
            <w:shd w:val="clear" w:color="auto" w:fill="auto"/>
            <w:hideMark/>
          </w:tcPr>
          <w:p w14:paraId="1BB9D1F0" w14:textId="77777777" w:rsidR="00C6187B" w:rsidRPr="002C0EF8" w:rsidRDefault="00C6187B" w:rsidP="00262A83">
            <w:pPr>
              <w:suppressAutoHyphens w:val="0"/>
              <w:spacing w:line="276" w:lineRule="auto"/>
              <w:ind w:firstLine="0"/>
              <w:jc w:val="left"/>
            </w:pPr>
            <w:r w:rsidRPr="002C0EF8">
              <w:t> </w:t>
            </w:r>
          </w:p>
        </w:tc>
      </w:tr>
      <w:tr w:rsidR="00C6187B" w:rsidRPr="002C0EF8" w14:paraId="41D7C282"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198CB78F" w14:textId="77777777" w:rsidR="00C6187B" w:rsidRPr="002C0EF8" w:rsidRDefault="00C6187B" w:rsidP="00262A83">
            <w:pPr>
              <w:suppressAutoHyphens w:val="0"/>
              <w:spacing w:line="276" w:lineRule="auto"/>
              <w:ind w:firstLine="0"/>
              <w:jc w:val="left"/>
            </w:pPr>
            <w:r w:rsidRPr="002C0EF8">
              <w:t>Город</w:t>
            </w:r>
          </w:p>
        </w:tc>
        <w:tc>
          <w:tcPr>
            <w:tcW w:w="2448" w:type="dxa"/>
            <w:tcBorders>
              <w:top w:val="nil"/>
              <w:left w:val="nil"/>
              <w:bottom w:val="single" w:sz="4" w:space="0" w:color="auto"/>
              <w:right w:val="single" w:sz="4" w:space="0" w:color="auto"/>
            </w:tcBorders>
            <w:shd w:val="clear" w:color="auto" w:fill="auto"/>
            <w:hideMark/>
          </w:tcPr>
          <w:p w14:paraId="466AB4C7" w14:textId="77777777" w:rsidR="00C6187B" w:rsidRPr="002C0EF8" w:rsidRDefault="00C6187B" w:rsidP="00262A83">
            <w:pPr>
              <w:suppressAutoHyphens w:val="0"/>
              <w:spacing w:line="276" w:lineRule="auto"/>
              <w:ind w:firstLine="0"/>
              <w:jc w:val="center"/>
            </w:pPr>
            <w:r w:rsidRPr="002C0EF8">
              <w:t>Город</w:t>
            </w:r>
          </w:p>
        </w:tc>
        <w:tc>
          <w:tcPr>
            <w:tcW w:w="1208" w:type="dxa"/>
            <w:tcBorders>
              <w:top w:val="nil"/>
              <w:left w:val="nil"/>
              <w:bottom w:val="single" w:sz="4" w:space="0" w:color="auto"/>
              <w:right w:val="single" w:sz="4" w:space="0" w:color="auto"/>
            </w:tcBorders>
            <w:shd w:val="clear" w:color="auto" w:fill="auto"/>
            <w:hideMark/>
          </w:tcPr>
          <w:p w14:paraId="06A6093E" w14:textId="77777777" w:rsidR="00C6187B" w:rsidRPr="002C0EF8" w:rsidRDefault="00C6187B" w:rsidP="00262A83">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ABD45EC" w14:textId="77777777" w:rsidR="00C6187B" w:rsidRPr="002C0EF8" w:rsidRDefault="00C6187B" w:rsidP="00262A83">
            <w:pPr>
              <w:suppressAutoHyphens w:val="0"/>
              <w:spacing w:line="276"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3A3043A1" w14:textId="77777777" w:rsidR="00C6187B" w:rsidRPr="002C0EF8" w:rsidRDefault="00C6187B" w:rsidP="00262A83">
            <w:pPr>
              <w:suppressAutoHyphens w:val="0"/>
              <w:spacing w:line="276" w:lineRule="auto"/>
              <w:ind w:firstLine="0"/>
              <w:jc w:val="center"/>
            </w:pPr>
            <w:r w:rsidRPr="002C0EF8">
              <w:t>Н</w:t>
            </w:r>
          </w:p>
        </w:tc>
        <w:tc>
          <w:tcPr>
            <w:tcW w:w="5366" w:type="dxa"/>
            <w:tcBorders>
              <w:top w:val="nil"/>
              <w:left w:val="nil"/>
              <w:bottom w:val="single" w:sz="4" w:space="0" w:color="auto"/>
              <w:right w:val="single" w:sz="4" w:space="0" w:color="auto"/>
            </w:tcBorders>
            <w:shd w:val="clear" w:color="auto" w:fill="auto"/>
            <w:hideMark/>
          </w:tcPr>
          <w:p w14:paraId="689F499C" w14:textId="77777777" w:rsidR="00C6187B" w:rsidRPr="002C0EF8" w:rsidRDefault="00C6187B" w:rsidP="00262A83">
            <w:pPr>
              <w:suppressAutoHyphens w:val="0"/>
              <w:spacing w:line="276" w:lineRule="auto"/>
              <w:ind w:firstLine="0"/>
              <w:jc w:val="left"/>
            </w:pPr>
            <w:r w:rsidRPr="002C0EF8">
              <w:t> </w:t>
            </w:r>
          </w:p>
        </w:tc>
      </w:tr>
      <w:tr w:rsidR="00C6187B" w:rsidRPr="002C0EF8" w14:paraId="4BAF5514"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0D4DD118" w14:textId="77777777" w:rsidR="00C6187B" w:rsidRPr="002C0EF8" w:rsidRDefault="00C6187B" w:rsidP="00262A83">
            <w:pPr>
              <w:suppressAutoHyphens w:val="0"/>
              <w:spacing w:line="276" w:lineRule="auto"/>
              <w:ind w:firstLine="0"/>
              <w:jc w:val="left"/>
            </w:pPr>
            <w:r w:rsidRPr="002C0EF8">
              <w:t>Населенный пункт</w:t>
            </w:r>
          </w:p>
        </w:tc>
        <w:tc>
          <w:tcPr>
            <w:tcW w:w="2448" w:type="dxa"/>
            <w:tcBorders>
              <w:top w:val="nil"/>
              <w:left w:val="nil"/>
              <w:bottom w:val="single" w:sz="4" w:space="0" w:color="auto"/>
              <w:right w:val="single" w:sz="4" w:space="0" w:color="auto"/>
            </w:tcBorders>
            <w:shd w:val="clear" w:color="auto" w:fill="auto"/>
            <w:hideMark/>
          </w:tcPr>
          <w:p w14:paraId="7D5B2D5A" w14:textId="77777777" w:rsidR="00C6187B" w:rsidRPr="002C0EF8" w:rsidRDefault="00C6187B" w:rsidP="00262A83">
            <w:pPr>
              <w:suppressAutoHyphens w:val="0"/>
              <w:spacing w:line="276" w:lineRule="auto"/>
              <w:ind w:firstLine="0"/>
              <w:jc w:val="center"/>
            </w:pPr>
            <w:r w:rsidRPr="002C0EF8">
              <w:t>НаселПункт</w:t>
            </w:r>
          </w:p>
        </w:tc>
        <w:tc>
          <w:tcPr>
            <w:tcW w:w="1208" w:type="dxa"/>
            <w:tcBorders>
              <w:top w:val="nil"/>
              <w:left w:val="nil"/>
              <w:bottom w:val="single" w:sz="4" w:space="0" w:color="auto"/>
              <w:right w:val="single" w:sz="4" w:space="0" w:color="auto"/>
            </w:tcBorders>
            <w:shd w:val="clear" w:color="auto" w:fill="auto"/>
            <w:hideMark/>
          </w:tcPr>
          <w:p w14:paraId="2DE7D945" w14:textId="77777777" w:rsidR="00C6187B" w:rsidRPr="002C0EF8" w:rsidRDefault="00C6187B" w:rsidP="00262A83">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2870468" w14:textId="77777777" w:rsidR="00C6187B" w:rsidRPr="002C0EF8" w:rsidRDefault="00C6187B" w:rsidP="00262A83">
            <w:pPr>
              <w:suppressAutoHyphens w:val="0"/>
              <w:spacing w:line="276"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00C0E98B" w14:textId="77777777" w:rsidR="00C6187B" w:rsidRPr="002C0EF8" w:rsidRDefault="00C6187B" w:rsidP="00262A83">
            <w:pPr>
              <w:suppressAutoHyphens w:val="0"/>
              <w:spacing w:line="276" w:lineRule="auto"/>
              <w:ind w:firstLine="0"/>
              <w:jc w:val="center"/>
            </w:pPr>
            <w:r w:rsidRPr="002C0EF8">
              <w:t>Н</w:t>
            </w:r>
          </w:p>
        </w:tc>
        <w:tc>
          <w:tcPr>
            <w:tcW w:w="5366" w:type="dxa"/>
            <w:tcBorders>
              <w:top w:val="nil"/>
              <w:left w:val="nil"/>
              <w:bottom w:val="single" w:sz="4" w:space="0" w:color="auto"/>
              <w:right w:val="single" w:sz="4" w:space="0" w:color="auto"/>
            </w:tcBorders>
            <w:shd w:val="clear" w:color="auto" w:fill="auto"/>
            <w:hideMark/>
          </w:tcPr>
          <w:p w14:paraId="03CC3239" w14:textId="77777777" w:rsidR="00C6187B" w:rsidRPr="002C0EF8" w:rsidRDefault="00C6187B" w:rsidP="00262A83">
            <w:pPr>
              <w:suppressAutoHyphens w:val="0"/>
              <w:spacing w:line="276" w:lineRule="auto"/>
              <w:ind w:firstLine="0"/>
              <w:jc w:val="left"/>
            </w:pPr>
            <w:r w:rsidRPr="002C0EF8">
              <w:t> </w:t>
            </w:r>
          </w:p>
        </w:tc>
      </w:tr>
      <w:tr w:rsidR="00C6187B" w:rsidRPr="002C0EF8" w14:paraId="563CDB7A"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205FB139" w14:textId="77777777" w:rsidR="00C6187B" w:rsidRPr="002C0EF8" w:rsidRDefault="00C6187B" w:rsidP="00262A83">
            <w:pPr>
              <w:suppressAutoHyphens w:val="0"/>
              <w:spacing w:line="276" w:lineRule="auto"/>
              <w:ind w:firstLine="0"/>
              <w:jc w:val="left"/>
            </w:pPr>
            <w:r w:rsidRPr="002C0EF8">
              <w:t>Улица</w:t>
            </w:r>
          </w:p>
        </w:tc>
        <w:tc>
          <w:tcPr>
            <w:tcW w:w="2448" w:type="dxa"/>
            <w:tcBorders>
              <w:top w:val="nil"/>
              <w:left w:val="nil"/>
              <w:bottom w:val="single" w:sz="4" w:space="0" w:color="auto"/>
              <w:right w:val="single" w:sz="4" w:space="0" w:color="auto"/>
            </w:tcBorders>
            <w:shd w:val="clear" w:color="auto" w:fill="auto"/>
            <w:hideMark/>
          </w:tcPr>
          <w:p w14:paraId="121EA0D7" w14:textId="77777777" w:rsidR="00C6187B" w:rsidRPr="002C0EF8" w:rsidRDefault="00C6187B" w:rsidP="00262A83">
            <w:pPr>
              <w:suppressAutoHyphens w:val="0"/>
              <w:spacing w:line="276" w:lineRule="auto"/>
              <w:ind w:firstLine="0"/>
              <w:jc w:val="center"/>
            </w:pPr>
            <w:r w:rsidRPr="002C0EF8">
              <w:t>Улица</w:t>
            </w:r>
          </w:p>
        </w:tc>
        <w:tc>
          <w:tcPr>
            <w:tcW w:w="1208" w:type="dxa"/>
            <w:tcBorders>
              <w:top w:val="nil"/>
              <w:left w:val="nil"/>
              <w:bottom w:val="single" w:sz="4" w:space="0" w:color="auto"/>
              <w:right w:val="single" w:sz="4" w:space="0" w:color="auto"/>
            </w:tcBorders>
            <w:shd w:val="clear" w:color="auto" w:fill="auto"/>
            <w:hideMark/>
          </w:tcPr>
          <w:p w14:paraId="3C0D165F" w14:textId="77777777" w:rsidR="00C6187B" w:rsidRPr="002C0EF8" w:rsidRDefault="00C6187B" w:rsidP="00262A83">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D20122D" w14:textId="77777777" w:rsidR="00C6187B" w:rsidRPr="002C0EF8" w:rsidRDefault="00C6187B" w:rsidP="00262A83">
            <w:pPr>
              <w:suppressAutoHyphens w:val="0"/>
              <w:spacing w:line="276"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3266361E" w14:textId="77777777" w:rsidR="00C6187B" w:rsidRPr="002C0EF8" w:rsidRDefault="00C6187B" w:rsidP="00262A83">
            <w:pPr>
              <w:suppressAutoHyphens w:val="0"/>
              <w:spacing w:line="276" w:lineRule="auto"/>
              <w:ind w:firstLine="0"/>
              <w:jc w:val="center"/>
            </w:pPr>
            <w:r w:rsidRPr="002C0EF8">
              <w:t>Н</w:t>
            </w:r>
          </w:p>
        </w:tc>
        <w:tc>
          <w:tcPr>
            <w:tcW w:w="5366" w:type="dxa"/>
            <w:tcBorders>
              <w:top w:val="nil"/>
              <w:left w:val="nil"/>
              <w:bottom w:val="single" w:sz="4" w:space="0" w:color="auto"/>
              <w:right w:val="single" w:sz="4" w:space="0" w:color="auto"/>
            </w:tcBorders>
            <w:shd w:val="clear" w:color="auto" w:fill="auto"/>
            <w:hideMark/>
          </w:tcPr>
          <w:p w14:paraId="1636FAB6" w14:textId="77777777" w:rsidR="00C6187B" w:rsidRPr="002C0EF8" w:rsidRDefault="00C6187B" w:rsidP="00262A83">
            <w:pPr>
              <w:suppressAutoHyphens w:val="0"/>
              <w:spacing w:line="276" w:lineRule="auto"/>
              <w:ind w:firstLine="0"/>
              <w:jc w:val="left"/>
            </w:pPr>
            <w:r w:rsidRPr="002C0EF8">
              <w:t> </w:t>
            </w:r>
          </w:p>
        </w:tc>
      </w:tr>
      <w:tr w:rsidR="00C6187B" w:rsidRPr="002C0EF8" w14:paraId="035FB3D1"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77BCBC78" w14:textId="77777777" w:rsidR="00C6187B" w:rsidRPr="002C0EF8" w:rsidRDefault="00C6187B" w:rsidP="00262A83">
            <w:pPr>
              <w:suppressAutoHyphens w:val="0"/>
              <w:spacing w:line="276" w:lineRule="auto"/>
              <w:ind w:firstLine="0"/>
              <w:jc w:val="left"/>
            </w:pPr>
            <w:r w:rsidRPr="002C0EF8">
              <w:t>Дом</w:t>
            </w:r>
          </w:p>
        </w:tc>
        <w:tc>
          <w:tcPr>
            <w:tcW w:w="2448" w:type="dxa"/>
            <w:tcBorders>
              <w:top w:val="nil"/>
              <w:left w:val="nil"/>
              <w:bottom w:val="single" w:sz="4" w:space="0" w:color="auto"/>
              <w:right w:val="single" w:sz="4" w:space="0" w:color="auto"/>
            </w:tcBorders>
            <w:shd w:val="clear" w:color="auto" w:fill="auto"/>
            <w:hideMark/>
          </w:tcPr>
          <w:p w14:paraId="1E97500A" w14:textId="77777777" w:rsidR="00C6187B" w:rsidRPr="002C0EF8" w:rsidRDefault="00C6187B" w:rsidP="00262A83">
            <w:pPr>
              <w:suppressAutoHyphens w:val="0"/>
              <w:spacing w:line="276" w:lineRule="auto"/>
              <w:ind w:firstLine="0"/>
              <w:jc w:val="center"/>
            </w:pPr>
            <w:r w:rsidRPr="002C0EF8">
              <w:t>Дом</w:t>
            </w:r>
          </w:p>
        </w:tc>
        <w:tc>
          <w:tcPr>
            <w:tcW w:w="1208" w:type="dxa"/>
            <w:tcBorders>
              <w:top w:val="nil"/>
              <w:left w:val="nil"/>
              <w:bottom w:val="single" w:sz="4" w:space="0" w:color="auto"/>
              <w:right w:val="single" w:sz="4" w:space="0" w:color="auto"/>
            </w:tcBorders>
            <w:shd w:val="clear" w:color="auto" w:fill="auto"/>
            <w:hideMark/>
          </w:tcPr>
          <w:p w14:paraId="2DE660A2" w14:textId="77777777" w:rsidR="00C6187B" w:rsidRPr="002C0EF8" w:rsidRDefault="00C6187B" w:rsidP="00262A83">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A15E7E3" w14:textId="77777777" w:rsidR="00C6187B" w:rsidRPr="002C0EF8" w:rsidRDefault="00C6187B" w:rsidP="00262A83">
            <w:pPr>
              <w:suppressAutoHyphens w:val="0"/>
              <w:spacing w:line="276" w:lineRule="auto"/>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356DE2C8" w14:textId="77777777" w:rsidR="00C6187B" w:rsidRPr="002C0EF8" w:rsidRDefault="00C6187B" w:rsidP="00262A83">
            <w:pPr>
              <w:suppressAutoHyphens w:val="0"/>
              <w:spacing w:line="276" w:lineRule="auto"/>
              <w:ind w:firstLine="0"/>
              <w:jc w:val="center"/>
            </w:pPr>
            <w:r w:rsidRPr="002C0EF8">
              <w:t>Н</w:t>
            </w:r>
          </w:p>
        </w:tc>
        <w:tc>
          <w:tcPr>
            <w:tcW w:w="5366" w:type="dxa"/>
            <w:tcBorders>
              <w:top w:val="nil"/>
              <w:left w:val="nil"/>
              <w:bottom w:val="single" w:sz="4" w:space="0" w:color="auto"/>
              <w:right w:val="single" w:sz="4" w:space="0" w:color="auto"/>
            </w:tcBorders>
            <w:shd w:val="clear" w:color="auto" w:fill="auto"/>
            <w:hideMark/>
          </w:tcPr>
          <w:p w14:paraId="53A1DB1C" w14:textId="77777777" w:rsidR="00C6187B" w:rsidRPr="002C0EF8" w:rsidRDefault="00C6187B" w:rsidP="00262A83">
            <w:pPr>
              <w:suppressAutoHyphens w:val="0"/>
              <w:spacing w:line="276" w:lineRule="auto"/>
              <w:ind w:firstLine="0"/>
              <w:jc w:val="left"/>
            </w:pPr>
            <w:r w:rsidRPr="002C0EF8">
              <w:t> </w:t>
            </w:r>
          </w:p>
        </w:tc>
      </w:tr>
      <w:tr w:rsidR="00C6187B" w:rsidRPr="002C0EF8" w14:paraId="2B626733"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098208F5" w14:textId="77777777" w:rsidR="00C6187B" w:rsidRPr="002C0EF8" w:rsidRDefault="00C6187B" w:rsidP="00262A83">
            <w:pPr>
              <w:suppressAutoHyphens w:val="0"/>
              <w:spacing w:line="276" w:lineRule="auto"/>
              <w:ind w:firstLine="0"/>
              <w:jc w:val="left"/>
            </w:pPr>
            <w:r w:rsidRPr="002C0EF8">
              <w:t>Корпус</w:t>
            </w:r>
          </w:p>
        </w:tc>
        <w:tc>
          <w:tcPr>
            <w:tcW w:w="2448" w:type="dxa"/>
            <w:tcBorders>
              <w:top w:val="nil"/>
              <w:left w:val="nil"/>
              <w:bottom w:val="single" w:sz="4" w:space="0" w:color="auto"/>
              <w:right w:val="single" w:sz="4" w:space="0" w:color="auto"/>
            </w:tcBorders>
            <w:shd w:val="clear" w:color="auto" w:fill="auto"/>
            <w:hideMark/>
          </w:tcPr>
          <w:p w14:paraId="5C9E630A" w14:textId="77777777" w:rsidR="00C6187B" w:rsidRPr="002C0EF8" w:rsidRDefault="00C6187B" w:rsidP="00262A83">
            <w:pPr>
              <w:suppressAutoHyphens w:val="0"/>
              <w:spacing w:line="276" w:lineRule="auto"/>
              <w:ind w:firstLine="0"/>
              <w:jc w:val="center"/>
            </w:pPr>
            <w:r w:rsidRPr="002C0EF8">
              <w:t>Корпус</w:t>
            </w:r>
          </w:p>
        </w:tc>
        <w:tc>
          <w:tcPr>
            <w:tcW w:w="1208" w:type="dxa"/>
            <w:tcBorders>
              <w:top w:val="nil"/>
              <w:left w:val="nil"/>
              <w:bottom w:val="single" w:sz="4" w:space="0" w:color="auto"/>
              <w:right w:val="single" w:sz="4" w:space="0" w:color="auto"/>
            </w:tcBorders>
            <w:shd w:val="clear" w:color="auto" w:fill="auto"/>
            <w:hideMark/>
          </w:tcPr>
          <w:p w14:paraId="434A4DC6" w14:textId="77777777" w:rsidR="00C6187B" w:rsidRPr="002C0EF8" w:rsidRDefault="00C6187B" w:rsidP="00262A83">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496884A" w14:textId="77777777" w:rsidR="00C6187B" w:rsidRPr="002C0EF8" w:rsidRDefault="00C6187B" w:rsidP="00262A83">
            <w:pPr>
              <w:suppressAutoHyphens w:val="0"/>
              <w:spacing w:line="276" w:lineRule="auto"/>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6DF72CD0" w14:textId="77777777" w:rsidR="00C6187B" w:rsidRPr="002C0EF8" w:rsidRDefault="00C6187B" w:rsidP="00262A83">
            <w:pPr>
              <w:suppressAutoHyphens w:val="0"/>
              <w:spacing w:line="276" w:lineRule="auto"/>
              <w:ind w:firstLine="0"/>
              <w:jc w:val="center"/>
            </w:pPr>
            <w:r w:rsidRPr="002C0EF8">
              <w:t>Н</w:t>
            </w:r>
          </w:p>
        </w:tc>
        <w:tc>
          <w:tcPr>
            <w:tcW w:w="5366" w:type="dxa"/>
            <w:tcBorders>
              <w:top w:val="nil"/>
              <w:left w:val="nil"/>
              <w:bottom w:val="single" w:sz="4" w:space="0" w:color="auto"/>
              <w:right w:val="single" w:sz="4" w:space="0" w:color="auto"/>
            </w:tcBorders>
            <w:shd w:val="clear" w:color="auto" w:fill="auto"/>
            <w:hideMark/>
          </w:tcPr>
          <w:p w14:paraId="3E7F0EAA" w14:textId="77777777" w:rsidR="00C6187B" w:rsidRPr="002C0EF8" w:rsidRDefault="00C6187B" w:rsidP="00262A83">
            <w:pPr>
              <w:suppressAutoHyphens w:val="0"/>
              <w:spacing w:line="276" w:lineRule="auto"/>
              <w:ind w:firstLine="0"/>
              <w:jc w:val="left"/>
            </w:pPr>
            <w:r w:rsidRPr="002C0EF8">
              <w:t> </w:t>
            </w:r>
          </w:p>
        </w:tc>
      </w:tr>
      <w:tr w:rsidR="00C6187B" w:rsidRPr="002C0EF8" w14:paraId="39C447C9"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791DE864" w14:textId="77777777" w:rsidR="00C6187B" w:rsidRPr="002C0EF8" w:rsidRDefault="00C6187B" w:rsidP="00262A83">
            <w:pPr>
              <w:suppressAutoHyphens w:val="0"/>
              <w:spacing w:line="276" w:lineRule="auto"/>
              <w:ind w:firstLine="0"/>
              <w:jc w:val="left"/>
            </w:pPr>
            <w:r w:rsidRPr="002C0EF8">
              <w:t>Квартира</w:t>
            </w:r>
          </w:p>
        </w:tc>
        <w:tc>
          <w:tcPr>
            <w:tcW w:w="2448" w:type="dxa"/>
            <w:tcBorders>
              <w:top w:val="nil"/>
              <w:left w:val="nil"/>
              <w:bottom w:val="single" w:sz="4" w:space="0" w:color="auto"/>
              <w:right w:val="single" w:sz="4" w:space="0" w:color="auto"/>
            </w:tcBorders>
            <w:shd w:val="clear" w:color="auto" w:fill="auto"/>
            <w:hideMark/>
          </w:tcPr>
          <w:p w14:paraId="0B692E81" w14:textId="77777777" w:rsidR="00C6187B" w:rsidRPr="002C0EF8" w:rsidRDefault="00C6187B" w:rsidP="00262A83">
            <w:pPr>
              <w:suppressAutoHyphens w:val="0"/>
              <w:spacing w:line="276" w:lineRule="auto"/>
              <w:ind w:firstLine="0"/>
              <w:jc w:val="center"/>
            </w:pPr>
            <w:r w:rsidRPr="002C0EF8">
              <w:t>Кварт</w:t>
            </w:r>
          </w:p>
        </w:tc>
        <w:tc>
          <w:tcPr>
            <w:tcW w:w="1208" w:type="dxa"/>
            <w:tcBorders>
              <w:top w:val="nil"/>
              <w:left w:val="nil"/>
              <w:bottom w:val="single" w:sz="4" w:space="0" w:color="auto"/>
              <w:right w:val="single" w:sz="4" w:space="0" w:color="auto"/>
            </w:tcBorders>
            <w:shd w:val="clear" w:color="auto" w:fill="auto"/>
            <w:hideMark/>
          </w:tcPr>
          <w:p w14:paraId="5D29CD2C" w14:textId="77777777" w:rsidR="00C6187B" w:rsidRPr="002C0EF8" w:rsidRDefault="00C6187B" w:rsidP="00262A83">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7B107AC" w14:textId="77777777" w:rsidR="00C6187B" w:rsidRPr="002C0EF8" w:rsidRDefault="00C6187B" w:rsidP="00262A83">
            <w:pPr>
              <w:suppressAutoHyphens w:val="0"/>
              <w:spacing w:line="276" w:lineRule="auto"/>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4D802089" w14:textId="77777777" w:rsidR="00C6187B" w:rsidRPr="002C0EF8" w:rsidRDefault="00C6187B" w:rsidP="00262A83">
            <w:pPr>
              <w:suppressAutoHyphens w:val="0"/>
              <w:spacing w:line="276" w:lineRule="auto"/>
              <w:ind w:firstLine="0"/>
              <w:jc w:val="center"/>
            </w:pPr>
            <w:r w:rsidRPr="002C0EF8">
              <w:t>Н</w:t>
            </w:r>
          </w:p>
        </w:tc>
        <w:tc>
          <w:tcPr>
            <w:tcW w:w="5366" w:type="dxa"/>
            <w:tcBorders>
              <w:top w:val="nil"/>
              <w:left w:val="nil"/>
              <w:bottom w:val="single" w:sz="4" w:space="0" w:color="auto"/>
              <w:right w:val="single" w:sz="4" w:space="0" w:color="auto"/>
            </w:tcBorders>
            <w:shd w:val="clear" w:color="auto" w:fill="auto"/>
            <w:hideMark/>
          </w:tcPr>
          <w:p w14:paraId="476CF372" w14:textId="77777777" w:rsidR="00C6187B" w:rsidRPr="002C0EF8" w:rsidRDefault="00C6187B" w:rsidP="00262A83">
            <w:pPr>
              <w:suppressAutoHyphens w:val="0"/>
              <w:spacing w:line="276" w:lineRule="auto"/>
              <w:ind w:firstLine="0"/>
              <w:jc w:val="left"/>
            </w:pPr>
            <w:r w:rsidRPr="002C0EF8">
              <w:t> </w:t>
            </w:r>
          </w:p>
        </w:tc>
      </w:tr>
      <w:tr w:rsidR="00C6187B" w:rsidRPr="002C0EF8" w14:paraId="499ABFD2"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3A02CF06" w14:textId="77777777" w:rsidR="00C6187B" w:rsidRPr="002C0EF8" w:rsidRDefault="00C6187B" w:rsidP="00262A83">
            <w:pPr>
              <w:suppressAutoHyphens w:val="0"/>
              <w:spacing w:line="276" w:lineRule="auto"/>
              <w:ind w:firstLine="0"/>
              <w:jc w:val="left"/>
            </w:pPr>
            <w:r w:rsidRPr="002C0EF8">
              <w:t>Иные сведения об адресе в Российской Федерации</w:t>
            </w:r>
          </w:p>
        </w:tc>
        <w:tc>
          <w:tcPr>
            <w:tcW w:w="2448" w:type="dxa"/>
            <w:tcBorders>
              <w:top w:val="nil"/>
              <w:left w:val="nil"/>
              <w:bottom w:val="single" w:sz="4" w:space="0" w:color="auto"/>
              <w:right w:val="single" w:sz="4" w:space="0" w:color="auto"/>
            </w:tcBorders>
            <w:shd w:val="clear" w:color="auto" w:fill="auto"/>
            <w:hideMark/>
          </w:tcPr>
          <w:p w14:paraId="18CCED54" w14:textId="77777777" w:rsidR="00C6187B" w:rsidRPr="002C0EF8" w:rsidRDefault="00C6187B" w:rsidP="00262A83">
            <w:pPr>
              <w:suppressAutoHyphens w:val="0"/>
              <w:spacing w:line="276" w:lineRule="auto"/>
              <w:ind w:firstLine="0"/>
              <w:jc w:val="center"/>
            </w:pPr>
            <w:r w:rsidRPr="002C0EF8">
              <w:t>ИныеСвед</w:t>
            </w:r>
          </w:p>
        </w:tc>
        <w:tc>
          <w:tcPr>
            <w:tcW w:w="1208" w:type="dxa"/>
            <w:tcBorders>
              <w:top w:val="nil"/>
              <w:left w:val="nil"/>
              <w:bottom w:val="single" w:sz="4" w:space="0" w:color="auto"/>
              <w:right w:val="single" w:sz="4" w:space="0" w:color="auto"/>
            </w:tcBorders>
            <w:shd w:val="clear" w:color="auto" w:fill="auto"/>
            <w:hideMark/>
          </w:tcPr>
          <w:p w14:paraId="08B96252" w14:textId="77777777" w:rsidR="00C6187B" w:rsidRPr="002C0EF8" w:rsidRDefault="00C6187B" w:rsidP="00262A83">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AFD9D1C" w14:textId="77777777" w:rsidR="00C6187B" w:rsidRPr="002C0EF8" w:rsidRDefault="00C6187B" w:rsidP="00262A83">
            <w:pPr>
              <w:suppressAutoHyphens w:val="0"/>
              <w:spacing w:line="276" w:lineRule="auto"/>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7E811349" w14:textId="77777777" w:rsidR="00C6187B" w:rsidRPr="002C0EF8" w:rsidRDefault="00C6187B" w:rsidP="00262A83">
            <w:pPr>
              <w:suppressAutoHyphens w:val="0"/>
              <w:spacing w:line="276" w:lineRule="auto"/>
              <w:ind w:firstLine="0"/>
              <w:jc w:val="center"/>
            </w:pPr>
            <w:r w:rsidRPr="002C0EF8">
              <w:t>Н</w:t>
            </w:r>
          </w:p>
        </w:tc>
        <w:tc>
          <w:tcPr>
            <w:tcW w:w="5366" w:type="dxa"/>
            <w:tcBorders>
              <w:top w:val="nil"/>
              <w:left w:val="nil"/>
              <w:bottom w:val="single" w:sz="4" w:space="0" w:color="auto"/>
              <w:right w:val="single" w:sz="4" w:space="0" w:color="auto"/>
            </w:tcBorders>
            <w:shd w:val="clear" w:color="auto" w:fill="auto"/>
            <w:hideMark/>
          </w:tcPr>
          <w:p w14:paraId="38CDC8BD" w14:textId="77777777" w:rsidR="00C6187B" w:rsidRPr="002C0EF8" w:rsidRDefault="00C6187B" w:rsidP="00262A83">
            <w:pPr>
              <w:suppressAutoHyphens w:val="0"/>
              <w:spacing w:line="276" w:lineRule="auto"/>
              <w:ind w:firstLine="0"/>
              <w:jc w:val="left"/>
            </w:pPr>
            <w:r w:rsidRPr="002C0EF8">
              <w:t> </w:t>
            </w:r>
          </w:p>
        </w:tc>
      </w:tr>
    </w:tbl>
    <w:p w14:paraId="6E6F7326" w14:textId="77777777" w:rsidR="00262A83" w:rsidRDefault="00262A83" w:rsidP="00262A83">
      <w:pPr>
        <w:suppressAutoHyphens w:val="0"/>
        <w:spacing w:before="360" w:line="276" w:lineRule="auto"/>
        <w:ind w:firstLine="0"/>
        <w:jc w:val="right"/>
      </w:pPr>
    </w:p>
    <w:p w14:paraId="44A17004" w14:textId="77777777" w:rsidR="00262A83" w:rsidRDefault="00262A83" w:rsidP="00262A83">
      <w:pPr>
        <w:suppressAutoHyphens w:val="0"/>
        <w:spacing w:before="360" w:line="276" w:lineRule="auto"/>
        <w:ind w:firstLine="0"/>
        <w:jc w:val="right"/>
      </w:pPr>
    </w:p>
    <w:p w14:paraId="005322FF" w14:textId="77777777" w:rsidR="00262A83" w:rsidRDefault="00262A83" w:rsidP="00262A83">
      <w:pPr>
        <w:suppressAutoHyphens w:val="0"/>
        <w:spacing w:before="360" w:line="276" w:lineRule="auto"/>
        <w:ind w:firstLine="0"/>
        <w:jc w:val="right"/>
      </w:pPr>
    </w:p>
    <w:p w14:paraId="10724670" w14:textId="77777777" w:rsidR="00262A83" w:rsidRDefault="00262A83" w:rsidP="00262A83">
      <w:pPr>
        <w:suppressAutoHyphens w:val="0"/>
        <w:spacing w:before="360" w:line="276" w:lineRule="auto"/>
        <w:ind w:firstLine="0"/>
        <w:jc w:val="right"/>
      </w:pPr>
    </w:p>
    <w:p w14:paraId="50BDA7DD" w14:textId="77777777" w:rsidR="00C6187B" w:rsidRPr="002C0EF8" w:rsidRDefault="00C6187B" w:rsidP="00262A83">
      <w:pPr>
        <w:suppressAutoHyphens w:val="0"/>
        <w:spacing w:before="360" w:line="276" w:lineRule="auto"/>
        <w:ind w:firstLine="0"/>
        <w:jc w:val="right"/>
      </w:pPr>
      <w:r w:rsidRPr="002C0EF8">
        <w:t>Таблица 13.17</w:t>
      </w:r>
    </w:p>
    <w:p w14:paraId="16DDBB8E" w14:textId="77777777" w:rsidR="00C6187B" w:rsidRPr="002C0EF8" w:rsidRDefault="00C6187B" w:rsidP="00262A83">
      <w:pPr>
        <w:suppressAutoHyphens w:val="0"/>
        <w:spacing w:after="120" w:line="276" w:lineRule="auto"/>
        <w:ind w:firstLine="0"/>
        <w:jc w:val="center"/>
        <w15:collapsed/>
        <w:rPr>
          <w:sz w:val="20"/>
          <w:szCs w:val="20"/>
        </w:rPr>
      </w:pPr>
      <w:r w:rsidRPr="002C0EF8">
        <w:rPr>
          <w:b/>
          <w:bCs/>
        </w:rPr>
        <w:t>Адрес в соответствии с государственным адресным реестром (АдрГАРТип)</w:t>
      </w:r>
    </w:p>
    <w:tbl>
      <w:tblPr>
        <w:tblW w:w="16018" w:type="dxa"/>
        <w:jc w:val="center"/>
        <w:tblLook w:val="04A0" w:firstRow="1" w:lastRow="0" w:firstColumn="1" w:lastColumn="0" w:noHBand="0" w:noVBand="1"/>
      </w:tblPr>
      <w:tblGrid>
        <w:gridCol w:w="3878"/>
        <w:gridCol w:w="2448"/>
        <w:gridCol w:w="1208"/>
        <w:gridCol w:w="1208"/>
        <w:gridCol w:w="1910"/>
        <w:gridCol w:w="5366"/>
      </w:tblGrid>
      <w:tr w:rsidR="00C6187B" w:rsidRPr="002C0EF8" w14:paraId="656BA409" w14:textId="77777777" w:rsidTr="007D65E1">
        <w:trPr>
          <w:trHeight w:val="23"/>
          <w:tblHeader/>
          <w:jc w:val="center"/>
        </w:trPr>
        <w:tc>
          <w:tcPr>
            <w:tcW w:w="387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370EA23"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8" w:type="dxa"/>
            <w:tcBorders>
              <w:top w:val="single" w:sz="4" w:space="0" w:color="auto"/>
              <w:left w:val="nil"/>
              <w:bottom w:val="single" w:sz="4" w:space="0" w:color="auto"/>
              <w:right w:val="single" w:sz="4" w:space="0" w:color="auto"/>
            </w:tcBorders>
            <w:shd w:val="clear" w:color="000000" w:fill="EAEAEA"/>
            <w:vAlign w:val="center"/>
            <w:hideMark/>
          </w:tcPr>
          <w:p w14:paraId="2DD3195B"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6808D54"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CBA9E1D"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E50AD20"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366" w:type="dxa"/>
            <w:tcBorders>
              <w:top w:val="single" w:sz="4" w:space="0" w:color="auto"/>
              <w:left w:val="nil"/>
              <w:bottom w:val="single" w:sz="4" w:space="0" w:color="auto"/>
              <w:right w:val="single" w:sz="4" w:space="0" w:color="auto"/>
            </w:tcBorders>
            <w:shd w:val="clear" w:color="000000" w:fill="EAEAEA"/>
            <w:vAlign w:val="center"/>
            <w:hideMark/>
          </w:tcPr>
          <w:p w14:paraId="780EA8B8"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0A4C170F"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6D80DD96" w14:textId="77777777" w:rsidR="00C6187B" w:rsidRPr="002C0EF8" w:rsidRDefault="00C6187B" w:rsidP="007D65E1">
            <w:pPr>
              <w:suppressAutoHyphens w:val="0"/>
              <w:ind w:firstLine="0"/>
              <w:jc w:val="left"/>
            </w:pPr>
            <w:r w:rsidRPr="002C0EF8">
              <w:t>Уникальный номер адреса объекта адресации в государственном адресном реестре</w:t>
            </w:r>
          </w:p>
        </w:tc>
        <w:tc>
          <w:tcPr>
            <w:tcW w:w="2448" w:type="dxa"/>
            <w:tcBorders>
              <w:top w:val="nil"/>
              <w:left w:val="nil"/>
              <w:bottom w:val="single" w:sz="4" w:space="0" w:color="auto"/>
              <w:right w:val="single" w:sz="4" w:space="0" w:color="auto"/>
            </w:tcBorders>
            <w:shd w:val="clear" w:color="auto" w:fill="auto"/>
            <w:hideMark/>
          </w:tcPr>
          <w:p w14:paraId="03C1A80D" w14:textId="77777777" w:rsidR="00C6187B" w:rsidRPr="002C0EF8" w:rsidRDefault="00C6187B" w:rsidP="007D65E1">
            <w:pPr>
              <w:suppressAutoHyphens w:val="0"/>
              <w:ind w:firstLine="0"/>
              <w:jc w:val="center"/>
            </w:pPr>
            <w:r w:rsidRPr="002C0EF8">
              <w:t>ИдНом</w:t>
            </w:r>
          </w:p>
        </w:tc>
        <w:tc>
          <w:tcPr>
            <w:tcW w:w="1208" w:type="dxa"/>
            <w:tcBorders>
              <w:top w:val="nil"/>
              <w:left w:val="nil"/>
              <w:bottom w:val="single" w:sz="4" w:space="0" w:color="auto"/>
              <w:right w:val="single" w:sz="4" w:space="0" w:color="auto"/>
            </w:tcBorders>
            <w:shd w:val="clear" w:color="auto" w:fill="auto"/>
            <w:hideMark/>
          </w:tcPr>
          <w:p w14:paraId="3758A535"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EC6BBB7" w14:textId="77777777" w:rsidR="00C6187B" w:rsidRPr="002C0EF8" w:rsidRDefault="00C6187B" w:rsidP="007D65E1">
            <w:pPr>
              <w:suppressAutoHyphens w:val="0"/>
              <w:ind w:firstLine="0"/>
              <w:jc w:val="center"/>
            </w:pPr>
            <w:r w:rsidRPr="002C0EF8">
              <w:t>T(=36)</w:t>
            </w:r>
          </w:p>
        </w:tc>
        <w:tc>
          <w:tcPr>
            <w:tcW w:w="1910" w:type="dxa"/>
            <w:tcBorders>
              <w:top w:val="nil"/>
              <w:left w:val="nil"/>
              <w:bottom w:val="single" w:sz="4" w:space="0" w:color="auto"/>
              <w:right w:val="single" w:sz="4" w:space="0" w:color="auto"/>
            </w:tcBorders>
            <w:shd w:val="clear" w:color="auto" w:fill="auto"/>
            <w:hideMark/>
          </w:tcPr>
          <w:p w14:paraId="091C570A" w14:textId="77777777" w:rsidR="00C6187B" w:rsidRPr="002C0EF8" w:rsidRDefault="00C6187B" w:rsidP="007D65E1">
            <w:pPr>
              <w:suppressAutoHyphens w:val="0"/>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1F43E244" w14:textId="77777777" w:rsidR="00C6187B" w:rsidRPr="002C0EF8" w:rsidRDefault="00C6187B" w:rsidP="007D65E1">
            <w:pPr>
              <w:suppressAutoHyphens w:val="0"/>
              <w:ind w:firstLine="0"/>
              <w:jc w:val="left"/>
            </w:pPr>
            <w:r w:rsidRPr="002C0EF8">
              <w:t>Уникальный номер адреса объекта адресации в государственном адресном реестре в виде 36-разрядного GUID</w:t>
            </w:r>
          </w:p>
        </w:tc>
      </w:tr>
      <w:tr w:rsidR="00C6187B" w:rsidRPr="002C0EF8" w14:paraId="72F07BA6"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241D5173" w14:textId="77777777" w:rsidR="00C6187B" w:rsidRPr="002C0EF8" w:rsidRDefault="00C6187B" w:rsidP="007D65E1">
            <w:pPr>
              <w:suppressAutoHyphens w:val="0"/>
              <w:ind w:firstLine="0"/>
              <w:jc w:val="left"/>
            </w:pPr>
            <w:r w:rsidRPr="002C0EF8">
              <w:t>Почтовый индекс</w:t>
            </w:r>
          </w:p>
        </w:tc>
        <w:tc>
          <w:tcPr>
            <w:tcW w:w="2448" w:type="dxa"/>
            <w:tcBorders>
              <w:top w:val="nil"/>
              <w:left w:val="nil"/>
              <w:bottom w:val="single" w:sz="4" w:space="0" w:color="auto"/>
              <w:right w:val="single" w:sz="4" w:space="0" w:color="auto"/>
            </w:tcBorders>
            <w:shd w:val="clear" w:color="auto" w:fill="auto"/>
            <w:hideMark/>
          </w:tcPr>
          <w:p w14:paraId="13CA68B2" w14:textId="77777777" w:rsidR="00C6187B" w:rsidRPr="002C0EF8" w:rsidRDefault="00C6187B" w:rsidP="007D65E1">
            <w:pPr>
              <w:suppressAutoHyphens w:val="0"/>
              <w:ind w:firstLine="0"/>
              <w:jc w:val="center"/>
            </w:pPr>
            <w:r w:rsidRPr="002C0EF8">
              <w:t>Индекс</w:t>
            </w:r>
          </w:p>
        </w:tc>
        <w:tc>
          <w:tcPr>
            <w:tcW w:w="1208" w:type="dxa"/>
            <w:tcBorders>
              <w:top w:val="nil"/>
              <w:left w:val="nil"/>
              <w:bottom w:val="single" w:sz="4" w:space="0" w:color="auto"/>
              <w:right w:val="single" w:sz="4" w:space="0" w:color="auto"/>
            </w:tcBorders>
            <w:shd w:val="clear" w:color="auto" w:fill="auto"/>
            <w:hideMark/>
          </w:tcPr>
          <w:p w14:paraId="571F25D1"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0FAA2C2" w14:textId="77777777" w:rsidR="00C6187B" w:rsidRPr="002C0EF8" w:rsidRDefault="00C6187B" w:rsidP="007D65E1">
            <w:pPr>
              <w:suppressAutoHyphens w:val="0"/>
              <w:ind w:firstLine="0"/>
              <w:jc w:val="center"/>
            </w:pPr>
            <w:r w:rsidRPr="002C0EF8">
              <w:t>T(=6)</w:t>
            </w:r>
          </w:p>
        </w:tc>
        <w:tc>
          <w:tcPr>
            <w:tcW w:w="1910" w:type="dxa"/>
            <w:tcBorders>
              <w:top w:val="nil"/>
              <w:left w:val="nil"/>
              <w:bottom w:val="single" w:sz="4" w:space="0" w:color="auto"/>
              <w:right w:val="single" w:sz="4" w:space="0" w:color="auto"/>
            </w:tcBorders>
            <w:shd w:val="clear" w:color="auto" w:fill="auto"/>
            <w:hideMark/>
          </w:tcPr>
          <w:p w14:paraId="0A42D288" w14:textId="77777777" w:rsidR="00C6187B" w:rsidRPr="002C0EF8" w:rsidRDefault="00C6187B" w:rsidP="007D65E1">
            <w:pPr>
              <w:suppressAutoHyphens w:val="0"/>
              <w:ind w:firstLine="0"/>
              <w:jc w:val="center"/>
            </w:pPr>
            <w:r w:rsidRPr="002C0EF8">
              <w:t>Н</w:t>
            </w:r>
          </w:p>
        </w:tc>
        <w:tc>
          <w:tcPr>
            <w:tcW w:w="5366" w:type="dxa"/>
            <w:tcBorders>
              <w:top w:val="nil"/>
              <w:left w:val="nil"/>
              <w:bottom w:val="single" w:sz="4" w:space="0" w:color="auto"/>
              <w:right w:val="single" w:sz="4" w:space="0" w:color="auto"/>
            </w:tcBorders>
            <w:shd w:val="clear" w:color="auto" w:fill="auto"/>
            <w:hideMark/>
          </w:tcPr>
          <w:p w14:paraId="40936E05" w14:textId="77777777" w:rsidR="00C6187B" w:rsidRPr="002C0EF8" w:rsidRDefault="00C6187B" w:rsidP="007D65E1">
            <w:pPr>
              <w:suppressAutoHyphens w:val="0"/>
              <w:ind w:firstLine="0"/>
              <w:jc w:val="left"/>
            </w:pPr>
            <w:r w:rsidRPr="002C0EF8">
              <w:t> </w:t>
            </w:r>
          </w:p>
        </w:tc>
      </w:tr>
      <w:tr w:rsidR="00C6187B" w:rsidRPr="002C0EF8" w14:paraId="0C23F138"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0EC4743D" w14:textId="77777777" w:rsidR="00C6187B" w:rsidRPr="002C0EF8" w:rsidRDefault="00C6187B" w:rsidP="007D65E1">
            <w:pPr>
              <w:suppressAutoHyphens w:val="0"/>
              <w:ind w:firstLine="0"/>
              <w:jc w:val="left"/>
            </w:pPr>
            <w:r w:rsidRPr="002C0EF8">
              <w:t>Субъект Российской Федерации (код)</w:t>
            </w:r>
          </w:p>
        </w:tc>
        <w:tc>
          <w:tcPr>
            <w:tcW w:w="2448" w:type="dxa"/>
            <w:tcBorders>
              <w:top w:val="nil"/>
              <w:left w:val="nil"/>
              <w:bottom w:val="single" w:sz="4" w:space="0" w:color="auto"/>
              <w:right w:val="single" w:sz="4" w:space="0" w:color="auto"/>
            </w:tcBorders>
            <w:shd w:val="clear" w:color="auto" w:fill="auto"/>
            <w:hideMark/>
          </w:tcPr>
          <w:p w14:paraId="21ABEF0D" w14:textId="77777777" w:rsidR="00C6187B" w:rsidRPr="002C0EF8" w:rsidRDefault="00C6187B" w:rsidP="007D65E1">
            <w:pPr>
              <w:suppressAutoHyphens w:val="0"/>
              <w:ind w:firstLine="0"/>
              <w:jc w:val="center"/>
            </w:pPr>
            <w:r w:rsidRPr="002C0EF8">
              <w:t>Регион</w:t>
            </w:r>
          </w:p>
        </w:tc>
        <w:tc>
          <w:tcPr>
            <w:tcW w:w="1208" w:type="dxa"/>
            <w:tcBorders>
              <w:top w:val="nil"/>
              <w:left w:val="nil"/>
              <w:bottom w:val="single" w:sz="4" w:space="0" w:color="auto"/>
              <w:right w:val="single" w:sz="4" w:space="0" w:color="auto"/>
            </w:tcBorders>
            <w:shd w:val="clear" w:color="auto" w:fill="auto"/>
            <w:hideMark/>
          </w:tcPr>
          <w:p w14:paraId="5BFE839D" w14:textId="77777777" w:rsidR="00C6187B" w:rsidRPr="002C0EF8" w:rsidRDefault="00C6187B" w:rsidP="007D65E1">
            <w:pPr>
              <w:suppressAutoHyphens w:val="0"/>
              <w:ind w:firstLine="0"/>
              <w:jc w:val="center"/>
            </w:pPr>
            <w:r w:rsidRPr="002C0EF8">
              <w:t>П</w:t>
            </w:r>
          </w:p>
        </w:tc>
        <w:tc>
          <w:tcPr>
            <w:tcW w:w="1208" w:type="dxa"/>
            <w:tcBorders>
              <w:top w:val="nil"/>
              <w:left w:val="nil"/>
              <w:bottom w:val="single" w:sz="4" w:space="0" w:color="auto"/>
              <w:right w:val="single" w:sz="4" w:space="0" w:color="auto"/>
            </w:tcBorders>
            <w:shd w:val="clear" w:color="auto" w:fill="auto"/>
            <w:hideMark/>
          </w:tcPr>
          <w:p w14:paraId="4E0BF939" w14:textId="77777777" w:rsidR="00C6187B" w:rsidRPr="002C0EF8" w:rsidRDefault="00C6187B" w:rsidP="007D65E1">
            <w:pPr>
              <w:suppressAutoHyphens w:val="0"/>
              <w:ind w:firstLine="0"/>
              <w:jc w:val="center"/>
            </w:pPr>
            <w:r w:rsidRPr="002C0EF8">
              <w:t>T(=2)</w:t>
            </w:r>
          </w:p>
        </w:tc>
        <w:tc>
          <w:tcPr>
            <w:tcW w:w="1910" w:type="dxa"/>
            <w:tcBorders>
              <w:top w:val="nil"/>
              <w:left w:val="nil"/>
              <w:bottom w:val="single" w:sz="4" w:space="0" w:color="auto"/>
              <w:right w:val="single" w:sz="4" w:space="0" w:color="auto"/>
            </w:tcBorders>
            <w:shd w:val="clear" w:color="auto" w:fill="auto"/>
            <w:hideMark/>
          </w:tcPr>
          <w:p w14:paraId="3C64DBB8" w14:textId="77777777" w:rsidR="00C6187B" w:rsidRPr="002C0EF8" w:rsidRDefault="00C6187B" w:rsidP="007D65E1">
            <w:pPr>
              <w:suppressAutoHyphens w:val="0"/>
              <w:ind w:firstLine="0"/>
              <w:jc w:val="center"/>
            </w:pPr>
            <w:r w:rsidRPr="002C0EF8">
              <w:rPr>
                <w:szCs w:val="22"/>
              </w:rPr>
              <w:t>ОК</w:t>
            </w:r>
          </w:p>
        </w:tc>
        <w:tc>
          <w:tcPr>
            <w:tcW w:w="5366" w:type="dxa"/>
            <w:tcBorders>
              <w:top w:val="nil"/>
              <w:left w:val="nil"/>
              <w:bottom w:val="single" w:sz="4" w:space="0" w:color="auto"/>
              <w:right w:val="single" w:sz="4" w:space="0" w:color="auto"/>
            </w:tcBorders>
            <w:shd w:val="clear" w:color="auto" w:fill="auto"/>
            <w:hideMark/>
          </w:tcPr>
          <w:p w14:paraId="044DFDC9" w14:textId="77777777" w:rsidR="00C6187B" w:rsidRPr="002C0EF8" w:rsidRDefault="00C6187B" w:rsidP="007D65E1">
            <w:pPr>
              <w:ind w:firstLine="0"/>
              <w:jc w:val="left"/>
            </w:pPr>
            <w:r w:rsidRPr="002C0EF8">
              <w:t>Типовой элемент &lt;CCРФТип&gt;.</w:t>
            </w:r>
          </w:p>
          <w:p w14:paraId="3F0DB6A0" w14:textId="77777777" w:rsidR="00C6187B" w:rsidRPr="002C0EF8" w:rsidRDefault="00C6187B" w:rsidP="007D65E1">
            <w:pPr>
              <w:suppressAutoHyphens w:val="0"/>
              <w:ind w:firstLine="0"/>
              <w:jc w:val="left"/>
            </w:pPr>
            <w:r w:rsidRPr="002C0EF8">
              <w:t>Принимает значение в соответствии с Кодами субъектов Российской Федерации и иных территорий</w:t>
            </w:r>
          </w:p>
        </w:tc>
      </w:tr>
      <w:tr w:rsidR="00C6187B" w:rsidRPr="002C0EF8" w14:paraId="130A1ED8"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59E9A3B2" w14:textId="77777777" w:rsidR="00C6187B" w:rsidRPr="002C0EF8" w:rsidRDefault="00C6187B" w:rsidP="007D65E1">
            <w:pPr>
              <w:suppressAutoHyphens w:val="0"/>
              <w:ind w:firstLine="0"/>
              <w:jc w:val="left"/>
            </w:pPr>
            <w:r w:rsidRPr="002C0EF8">
              <w:t>Наименование субъекта Российской Федерации</w:t>
            </w:r>
          </w:p>
        </w:tc>
        <w:tc>
          <w:tcPr>
            <w:tcW w:w="2448" w:type="dxa"/>
            <w:tcBorders>
              <w:top w:val="nil"/>
              <w:left w:val="nil"/>
              <w:bottom w:val="single" w:sz="4" w:space="0" w:color="auto"/>
              <w:right w:val="single" w:sz="4" w:space="0" w:color="auto"/>
            </w:tcBorders>
            <w:shd w:val="clear" w:color="auto" w:fill="auto"/>
            <w:hideMark/>
          </w:tcPr>
          <w:p w14:paraId="7339BFE6" w14:textId="77777777" w:rsidR="00C6187B" w:rsidRPr="002C0EF8" w:rsidRDefault="00C6187B" w:rsidP="007D65E1">
            <w:pPr>
              <w:suppressAutoHyphens w:val="0"/>
              <w:ind w:firstLine="0"/>
              <w:jc w:val="center"/>
            </w:pPr>
            <w:r w:rsidRPr="002C0EF8">
              <w:t>НаимРегион</w:t>
            </w:r>
          </w:p>
        </w:tc>
        <w:tc>
          <w:tcPr>
            <w:tcW w:w="1208" w:type="dxa"/>
            <w:tcBorders>
              <w:top w:val="nil"/>
              <w:left w:val="nil"/>
              <w:bottom w:val="single" w:sz="4" w:space="0" w:color="auto"/>
              <w:right w:val="single" w:sz="4" w:space="0" w:color="auto"/>
            </w:tcBorders>
            <w:shd w:val="clear" w:color="auto" w:fill="auto"/>
            <w:hideMark/>
          </w:tcPr>
          <w:p w14:paraId="0983CB66" w14:textId="77777777" w:rsidR="00C6187B" w:rsidRPr="002C0EF8" w:rsidRDefault="00C6187B" w:rsidP="007D65E1">
            <w:pPr>
              <w:suppressAutoHyphens w:val="0"/>
              <w:ind w:firstLine="0"/>
              <w:jc w:val="center"/>
            </w:pPr>
            <w:r w:rsidRPr="002C0EF8">
              <w:t>П</w:t>
            </w:r>
          </w:p>
        </w:tc>
        <w:tc>
          <w:tcPr>
            <w:tcW w:w="1208" w:type="dxa"/>
            <w:tcBorders>
              <w:top w:val="nil"/>
              <w:left w:val="nil"/>
              <w:bottom w:val="single" w:sz="4" w:space="0" w:color="auto"/>
              <w:right w:val="single" w:sz="4" w:space="0" w:color="auto"/>
            </w:tcBorders>
            <w:shd w:val="clear" w:color="auto" w:fill="auto"/>
            <w:hideMark/>
          </w:tcPr>
          <w:p w14:paraId="201ED0D0" w14:textId="77777777" w:rsidR="00C6187B" w:rsidRPr="002C0EF8" w:rsidRDefault="00C6187B" w:rsidP="007D65E1">
            <w:pPr>
              <w:suppressAutoHyphens w:val="0"/>
              <w:ind w:firstLine="0"/>
              <w:jc w:val="center"/>
            </w:pPr>
            <w:r w:rsidRPr="002C0EF8">
              <w:t>T(1-51)</w:t>
            </w:r>
          </w:p>
        </w:tc>
        <w:tc>
          <w:tcPr>
            <w:tcW w:w="1910" w:type="dxa"/>
            <w:tcBorders>
              <w:top w:val="nil"/>
              <w:left w:val="nil"/>
              <w:bottom w:val="single" w:sz="4" w:space="0" w:color="auto"/>
              <w:right w:val="single" w:sz="4" w:space="0" w:color="auto"/>
            </w:tcBorders>
            <w:shd w:val="clear" w:color="auto" w:fill="auto"/>
            <w:hideMark/>
          </w:tcPr>
          <w:p w14:paraId="593D7D59" w14:textId="77777777" w:rsidR="00C6187B" w:rsidRPr="002C0EF8" w:rsidRDefault="00C6187B" w:rsidP="007D65E1">
            <w:pPr>
              <w:suppressAutoHyphens w:val="0"/>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26FEAB9B" w14:textId="39481DA9" w:rsidR="00C6187B" w:rsidRPr="002C0EF8" w:rsidRDefault="00C6187B" w:rsidP="007D65E1">
            <w:pPr>
              <w:suppressAutoHyphens w:val="0"/>
              <w:ind w:firstLine="0"/>
              <w:jc w:val="left"/>
            </w:pPr>
            <w:r w:rsidRPr="002C0EF8">
              <w:rPr>
                <w:color w:val="000000"/>
              </w:rPr>
              <w:t>Принимает значение наименования субъекта в соответствии с Кодами субъектов Российской Федерации и иных территорий</w:t>
            </w:r>
            <w:r w:rsidR="002F564E">
              <w:rPr>
                <w:color w:val="000000"/>
              </w:rPr>
              <w:t>,</w:t>
            </w:r>
            <w:r w:rsidRPr="002C0EF8">
              <w:rPr>
                <w:color w:val="000000"/>
              </w:rPr>
              <w:t xml:space="preserve"> за следующим исключением: если код субъекта Российской Федерации принимает значение, равное «99» (&lt;Регион&gt;=99), то элемент принимает значение «иные территории, включая город и космодром Байконур»</w:t>
            </w:r>
          </w:p>
        </w:tc>
      </w:tr>
      <w:tr w:rsidR="00C6187B" w:rsidRPr="002C0EF8" w14:paraId="6052AC4D"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064E0D87" w14:textId="77777777" w:rsidR="00C6187B" w:rsidRPr="002C0EF8" w:rsidRDefault="00C6187B" w:rsidP="007D65E1">
            <w:pPr>
              <w:suppressAutoHyphens w:val="0"/>
              <w:ind w:firstLine="0"/>
              <w:jc w:val="left"/>
            </w:pPr>
            <w:r w:rsidRPr="002C0EF8">
              <w:t>Муниципальный район/городской округ/внутригородская территория города федерального значения/муниципальный округ/федеральная территория</w:t>
            </w:r>
          </w:p>
        </w:tc>
        <w:tc>
          <w:tcPr>
            <w:tcW w:w="2448" w:type="dxa"/>
            <w:tcBorders>
              <w:top w:val="nil"/>
              <w:left w:val="nil"/>
              <w:bottom w:val="single" w:sz="4" w:space="0" w:color="auto"/>
              <w:right w:val="single" w:sz="4" w:space="0" w:color="auto"/>
            </w:tcBorders>
            <w:shd w:val="clear" w:color="auto" w:fill="auto"/>
            <w:hideMark/>
          </w:tcPr>
          <w:p w14:paraId="7B69AB56" w14:textId="77777777" w:rsidR="00C6187B" w:rsidRPr="002C0EF8" w:rsidRDefault="00C6187B" w:rsidP="007D65E1">
            <w:pPr>
              <w:suppressAutoHyphens w:val="0"/>
              <w:ind w:firstLine="0"/>
              <w:jc w:val="center"/>
            </w:pPr>
            <w:r w:rsidRPr="002C0EF8">
              <w:t>МуниципРайон</w:t>
            </w:r>
          </w:p>
        </w:tc>
        <w:tc>
          <w:tcPr>
            <w:tcW w:w="1208" w:type="dxa"/>
            <w:tcBorders>
              <w:top w:val="nil"/>
              <w:left w:val="nil"/>
              <w:bottom w:val="single" w:sz="4" w:space="0" w:color="auto"/>
              <w:right w:val="single" w:sz="4" w:space="0" w:color="auto"/>
            </w:tcBorders>
            <w:shd w:val="clear" w:color="auto" w:fill="auto"/>
            <w:hideMark/>
          </w:tcPr>
          <w:p w14:paraId="1FDF0465"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49B85DCC"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40F34369" w14:textId="77777777" w:rsidR="00C6187B" w:rsidRPr="002C0EF8" w:rsidRDefault="00C6187B" w:rsidP="007D65E1">
            <w:pPr>
              <w:suppressAutoHyphens w:val="0"/>
              <w:ind w:firstLine="0"/>
              <w:jc w:val="center"/>
              <w:rPr>
                <w:lang w:val="en-US"/>
              </w:rPr>
            </w:pPr>
            <w:r w:rsidRPr="002C0EF8">
              <w:t>НУ</w:t>
            </w:r>
          </w:p>
        </w:tc>
        <w:tc>
          <w:tcPr>
            <w:tcW w:w="5366" w:type="dxa"/>
            <w:tcBorders>
              <w:top w:val="nil"/>
              <w:left w:val="nil"/>
              <w:bottom w:val="single" w:sz="4" w:space="0" w:color="auto"/>
              <w:right w:val="single" w:sz="4" w:space="0" w:color="auto"/>
            </w:tcBorders>
            <w:shd w:val="clear" w:color="auto" w:fill="auto"/>
            <w:hideMark/>
          </w:tcPr>
          <w:p w14:paraId="4F6DE6FD" w14:textId="77777777" w:rsidR="00C6187B" w:rsidRPr="002C0EF8" w:rsidRDefault="00C6187B" w:rsidP="007D65E1">
            <w:pPr>
              <w:suppressAutoHyphens w:val="0"/>
              <w:ind w:firstLine="0"/>
              <w:jc w:val="left"/>
            </w:pPr>
            <w:r w:rsidRPr="002C0EF8">
              <w:t xml:space="preserve">Типовой элемент &lt;ВидНаимКодТип&gt;. </w:t>
            </w:r>
          </w:p>
          <w:p w14:paraId="46435B91" w14:textId="77777777" w:rsidR="00C6187B" w:rsidRPr="002C0EF8" w:rsidRDefault="00C6187B" w:rsidP="007D65E1">
            <w:pPr>
              <w:suppressAutoHyphens w:val="0"/>
              <w:ind w:firstLine="0"/>
              <w:jc w:val="left"/>
            </w:pPr>
            <w:r w:rsidRPr="002C0EF8">
              <w:t>Состав элемента представлен в таблице 13.18.</w:t>
            </w:r>
          </w:p>
          <w:p w14:paraId="211C937B" w14:textId="77777777" w:rsidR="00C6187B" w:rsidRPr="002C0EF8" w:rsidRDefault="00C6187B" w:rsidP="007D65E1">
            <w:pPr>
              <w:suppressAutoHyphens w:val="0"/>
              <w:ind w:firstLine="0"/>
              <w:jc w:val="left"/>
            </w:pPr>
            <w:r w:rsidRPr="002C0EF8">
              <w:t>Элемент обязателен, если значение элемента &lt;Регион&gt; не равно 99</w:t>
            </w:r>
            <w:r w:rsidRPr="002C0EF8">
              <w:rPr>
                <w:szCs w:val="22"/>
              </w:rPr>
              <w:t xml:space="preserve"> </w:t>
            </w:r>
            <w:r w:rsidRPr="002C0EF8">
              <w:t xml:space="preserve"> </w:t>
            </w:r>
          </w:p>
        </w:tc>
      </w:tr>
      <w:tr w:rsidR="00C6187B" w:rsidRPr="002C0EF8" w14:paraId="6E255E21"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5EA8DEE9" w14:textId="77777777" w:rsidR="00C6187B" w:rsidRPr="002C0EF8" w:rsidRDefault="00C6187B" w:rsidP="007D65E1">
            <w:pPr>
              <w:suppressAutoHyphens w:val="0"/>
              <w:ind w:firstLine="0"/>
              <w:jc w:val="left"/>
            </w:pPr>
            <w:r w:rsidRPr="002C0EF8">
              <w:t>Городское поселение/сельское поселение/межселенная территория в составе муниципального района/внутригородской район городского округа</w:t>
            </w:r>
          </w:p>
        </w:tc>
        <w:tc>
          <w:tcPr>
            <w:tcW w:w="2448" w:type="dxa"/>
            <w:tcBorders>
              <w:top w:val="nil"/>
              <w:left w:val="nil"/>
              <w:bottom w:val="single" w:sz="4" w:space="0" w:color="auto"/>
              <w:right w:val="single" w:sz="4" w:space="0" w:color="auto"/>
            </w:tcBorders>
            <w:shd w:val="clear" w:color="auto" w:fill="auto"/>
            <w:hideMark/>
          </w:tcPr>
          <w:p w14:paraId="0F7C81CA" w14:textId="77777777" w:rsidR="00C6187B" w:rsidRPr="002C0EF8" w:rsidRDefault="00C6187B" w:rsidP="007D65E1">
            <w:pPr>
              <w:suppressAutoHyphens w:val="0"/>
              <w:ind w:firstLine="0"/>
              <w:jc w:val="center"/>
            </w:pPr>
            <w:r w:rsidRPr="002C0EF8">
              <w:t>ГородСелПоселен</w:t>
            </w:r>
          </w:p>
        </w:tc>
        <w:tc>
          <w:tcPr>
            <w:tcW w:w="1208" w:type="dxa"/>
            <w:tcBorders>
              <w:top w:val="nil"/>
              <w:left w:val="nil"/>
              <w:bottom w:val="single" w:sz="4" w:space="0" w:color="auto"/>
              <w:right w:val="single" w:sz="4" w:space="0" w:color="auto"/>
            </w:tcBorders>
            <w:shd w:val="clear" w:color="auto" w:fill="auto"/>
            <w:hideMark/>
          </w:tcPr>
          <w:p w14:paraId="368BE080"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2F30583B"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6CB59F14" w14:textId="77777777" w:rsidR="00C6187B" w:rsidRPr="002C0EF8" w:rsidRDefault="00C6187B" w:rsidP="007D65E1">
            <w:pPr>
              <w:suppressAutoHyphens w:val="0"/>
              <w:ind w:firstLine="0"/>
              <w:jc w:val="center"/>
            </w:pPr>
            <w:r w:rsidRPr="002C0EF8">
              <w:t>Н</w:t>
            </w:r>
          </w:p>
        </w:tc>
        <w:tc>
          <w:tcPr>
            <w:tcW w:w="5366" w:type="dxa"/>
            <w:tcBorders>
              <w:top w:val="nil"/>
              <w:left w:val="nil"/>
              <w:bottom w:val="single" w:sz="4" w:space="0" w:color="auto"/>
              <w:right w:val="single" w:sz="4" w:space="0" w:color="auto"/>
            </w:tcBorders>
            <w:shd w:val="clear" w:color="auto" w:fill="auto"/>
            <w:hideMark/>
          </w:tcPr>
          <w:p w14:paraId="0EA4C5B1" w14:textId="77777777" w:rsidR="00C6187B" w:rsidRPr="002C0EF8" w:rsidRDefault="00C6187B" w:rsidP="007D65E1">
            <w:pPr>
              <w:suppressAutoHyphens w:val="0"/>
              <w:ind w:firstLine="0"/>
              <w:jc w:val="left"/>
            </w:pPr>
            <w:r w:rsidRPr="002C0EF8">
              <w:t xml:space="preserve">Типовой элемент &lt;ВидНаимКодТип&gt;. </w:t>
            </w:r>
          </w:p>
          <w:p w14:paraId="6240E1DA" w14:textId="77777777" w:rsidR="00C6187B" w:rsidRPr="002C0EF8" w:rsidRDefault="00C6187B" w:rsidP="007D65E1">
            <w:pPr>
              <w:suppressAutoHyphens w:val="0"/>
              <w:ind w:firstLine="0"/>
              <w:jc w:val="left"/>
            </w:pPr>
            <w:r w:rsidRPr="002C0EF8">
              <w:t xml:space="preserve">Состав элемента представлен в таблице 13.18 </w:t>
            </w:r>
          </w:p>
        </w:tc>
      </w:tr>
      <w:tr w:rsidR="00C6187B" w:rsidRPr="002C0EF8" w14:paraId="5A7E225E"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2A991472" w14:textId="77777777" w:rsidR="00C6187B" w:rsidRPr="002C0EF8" w:rsidRDefault="00C6187B" w:rsidP="007D65E1">
            <w:pPr>
              <w:suppressAutoHyphens w:val="0"/>
              <w:ind w:firstLine="0"/>
              <w:jc w:val="left"/>
            </w:pPr>
            <w:r w:rsidRPr="002C0EF8">
              <w:t>Населенный пункт (город, деревня, село и прочее)</w:t>
            </w:r>
          </w:p>
        </w:tc>
        <w:tc>
          <w:tcPr>
            <w:tcW w:w="2448" w:type="dxa"/>
            <w:tcBorders>
              <w:top w:val="nil"/>
              <w:left w:val="nil"/>
              <w:bottom w:val="single" w:sz="4" w:space="0" w:color="auto"/>
              <w:right w:val="single" w:sz="4" w:space="0" w:color="auto"/>
            </w:tcBorders>
            <w:shd w:val="clear" w:color="auto" w:fill="auto"/>
            <w:hideMark/>
          </w:tcPr>
          <w:p w14:paraId="4DB22803" w14:textId="77777777" w:rsidR="00C6187B" w:rsidRPr="002C0EF8" w:rsidRDefault="00C6187B" w:rsidP="007D65E1">
            <w:pPr>
              <w:suppressAutoHyphens w:val="0"/>
              <w:ind w:firstLine="0"/>
              <w:jc w:val="center"/>
            </w:pPr>
            <w:r w:rsidRPr="002C0EF8">
              <w:t>НаселенПункт</w:t>
            </w:r>
          </w:p>
        </w:tc>
        <w:tc>
          <w:tcPr>
            <w:tcW w:w="1208" w:type="dxa"/>
            <w:tcBorders>
              <w:top w:val="nil"/>
              <w:left w:val="nil"/>
              <w:bottom w:val="single" w:sz="4" w:space="0" w:color="auto"/>
              <w:right w:val="single" w:sz="4" w:space="0" w:color="auto"/>
            </w:tcBorders>
            <w:shd w:val="clear" w:color="auto" w:fill="auto"/>
            <w:hideMark/>
          </w:tcPr>
          <w:p w14:paraId="46B5E9AF"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4BD2BC4F"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6E8F0574" w14:textId="77777777" w:rsidR="00C6187B" w:rsidRPr="002C0EF8" w:rsidRDefault="00C6187B" w:rsidP="007D65E1">
            <w:pPr>
              <w:suppressAutoHyphens w:val="0"/>
              <w:ind w:firstLine="0"/>
              <w:jc w:val="center"/>
            </w:pPr>
            <w:r w:rsidRPr="002C0EF8">
              <w:t>Н</w:t>
            </w:r>
          </w:p>
        </w:tc>
        <w:tc>
          <w:tcPr>
            <w:tcW w:w="5366" w:type="dxa"/>
            <w:tcBorders>
              <w:top w:val="nil"/>
              <w:left w:val="nil"/>
              <w:bottom w:val="single" w:sz="4" w:space="0" w:color="auto"/>
              <w:right w:val="single" w:sz="4" w:space="0" w:color="auto"/>
            </w:tcBorders>
            <w:shd w:val="clear" w:color="auto" w:fill="auto"/>
            <w:hideMark/>
          </w:tcPr>
          <w:p w14:paraId="7FD11C69" w14:textId="77777777" w:rsidR="00C6187B" w:rsidRPr="002C0EF8" w:rsidRDefault="00C6187B" w:rsidP="007D65E1">
            <w:pPr>
              <w:suppressAutoHyphens w:val="0"/>
              <w:ind w:firstLine="0"/>
              <w:jc w:val="left"/>
            </w:pPr>
            <w:r w:rsidRPr="002C0EF8">
              <w:t xml:space="preserve">Типовой элемент &lt;ВидНаимТип&gt;. </w:t>
            </w:r>
          </w:p>
          <w:p w14:paraId="143BF04B" w14:textId="77777777" w:rsidR="00C6187B" w:rsidRPr="002C0EF8" w:rsidRDefault="00C6187B" w:rsidP="007D65E1">
            <w:pPr>
              <w:suppressAutoHyphens w:val="0"/>
              <w:ind w:firstLine="0"/>
              <w:jc w:val="left"/>
            </w:pPr>
            <w:r w:rsidRPr="002C0EF8">
              <w:t xml:space="preserve">Состав элемента представлен в таблице 13.19 </w:t>
            </w:r>
          </w:p>
        </w:tc>
      </w:tr>
      <w:tr w:rsidR="00C6187B" w:rsidRPr="002C0EF8" w14:paraId="16CA5E94"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33F96809" w14:textId="77777777" w:rsidR="00C6187B" w:rsidRPr="002C0EF8" w:rsidRDefault="00C6187B" w:rsidP="007D65E1">
            <w:pPr>
              <w:suppressAutoHyphens w:val="0"/>
              <w:ind w:firstLine="0"/>
              <w:jc w:val="left"/>
            </w:pPr>
            <w:r w:rsidRPr="002C0EF8">
              <w:t>Элемент планировочной структуры</w:t>
            </w:r>
          </w:p>
        </w:tc>
        <w:tc>
          <w:tcPr>
            <w:tcW w:w="2448" w:type="dxa"/>
            <w:tcBorders>
              <w:top w:val="nil"/>
              <w:left w:val="nil"/>
              <w:bottom w:val="single" w:sz="4" w:space="0" w:color="auto"/>
              <w:right w:val="single" w:sz="4" w:space="0" w:color="auto"/>
            </w:tcBorders>
            <w:shd w:val="clear" w:color="auto" w:fill="auto"/>
            <w:hideMark/>
          </w:tcPr>
          <w:p w14:paraId="0218ECBA" w14:textId="77777777" w:rsidR="00C6187B" w:rsidRPr="002C0EF8" w:rsidRDefault="00C6187B" w:rsidP="007D65E1">
            <w:pPr>
              <w:suppressAutoHyphens w:val="0"/>
              <w:ind w:firstLine="0"/>
              <w:jc w:val="center"/>
            </w:pPr>
            <w:r w:rsidRPr="002C0EF8">
              <w:t>ЭлПланСтруктур</w:t>
            </w:r>
          </w:p>
        </w:tc>
        <w:tc>
          <w:tcPr>
            <w:tcW w:w="1208" w:type="dxa"/>
            <w:tcBorders>
              <w:top w:val="nil"/>
              <w:left w:val="nil"/>
              <w:bottom w:val="single" w:sz="4" w:space="0" w:color="auto"/>
              <w:right w:val="single" w:sz="4" w:space="0" w:color="auto"/>
            </w:tcBorders>
            <w:shd w:val="clear" w:color="auto" w:fill="auto"/>
            <w:hideMark/>
          </w:tcPr>
          <w:p w14:paraId="113E4BAD"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1DE9F6DB"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33AFF338" w14:textId="77777777" w:rsidR="00C6187B" w:rsidRPr="002C0EF8" w:rsidRDefault="00C6187B" w:rsidP="007D65E1">
            <w:pPr>
              <w:suppressAutoHyphens w:val="0"/>
              <w:ind w:firstLine="0"/>
              <w:jc w:val="center"/>
            </w:pPr>
            <w:r w:rsidRPr="002C0EF8">
              <w:t>Н</w:t>
            </w:r>
          </w:p>
        </w:tc>
        <w:tc>
          <w:tcPr>
            <w:tcW w:w="5366" w:type="dxa"/>
            <w:tcBorders>
              <w:top w:val="nil"/>
              <w:left w:val="nil"/>
              <w:bottom w:val="single" w:sz="4" w:space="0" w:color="auto"/>
              <w:right w:val="single" w:sz="4" w:space="0" w:color="auto"/>
            </w:tcBorders>
            <w:shd w:val="clear" w:color="auto" w:fill="auto"/>
            <w:hideMark/>
          </w:tcPr>
          <w:p w14:paraId="00128603" w14:textId="77777777" w:rsidR="00C6187B" w:rsidRPr="002C0EF8" w:rsidRDefault="00C6187B" w:rsidP="007D65E1">
            <w:pPr>
              <w:suppressAutoHyphens w:val="0"/>
              <w:ind w:firstLine="0"/>
              <w:jc w:val="left"/>
            </w:pPr>
            <w:r w:rsidRPr="002C0EF8">
              <w:t xml:space="preserve">Типовой элемент &lt;ТипНаимТип&gt;. </w:t>
            </w:r>
          </w:p>
          <w:p w14:paraId="61ABCC52" w14:textId="77777777" w:rsidR="00C6187B" w:rsidRPr="002C0EF8" w:rsidRDefault="00C6187B" w:rsidP="007D65E1">
            <w:pPr>
              <w:suppressAutoHyphens w:val="0"/>
              <w:ind w:firstLine="0"/>
              <w:jc w:val="left"/>
            </w:pPr>
            <w:r w:rsidRPr="002C0EF8">
              <w:t xml:space="preserve">Состав элемента представлен в таблице 13.20 </w:t>
            </w:r>
          </w:p>
        </w:tc>
      </w:tr>
      <w:tr w:rsidR="00C6187B" w:rsidRPr="002C0EF8" w14:paraId="3A3B27BE"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6C9B0D62" w14:textId="77777777" w:rsidR="00C6187B" w:rsidRPr="002C0EF8" w:rsidRDefault="00C6187B" w:rsidP="007D65E1">
            <w:pPr>
              <w:suppressAutoHyphens w:val="0"/>
              <w:ind w:firstLine="0"/>
              <w:jc w:val="left"/>
            </w:pPr>
            <w:r w:rsidRPr="002C0EF8">
              <w:t>Элемент улично-дорожной сети</w:t>
            </w:r>
          </w:p>
        </w:tc>
        <w:tc>
          <w:tcPr>
            <w:tcW w:w="2448" w:type="dxa"/>
            <w:tcBorders>
              <w:top w:val="nil"/>
              <w:left w:val="nil"/>
              <w:bottom w:val="single" w:sz="4" w:space="0" w:color="auto"/>
              <w:right w:val="single" w:sz="4" w:space="0" w:color="auto"/>
            </w:tcBorders>
            <w:shd w:val="clear" w:color="auto" w:fill="auto"/>
            <w:hideMark/>
          </w:tcPr>
          <w:p w14:paraId="135D5C98" w14:textId="77777777" w:rsidR="00C6187B" w:rsidRPr="002C0EF8" w:rsidRDefault="00C6187B" w:rsidP="007D65E1">
            <w:pPr>
              <w:suppressAutoHyphens w:val="0"/>
              <w:ind w:firstLine="0"/>
              <w:jc w:val="center"/>
            </w:pPr>
            <w:r w:rsidRPr="002C0EF8">
              <w:t>ЭлУлДорСети</w:t>
            </w:r>
          </w:p>
        </w:tc>
        <w:tc>
          <w:tcPr>
            <w:tcW w:w="1208" w:type="dxa"/>
            <w:tcBorders>
              <w:top w:val="nil"/>
              <w:left w:val="nil"/>
              <w:bottom w:val="single" w:sz="4" w:space="0" w:color="auto"/>
              <w:right w:val="single" w:sz="4" w:space="0" w:color="auto"/>
            </w:tcBorders>
            <w:shd w:val="clear" w:color="auto" w:fill="auto"/>
            <w:hideMark/>
          </w:tcPr>
          <w:p w14:paraId="7FB5ED96"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01688071"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211426BA" w14:textId="77777777" w:rsidR="00C6187B" w:rsidRPr="002C0EF8" w:rsidRDefault="00C6187B" w:rsidP="007D65E1">
            <w:pPr>
              <w:suppressAutoHyphens w:val="0"/>
              <w:ind w:firstLine="0"/>
              <w:jc w:val="center"/>
            </w:pPr>
            <w:r w:rsidRPr="002C0EF8">
              <w:t>Н</w:t>
            </w:r>
          </w:p>
        </w:tc>
        <w:tc>
          <w:tcPr>
            <w:tcW w:w="5366" w:type="dxa"/>
            <w:tcBorders>
              <w:top w:val="nil"/>
              <w:left w:val="nil"/>
              <w:bottom w:val="single" w:sz="4" w:space="0" w:color="auto"/>
              <w:right w:val="single" w:sz="4" w:space="0" w:color="auto"/>
            </w:tcBorders>
            <w:shd w:val="clear" w:color="auto" w:fill="auto"/>
            <w:hideMark/>
          </w:tcPr>
          <w:p w14:paraId="1D1E5F7A" w14:textId="77777777" w:rsidR="00C6187B" w:rsidRPr="002C0EF8" w:rsidRDefault="00C6187B" w:rsidP="007D65E1">
            <w:pPr>
              <w:suppressAutoHyphens w:val="0"/>
              <w:ind w:firstLine="0"/>
              <w:jc w:val="left"/>
            </w:pPr>
            <w:r w:rsidRPr="002C0EF8">
              <w:t xml:space="preserve">Типовой элемент &lt;ТипНаимТип&gt;. </w:t>
            </w:r>
          </w:p>
          <w:p w14:paraId="31418940" w14:textId="77777777" w:rsidR="00C6187B" w:rsidRPr="002C0EF8" w:rsidRDefault="00C6187B" w:rsidP="007D65E1">
            <w:pPr>
              <w:suppressAutoHyphens w:val="0"/>
              <w:ind w:firstLine="0"/>
              <w:jc w:val="left"/>
            </w:pPr>
            <w:r w:rsidRPr="002C0EF8">
              <w:t xml:space="preserve">Состав элемента представлен в таблице 13.20 </w:t>
            </w:r>
          </w:p>
        </w:tc>
      </w:tr>
      <w:tr w:rsidR="00C6187B" w:rsidRPr="002C0EF8" w14:paraId="5EF5FD1F"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0A706ACC" w14:textId="77777777" w:rsidR="00C6187B" w:rsidRPr="002C0EF8" w:rsidRDefault="00C6187B" w:rsidP="007D65E1">
            <w:pPr>
              <w:suppressAutoHyphens w:val="0"/>
              <w:ind w:firstLine="0"/>
              <w:jc w:val="left"/>
            </w:pPr>
            <w:r w:rsidRPr="002C0EF8">
              <w:t>Земельный участок (номер)</w:t>
            </w:r>
          </w:p>
        </w:tc>
        <w:tc>
          <w:tcPr>
            <w:tcW w:w="2448" w:type="dxa"/>
            <w:tcBorders>
              <w:top w:val="nil"/>
              <w:left w:val="nil"/>
              <w:bottom w:val="single" w:sz="4" w:space="0" w:color="auto"/>
              <w:right w:val="single" w:sz="4" w:space="0" w:color="auto"/>
            </w:tcBorders>
            <w:shd w:val="clear" w:color="auto" w:fill="auto"/>
            <w:hideMark/>
          </w:tcPr>
          <w:p w14:paraId="15BDC9E9" w14:textId="77777777" w:rsidR="00C6187B" w:rsidRPr="002C0EF8" w:rsidRDefault="00C6187B" w:rsidP="007D65E1">
            <w:pPr>
              <w:suppressAutoHyphens w:val="0"/>
              <w:ind w:firstLine="0"/>
              <w:jc w:val="center"/>
            </w:pPr>
            <w:r w:rsidRPr="002C0EF8">
              <w:t>ЗемелУчасток</w:t>
            </w:r>
          </w:p>
        </w:tc>
        <w:tc>
          <w:tcPr>
            <w:tcW w:w="1208" w:type="dxa"/>
            <w:tcBorders>
              <w:top w:val="nil"/>
              <w:left w:val="nil"/>
              <w:bottom w:val="single" w:sz="4" w:space="0" w:color="auto"/>
              <w:right w:val="single" w:sz="4" w:space="0" w:color="auto"/>
            </w:tcBorders>
            <w:shd w:val="clear" w:color="auto" w:fill="auto"/>
            <w:hideMark/>
          </w:tcPr>
          <w:p w14:paraId="2CF7B328" w14:textId="77777777" w:rsidR="00C6187B" w:rsidRPr="002C0EF8" w:rsidRDefault="00C6187B" w:rsidP="007D65E1">
            <w:pPr>
              <w:suppressAutoHyphens w:val="0"/>
              <w:ind w:firstLine="0"/>
              <w:jc w:val="center"/>
            </w:pPr>
            <w:r w:rsidRPr="002C0EF8">
              <w:t>П</w:t>
            </w:r>
          </w:p>
        </w:tc>
        <w:tc>
          <w:tcPr>
            <w:tcW w:w="1208" w:type="dxa"/>
            <w:tcBorders>
              <w:top w:val="nil"/>
              <w:left w:val="nil"/>
              <w:bottom w:val="single" w:sz="4" w:space="0" w:color="auto"/>
              <w:right w:val="single" w:sz="4" w:space="0" w:color="auto"/>
            </w:tcBorders>
            <w:shd w:val="clear" w:color="auto" w:fill="auto"/>
            <w:hideMark/>
          </w:tcPr>
          <w:p w14:paraId="35A0D242" w14:textId="77777777" w:rsidR="00C6187B" w:rsidRPr="002C0EF8" w:rsidRDefault="00C6187B" w:rsidP="007D65E1">
            <w:pPr>
              <w:suppressAutoHyphens w:val="0"/>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75AF07D0" w14:textId="77777777" w:rsidR="00C6187B" w:rsidRPr="002C0EF8" w:rsidRDefault="00C6187B" w:rsidP="007D65E1">
            <w:pPr>
              <w:suppressAutoHyphens w:val="0"/>
              <w:ind w:firstLine="0"/>
              <w:jc w:val="center"/>
            </w:pPr>
            <w:r w:rsidRPr="002C0EF8">
              <w:t>Н</w:t>
            </w:r>
          </w:p>
        </w:tc>
        <w:tc>
          <w:tcPr>
            <w:tcW w:w="5366" w:type="dxa"/>
            <w:tcBorders>
              <w:top w:val="nil"/>
              <w:left w:val="nil"/>
              <w:bottom w:val="single" w:sz="4" w:space="0" w:color="auto"/>
              <w:right w:val="single" w:sz="4" w:space="0" w:color="auto"/>
            </w:tcBorders>
            <w:shd w:val="clear" w:color="auto" w:fill="auto"/>
            <w:hideMark/>
          </w:tcPr>
          <w:p w14:paraId="56CBAE99" w14:textId="77777777" w:rsidR="00C6187B" w:rsidRPr="002C0EF8" w:rsidRDefault="00C6187B" w:rsidP="007D65E1">
            <w:pPr>
              <w:suppressAutoHyphens w:val="0"/>
              <w:ind w:firstLine="0"/>
              <w:jc w:val="left"/>
            </w:pPr>
            <w:r w:rsidRPr="002C0EF8">
              <w:t> </w:t>
            </w:r>
          </w:p>
        </w:tc>
      </w:tr>
      <w:tr w:rsidR="00C6187B" w:rsidRPr="002C0EF8" w14:paraId="01AD8E08"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1DFC6A6D" w14:textId="77777777" w:rsidR="00C6187B" w:rsidRPr="002C0EF8" w:rsidRDefault="00C6187B" w:rsidP="007D65E1">
            <w:pPr>
              <w:suppressAutoHyphens w:val="0"/>
              <w:ind w:firstLine="0"/>
              <w:jc w:val="left"/>
            </w:pPr>
            <w:r w:rsidRPr="002C0EF8">
              <w:t>Здание/сооружение/объект незавершенного строительства</w:t>
            </w:r>
          </w:p>
        </w:tc>
        <w:tc>
          <w:tcPr>
            <w:tcW w:w="2448" w:type="dxa"/>
            <w:tcBorders>
              <w:top w:val="nil"/>
              <w:left w:val="nil"/>
              <w:bottom w:val="single" w:sz="4" w:space="0" w:color="auto"/>
              <w:right w:val="single" w:sz="4" w:space="0" w:color="auto"/>
            </w:tcBorders>
            <w:shd w:val="clear" w:color="auto" w:fill="auto"/>
            <w:hideMark/>
          </w:tcPr>
          <w:p w14:paraId="778B9B1B" w14:textId="77777777" w:rsidR="00C6187B" w:rsidRPr="002C0EF8" w:rsidRDefault="00C6187B" w:rsidP="007D65E1">
            <w:pPr>
              <w:suppressAutoHyphens w:val="0"/>
              <w:ind w:firstLine="0"/>
              <w:jc w:val="center"/>
            </w:pPr>
            <w:r w:rsidRPr="002C0EF8">
              <w:t>Здание</w:t>
            </w:r>
          </w:p>
        </w:tc>
        <w:tc>
          <w:tcPr>
            <w:tcW w:w="1208" w:type="dxa"/>
            <w:tcBorders>
              <w:top w:val="nil"/>
              <w:left w:val="nil"/>
              <w:bottom w:val="single" w:sz="4" w:space="0" w:color="auto"/>
              <w:right w:val="single" w:sz="4" w:space="0" w:color="auto"/>
            </w:tcBorders>
            <w:shd w:val="clear" w:color="auto" w:fill="auto"/>
            <w:hideMark/>
          </w:tcPr>
          <w:p w14:paraId="41CA4DE6"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091B4A66"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7701D65C" w14:textId="77777777" w:rsidR="00C6187B" w:rsidRPr="002C0EF8" w:rsidRDefault="00C6187B" w:rsidP="007D65E1">
            <w:pPr>
              <w:suppressAutoHyphens w:val="0"/>
              <w:ind w:firstLine="0"/>
              <w:jc w:val="center"/>
            </w:pPr>
            <w:r w:rsidRPr="002C0EF8">
              <w:t>НМ</w:t>
            </w:r>
          </w:p>
        </w:tc>
        <w:tc>
          <w:tcPr>
            <w:tcW w:w="5366" w:type="dxa"/>
            <w:tcBorders>
              <w:top w:val="nil"/>
              <w:left w:val="nil"/>
              <w:bottom w:val="single" w:sz="4" w:space="0" w:color="auto"/>
              <w:right w:val="single" w:sz="4" w:space="0" w:color="auto"/>
            </w:tcBorders>
            <w:shd w:val="clear" w:color="auto" w:fill="auto"/>
            <w:hideMark/>
          </w:tcPr>
          <w:p w14:paraId="1C89872D" w14:textId="77777777" w:rsidR="00C6187B" w:rsidRPr="002C0EF8" w:rsidRDefault="00C6187B" w:rsidP="007D65E1">
            <w:pPr>
              <w:suppressAutoHyphens w:val="0"/>
              <w:ind w:firstLine="0"/>
              <w:jc w:val="left"/>
            </w:pPr>
            <w:r w:rsidRPr="002C0EF8">
              <w:t xml:space="preserve">Типовой элемент &lt;НомерТип&gt;. </w:t>
            </w:r>
          </w:p>
          <w:p w14:paraId="631397A5" w14:textId="77777777" w:rsidR="00C6187B" w:rsidRPr="002C0EF8" w:rsidRDefault="00C6187B" w:rsidP="007D65E1">
            <w:pPr>
              <w:suppressAutoHyphens w:val="0"/>
              <w:ind w:firstLine="0"/>
              <w:jc w:val="left"/>
            </w:pPr>
            <w:r w:rsidRPr="002C0EF8">
              <w:t xml:space="preserve">Состав элемента представлен в таблице 13.21 </w:t>
            </w:r>
          </w:p>
        </w:tc>
      </w:tr>
      <w:tr w:rsidR="00C6187B" w:rsidRPr="002C0EF8" w14:paraId="577EC0D3"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7A2E6A65" w14:textId="77777777" w:rsidR="00C6187B" w:rsidRPr="002C0EF8" w:rsidRDefault="00C6187B" w:rsidP="007D65E1">
            <w:pPr>
              <w:suppressAutoHyphens w:val="0"/>
              <w:ind w:firstLine="0"/>
              <w:jc w:val="left"/>
            </w:pPr>
            <w:r w:rsidRPr="002C0EF8">
              <w:t>Помещение в пределах здания/ строения/сооружения/машино-место</w:t>
            </w:r>
          </w:p>
        </w:tc>
        <w:tc>
          <w:tcPr>
            <w:tcW w:w="2448" w:type="dxa"/>
            <w:tcBorders>
              <w:top w:val="nil"/>
              <w:left w:val="nil"/>
              <w:bottom w:val="single" w:sz="4" w:space="0" w:color="auto"/>
              <w:right w:val="single" w:sz="4" w:space="0" w:color="auto"/>
            </w:tcBorders>
            <w:shd w:val="clear" w:color="auto" w:fill="auto"/>
            <w:hideMark/>
          </w:tcPr>
          <w:p w14:paraId="61B4AC50" w14:textId="77777777" w:rsidR="00C6187B" w:rsidRPr="002C0EF8" w:rsidRDefault="00C6187B" w:rsidP="007D65E1">
            <w:pPr>
              <w:suppressAutoHyphens w:val="0"/>
              <w:ind w:firstLine="0"/>
              <w:jc w:val="center"/>
            </w:pPr>
            <w:r w:rsidRPr="002C0EF8">
              <w:t>ПомещЗдания</w:t>
            </w:r>
          </w:p>
        </w:tc>
        <w:tc>
          <w:tcPr>
            <w:tcW w:w="1208" w:type="dxa"/>
            <w:tcBorders>
              <w:top w:val="nil"/>
              <w:left w:val="nil"/>
              <w:bottom w:val="single" w:sz="4" w:space="0" w:color="auto"/>
              <w:right w:val="single" w:sz="4" w:space="0" w:color="auto"/>
            </w:tcBorders>
            <w:shd w:val="clear" w:color="auto" w:fill="auto"/>
            <w:hideMark/>
          </w:tcPr>
          <w:p w14:paraId="6B436123"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12F26105"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7780C678" w14:textId="77777777" w:rsidR="00C6187B" w:rsidRPr="002C0EF8" w:rsidRDefault="00C6187B" w:rsidP="007D65E1">
            <w:pPr>
              <w:suppressAutoHyphens w:val="0"/>
              <w:ind w:firstLine="0"/>
              <w:jc w:val="center"/>
            </w:pPr>
            <w:r w:rsidRPr="002C0EF8">
              <w:t>Н</w:t>
            </w:r>
          </w:p>
        </w:tc>
        <w:tc>
          <w:tcPr>
            <w:tcW w:w="5366" w:type="dxa"/>
            <w:tcBorders>
              <w:top w:val="nil"/>
              <w:left w:val="nil"/>
              <w:bottom w:val="single" w:sz="4" w:space="0" w:color="auto"/>
              <w:right w:val="single" w:sz="4" w:space="0" w:color="auto"/>
            </w:tcBorders>
            <w:shd w:val="clear" w:color="auto" w:fill="auto"/>
            <w:hideMark/>
          </w:tcPr>
          <w:p w14:paraId="224AD8A4" w14:textId="77777777" w:rsidR="00C6187B" w:rsidRPr="002C0EF8" w:rsidRDefault="00C6187B" w:rsidP="007D65E1">
            <w:pPr>
              <w:suppressAutoHyphens w:val="0"/>
              <w:ind w:firstLine="0"/>
              <w:jc w:val="left"/>
            </w:pPr>
            <w:r w:rsidRPr="002C0EF8">
              <w:t xml:space="preserve">Типовой элемент &lt;НомерТип&gt;. </w:t>
            </w:r>
          </w:p>
          <w:p w14:paraId="2C65C68C" w14:textId="77777777" w:rsidR="00C6187B" w:rsidRPr="002C0EF8" w:rsidRDefault="00C6187B" w:rsidP="007D65E1">
            <w:pPr>
              <w:suppressAutoHyphens w:val="0"/>
              <w:ind w:firstLine="0"/>
              <w:jc w:val="left"/>
            </w:pPr>
            <w:r w:rsidRPr="002C0EF8">
              <w:t xml:space="preserve">Состав элемента представлен в таблице 13.21 </w:t>
            </w:r>
          </w:p>
        </w:tc>
      </w:tr>
      <w:tr w:rsidR="00C6187B" w:rsidRPr="002C0EF8" w14:paraId="6532CE20"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34B841EF" w14:textId="77777777" w:rsidR="00C6187B" w:rsidRPr="002C0EF8" w:rsidRDefault="00C6187B" w:rsidP="007D65E1">
            <w:pPr>
              <w:suppressAutoHyphens w:val="0"/>
              <w:ind w:firstLine="0"/>
              <w:jc w:val="left"/>
            </w:pPr>
            <w:r w:rsidRPr="002C0EF8">
              <w:t>Помещение в пределах квартиры</w:t>
            </w:r>
          </w:p>
        </w:tc>
        <w:tc>
          <w:tcPr>
            <w:tcW w:w="2448" w:type="dxa"/>
            <w:tcBorders>
              <w:top w:val="nil"/>
              <w:left w:val="nil"/>
              <w:bottom w:val="single" w:sz="4" w:space="0" w:color="auto"/>
              <w:right w:val="single" w:sz="4" w:space="0" w:color="auto"/>
            </w:tcBorders>
            <w:shd w:val="clear" w:color="auto" w:fill="auto"/>
            <w:hideMark/>
          </w:tcPr>
          <w:p w14:paraId="1BC63B27" w14:textId="77777777" w:rsidR="00C6187B" w:rsidRPr="002C0EF8" w:rsidRDefault="00C6187B" w:rsidP="007D65E1">
            <w:pPr>
              <w:suppressAutoHyphens w:val="0"/>
              <w:ind w:firstLine="0"/>
              <w:jc w:val="center"/>
            </w:pPr>
            <w:r w:rsidRPr="002C0EF8">
              <w:t>ПомещКвартиры</w:t>
            </w:r>
          </w:p>
        </w:tc>
        <w:tc>
          <w:tcPr>
            <w:tcW w:w="1208" w:type="dxa"/>
            <w:tcBorders>
              <w:top w:val="nil"/>
              <w:left w:val="nil"/>
              <w:bottom w:val="single" w:sz="4" w:space="0" w:color="auto"/>
              <w:right w:val="single" w:sz="4" w:space="0" w:color="auto"/>
            </w:tcBorders>
            <w:shd w:val="clear" w:color="auto" w:fill="auto"/>
            <w:hideMark/>
          </w:tcPr>
          <w:p w14:paraId="1ED80C08"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61523F9C"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2B5F200F" w14:textId="77777777" w:rsidR="00C6187B" w:rsidRPr="002C0EF8" w:rsidRDefault="00C6187B" w:rsidP="007D65E1">
            <w:pPr>
              <w:suppressAutoHyphens w:val="0"/>
              <w:ind w:firstLine="0"/>
              <w:jc w:val="center"/>
            </w:pPr>
            <w:r w:rsidRPr="002C0EF8">
              <w:t>Н</w:t>
            </w:r>
          </w:p>
        </w:tc>
        <w:tc>
          <w:tcPr>
            <w:tcW w:w="5366" w:type="dxa"/>
            <w:tcBorders>
              <w:top w:val="nil"/>
              <w:left w:val="nil"/>
              <w:bottom w:val="single" w:sz="4" w:space="0" w:color="auto"/>
              <w:right w:val="single" w:sz="4" w:space="0" w:color="auto"/>
            </w:tcBorders>
            <w:shd w:val="clear" w:color="auto" w:fill="auto"/>
            <w:hideMark/>
          </w:tcPr>
          <w:p w14:paraId="7B5DB7DC" w14:textId="77777777" w:rsidR="00C6187B" w:rsidRPr="002C0EF8" w:rsidRDefault="00C6187B" w:rsidP="007D65E1">
            <w:pPr>
              <w:suppressAutoHyphens w:val="0"/>
              <w:ind w:firstLine="0"/>
              <w:jc w:val="left"/>
            </w:pPr>
            <w:r w:rsidRPr="002C0EF8">
              <w:t xml:space="preserve">Типовой элемент &lt;НомерТип&gt;. </w:t>
            </w:r>
          </w:p>
          <w:p w14:paraId="55638003" w14:textId="77777777" w:rsidR="00C6187B" w:rsidRPr="002C0EF8" w:rsidRDefault="00C6187B" w:rsidP="007D65E1">
            <w:pPr>
              <w:suppressAutoHyphens w:val="0"/>
              <w:ind w:firstLine="0"/>
              <w:jc w:val="left"/>
            </w:pPr>
            <w:r w:rsidRPr="002C0EF8">
              <w:t xml:space="preserve">Состав элемента представлен в таблице 13.21 </w:t>
            </w:r>
          </w:p>
        </w:tc>
      </w:tr>
    </w:tbl>
    <w:p w14:paraId="691A9610" w14:textId="77777777" w:rsidR="00C6187B" w:rsidRPr="002C0EF8" w:rsidRDefault="00C6187B" w:rsidP="00C6187B">
      <w:pPr>
        <w:suppressAutoHyphens w:val="0"/>
        <w:spacing w:before="360"/>
        <w:ind w:firstLine="0"/>
        <w:jc w:val="right"/>
      </w:pPr>
      <w:r w:rsidRPr="002C0EF8">
        <w:t>Таблица 13.18</w:t>
      </w:r>
    </w:p>
    <w:p w14:paraId="3BFBC7FE" w14:textId="77777777" w:rsidR="00C6187B" w:rsidRPr="002C0EF8" w:rsidRDefault="00C6187B" w:rsidP="00C6187B">
      <w:pPr>
        <w:suppressAutoHyphens w:val="0"/>
        <w:spacing w:after="120"/>
        <w:ind w:firstLine="0"/>
        <w:jc w:val="center"/>
        <w15:collapsed/>
        <w:rPr>
          <w:sz w:val="20"/>
          <w:szCs w:val="20"/>
        </w:rPr>
      </w:pPr>
      <w:r w:rsidRPr="002C0EF8">
        <w:rPr>
          <w:b/>
          <w:bCs/>
        </w:rPr>
        <w:t>Сведения о виде (код) и наименовании адресного элемента (ВидНаимКодТип)</w:t>
      </w:r>
    </w:p>
    <w:tbl>
      <w:tblPr>
        <w:tblW w:w="16018" w:type="dxa"/>
        <w:jc w:val="center"/>
        <w:tblLook w:val="04A0" w:firstRow="1" w:lastRow="0" w:firstColumn="1" w:lastColumn="0" w:noHBand="0" w:noVBand="1"/>
      </w:tblPr>
      <w:tblGrid>
        <w:gridCol w:w="3878"/>
        <w:gridCol w:w="2448"/>
        <w:gridCol w:w="1208"/>
        <w:gridCol w:w="1208"/>
        <w:gridCol w:w="1910"/>
        <w:gridCol w:w="5366"/>
      </w:tblGrid>
      <w:tr w:rsidR="00C6187B" w:rsidRPr="002C0EF8" w14:paraId="04A91CE7" w14:textId="77777777" w:rsidTr="007D65E1">
        <w:trPr>
          <w:trHeight w:val="23"/>
          <w:tblHeader/>
          <w:jc w:val="center"/>
        </w:trPr>
        <w:tc>
          <w:tcPr>
            <w:tcW w:w="387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5342F7E"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8" w:type="dxa"/>
            <w:tcBorders>
              <w:top w:val="single" w:sz="4" w:space="0" w:color="auto"/>
              <w:left w:val="nil"/>
              <w:bottom w:val="single" w:sz="4" w:space="0" w:color="auto"/>
              <w:right w:val="single" w:sz="4" w:space="0" w:color="auto"/>
            </w:tcBorders>
            <w:shd w:val="clear" w:color="000000" w:fill="EAEAEA"/>
            <w:vAlign w:val="center"/>
            <w:hideMark/>
          </w:tcPr>
          <w:p w14:paraId="7E0ED4E7"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A0AA3D9"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53C6E1C"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A58FD71"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366" w:type="dxa"/>
            <w:tcBorders>
              <w:top w:val="single" w:sz="4" w:space="0" w:color="auto"/>
              <w:left w:val="nil"/>
              <w:bottom w:val="single" w:sz="4" w:space="0" w:color="auto"/>
              <w:right w:val="single" w:sz="4" w:space="0" w:color="auto"/>
            </w:tcBorders>
            <w:shd w:val="clear" w:color="000000" w:fill="EAEAEA"/>
            <w:vAlign w:val="center"/>
            <w:hideMark/>
          </w:tcPr>
          <w:p w14:paraId="62FFA6A6"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10556E25"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66C6814A" w14:textId="77777777" w:rsidR="00C6187B" w:rsidRPr="002C0EF8" w:rsidRDefault="00C6187B" w:rsidP="007D65E1">
            <w:pPr>
              <w:suppressAutoHyphens w:val="0"/>
              <w:ind w:firstLine="0"/>
              <w:jc w:val="left"/>
            </w:pPr>
            <w:r w:rsidRPr="002C0EF8">
              <w:t>Вид (код) элемента</w:t>
            </w:r>
          </w:p>
        </w:tc>
        <w:tc>
          <w:tcPr>
            <w:tcW w:w="2448" w:type="dxa"/>
            <w:tcBorders>
              <w:top w:val="nil"/>
              <w:left w:val="nil"/>
              <w:bottom w:val="single" w:sz="4" w:space="0" w:color="auto"/>
              <w:right w:val="single" w:sz="4" w:space="0" w:color="auto"/>
            </w:tcBorders>
            <w:shd w:val="clear" w:color="auto" w:fill="auto"/>
            <w:hideMark/>
          </w:tcPr>
          <w:p w14:paraId="685AD6A3" w14:textId="77777777" w:rsidR="00C6187B" w:rsidRPr="002C0EF8" w:rsidRDefault="00C6187B" w:rsidP="007D65E1">
            <w:pPr>
              <w:suppressAutoHyphens w:val="0"/>
              <w:ind w:firstLine="0"/>
              <w:jc w:val="center"/>
            </w:pPr>
            <w:r w:rsidRPr="002C0EF8">
              <w:t>ВидКод</w:t>
            </w:r>
          </w:p>
        </w:tc>
        <w:tc>
          <w:tcPr>
            <w:tcW w:w="1208" w:type="dxa"/>
            <w:tcBorders>
              <w:top w:val="nil"/>
              <w:left w:val="nil"/>
              <w:bottom w:val="single" w:sz="4" w:space="0" w:color="auto"/>
              <w:right w:val="single" w:sz="4" w:space="0" w:color="auto"/>
            </w:tcBorders>
            <w:shd w:val="clear" w:color="auto" w:fill="auto"/>
            <w:hideMark/>
          </w:tcPr>
          <w:p w14:paraId="7FE9147C"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BC3E11E" w14:textId="77777777" w:rsidR="00C6187B" w:rsidRPr="002C0EF8" w:rsidRDefault="00C6187B" w:rsidP="007D65E1">
            <w:pPr>
              <w:suppressAutoHyphens w:val="0"/>
              <w:ind w:firstLine="0"/>
              <w:jc w:val="center"/>
            </w:pPr>
            <w:r w:rsidRPr="002C0EF8">
              <w:t>T(=1)</w:t>
            </w:r>
          </w:p>
        </w:tc>
        <w:tc>
          <w:tcPr>
            <w:tcW w:w="1910" w:type="dxa"/>
            <w:tcBorders>
              <w:top w:val="nil"/>
              <w:left w:val="nil"/>
              <w:bottom w:val="single" w:sz="4" w:space="0" w:color="auto"/>
              <w:right w:val="single" w:sz="4" w:space="0" w:color="auto"/>
            </w:tcBorders>
            <w:shd w:val="clear" w:color="auto" w:fill="auto"/>
            <w:hideMark/>
          </w:tcPr>
          <w:p w14:paraId="14A01058" w14:textId="77777777" w:rsidR="00C6187B" w:rsidRPr="002C0EF8" w:rsidRDefault="00C6187B" w:rsidP="007D65E1">
            <w:pPr>
              <w:suppressAutoHyphens w:val="0"/>
              <w:ind w:firstLine="0"/>
              <w:jc w:val="center"/>
            </w:pPr>
            <w:r w:rsidRPr="002C0EF8">
              <w:rPr>
                <w:szCs w:val="22"/>
              </w:rPr>
              <w:t>ОК</w:t>
            </w:r>
          </w:p>
        </w:tc>
        <w:tc>
          <w:tcPr>
            <w:tcW w:w="5366" w:type="dxa"/>
            <w:tcBorders>
              <w:top w:val="nil"/>
              <w:left w:val="nil"/>
              <w:bottom w:val="single" w:sz="4" w:space="0" w:color="auto"/>
              <w:right w:val="single" w:sz="4" w:space="0" w:color="auto"/>
            </w:tcBorders>
            <w:shd w:val="clear" w:color="auto" w:fill="auto"/>
            <w:hideMark/>
          </w:tcPr>
          <w:p w14:paraId="5B9FCEA4" w14:textId="77777777" w:rsidR="00C6187B" w:rsidRPr="002C0EF8" w:rsidRDefault="00C6187B" w:rsidP="007D65E1">
            <w:pPr>
              <w:ind w:firstLine="0"/>
              <w:jc w:val="left"/>
            </w:pPr>
            <w:r w:rsidRPr="002C0EF8">
              <w:t>Принимает значения:</w:t>
            </w:r>
          </w:p>
          <w:p w14:paraId="1CC75F25" w14:textId="77777777" w:rsidR="00C6187B" w:rsidRPr="002C0EF8" w:rsidRDefault="00C6187B" w:rsidP="007D65E1">
            <w:pPr>
              <w:spacing w:before="60"/>
              <w:ind w:firstLine="0"/>
              <w:jc w:val="left"/>
              <w:rPr>
                <w:u w:val="single"/>
              </w:rPr>
            </w:pPr>
            <w:r w:rsidRPr="002C0EF8">
              <w:rPr>
                <w:u w:val="single"/>
              </w:rPr>
              <w:t>для элемента &lt;МуниципРайон&gt;</w:t>
            </w:r>
          </w:p>
          <w:p w14:paraId="2799C1B2" w14:textId="77777777" w:rsidR="00C6187B" w:rsidRPr="002C0EF8" w:rsidRDefault="00C6187B" w:rsidP="007D65E1">
            <w:pPr>
              <w:ind w:left="510" w:hanging="340"/>
              <w:jc w:val="left"/>
            </w:pPr>
            <w:r w:rsidRPr="002C0EF8">
              <w:t>1 – муниципальный район   |</w:t>
            </w:r>
          </w:p>
          <w:p w14:paraId="50A8866E" w14:textId="77777777" w:rsidR="00C6187B" w:rsidRPr="002C0EF8" w:rsidRDefault="00C6187B" w:rsidP="007D65E1">
            <w:pPr>
              <w:ind w:left="510" w:hanging="340"/>
              <w:jc w:val="left"/>
            </w:pPr>
            <w:r w:rsidRPr="002C0EF8">
              <w:t>2 – городской округ   |</w:t>
            </w:r>
          </w:p>
          <w:p w14:paraId="6C3A0FB6" w14:textId="77777777" w:rsidR="00C6187B" w:rsidRPr="002C0EF8" w:rsidRDefault="00C6187B" w:rsidP="007D65E1">
            <w:pPr>
              <w:ind w:left="510" w:hanging="340"/>
              <w:jc w:val="left"/>
            </w:pPr>
            <w:r w:rsidRPr="002C0EF8">
              <w:t>3 – внутригородская территория города федерального значения   |</w:t>
            </w:r>
          </w:p>
          <w:p w14:paraId="0A79AC96" w14:textId="77777777" w:rsidR="00C6187B" w:rsidRPr="002C0EF8" w:rsidRDefault="00C6187B" w:rsidP="007D65E1">
            <w:pPr>
              <w:ind w:left="510" w:hanging="340"/>
              <w:jc w:val="left"/>
            </w:pPr>
            <w:r w:rsidRPr="002C0EF8">
              <w:t>4 – муниципальный округ   |</w:t>
            </w:r>
          </w:p>
          <w:p w14:paraId="78DEA685" w14:textId="77777777" w:rsidR="00C6187B" w:rsidRPr="002C0EF8" w:rsidRDefault="00C6187B" w:rsidP="007D65E1">
            <w:pPr>
              <w:ind w:left="510" w:hanging="340"/>
              <w:jc w:val="left"/>
            </w:pPr>
            <w:r w:rsidRPr="002C0EF8">
              <w:t>5 – федеральная территория</w:t>
            </w:r>
          </w:p>
          <w:p w14:paraId="10A726B8" w14:textId="77777777" w:rsidR="00C6187B" w:rsidRPr="002C0EF8" w:rsidRDefault="00C6187B" w:rsidP="007D65E1">
            <w:pPr>
              <w:spacing w:before="60"/>
              <w:ind w:firstLine="0"/>
              <w:jc w:val="left"/>
              <w:rPr>
                <w:u w:val="single"/>
              </w:rPr>
            </w:pPr>
            <w:r w:rsidRPr="002C0EF8">
              <w:rPr>
                <w:u w:val="single"/>
              </w:rPr>
              <w:t>для элемента &lt;ГородСелПоселен&gt;</w:t>
            </w:r>
          </w:p>
          <w:p w14:paraId="7785119E" w14:textId="77777777" w:rsidR="00C6187B" w:rsidRPr="002C0EF8" w:rsidRDefault="00C6187B" w:rsidP="007D65E1">
            <w:pPr>
              <w:ind w:left="510" w:hanging="340"/>
              <w:jc w:val="left"/>
            </w:pPr>
            <w:r w:rsidRPr="002C0EF8">
              <w:t>1 – городское поселение   |</w:t>
            </w:r>
          </w:p>
          <w:p w14:paraId="4701E41E" w14:textId="77777777" w:rsidR="00C6187B" w:rsidRPr="002C0EF8" w:rsidRDefault="00C6187B" w:rsidP="007D65E1">
            <w:pPr>
              <w:ind w:left="510" w:hanging="340"/>
              <w:jc w:val="left"/>
            </w:pPr>
            <w:r w:rsidRPr="002C0EF8">
              <w:t>2 – сельское поселение   |</w:t>
            </w:r>
          </w:p>
          <w:p w14:paraId="2E992758" w14:textId="77777777" w:rsidR="00C6187B" w:rsidRPr="002C0EF8" w:rsidRDefault="00C6187B" w:rsidP="007D65E1">
            <w:pPr>
              <w:ind w:left="510" w:hanging="340"/>
              <w:jc w:val="left"/>
            </w:pPr>
            <w:r w:rsidRPr="002C0EF8">
              <w:t>3 – межселенная территория в составе муниципального района   |</w:t>
            </w:r>
          </w:p>
          <w:p w14:paraId="448729A5" w14:textId="77777777" w:rsidR="00C6187B" w:rsidRPr="002C0EF8" w:rsidRDefault="00C6187B" w:rsidP="007D65E1">
            <w:pPr>
              <w:ind w:left="510" w:hanging="340"/>
              <w:jc w:val="left"/>
            </w:pPr>
            <w:r w:rsidRPr="002C0EF8">
              <w:t>4 – внутригородской район городского округа</w:t>
            </w:r>
          </w:p>
        </w:tc>
      </w:tr>
      <w:tr w:rsidR="00C6187B" w:rsidRPr="002C0EF8" w14:paraId="5A86E2CE"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386F34B1" w14:textId="77777777" w:rsidR="00C6187B" w:rsidRPr="002C0EF8" w:rsidRDefault="00C6187B" w:rsidP="007D65E1">
            <w:pPr>
              <w:suppressAutoHyphens w:val="0"/>
              <w:ind w:firstLine="0"/>
              <w:jc w:val="left"/>
            </w:pPr>
            <w:r w:rsidRPr="002C0EF8">
              <w:t>Наименование элемента</w:t>
            </w:r>
          </w:p>
        </w:tc>
        <w:tc>
          <w:tcPr>
            <w:tcW w:w="2448" w:type="dxa"/>
            <w:tcBorders>
              <w:top w:val="nil"/>
              <w:left w:val="nil"/>
              <w:bottom w:val="single" w:sz="4" w:space="0" w:color="auto"/>
              <w:right w:val="single" w:sz="4" w:space="0" w:color="auto"/>
            </w:tcBorders>
            <w:shd w:val="clear" w:color="auto" w:fill="auto"/>
            <w:hideMark/>
          </w:tcPr>
          <w:p w14:paraId="1D454D6F" w14:textId="77777777" w:rsidR="00C6187B" w:rsidRPr="002C0EF8" w:rsidRDefault="00C6187B" w:rsidP="007D65E1">
            <w:pPr>
              <w:suppressAutoHyphens w:val="0"/>
              <w:ind w:firstLine="0"/>
              <w:jc w:val="center"/>
            </w:pPr>
            <w:r w:rsidRPr="002C0EF8">
              <w:t>Наим</w:t>
            </w:r>
          </w:p>
        </w:tc>
        <w:tc>
          <w:tcPr>
            <w:tcW w:w="1208" w:type="dxa"/>
            <w:tcBorders>
              <w:top w:val="nil"/>
              <w:left w:val="nil"/>
              <w:bottom w:val="single" w:sz="4" w:space="0" w:color="auto"/>
              <w:right w:val="single" w:sz="4" w:space="0" w:color="auto"/>
            </w:tcBorders>
            <w:shd w:val="clear" w:color="auto" w:fill="auto"/>
            <w:hideMark/>
          </w:tcPr>
          <w:p w14:paraId="06B85AB8"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97CEB94" w14:textId="77777777" w:rsidR="00C6187B" w:rsidRPr="002C0EF8" w:rsidRDefault="00C6187B"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78668971" w14:textId="77777777" w:rsidR="00C6187B" w:rsidRPr="002C0EF8" w:rsidRDefault="00C6187B" w:rsidP="007D65E1">
            <w:pPr>
              <w:suppressAutoHyphens w:val="0"/>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10B3BDD9" w14:textId="77777777" w:rsidR="00C6187B" w:rsidRPr="002C0EF8" w:rsidRDefault="00C6187B" w:rsidP="007D65E1">
            <w:pPr>
              <w:suppressAutoHyphens w:val="0"/>
              <w:ind w:firstLine="0"/>
              <w:jc w:val="left"/>
            </w:pPr>
            <w:r w:rsidRPr="002C0EF8">
              <w:t> </w:t>
            </w:r>
          </w:p>
        </w:tc>
      </w:tr>
    </w:tbl>
    <w:p w14:paraId="0BF64669" w14:textId="77777777" w:rsidR="009F2246" w:rsidRDefault="009F2246" w:rsidP="00C6187B">
      <w:pPr>
        <w:suppressAutoHyphens w:val="0"/>
        <w:spacing w:before="360"/>
        <w:ind w:firstLine="0"/>
        <w:jc w:val="right"/>
      </w:pPr>
    </w:p>
    <w:p w14:paraId="03B7E2CA" w14:textId="77777777" w:rsidR="00C6187B" w:rsidRPr="002C0EF8" w:rsidRDefault="00C6187B" w:rsidP="00C6187B">
      <w:pPr>
        <w:suppressAutoHyphens w:val="0"/>
        <w:spacing w:before="360"/>
        <w:ind w:firstLine="0"/>
        <w:jc w:val="right"/>
      </w:pPr>
      <w:r w:rsidRPr="002C0EF8">
        <w:t>Таблица 13.19</w:t>
      </w:r>
    </w:p>
    <w:p w14:paraId="40840CB7" w14:textId="77777777" w:rsidR="00C6187B" w:rsidRPr="002C0EF8" w:rsidRDefault="00C6187B" w:rsidP="00C6187B">
      <w:pPr>
        <w:suppressAutoHyphens w:val="0"/>
        <w:spacing w:after="120"/>
        <w:ind w:firstLine="0"/>
        <w:jc w:val="center"/>
        <w15:collapsed/>
        <w:rPr>
          <w:sz w:val="20"/>
          <w:szCs w:val="20"/>
        </w:rPr>
      </w:pPr>
      <w:r w:rsidRPr="002C0EF8">
        <w:rPr>
          <w:b/>
          <w:bCs/>
        </w:rPr>
        <w:t>Сведения о виде и наименовании адресного элемента (ВидНаимТип)</w:t>
      </w:r>
    </w:p>
    <w:tbl>
      <w:tblPr>
        <w:tblW w:w="16018" w:type="dxa"/>
        <w:jc w:val="center"/>
        <w:tblLook w:val="04A0" w:firstRow="1" w:lastRow="0" w:firstColumn="1" w:lastColumn="0" w:noHBand="0" w:noVBand="1"/>
      </w:tblPr>
      <w:tblGrid>
        <w:gridCol w:w="3878"/>
        <w:gridCol w:w="2448"/>
        <w:gridCol w:w="1208"/>
        <w:gridCol w:w="1208"/>
        <w:gridCol w:w="1910"/>
        <w:gridCol w:w="5366"/>
      </w:tblGrid>
      <w:tr w:rsidR="00C6187B" w:rsidRPr="002C0EF8" w14:paraId="059239C3" w14:textId="77777777" w:rsidTr="007D65E1">
        <w:trPr>
          <w:trHeight w:val="23"/>
          <w:tblHeader/>
          <w:jc w:val="center"/>
        </w:trPr>
        <w:tc>
          <w:tcPr>
            <w:tcW w:w="387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4E89E33"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8" w:type="dxa"/>
            <w:tcBorders>
              <w:top w:val="single" w:sz="4" w:space="0" w:color="auto"/>
              <w:left w:val="nil"/>
              <w:bottom w:val="single" w:sz="4" w:space="0" w:color="auto"/>
              <w:right w:val="single" w:sz="4" w:space="0" w:color="auto"/>
            </w:tcBorders>
            <w:shd w:val="clear" w:color="000000" w:fill="EAEAEA"/>
            <w:vAlign w:val="center"/>
            <w:hideMark/>
          </w:tcPr>
          <w:p w14:paraId="0B09DC94"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45FC946"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9B93C0D"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2418C5A"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366" w:type="dxa"/>
            <w:tcBorders>
              <w:top w:val="single" w:sz="4" w:space="0" w:color="auto"/>
              <w:left w:val="nil"/>
              <w:bottom w:val="single" w:sz="4" w:space="0" w:color="auto"/>
              <w:right w:val="single" w:sz="4" w:space="0" w:color="auto"/>
            </w:tcBorders>
            <w:shd w:val="clear" w:color="000000" w:fill="EAEAEA"/>
            <w:vAlign w:val="center"/>
            <w:hideMark/>
          </w:tcPr>
          <w:p w14:paraId="77B21310"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362481AD"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55BEA583" w14:textId="77777777" w:rsidR="00C6187B" w:rsidRPr="002C0EF8" w:rsidRDefault="00C6187B" w:rsidP="007D65E1">
            <w:pPr>
              <w:suppressAutoHyphens w:val="0"/>
              <w:ind w:firstLine="0"/>
              <w:jc w:val="left"/>
            </w:pPr>
            <w:r w:rsidRPr="002C0EF8">
              <w:t>Вид элемента</w:t>
            </w:r>
          </w:p>
        </w:tc>
        <w:tc>
          <w:tcPr>
            <w:tcW w:w="2448" w:type="dxa"/>
            <w:tcBorders>
              <w:top w:val="nil"/>
              <w:left w:val="nil"/>
              <w:bottom w:val="single" w:sz="4" w:space="0" w:color="auto"/>
              <w:right w:val="single" w:sz="4" w:space="0" w:color="auto"/>
            </w:tcBorders>
            <w:shd w:val="clear" w:color="auto" w:fill="auto"/>
            <w:hideMark/>
          </w:tcPr>
          <w:p w14:paraId="0DE06ADC" w14:textId="77777777" w:rsidR="00C6187B" w:rsidRPr="002C0EF8" w:rsidRDefault="00C6187B" w:rsidP="007D65E1">
            <w:pPr>
              <w:suppressAutoHyphens w:val="0"/>
              <w:ind w:firstLine="0"/>
              <w:jc w:val="center"/>
            </w:pPr>
            <w:r w:rsidRPr="002C0EF8">
              <w:t>Вид</w:t>
            </w:r>
          </w:p>
        </w:tc>
        <w:tc>
          <w:tcPr>
            <w:tcW w:w="1208" w:type="dxa"/>
            <w:tcBorders>
              <w:top w:val="nil"/>
              <w:left w:val="nil"/>
              <w:bottom w:val="single" w:sz="4" w:space="0" w:color="auto"/>
              <w:right w:val="single" w:sz="4" w:space="0" w:color="auto"/>
            </w:tcBorders>
            <w:shd w:val="clear" w:color="auto" w:fill="auto"/>
            <w:hideMark/>
          </w:tcPr>
          <w:p w14:paraId="75702C58"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B623589" w14:textId="77777777" w:rsidR="00C6187B" w:rsidRPr="002C0EF8" w:rsidRDefault="00C6187B" w:rsidP="007D65E1">
            <w:pPr>
              <w:suppressAutoHyphens w:val="0"/>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31ACB57E" w14:textId="77777777" w:rsidR="00C6187B" w:rsidRPr="002C0EF8" w:rsidRDefault="00C6187B" w:rsidP="007D65E1">
            <w:pPr>
              <w:suppressAutoHyphens w:val="0"/>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49BB6BD4" w14:textId="77777777" w:rsidR="00C6187B" w:rsidRPr="002C0EF8" w:rsidRDefault="00C6187B" w:rsidP="007D65E1">
            <w:pPr>
              <w:suppressAutoHyphens w:val="0"/>
              <w:ind w:firstLine="0"/>
              <w:jc w:val="left"/>
            </w:pPr>
            <w:r w:rsidRPr="002C0EF8">
              <w:t> </w:t>
            </w:r>
          </w:p>
        </w:tc>
      </w:tr>
      <w:tr w:rsidR="00C6187B" w:rsidRPr="002C0EF8" w14:paraId="05B0D8A8"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318FA5A3" w14:textId="77777777" w:rsidR="00C6187B" w:rsidRPr="002C0EF8" w:rsidRDefault="00C6187B" w:rsidP="007D65E1">
            <w:pPr>
              <w:suppressAutoHyphens w:val="0"/>
              <w:ind w:firstLine="0"/>
              <w:jc w:val="left"/>
            </w:pPr>
            <w:r w:rsidRPr="002C0EF8">
              <w:t>Наименование элемента</w:t>
            </w:r>
          </w:p>
        </w:tc>
        <w:tc>
          <w:tcPr>
            <w:tcW w:w="2448" w:type="dxa"/>
            <w:tcBorders>
              <w:top w:val="nil"/>
              <w:left w:val="nil"/>
              <w:bottom w:val="single" w:sz="4" w:space="0" w:color="auto"/>
              <w:right w:val="single" w:sz="4" w:space="0" w:color="auto"/>
            </w:tcBorders>
            <w:shd w:val="clear" w:color="auto" w:fill="auto"/>
            <w:hideMark/>
          </w:tcPr>
          <w:p w14:paraId="6ED2253F" w14:textId="77777777" w:rsidR="00C6187B" w:rsidRPr="002C0EF8" w:rsidRDefault="00C6187B" w:rsidP="007D65E1">
            <w:pPr>
              <w:suppressAutoHyphens w:val="0"/>
              <w:ind w:firstLine="0"/>
              <w:jc w:val="center"/>
            </w:pPr>
            <w:r w:rsidRPr="002C0EF8">
              <w:t>Наим</w:t>
            </w:r>
          </w:p>
        </w:tc>
        <w:tc>
          <w:tcPr>
            <w:tcW w:w="1208" w:type="dxa"/>
            <w:tcBorders>
              <w:top w:val="nil"/>
              <w:left w:val="nil"/>
              <w:bottom w:val="single" w:sz="4" w:space="0" w:color="auto"/>
              <w:right w:val="single" w:sz="4" w:space="0" w:color="auto"/>
            </w:tcBorders>
            <w:shd w:val="clear" w:color="auto" w:fill="auto"/>
            <w:hideMark/>
          </w:tcPr>
          <w:p w14:paraId="0EEBC339"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5AD1363" w14:textId="77777777" w:rsidR="00C6187B" w:rsidRPr="002C0EF8" w:rsidRDefault="00C6187B"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5BCD80D9" w14:textId="77777777" w:rsidR="00C6187B" w:rsidRPr="002C0EF8" w:rsidRDefault="00C6187B" w:rsidP="007D65E1">
            <w:pPr>
              <w:suppressAutoHyphens w:val="0"/>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75D4F466" w14:textId="77777777" w:rsidR="00C6187B" w:rsidRPr="002C0EF8" w:rsidRDefault="00C6187B" w:rsidP="007D65E1">
            <w:pPr>
              <w:suppressAutoHyphens w:val="0"/>
              <w:ind w:firstLine="0"/>
              <w:jc w:val="left"/>
            </w:pPr>
            <w:r w:rsidRPr="002C0EF8">
              <w:t> </w:t>
            </w:r>
          </w:p>
        </w:tc>
      </w:tr>
    </w:tbl>
    <w:p w14:paraId="6C745236" w14:textId="77777777" w:rsidR="00C6187B" w:rsidRPr="002C0EF8" w:rsidRDefault="00C6187B" w:rsidP="00C6187B">
      <w:pPr>
        <w:suppressAutoHyphens w:val="0"/>
        <w:spacing w:before="360"/>
        <w:ind w:firstLine="0"/>
        <w:jc w:val="right"/>
      </w:pPr>
      <w:r w:rsidRPr="002C0EF8">
        <w:t>Таблица 13.20</w:t>
      </w:r>
    </w:p>
    <w:p w14:paraId="4582CFC3" w14:textId="77777777" w:rsidR="00C6187B" w:rsidRPr="002C0EF8" w:rsidRDefault="00C6187B" w:rsidP="00C6187B">
      <w:pPr>
        <w:suppressAutoHyphens w:val="0"/>
        <w:spacing w:after="120"/>
        <w:ind w:firstLine="0"/>
        <w:jc w:val="center"/>
        <w15:collapsed/>
        <w:rPr>
          <w:sz w:val="20"/>
          <w:szCs w:val="20"/>
        </w:rPr>
      </w:pPr>
      <w:r w:rsidRPr="002C0EF8">
        <w:rPr>
          <w:b/>
          <w:bCs/>
        </w:rPr>
        <w:t>Сведения о типе и наименовании адресного элемента (ТипНаимТип)</w:t>
      </w:r>
    </w:p>
    <w:tbl>
      <w:tblPr>
        <w:tblW w:w="16018" w:type="dxa"/>
        <w:jc w:val="center"/>
        <w:tblLook w:val="04A0" w:firstRow="1" w:lastRow="0" w:firstColumn="1" w:lastColumn="0" w:noHBand="0" w:noVBand="1"/>
      </w:tblPr>
      <w:tblGrid>
        <w:gridCol w:w="3878"/>
        <w:gridCol w:w="2448"/>
        <w:gridCol w:w="1208"/>
        <w:gridCol w:w="1208"/>
        <w:gridCol w:w="1910"/>
        <w:gridCol w:w="5366"/>
      </w:tblGrid>
      <w:tr w:rsidR="00C6187B" w:rsidRPr="002C0EF8" w14:paraId="48C43779" w14:textId="77777777" w:rsidTr="007D65E1">
        <w:trPr>
          <w:trHeight w:val="23"/>
          <w:tblHeader/>
          <w:jc w:val="center"/>
        </w:trPr>
        <w:tc>
          <w:tcPr>
            <w:tcW w:w="387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6694647"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8" w:type="dxa"/>
            <w:tcBorders>
              <w:top w:val="single" w:sz="4" w:space="0" w:color="auto"/>
              <w:left w:val="nil"/>
              <w:bottom w:val="single" w:sz="4" w:space="0" w:color="auto"/>
              <w:right w:val="single" w:sz="4" w:space="0" w:color="auto"/>
            </w:tcBorders>
            <w:shd w:val="clear" w:color="000000" w:fill="EAEAEA"/>
            <w:vAlign w:val="center"/>
            <w:hideMark/>
          </w:tcPr>
          <w:p w14:paraId="4FB9F4D9"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BF3079E"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578099F"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915EEB5"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366" w:type="dxa"/>
            <w:tcBorders>
              <w:top w:val="single" w:sz="4" w:space="0" w:color="auto"/>
              <w:left w:val="nil"/>
              <w:bottom w:val="single" w:sz="4" w:space="0" w:color="auto"/>
              <w:right w:val="single" w:sz="4" w:space="0" w:color="auto"/>
            </w:tcBorders>
            <w:shd w:val="clear" w:color="000000" w:fill="EAEAEA"/>
            <w:vAlign w:val="center"/>
            <w:hideMark/>
          </w:tcPr>
          <w:p w14:paraId="29735658"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0759B127"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2A90FE11" w14:textId="77777777" w:rsidR="00C6187B" w:rsidRPr="002C0EF8" w:rsidRDefault="00C6187B" w:rsidP="007D65E1">
            <w:pPr>
              <w:suppressAutoHyphens w:val="0"/>
              <w:ind w:firstLine="0"/>
              <w:jc w:val="left"/>
            </w:pPr>
            <w:r w:rsidRPr="002C0EF8">
              <w:t>Тип элемента</w:t>
            </w:r>
          </w:p>
        </w:tc>
        <w:tc>
          <w:tcPr>
            <w:tcW w:w="2448" w:type="dxa"/>
            <w:tcBorders>
              <w:top w:val="nil"/>
              <w:left w:val="nil"/>
              <w:bottom w:val="single" w:sz="4" w:space="0" w:color="auto"/>
              <w:right w:val="single" w:sz="4" w:space="0" w:color="auto"/>
            </w:tcBorders>
            <w:shd w:val="clear" w:color="auto" w:fill="auto"/>
            <w:hideMark/>
          </w:tcPr>
          <w:p w14:paraId="176F953D" w14:textId="77777777" w:rsidR="00C6187B" w:rsidRPr="002C0EF8" w:rsidRDefault="00C6187B" w:rsidP="007D65E1">
            <w:pPr>
              <w:suppressAutoHyphens w:val="0"/>
              <w:ind w:firstLine="0"/>
              <w:jc w:val="center"/>
            </w:pPr>
            <w:r w:rsidRPr="002C0EF8">
              <w:t>Тип</w:t>
            </w:r>
          </w:p>
        </w:tc>
        <w:tc>
          <w:tcPr>
            <w:tcW w:w="1208" w:type="dxa"/>
            <w:tcBorders>
              <w:top w:val="nil"/>
              <w:left w:val="nil"/>
              <w:bottom w:val="single" w:sz="4" w:space="0" w:color="auto"/>
              <w:right w:val="single" w:sz="4" w:space="0" w:color="auto"/>
            </w:tcBorders>
            <w:shd w:val="clear" w:color="auto" w:fill="auto"/>
            <w:hideMark/>
          </w:tcPr>
          <w:p w14:paraId="2EBD0E71"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5DFD141" w14:textId="77777777" w:rsidR="00C6187B" w:rsidRPr="002C0EF8" w:rsidRDefault="00C6187B" w:rsidP="007D65E1">
            <w:pPr>
              <w:suppressAutoHyphens w:val="0"/>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166B7A0A" w14:textId="77777777" w:rsidR="00C6187B" w:rsidRPr="002C0EF8" w:rsidRDefault="00C6187B" w:rsidP="007D65E1">
            <w:pPr>
              <w:suppressAutoHyphens w:val="0"/>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343599CA" w14:textId="77777777" w:rsidR="00C6187B" w:rsidRPr="002C0EF8" w:rsidRDefault="00C6187B" w:rsidP="007D65E1">
            <w:pPr>
              <w:suppressAutoHyphens w:val="0"/>
              <w:ind w:firstLine="0"/>
              <w:jc w:val="left"/>
            </w:pPr>
            <w:r w:rsidRPr="002C0EF8">
              <w:t> </w:t>
            </w:r>
          </w:p>
        </w:tc>
      </w:tr>
      <w:tr w:rsidR="00C6187B" w:rsidRPr="002C0EF8" w14:paraId="5AE6DB3C"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16EDE5AF" w14:textId="77777777" w:rsidR="00C6187B" w:rsidRPr="002C0EF8" w:rsidRDefault="00C6187B" w:rsidP="007D65E1">
            <w:pPr>
              <w:suppressAutoHyphens w:val="0"/>
              <w:ind w:firstLine="0"/>
              <w:jc w:val="left"/>
            </w:pPr>
            <w:r w:rsidRPr="002C0EF8">
              <w:t>Наименование элемента</w:t>
            </w:r>
          </w:p>
        </w:tc>
        <w:tc>
          <w:tcPr>
            <w:tcW w:w="2448" w:type="dxa"/>
            <w:tcBorders>
              <w:top w:val="nil"/>
              <w:left w:val="nil"/>
              <w:bottom w:val="single" w:sz="4" w:space="0" w:color="auto"/>
              <w:right w:val="single" w:sz="4" w:space="0" w:color="auto"/>
            </w:tcBorders>
            <w:shd w:val="clear" w:color="auto" w:fill="auto"/>
            <w:hideMark/>
          </w:tcPr>
          <w:p w14:paraId="3F912D1C" w14:textId="77777777" w:rsidR="00C6187B" w:rsidRPr="002C0EF8" w:rsidRDefault="00C6187B" w:rsidP="007D65E1">
            <w:pPr>
              <w:suppressAutoHyphens w:val="0"/>
              <w:ind w:firstLine="0"/>
              <w:jc w:val="center"/>
            </w:pPr>
            <w:r w:rsidRPr="002C0EF8">
              <w:t>Наим</w:t>
            </w:r>
          </w:p>
        </w:tc>
        <w:tc>
          <w:tcPr>
            <w:tcW w:w="1208" w:type="dxa"/>
            <w:tcBorders>
              <w:top w:val="nil"/>
              <w:left w:val="nil"/>
              <w:bottom w:val="single" w:sz="4" w:space="0" w:color="auto"/>
              <w:right w:val="single" w:sz="4" w:space="0" w:color="auto"/>
            </w:tcBorders>
            <w:shd w:val="clear" w:color="auto" w:fill="auto"/>
            <w:hideMark/>
          </w:tcPr>
          <w:p w14:paraId="3F7C7066"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3F0E21B" w14:textId="77777777" w:rsidR="00C6187B" w:rsidRPr="002C0EF8" w:rsidRDefault="00C6187B"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6B1EF29C" w14:textId="77777777" w:rsidR="00C6187B" w:rsidRPr="002C0EF8" w:rsidRDefault="00C6187B" w:rsidP="007D65E1">
            <w:pPr>
              <w:suppressAutoHyphens w:val="0"/>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1D4E2B7B" w14:textId="77777777" w:rsidR="00C6187B" w:rsidRPr="002C0EF8" w:rsidRDefault="00C6187B" w:rsidP="007D65E1">
            <w:pPr>
              <w:suppressAutoHyphens w:val="0"/>
              <w:ind w:firstLine="0"/>
              <w:jc w:val="left"/>
            </w:pPr>
            <w:r w:rsidRPr="002C0EF8">
              <w:t> </w:t>
            </w:r>
          </w:p>
        </w:tc>
      </w:tr>
    </w:tbl>
    <w:p w14:paraId="6575668F" w14:textId="77777777" w:rsidR="00C6187B" w:rsidRPr="002C0EF8" w:rsidRDefault="00C6187B" w:rsidP="00C6187B">
      <w:pPr>
        <w:suppressAutoHyphens w:val="0"/>
        <w:spacing w:before="360"/>
        <w:ind w:firstLine="0"/>
        <w:jc w:val="right"/>
      </w:pPr>
      <w:r w:rsidRPr="002C0EF8">
        <w:t>Таблица 13.21</w:t>
      </w:r>
    </w:p>
    <w:p w14:paraId="63EC6D04" w14:textId="77777777" w:rsidR="00C6187B" w:rsidRPr="002C0EF8" w:rsidRDefault="00C6187B" w:rsidP="00C6187B">
      <w:pPr>
        <w:suppressAutoHyphens w:val="0"/>
        <w:spacing w:after="120"/>
        <w:ind w:firstLine="0"/>
        <w:jc w:val="center"/>
        <w15:collapsed/>
        <w:rPr>
          <w:sz w:val="20"/>
          <w:szCs w:val="20"/>
        </w:rPr>
      </w:pPr>
      <w:r w:rsidRPr="002C0EF8">
        <w:rPr>
          <w:b/>
          <w:bCs/>
        </w:rPr>
        <w:t>Сведения о номере адресного элемента (НомерТип)</w:t>
      </w:r>
    </w:p>
    <w:tbl>
      <w:tblPr>
        <w:tblW w:w="16018" w:type="dxa"/>
        <w:jc w:val="center"/>
        <w:tblLook w:val="04A0" w:firstRow="1" w:lastRow="0" w:firstColumn="1" w:lastColumn="0" w:noHBand="0" w:noVBand="1"/>
      </w:tblPr>
      <w:tblGrid>
        <w:gridCol w:w="3878"/>
        <w:gridCol w:w="2448"/>
        <w:gridCol w:w="1208"/>
        <w:gridCol w:w="1208"/>
        <w:gridCol w:w="1910"/>
        <w:gridCol w:w="5366"/>
      </w:tblGrid>
      <w:tr w:rsidR="00C6187B" w:rsidRPr="002C0EF8" w14:paraId="18041A12" w14:textId="77777777" w:rsidTr="007D65E1">
        <w:trPr>
          <w:trHeight w:val="23"/>
          <w:tblHeader/>
          <w:jc w:val="center"/>
        </w:trPr>
        <w:tc>
          <w:tcPr>
            <w:tcW w:w="387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01F0FF8"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8" w:type="dxa"/>
            <w:tcBorders>
              <w:top w:val="single" w:sz="4" w:space="0" w:color="auto"/>
              <w:left w:val="nil"/>
              <w:bottom w:val="single" w:sz="4" w:space="0" w:color="auto"/>
              <w:right w:val="single" w:sz="4" w:space="0" w:color="auto"/>
            </w:tcBorders>
            <w:shd w:val="clear" w:color="000000" w:fill="EAEAEA"/>
            <w:vAlign w:val="center"/>
            <w:hideMark/>
          </w:tcPr>
          <w:p w14:paraId="42B44495"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8B7D768"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FCF7963"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570A52E"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366" w:type="dxa"/>
            <w:tcBorders>
              <w:top w:val="single" w:sz="4" w:space="0" w:color="auto"/>
              <w:left w:val="nil"/>
              <w:bottom w:val="single" w:sz="4" w:space="0" w:color="auto"/>
              <w:right w:val="single" w:sz="4" w:space="0" w:color="auto"/>
            </w:tcBorders>
            <w:shd w:val="clear" w:color="000000" w:fill="EAEAEA"/>
            <w:vAlign w:val="center"/>
            <w:hideMark/>
          </w:tcPr>
          <w:p w14:paraId="3D7DA3DD"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689E1BA3"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7068F4A3" w14:textId="77777777" w:rsidR="00C6187B" w:rsidRPr="002C0EF8" w:rsidRDefault="00C6187B" w:rsidP="007D65E1">
            <w:pPr>
              <w:suppressAutoHyphens w:val="0"/>
              <w:ind w:firstLine="0"/>
              <w:jc w:val="left"/>
            </w:pPr>
            <w:r w:rsidRPr="002C0EF8">
              <w:t>Тип элемента</w:t>
            </w:r>
          </w:p>
        </w:tc>
        <w:tc>
          <w:tcPr>
            <w:tcW w:w="2448" w:type="dxa"/>
            <w:tcBorders>
              <w:top w:val="nil"/>
              <w:left w:val="nil"/>
              <w:bottom w:val="single" w:sz="4" w:space="0" w:color="auto"/>
              <w:right w:val="single" w:sz="4" w:space="0" w:color="auto"/>
            </w:tcBorders>
            <w:shd w:val="clear" w:color="auto" w:fill="auto"/>
            <w:hideMark/>
          </w:tcPr>
          <w:p w14:paraId="057DF1BA" w14:textId="77777777" w:rsidR="00C6187B" w:rsidRPr="002C0EF8" w:rsidRDefault="00C6187B" w:rsidP="007D65E1">
            <w:pPr>
              <w:suppressAutoHyphens w:val="0"/>
              <w:ind w:firstLine="0"/>
              <w:jc w:val="center"/>
            </w:pPr>
            <w:r w:rsidRPr="002C0EF8">
              <w:t>Тип</w:t>
            </w:r>
          </w:p>
        </w:tc>
        <w:tc>
          <w:tcPr>
            <w:tcW w:w="1208" w:type="dxa"/>
            <w:tcBorders>
              <w:top w:val="nil"/>
              <w:left w:val="nil"/>
              <w:bottom w:val="single" w:sz="4" w:space="0" w:color="auto"/>
              <w:right w:val="single" w:sz="4" w:space="0" w:color="auto"/>
            </w:tcBorders>
            <w:shd w:val="clear" w:color="auto" w:fill="auto"/>
            <w:hideMark/>
          </w:tcPr>
          <w:p w14:paraId="4BAF1E3F"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8284123" w14:textId="77777777" w:rsidR="00C6187B" w:rsidRPr="002C0EF8" w:rsidRDefault="00C6187B" w:rsidP="007D65E1">
            <w:pPr>
              <w:suppressAutoHyphens w:val="0"/>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5B57A4EB" w14:textId="77777777" w:rsidR="00C6187B" w:rsidRPr="002C0EF8" w:rsidRDefault="00C6187B" w:rsidP="007D65E1">
            <w:pPr>
              <w:suppressAutoHyphens w:val="0"/>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4C5EB6F8" w14:textId="77777777" w:rsidR="00C6187B" w:rsidRPr="002C0EF8" w:rsidRDefault="00C6187B" w:rsidP="007D65E1">
            <w:pPr>
              <w:suppressAutoHyphens w:val="0"/>
              <w:ind w:firstLine="0"/>
              <w:jc w:val="left"/>
            </w:pPr>
            <w:r w:rsidRPr="002C0EF8">
              <w:t> </w:t>
            </w:r>
          </w:p>
        </w:tc>
      </w:tr>
      <w:tr w:rsidR="00C6187B" w:rsidRPr="002C0EF8" w14:paraId="5C2F71C4"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14972A5D" w14:textId="77777777" w:rsidR="00C6187B" w:rsidRPr="002C0EF8" w:rsidRDefault="00C6187B" w:rsidP="007D65E1">
            <w:pPr>
              <w:suppressAutoHyphens w:val="0"/>
              <w:ind w:firstLine="0"/>
              <w:jc w:val="left"/>
            </w:pPr>
            <w:r w:rsidRPr="002C0EF8">
              <w:t>Номер элемента</w:t>
            </w:r>
          </w:p>
        </w:tc>
        <w:tc>
          <w:tcPr>
            <w:tcW w:w="2448" w:type="dxa"/>
            <w:tcBorders>
              <w:top w:val="nil"/>
              <w:left w:val="nil"/>
              <w:bottom w:val="single" w:sz="4" w:space="0" w:color="auto"/>
              <w:right w:val="single" w:sz="4" w:space="0" w:color="auto"/>
            </w:tcBorders>
            <w:shd w:val="clear" w:color="auto" w:fill="auto"/>
            <w:hideMark/>
          </w:tcPr>
          <w:p w14:paraId="0640E5B7" w14:textId="77777777" w:rsidR="00C6187B" w:rsidRPr="002C0EF8" w:rsidRDefault="00C6187B" w:rsidP="007D65E1">
            <w:pPr>
              <w:suppressAutoHyphens w:val="0"/>
              <w:ind w:firstLine="0"/>
              <w:jc w:val="center"/>
            </w:pPr>
            <w:r w:rsidRPr="002C0EF8">
              <w:t>Номер</w:t>
            </w:r>
          </w:p>
        </w:tc>
        <w:tc>
          <w:tcPr>
            <w:tcW w:w="1208" w:type="dxa"/>
            <w:tcBorders>
              <w:top w:val="nil"/>
              <w:left w:val="nil"/>
              <w:bottom w:val="single" w:sz="4" w:space="0" w:color="auto"/>
              <w:right w:val="single" w:sz="4" w:space="0" w:color="auto"/>
            </w:tcBorders>
            <w:shd w:val="clear" w:color="auto" w:fill="auto"/>
            <w:hideMark/>
          </w:tcPr>
          <w:p w14:paraId="02B94C3D"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9AE80D3" w14:textId="77777777" w:rsidR="00C6187B" w:rsidRPr="002C0EF8" w:rsidRDefault="00C6187B"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5690EF20" w14:textId="77777777" w:rsidR="00C6187B" w:rsidRPr="002C0EF8" w:rsidRDefault="00C6187B" w:rsidP="007D65E1">
            <w:pPr>
              <w:suppressAutoHyphens w:val="0"/>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1132929E" w14:textId="77777777" w:rsidR="00C6187B" w:rsidRPr="002C0EF8" w:rsidRDefault="00C6187B" w:rsidP="007D65E1">
            <w:pPr>
              <w:suppressAutoHyphens w:val="0"/>
              <w:ind w:firstLine="0"/>
              <w:jc w:val="left"/>
            </w:pPr>
            <w:r w:rsidRPr="002C0EF8">
              <w:t> </w:t>
            </w:r>
          </w:p>
        </w:tc>
      </w:tr>
    </w:tbl>
    <w:p w14:paraId="232C5927" w14:textId="77777777" w:rsidR="00C6187B" w:rsidRPr="002C0EF8" w:rsidRDefault="00C6187B" w:rsidP="00C6187B">
      <w:pPr>
        <w:suppressAutoHyphens w:val="0"/>
        <w:spacing w:before="360"/>
        <w:ind w:firstLine="0"/>
        <w:jc w:val="right"/>
      </w:pPr>
      <w:r w:rsidRPr="002C0EF8">
        <w:t>Таблица 13.22</w:t>
      </w:r>
    </w:p>
    <w:p w14:paraId="7764E4B0" w14:textId="77777777" w:rsidR="00C6187B" w:rsidRPr="002C0EF8" w:rsidRDefault="00C6187B" w:rsidP="00C6187B">
      <w:pPr>
        <w:suppressAutoHyphens w:val="0"/>
        <w:spacing w:after="120"/>
        <w:ind w:firstLine="0"/>
        <w:jc w:val="center"/>
        <w15:collapsed/>
        <w:rPr>
          <w:sz w:val="20"/>
          <w:szCs w:val="20"/>
        </w:rPr>
      </w:pPr>
      <w:r w:rsidRPr="002C0EF8">
        <w:rPr>
          <w:b/>
          <w:bCs/>
        </w:rPr>
        <w:t>Информация об адресе, в том числе об адресе за пределами территории Российской Федерации (АдрИнфТип)</w:t>
      </w:r>
    </w:p>
    <w:tbl>
      <w:tblPr>
        <w:tblW w:w="16018" w:type="dxa"/>
        <w:jc w:val="center"/>
        <w:tblLook w:val="04A0" w:firstRow="1" w:lastRow="0" w:firstColumn="1" w:lastColumn="0" w:noHBand="0" w:noVBand="1"/>
      </w:tblPr>
      <w:tblGrid>
        <w:gridCol w:w="3878"/>
        <w:gridCol w:w="2448"/>
        <w:gridCol w:w="1208"/>
        <w:gridCol w:w="1208"/>
        <w:gridCol w:w="1910"/>
        <w:gridCol w:w="5366"/>
      </w:tblGrid>
      <w:tr w:rsidR="00C6187B" w:rsidRPr="002C0EF8" w14:paraId="61FBB707" w14:textId="77777777" w:rsidTr="007D65E1">
        <w:trPr>
          <w:trHeight w:val="23"/>
          <w:tblHeader/>
          <w:jc w:val="center"/>
        </w:trPr>
        <w:tc>
          <w:tcPr>
            <w:tcW w:w="387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4A624A0"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8" w:type="dxa"/>
            <w:tcBorders>
              <w:top w:val="single" w:sz="4" w:space="0" w:color="auto"/>
              <w:left w:val="nil"/>
              <w:bottom w:val="single" w:sz="4" w:space="0" w:color="auto"/>
              <w:right w:val="single" w:sz="4" w:space="0" w:color="auto"/>
            </w:tcBorders>
            <w:shd w:val="clear" w:color="000000" w:fill="EAEAEA"/>
            <w:vAlign w:val="center"/>
            <w:hideMark/>
          </w:tcPr>
          <w:p w14:paraId="24D81586"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0BE71DA"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5226633"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3B7A099"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366" w:type="dxa"/>
            <w:tcBorders>
              <w:top w:val="single" w:sz="4" w:space="0" w:color="auto"/>
              <w:left w:val="nil"/>
              <w:bottom w:val="single" w:sz="4" w:space="0" w:color="auto"/>
              <w:right w:val="single" w:sz="4" w:space="0" w:color="auto"/>
            </w:tcBorders>
            <w:shd w:val="clear" w:color="000000" w:fill="EAEAEA"/>
            <w:vAlign w:val="center"/>
            <w:hideMark/>
          </w:tcPr>
          <w:p w14:paraId="7698E0F9"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21709FD5"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10A96A14" w14:textId="77777777" w:rsidR="00C6187B" w:rsidRPr="002C0EF8" w:rsidRDefault="00C6187B" w:rsidP="007D65E1">
            <w:pPr>
              <w:suppressAutoHyphens w:val="0"/>
              <w:ind w:firstLine="0"/>
              <w:jc w:val="left"/>
            </w:pPr>
            <w:r w:rsidRPr="002C0EF8">
              <w:t>Код страны</w:t>
            </w:r>
          </w:p>
        </w:tc>
        <w:tc>
          <w:tcPr>
            <w:tcW w:w="2448" w:type="dxa"/>
            <w:tcBorders>
              <w:top w:val="nil"/>
              <w:left w:val="nil"/>
              <w:bottom w:val="single" w:sz="4" w:space="0" w:color="auto"/>
              <w:right w:val="single" w:sz="4" w:space="0" w:color="auto"/>
            </w:tcBorders>
            <w:shd w:val="clear" w:color="auto" w:fill="auto"/>
            <w:hideMark/>
          </w:tcPr>
          <w:p w14:paraId="4E572F45" w14:textId="77777777" w:rsidR="00C6187B" w:rsidRPr="002C0EF8" w:rsidRDefault="00C6187B" w:rsidP="007D65E1">
            <w:pPr>
              <w:suppressAutoHyphens w:val="0"/>
              <w:ind w:firstLine="0"/>
              <w:jc w:val="center"/>
            </w:pPr>
            <w:r w:rsidRPr="002C0EF8">
              <w:t>КодСтр</w:t>
            </w:r>
          </w:p>
        </w:tc>
        <w:tc>
          <w:tcPr>
            <w:tcW w:w="1208" w:type="dxa"/>
            <w:tcBorders>
              <w:top w:val="nil"/>
              <w:left w:val="nil"/>
              <w:bottom w:val="single" w:sz="4" w:space="0" w:color="auto"/>
              <w:right w:val="single" w:sz="4" w:space="0" w:color="auto"/>
            </w:tcBorders>
            <w:shd w:val="clear" w:color="auto" w:fill="auto"/>
            <w:hideMark/>
          </w:tcPr>
          <w:p w14:paraId="01BD5824"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7EB0A09" w14:textId="77777777" w:rsidR="00C6187B" w:rsidRPr="002C0EF8" w:rsidRDefault="00C6187B" w:rsidP="007D65E1">
            <w:pPr>
              <w:suppressAutoHyphens w:val="0"/>
              <w:ind w:firstLine="0"/>
              <w:jc w:val="center"/>
            </w:pPr>
            <w:r w:rsidRPr="002C0EF8">
              <w:t>T(=3)</w:t>
            </w:r>
          </w:p>
        </w:tc>
        <w:tc>
          <w:tcPr>
            <w:tcW w:w="1910" w:type="dxa"/>
            <w:tcBorders>
              <w:top w:val="nil"/>
              <w:left w:val="nil"/>
              <w:bottom w:val="single" w:sz="4" w:space="0" w:color="auto"/>
              <w:right w:val="single" w:sz="4" w:space="0" w:color="auto"/>
            </w:tcBorders>
            <w:shd w:val="clear" w:color="auto" w:fill="auto"/>
            <w:hideMark/>
          </w:tcPr>
          <w:p w14:paraId="6EECD482" w14:textId="77777777" w:rsidR="00C6187B" w:rsidRPr="002C0EF8" w:rsidRDefault="00C6187B" w:rsidP="007D65E1">
            <w:pPr>
              <w:suppressAutoHyphens w:val="0"/>
              <w:ind w:firstLine="0"/>
              <w:jc w:val="center"/>
            </w:pPr>
            <w:r w:rsidRPr="002C0EF8">
              <w:rPr>
                <w:szCs w:val="22"/>
              </w:rPr>
              <w:t>ОК</w:t>
            </w:r>
          </w:p>
        </w:tc>
        <w:tc>
          <w:tcPr>
            <w:tcW w:w="5366" w:type="dxa"/>
            <w:tcBorders>
              <w:top w:val="nil"/>
              <w:left w:val="nil"/>
              <w:bottom w:val="single" w:sz="4" w:space="0" w:color="auto"/>
              <w:right w:val="single" w:sz="4" w:space="0" w:color="auto"/>
            </w:tcBorders>
            <w:shd w:val="clear" w:color="auto" w:fill="auto"/>
            <w:hideMark/>
          </w:tcPr>
          <w:p w14:paraId="0EA17CE2" w14:textId="77777777" w:rsidR="00C6187B" w:rsidRPr="002C0EF8" w:rsidRDefault="00C6187B" w:rsidP="007D65E1">
            <w:pPr>
              <w:ind w:firstLine="0"/>
              <w:jc w:val="left"/>
            </w:pPr>
            <w:r w:rsidRPr="002C0EF8">
              <w:t>Типовой элемент &lt;ОКСМТип&gt;.</w:t>
            </w:r>
          </w:p>
          <w:p w14:paraId="6440B51A" w14:textId="0D6EDAFD" w:rsidR="00C6187B" w:rsidRPr="002C0EF8" w:rsidRDefault="00C6187B" w:rsidP="00CB4478">
            <w:pPr>
              <w:suppressAutoHyphens w:val="0"/>
              <w:ind w:firstLine="0"/>
              <w:jc w:val="left"/>
            </w:pPr>
            <w:r w:rsidRPr="002C0EF8">
              <w:t>Принимает значение в соответствии с ОКСМ</w:t>
            </w:r>
          </w:p>
        </w:tc>
      </w:tr>
      <w:tr w:rsidR="00C6187B" w:rsidRPr="002C0EF8" w14:paraId="7FD71D89"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78B06BBE" w14:textId="77777777" w:rsidR="00C6187B" w:rsidRPr="002C0EF8" w:rsidRDefault="00C6187B" w:rsidP="009F2246">
            <w:pPr>
              <w:suppressAutoHyphens w:val="0"/>
              <w:spacing w:line="276" w:lineRule="auto"/>
              <w:ind w:firstLine="0"/>
              <w:jc w:val="left"/>
            </w:pPr>
            <w:r w:rsidRPr="002C0EF8">
              <w:t>Наименование страны</w:t>
            </w:r>
          </w:p>
        </w:tc>
        <w:tc>
          <w:tcPr>
            <w:tcW w:w="2448" w:type="dxa"/>
            <w:tcBorders>
              <w:top w:val="nil"/>
              <w:left w:val="nil"/>
              <w:bottom w:val="single" w:sz="4" w:space="0" w:color="auto"/>
              <w:right w:val="single" w:sz="4" w:space="0" w:color="auto"/>
            </w:tcBorders>
            <w:shd w:val="clear" w:color="auto" w:fill="auto"/>
            <w:hideMark/>
          </w:tcPr>
          <w:p w14:paraId="23224F29" w14:textId="77777777" w:rsidR="00C6187B" w:rsidRPr="002C0EF8" w:rsidRDefault="00C6187B" w:rsidP="009F2246">
            <w:pPr>
              <w:suppressAutoHyphens w:val="0"/>
              <w:spacing w:line="276" w:lineRule="auto"/>
              <w:ind w:firstLine="0"/>
              <w:jc w:val="center"/>
            </w:pPr>
            <w:r w:rsidRPr="002C0EF8">
              <w:t>НаимСтр</w:t>
            </w:r>
          </w:p>
        </w:tc>
        <w:tc>
          <w:tcPr>
            <w:tcW w:w="1208" w:type="dxa"/>
            <w:tcBorders>
              <w:top w:val="nil"/>
              <w:left w:val="nil"/>
              <w:bottom w:val="single" w:sz="4" w:space="0" w:color="auto"/>
              <w:right w:val="single" w:sz="4" w:space="0" w:color="auto"/>
            </w:tcBorders>
            <w:shd w:val="clear" w:color="auto" w:fill="auto"/>
            <w:hideMark/>
          </w:tcPr>
          <w:p w14:paraId="7643AA8A" w14:textId="77777777" w:rsidR="00C6187B" w:rsidRPr="002C0EF8" w:rsidRDefault="00C6187B" w:rsidP="009F2246">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CF25763" w14:textId="77777777" w:rsidR="00C6187B" w:rsidRPr="002C0EF8" w:rsidRDefault="00C6187B" w:rsidP="009F2246">
            <w:pPr>
              <w:suppressAutoHyphens w:val="0"/>
              <w:spacing w:line="276"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180F3022" w14:textId="77777777" w:rsidR="00C6187B" w:rsidRPr="002C0EF8" w:rsidRDefault="00C6187B" w:rsidP="009F2246">
            <w:pPr>
              <w:suppressAutoHyphens w:val="0"/>
              <w:spacing w:line="276" w:lineRule="auto"/>
              <w:ind w:firstLine="0"/>
              <w:jc w:val="center"/>
            </w:pPr>
            <w:r w:rsidRPr="002C0EF8">
              <w:t>ОК</w:t>
            </w:r>
          </w:p>
        </w:tc>
        <w:tc>
          <w:tcPr>
            <w:tcW w:w="5366" w:type="dxa"/>
            <w:tcBorders>
              <w:top w:val="nil"/>
              <w:left w:val="nil"/>
              <w:bottom w:val="single" w:sz="4" w:space="0" w:color="auto"/>
              <w:right w:val="single" w:sz="4" w:space="0" w:color="auto"/>
            </w:tcBorders>
            <w:shd w:val="clear" w:color="auto" w:fill="auto"/>
            <w:hideMark/>
          </w:tcPr>
          <w:p w14:paraId="19B6408D" w14:textId="66BF2A09" w:rsidR="00C6187B" w:rsidRPr="002C0EF8" w:rsidRDefault="00C6187B" w:rsidP="009F2246">
            <w:pPr>
              <w:suppressAutoHyphens w:val="0"/>
              <w:spacing w:line="276" w:lineRule="auto"/>
              <w:ind w:firstLine="0"/>
              <w:jc w:val="left"/>
            </w:pPr>
            <w:r w:rsidRPr="002C0EF8">
              <w:t>Принимает значение в соответствии с ОКСМ</w:t>
            </w:r>
          </w:p>
        </w:tc>
      </w:tr>
      <w:tr w:rsidR="00C6187B" w:rsidRPr="002C0EF8" w14:paraId="5A52A962"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7A95196F" w14:textId="77777777" w:rsidR="00C6187B" w:rsidRPr="002C0EF8" w:rsidRDefault="00C6187B" w:rsidP="009F2246">
            <w:pPr>
              <w:suppressAutoHyphens w:val="0"/>
              <w:spacing w:line="276" w:lineRule="auto"/>
              <w:ind w:firstLine="0"/>
              <w:jc w:val="left"/>
            </w:pPr>
            <w:r w:rsidRPr="002C0EF8">
              <w:t>Адрес</w:t>
            </w:r>
          </w:p>
        </w:tc>
        <w:tc>
          <w:tcPr>
            <w:tcW w:w="2448" w:type="dxa"/>
            <w:tcBorders>
              <w:top w:val="nil"/>
              <w:left w:val="nil"/>
              <w:bottom w:val="single" w:sz="4" w:space="0" w:color="auto"/>
              <w:right w:val="single" w:sz="4" w:space="0" w:color="auto"/>
            </w:tcBorders>
            <w:shd w:val="clear" w:color="auto" w:fill="auto"/>
            <w:hideMark/>
          </w:tcPr>
          <w:p w14:paraId="44FDC384" w14:textId="77777777" w:rsidR="00C6187B" w:rsidRPr="002C0EF8" w:rsidRDefault="00C6187B" w:rsidP="009F2246">
            <w:pPr>
              <w:suppressAutoHyphens w:val="0"/>
              <w:spacing w:line="276" w:lineRule="auto"/>
              <w:ind w:firstLine="0"/>
              <w:jc w:val="center"/>
            </w:pPr>
            <w:r w:rsidRPr="002C0EF8">
              <w:t>АдрТекст</w:t>
            </w:r>
          </w:p>
        </w:tc>
        <w:tc>
          <w:tcPr>
            <w:tcW w:w="1208" w:type="dxa"/>
            <w:tcBorders>
              <w:top w:val="nil"/>
              <w:left w:val="nil"/>
              <w:bottom w:val="single" w:sz="4" w:space="0" w:color="auto"/>
              <w:right w:val="single" w:sz="4" w:space="0" w:color="auto"/>
            </w:tcBorders>
            <w:shd w:val="clear" w:color="auto" w:fill="auto"/>
            <w:hideMark/>
          </w:tcPr>
          <w:p w14:paraId="56427319" w14:textId="77777777" w:rsidR="00C6187B" w:rsidRPr="002C0EF8" w:rsidRDefault="00C6187B" w:rsidP="009F2246">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E465F3F" w14:textId="77777777" w:rsidR="00C6187B" w:rsidRPr="002C0EF8" w:rsidRDefault="00C6187B" w:rsidP="009F2246">
            <w:pPr>
              <w:suppressAutoHyphens w:val="0"/>
              <w:spacing w:line="276" w:lineRule="auto"/>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7CC0D391" w14:textId="77777777" w:rsidR="00C6187B" w:rsidRPr="002C0EF8" w:rsidRDefault="00C6187B" w:rsidP="009F2246">
            <w:pPr>
              <w:suppressAutoHyphens w:val="0"/>
              <w:spacing w:line="276" w:lineRule="auto"/>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0C816028" w14:textId="77777777" w:rsidR="00C6187B" w:rsidRPr="002C0EF8" w:rsidRDefault="00C6187B" w:rsidP="009F2246">
            <w:pPr>
              <w:suppressAutoHyphens w:val="0"/>
              <w:spacing w:line="276" w:lineRule="auto"/>
              <w:ind w:firstLine="0"/>
              <w:jc w:val="left"/>
            </w:pPr>
            <w:r w:rsidRPr="002C0EF8">
              <w:t> </w:t>
            </w:r>
          </w:p>
        </w:tc>
      </w:tr>
    </w:tbl>
    <w:p w14:paraId="3039000D" w14:textId="77777777" w:rsidR="00C6187B" w:rsidRPr="002C0EF8" w:rsidRDefault="00C6187B" w:rsidP="00C6187B">
      <w:pPr>
        <w:suppressAutoHyphens w:val="0"/>
        <w:spacing w:before="360"/>
        <w:ind w:firstLine="0"/>
        <w:jc w:val="right"/>
      </w:pPr>
      <w:r w:rsidRPr="002C0EF8">
        <w:t>Таблица 13.23</w:t>
      </w:r>
    </w:p>
    <w:p w14:paraId="15C3B855" w14:textId="77777777" w:rsidR="00C6187B" w:rsidRPr="002C0EF8" w:rsidRDefault="00C6187B" w:rsidP="00C6187B">
      <w:pPr>
        <w:suppressAutoHyphens w:val="0"/>
        <w:spacing w:after="120"/>
        <w:ind w:firstLine="0"/>
        <w:jc w:val="center"/>
        <w15:collapsed/>
        <w:rPr>
          <w:sz w:val="20"/>
          <w:szCs w:val="20"/>
        </w:rPr>
      </w:pPr>
      <w:r w:rsidRPr="002C0EF8">
        <w:rPr>
          <w:b/>
          <w:bCs/>
        </w:rPr>
        <w:t>Автомобильный транспорт (АвтТрсТип)</w:t>
      </w:r>
    </w:p>
    <w:tbl>
      <w:tblPr>
        <w:tblW w:w="16018" w:type="dxa"/>
        <w:jc w:val="center"/>
        <w:tblLook w:val="04A0" w:firstRow="1" w:lastRow="0" w:firstColumn="1" w:lastColumn="0" w:noHBand="0" w:noVBand="1"/>
      </w:tblPr>
      <w:tblGrid>
        <w:gridCol w:w="3878"/>
        <w:gridCol w:w="2448"/>
        <w:gridCol w:w="1208"/>
        <w:gridCol w:w="1208"/>
        <w:gridCol w:w="1910"/>
        <w:gridCol w:w="5366"/>
      </w:tblGrid>
      <w:tr w:rsidR="00C6187B" w:rsidRPr="002C0EF8" w14:paraId="3C9803FB" w14:textId="77777777" w:rsidTr="007D65E1">
        <w:trPr>
          <w:trHeight w:val="23"/>
          <w:tblHeader/>
          <w:jc w:val="center"/>
        </w:trPr>
        <w:tc>
          <w:tcPr>
            <w:tcW w:w="387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08364E8"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8" w:type="dxa"/>
            <w:tcBorders>
              <w:top w:val="single" w:sz="4" w:space="0" w:color="auto"/>
              <w:left w:val="nil"/>
              <w:bottom w:val="single" w:sz="4" w:space="0" w:color="auto"/>
              <w:right w:val="single" w:sz="4" w:space="0" w:color="auto"/>
            </w:tcBorders>
            <w:shd w:val="clear" w:color="000000" w:fill="EAEAEA"/>
            <w:vAlign w:val="center"/>
            <w:hideMark/>
          </w:tcPr>
          <w:p w14:paraId="1BC2CB76"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B0423AB"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8D91AA3"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BDF8595"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366" w:type="dxa"/>
            <w:tcBorders>
              <w:top w:val="single" w:sz="4" w:space="0" w:color="auto"/>
              <w:left w:val="nil"/>
              <w:bottom w:val="single" w:sz="4" w:space="0" w:color="auto"/>
              <w:right w:val="single" w:sz="4" w:space="0" w:color="auto"/>
            </w:tcBorders>
            <w:shd w:val="clear" w:color="000000" w:fill="EAEAEA"/>
            <w:vAlign w:val="center"/>
            <w:hideMark/>
          </w:tcPr>
          <w:p w14:paraId="1914589B"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4792A05C"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2EDD8D93" w14:textId="77777777" w:rsidR="00C6187B" w:rsidRPr="002C0EF8" w:rsidRDefault="00C6187B" w:rsidP="009F2246">
            <w:pPr>
              <w:suppressAutoHyphens w:val="0"/>
              <w:spacing w:line="276" w:lineRule="auto"/>
              <w:ind w:firstLine="0"/>
              <w:jc w:val="left"/>
            </w:pPr>
            <w:r w:rsidRPr="002C0EF8">
              <w:t>Транспортное средство (в том числе тягач)</w:t>
            </w:r>
          </w:p>
        </w:tc>
        <w:tc>
          <w:tcPr>
            <w:tcW w:w="2448" w:type="dxa"/>
            <w:tcBorders>
              <w:top w:val="nil"/>
              <w:left w:val="nil"/>
              <w:bottom w:val="single" w:sz="4" w:space="0" w:color="auto"/>
              <w:right w:val="single" w:sz="4" w:space="0" w:color="auto"/>
            </w:tcBorders>
            <w:shd w:val="clear" w:color="auto" w:fill="auto"/>
            <w:hideMark/>
          </w:tcPr>
          <w:p w14:paraId="048D0EA2" w14:textId="77777777" w:rsidR="00C6187B" w:rsidRPr="002C0EF8" w:rsidRDefault="00C6187B" w:rsidP="009F2246">
            <w:pPr>
              <w:suppressAutoHyphens w:val="0"/>
              <w:spacing w:line="276" w:lineRule="auto"/>
              <w:ind w:firstLine="0"/>
              <w:jc w:val="center"/>
            </w:pPr>
            <w:r w:rsidRPr="002C0EF8">
              <w:t>ТС</w:t>
            </w:r>
          </w:p>
        </w:tc>
        <w:tc>
          <w:tcPr>
            <w:tcW w:w="1208" w:type="dxa"/>
            <w:tcBorders>
              <w:top w:val="nil"/>
              <w:left w:val="nil"/>
              <w:bottom w:val="single" w:sz="4" w:space="0" w:color="auto"/>
              <w:right w:val="single" w:sz="4" w:space="0" w:color="auto"/>
            </w:tcBorders>
            <w:shd w:val="clear" w:color="auto" w:fill="auto"/>
            <w:hideMark/>
          </w:tcPr>
          <w:p w14:paraId="3277023E" w14:textId="77777777" w:rsidR="00C6187B" w:rsidRPr="002C0EF8" w:rsidRDefault="00C6187B" w:rsidP="009F2246">
            <w:pPr>
              <w:suppressAutoHyphens w:val="0"/>
              <w:spacing w:line="276" w:lineRule="auto"/>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1A9DD081" w14:textId="77777777" w:rsidR="00C6187B" w:rsidRPr="002C0EF8" w:rsidRDefault="00C6187B" w:rsidP="009F2246">
            <w:pPr>
              <w:suppressAutoHyphens w:val="0"/>
              <w:spacing w:line="276" w:lineRule="auto"/>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33549F62" w14:textId="77777777" w:rsidR="00C6187B" w:rsidRPr="002C0EF8" w:rsidRDefault="00C6187B" w:rsidP="009F2246">
            <w:pPr>
              <w:suppressAutoHyphens w:val="0"/>
              <w:spacing w:line="276" w:lineRule="auto"/>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5073471F" w14:textId="77777777" w:rsidR="00C6187B" w:rsidRPr="002C0EF8" w:rsidRDefault="00C6187B" w:rsidP="009F2246">
            <w:pPr>
              <w:suppressAutoHyphens w:val="0"/>
              <w:spacing w:line="276" w:lineRule="auto"/>
              <w:ind w:firstLine="0"/>
              <w:jc w:val="left"/>
            </w:pPr>
            <w:r w:rsidRPr="002C0EF8">
              <w:t xml:space="preserve">Типовой элемент &lt;ПараметрыТСТип&gt;. </w:t>
            </w:r>
          </w:p>
          <w:p w14:paraId="717C45E7" w14:textId="77777777" w:rsidR="00C6187B" w:rsidRPr="002C0EF8" w:rsidRDefault="00C6187B" w:rsidP="009F2246">
            <w:pPr>
              <w:suppressAutoHyphens w:val="0"/>
              <w:spacing w:line="276" w:lineRule="auto"/>
              <w:ind w:firstLine="0"/>
              <w:jc w:val="left"/>
            </w:pPr>
            <w:r w:rsidRPr="002C0EF8">
              <w:t xml:space="preserve">Состав элемента представлен в таблице 13.27 </w:t>
            </w:r>
          </w:p>
        </w:tc>
      </w:tr>
      <w:tr w:rsidR="00C6187B" w:rsidRPr="002C0EF8" w14:paraId="2E769299"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5F1EC38F" w14:textId="77777777" w:rsidR="00C6187B" w:rsidRPr="002C0EF8" w:rsidRDefault="00C6187B" w:rsidP="009F2246">
            <w:pPr>
              <w:suppressAutoHyphens w:val="0"/>
              <w:spacing w:line="276" w:lineRule="auto"/>
              <w:ind w:firstLine="0"/>
              <w:jc w:val="left"/>
            </w:pPr>
            <w:r w:rsidRPr="002C0EF8">
              <w:t>Прицеп (полуприцеп)</w:t>
            </w:r>
          </w:p>
        </w:tc>
        <w:tc>
          <w:tcPr>
            <w:tcW w:w="2448" w:type="dxa"/>
            <w:tcBorders>
              <w:top w:val="nil"/>
              <w:left w:val="nil"/>
              <w:bottom w:val="single" w:sz="4" w:space="0" w:color="auto"/>
              <w:right w:val="single" w:sz="4" w:space="0" w:color="auto"/>
            </w:tcBorders>
            <w:shd w:val="clear" w:color="auto" w:fill="auto"/>
            <w:hideMark/>
          </w:tcPr>
          <w:p w14:paraId="3A41327F" w14:textId="77777777" w:rsidR="00C6187B" w:rsidRPr="002C0EF8" w:rsidRDefault="00C6187B" w:rsidP="009F2246">
            <w:pPr>
              <w:suppressAutoHyphens w:val="0"/>
              <w:spacing w:line="276" w:lineRule="auto"/>
              <w:ind w:firstLine="0"/>
              <w:jc w:val="center"/>
            </w:pPr>
            <w:r w:rsidRPr="002C0EF8">
              <w:t>Прицеп</w:t>
            </w:r>
          </w:p>
        </w:tc>
        <w:tc>
          <w:tcPr>
            <w:tcW w:w="1208" w:type="dxa"/>
            <w:tcBorders>
              <w:top w:val="nil"/>
              <w:left w:val="nil"/>
              <w:bottom w:val="single" w:sz="4" w:space="0" w:color="auto"/>
              <w:right w:val="single" w:sz="4" w:space="0" w:color="auto"/>
            </w:tcBorders>
            <w:shd w:val="clear" w:color="auto" w:fill="auto"/>
            <w:hideMark/>
          </w:tcPr>
          <w:p w14:paraId="723AFB0A" w14:textId="77777777" w:rsidR="00C6187B" w:rsidRPr="002C0EF8" w:rsidRDefault="00C6187B" w:rsidP="009F2246">
            <w:pPr>
              <w:suppressAutoHyphens w:val="0"/>
              <w:spacing w:line="276" w:lineRule="auto"/>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5BBDA4B8" w14:textId="77777777" w:rsidR="00C6187B" w:rsidRPr="002C0EF8" w:rsidRDefault="00C6187B" w:rsidP="009F2246">
            <w:pPr>
              <w:suppressAutoHyphens w:val="0"/>
              <w:spacing w:line="276" w:lineRule="auto"/>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15650AE0" w14:textId="77777777" w:rsidR="00C6187B" w:rsidRPr="002C0EF8" w:rsidRDefault="00C6187B" w:rsidP="009F2246">
            <w:pPr>
              <w:suppressAutoHyphens w:val="0"/>
              <w:spacing w:line="276" w:lineRule="auto"/>
              <w:ind w:firstLine="0"/>
              <w:jc w:val="center"/>
            </w:pPr>
            <w:r w:rsidRPr="002C0EF8">
              <w:t>НМ</w:t>
            </w:r>
          </w:p>
        </w:tc>
        <w:tc>
          <w:tcPr>
            <w:tcW w:w="5366" w:type="dxa"/>
            <w:tcBorders>
              <w:top w:val="nil"/>
              <w:left w:val="nil"/>
              <w:bottom w:val="single" w:sz="4" w:space="0" w:color="auto"/>
              <w:right w:val="single" w:sz="4" w:space="0" w:color="auto"/>
            </w:tcBorders>
            <w:shd w:val="clear" w:color="auto" w:fill="auto"/>
            <w:hideMark/>
          </w:tcPr>
          <w:p w14:paraId="605EF9A8" w14:textId="77777777" w:rsidR="00C6187B" w:rsidRPr="002C0EF8" w:rsidRDefault="00C6187B" w:rsidP="009F2246">
            <w:pPr>
              <w:suppressAutoHyphens w:val="0"/>
              <w:spacing w:line="276" w:lineRule="auto"/>
              <w:ind w:firstLine="0"/>
              <w:jc w:val="left"/>
            </w:pPr>
            <w:r w:rsidRPr="002C0EF8">
              <w:t xml:space="preserve">Типовой элемент &lt;ПараметрыТСТип&gt;. </w:t>
            </w:r>
          </w:p>
          <w:p w14:paraId="369C8A68" w14:textId="77777777" w:rsidR="00C6187B" w:rsidRPr="002C0EF8" w:rsidRDefault="00C6187B" w:rsidP="009F2246">
            <w:pPr>
              <w:suppressAutoHyphens w:val="0"/>
              <w:spacing w:line="276" w:lineRule="auto"/>
              <w:ind w:firstLine="0"/>
              <w:jc w:val="left"/>
            </w:pPr>
            <w:r w:rsidRPr="002C0EF8">
              <w:t xml:space="preserve">Состав элемента представлен в таблице 13.27 </w:t>
            </w:r>
          </w:p>
        </w:tc>
      </w:tr>
      <w:tr w:rsidR="00C6187B" w:rsidRPr="002C0EF8" w14:paraId="4F7EEC88"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15E2B0C1" w14:textId="77777777" w:rsidR="00C6187B" w:rsidRPr="002C0EF8" w:rsidRDefault="00C6187B" w:rsidP="009F2246">
            <w:pPr>
              <w:suppressAutoHyphens w:val="0"/>
              <w:spacing w:line="276" w:lineRule="auto"/>
              <w:ind w:firstLine="0"/>
              <w:jc w:val="left"/>
            </w:pPr>
            <w:r w:rsidRPr="002C0EF8">
              <w:t>Сведения о водителе (водителях)</w:t>
            </w:r>
          </w:p>
        </w:tc>
        <w:tc>
          <w:tcPr>
            <w:tcW w:w="2448" w:type="dxa"/>
            <w:tcBorders>
              <w:top w:val="nil"/>
              <w:left w:val="nil"/>
              <w:bottom w:val="single" w:sz="4" w:space="0" w:color="auto"/>
              <w:right w:val="single" w:sz="4" w:space="0" w:color="auto"/>
            </w:tcBorders>
            <w:shd w:val="clear" w:color="auto" w:fill="auto"/>
            <w:hideMark/>
          </w:tcPr>
          <w:p w14:paraId="34A3A64B" w14:textId="77777777" w:rsidR="00C6187B" w:rsidRPr="002C0EF8" w:rsidRDefault="00C6187B" w:rsidP="009F2246">
            <w:pPr>
              <w:suppressAutoHyphens w:val="0"/>
              <w:spacing w:line="276" w:lineRule="auto"/>
              <w:ind w:firstLine="0"/>
              <w:jc w:val="center"/>
            </w:pPr>
            <w:r w:rsidRPr="002C0EF8">
              <w:t>СвВодит</w:t>
            </w:r>
          </w:p>
        </w:tc>
        <w:tc>
          <w:tcPr>
            <w:tcW w:w="1208" w:type="dxa"/>
            <w:tcBorders>
              <w:top w:val="nil"/>
              <w:left w:val="nil"/>
              <w:bottom w:val="single" w:sz="4" w:space="0" w:color="auto"/>
              <w:right w:val="single" w:sz="4" w:space="0" w:color="auto"/>
            </w:tcBorders>
            <w:shd w:val="clear" w:color="auto" w:fill="auto"/>
            <w:hideMark/>
          </w:tcPr>
          <w:p w14:paraId="052F5E58" w14:textId="77777777" w:rsidR="00C6187B" w:rsidRPr="002C0EF8" w:rsidRDefault="00C6187B" w:rsidP="009F2246">
            <w:pPr>
              <w:suppressAutoHyphens w:val="0"/>
              <w:spacing w:line="276" w:lineRule="auto"/>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05431A4F" w14:textId="77777777" w:rsidR="00C6187B" w:rsidRPr="002C0EF8" w:rsidRDefault="00C6187B" w:rsidP="009F2246">
            <w:pPr>
              <w:suppressAutoHyphens w:val="0"/>
              <w:spacing w:line="276" w:lineRule="auto"/>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7A54EEFC" w14:textId="77777777" w:rsidR="00C6187B" w:rsidRPr="002C0EF8" w:rsidRDefault="00C6187B" w:rsidP="009F2246">
            <w:pPr>
              <w:suppressAutoHyphens w:val="0"/>
              <w:spacing w:line="276" w:lineRule="auto"/>
              <w:ind w:firstLine="0"/>
              <w:jc w:val="center"/>
            </w:pPr>
            <w:r w:rsidRPr="002C0EF8">
              <w:t>НМ</w:t>
            </w:r>
          </w:p>
        </w:tc>
        <w:tc>
          <w:tcPr>
            <w:tcW w:w="5366" w:type="dxa"/>
            <w:tcBorders>
              <w:top w:val="nil"/>
              <w:left w:val="nil"/>
              <w:bottom w:val="single" w:sz="4" w:space="0" w:color="auto"/>
              <w:right w:val="single" w:sz="4" w:space="0" w:color="auto"/>
            </w:tcBorders>
            <w:shd w:val="clear" w:color="auto" w:fill="auto"/>
            <w:hideMark/>
          </w:tcPr>
          <w:p w14:paraId="276132C8" w14:textId="77777777" w:rsidR="00C6187B" w:rsidRPr="002C0EF8" w:rsidRDefault="00C6187B" w:rsidP="009F2246">
            <w:pPr>
              <w:suppressAutoHyphens w:val="0"/>
              <w:spacing w:line="276" w:lineRule="auto"/>
              <w:ind w:firstLine="0"/>
              <w:jc w:val="left"/>
            </w:pPr>
            <w:r w:rsidRPr="002C0EF8">
              <w:t xml:space="preserve">Типовой элемент &lt;СвВодитТип&gt;. </w:t>
            </w:r>
          </w:p>
          <w:p w14:paraId="56E5F899" w14:textId="77777777" w:rsidR="00C6187B" w:rsidRPr="002C0EF8" w:rsidRDefault="00C6187B" w:rsidP="009F2246">
            <w:pPr>
              <w:suppressAutoHyphens w:val="0"/>
              <w:spacing w:line="276" w:lineRule="auto"/>
              <w:ind w:firstLine="0"/>
              <w:jc w:val="left"/>
            </w:pPr>
            <w:r w:rsidRPr="002C0EF8">
              <w:t xml:space="preserve">Состав элемента представлен в таблице 13.10 </w:t>
            </w:r>
          </w:p>
        </w:tc>
      </w:tr>
      <w:tr w:rsidR="00C6187B" w:rsidRPr="002C0EF8" w14:paraId="67FE1E5F"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53450D46" w14:textId="77777777" w:rsidR="00C6187B" w:rsidRPr="002C0EF8" w:rsidRDefault="00C6187B" w:rsidP="009F2246">
            <w:pPr>
              <w:suppressAutoHyphens w:val="0"/>
              <w:spacing w:line="276" w:lineRule="auto"/>
              <w:ind w:firstLine="0"/>
              <w:jc w:val="left"/>
            </w:pPr>
            <w:r w:rsidRPr="002C0EF8">
              <w:t>Сведения о специальных условиях движения</w:t>
            </w:r>
          </w:p>
        </w:tc>
        <w:tc>
          <w:tcPr>
            <w:tcW w:w="2448" w:type="dxa"/>
            <w:tcBorders>
              <w:top w:val="nil"/>
              <w:left w:val="nil"/>
              <w:bottom w:val="single" w:sz="4" w:space="0" w:color="auto"/>
              <w:right w:val="single" w:sz="4" w:space="0" w:color="auto"/>
            </w:tcBorders>
            <w:shd w:val="clear" w:color="auto" w:fill="auto"/>
            <w:hideMark/>
          </w:tcPr>
          <w:p w14:paraId="1B1B178A" w14:textId="77777777" w:rsidR="00C6187B" w:rsidRPr="002C0EF8" w:rsidRDefault="00C6187B" w:rsidP="009F2246">
            <w:pPr>
              <w:suppressAutoHyphens w:val="0"/>
              <w:spacing w:line="276" w:lineRule="auto"/>
              <w:ind w:firstLine="0"/>
              <w:jc w:val="center"/>
            </w:pPr>
            <w:r w:rsidRPr="002C0EF8">
              <w:t>СпецУслДвиж</w:t>
            </w:r>
          </w:p>
        </w:tc>
        <w:tc>
          <w:tcPr>
            <w:tcW w:w="1208" w:type="dxa"/>
            <w:tcBorders>
              <w:top w:val="nil"/>
              <w:left w:val="nil"/>
              <w:bottom w:val="single" w:sz="4" w:space="0" w:color="auto"/>
              <w:right w:val="single" w:sz="4" w:space="0" w:color="auto"/>
            </w:tcBorders>
            <w:shd w:val="clear" w:color="auto" w:fill="auto"/>
            <w:hideMark/>
          </w:tcPr>
          <w:p w14:paraId="7962CC31" w14:textId="77777777" w:rsidR="00C6187B" w:rsidRPr="002C0EF8" w:rsidRDefault="00C6187B" w:rsidP="009F2246">
            <w:pPr>
              <w:suppressAutoHyphens w:val="0"/>
              <w:spacing w:line="276" w:lineRule="auto"/>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5E406371" w14:textId="77777777" w:rsidR="00C6187B" w:rsidRPr="002C0EF8" w:rsidRDefault="00C6187B" w:rsidP="009F2246">
            <w:pPr>
              <w:suppressAutoHyphens w:val="0"/>
              <w:spacing w:line="276" w:lineRule="auto"/>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6733D8C4" w14:textId="77777777" w:rsidR="00C6187B" w:rsidRPr="002C0EF8" w:rsidRDefault="00C6187B" w:rsidP="009F2246">
            <w:pPr>
              <w:suppressAutoHyphens w:val="0"/>
              <w:spacing w:line="276" w:lineRule="auto"/>
              <w:ind w:firstLine="0"/>
              <w:jc w:val="center"/>
            </w:pPr>
            <w:r w:rsidRPr="002C0EF8">
              <w:t>НМ</w:t>
            </w:r>
          </w:p>
        </w:tc>
        <w:tc>
          <w:tcPr>
            <w:tcW w:w="5366" w:type="dxa"/>
            <w:tcBorders>
              <w:top w:val="nil"/>
              <w:left w:val="nil"/>
              <w:bottom w:val="single" w:sz="4" w:space="0" w:color="auto"/>
              <w:right w:val="single" w:sz="4" w:space="0" w:color="auto"/>
            </w:tcBorders>
            <w:shd w:val="clear" w:color="auto" w:fill="auto"/>
            <w:hideMark/>
          </w:tcPr>
          <w:p w14:paraId="4B0FB490" w14:textId="77777777" w:rsidR="00C6187B" w:rsidRPr="002C0EF8" w:rsidRDefault="00C6187B" w:rsidP="009F2246">
            <w:pPr>
              <w:suppressAutoHyphens w:val="0"/>
              <w:spacing w:line="276" w:lineRule="auto"/>
              <w:ind w:firstLine="0"/>
              <w:jc w:val="left"/>
            </w:pPr>
            <w:r w:rsidRPr="002C0EF8">
              <w:t xml:space="preserve">Типовой элемент &lt;СпецУслДвижТип&gt;. </w:t>
            </w:r>
          </w:p>
          <w:p w14:paraId="348EDE97" w14:textId="77777777" w:rsidR="00C6187B" w:rsidRPr="002C0EF8" w:rsidRDefault="00C6187B" w:rsidP="009F2246">
            <w:pPr>
              <w:suppressAutoHyphens w:val="0"/>
              <w:spacing w:line="276" w:lineRule="auto"/>
              <w:ind w:firstLine="0"/>
              <w:jc w:val="left"/>
            </w:pPr>
            <w:r w:rsidRPr="002C0EF8">
              <w:t xml:space="preserve">Состав элемента представлен в таблице 13.34 </w:t>
            </w:r>
          </w:p>
        </w:tc>
      </w:tr>
    </w:tbl>
    <w:p w14:paraId="1AE00259" w14:textId="77777777" w:rsidR="00C6187B" w:rsidRPr="002C0EF8" w:rsidRDefault="00C6187B" w:rsidP="00C6187B">
      <w:pPr>
        <w:suppressAutoHyphens w:val="0"/>
        <w:spacing w:before="360"/>
        <w:ind w:firstLine="0"/>
        <w:jc w:val="right"/>
      </w:pPr>
      <w:r w:rsidRPr="002C0EF8">
        <w:t>Таблица 13.24</w:t>
      </w:r>
    </w:p>
    <w:p w14:paraId="1EC6D006" w14:textId="77777777" w:rsidR="00C6187B" w:rsidRPr="002C0EF8" w:rsidRDefault="00C6187B" w:rsidP="00C6187B">
      <w:pPr>
        <w:suppressAutoHyphens w:val="0"/>
        <w:spacing w:after="120"/>
        <w:ind w:firstLine="0"/>
        <w:jc w:val="center"/>
        <w15:collapsed/>
        <w:rPr>
          <w:sz w:val="20"/>
          <w:szCs w:val="20"/>
        </w:rPr>
      </w:pPr>
      <w:r w:rsidRPr="002C0EF8">
        <w:rPr>
          <w:b/>
          <w:bCs/>
        </w:rPr>
        <w:t>Водный транспорт (ВоднТСТип)</w:t>
      </w:r>
    </w:p>
    <w:tbl>
      <w:tblPr>
        <w:tblW w:w="16018" w:type="dxa"/>
        <w:jc w:val="center"/>
        <w:tblLook w:val="04A0" w:firstRow="1" w:lastRow="0" w:firstColumn="1" w:lastColumn="0" w:noHBand="0" w:noVBand="1"/>
      </w:tblPr>
      <w:tblGrid>
        <w:gridCol w:w="3878"/>
        <w:gridCol w:w="2448"/>
        <w:gridCol w:w="1208"/>
        <w:gridCol w:w="1208"/>
        <w:gridCol w:w="1910"/>
        <w:gridCol w:w="5366"/>
      </w:tblGrid>
      <w:tr w:rsidR="00C6187B" w:rsidRPr="002C0EF8" w14:paraId="102638DB" w14:textId="77777777" w:rsidTr="007D65E1">
        <w:trPr>
          <w:trHeight w:val="23"/>
          <w:tblHeader/>
          <w:jc w:val="center"/>
        </w:trPr>
        <w:tc>
          <w:tcPr>
            <w:tcW w:w="387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C2738CA"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8" w:type="dxa"/>
            <w:tcBorders>
              <w:top w:val="single" w:sz="4" w:space="0" w:color="auto"/>
              <w:left w:val="nil"/>
              <w:bottom w:val="single" w:sz="4" w:space="0" w:color="auto"/>
              <w:right w:val="single" w:sz="4" w:space="0" w:color="auto"/>
            </w:tcBorders>
            <w:shd w:val="clear" w:color="000000" w:fill="EAEAEA"/>
            <w:vAlign w:val="center"/>
            <w:hideMark/>
          </w:tcPr>
          <w:p w14:paraId="17BA8995"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A3CD7B1"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B2B94D7"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1F9D965"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366" w:type="dxa"/>
            <w:tcBorders>
              <w:top w:val="single" w:sz="4" w:space="0" w:color="auto"/>
              <w:left w:val="nil"/>
              <w:bottom w:val="single" w:sz="4" w:space="0" w:color="auto"/>
              <w:right w:val="single" w:sz="4" w:space="0" w:color="auto"/>
            </w:tcBorders>
            <w:shd w:val="clear" w:color="000000" w:fill="EAEAEA"/>
            <w:vAlign w:val="center"/>
            <w:hideMark/>
          </w:tcPr>
          <w:p w14:paraId="3915B0A3"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731ABF60"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255FE2A8" w14:textId="77777777" w:rsidR="00C6187B" w:rsidRPr="002C0EF8" w:rsidRDefault="00C6187B" w:rsidP="009F2246">
            <w:pPr>
              <w:suppressAutoHyphens w:val="0"/>
              <w:spacing w:line="276" w:lineRule="auto"/>
              <w:ind w:firstLine="0"/>
              <w:jc w:val="left"/>
            </w:pPr>
            <w:r w:rsidRPr="002C0EF8">
              <w:t>Сведения о порте погрузки груза</w:t>
            </w:r>
          </w:p>
        </w:tc>
        <w:tc>
          <w:tcPr>
            <w:tcW w:w="2448" w:type="dxa"/>
            <w:tcBorders>
              <w:top w:val="nil"/>
              <w:left w:val="nil"/>
              <w:bottom w:val="single" w:sz="4" w:space="0" w:color="auto"/>
              <w:right w:val="single" w:sz="4" w:space="0" w:color="auto"/>
            </w:tcBorders>
            <w:shd w:val="clear" w:color="auto" w:fill="auto"/>
            <w:hideMark/>
          </w:tcPr>
          <w:p w14:paraId="6A870A3D" w14:textId="77777777" w:rsidR="00C6187B" w:rsidRPr="002C0EF8" w:rsidRDefault="00C6187B" w:rsidP="009F2246">
            <w:pPr>
              <w:suppressAutoHyphens w:val="0"/>
              <w:spacing w:line="276" w:lineRule="auto"/>
              <w:ind w:firstLine="0"/>
              <w:jc w:val="center"/>
            </w:pPr>
            <w:r w:rsidRPr="002C0EF8">
              <w:t>СвПортПогрз</w:t>
            </w:r>
          </w:p>
        </w:tc>
        <w:tc>
          <w:tcPr>
            <w:tcW w:w="1208" w:type="dxa"/>
            <w:tcBorders>
              <w:top w:val="nil"/>
              <w:left w:val="nil"/>
              <w:bottom w:val="single" w:sz="4" w:space="0" w:color="auto"/>
              <w:right w:val="single" w:sz="4" w:space="0" w:color="auto"/>
            </w:tcBorders>
            <w:shd w:val="clear" w:color="auto" w:fill="auto"/>
            <w:hideMark/>
          </w:tcPr>
          <w:p w14:paraId="59A0C3BD" w14:textId="77777777" w:rsidR="00C6187B" w:rsidRPr="002C0EF8" w:rsidRDefault="00C6187B" w:rsidP="009F2246">
            <w:pPr>
              <w:suppressAutoHyphens w:val="0"/>
              <w:spacing w:line="276" w:lineRule="auto"/>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078213FD" w14:textId="77777777" w:rsidR="00C6187B" w:rsidRPr="002C0EF8" w:rsidRDefault="00C6187B" w:rsidP="009F2246">
            <w:pPr>
              <w:suppressAutoHyphens w:val="0"/>
              <w:spacing w:line="276" w:lineRule="auto"/>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24457AB9" w14:textId="77777777" w:rsidR="00C6187B" w:rsidRPr="002C0EF8" w:rsidRDefault="00C6187B" w:rsidP="009F2246">
            <w:pPr>
              <w:suppressAutoHyphens w:val="0"/>
              <w:spacing w:line="276" w:lineRule="auto"/>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1881CC53" w14:textId="77777777" w:rsidR="00C6187B" w:rsidRPr="002C0EF8" w:rsidRDefault="00C6187B" w:rsidP="009F2246">
            <w:pPr>
              <w:suppressAutoHyphens w:val="0"/>
              <w:spacing w:line="276" w:lineRule="auto"/>
              <w:ind w:firstLine="0"/>
              <w:jc w:val="left"/>
            </w:pPr>
            <w:r w:rsidRPr="002C0EF8">
              <w:t xml:space="preserve">Типовой элемент &lt;СвПортТип&gt;. </w:t>
            </w:r>
          </w:p>
          <w:p w14:paraId="468839B5" w14:textId="77777777" w:rsidR="00C6187B" w:rsidRPr="002C0EF8" w:rsidRDefault="00C6187B" w:rsidP="009F2246">
            <w:pPr>
              <w:suppressAutoHyphens w:val="0"/>
              <w:spacing w:line="276" w:lineRule="auto"/>
              <w:ind w:firstLine="0"/>
              <w:jc w:val="left"/>
            </w:pPr>
            <w:r w:rsidRPr="002C0EF8">
              <w:t xml:space="preserve">Состав элемента представлен в таблице 13.29 </w:t>
            </w:r>
          </w:p>
        </w:tc>
      </w:tr>
      <w:tr w:rsidR="00C6187B" w:rsidRPr="002C0EF8" w14:paraId="376D650B" w14:textId="77777777" w:rsidTr="007D65E1">
        <w:trPr>
          <w:trHeight w:val="23"/>
          <w:jc w:val="center"/>
        </w:trPr>
        <w:tc>
          <w:tcPr>
            <w:tcW w:w="3878" w:type="dxa"/>
            <w:tcBorders>
              <w:top w:val="single" w:sz="4" w:space="0" w:color="auto"/>
              <w:left w:val="single" w:sz="4" w:space="0" w:color="auto"/>
              <w:right w:val="single" w:sz="4" w:space="0" w:color="auto"/>
            </w:tcBorders>
            <w:shd w:val="clear" w:color="auto" w:fill="auto"/>
            <w:hideMark/>
          </w:tcPr>
          <w:p w14:paraId="642CB1EB" w14:textId="77777777" w:rsidR="00C6187B" w:rsidRPr="002C0EF8" w:rsidRDefault="00C6187B" w:rsidP="007D65E1">
            <w:pPr>
              <w:suppressAutoHyphens w:val="0"/>
              <w:ind w:firstLine="0"/>
              <w:jc w:val="left"/>
            </w:pPr>
            <w:r w:rsidRPr="002C0EF8">
              <w:t>Сведения о порте, в котором производится передача груза следующему перевозчику   |</w:t>
            </w:r>
          </w:p>
        </w:tc>
        <w:tc>
          <w:tcPr>
            <w:tcW w:w="2448" w:type="dxa"/>
            <w:tcBorders>
              <w:top w:val="single" w:sz="4" w:space="0" w:color="auto"/>
              <w:left w:val="nil"/>
              <w:right w:val="single" w:sz="4" w:space="0" w:color="auto"/>
            </w:tcBorders>
            <w:shd w:val="clear" w:color="auto" w:fill="auto"/>
            <w:hideMark/>
          </w:tcPr>
          <w:p w14:paraId="21B281E1" w14:textId="77777777" w:rsidR="00C6187B" w:rsidRPr="002C0EF8" w:rsidRDefault="00C6187B" w:rsidP="007D65E1">
            <w:pPr>
              <w:suppressAutoHyphens w:val="0"/>
              <w:ind w:firstLine="0"/>
              <w:jc w:val="center"/>
            </w:pPr>
            <w:r w:rsidRPr="002C0EF8">
              <w:t>СвПортПер</w:t>
            </w:r>
          </w:p>
        </w:tc>
        <w:tc>
          <w:tcPr>
            <w:tcW w:w="1208" w:type="dxa"/>
            <w:tcBorders>
              <w:top w:val="single" w:sz="4" w:space="0" w:color="auto"/>
              <w:left w:val="nil"/>
              <w:right w:val="single" w:sz="4" w:space="0" w:color="auto"/>
            </w:tcBorders>
            <w:shd w:val="clear" w:color="auto" w:fill="auto"/>
            <w:hideMark/>
          </w:tcPr>
          <w:p w14:paraId="582D51BB" w14:textId="77777777" w:rsidR="00C6187B" w:rsidRPr="002C0EF8" w:rsidRDefault="00C6187B" w:rsidP="007D65E1">
            <w:pPr>
              <w:suppressAutoHyphens w:val="0"/>
              <w:ind w:firstLine="0"/>
              <w:jc w:val="center"/>
            </w:pPr>
            <w:r w:rsidRPr="002C0EF8">
              <w:t>С</w:t>
            </w:r>
          </w:p>
        </w:tc>
        <w:tc>
          <w:tcPr>
            <w:tcW w:w="1208" w:type="dxa"/>
            <w:tcBorders>
              <w:top w:val="single" w:sz="4" w:space="0" w:color="auto"/>
              <w:left w:val="nil"/>
              <w:right w:val="single" w:sz="4" w:space="0" w:color="auto"/>
            </w:tcBorders>
            <w:shd w:val="clear" w:color="auto" w:fill="auto"/>
            <w:hideMark/>
          </w:tcPr>
          <w:p w14:paraId="5DA5473A" w14:textId="77777777" w:rsidR="00C6187B" w:rsidRPr="002C0EF8" w:rsidRDefault="00C6187B" w:rsidP="007D65E1">
            <w:pPr>
              <w:suppressAutoHyphens w:val="0"/>
              <w:ind w:firstLine="0"/>
              <w:jc w:val="center"/>
            </w:pPr>
            <w:r w:rsidRPr="002C0EF8">
              <w:t> </w:t>
            </w:r>
          </w:p>
        </w:tc>
        <w:tc>
          <w:tcPr>
            <w:tcW w:w="1910" w:type="dxa"/>
            <w:tcBorders>
              <w:top w:val="single" w:sz="4" w:space="0" w:color="auto"/>
              <w:left w:val="nil"/>
              <w:right w:val="single" w:sz="4" w:space="0" w:color="auto"/>
            </w:tcBorders>
            <w:shd w:val="clear" w:color="auto" w:fill="auto"/>
            <w:hideMark/>
          </w:tcPr>
          <w:p w14:paraId="28AA632C" w14:textId="77777777" w:rsidR="00C6187B" w:rsidRPr="002C0EF8" w:rsidRDefault="00C6187B" w:rsidP="007D65E1">
            <w:pPr>
              <w:suppressAutoHyphens w:val="0"/>
              <w:ind w:firstLine="0"/>
              <w:jc w:val="center"/>
            </w:pPr>
            <w:r w:rsidRPr="002C0EF8">
              <w:t>О</w:t>
            </w:r>
          </w:p>
        </w:tc>
        <w:tc>
          <w:tcPr>
            <w:tcW w:w="5366" w:type="dxa"/>
            <w:tcBorders>
              <w:top w:val="single" w:sz="4" w:space="0" w:color="auto"/>
              <w:left w:val="nil"/>
              <w:right w:val="single" w:sz="4" w:space="0" w:color="auto"/>
            </w:tcBorders>
            <w:shd w:val="clear" w:color="auto" w:fill="auto"/>
            <w:hideMark/>
          </w:tcPr>
          <w:p w14:paraId="2BAB666D" w14:textId="77777777" w:rsidR="00C6187B" w:rsidRPr="002C0EF8" w:rsidRDefault="00C6187B" w:rsidP="007D65E1">
            <w:pPr>
              <w:suppressAutoHyphens w:val="0"/>
              <w:ind w:firstLine="0"/>
              <w:jc w:val="left"/>
            </w:pPr>
            <w:r w:rsidRPr="002C0EF8">
              <w:t xml:space="preserve">Типовой элемент &lt;СвПортТип&gt;. </w:t>
            </w:r>
          </w:p>
          <w:p w14:paraId="69853C76" w14:textId="77777777" w:rsidR="00C6187B" w:rsidRPr="002C0EF8" w:rsidRDefault="00C6187B" w:rsidP="007D65E1">
            <w:pPr>
              <w:suppressAutoHyphens w:val="0"/>
              <w:ind w:firstLine="0"/>
              <w:jc w:val="left"/>
            </w:pPr>
            <w:r w:rsidRPr="002C0EF8">
              <w:t xml:space="preserve">Состав элемента представлен в таблице 13.29 </w:t>
            </w:r>
          </w:p>
        </w:tc>
      </w:tr>
      <w:tr w:rsidR="00C6187B" w:rsidRPr="002C0EF8" w14:paraId="3627C788"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7ACA193B" w14:textId="77777777" w:rsidR="00C6187B" w:rsidRPr="002C0EF8" w:rsidRDefault="00C6187B" w:rsidP="007D65E1">
            <w:pPr>
              <w:suppressAutoHyphens w:val="0"/>
              <w:ind w:firstLine="0"/>
              <w:jc w:val="left"/>
            </w:pPr>
            <w:r w:rsidRPr="002C0EF8">
              <w:t>Сведения о порте выгрузки груза</w:t>
            </w:r>
          </w:p>
        </w:tc>
        <w:tc>
          <w:tcPr>
            <w:tcW w:w="2448" w:type="dxa"/>
            <w:tcBorders>
              <w:top w:val="nil"/>
              <w:left w:val="nil"/>
              <w:bottom w:val="single" w:sz="4" w:space="0" w:color="auto"/>
              <w:right w:val="single" w:sz="4" w:space="0" w:color="auto"/>
            </w:tcBorders>
            <w:shd w:val="clear" w:color="auto" w:fill="auto"/>
            <w:hideMark/>
          </w:tcPr>
          <w:p w14:paraId="3636DC27" w14:textId="77777777" w:rsidR="00C6187B" w:rsidRPr="002C0EF8" w:rsidRDefault="00C6187B" w:rsidP="007D65E1">
            <w:pPr>
              <w:suppressAutoHyphens w:val="0"/>
              <w:ind w:firstLine="0"/>
              <w:jc w:val="center"/>
            </w:pPr>
            <w:r w:rsidRPr="002C0EF8">
              <w:t>СвПортВыгрз</w:t>
            </w:r>
          </w:p>
        </w:tc>
        <w:tc>
          <w:tcPr>
            <w:tcW w:w="1208" w:type="dxa"/>
            <w:tcBorders>
              <w:top w:val="nil"/>
              <w:left w:val="nil"/>
              <w:bottom w:val="single" w:sz="4" w:space="0" w:color="auto"/>
              <w:right w:val="single" w:sz="4" w:space="0" w:color="auto"/>
            </w:tcBorders>
            <w:shd w:val="clear" w:color="auto" w:fill="auto"/>
            <w:hideMark/>
          </w:tcPr>
          <w:p w14:paraId="71A89769"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6BC58FC7"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1529B038" w14:textId="77777777" w:rsidR="00C6187B" w:rsidRPr="002C0EF8" w:rsidRDefault="00C6187B" w:rsidP="007D65E1">
            <w:pPr>
              <w:suppressAutoHyphens w:val="0"/>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7B5A0F9C" w14:textId="77777777" w:rsidR="00C6187B" w:rsidRPr="002C0EF8" w:rsidRDefault="00C6187B" w:rsidP="007D65E1">
            <w:pPr>
              <w:suppressAutoHyphens w:val="0"/>
              <w:ind w:firstLine="0"/>
              <w:jc w:val="left"/>
            </w:pPr>
            <w:r w:rsidRPr="002C0EF8">
              <w:t xml:space="preserve">Типовой элемент &lt;СвПортТип&gt;. </w:t>
            </w:r>
          </w:p>
          <w:p w14:paraId="4915C783" w14:textId="77777777" w:rsidR="00C6187B" w:rsidRPr="002C0EF8" w:rsidRDefault="00C6187B" w:rsidP="007D65E1">
            <w:pPr>
              <w:suppressAutoHyphens w:val="0"/>
              <w:ind w:firstLine="0"/>
              <w:jc w:val="left"/>
            </w:pPr>
            <w:r w:rsidRPr="002C0EF8">
              <w:t>Состав элемента представлен в таблице 13.29.</w:t>
            </w:r>
          </w:p>
          <w:p w14:paraId="6393BF89" w14:textId="77777777" w:rsidR="00C6187B" w:rsidRPr="002C0EF8" w:rsidRDefault="00C6187B" w:rsidP="007D65E1">
            <w:pPr>
              <w:suppressAutoHyphens w:val="0"/>
              <w:ind w:firstLine="0"/>
              <w:jc w:val="left"/>
            </w:pPr>
            <w:r w:rsidRPr="002C0EF8">
              <w:rPr>
                <w:szCs w:val="22"/>
                <w:lang w:eastAsia="en-US"/>
              </w:rPr>
              <w:t>Заполняется для судна на последнем участке маршрута следования</w:t>
            </w:r>
            <w:r w:rsidRPr="002C0EF8">
              <w:t xml:space="preserve"> </w:t>
            </w:r>
          </w:p>
        </w:tc>
      </w:tr>
      <w:tr w:rsidR="00C6187B" w:rsidRPr="002C0EF8" w14:paraId="7F540CB8"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2F1E814D" w14:textId="77777777" w:rsidR="00C6187B" w:rsidRPr="002C0EF8" w:rsidRDefault="00C6187B" w:rsidP="009F2246">
            <w:pPr>
              <w:suppressAutoHyphens w:val="0"/>
              <w:spacing w:line="276" w:lineRule="auto"/>
              <w:ind w:firstLine="0"/>
              <w:jc w:val="left"/>
            </w:pPr>
            <w:r w:rsidRPr="002C0EF8">
              <w:t>Сведения о судне</w:t>
            </w:r>
          </w:p>
        </w:tc>
        <w:tc>
          <w:tcPr>
            <w:tcW w:w="2448" w:type="dxa"/>
            <w:tcBorders>
              <w:top w:val="nil"/>
              <w:left w:val="nil"/>
              <w:bottom w:val="single" w:sz="4" w:space="0" w:color="auto"/>
              <w:right w:val="single" w:sz="4" w:space="0" w:color="auto"/>
            </w:tcBorders>
            <w:shd w:val="clear" w:color="auto" w:fill="auto"/>
            <w:hideMark/>
          </w:tcPr>
          <w:p w14:paraId="40533918" w14:textId="77777777" w:rsidR="00C6187B" w:rsidRPr="002C0EF8" w:rsidRDefault="00C6187B" w:rsidP="009F2246">
            <w:pPr>
              <w:suppressAutoHyphens w:val="0"/>
              <w:spacing w:line="276" w:lineRule="auto"/>
              <w:ind w:firstLine="0"/>
              <w:jc w:val="center"/>
            </w:pPr>
            <w:r w:rsidRPr="002C0EF8">
              <w:t>СвСудно</w:t>
            </w:r>
          </w:p>
        </w:tc>
        <w:tc>
          <w:tcPr>
            <w:tcW w:w="1208" w:type="dxa"/>
            <w:tcBorders>
              <w:top w:val="nil"/>
              <w:left w:val="nil"/>
              <w:bottom w:val="single" w:sz="4" w:space="0" w:color="auto"/>
              <w:right w:val="single" w:sz="4" w:space="0" w:color="auto"/>
            </w:tcBorders>
            <w:shd w:val="clear" w:color="auto" w:fill="auto"/>
            <w:hideMark/>
          </w:tcPr>
          <w:p w14:paraId="53C22A8E" w14:textId="77777777" w:rsidR="00C6187B" w:rsidRPr="002C0EF8" w:rsidRDefault="00C6187B" w:rsidP="009F2246">
            <w:pPr>
              <w:suppressAutoHyphens w:val="0"/>
              <w:spacing w:line="276" w:lineRule="auto"/>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5AE76572" w14:textId="77777777" w:rsidR="00C6187B" w:rsidRPr="002C0EF8" w:rsidRDefault="00C6187B" w:rsidP="009F2246">
            <w:pPr>
              <w:suppressAutoHyphens w:val="0"/>
              <w:spacing w:line="276" w:lineRule="auto"/>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7A2BBAC6" w14:textId="77777777" w:rsidR="00C6187B" w:rsidRPr="002C0EF8" w:rsidRDefault="00C6187B" w:rsidP="009F2246">
            <w:pPr>
              <w:suppressAutoHyphens w:val="0"/>
              <w:spacing w:line="276" w:lineRule="auto"/>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7AA94180" w14:textId="77777777" w:rsidR="00C6187B" w:rsidRPr="002C0EF8" w:rsidRDefault="00C6187B" w:rsidP="009F2246">
            <w:pPr>
              <w:suppressAutoHyphens w:val="0"/>
              <w:spacing w:line="276" w:lineRule="auto"/>
              <w:ind w:firstLine="0"/>
              <w:jc w:val="left"/>
            </w:pPr>
            <w:r w:rsidRPr="002C0EF8">
              <w:t xml:space="preserve">Типовой элемент &lt;СвСудноТип&gt;. </w:t>
            </w:r>
          </w:p>
          <w:p w14:paraId="4A42CA34" w14:textId="77777777" w:rsidR="00C6187B" w:rsidRPr="002C0EF8" w:rsidRDefault="00C6187B" w:rsidP="009F2246">
            <w:pPr>
              <w:suppressAutoHyphens w:val="0"/>
              <w:spacing w:line="276" w:lineRule="auto"/>
              <w:ind w:firstLine="0"/>
              <w:jc w:val="left"/>
            </w:pPr>
            <w:r w:rsidRPr="002C0EF8">
              <w:t xml:space="preserve">Состав элемента представлен в таблице 13.30 </w:t>
            </w:r>
          </w:p>
        </w:tc>
      </w:tr>
    </w:tbl>
    <w:p w14:paraId="5678FB42" w14:textId="77777777" w:rsidR="00C6187B" w:rsidRPr="002C0EF8" w:rsidRDefault="00C6187B" w:rsidP="00C6187B">
      <w:pPr>
        <w:suppressAutoHyphens w:val="0"/>
        <w:spacing w:before="360"/>
        <w:ind w:firstLine="0"/>
        <w:jc w:val="right"/>
      </w:pPr>
      <w:r w:rsidRPr="002C0EF8">
        <w:t>Таблица 13.25</w:t>
      </w:r>
    </w:p>
    <w:p w14:paraId="7A4BFC19" w14:textId="77777777" w:rsidR="00C6187B" w:rsidRPr="002C0EF8" w:rsidRDefault="00C6187B" w:rsidP="00C6187B">
      <w:pPr>
        <w:suppressAutoHyphens w:val="0"/>
        <w:spacing w:after="120"/>
        <w:ind w:firstLine="0"/>
        <w:jc w:val="center"/>
        <w15:collapsed/>
        <w:rPr>
          <w:sz w:val="20"/>
          <w:szCs w:val="20"/>
        </w:rPr>
      </w:pPr>
      <w:r w:rsidRPr="002C0EF8">
        <w:rPr>
          <w:b/>
          <w:bCs/>
        </w:rPr>
        <w:t>Воздушный транспорт (ВоздТрсТип)</w:t>
      </w:r>
    </w:p>
    <w:tbl>
      <w:tblPr>
        <w:tblW w:w="16018" w:type="dxa"/>
        <w:jc w:val="center"/>
        <w:tblLook w:val="04A0" w:firstRow="1" w:lastRow="0" w:firstColumn="1" w:lastColumn="0" w:noHBand="0" w:noVBand="1"/>
      </w:tblPr>
      <w:tblGrid>
        <w:gridCol w:w="3878"/>
        <w:gridCol w:w="2448"/>
        <w:gridCol w:w="1208"/>
        <w:gridCol w:w="1208"/>
        <w:gridCol w:w="1910"/>
        <w:gridCol w:w="5366"/>
      </w:tblGrid>
      <w:tr w:rsidR="00C6187B" w:rsidRPr="002C0EF8" w14:paraId="13096BAE" w14:textId="77777777" w:rsidTr="007D65E1">
        <w:trPr>
          <w:trHeight w:val="23"/>
          <w:tblHeader/>
          <w:jc w:val="center"/>
        </w:trPr>
        <w:tc>
          <w:tcPr>
            <w:tcW w:w="387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0134537"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8" w:type="dxa"/>
            <w:tcBorders>
              <w:top w:val="single" w:sz="4" w:space="0" w:color="auto"/>
              <w:left w:val="nil"/>
              <w:bottom w:val="single" w:sz="4" w:space="0" w:color="auto"/>
              <w:right w:val="single" w:sz="4" w:space="0" w:color="auto"/>
            </w:tcBorders>
            <w:shd w:val="clear" w:color="000000" w:fill="EAEAEA"/>
            <w:vAlign w:val="center"/>
            <w:hideMark/>
          </w:tcPr>
          <w:p w14:paraId="0E532BD2"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7C4CCCA"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3F12F62"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6B39FD1"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366" w:type="dxa"/>
            <w:tcBorders>
              <w:top w:val="single" w:sz="4" w:space="0" w:color="auto"/>
              <w:left w:val="nil"/>
              <w:bottom w:val="single" w:sz="4" w:space="0" w:color="auto"/>
              <w:right w:val="single" w:sz="4" w:space="0" w:color="auto"/>
            </w:tcBorders>
            <w:shd w:val="clear" w:color="000000" w:fill="EAEAEA"/>
            <w:vAlign w:val="center"/>
            <w:hideMark/>
          </w:tcPr>
          <w:p w14:paraId="0406C6E8"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703F1172"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6B74AAEE" w14:textId="77777777" w:rsidR="00C6187B" w:rsidRPr="002C0EF8" w:rsidRDefault="00C6187B" w:rsidP="007D65E1">
            <w:pPr>
              <w:suppressAutoHyphens w:val="0"/>
              <w:ind w:firstLine="0"/>
              <w:jc w:val="left"/>
            </w:pPr>
            <w:r w:rsidRPr="002C0EF8">
              <w:t>Номер рейса</w:t>
            </w:r>
          </w:p>
        </w:tc>
        <w:tc>
          <w:tcPr>
            <w:tcW w:w="2448" w:type="dxa"/>
            <w:tcBorders>
              <w:top w:val="nil"/>
              <w:left w:val="nil"/>
              <w:bottom w:val="single" w:sz="4" w:space="0" w:color="auto"/>
              <w:right w:val="single" w:sz="4" w:space="0" w:color="auto"/>
            </w:tcBorders>
            <w:shd w:val="clear" w:color="auto" w:fill="auto"/>
            <w:hideMark/>
          </w:tcPr>
          <w:p w14:paraId="75CE598E" w14:textId="77777777" w:rsidR="00C6187B" w:rsidRPr="002C0EF8" w:rsidRDefault="00C6187B" w:rsidP="007D65E1">
            <w:pPr>
              <w:suppressAutoHyphens w:val="0"/>
              <w:ind w:firstLine="0"/>
              <w:jc w:val="center"/>
            </w:pPr>
            <w:r w:rsidRPr="002C0EF8">
              <w:t>НомРейс</w:t>
            </w:r>
          </w:p>
        </w:tc>
        <w:tc>
          <w:tcPr>
            <w:tcW w:w="1208" w:type="dxa"/>
            <w:tcBorders>
              <w:top w:val="nil"/>
              <w:left w:val="nil"/>
              <w:bottom w:val="single" w:sz="4" w:space="0" w:color="auto"/>
              <w:right w:val="single" w:sz="4" w:space="0" w:color="auto"/>
            </w:tcBorders>
            <w:shd w:val="clear" w:color="auto" w:fill="auto"/>
            <w:hideMark/>
          </w:tcPr>
          <w:p w14:paraId="084E8869"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7D3E64E" w14:textId="77777777" w:rsidR="00C6187B" w:rsidRPr="002C0EF8" w:rsidRDefault="00C6187B" w:rsidP="007D65E1">
            <w:pPr>
              <w:suppressAutoHyphens w:val="0"/>
              <w:ind w:firstLine="0"/>
              <w:jc w:val="center"/>
            </w:pPr>
            <w:r w:rsidRPr="002C0EF8">
              <w:t>T(1-10)</w:t>
            </w:r>
          </w:p>
        </w:tc>
        <w:tc>
          <w:tcPr>
            <w:tcW w:w="1910" w:type="dxa"/>
            <w:tcBorders>
              <w:top w:val="nil"/>
              <w:left w:val="nil"/>
              <w:bottom w:val="single" w:sz="4" w:space="0" w:color="auto"/>
              <w:right w:val="single" w:sz="4" w:space="0" w:color="auto"/>
            </w:tcBorders>
            <w:shd w:val="clear" w:color="auto" w:fill="auto"/>
            <w:hideMark/>
          </w:tcPr>
          <w:p w14:paraId="27372716" w14:textId="77777777" w:rsidR="00C6187B" w:rsidRPr="002C0EF8" w:rsidRDefault="00C6187B" w:rsidP="007D65E1">
            <w:pPr>
              <w:suppressAutoHyphens w:val="0"/>
              <w:ind w:firstLine="0"/>
              <w:jc w:val="center"/>
            </w:pPr>
            <w:r w:rsidRPr="002C0EF8">
              <w:t>Н</w:t>
            </w:r>
          </w:p>
        </w:tc>
        <w:tc>
          <w:tcPr>
            <w:tcW w:w="5366" w:type="dxa"/>
            <w:tcBorders>
              <w:top w:val="nil"/>
              <w:left w:val="nil"/>
              <w:bottom w:val="single" w:sz="4" w:space="0" w:color="auto"/>
              <w:right w:val="single" w:sz="4" w:space="0" w:color="auto"/>
            </w:tcBorders>
            <w:shd w:val="clear" w:color="auto" w:fill="auto"/>
            <w:hideMark/>
          </w:tcPr>
          <w:p w14:paraId="09E34E4A" w14:textId="77777777" w:rsidR="00C6187B" w:rsidRPr="002C0EF8" w:rsidRDefault="00C6187B" w:rsidP="007D65E1">
            <w:pPr>
              <w:suppressAutoHyphens w:val="0"/>
              <w:ind w:firstLine="0"/>
              <w:jc w:val="left"/>
            </w:pPr>
            <w:r w:rsidRPr="002C0EF8">
              <w:t> </w:t>
            </w:r>
          </w:p>
        </w:tc>
      </w:tr>
      <w:tr w:rsidR="00C6187B" w:rsidRPr="002C0EF8" w14:paraId="63511029"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3E8D34D4" w14:textId="77777777" w:rsidR="00C6187B" w:rsidRPr="002C0EF8" w:rsidRDefault="00C6187B" w:rsidP="007D65E1">
            <w:pPr>
              <w:suppressAutoHyphens w:val="0"/>
              <w:ind w:firstLine="0"/>
              <w:jc w:val="left"/>
            </w:pPr>
            <w:r w:rsidRPr="002C0EF8">
              <w:t>Бортовой номер воздушного судна</w:t>
            </w:r>
          </w:p>
        </w:tc>
        <w:tc>
          <w:tcPr>
            <w:tcW w:w="2448" w:type="dxa"/>
            <w:tcBorders>
              <w:top w:val="nil"/>
              <w:left w:val="nil"/>
              <w:bottom w:val="single" w:sz="4" w:space="0" w:color="auto"/>
              <w:right w:val="single" w:sz="4" w:space="0" w:color="auto"/>
            </w:tcBorders>
            <w:shd w:val="clear" w:color="auto" w:fill="auto"/>
            <w:hideMark/>
          </w:tcPr>
          <w:p w14:paraId="4A3090F1" w14:textId="77777777" w:rsidR="00C6187B" w:rsidRPr="002C0EF8" w:rsidRDefault="00C6187B" w:rsidP="007D65E1">
            <w:pPr>
              <w:suppressAutoHyphens w:val="0"/>
              <w:ind w:firstLine="0"/>
              <w:jc w:val="center"/>
            </w:pPr>
            <w:r w:rsidRPr="002C0EF8">
              <w:t>НомБорт</w:t>
            </w:r>
          </w:p>
        </w:tc>
        <w:tc>
          <w:tcPr>
            <w:tcW w:w="1208" w:type="dxa"/>
            <w:tcBorders>
              <w:top w:val="nil"/>
              <w:left w:val="nil"/>
              <w:bottom w:val="single" w:sz="4" w:space="0" w:color="auto"/>
              <w:right w:val="single" w:sz="4" w:space="0" w:color="auto"/>
            </w:tcBorders>
            <w:shd w:val="clear" w:color="auto" w:fill="auto"/>
            <w:hideMark/>
          </w:tcPr>
          <w:p w14:paraId="443544EB"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AA1BD44" w14:textId="77777777" w:rsidR="00C6187B" w:rsidRPr="002C0EF8" w:rsidRDefault="00C6187B" w:rsidP="007D65E1">
            <w:pPr>
              <w:suppressAutoHyphens w:val="0"/>
              <w:ind w:firstLine="0"/>
              <w:jc w:val="center"/>
            </w:pPr>
            <w:r w:rsidRPr="002C0EF8">
              <w:t>T(1-10)</w:t>
            </w:r>
          </w:p>
        </w:tc>
        <w:tc>
          <w:tcPr>
            <w:tcW w:w="1910" w:type="dxa"/>
            <w:tcBorders>
              <w:top w:val="nil"/>
              <w:left w:val="nil"/>
              <w:bottom w:val="single" w:sz="4" w:space="0" w:color="auto"/>
              <w:right w:val="single" w:sz="4" w:space="0" w:color="auto"/>
            </w:tcBorders>
            <w:shd w:val="clear" w:color="auto" w:fill="auto"/>
            <w:hideMark/>
          </w:tcPr>
          <w:p w14:paraId="39E6C800" w14:textId="77777777" w:rsidR="00C6187B" w:rsidRPr="002C0EF8" w:rsidRDefault="00C6187B" w:rsidP="007D65E1">
            <w:pPr>
              <w:suppressAutoHyphens w:val="0"/>
              <w:ind w:firstLine="0"/>
              <w:jc w:val="center"/>
            </w:pPr>
            <w:r w:rsidRPr="002C0EF8">
              <w:t>Н</w:t>
            </w:r>
          </w:p>
        </w:tc>
        <w:tc>
          <w:tcPr>
            <w:tcW w:w="5366" w:type="dxa"/>
            <w:tcBorders>
              <w:top w:val="nil"/>
              <w:left w:val="nil"/>
              <w:bottom w:val="single" w:sz="4" w:space="0" w:color="auto"/>
              <w:right w:val="single" w:sz="4" w:space="0" w:color="auto"/>
            </w:tcBorders>
            <w:shd w:val="clear" w:color="auto" w:fill="auto"/>
            <w:hideMark/>
          </w:tcPr>
          <w:p w14:paraId="659369DC" w14:textId="77777777" w:rsidR="00C6187B" w:rsidRPr="002C0EF8" w:rsidRDefault="00C6187B" w:rsidP="007D65E1">
            <w:pPr>
              <w:suppressAutoHyphens w:val="0"/>
              <w:ind w:firstLine="0"/>
              <w:jc w:val="left"/>
            </w:pPr>
            <w:r w:rsidRPr="002C0EF8">
              <w:t> </w:t>
            </w:r>
          </w:p>
        </w:tc>
      </w:tr>
      <w:tr w:rsidR="00C6187B" w:rsidRPr="002C0EF8" w14:paraId="64926AEE"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37E5DCAC" w14:textId="77777777" w:rsidR="00C6187B" w:rsidRPr="002C0EF8" w:rsidRDefault="00C6187B" w:rsidP="007D65E1">
            <w:pPr>
              <w:suppressAutoHyphens w:val="0"/>
              <w:ind w:firstLine="0"/>
              <w:jc w:val="left"/>
            </w:pPr>
            <w:r w:rsidRPr="002C0EF8">
              <w:t>Сведения об аэропорте погрузки груза</w:t>
            </w:r>
          </w:p>
        </w:tc>
        <w:tc>
          <w:tcPr>
            <w:tcW w:w="2448" w:type="dxa"/>
            <w:tcBorders>
              <w:top w:val="nil"/>
              <w:left w:val="nil"/>
              <w:bottom w:val="single" w:sz="4" w:space="0" w:color="auto"/>
              <w:right w:val="single" w:sz="4" w:space="0" w:color="auto"/>
            </w:tcBorders>
            <w:shd w:val="clear" w:color="auto" w:fill="auto"/>
            <w:hideMark/>
          </w:tcPr>
          <w:p w14:paraId="084F7BEB" w14:textId="77777777" w:rsidR="00C6187B" w:rsidRPr="002C0EF8" w:rsidRDefault="00C6187B" w:rsidP="007D65E1">
            <w:pPr>
              <w:suppressAutoHyphens w:val="0"/>
              <w:ind w:firstLine="0"/>
              <w:jc w:val="center"/>
            </w:pPr>
            <w:r w:rsidRPr="002C0EF8">
              <w:t>СвАэрПртПогрз</w:t>
            </w:r>
          </w:p>
        </w:tc>
        <w:tc>
          <w:tcPr>
            <w:tcW w:w="1208" w:type="dxa"/>
            <w:tcBorders>
              <w:top w:val="nil"/>
              <w:left w:val="nil"/>
              <w:bottom w:val="single" w:sz="4" w:space="0" w:color="auto"/>
              <w:right w:val="single" w:sz="4" w:space="0" w:color="auto"/>
            </w:tcBorders>
            <w:shd w:val="clear" w:color="auto" w:fill="auto"/>
            <w:hideMark/>
          </w:tcPr>
          <w:p w14:paraId="6C519A25"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11936AFD"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5F7C34F7" w14:textId="77777777" w:rsidR="00C6187B" w:rsidRPr="002C0EF8" w:rsidRDefault="00C6187B" w:rsidP="007D65E1">
            <w:pPr>
              <w:suppressAutoHyphens w:val="0"/>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3B08C564" w14:textId="77777777" w:rsidR="00C6187B" w:rsidRPr="002C0EF8" w:rsidRDefault="00C6187B" w:rsidP="007D65E1">
            <w:pPr>
              <w:suppressAutoHyphens w:val="0"/>
              <w:ind w:firstLine="0"/>
              <w:jc w:val="left"/>
            </w:pPr>
            <w:r w:rsidRPr="002C0EF8">
              <w:t xml:space="preserve">Типовой элемент &lt;СвАэрПртТип&gt;. </w:t>
            </w:r>
          </w:p>
          <w:p w14:paraId="5A89691D" w14:textId="77777777" w:rsidR="00C6187B" w:rsidRPr="002C0EF8" w:rsidRDefault="00C6187B" w:rsidP="007D65E1">
            <w:pPr>
              <w:suppressAutoHyphens w:val="0"/>
              <w:ind w:firstLine="0"/>
              <w:jc w:val="left"/>
            </w:pPr>
            <w:r w:rsidRPr="002C0EF8">
              <w:t xml:space="preserve">Состав элемента представлен в таблице 13.33 </w:t>
            </w:r>
          </w:p>
        </w:tc>
      </w:tr>
      <w:tr w:rsidR="00C6187B" w:rsidRPr="002C0EF8" w14:paraId="3D53FD77" w14:textId="77777777" w:rsidTr="007D65E1">
        <w:trPr>
          <w:trHeight w:val="23"/>
          <w:jc w:val="center"/>
        </w:trPr>
        <w:tc>
          <w:tcPr>
            <w:tcW w:w="3878" w:type="dxa"/>
            <w:tcBorders>
              <w:top w:val="single" w:sz="4" w:space="0" w:color="auto"/>
              <w:left w:val="single" w:sz="4" w:space="0" w:color="auto"/>
              <w:right w:val="single" w:sz="4" w:space="0" w:color="auto"/>
            </w:tcBorders>
            <w:shd w:val="clear" w:color="auto" w:fill="auto"/>
            <w:hideMark/>
          </w:tcPr>
          <w:p w14:paraId="601D0DCB" w14:textId="77777777" w:rsidR="00C6187B" w:rsidRPr="002C0EF8" w:rsidRDefault="00C6187B" w:rsidP="007D65E1">
            <w:pPr>
              <w:suppressAutoHyphens w:val="0"/>
              <w:ind w:firstLine="0"/>
              <w:jc w:val="left"/>
            </w:pPr>
            <w:r w:rsidRPr="002C0EF8">
              <w:t>Сведения об аэропорте передачи груза следующему перевозчику   |</w:t>
            </w:r>
          </w:p>
        </w:tc>
        <w:tc>
          <w:tcPr>
            <w:tcW w:w="2448" w:type="dxa"/>
            <w:tcBorders>
              <w:top w:val="single" w:sz="4" w:space="0" w:color="auto"/>
              <w:left w:val="nil"/>
              <w:right w:val="single" w:sz="4" w:space="0" w:color="auto"/>
            </w:tcBorders>
            <w:shd w:val="clear" w:color="auto" w:fill="auto"/>
            <w:hideMark/>
          </w:tcPr>
          <w:p w14:paraId="55A6FCB6" w14:textId="77777777" w:rsidR="00C6187B" w:rsidRPr="002C0EF8" w:rsidRDefault="00C6187B" w:rsidP="007D65E1">
            <w:pPr>
              <w:suppressAutoHyphens w:val="0"/>
              <w:ind w:firstLine="0"/>
              <w:jc w:val="center"/>
            </w:pPr>
            <w:r w:rsidRPr="002C0EF8">
              <w:t>СвАэрПртПер</w:t>
            </w:r>
          </w:p>
        </w:tc>
        <w:tc>
          <w:tcPr>
            <w:tcW w:w="1208" w:type="dxa"/>
            <w:tcBorders>
              <w:top w:val="single" w:sz="4" w:space="0" w:color="auto"/>
              <w:left w:val="nil"/>
              <w:right w:val="single" w:sz="4" w:space="0" w:color="auto"/>
            </w:tcBorders>
            <w:shd w:val="clear" w:color="auto" w:fill="auto"/>
            <w:hideMark/>
          </w:tcPr>
          <w:p w14:paraId="0239B567" w14:textId="77777777" w:rsidR="00C6187B" w:rsidRPr="002C0EF8" w:rsidRDefault="00C6187B" w:rsidP="007D65E1">
            <w:pPr>
              <w:suppressAutoHyphens w:val="0"/>
              <w:ind w:firstLine="0"/>
              <w:jc w:val="center"/>
            </w:pPr>
            <w:r w:rsidRPr="002C0EF8">
              <w:t>С</w:t>
            </w:r>
          </w:p>
        </w:tc>
        <w:tc>
          <w:tcPr>
            <w:tcW w:w="1208" w:type="dxa"/>
            <w:tcBorders>
              <w:top w:val="single" w:sz="4" w:space="0" w:color="auto"/>
              <w:left w:val="nil"/>
              <w:right w:val="single" w:sz="4" w:space="0" w:color="auto"/>
            </w:tcBorders>
            <w:shd w:val="clear" w:color="auto" w:fill="auto"/>
            <w:hideMark/>
          </w:tcPr>
          <w:p w14:paraId="7AF0D761" w14:textId="77777777" w:rsidR="00C6187B" w:rsidRPr="002C0EF8" w:rsidRDefault="00C6187B" w:rsidP="007D65E1">
            <w:pPr>
              <w:suppressAutoHyphens w:val="0"/>
              <w:ind w:firstLine="0"/>
              <w:jc w:val="center"/>
            </w:pPr>
            <w:r w:rsidRPr="002C0EF8">
              <w:t> </w:t>
            </w:r>
          </w:p>
        </w:tc>
        <w:tc>
          <w:tcPr>
            <w:tcW w:w="1910" w:type="dxa"/>
            <w:tcBorders>
              <w:top w:val="single" w:sz="4" w:space="0" w:color="auto"/>
              <w:left w:val="nil"/>
              <w:right w:val="single" w:sz="4" w:space="0" w:color="auto"/>
            </w:tcBorders>
            <w:shd w:val="clear" w:color="auto" w:fill="auto"/>
            <w:hideMark/>
          </w:tcPr>
          <w:p w14:paraId="04838F78" w14:textId="77777777" w:rsidR="00C6187B" w:rsidRPr="002C0EF8" w:rsidRDefault="00C6187B" w:rsidP="007D65E1">
            <w:pPr>
              <w:suppressAutoHyphens w:val="0"/>
              <w:ind w:firstLine="0"/>
              <w:jc w:val="center"/>
            </w:pPr>
            <w:r w:rsidRPr="002C0EF8">
              <w:t>О</w:t>
            </w:r>
          </w:p>
        </w:tc>
        <w:tc>
          <w:tcPr>
            <w:tcW w:w="5366" w:type="dxa"/>
            <w:tcBorders>
              <w:top w:val="single" w:sz="4" w:space="0" w:color="auto"/>
              <w:left w:val="nil"/>
              <w:right w:val="single" w:sz="4" w:space="0" w:color="auto"/>
            </w:tcBorders>
            <w:shd w:val="clear" w:color="auto" w:fill="auto"/>
            <w:hideMark/>
          </w:tcPr>
          <w:p w14:paraId="46238FF0" w14:textId="77777777" w:rsidR="00C6187B" w:rsidRPr="002C0EF8" w:rsidRDefault="00C6187B" w:rsidP="007D65E1">
            <w:pPr>
              <w:suppressAutoHyphens w:val="0"/>
              <w:ind w:firstLine="0"/>
              <w:jc w:val="left"/>
            </w:pPr>
            <w:r w:rsidRPr="002C0EF8">
              <w:t xml:space="preserve">Типовой элемент &lt;СвАэрПртТип&gt;. </w:t>
            </w:r>
          </w:p>
          <w:p w14:paraId="5D55BD82" w14:textId="77777777" w:rsidR="00C6187B" w:rsidRPr="002C0EF8" w:rsidRDefault="00C6187B" w:rsidP="007D65E1">
            <w:pPr>
              <w:suppressAutoHyphens w:val="0"/>
              <w:ind w:firstLine="0"/>
              <w:jc w:val="left"/>
            </w:pPr>
            <w:r w:rsidRPr="002C0EF8">
              <w:t xml:space="preserve">Состав элемента представлен в таблице 13.33 </w:t>
            </w:r>
          </w:p>
        </w:tc>
      </w:tr>
      <w:tr w:rsidR="00C6187B" w:rsidRPr="002C0EF8" w14:paraId="2098172D"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5A2FA4E2" w14:textId="77777777" w:rsidR="00C6187B" w:rsidRPr="002C0EF8" w:rsidRDefault="00C6187B" w:rsidP="007D65E1">
            <w:pPr>
              <w:suppressAutoHyphens w:val="0"/>
              <w:ind w:firstLine="0"/>
              <w:jc w:val="left"/>
            </w:pPr>
            <w:r w:rsidRPr="002C0EF8">
              <w:t>Сведения об аэропорте выгрузки груза</w:t>
            </w:r>
          </w:p>
        </w:tc>
        <w:tc>
          <w:tcPr>
            <w:tcW w:w="2448" w:type="dxa"/>
            <w:tcBorders>
              <w:top w:val="nil"/>
              <w:left w:val="nil"/>
              <w:bottom w:val="single" w:sz="4" w:space="0" w:color="auto"/>
              <w:right w:val="single" w:sz="4" w:space="0" w:color="auto"/>
            </w:tcBorders>
            <w:shd w:val="clear" w:color="auto" w:fill="auto"/>
            <w:hideMark/>
          </w:tcPr>
          <w:p w14:paraId="70D54618" w14:textId="77777777" w:rsidR="00C6187B" w:rsidRPr="002C0EF8" w:rsidRDefault="00C6187B" w:rsidP="007D65E1">
            <w:pPr>
              <w:suppressAutoHyphens w:val="0"/>
              <w:ind w:firstLine="0"/>
              <w:jc w:val="center"/>
            </w:pPr>
            <w:r w:rsidRPr="002C0EF8">
              <w:t>СвАэрПртВыгрз</w:t>
            </w:r>
          </w:p>
        </w:tc>
        <w:tc>
          <w:tcPr>
            <w:tcW w:w="1208" w:type="dxa"/>
            <w:tcBorders>
              <w:top w:val="nil"/>
              <w:left w:val="nil"/>
              <w:bottom w:val="single" w:sz="4" w:space="0" w:color="auto"/>
              <w:right w:val="single" w:sz="4" w:space="0" w:color="auto"/>
            </w:tcBorders>
            <w:shd w:val="clear" w:color="auto" w:fill="auto"/>
            <w:hideMark/>
          </w:tcPr>
          <w:p w14:paraId="40EEF84F"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2AB8D6A0"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100E8F7F" w14:textId="77777777" w:rsidR="00C6187B" w:rsidRPr="002C0EF8" w:rsidRDefault="00C6187B" w:rsidP="007D65E1">
            <w:pPr>
              <w:suppressAutoHyphens w:val="0"/>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19A3A6AC" w14:textId="77777777" w:rsidR="00C6187B" w:rsidRPr="002C0EF8" w:rsidRDefault="00C6187B" w:rsidP="007D65E1">
            <w:pPr>
              <w:suppressAutoHyphens w:val="0"/>
              <w:ind w:firstLine="0"/>
              <w:jc w:val="left"/>
            </w:pPr>
            <w:r w:rsidRPr="002C0EF8">
              <w:t xml:space="preserve">Типовой элемент &lt;СвАэрПртТип&gt;. </w:t>
            </w:r>
          </w:p>
          <w:p w14:paraId="363DDC6B" w14:textId="77777777" w:rsidR="00C6187B" w:rsidRPr="002C0EF8" w:rsidRDefault="00C6187B" w:rsidP="007D65E1">
            <w:pPr>
              <w:suppressAutoHyphens w:val="0"/>
              <w:ind w:firstLine="0"/>
              <w:jc w:val="left"/>
            </w:pPr>
            <w:r w:rsidRPr="002C0EF8">
              <w:t>Состав элемента представлен в таблице 13.33.</w:t>
            </w:r>
          </w:p>
          <w:p w14:paraId="7E3DB6BB" w14:textId="77777777" w:rsidR="00C6187B" w:rsidRPr="002C0EF8" w:rsidRDefault="00C6187B" w:rsidP="007D65E1">
            <w:pPr>
              <w:suppressAutoHyphens w:val="0"/>
              <w:ind w:firstLine="0"/>
              <w:jc w:val="left"/>
            </w:pPr>
            <w:r w:rsidRPr="002C0EF8">
              <w:rPr>
                <w:szCs w:val="22"/>
                <w:lang w:eastAsia="en-US"/>
              </w:rPr>
              <w:t>Заполняется для воздушного судна на последнем участке маршрута следования</w:t>
            </w:r>
            <w:r w:rsidRPr="002C0EF8">
              <w:t xml:space="preserve"> </w:t>
            </w:r>
          </w:p>
        </w:tc>
      </w:tr>
    </w:tbl>
    <w:p w14:paraId="05BDDAEA" w14:textId="77777777" w:rsidR="00C6187B" w:rsidRPr="002C0EF8" w:rsidRDefault="00C6187B" w:rsidP="00C6187B">
      <w:pPr>
        <w:suppressAutoHyphens w:val="0"/>
        <w:spacing w:before="360"/>
        <w:ind w:firstLine="0"/>
        <w:jc w:val="right"/>
      </w:pPr>
      <w:r w:rsidRPr="002C0EF8">
        <w:t>Таблица 13.26</w:t>
      </w:r>
    </w:p>
    <w:p w14:paraId="5F83F402" w14:textId="77777777" w:rsidR="00C6187B" w:rsidRPr="002C0EF8" w:rsidRDefault="00C6187B" w:rsidP="00C6187B">
      <w:pPr>
        <w:suppressAutoHyphens w:val="0"/>
        <w:spacing w:after="120"/>
        <w:ind w:firstLine="0"/>
        <w:jc w:val="center"/>
        <w15:collapsed/>
        <w:rPr>
          <w:sz w:val="20"/>
          <w:szCs w:val="20"/>
        </w:rPr>
      </w:pPr>
      <w:r w:rsidRPr="002C0EF8">
        <w:rPr>
          <w:b/>
          <w:bCs/>
        </w:rPr>
        <w:t>Железнодорожный транспорт (ЖдТрсТип)</w:t>
      </w:r>
    </w:p>
    <w:tbl>
      <w:tblPr>
        <w:tblW w:w="16018" w:type="dxa"/>
        <w:jc w:val="center"/>
        <w:tblLook w:val="04A0" w:firstRow="1" w:lastRow="0" w:firstColumn="1" w:lastColumn="0" w:noHBand="0" w:noVBand="1"/>
      </w:tblPr>
      <w:tblGrid>
        <w:gridCol w:w="3878"/>
        <w:gridCol w:w="2448"/>
        <w:gridCol w:w="1208"/>
        <w:gridCol w:w="1208"/>
        <w:gridCol w:w="1910"/>
        <w:gridCol w:w="5366"/>
      </w:tblGrid>
      <w:tr w:rsidR="00C6187B" w:rsidRPr="002C0EF8" w14:paraId="55CE5F1D" w14:textId="77777777" w:rsidTr="007D65E1">
        <w:trPr>
          <w:trHeight w:val="23"/>
          <w:tblHeader/>
          <w:jc w:val="center"/>
        </w:trPr>
        <w:tc>
          <w:tcPr>
            <w:tcW w:w="387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434E8FC"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8" w:type="dxa"/>
            <w:tcBorders>
              <w:top w:val="single" w:sz="4" w:space="0" w:color="auto"/>
              <w:left w:val="nil"/>
              <w:bottom w:val="single" w:sz="4" w:space="0" w:color="auto"/>
              <w:right w:val="single" w:sz="4" w:space="0" w:color="auto"/>
            </w:tcBorders>
            <w:shd w:val="clear" w:color="000000" w:fill="EAEAEA"/>
            <w:vAlign w:val="center"/>
            <w:hideMark/>
          </w:tcPr>
          <w:p w14:paraId="5CDAF9D7"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7AF9554"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600AAC2"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2A395E3"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366" w:type="dxa"/>
            <w:tcBorders>
              <w:top w:val="single" w:sz="4" w:space="0" w:color="auto"/>
              <w:left w:val="nil"/>
              <w:bottom w:val="single" w:sz="4" w:space="0" w:color="auto"/>
              <w:right w:val="single" w:sz="4" w:space="0" w:color="auto"/>
            </w:tcBorders>
            <w:shd w:val="clear" w:color="000000" w:fill="EAEAEA"/>
            <w:vAlign w:val="center"/>
            <w:hideMark/>
          </w:tcPr>
          <w:p w14:paraId="38BA1542"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2BF43501" w14:textId="77777777" w:rsidTr="00F63952">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6923C914" w14:textId="77777777" w:rsidR="00C6187B" w:rsidRPr="002C0EF8" w:rsidRDefault="00C6187B" w:rsidP="007D65E1">
            <w:pPr>
              <w:suppressAutoHyphens w:val="0"/>
              <w:ind w:firstLine="0"/>
              <w:jc w:val="left"/>
            </w:pPr>
            <w:r w:rsidRPr="002C0EF8">
              <w:t>Сведения о пункте предъявления груза к перевозке (погрузке на станции отправления)</w:t>
            </w:r>
          </w:p>
        </w:tc>
        <w:tc>
          <w:tcPr>
            <w:tcW w:w="2448" w:type="dxa"/>
            <w:tcBorders>
              <w:top w:val="nil"/>
              <w:left w:val="nil"/>
              <w:bottom w:val="single" w:sz="4" w:space="0" w:color="auto"/>
              <w:right w:val="single" w:sz="4" w:space="0" w:color="auto"/>
            </w:tcBorders>
            <w:shd w:val="clear" w:color="auto" w:fill="auto"/>
            <w:hideMark/>
          </w:tcPr>
          <w:p w14:paraId="1CE5F389" w14:textId="77777777" w:rsidR="00C6187B" w:rsidRPr="002C0EF8" w:rsidRDefault="00C6187B" w:rsidP="007D65E1">
            <w:pPr>
              <w:suppressAutoHyphens w:val="0"/>
              <w:ind w:firstLine="0"/>
              <w:jc w:val="center"/>
            </w:pPr>
            <w:r w:rsidRPr="002C0EF8">
              <w:t>СвСтанцПогрз</w:t>
            </w:r>
          </w:p>
        </w:tc>
        <w:tc>
          <w:tcPr>
            <w:tcW w:w="1208" w:type="dxa"/>
            <w:tcBorders>
              <w:top w:val="nil"/>
              <w:left w:val="nil"/>
              <w:bottom w:val="single" w:sz="4" w:space="0" w:color="auto"/>
              <w:right w:val="single" w:sz="4" w:space="0" w:color="auto"/>
            </w:tcBorders>
            <w:shd w:val="clear" w:color="auto" w:fill="auto"/>
            <w:hideMark/>
          </w:tcPr>
          <w:p w14:paraId="3CBC9E7E"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2B192BCE"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7FB2441D" w14:textId="77777777" w:rsidR="00C6187B" w:rsidRPr="002C0EF8" w:rsidRDefault="00C6187B" w:rsidP="007D65E1">
            <w:pPr>
              <w:suppressAutoHyphens w:val="0"/>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74EC1B45" w14:textId="77777777" w:rsidR="00C6187B" w:rsidRPr="002C0EF8" w:rsidRDefault="00C6187B" w:rsidP="007D65E1">
            <w:pPr>
              <w:suppressAutoHyphens w:val="0"/>
              <w:ind w:firstLine="0"/>
              <w:jc w:val="left"/>
            </w:pPr>
            <w:r w:rsidRPr="002C0EF8">
              <w:t xml:space="preserve">Типовой элемент &lt;СвСтанцЖДТип&gt;. </w:t>
            </w:r>
          </w:p>
          <w:p w14:paraId="20DF2752" w14:textId="77777777" w:rsidR="00C6187B" w:rsidRPr="002C0EF8" w:rsidRDefault="00C6187B" w:rsidP="007D65E1">
            <w:pPr>
              <w:suppressAutoHyphens w:val="0"/>
              <w:ind w:firstLine="0"/>
              <w:jc w:val="left"/>
            </w:pPr>
            <w:r w:rsidRPr="002C0EF8">
              <w:t xml:space="preserve">Состав элемента представлен в таблице 13.31 </w:t>
            </w:r>
          </w:p>
        </w:tc>
      </w:tr>
      <w:tr w:rsidR="00C6187B" w:rsidRPr="002C0EF8" w14:paraId="3C570D41" w14:textId="77777777" w:rsidTr="00F63952">
        <w:trPr>
          <w:trHeight w:val="23"/>
          <w:jc w:val="center"/>
        </w:trPr>
        <w:tc>
          <w:tcPr>
            <w:tcW w:w="3878" w:type="dxa"/>
            <w:tcBorders>
              <w:top w:val="single" w:sz="4" w:space="0" w:color="auto"/>
              <w:left w:val="single" w:sz="4" w:space="0" w:color="auto"/>
              <w:bottom w:val="single" w:sz="4" w:space="0" w:color="auto"/>
              <w:right w:val="single" w:sz="4" w:space="0" w:color="auto"/>
            </w:tcBorders>
            <w:shd w:val="clear" w:color="auto" w:fill="auto"/>
            <w:hideMark/>
          </w:tcPr>
          <w:p w14:paraId="5F198846" w14:textId="77777777" w:rsidR="00C6187B" w:rsidRPr="002C0EF8" w:rsidRDefault="00C6187B" w:rsidP="007D65E1">
            <w:pPr>
              <w:suppressAutoHyphens w:val="0"/>
              <w:ind w:firstLine="0"/>
              <w:jc w:val="left"/>
            </w:pPr>
            <w:r w:rsidRPr="002C0EF8">
              <w:t>Сведения о пункте передачи груза следующему перевозчику (погрузке на станции передачи груза)   |</w:t>
            </w:r>
          </w:p>
          <w:p w14:paraId="52A23464" w14:textId="5BF685D7" w:rsidR="00F63952" w:rsidRPr="002C0EF8" w:rsidRDefault="00F63952" w:rsidP="001548BA">
            <w:pPr>
              <w:suppressAutoHyphens w:val="0"/>
              <w:ind w:firstLine="0"/>
              <w:jc w:val="left"/>
            </w:pPr>
            <w:r w:rsidRPr="002C0EF8">
              <w:t>Сведения о пункте выгрузки груза (станции выгрузки груза)</w:t>
            </w:r>
          </w:p>
        </w:tc>
        <w:tc>
          <w:tcPr>
            <w:tcW w:w="2448" w:type="dxa"/>
            <w:tcBorders>
              <w:top w:val="single" w:sz="4" w:space="0" w:color="auto"/>
              <w:left w:val="nil"/>
              <w:bottom w:val="single" w:sz="4" w:space="0" w:color="auto"/>
              <w:right w:val="single" w:sz="4" w:space="0" w:color="auto"/>
            </w:tcBorders>
            <w:shd w:val="clear" w:color="auto" w:fill="auto"/>
            <w:hideMark/>
          </w:tcPr>
          <w:p w14:paraId="2DF0F4E5" w14:textId="77777777" w:rsidR="00C6187B" w:rsidRPr="002C0EF8" w:rsidRDefault="00C6187B" w:rsidP="007D65E1">
            <w:pPr>
              <w:suppressAutoHyphens w:val="0"/>
              <w:ind w:firstLine="0"/>
              <w:jc w:val="center"/>
            </w:pPr>
            <w:r w:rsidRPr="002C0EF8">
              <w:t>СвСтанцПер</w:t>
            </w:r>
          </w:p>
          <w:p w14:paraId="0FEFD208" w14:textId="77777777" w:rsidR="00F63952" w:rsidRPr="002C0EF8" w:rsidRDefault="00F63952" w:rsidP="007D65E1">
            <w:pPr>
              <w:suppressAutoHyphens w:val="0"/>
              <w:ind w:firstLine="0"/>
              <w:jc w:val="center"/>
            </w:pPr>
          </w:p>
          <w:p w14:paraId="1A27423A" w14:textId="77777777" w:rsidR="00F63952" w:rsidRPr="002C0EF8" w:rsidRDefault="00F63952" w:rsidP="007D65E1">
            <w:pPr>
              <w:suppressAutoHyphens w:val="0"/>
              <w:ind w:firstLine="0"/>
              <w:jc w:val="center"/>
            </w:pPr>
          </w:p>
          <w:p w14:paraId="3AF4633C" w14:textId="77777777" w:rsidR="00F63952" w:rsidRPr="002C0EF8" w:rsidRDefault="00F63952" w:rsidP="007D65E1">
            <w:pPr>
              <w:suppressAutoHyphens w:val="0"/>
              <w:ind w:firstLine="0"/>
              <w:jc w:val="center"/>
            </w:pPr>
          </w:p>
          <w:p w14:paraId="3350EBB0" w14:textId="77777777" w:rsidR="00F63952" w:rsidRPr="002C0EF8" w:rsidRDefault="00F63952" w:rsidP="007D65E1">
            <w:pPr>
              <w:suppressAutoHyphens w:val="0"/>
              <w:ind w:firstLine="0"/>
              <w:jc w:val="center"/>
            </w:pPr>
          </w:p>
          <w:p w14:paraId="33C0AFAE" w14:textId="28B45475" w:rsidR="00F63952" w:rsidRPr="002C0EF8" w:rsidRDefault="00F63952" w:rsidP="007D65E1">
            <w:pPr>
              <w:suppressAutoHyphens w:val="0"/>
              <w:ind w:firstLine="0"/>
              <w:jc w:val="center"/>
            </w:pPr>
            <w:r w:rsidRPr="002C0EF8">
              <w:t>СвСтанцВыгрз</w:t>
            </w:r>
          </w:p>
        </w:tc>
        <w:tc>
          <w:tcPr>
            <w:tcW w:w="1208" w:type="dxa"/>
            <w:tcBorders>
              <w:top w:val="single" w:sz="4" w:space="0" w:color="auto"/>
              <w:left w:val="nil"/>
              <w:bottom w:val="single" w:sz="4" w:space="0" w:color="auto"/>
              <w:right w:val="single" w:sz="4" w:space="0" w:color="auto"/>
            </w:tcBorders>
            <w:shd w:val="clear" w:color="auto" w:fill="auto"/>
            <w:hideMark/>
          </w:tcPr>
          <w:p w14:paraId="11E750C1" w14:textId="77777777" w:rsidR="00C6187B" w:rsidRPr="002C0EF8" w:rsidRDefault="00C6187B" w:rsidP="007D65E1">
            <w:pPr>
              <w:suppressAutoHyphens w:val="0"/>
              <w:ind w:firstLine="0"/>
              <w:jc w:val="center"/>
            </w:pPr>
            <w:r w:rsidRPr="002C0EF8">
              <w:t>С</w:t>
            </w:r>
          </w:p>
          <w:p w14:paraId="7211ACD0" w14:textId="77777777" w:rsidR="00F63952" w:rsidRPr="002C0EF8" w:rsidRDefault="00F63952" w:rsidP="007D65E1">
            <w:pPr>
              <w:suppressAutoHyphens w:val="0"/>
              <w:ind w:firstLine="0"/>
              <w:jc w:val="center"/>
            </w:pPr>
          </w:p>
          <w:p w14:paraId="42884A10" w14:textId="77777777" w:rsidR="00F63952" w:rsidRPr="002C0EF8" w:rsidRDefault="00F63952" w:rsidP="007D65E1">
            <w:pPr>
              <w:suppressAutoHyphens w:val="0"/>
              <w:ind w:firstLine="0"/>
              <w:jc w:val="center"/>
            </w:pPr>
          </w:p>
          <w:p w14:paraId="0301CD42" w14:textId="77777777" w:rsidR="00F63952" w:rsidRPr="002C0EF8" w:rsidRDefault="00F63952" w:rsidP="00F63952">
            <w:pPr>
              <w:suppressAutoHyphens w:val="0"/>
              <w:ind w:firstLine="0"/>
              <w:jc w:val="center"/>
            </w:pPr>
          </w:p>
          <w:p w14:paraId="200433B3" w14:textId="77777777" w:rsidR="00F63952" w:rsidRPr="002C0EF8" w:rsidRDefault="00F63952" w:rsidP="00F63952">
            <w:pPr>
              <w:suppressAutoHyphens w:val="0"/>
              <w:ind w:firstLine="0"/>
              <w:jc w:val="center"/>
            </w:pPr>
          </w:p>
          <w:p w14:paraId="02206767" w14:textId="531822CF" w:rsidR="00F63952" w:rsidRPr="002C0EF8" w:rsidRDefault="00F63952" w:rsidP="00F63952">
            <w:pPr>
              <w:suppressAutoHyphens w:val="0"/>
              <w:ind w:firstLine="0"/>
              <w:jc w:val="center"/>
            </w:pPr>
            <w:r w:rsidRPr="002C0EF8">
              <w:t>С</w:t>
            </w:r>
          </w:p>
        </w:tc>
        <w:tc>
          <w:tcPr>
            <w:tcW w:w="1208" w:type="dxa"/>
            <w:tcBorders>
              <w:top w:val="single" w:sz="4" w:space="0" w:color="auto"/>
              <w:left w:val="nil"/>
              <w:bottom w:val="single" w:sz="4" w:space="0" w:color="auto"/>
              <w:right w:val="single" w:sz="4" w:space="0" w:color="auto"/>
            </w:tcBorders>
            <w:shd w:val="clear" w:color="auto" w:fill="auto"/>
            <w:hideMark/>
          </w:tcPr>
          <w:p w14:paraId="302B8EF2" w14:textId="77777777" w:rsidR="00C6187B" w:rsidRPr="002C0EF8" w:rsidRDefault="00C6187B" w:rsidP="007D65E1">
            <w:pPr>
              <w:suppressAutoHyphens w:val="0"/>
              <w:ind w:firstLine="0"/>
              <w:jc w:val="center"/>
            </w:pPr>
            <w:r w:rsidRPr="002C0EF8">
              <w:t> </w:t>
            </w:r>
          </w:p>
        </w:tc>
        <w:tc>
          <w:tcPr>
            <w:tcW w:w="1910" w:type="dxa"/>
            <w:tcBorders>
              <w:top w:val="single" w:sz="4" w:space="0" w:color="auto"/>
              <w:left w:val="nil"/>
              <w:bottom w:val="single" w:sz="4" w:space="0" w:color="auto"/>
              <w:right w:val="single" w:sz="4" w:space="0" w:color="auto"/>
            </w:tcBorders>
            <w:shd w:val="clear" w:color="auto" w:fill="auto"/>
            <w:hideMark/>
          </w:tcPr>
          <w:p w14:paraId="488DF7B5" w14:textId="77777777" w:rsidR="00C6187B" w:rsidRPr="002C0EF8" w:rsidRDefault="00C6187B" w:rsidP="007D65E1">
            <w:pPr>
              <w:suppressAutoHyphens w:val="0"/>
              <w:ind w:firstLine="0"/>
              <w:jc w:val="center"/>
            </w:pPr>
            <w:r w:rsidRPr="002C0EF8">
              <w:t>О</w:t>
            </w:r>
          </w:p>
          <w:p w14:paraId="0964B80B" w14:textId="77777777" w:rsidR="00F63952" w:rsidRPr="002C0EF8" w:rsidRDefault="00F63952" w:rsidP="007D65E1">
            <w:pPr>
              <w:suppressAutoHyphens w:val="0"/>
              <w:ind w:firstLine="0"/>
              <w:jc w:val="center"/>
            </w:pPr>
          </w:p>
          <w:p w14:paraId="4CA965E4" w14:textId="77777777" w:rsidR="00F63952" w:rsidRPr="002C0EF8" w:rsidRDefault="00F63952" w:rsidP="007D65E1">
            <w:pPr>
              <w:suppressAutoHyphens w:val="0"/>
              <w:ind w:firstLine="0"/>
              <w:jc w:val="center"/>
            </w:pPr>
          </w:p>
          <w:p w14:paraId="5FCEE3B1" w14:textId="77777777" w:rsidR="00F63952" w:rsidRPr="002C0EF8" w:rsidRDefault="00F63952" w:rsidP="007D65E1">
            <w:pPr>
              <w:suppressAutoHyphens w:val="0"/>
              <w:ind w:firstLine="0"/>
              <w:jc w:val="center"/>
            </w:pPr>
          </w:p>
          <w:p w14:paraId="393B973D" w14:textId="77777777" w:rsidR="00F63952" w:rsidRPr="002C0EF8" w:rsidRDefault="00F63952" w:rsidP="007D65E1">
            <w:pPr>
              <w:suppressAutoHyphens w:val="0"/>
              <w:ind w:firstLine="0"/>
              <w:jc w:val="center"/>
            </w:pPr>
          </w:p>
          <w:p w14:paraId="12179A0F" w14:textId="729128F6" w:rsidR="00F63952" w:rsidRPr="002C0EF8" w:rsidRDefault="00F63952" w:rsidP="007D65E1">
            <w:pPr>
              <w:suppressAutoHyphens w:val="0"/>
              <w:ind w:firstLine="0"/>
              <w:jc w:val="center"/>
            </w:pPr>
            <w:r w:rsidRPr="002C0EF8">
              <w:t>О</w:t>
            </w:r>
          </w:p>
        </w:tc>
        <w:tc>
          <w:tcPr>
            <w:tcW w:w="5366" w:type="dxa"/>
            <w:tcBorders>
              <w:top w:val="single" w:sz="4" w:space="0" w:color="auto"/>
              <w:left w:val="nil"/>
              <w:bottom w:val="single" w:sz="4" w:space="0" w:color="auto"/>
              <w:right w:val="single" w:sz="4" w:space="0" w:color="auto"/>
            </w:tcBorders>
            <w:shd w:val="clear" w:color="auto" w:fill="auto"/>
            <w:hideMark/>
          </w:tcPr>
          <w:p w14:paraId="2E7DE826" w14:textId="77777777" w:rsidR="00C6187B" w:rsidRPr="002C0EF8" w:rsidRDefault="00C6187B" w:rsidP="007D65E1">
            <w:pPr>
              <w:suppressAutoHyphens w:val="0"/>
              <w:ind w:firstLine="0"/>
              <w:jc w:val="left"/>
            </w:pPr>
            <w:r w:rsidRPr="002C0EF8">
              <w:t xml:space="preserve">Типовой элемент &lt;СвСтанцЖДТип&gt;. </w:t>
            </w:r>
          </w:p>
          <w:p w14:paraId="09FCAB77" w14:textId="77777777" w:rsidR="00C6187B" w:rsidRPr="002C0EF8" w:rsidRDefault="00C6187B" w:rsidP="007D65E1">
            <w:pPr>
              <w:suppressAutoHyphens w:val="0"/>
              <w:ind w:firstLine="0"/>
              <w:jc w:val="left"/>
            </w:pPr>
            <w:r w:rsidRPr="002C0EF8">
              <w:t xml:space="preserve">Состав элемента представлен в таблице 13.31 </w:t>
            </w:r>
          </w:p>
          <w:p w14:paraId="50E00CEE" w14:textId="77777777" w:rsidR="00F63952" w:rsidRPr="002C0EF8" w:rsidRDefault="00F63952" w:rsidP="007D65E1">
            <w:pPr>
              <w:suppressAutoHyphens w:val="0"/>
              <w:ind w:firstLine="0"/>
              <w:jc w:val="left"/>
            </w:pPr>
          </w:p>
          <w:p w14:paraId="28C27B4C" w14:textId="77777777" w:rsidR="00F63952" w:rsidRPr="002C0EF8" w:rsidRDefault="00F63952" w:rsidP="007D65E1">
            <w:pPr>
              <w:suppressAutoHyphens w:val="0"/>
              <w:ind w:firstLine="0"/>
              <w:jc w:val="left"/>
            </w:pPr>
          </w:p>
          <w:p w14:paraId="31C4A17C" w14:textId="77777777" w:rsidR="00F63952" w:rsidRPr="002C0EF8" w:rsidRDefault="00F63952" w:rsidP="007D65E1">
            <w:pPr>
              <w:suppressAutoHyphens w:val="0"/>
              <w:ind w:firstLine="0"/>
              <w:jc w:val="left"/>
            </w:pPr>
          </w:p>
          <w:p w14:paraId="6290B26F" w14:textId="77777777" w:rsidR="00F63952" w:rsidRPr="002C0EF8" w:rsidRDefault="00F63952" w:rsidP="00F63952">
            <w:pPr>
              <w:suppressAutoHyphens w:val="0"/>
              <w:ind w:firstLine="0"/>
              <w:jc w:val="left"/>
            </w:pPr>
            <w:r w:rsidRPr="002C0EF8">
              <w:t xml:space="preserve">Типовой элемент &lt;СвСтанцЖДТип&gt;. </w:t>
            </w:r>
          </w:p>
          <w:p w14:paraId="641A2E41" w14:textId="77777777" w:rsidR="00F63952" w:rsidRPr="002C0EF8" w:rsidRDefault="00F63952" w:rsidP="00F63952">
            <w:pPr>
              <w:suppressAutoHyphens w:val="0"/>
              <w:ind w:firstLine="0"/>
              <w:jc w:val="left"/>
            </w:pPr>
            <w:r w:rsidRPr="002C0EF8">
              <w:t>Состав элемента представлен в таблице 13.31.</w:t>
            </w:r>
          </w:p>
          <w:p w14:paraId="2F3FC436" w14:textId="5B6D5CF6" w:rsidR="00F63952" w:rsidRPr="002C0EF8" w:rsidRDefault="00F63952" w:rsidP="00F63952">
            <w:pPr>
              <w:suppressAutoHyphens w:val="0"/>
              <w:ind w:firstLine="0"/>
              <w:jc w:val="left"/>
            </w:pPr>
            <w:r w:rsidRPr="002C0EF8">
              <w:rPr>
                <w:szCs w:val="22"/>
                <w:lang w:eastAsia="en-US"/>
              </w:rPr>
              <w:t>Заполняется для железнодорожного транспорта на последнем участке маршрута следования</w:t>
            </w:r>
          </w:p>
        </w:tc>
      </w:tr>
      <w:tr w:rsidR="00C6187B" w:rsidRPr="002C0EF8" w14:paraId="385E414A"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5C5EA685" w14:textId="77777777" w:rsidR="00C6187B" w:rsidRPr="002C0EF8" w:rsidRDefault="00C6187B" w:rsidP="007D65E1">
            <w:pPr>
              <w:suppressAutoHyphens w:val="0"/>
              <w:ind w:firstLine="0"/>
              <w:jc w:val="left"/>
            </w:pPr>
            <w:r w:rsidRPr="002C0EF8">
              <w:t>Сведения о вагонах</w:t>
            </w:r>
          </w:p>
        </w:tc>
        <w:tc>
          <w:tcPr>
            <w:tcW w:w="2448" w:type="dxa"/>
            <w:tcBorders>
              <w:top w:val="nil"/>
              <w:left w:val="nil"/>
              <w:bottom w:val="single" w:sz="4" w:space="0" w:color="auto"/>
              <w:right w:val="single" w:sz="4" w:space="0" w:color="auto"/>
            </w:tcBorders>
            <w:shd w:val="clear" w:color="auto" w:fill="auto"/>
            <w:hideMark/>
          </w:tcPr>
          <w:p w14:paraId="36271D80" w14:textId="77777777" w:rsidR="00C6187B" w:rsidRPr="002C0EF8" w:rsidRDefault="00C6187B" w:rsidP="007D65E1">
            <w:pPr>
              <w:suppressAutoHyphens w:val="0"/>
              <w:ind w:firstLine="0"/>
              <w:jc w:val="center"/>
            </w:pPr>
            <w:r w:rsidRPr="002C0EF8">
              <w:t>СвВагон</w:t>
            </w:r>
          </w:p>
        </w:tc>
        <w:tc>
          <w:tcPr>
            <w:tcW w:w="1208" w:type="dxa"/>
            <w:tcBorders>
              <w:top w:val="nil"/>
              <w:left w:val="nil"/>
              <w:bottom w:val="single" w:sz="4" w:space="0" w:color="auto"/>
              <w:right w:val="single" w:sz="4" w:space="0" w:color="auto"/>
            </w:tcBorders>
            <w:shd w:val="clear" w:color="auto" w:fill="auto"/>
            <w:hideMark/>
          </w:tcPr>
          <w:p w14:paraId="15A38188"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3CAD0391"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546E9E40" w14:textId="77777777" w:rsidR="00C6187B" w:rsidRPr="002C0EF8" w:rsidRDefault="00C6187B" w:rsidP="007D65E1">
            <w:pPr>
              <w:suppressAutoHyphens w:val="0"/>
              <w:ind w:firstLine="0"/>
              <w:jc w:val="center"/>
            </w:pPr>
            <w:r w:rsidRPr="002C0EF8">
              <w:t>НМ</w:t>
            </w:r>
          </w:p>
        </w:tc>
        <w:tc>
          <w:tcPr>
            <w:tcW w:w="5366" w:type="dxa"/>
            <w:tcBorders>
              <w:top w:val="nil"/>
              <w:left w:val="nil"/>
              <w:bottom w:val="single" w:sz="4" w:space="0" w:color="auto"/>
              <w:right w:val="single" w:sz="4" w:space="0" w:color="auto"/>
            </w:tcBorders>
            <w:shd w:val="clear" w:color="auto" w:fill="auto"/>
            <w:hideMark/>
          </w:tcPr>
          <w:p w14:paraId="32B9EF84" w14:textId="77777777" w:rsidR="00C6187B" w:rsidRPr="002C0EF8" w:rsidRDefault="00C6187B" w:rsidP="007D65E1">
            <w:pPr>
              <w:suppressAutoHyphens w:val="0"/>
              <w:ind w:firstLine="0"/>
              <w:jc w:val="left"/>
            </w:pPr>
            <w:r w:rsidRPr="002C0EF8">
              <w:t xml:space="preserve">Типовой элемент &lt;СвВагонТип&gt;. </w:t>
            </w:r>
          </w:p>
          <w:p w14:paraId="222674DF" w14:textId="77777777" w:rsidR="00C6187B" w:rsidRPr="002C0EF8" w:rsidRDefault="00C6187B" w:rsidP="007D65E1">
            <w:pPr>
              <w:suppressAutoHyphens w:val="0"/>
              <w:ind w:firstLine="0"/>
              <w:jc w:val="left"/>
            </w:pPr>
            <w:r w:rsidRPr="002C0EF8">
              <w:t xml:space="preserve">Состав элемента представлен в таблице 13.32 </w:t>
            </w:r>
          </w:p>
        </w:tc>
      </w:tr>
    </w:tbl>
    <w:p w14:paraId="12FB8927" w14:textId="77777777" w:rsidR="00C6187B" w:rsidRPr="002C0EF8" w:rsidRDefault="00C6187B" w:rsidP="00C6187B">
      <w:pPr>
        <w:suppressAutoHyphens w:val="0"/>
        <w:spacing w:before="360"/>
        <w:ind w:firstLine="0"/>
        <w:jc w:val="right"/>
      </w:pPr>
      <w:r w:rsidRPr="002C0EF8">
        <w:t>Таблица 13.27</w:t>
      </w:r>
    </w:p>
    <w:p w14:paraId="56C96BC4" w14:textId="77777777" w:rsidR="00C6187B" w:rsidRPr="002C0EF8" w:rsidRDefault="00C6187B" w:rsidP="00C6187B">
      <w:pPr>
        <w:suppressAutoHyphens w:val="0"/>
        <w:spacing w:after="120"/>
        <w:ind w:firstLine="0"/>
        <w:jc w:val="center"/>
        <w15:collapsed/>
        <w:rPr>
          <w:sz w:val="20"/>
          <w:szCs w:val="20"/>
        </w:rPr>
      </w:pPr>
      <w:r w:rsidRPr="002C0EF8">
        <w:rPr>
          <w:b/>
          <w:bCs/>
        </w:rPr>
        <w:t>Транспортное средство (ПараметрыТСТип)</w:t>
      </w:r>
    </w:p>
    <w:tbl>
      <w:tblPr>
        <w:tblW w:w="16018" w:type="dxa"/>
        <w:jc w:val="center"/>
        <w:tblLook w:val="04A0" w:firstRow="1" w:lastRow="0" w:firstColumn="1" w:lastColumn="0" w:noHBand="0" w:noVBand="1"/>
      </w:tblPr>
      <w:tblGrid>
        <w:gridCol w:w="3878"/>
        <w:gridCol w:w="2448"/>
        <w:gridCol w:w="1208"/>
        <w:gridCol w:w="1208"/>
        <w:gridCol w:w="1910"/>
        <w:gridCol w:w="5366"/>
      </w:tblGrid>
      <w:tr w:rsidR="00C6187B" w:rsidRPr="002C0EF8" w14:paraId="0299DC84" w14:textId="77777777" w:rsidTr="007D65E1">
        <w:trPr>
          <w:trHeight w:val="23"/>
          <w:tblHeader/>
          <w:jc w:val="center"/>
        </w:trPr>
        <w:tc>
          <w:tcPr>
            <w:tcW w:w="387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8382CCD"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8" w:type="dxa"/>
            <w:tcBorders>
              <w:top w:val="single" w:sz="4" w:space="0" w:color="auto"/>
              <w:left w:val="nil"/>
              <w:bottom w:val="single" w:sz="4" w:space="0" w:color="auto"/>
              <w:right w:val="single" w:sz="4" w:space="0" w:color="auto"/>
            </w:tcBorders>
            <w:shd w:val="clear" w:color="000000" w:fill="EAEAEA"/>
            <w:vAlign w:val="center"/>
            <w:hideMark/>
          </w:tcPr>
          <w:p w14:paraId="6E1B6BD8"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D05203A"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8B21422"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2BB25A2"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366" w:type="dxa"/>
            <w:tcBorders>
              <w:top w:val="single" w:sz="4" w:space="0" w:color="auto"/>
              <w:left w:val="nil"/>
              <w:bottom w:val="single" w:sz="4" w:space="0" w:color="auto"/>
              <w:right w:val="single" w:sz="4" w:space="0" w:color="auto"/>
            </w:tcBorders>
            <w:shd w:val="clear" w:color="000000" w:fill="EAEAEA"/>
            <w:vAlign w:val="center"/>
            <w:hideMark/>
          </w:tcPr>
          <w:p w14:paraId="009F840F"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328FA114"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63AD55BF" w14:textId="3E4EE3ED" w:rsidR="00C6187B" w:rsidRPr="002C0EF8" w:rsidRDefault="00C6187B" w:rsidP="007D65E1">
            <w:pPr>
              <w:suppressAutoHyphens w:val="0"/>
              <w:ind w:firstLine="0"/>
              <w:jc w:val="left"/>
            </w:pPr>
            <w:r w:rsidRPr="002C0EF8">
              <w:t xml:space="preserve">Номер </w:t>
            </w:r>
            <w:r w:rsidR="00164C3B">
              <w:t>свидетельства о регистрации транспортного средства</w:t>
            </w:r>
          </w:p>
        </w:tc>
        <w:tc>
          <w:tcPr>
            <w:tcW w:w="2448" w:type="dxa"/>
            <w:tcBorders>
              <w:top w:val="nil"/>
              <w:left w:val="nil"/>
              <w:bottom w:val="single" w:sz="4" w:space="0" w:color="auto"/>
              <w:right w:val="single" w:sz="4" w:space="0" w:color="auto"/>
            </w:tcBorders>
            <w:shd w:val="clear" w:color="auto" w:fill="auto"/>
            <w:hideMark/>
          </w:tcPr>
          <w:p w14:paraId="0BBF62A8" w14:textId="77777777" w:rsidR="00C6187B" w:rsidRPr="002C0EF8" w:rsidRDefault="00C6187B" w:rsidP="007D65E1">
            <w:pPr>
              <w:suppressAutoHyphens w:val="0"/>
              <w:ind w:firstLine="0"/>
              <w:jc w:val="center"/>
            </w:pPr>
            <w:r w:rsidRPr="002C0EF8">
              <w:t>НомСТС</w:t>
            </w:r>
          </w:p>
        </w:tc>
        <w:tc>
          <w:tcPr>
            <w:tcW w:w="1208" w:type="dxa"/>
            <w:tcBorders>
              <w:top w:val="nil"/>
              <w:left w:val="nil"/>
              <w:bottom w:val="single" w:sz="4" w:space="0" w:color="auto"/>
              <w:right w:val="single" w:sz="4" w:space="0" w:color="auto"/>
            </w:tcBorders>
            <w:shd w:val="clear" w:color="auto" w:fill="auto"/>
            <w:hideMark/>
          </w:tcPr>
          <w:p w14:paraId="48387F3A"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A75B6C0" w14:textId="77777777" w:rsidR="00C6187B" w:rsidRPr="002C0EF8" w:rsidRDefault="00C6187B" w:rsidP="007D65E1">
            <w:pPr>
              <w:suppressAutoHyphens w:val="0"/>
              <w:ind w:firstLine="0"/>
              <w:jc w:val="center"/>
            </w:pPr>
            <w:r w:rsidRPr="002C0EF8">
              <w:t>T(1-10)</w:t>
            </w:r>
          </w:p>
        </w:tc>
        <w:tc>
          <w:tcPr>
            <w:tcW w:w="1910" w:type="dxa"/>
            <w:tcBorders>
              <w:top w:val="nil"/>
              <w:left w:val="nil"/>
              <w:bottom w:val="single" w:sz="4" w:space="0" w:color="auto"/>
              <w:right w:val="single" w:sz="4" w:space="0" w:color="auto"/>
            </w:tcBorders>
            <w:shd w:val="clear" w:color="auto" w:fill="auto"/>
            <w:hideMark/>
          </w:tcPr>
          <w:p w14:paraId="50F0C60E" w14:textId="77777777" w:rsidR="00C6187B" w:rsidRPr="002C0EF8" w:rsidRDefault="00C6187B" w:rsidP="007D65E1">
            <w:pPr>
              <w:suppressAutoHyphens w:val="0"/>
              <w:ind w:firstLine="0"/>
              <w:jc w:val="center"/>
            </w:pPr>
            <w:r w:rsidRPr="002C0EF8">
              <w:t>Н</w:t>
            </w:r>
          </w:p>
        </w:tc>
        <w:tc>
          <w:tcPr>
            <w:tcW w:w="5366" w:type="dxa"/>
            <w:tcBorders>
              <w:top w:val="nil"/>
              <w:left w:val="nil"/>
              <w:bottom w:val="single" w:sz="4" w:space="0" w:color="auto"/>
              <w:right w:val="single" w:sz="4" w:space="0" w:color="auto"/>
            </w:tcBorders>
            <w:shd w:val="clear" w:color="auto" w:fill="auto"/>
            <w:hideMark/>
          </w:tcPr>
          <w:p w14:paraId="3FEAECEA" w14:textId="738AC25A" w:rsidR="00C6187B" w:rsidRPr="002C0EF8" w:rsidRDefault="00C6187B" w:rsidP="007D65E1">
            <w:pPr>
              <w:suppressAutoHyphens w:val="0"/>
              <w:ind w:firstLine="0"/>
              <w:jc w:val="left"/>
            </w:pPr>
            <w:r w:rsidRPr="002C0EF8">
              <w:t xml:space="preserve">Указывается серия и номер </w:t>
            </w:r>
            <w:r w:rsidR="00ED7B60" w:rsidRPr="00ED7B60">
              <w:t xml:space="preserve">свидетельства о регистрации транспортного средства </w:t>
            </w:r>
            <w:r w:rsidR="00164C3B">
              <w:t xml:space="preserve">(СТС) </w:t>
            </w:r>
            <w:r w:rsidRPr="002C0EF8">
              <w:t>без учета пробелов и знака номера</w:t>
            </w:r>
          </w:p>
        </w:tc>
      </w:tr>
      <w:tr w:rsidR="00C6187B" w:rsidRPr="002C0EF8" w14:paraId="6DFED120"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4B234E76" w14:textId="77777777" w:rsidR="00C6187B" w:rsidRPr="002C0EF8" w:rsidRDefault="00C6187B" w:rsidP="007D65E1">
            <w:pPr>
              <w:suppressAutoHyphens w:val="0"/>
              <w:ind w:firstLine="0"/>
              <w:jc w:val="left"/>
            </w:pPr>
            <w:r w:rsidRPr="002C0EF8">
              <w:t>VIN номер</w:t>
            </w:r>
          </w:p>
        </w:tc>
        <w:tc>
          <w:tcPr>
            <w:tcW w:w="2448" w:type="dxa"/>
            <w:tcBorders>
              <w:top w:val="nil"/>
              <w:left w:val="nil"/>
              <w:bottom w:val="single" w:sz="4" w:space="0" w:color="auto"/>
              <w:right w:val="single" w:sz="4" w:space="0" w:color="auto"/>
            </w:tcBorders>
            <w:shd w:val="clear" w:color="auto" w:fill="auto"/>
            <w:hideMark/>
          </w:tcPr>
          <w:p w14:paraId="2485E8AC" w14:textId="77777777" w:rsidR="00C6187B" w:rsidRPr="002C0EF8" w:rsidRDefault="00C6187B" w:rsidP="007D65E1">
            <w:pPr>
              <w:suppressAutoHyphens w:val="0"/>
              <w:ind w:firstLine="0"/>
              <w:jc w:val="center"/>
            </w:pPr>
            <w:r w:rsidRPr="002C0EF8">
              <w:t>НомерВИН</w:t>
            </w:r>
          </w:p>
        </w:tc>
        <w:tc>
          <w:tcPr>
            <w:tcW w:w="1208" w:type="dxa"/>
            <w:tcBorders>
              <w:top w:val="nil"/>
              <w:left w:val="nil"/>
              <w:bottom w:val="single" w:sz="4" w:space="0" w:color="auto"/>
              <w:right w:val="single" w:sz="4" w:space="0" w:color="auto"/>
            </w:tcBorders>
            <w:shd w:val="clear" w:color="auto" w:fill="auto"/>
            <w:hideMark/>
          </w:tcPr>
          <w:p w14:paraId="403BE63A"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4FC0D72" w14:textId="77777777" w:rsidR="00C6187B" w:rsidRPr="002C0EF8" w:rsidRDefault="00C6187B" w:rsidP="007D65E1">
            <w:pPr>
              <w:suppressAutoHyphens w:val="0"/>
              <w:ind w:firstLine="0"/>
              <w:jc w:val="center"/>
            </w:pPr>
            <w:r w:rsidRPr="002C0EF8">
              <w:t>T(1-17)</w:t>
            </w:r>
          </w:p>
        </w:tc>
        <w:tc>
          <w:tcPr>
            <w:tcW w:w="1910" w:type="dxa"/>
            <w:tcBorders>
              <w:top w:val="nil"/>
              <w:left w:val="nil"/>
              <w:bottom w:val="single" w:sz="4" w:space="0" w:color="auto"/>
              <w:right w:val="single" w:sz="4" w:space="0" w:color="auto"/>
            </w:tcBorders>
            <w:shd w:val="clear" w:color="auto" w:fill="auto"/>
            <w:hideMark/>
          </w:tcPr>
          <w:p w14:paraId="649CA81A" w14:textId="77777777" w:rsidR="00C6187B" w:rsidRPr="002C0EF8" w:rsidRDefault="00C6187B" w:rsidP="007D65E1">
            <w:pPr>
              <w:suppressAutoHyphens w:val="0"/>
              <w:ind w:firstLine="0"/>
              <w:jc w:val="center"/>
            </w:pPr>
            <w:r w:rsidRPr="002C0EF8">
              <w:t>Н</w:t>
            </w:r>
          </w:p>
        </w:tc>
        <w:tc>
          <w:tcPr>
            <w:tcW w:w="5366" w:type="dxa"/>
            <w:tcBorders>
              <w:top w:val="nil"/>
              <w:left w:val="nil"/>
              <w:bottom w:val="single" w:sz="4" w:space="0" w:color="auto"/>
              <w:right w:val="single" w:sz="4" w:space="0" w:color="auto"/>
            </w:tcBorders>
            <w:shd w:val="clear" w:color="auto" w:fill="auto"/>
            <w:hideMark/>
          </w:tcPr>
          <w:p w14:paraId="68E9D78B" w14:textId="77777777" w:rsidR="00C6187B" w:rsidRPr="002C0EF8" w:rsidRDefault="00C6187B" w:rsidP="007D65E1">
            <w:pPr>
              <w:suppressAutoHyphens w:val="0"/>
              <w:ind w:firstLine="0"/>
              <w:jc w:val="left"/>
            </w:pPr>
            <w:r w:rsidRPr="002C0EF8">
              <w:rPr>
                <w:szCs w:val="22"/>
              </w:rPr>
              <w:t>Заполняется в соответствии с паспортом транспортного средства </w:t>
            </w:r>
          </w:p>
        </w:tc>
      </w:tr>
      <w:tr w:rsidR="00C6187B" w:rsidRPr="002C0EF8" w14:paraId="06BBA1C3"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63A9AC76" w14:textId="77777777" w:rsidR="00C6187B" w:rsidRPr="002C0EF8" w:rsidRDefault="00C6187B" w:rsidP="007D65E1">
            <w:pPr>
              <w:suppressAutoHyphens w:val="0"/>
              <w:ind w:firstLine="0"/>
              <w:jc w:val="left"/>
            </w:pPr>
            <w:r w:rsidRPr="002C0EF8">
              <w:t>Государственный регистрационный номер транспортного средства</w:t>
            </w:r>
          </w:p>
        </w:tc>
        <w:tc>
          <w:tcPr>
            <w:tcW w:w="2448" w:type="dxa"/>
            <w:tcBorders>
              <w:top w:val="nil"/>
              <w:left w:val="nil"/>
              <w:bottom w:val="single" w:sz="4" w:space="0" w:color="auto"/>
              <w:right w:val="single" w:sz="4" w:space="0" w:color="auto"/>
            </w:tcBorders>
            <w:shd w:val="clear" w:color="auto" w:fill="auto"/>
            <w:hideMark/>
          </w:tcPr>
          <w:p w14:paraId="7F4A242C" w14:textId="77777777" w:rsidR="00C6187B" w:rsidRPr="002C0EF8" w:rsidRDefault="00C6187B" w:rsidP="007D65E1">
            <w:pPr>
              <w:suppressAutoHyphens w:val="0"/>
              <w:ind w:firstLine="0"/>
              <w:jc w:val="center"/>
            </w:pPr>
            <w:r w:rsidRPr="002C0EF8">
              <w:t>РегНомер</w:t>
            </w:r>
          </w:p>
        </w:tc>
        <w:tc>
          <w:tcPr>
            <w:tcW w:w="1208" w:type="dxa"/>
            <w:tcBorders>
              <w:top w:val="nil"/>
              <w:left w:val="nil"/>
              <w:bottom w:val="single" w:sz="4" w:space="0" w:color="auto"/>
              <w:right w:val="single" w:sz="4" w:space="0" w:color="auto"/>
            </w:tcBorders>
            <w:shd w:val="clear" w:color="auto" w:fill="auto"/>
            <w:hideMark/>
          </w:tcPr>
          <w:p w14:paraId="5A5AAF1C"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3FC9A37" w14:textId="77777777" w:rsidR="00C6187B" w:rsidRPr="002C0EF8" w:rsidRDefault="00C6187B" w:rsidP="007D65E1">
            <w:pPr>
              <w:suppressAutoHyphens w:val="0"/>
              <w:ind w:firstLine="0"/>
              <w:jc w:val="center"/>
            </w:pPr>
            <w:r w:rsidRPr="002C0EF8">
              <w:t>T(1-9)</w:t>
            </w:r>
          </w:p>
        </w:tc>
        <w:tc>
          <w:tcPr>
            <w:tcW w:w="1910" w:type="dxa"/>
            <w:tcBorders>
              <w:top w:val="nil"/>
              <w:left w:val="nil"/>
              <w:bottom w:val="single" w:sz="4" w:space="0" w:color="auto"/>
              <w:right w:val="single" w:sz="4" w:space="0" w:color="auto"/>
            </w:tcBorders>
            <w:shd w:val="clear" w:color="auto" w:fill="auto"/>
            <w:hideMark/>
          </w:tcPr>
          <w:p w14:paraId="6CB51009" w14:textId="77777777" w:rsidR="00C6187B" w:rsidRPr="002C0EF8" w:rsidRDefault="00C6187B" w:rsidP="007D65E1">
            <w:pPr>
              <w:suppressAutoHyphens w:val="0"/>
              <w:ind w:firstLine="0"/>
              <w:jc w:val="center"/>
            </w:pPr>
            <w:r w:rsidRPr="002C0EF8">
              <w:rPr>
                <w:szCs w:val="22"/>
              </w:rPr>
              <w:t>О</w:t>
            </w:r>
          </w:p>
        </w:tc>
        <w:tc>
          <w:tcPr>
            <w:tcW w:w="5366" w:type="dxa"/>
            <w:tcBorders>
              <w:top w:val="nil"/>
              <w:left w:val="nil"/>
              <w:bottom w:val="single" w:sz="4" w:space="0" w:color="auto"/>
              <w:right w:val="single" w:sz="4" w:space="0" w:color="auto"/>
            </w:tcBorders>
            <w:shd w:val="clear" w:color="auto" w:fill="auto"/>
            <w:hideMark/>
          </w:tcPr>
          <w:p w14:paraId="79352439" w14:textId="77777777" w:rsidR="00C6187B" w:rsidRPr="002C0EF8" w:rsidRDefault="00C6187B" w:rsidP="007D65E1">
            <w:pPr>
              <w:suppressAutoHyphens w:val="0"/>
              <w:ind w:firstLine="0"/>
              <w:jc w:val="left"/>
            </w:pPr>
            <w:r w:rsidRPr="002C0EF8">
              <w:rPr>
                <w:szCs w:val="22"/>
              </w:rPr>
              <w:t>Заполняется в соответствии с паспортом транспортного средства </w:t>
            </w:r>
            <w:r w:rsidRPr="002C0EF8" w:rsidDel="007B1071">
              <w:t xml:space="preserve"> </w:t>
            </w:r>
          </w:p>
        </w:tc>
      </w:tr>
      <w:tr w:rsidR="00C6187B" w:rsidRPr="002C0EF8" w14:paraId="46954EEE"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67395D7A" w14:textId="77777777" w:rsidR="00C6187B" w:rsidRPr="002C0EF8" w:rsidRDefault="00C6187B" w:rsidP="007D65E1">
            <w:pPr>
              <w:suppressAutoHyphens w:val="0"/>
              <w:ind w:firstLine="0"/>
              <w:jc w:val="left"/>
            </w:pPr>
            <w:r w:rsidRPr="002C0EF8">
              <w:t>Тип владения транспортным средством</w:t>
            </w:r>
          </w:p>
        </w:tc>
        <w:tc>
          <w:tcPr>
            <w:tcW w:w="2448" w:type="dxa"/>
            <w:tcBorders>
              <w:top w:val="nil"/>
              <w:left w:val="nil"/>
              <w:bottom w:val="single" w:sz="4" w:space="0" w:color="auto"/>
              <w:right w:val="single" w:sz="4" w:space="0" w:color="auto"/>
            </w:tcBorders>
            <w:shd w:val="clear" w:color="auto" w:fill="auto"/>
            <w:hideMark/>
          </w:tcPr>
          <w:p w14:paraId="1EC3EE89" w14:textId="77777777" w:rsidR="00C6187B" w:rsidRPr="002C0EF8" w:rsidRDefault="00C6187B" w:rsidP="007D65E1">
            <w:pPr>
              <w:suppressAutoHyphens w:val="0"/>
              <w:ind w:firstLine="0"/>
              <w:jc w:val="center"/>
            </w:pPr>
            <w:r w:rsidRPr="002C0EF8">
              <w:t>ТипВлад</w:t>
            </w:r>
          </w:p>
        </w:tc>
        <w:tc>
          <w:tcPr>
            <w:tcW w:w="1208" w:type="dxa"/>
            <w:tcBorders>
              <w:top w:val="nil"/>
              <w:left w:val="nil"/>
              <w:bottom w:val="single" w:sz="4" w:space="0" w:color="auto"/>
              <w:right w:val="single" w:sz="4" w:space="0" w:color="auto"/>
            </w:tcBorders>
            <w:shd w:val="clear" w:color="auto" w:fill="auto"/>
            <w:hideMark/>
          </w:tcPr>
          <w:p w14:paraId="5DA2AFBF"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53D1225" w14:textId="77777777" w:rsidR="00C6187B" w:rsidRPr="002C0EF8" w:rsidRDefault="00C6187B" w:rsidP="007D65E1">
            <w:pPr>
              <w:suppressAutoHyphens w:val="0"/>
              <w:ind w:firstLine="0"/>
              <w:jc w:val="center"/>
            </w:pPr>
            <w:r w:rsidRPr="002C0EF8">
              <w:t>T(=1)</w:t>
            </w:r>
          </w:p>
        </w:tc>
        <w:tc>
          <w:tcPr>
            <w:tcW w:w="1910" w:type="dxa"/>
            <w:tcBorders>
              <w:top w:val="nil"/>
              <w:left w:val="nil"/>
              <w:bottom w:val="single" w:sz="4" w:space="0" w:color="auto"/>
              <w:right w:val="single" w:sz="4" w:space="0" w:color="auto"/>
            </w:tcBorders>
            <w:shd w:val="clear" w:color="auto" w:fill="auto"/>
            <w:hideMark/>
          </w:tcPr>
          <w:p w14:paraId="52EDF486" w14:textId="77777777" w:rsidR="00C6187B" w:rsidRPr="002C0EF8" w:rsidRDefault="00C6187B" w:rsidP="007D65E1">
            <w:pPr>
              <w:suppressAutoHyphens w:val="0"/>
              <w:ind w:firstLine="0"/>
              <w:jc w:val="center"/>
            </w:pPr>
            <w:r w:rsidRPr="002C0EF8">
              <w:rPr>
                <w:szCs w:val="22"/>
              </w:rPr>
              <w:t>ОК</w:t>
            </w:r>
          </w:p>
        </w:tc>
        <w:tc>
          <w:tcPr>
            <w:tcW w:w="5366" w:type="dxa"/>
            <w:tcBorders>
              <w:top w:val="nil"/>
              <w:left w:val="nil"/>
              <w:bottom w:val="single" w:sz="4" w:space="0" w:color="auto"/>
              <w:right w:val="single" w:sz="4" w:space="0" w:color="auto"/>
            </w:tcBorders>
            <w:shd w:val="clear" w:color="auto" w:fill="auto"/>
            <w:hideMark/>
          </w:tcPr>
          <w:p w14:paraId="0DCAA5C7" w14:textId="77777777" w:rsidR="00C6187B" w:rsidRPr="002C0EF8" w:rsidRDefault="00C6187B" w:rsidP="007D65E1">
            <w:pPr>
              <w:ind w:firstLine="0"/>
              <w:jc w:val="left"/>
              <w:rPr>
                <w:szCs w:val="22"/>
              </w:rPr>
            </w:pPr>
            <w:r w:rsidRPr="002C0EF8">
              <w:rPr>
                <w:szCs w:val="22"/>
              </w:rPr>
              <w:t>Принимает значение:</w:t>
            </w:r>
          </w:p>
          <w:p w14:paraId="324688C1" w14:textId="77777777" w:rsidR="00C6187B" w:rsidRPr="002C0EF8" w:rsidRDefault="00C6187B" w:rsidP="007D65E1">
            <w:pPr>
              <w:ind w:firstLine="0"/>
              <w:jc w:val="left"/>
              <w:rPr>
                <w:szCs w:val="22"/>
              </w:rPr>
            </w:pPr>
            <w:r w:rsidRPr="002C0EF8">
              <w:rPr>
                <w:szCs w:val="22"/>
              </w:rPr>
              <w:t>1 – собственность   |</w:t>
            </w:r>
          </w:p>
          <w:p w14:paraId="56F91633" w14:textId="77777777" w:rsidR="00C6187B" w:rsidRPr="002C0EF8" w:rsidRDefault="00C6187B" w:rsidP="007D65E1">
            <w:pPr>
              <w:ind w:firstLine="0"/>
              <w:jc w:val="left"/>
              <w:rPr>
                <w:szCs w:val="22"/>
              </w:rPr>
            </w:pPr>
            <w:r w:rsidRPr="002C0EF8">
              <w:rPr>
                <w:szCs w:val="22"/>
              </w:rPr>
              <w:t>2 – совместная собственность супругов   |</w:t>
            </w:r>
          </w:p>
          <w:p w14:paraId="2CD5844F" w14:textId="77777777" w:rsidR="00C6187B" w:rsidRPr="002C0EF8" w:rsidRDefault="00C6187B" w:rsidP="007D65E1">
            <w:pPr>
              <w:ind w:firstLine="0"/>
              <w:jc w:val="left"/>
              <w:rPr>
                <w:szCs w:val="22"/>
              </w:rPr>
            </w:pPr>
            <w:r w:rsidRPr="002C0EF8">
              <w:rPr>
                <w:szCs w:val="22"/>
              </w:rPr>
              <w:t>3 – аренда   |</w:t>
            </w:r>
          </w:p>
          <w:p w14:paraId="1641A61D" w14:textId="77777777" w:rsidR="00C6187B" w:rsidRPr="002C0EF8" w:rsidRDefault="00C6187B" w:rsidP="007D65E1">
            <w:pPr>
              <w:ind w:firstLine="0"/>
              <w:jc w:val="left"/>
              <w:rPr>
                <w:szCs w:val="22"/>
              </w:rPr>
            </w:pPr>
            <w:r w:rsidRPr="002C0EF8">
              <w:rPr>
                <w:szCs w:val="22"/>
              </w:rPr>
              <w:t>4 – лизинг   |</w:t>
            </w:r>
          </w:p>
          <w:p w14:paraId="6F8E7116" w14:textId="77777777" w:rsidR="00C6187B" w:rsidRPr="002C0EF8" w:rsidRDefault="00C6187B" w:rsidP="007D65E1">
            <w:pPr>
              <w:suppressAutoHyphens w:val="0"/>
              <w:ind w:firstLine="0"/>
              <w:jc w:val="left"/>
            </w:pPr>
            <w:r w:rsidRPr="002C0EF8">
              <w:rPr>
                <w:szCs w:val="22"/>
              </w:rPr>
              <w:t>5 – безвозмездное пользование</w:t>
            </w:r>
          </w:p>
        </w:tc>
      </w:tr>
      <w:tr w:rsidR="00C6187B" w:rsidRPr="002C0EF8" w14:paraId="72046C69"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6901D6B4" w14:textId="77777777" w:rsidR="00C6187B" w:rsidRPr="002C0EF8" w:rsidRDefault="00C6187B" w:rsidP="007D65E1">
            <w:pPr>
              <w:suppressAutoHyphens w:val="0"/>
              <w:ind w:firstLine="0"/>
              <w:jc w:val="left"/>
            </w:pPr>
            <w:r w:rsidRPr="002C0EF8">
              <w:t>Параметры транспортного средства</w:t>
            </w:r>
          </w:p>
        </w:tc>
        <w:tc>
          <w:tcPr>
            <w:tcW w:w="2448" w:type="dxa"/>
            <w:tcBorders>
              <w:top w:val="nil"/>
              <w:left w:val="nil"/>
              <w:bottom w:val="single" w:sz="4" w:space="0" w:color="auto"/>
              <w:right w:val="single" w:sz="4" w:space="0" w:color="auto"/>
            </w:tcBorders>
            <w:shd w:val="clear" w:color="auto" w:fill="auto"/>
            <w:hideMark/>
          </w:tcPr>
          <w:p w14:paraId="069693DB" w14:textId="77777777" w:rsidR="00C6187B" w:rsidRPr="002C0EF8" w:rsidRDefault="00C6187B" w:rsidP="007D65E1">
            <w:pPr>
              <w:suppressAutoHyphens w:val="0"/>
              <w:ind w:firstLine="0"/>
              <w:jc w:val="center"/>
            </w:pPr>
            <w:r w:rsidRPr="002C0EF8">
              <w:t>ПарамТС</w:t>
            </w:r>
          </w:p>
        </w:tc>
        <w:tc>
          <w:tcPr>
            <w:tcW w:w="1208" w:type="dxa"/>
            <w:tcBorders>
              <w:top w:val="nil"/>
              <w:left w:val="nil"/>
              <w:bottom w:val="single" w:sz="4" w:space="0" w:color="auto"/>
              <w:right w:val="single" w:sz="4" w:space="0" w:color="auto"/>
            </w:tcBorders>
            <w:shd w:val="clear" w:color="auto" w:fill="auto"/>
            <w:hideMark/>
          </w:tcPr>
          <w:p w14:paraId="59B2F194"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40EA9D5F"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03A420DA" w14:textId="77777777" w:rsidR="00C6187B" w:rsidRPr="002C0EF8" w:rsidRDefault="00C6187B" w:rsidP="007D65E1">
            <w:pPr>
              <w:suppressAutoHyphens w:val="0"/>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4A8D0EC8" w14:textId="77777777" w:rsidR="00C6187B" w:rsidRPr="002C0EF8" w:rsidRDefault="00C6187B" w:rsidP="007D65E1">
            <w:pPr>
              <w:suppressAutoHyphens w:val="0"/>
              <w:ind w:firstLine="0"/>
              <w:jc w:val="left"/>
            </w:pPr>
            <w:r w:rsidRPr="002C0EF8">
              <w:t xml:space="preserve">Типовой элемент &lt;ПарамТСТип&gt;. </w:t>
            </w:r>
          </w:p>
          <w:p w14:paraId="207CE25A" w14:textId="77777777" w:rsidR="00C6187B" w:rsidRPr="002C0EF8" w:rsidRDefault="00C6187B" w:rsidP="007D65E1">
            <w:pPr>
              <w:suppressAutoHyphens w:val="0"/>
              <w:ind w:firstLine="0"/>
              <w:jc w:val="left"/>
            </w:pPr>
            <w:r w:rsidRPr="002C0EF8">
              <w:t xml:space="preserve">Состав элемента представлен в таблице 13.28 </w:t>
            </w:r>
          </w:p>
        </w:tc>
      </w:tr>
      <w:tr w:rsidR="00C6187B" w:rsidRPr="002C0EF8" w14:paraId="583535B7"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2EBFF08E" w14:textId="77777777" w:rsidR="00C6187B" w:rsidRPr="002C0EF8" w:rsidRDefault="00C6187B" w:rsidP="007D65E1">
            <w:pPr>
              <w:suppressAutoHyphens w:val="0"/>
              <w:ind w:firstLine="0"/>
              <w:jc w:val="left"/>
            </w:pPr>
            <w:r w:rsidRPr="002C0EF8">
              <w:t>Сведения о документах, подтверждающих право владения транспортным средством</w:t>
            </w:r>
          </w:p>
        </w:tc>
        <w:tc>
          <w:tcPr>
            <w:tcW w:w="2448" w:type="dxa"/>
            <w:tcBorders>
              <w:top w:val="nil"/>
              <w:left w:val="nil"/>
              <w:bottom w:val="single" w:sz="4" w:space="0" w:color="auto"/>
              <w:right w:val="single" w:sz="4" w:space="0" w:color="auto"/>
            </w:tcBorders>
            <w:shd w:val="clear" w:color="auto" w:fill="auto"/>
            <w:hideMark/>
          </w:tcPr>
          <w:p w14:paraId="147C4D88" w14:textId="77777777" w:rsidR="00C6187B" w:rsidRPr="002C0EF8" w:rsidRDefault="00C6187B" w:rsidP="007D65E1">
            <w:pPr>
              <w:suppressAutoHyphens w:val="0"/>
              <w:ind w:firstLine="0"/>
              <w:jc w:val="center"/>
            </w:pPr>
            <w:r w:rsidRPr="002C0EF8">
              <w:t>СвДокВлад</w:t>
            </w:r>
          </w:p>
        </w:tc>
        <w:tc>
          <w:tcPr>
            <w:tcW w:w="1208" w:type="dxa"/>
            <w:tcBorders>
              <w:top w:val="nil"/>
              <w:left w:val="nil"/>
              <w:bottom w:val="single" w:sz="4" w:space="0" w:color="auto"/>
              <w:right w:val="single" w:sz="4" w:space="0" w:color="auto"/>
            </w:tcBorders>
            <w:shd w:val="clear" w:color="auto" w:fill="auto"/>
            <w:hideMark/>
          </w:tcPr>
          <w:p w14:paraId="7FB71AFE"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2E937225"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698EB042" w14:textId="77777777" w:rsidR="00C6187B" w:rsidRPr="002C0EF8" w:rsidRDefault="00C6187B" w:rsidP="007D65E1">
            <w:pPr>
              <w:suppressAutoHyphens w:val="0"/>
              <w:ind w:firstLine="0"/>
              <w:jc w:val="center"/>
            </w:pPr>
            <w:r w:rsidRPr="002C0EF8">
              <w:t>НМУ</w:t>
            </w:r>
          </w:p>
        </w:tc>
        <w:tc>
          <w:tcPr>
            <w:tcW w:w="5366" w:type="dxa"/>
            <w:tcBorders>
              <w:top w:val="nil"/>
              <w:left w:val="nil"/>
              <w:bottom w:val="single" w:sz="4" w:space="0" w:color="auto"/>
              <w:right w:val="single" w:sz="4" w:space="0" w:color="auto"/>
            </w:tcBorders>
            <w:shd w:val="clear" w:color="auto" w:fill="auto"/>
            <w:hideMark/>
          </w:tcPr>
          <w:p w14:paraId="220CC45F" w14:textId="77777777" w:rsidR="00C6187B" w:rsidRPr="002C0EF8" w:rsidRDefault="00C6187B" w:rsidP="007D65E1">
            <w:pPr>
              <w:suppressAutoHyphens w:val="0"/>
              <w:ind w:firstLine="0"/>
              <w:jc w:val="left"/>
            </w:pPr>
            <w:r w:rsidRPr="002C0EF8">
              <w:t xml:space="preserve">Типовой элемент &lt;РеквДокТип&gt;. </w:t>
            </w:r>
          </w:p>
          <w:p w14:paraId="5ED635AB" w14:textId="77777777" w:rsidR="00C6187B" w:rsidRPr="002C0EF8" w:rsidRDefault="00C6187B" w:rsidP="007D65E1">
            <w:pPr>
              <w:suppressAutoHyphens w:val="0"/>
              <w:ind w:firstLine="0"/>
              <w:jc w:val="left"/>
            </w:pPr>
            <w:r w:rsidRPr="002C0EF8">
              <w:t>Состав элемента представлен в таблице 13.11.</w:t>
            </w:r>
          </w:p>
          <w:p w14:paraId="5AD5D40F" w14:textId="77777777" w:rsidR="00C6187B" w:rsidRPr="002C0EF8" w:rsidRDefault="00C6187B" w:rsidP="007D65E1">
            <w:pPr>
              <w:suppressAutoHyphens w:val="0"/>
              <w:ind w:firstLine="0"/>
              <w:jc w:val="left"/>
              <w:rPr>
                <w:lang w:val="en-US"/>
              </w:rPr>
            </w:pPr>
            <w:r w:rsidRPr="002C0EF8">
              <w:t>Элемент обязателен при &lt;ТипВлад&gt; = 3 | 4 | 5</w:t>
            </w:r>
          </w:p>
        </w:tc>
      </w:tr>
    </w:tbl>
    <w:p w14:paraId="4BA2AD15" w14:textId="77777777" w:rsidR="00EE3C8E" w:rsidRDefault="00EE3C8E" w:rsidP="00EE3C8E">
      <w:pPr>
        <w:suppressAutoHyphens w:val="0"/>
        <w:spacing w:before="120" w:line="276" w:lineRule="auto"/>
        <w:ind w:firstLine="0"/>
        <w:jc w:val="right"/>
      </w:pPr>
    </w:p>
    <w:p w14:paraId="0C5A8766" w14:textId="77777777" w:rsidR="00C6187B" w:rsidRPr="002C0EF8" w:rsidRDefault="00C6187B" w:rsidP="00EE3C8E">
      <w:pPr>
        <w:suppressAutoHyphens w:val="0"/>
        <w:spacing w:before="120" w:line="276" w:lineRule="auto"/>
        <w:ind w:firstLine="0"/>
        <w:jc w:val="right"/>
      </w:pPr>
      <w:r w:rsidRPr="002C0EF8">
        <w:t>Таблица 13.28</w:t>
      </w:r>
    </w:p>
    <w:p w14:paraId="08090656" w14:textId="77777777" w:rsidR="00C6187B" w:rsidRPr="002C0EF8" w:rsidRDefault="00C6187B" w:rsidP="00EE3C8E">
      <w:pPr>
        <w:suppressAutoHyphens w:val="0"/>
        <w:spacing w:after="120" w:line="276" w:lineRule="auto"/>
        <w:ind w:firstLine="0"/>
        <w:jc w:val="center"/>
        <w15:collapsed/>
        <w:rPr>
          <w:sz w:val="20"/>
          <w:szCs w:val="20"/>
        </w:rPr>
      </w:pPr>
      <w:r w:rsidRPr="002C0EF8">
        <w:rPr>
          <w:b/>
          <w:bCs/>
        </w:rPr>
        <w:t>Параметры транспортного средства (ПарамТСТип)</w:t>
      </w:r>
    </w:p>
    <w:tbl>
      <w:tblPr>
        <w:tblW w:w="16018" w:type="dxa"/>
        <w:jc w:val="center"/>
        <w:tblLook w:val="04A0" w:firstRow="1" w:lastRow="0" w:firstColumn="1" w:lastColumn="0" w:noHBand="0" w:noVBand="1"/>
      </w:tblPr>
      <w:tblGrid>
        <w:gridCol w:w="3878"/>
        <w:gridCol w:w="2448"/>
        <w:gridCol w:w="1208"/>
        <w:gridCol w:w="1208"/>
        <w:gridCol w:w="1910"/>
        <w:gridCol w:w="5366"/>
      </w:tblGrid>
      <w:tr w:rsidR="00C6187B" w:rsidRPr="002C0EF8" w14:paraId="154C5EB0" w14:textId="77777777" w:rsidTr="007D65E1">
        <w:trPr>
          <w:trHeight w:val="23"/>
          <w:tblHeader/>
          <w:jc w:val="center"/>
        </w:trPr>
        <w:tc>
          <w:tcPr>
            <w:tcW w:w="387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D44C025"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8" w:type="dxa"/>
            <w:tcBorders>
              <w:top w:val="single" w:sz="4" w:space="0" w:color="auto"/>
              <w:left w:val="nil"/>
              <w:bottom w:val="single" w:sz="4" w:space="0" w:color="auto"/>
              <w:right w:val="single" w:sz="4" w:space="0" w:color="auto"/>
            </w:tcBorders>
            <w:shd w:val="clear" w:color="000000" w:fill="EAEAEA"/>
            <w:vAlign w:val="center"/>
            <w:hideMark/>
          </w:tcPr>
          <w:p w14:paraId="318C4068"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C8F9E02"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CADB6D3"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F4B9F7C"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366" w:type="dxa"/>
            <w:tcBorders>
              <w:top w:val="single" w:sz="4" w:space="0" w:color="auto"/>
              <w:left w:val="nil"/>
              <w:bottom w:val="single" w:sz="4" w:space="0" w:color="auto"/>
              <w:right w:val="single" w:sz="4" w:space="0" w:color="auto"/>
            </w:tcBorders>
            <w:shd w:val="clear" w:color="000000" w:fill="EAEAEA"/>
            <w:vAlign w:val="center"/>
            <w:hideMark/>
          </w:tcPr>
          <w:p w14:paraId="633221ED"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2268C286"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2DD93465" w14:textId="77777777" w:rsidR="00C6187B" w:rsidRPr="002C0EF8" w:rsidRDefault="00C6187B" w:rsidP="006C47E6">
            <w:pPr>
              <w:suppressAutoHyphens w:val="0"/>
              <w:spacing w:line="276" w:lineRule="auto"/>
              <w:ind w:firstLine="0"/>
              <w:jc w:val="left"/>
            </w:pPr>
            <w:r w:rsidRPr="002C0EF8">
              <w:t>Тип</w:t>
            </w:r>
          </w:p>
        </w:tc>
        <w:tc>
          <w:tcPr>
            <w:tcW w:w="2448" w:type="dxa"/>
            <w:tcBorders>
              <w:top w:val="nil"/>
              <w:left w:val="nil"/>
              <w:bottom w:val="single" w:sz="4" w:space="0" w:color="auto"/>
              <w:right w:val="single" w:sz="4" w:space="0" w:color="auto"/>
            </w:tcBorders>
            <w:shd w:val="clear" w:color="auto" w:fill="auto"/>
            <w:hideMark/>
          </w:tcPr>
          <w:p w14:paraId="00BBD1D9" w14:textId="77777777" w:rsidR="00C6187B" w:rsidRPr="002C0EF8" w:rsidRDefault="00C6187B" w:rsidP="006C47E6">
            <w:pPr>
              <w:suppressAutoHyphens w:val="0"/>
              <w:spacing w:line="276" w:lineRule="auto"/>
              <w:ind w:firstLine="0"/>
              <w:jc w:val="center"/>
            </w:pPr>
            <w:r w:rsidRPr="002C0EF8">
              <w:t>Тип</w:t>
            </w:r>
          </w:p>
        </w:tc>
        <w:tc>
          <w:tcPr>
            <w:tcW w:w="1208" w:type="dxa"/>
            <w:tcBorders>
              <w:top w:val="nil"/>
              <w:left w:val="nil"/>
              <w:bottom w:val="single" w:sz="4" w:space="0" w:color="auto"/>
              <w:right w:val="single" w:sz="4" w:space="0" w:color="auto"/>
            </w:tcBorders>
            <w:shd w:val="clear" w:color="auto" w:fill="auto"/>
            <w:hideMark/>
          </w:tcPr>
          <w:p w14:paraId="406E2C6D" w14:textId="77777777" w:rsidR="00C6187B" w:rsidRPr="002C0EF8" w:rsidRDefault="00C6187B" w:rsidP="006C47E6">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DAB2D16" w14:textId="77777777" w:rsidR="00C6187B" w:rsidRPr="002C0EF8" w:rsidRDefault="00C6187B" w:rsidP="006C47E6">
            <w:pPr>
              <w:suppressAutoHyphens w:val="0"/>
              <w:spacing w:line="276"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0AED81FB" w14:textId="77777777" w:rsidR="00C6187B" w:rsidRPr="002C0EF8" w:rsidRDefault="00C6187B" w:rsidP="006C47E6">
            <w:pPr>
              <w:suppressAutoHyphens w:val="0"/>
              <w:spacing w:line="276" w:lineRule="auto"/>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54A03D9E" w14:textId="77777777" w:rsidR="00C6187B" w:rsidRPr="002C0EF8" w:rsidRDefault="00C6187B" w:rsidP="006C47E6">
            <w:pPr>
              <w:suppressAutoHyphens w:val="0"/>
              <w:spacing w:line="276" w:lineRule="auto"/>
              <w:ind w:firstLine="0"/>
              <w:jc w:val="left"/>
            </w:pPr>
            <w:r w:rsidRPr="002C0EF8">
              <w:t> </w:t>
            </w:r>
          </w:p>
        </w:tc>
      </w:tr>
      <w:tr w:rsidR="00C6187B" w:rsidRPr="002C0EF8" w14:paraId="695A46A5"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27FB4647" w14:textId="77777777" w:rsidR="00C6187B" w:rsidRPr="002C0EF8" w:rsidRDefault="00C6187B" w:rsidP="006C47E6">
            <w:pPr>
              <w:suppressAutoHyphens w:val="0"/>
              <w:spacing w:line="276" w:lineRule="auto"/>
              <w:ind w:firstLine="0"/>
              <w:jc w:val="left"/>
            </w:pPr>
            <w:r w:rsidRPr="002C0EF8">
              <w:t>Марка</w:t>
            </w:r>
          </w:p>
        </w:tc>
        <w:tc>
          <w:tcPr>
            <w:tcW w:w="2448" w:type="dxa"/>
            <w:tcBorders>
              <w:top w:val="nil"/>
              <w:left w:val="nil"/>
              <w:bottom w:val="single" w:sz="4" w:space="0" w:color="auto"/>
              <w:right w:val="single" w:sz="4" w:space="0" w:color="auto"/>
            </w:tcBorders>
            <w:shd w:val="clear" w:color="auto" w:fill="auto"/>
            <w:hideMark/>
          </w:tcPr>
          <w:p w14:paraId="6DC3E316" w14:textId="77777777" w:rsidR="00C6187B" w:rsidRPr="002C0EF8" w:rsidRDefault="00C6187B" w:rsidP="006C47E6">
            <w:pPr>
              <w:suppressAutoHyphens w:val="0"/>
              <w:spacing w:line="276" w:lineRule="auto"/>
              <w:ind w:firstLine="0"/>
              <w:jc w:val="center"/>
            </w:pPr>
            <w:r w:rsidRPr="002C0EF8">
              <w:t>Марка</w:t>
            </w:r>
          </w:p>
        </w:tc>
        <w:tc>
          <w:tcPr>
            <w:tcW w:w="1208" w:type="dxa"/>
            <w:tcBorders>
              <w:top w:val="nil"/>
              <w:left w:val="nil"/>
              <w:bottom w:val="single" w:sz="4" w:space="0" w:color="auto"/>
              <w:right w:val="single" w:sz="4" w:space="0" w:color="auto"/>
            </w:tcBorders>
            <w:shd w:val="clear" w:color="auto" w:fill="auto"/>
            <w:hideMark/>
          </w:tcPr>
          <w:p w14:paraId="0EEBC645" w14:textId="77777777" w:rsidR="00C6187B" w:rsidRPr="002C0EF8" w:rsidRDefault="00C6187B" w:rsidP="006C47E6">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622018A" w14:textId="77777777" w:rsidR="00C6187B" w:rsidRPr="002C0EF8" w:rsidRDefault="00C6187B" w:rsidP="006C47E6">
            <w:pPr>
              <w:suppressAutoHyphens w:val="0"/>
              <w:spacing w:line="276"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61A1AEA6" w14:textId="77777777" w:rsidR="00C6187B" w:rsidRPr="002C0EF8" w:rsidRDefault="00C6187B" w:rsidP="006C47E6">
            <w:pPr>
              <w:suppressAutoHyphens w:val="0"/>
              <w:spacing w:line="276" w:lineRule="auto"/>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12B5F3E5" w14:textId="77777777" w:rsidR="00C6187B" w:rsidRPr="002C0EF8" w:rsidRDefault="00C6187B" w:rsidP="006C47E6">
            <w:pPr>
              <w:suppressAutoHyphens w:val="0"/>
              <w:spacing w:line="276" w:lineRule="auto"/>
              <w:ind w:firstLine="0"/>
              <w:jc w:val="left"/>
            </w:pPr>
            <w:r w:rsidRPr="002C0EF8">
              <w:t> </w:t>
            </w:r>
          </w:p>
        </w:tc>
      </w:tr>
      <w:tr w:rsidR="00C6187B" w:rsidRPr="002C0EF8" w14:paraId="6F17E595"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47551975" w14:textId="77777777" w:rsidR="00C6187B" w:rsidRPr="002C0EF8" w:rsidRDefault="00C6187B" w:rsidP="006C47E6">
            <w:pPr>
              <w:suppressAutoHyphens w:val="0"/>
              <w:spacing w:line="276" w:lineRule="auto"/>
              <w:ind w:firstLine="0"/>
              <w:jc w:val="left"/>
            </w:pPr>
            <w:r w:rsidRPr="002C0EF8">
              <w:t>Модель</w:t>
            </w:r>
          </w:p>
        </w:tc>
        <w:tc>
          <w:tcPr>
            <w:tcW w:w="2448" w:type="dxa"/>
            <w:tcBorders>
              <w:top w:val="nil"/>
              <w:left w:val="nil"/>
              <w:bottom w:val="single" w:sz="4" w:space="0" w:color="auto"/>
              <w:right w:val="single" w:sz="4" w:space="0" w:color="auto"/>
            </w:tcBorders>
            <w:shd w:val="clear" w:color="auto" w:fill="auto"/>
            <w:hideMark/>
          </w:tcPr>
          <w:p w14:paraId="26BE7E77" w14:textId="77777777" w:rsidR="00C6187B" w:rsidRPr="002C0EF8" w:rsidRDefault="00C6187B" w:rsidP="006C47E6">
            <w:pPr>
              <w:suppressAutoHyphens w:val="0"/>
              <w:spacing w:line="276" w:lineRule="auto"/>
              <w:ind w:firstLine="0"/>
              <w:jc w:val="center"/>
            </w:pPr>
            <w:r w:rsidRPr="002C0EF8">
              <w:t>Модель</w:t>
            </w:r>
          </w:p>
        </w:tc>
        <w:tc>
          <w:tcPr>
            <w:tcW w:w="1208" w:type="dxa"/>
            <w:tcBorders>
              <w:top w:val="nil"/>
              <w:left w:val="nil"/>
              <w:bottom w:val="single" w:sz="4" w:space="0" w:color="auto"/>
              <w:right w:val="single" w:sz="4" w:space="0" w:color="auto"/>
            </w:tcBorders>
            <w:shd w:val="clear" w:color="auto" w:fill="auto"/>
            <w:hideMark/>
          </w:tcPr>
          <w:p w14:paraId="7506505A" w14:textId="77777777" w:rsidR="00C6187B" w:rsidRPr="002C0EF8" w:rsidRDefault="00C6187B" w:rsidP="006C47E6">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E458495" w14:textId="77777777" w:rsidR="00C6187B" w:rsidRPr="002C0EF8" w:rsidRDefault="00C6187B" w:rsidP="006C47E6">
            <w:pPr>
              <w:suppressAutoHyphens w:val="0"/>
              <w:spacing w:line="276"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1BFC1396" w14:textId="77777777" w:rsidR="00C6187B" w:rsidRPr="002C0EF8" w:rsidRDefault="00C6187B" w:rsidP="006C47E6">
            <w:pPr>
              <w:suppressAutoHyphens w:val="0"/>
              <w:spacing w:line="276" w:lineRule="auto"/>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30881199" w14:textId="77777777" w:rsidR="00C6187B" w:rsidRPr="002C0EF8" w:rsidRDefault="00C6187B" w:rsidP="006C47E6">
            <w:pPr>
              <w:suppressAutoHyphens w:val="0"/>
              <w:spacing w:line="276" w:lineRule="auto"/>
              <w:ind w:firstLine="0"/>
              <w:jc w:val="left"/>
            </w:pPr>
            <w:r w:rsidRPr="002C0EF8">
              <w:t> </w:t>
            </w:r>
          </w:p>
        </w:tc>
      </w:tr>
      <w:tr w:rsidR="00C6187B" w:rsidRPr="002C0EF8" w14:paraId="47054DF1"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02CF7E84" w14:textId="77777777" w:rsidR="00C6187B" w:rsidRPr="002C0EF8" w:rsidRDefault="00C6187B" w:rsidP="006C47E6">
            <w:pPr>
              <w:suppressAutoHyphens w:val="0"/>
              <w:spacing w:line="276" w:lineRule="auto"/>
              <w:ind w:firstLine="0"/>
              <w:jc w:val="left"/>
            </w:pPr>
            <w:r w:rsidRPr="002C0EF8">
              <w:t>Грузоподъемность, в тоннах</w:t>
            </w:r>
          </w:p>
        </w:tc>
        <w:tc>
          <w:tcPr>
            <w:tcW w:w="2448" w:type="dxa"/>
            <w:tcBorders>
              <w:top w:val="nil"/>
              <w:left w:val="nil"/>
              <w:bottom w:val="single" w:sz="4" w:space="0" w:color="auto"/>
              <w:right w:val="single" w:sz="4" w:space="0" w:color="auto"/>
            </w:tcBorders>
            <w:shd w:val="clear" w:color="auto" w:fill="auto"/>
            <w:hideMark/>
          </w:tcPr>
          <w:p w14:paraId="6D354B51" w14:textId="77777777" w:rsidR="00C6187B" w:rsidRPr="002C0EF8" w:rsidRDefault="00C6187B" w:rsidP="006C47E6">
            <w:pPr>
              <w:suppressAutoHyphens w:val="0"/>
              <w:spacing w:line="276" w:lineRule="auto"/>
              <w:ind w:firstLine="0"/>
              <w:jc w:val="center"/>
            </w:pPr>
            <w:r w:rsidRPr="002C0EF8">
              <w:t>Грузопод</w:t>
            </w:r>
          </w:p>
        </w:tc>
        <w:tc>
          <w:tcPr>
            <w:tcW w:w="1208" w:type="dxa"/>
            <w:tcBorders>
              <w:top w:val="nil"/>
              <w:left w:val="nil"/>
              <w:bottom w:val="single" w:sz="4" w:space="0" w:color="auto"/>
              <w:right w:val="single" w:sz="4" w:space="0" w:color="auto"/>
            </w:tcBorders>
            <w:shd w:val="clear" w:color="auto" w:fill="auto"/>
            <w:hideMark/>
          </w:tcPr>
          <w:p w14:paraId="30975991" w14:textId="77777777" w:rsidR="00C6187B" w:rsidRPr="002C0EF8" w:rsidRDefault="00C6187B" w:rsidP="006C47E6">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953D2E3" w14:textId="77777777" w:rsidR="00C6187B" w:rsidRPr="002C0EF8" w:rsidRDefault="00C6187B" w:rsidP="006C47E6">
            <w:pPr>
              <w:suppressAutoHyphens w:val="0"/>
              <w:spacing w:line="276" w:lineRule="auto"/>
              <w:ind w:firstLine="0"/>
              <w:jc w:val="center"/>
            </w:pPr>
            <w:r w:rsidRPr="002C0EF8">
              <w:t>N(5.2)</w:t>
            </w:r>
          </w:p>
        </w:tc>
        <w:tc>
          <w:tcPr>
            <w:tcW w:w="1910" w:type="dxa"/>
            <w:tcBorders>
              <w:top w:val="nil"/>
              <w:left w:val="nil"/>
              <w:bottom w:val="single" w:sz="4" w:space="0" w:color="auto"/>
              <w:right w:val="single" w:sz="4" w:space="0" w:color="auto"/>
            </w:tcBorders>
            <w:shd w:val="clear" w:color="auto" w:fill="auto"/>
            <w:hideMark/>
          </w:tcPr>
          <w:p w14:paraId="5FCE25AE" w14:textId="77777777" w:rsidR="00C6187B" w:rsidRPr="002C0EF8" w:rsidRDefault="00C6187B" w:rsidP="006C47E6">
            <w:pPr>
              <w:suppressAutoHyphens w:val="0"/>
              <w:spacing w:line="276" w:lineRule="auto"/>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02886E8A" w14:textId="77777777" w:rsidR="00C6187B" w:rsidRPr="002C0EF8" w:rsidRDefault="00C6187B" w:rsidP="006C47E6">
            <w:pPr>
              <w:suppressAutoHyphens w:val="0"/>
              <w:spacing w:line="276" w:lineRule="auto"/>
              <w:ind w:firstLine="0"/>
              <w:jc w:val="left"/>
            </w:pPr>
            <w:r w:rsidRPr="002C0EF8">
              <w:t> </w:t>
            </w:r>
          </w:p>
        </w:tc>
      </w:tr>
      <w:tr w:rsidR="00C6187B" w:rsidRPr="002C0EF8" w14:paraId="1D259A67"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318BFE08" w14:textId="77777777" w:rsidR="00C6187B" w:rsidRPr="002C0EF8" w:rsidRDefault="00C6187B" w:rsidP="006C47E6">
            <w:pPr>
              <w:suppressAutoHyphens w:val="0"/>
              <w:spacing w:line="276" w:lineRule="auto"/>
              <w:ind w:firstLine="0"/>
              <w:jc w:val="left"/>
            </w:pPr>
            <w:r w:rsidRPr="002C0EF8">
              <w:t>Вместимость, в кубических метрах</w:t>
            </w:r>
          </w:p>
        </w:tc>
        <w:tc>
          <w:tcPr>
            <w:tcW w:w="2448" w:type="dxa"/>
            <w:tcBorders>
              <w:top w:val="nil"/>
              <w:left w:val="nil"/>
              <w:bottom w:val="single" w:sz="4" w:space="0" w:color="auto"/>
              <w:right w:val="single" w:sz="4" w:space="0" w:color="auto"/>
            </w:tcBorders>
            <w:shd w:val="clear" w:color="auto" w:fill="auto"/>
            <w:hideMark/>
          </w:tcPr>
          <w:p w14:paraId="629D3D77" w14:textId="77777777" w:rsidR="00C6187B" w:rsidRPr="002C0EF8" w:rsidRDefault="00C6187B" w:rsidP="006C47E6">
            <w:pPr>
              <w:suppressAutoHyphens w:val="0"/>
              <w:spacing w:line="276" w:lineRule="auto"/>
              <w:ind w:firstLine="0"/>
              <w:jc w:val="center"/>
            </w:pPr>
            <w:r w:rsidRPr="002C0EF8">
              <w:t>Вместим</w:t>
            </w:r>
          </w:p>
        </w:tc>
        <w:tc>
          <w:tcPr>
            <w:tcW w:w="1208" w:type="dxa"/>
            <w:tcBorders>
              <w:top w:val="nil"/>
              <w:left w:val="nil"/>
              <w:bottom w:val="single" w:sz="4" w:space="0" w:color="auto"/>
              <w:right w:val="single" w:sz="4" w:space="0" w:color="auto"/>
            </w:tcBorders>
            <w:shd w:val="clear" w:color="auto" w:fill="auto"/>
            <w:hideMark/>
          </w:tcPr>
          <w:p w14:paraId="454BDFC9" w14:textId="77777777" w:rsidR="00C6187B" w:rsidRPr="002C0EF8" w:rsidRDefault="00C6187B" w:rsidP="006C47E6">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AD50EE5" w14:textId="77777777" w:rsidR="00C6187B" w:rsidRPr="002C0EF8" w:rsidRDefault="00C6187B" w:rsidP="006C47E6">
            <w:pPr>
              <w:suppressAutoHyphens w:val="0"/>
              <w:spacing w:line="276" w:lineRule="auto"/>
              <w:ind w:firstLine="0"/>
              <w:jc w:val="center"/>
            </w:pPr>
            <w:r w:rsidRPr="002C0EF8">
              <w:t>N(5.2)</w:t>
            </w:r>
          </w:p>
        </w:tc>
        <w:tc>
          <w:tcPr>
            <w:tcW w:w="1910" w:type="dxa"/>
            <w:tcBorders>
              <w:top w:val="nil"/>
              <w:left w:val="nil"/>
              <w:bottom w:val="single" w:sz="4" w:space="0" w:color="auto"/>
              <w:right w:val="single" w:sz="4" w:space="0" w:color="auto"/>
            </w:tcBorders>
            <w:shd w:val="clear" w:color="auto" w:fill="auto"/>
            <w:hideMark/>
          </w:tcPr>
          <w:p w14:paraId="2AA917BF" w14:textId="77777777" w:rsidR="00C6187B" w:rsidRPr="002C0EF8" w:rsidRDefault="00C6187B" w:rsidP="006C47E6">
            <w:pPr>
              <w:suppressAutoHyphens w:val="0"/>
              <w:spacing w:line="276" w:lineRule="auto"/>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3400C8D6" w14:textId="77777777" w:rsidR="00C6187B" w:rsidRPr="002C0EF8" w:rsidRDefault="00C6187B" w:rsidP="006C47E6">
            <w:pPr>
              <w:suppressAutoHyphens w:val="0"/>
              <w:spacing w:line="276" w:lineRule="auto"/>
              <w:ind w:firstLine="0"/>
              <w:jc w:val="left"/>
            </w:pPr>
            <w:r w:rsidRPr="002C0EF8">
              <w:t> </w:t>
            </w:r>
          </w:p>
        </w:tc>
      </w:tr>
    </w:tbl>
    <w:p w14:paraId="46A12108" w14:textId="77777777" w:rsidR="00C6187B" w:rsidRPr="002C0EF8" w:rsidRDefault="00C6187B" w:rsidP="00EE3C8E">
      <w:pPr>
        <w:suppressAutoHyphens w:val="0"/>
        <w:spacing w:before="360" w:line="276" w:lineRule="auto"/>
        <w:ind w:firstLine="0"/>
        <w:jc w:val="right"/>
      </w:pPr>
      <w:r w:rsidRPr="002C0EF8">
        <w:t>Таблица 13.29</w:t>
      </w:r>
    </w:p>
    <w:p w14:paraId="2E7D11EA" w14:textId="77777777" w:rsidR="00C6187B" w:rsidRPr="002C0EF8" w:rsidRDefault="00C6187B" w:rsidP="00EE3C8E">
      <w:pPr>
        <w:suppressAutoHyphens w:val="0"/>
        <w:spacing w:after="120" w:line="276" w:lineRule="auto"/>
        <w:ind w:firstLine="0"/>
        <w:jc w:val="center"/>
        <w15:collapsed/>
        <w:rPr>
          <w:sz w:val="20"/>
          <w:szCs w:val="20"/>
        </w:rPr>
      </w:pPr>
      <w:r w:rsidRPr="002C0EF8">
        <w:rPr>
          <w:b/>
          <w:bCs/>
        </w:rPr>
        <w:t>Сведения о порте (СвПортТип)</w:t>
      </w:r>
    </w:p>
    <w:tbl>
      <w:tblPr>
        <w:tblW w:w="16018" w:type="dxa"/>
        <w:jc w:val="center"/>
        <w:tblLook w:val="04A0" w:firstRow="1" w:lastRow="0" w:firstColumn="1" w:lastColumn="0" w:noHBand="0" w:noVBand="1"/>
      </w:tblPr>
      <w:tblGrid>
        <w:gridCol w:w="3878"/>
        <w:gridCol w:w="2448"/>
        <w:gridCol w:w="1208"/>
        <w:gridCol w:w="1208"/>
        <w:gridCol w:w="1910"/>
        <w:gridCol w:w="5366"/>
      </w:tblGrid>
      <w:tr w:rsidR="00C6187B" w:rsidRPr="002C0EF8" w14:paraId="2C608BB2" w14:textId="77777777" w:rsidTr="007D65E1">
        <w:trPr>
          <w:trHeight w:val="23"/>
          <w:tblHeader/>
          <w:jc w:val="center"/>
        </w:trPr>
        <w:tc>
          <w:tcPr>
            <w:tcW w:w="387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F2507F7"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8" w:type="dxa"/>
            <w:tcBorders>
              <w:top w:val="single" w:sz="4" w:space="0" w:color="auto"/>
              <w:left w:val="nil"/>
              <w:bottom w:val="single" w:sz="4" w:space="0" w:color="auto"/>
              <w:right w:val="single" w:sz="4" w:space="0" w:color="auto"/>
            </w:tcBorders>
            <w:shd w:val="clear" w:color="000000" w:fill="EAEAEA"/>
            <w:vAlign w:val="center"/>
            <w:hideMark/>
          </w:tcPr>
          <w:p w14:paraId="1AAF4CEC"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226CA6E"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530CFDA"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CA2BBA2"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366" w:type="dxa"/>
            <w:tcBorders>
              <w:top w:val="single" w:sz="4" w:space="0" w:color="auto"/>
              <w:left w:val="nil"/>
              <w:bottom w:val="single" w:sz="4" w:space="0" w:color="auto"/>
              <w:right w:val="single" w:sz="4" w:space="0" w:color="auto"/>
            </w:tcBorders>
            <w:shd w:val="clear" w:color="000000" w:fill="EAEAEA"/>
            <w:vAlign w:val="center"/>
            <w:hideMark/>
          </w:tcPr>
          <w:p w14:paraId="7A04FCBB"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3B45A00C"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0EDBE596" w14:textId="77777777" w:rsidR="00C6187B" w:rsidRPr="002C0EF8" w:rsidRDefault="00C6187B" w:rsidP="006C47E6">
            <w:pPr>
              <w:suppressAutoHyphens w:val="0"/>
              <w:spacing w:line="276" w:lineRule="auto"/>
              <w:ind w:firstLine="0"/>
              <w:jc w:val="left"/>
            </w:pPr>
            <w:r w:rsidRPr="002C0EF8">
              <w:t xml:space="preserve">Название порта </w:t>
            </w:r>
          </w:p>
        </w:tc>
        <w:tc>
          <w:tcPr>
            <w:tcW w:w="2448" w:type="dxa"/>
            <w:tcBorders>
              <w:top w:val="nil"/>
              <w:left w:val="nil"/>
              <w:bottom w:val="single" w:sz="4" w:space="0" w:color="auto"/>
              <w:right w:val="single" w:sz="4" w:space="0" w:color="auto"/>
            </w:tcBorders>
            <w:shd w:val="clear" w:color="auto" w:fill="auto"/>
            <w:hideMark/>
          </w:tcPr>
          <w:p w14:paraId="25036EA1" w14:textId="77777777" w:rsidR="00C6187B" w:rsidRPr="002C0EF8" w:rsidRDefault="00C6187B" w:rsidP="006C47E6">
            <w:pPr>
              <w:suppressAutoHyphens w:val="0"/>
              <w:spacing w:line="276" w:lineRule="auto"/>
              <w:ind w:firstLine="0"/>
              <w:jc w:val="center"/>
            </w:pPr>
            <w:r w:rsidRPr="002C0EF8">
              <w:t>НазвПорт</w:t>
            </w:r>
          </w:p>
        </w:tc>
        <w:tc>
          <w:tcPr>
            <w:tcW w:w="1208" w:type="dxa"/>
            <w:tcBorders>
              <w:top w:val="nil"/>
              <w:left w:val="nil"/>
              <w:bottom w:val="single" w:sz="4" w:space="0" w:color="auto"/>
              <w:right w:val="single" w:sz="4" w:space="0" w:color="auto"/>
            </w:tcBorders>
            <w:shd w:val="clear" w:color="auto" w:fill="auto"/>
            <w:hideMark/>
          </w:tcPr>
          <w:p w14:paraId="0FB7E6BD" w14:textId="77777777" w:rsidR="00C6187B" w:rsidRPr="002C0EF8" w:rsidRDefault="00C6187B" w:rsidP="006C47E6">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D1BA8BE" w14:textId="77777777" w:rsidR="00C6187B" w:rsidRPr="002C0EF8" w:rsidRDefault="00C6187B" w:rsidP="006C47E6">
            <w:pPr>
              <w:suppressAutoHyphens w:val="0"/>
              <w:spacing w:line="276"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492550D2" w14:textId="77777777" w:rsidR="00C6187B" w:rsidRPr="002C0EF8" w:rsidRDefault="00C6187B" w:rsidP="006C47E6">
            <w:pPr>
              <w:suppressAutoHyphens w:val="0"/>
              <w:spacing w:line="276" w:lineRule="auto"/>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379A734A" w14:textId="77777777" w:rsidR="00C6187B" w:rsidRPr="002C0EF8" w:rsidRDefault="00C6187B" w:rsidP="006C47E6">
            <w:pPr>
              <w:suppressAutoHyphens w:val="0"/>
              <w:spacing w:line="276" w:lineRule="auto"/>
              <w:ind w:firstLine="0"/>
              <w:jc w:val="left"/>
            </w:pPr>
            <w:r w:rsidRPr="002C0EF8">
              <w:t> </w:t>
            </w:r>
          </w:p>
        </w:tc>
      </w:tr>
      <w:tr w:rsidR="00C6187B" w:rsidRPr="002C0EF8" w14:paraId="1721BA41"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7919AEBE" w14:textId="77777777" w:rsidR="00C6187B" w:rsidRPr="002C0EF8" w:rsidRDefault="00C6187B" w:rsidP="006C47E6">
            <w:pPr>
              <w:suppressAutoHyphens w:val="0"/>
              <w:spacing w:line="276" w:lineRule="auto"/>
              <w:ind w:firstLine="0"/>
              <w:jc w:val="left"/>
            </w:pPr>
            <w:r w:rsidRPr="002C0EF8">
              <w:t xml:space="preserve">Терминал порта </w:t>
            </w:r>
          </w:p>
        </w:tc>
        <w:tc>
          <w:tcPr>
            <w:tcW w:w="2448" w:type="dxa"/>
            <w:tcBorders>
              <w:top w:val="nil"/>
              <w:left w:val="nil"/>
              <w:bottom w:val="single" w:sz="4" w:space="0" w:color="auto"/>
              <w:right w:val="single" w:sz="4" w:space="0" w:color="auto"/>
            </w:tcBorders>
            <w:shd w:val="clear" w:color="auto" w:fill="auto"/>
            <w:hideMark/>
          </w:tcPr>
          <w:p w14:paraId="6951ACAD" w14:textId="77777777" w:rsidR="00C6187B" w:rsidRPr="002C0EF8" w:rsidRDefault="00C6187B" w:rsidP="006C47E6">
            <w:pPr>
              <w:suppressAutoHyphens w:val="0"/>
              <w:spacing w:line="276" w:lineRule="auto"/>
              <w:ind w:firstLine="0"/>
              <w:jc w:val="center"/>
            </w:pPr>
            <w:r w:rsidRPr="002C0EF8">
              <w:t>Терминал</w:t>
            </w:r>
          </w:p>
        </w:tc>
        <w:tc>
          <w:tcPr>
            <w:tcW w:w="1208" w:type="dxa"/>
            <w:tcBorders>
              <w:top w:val="nil"/>
              <w:left w:val="nil"/>
              <w:bottom w:val="single" w:sz="4" w:space="0" w:color="auto"/>
              <w:right w:val="single" w:sz="4" w:space="0" w:color="auto"/>
            </w:tcBorders>
            <w:shd w:val="clear" w:color="auto" w:fill="auto"/>
            <w:hideMark/>
          </w:tcPr>
          <w:p w14:paraId="7D5A5A36" w14:textId="77777777" w:rsidR="00C6187B" w:rsidRPr="002C0EF8" w:rsidRDefault="00C6187B" w:rsidP="006C47E6">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E43C301" w14:textId="77777777" w:rsidR="00C6187B" w:rsidRPr="002C0EF8" w:rsidRDefault="00C6187B" w:rsidP="006C47E6">
            <w:pPr>
              <w:suppressAutoHyphens w:val="0"/>
              <w:spacing w:line="276"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589CBABA" w14:textId="77777777" w:rsidR="00C6187B" w:rsidRPr="002C0EF8" w:rsidRDefault="00C6187B" w:rsidP="006C47E6">
            <w:pPr>
              <w:suppressAutoHyphens w:val="0"/>
              <w:spacing w:line="276" w:lineRule="auto"/>
              <w:ind w:firstLine="0"/>
              <w:jc w:val="center"/>
            </w:pPr>
            <w:r w:rsidRPr="002C0EF8">
              <w:t>Н</w:t>
            </w:r>
          </w:p>
        </w:tc>
        <w:tc>
          <w:tcPr>
            <w:tcW w:w="5366" w:type="dxa"/>
            <w:tcBorders>
              <w:top w:val="nil"/>
              <w:left w:val="nil"/>
              <w:bottom w:val="single" w:sz="4" w:space="0" w:color="auto"/>
              <w:right w:val="single" w:sz="4" w:space="0" w:color="auto"/>
            </w:tcBorders>
            <w:shd w:val="clear" w:color="auto" w:fill="auto"/>
            <w:hideMark/>
          </w:tcPr>
          <w:p w14:paraId="0FB468B6" w14:textId="77777777" w:rsidR="00C6187B" w:rsidRPr="002C0EF8" w:rsidRDefault="00C6187B" w:rsidP="006C47E6">
            <w:pPr>
              <w:suppressAutoHyphens w:val="0"/>
              <w:spacing w:line="276" w:lineRule="auto"/>
              <w:ind w:firstLine="0"/>
              <w:jc w:val="left"/>
            </w:pPr>
            <w:r w:rsidRPr="002C0EF8">
              <w:t> </w:t>
            </w:r>
          </w:p>
        </w:tc>
      </w:tr>
      <w:tr w:rsidR="00C6187B" w:rsidRPr="002C0EF8" w14:paraId="1272C46A"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03F30292" w14:textId="77777777" w:rsidR="00C6187B" w:rsidRPr="002C0EF8" w:rsidRDefault="00C6187B" w:rsidP="006C47E6">
            <w:pPr>
              <w:suppressAutoHyphens w:val="0"/>
              <w:spacing w:line="276" w:lineRule="auto"/>
              <w:ind w:firstLine="0"/>
              <w:jc w:val="left"/>
            </w:pPr>
            <w:r w:rsidRPr="002C0EF8">
              <w:t>Код порта</w:t>
            </w:r>
          </w:p>
        </w:tc>
        <w:tc>
          <w:tcPr>
            <w:tcW w:w="2448" w:type="dxa"/>
            <w:tcBorders>
              <w:top w:val="nil"/>
              <w:left w:val="nil"/>
              <w:bottom w:val="single" w:sz="4" w:space="0" w:color="auto"/>
              <w:right w:val="single" w:sz="4" w:space="0" w:color="auto"/>
            </w:tcBorders>
            <w:shd w:val="clear" w:color="auto" w:fill="auto"/>
            <w:hideMark/>
          </w:tcPr>
          <w:p w14:paraId="1CB63BEF" w14:textId="77777777" w:rsidR="00C6187B" w:rsidRPr="002C0EF8" w:rsidRDefault="00C6187B" w:rsidP="006C47E6">
            <w:pPr>
              <w:suppressAutoHyphens w:val="0"/>
              <w:spacing w:line="276" w:lineRule="auto"/>
              <w:ind w:firstLine="0"/>
              <w:jc w:val="center"/>
            </w:pPr>
            <w:r w:rsidRPr="002C0EF8">
              <w:t>КодПорт</w:t>
            </w:r>
          </w:p>
        </w:tc>
        <w:tc>
          <w:tcPr>
            <w:tcW w:w="1208" w:type="dxa"/>
            <w:tcBorders>
              <w:top w:val="nil"/>
              <w:left w:val="nil"/>
              <w:bottom w:val="single" w:sz="4" w:space="0" w:color="auto"/>
              <w:right w:val="single" w:sz="4" w:space="0" w:color="auto"/>
            </w:tcBorders>
            <w:shd w:val="clear" w:color="auto" w:fill="auto"/>
            <w:hideMark/>
          </w:tcPr>
          <w:p w14:paraId="16260FB3" w14:textId="77777777" w:rsidR="00C6187B" w:rsidRPr="002C0EF8" w:rsidRDefault="00C6187B" w:rsidP="006C47E6">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D3511A1" w14:textId="77777777" w:rsidR="00C6187B" w:rsidRPr="002C0EF8" w:rsidRDefault="00C6187B" w:rsidP="006C47E6">
            <w:pPr>
              <w:suppressAutoHyphens w:val="0"/>
              <w:spacing w:line="276" w:lineRule="auto"/>
              <w:ind w:firstLine="0"/>
              <w:jc w:val="center"/>
            </w:pPr>
            <w:r w:rsidRPr="002C0EF8">
              <w:t>T(=5)</w:t>
            </w:r>
          </w:p>
        </w:tc>
        <w:tc>
          <w:tcPr>
            <w:tcW w:w="1910" w:type="dxa"/>
            <w:tcBorders>
              <w:top w:val="nil"/>
              <w:left w:val="nil"/>
              <w:bottom w:val="single" w:sz="4" w:space="0" w:color="auto"/>
              <w:right w:val="single" w:sz="4" w:space="0" w:color="auto"/>
            </w:tcBorders>
            <w:shd w:val="clear" w:color="auto" w:fill="auto"/>
            <w:hideMark/>
          </w:tcPr>
          <w:p w14:paraId="07F231E5" w14:textId="77777777" w:rsidR="00C6187B" w:rsidRPr="002C0EF8" w:rsidRDefault="00C6187B" w:rsidP="006C47E6">
            <w:pPr>
              <w:suppressAutoHyphens w:val="0"/>
              <w:spacing w:line="276" w:lineRule="auto"/>
              <w:ind w:firstLine="0"/>
              <w:jc w:val="center"/>
            </w:pPr>
            <w:r w:rsidRPr="002C0EF8">
              <w:t>Н</w:t>
            </w:r>
          </w:p>
        </w:tc>
        <w:tc>
          <w:tcPr>
            <w:tcW w:w="5366" w:type="dxa"/>
            <w:tcBorders>
              <w:top w:val="nil"/>
              <w:left w:val="nil"/>
              <w:bottom w:val="single" w:sz="4" w:space="0" w:color="auto"/>
              <w:right w:val="single" w:sz="4" w:space="0" w:color="auto"/>
            </w:tcBorders>
            <w:shd w:val="clear" w:color="auto" w:fill="auto"/>
            <w:hideMark/>
          </w:tcPr>
          <w:p w14:paraId="7170E0F3" w14:textId="77777777" w:rsidR="00C6187B" w:rsidRPr="002C0EF8" w:rsidRDefault="00C6187B" w:rsidP="006C47E6">
            <w:pPr>
              <w:suppressAutoHyphens w:val="0"/>
              <w:spacing w:line="276" w:lineRule="auto"/>
              <w:ind w:firstLine="0"/>
              <w:jc w:val="left"/>
            </w:pPr>
            <w:r w:rsidRPr="002C0EF8">
              <w:t> </w:t>
            </w:r>
          </w:p>
        </w:tc>
      </w:tr>
    </w:tbl>
    <w:p w14:paraId="57E5CCFB" w14:textId="77777777" w:rsidR="00C6187B" w:rsidRPr="002C0EF8" w:rsidRDefault="00C6187B" w:rsidP="00EE3C8E">
      <w:pPr>
        <w:suppressAutoHyphens w:val="0"/>
        <w:spacing w:before="360" w:line="276" w:lineRule="auto"/>
        <w:ind w:firstLine="0"/>
        <w:jc w:val="right"/>
      </w:pPr>
      <w:r w:rsidRPr="002C0EF8">
        <w:t>Таблица 13.30</w:t>
      </w:r>
    </w:p>
    <w:p w14:paraId="25F5950C" w14:textId="77777777" w:rsidR="00C6187B" w:rsidRPr="002C0EF8" w:rsidRDefault="00C6187B" w:rsidP="00EE3C8E">
      <w:pPr>
        <w:suppressAutoHyphens w:val="0"/>
        <w:spacing w:after="120" w:line="276" w:lineRule="auto"/>
        <w:ind w:firstLine="0"/>
        <w:jc w:val="center"/>
        <w15:collapsed/>
        <w:rPr>
          <w:sz w:val="20"/>
          <w:szCs w:val="20"/>
        </w:rPr>
      </w:pPr>
      <w:r w:rsidRPr="002C0EF8">
        <w:rPr>
          <w:b/>
          <w:bCs/>
        </w:rPr>
        <w:t>Сведения о судне (СвСудноТип)</w:t>
      </w:r>
    </w:p>
    <w:tbl>
      <w:tblPr>
        <w:tblW w:w="16018" w:type="dxa"/>
        <w:jc w:val="center"/>
        <w:tblLook w:val="04A0" w:firstRow="1" w:lastRow="0" w:firstColumn="1" w:lastColumn="0" w:noHBand="0" w:noVBand="1"/>
      </w:tblPr>
      <w:tblGrid>
        <w:gridCol w:w="3878"/>
        <w:gridCol w:w="2448"/>
        <w:gridCol w:w="1208"/>
        <w:gridCol w:w="1208"/>
        <w:gridCol w:w="1910"/>
        <w:gridCol w:w="5366"/>
      </w:tblGrid>
      <w:tr w:rsidR="00C6187B" w:rsidRPr="002C0EF8" w14:paraId="231B53D3" w14:textId="77777777" w:rsidTr="007D65E1">
        <w:trPr>
          <w:trHeight w:val="23"/>
          <w:tblHeader/>
          <w:jc w:val="center"/>
        </w:trPr>
        <w:tc>
          <w:tcPr>
            <w:tcW w:w="387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963BB5C"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8" w:type="dxa"/>
            <w:tcBorders>
              <w:top w:val="single" w:sz="4" w:space="0" w:color="auto"/>
              <w:left w:val="nil"/>
              <w:bottom w:val="single" w:sz="4" w:space="0" w:color="auto"/>
              <w:right w:val="single" w:sz="4" w:space="0" w:color="auto"/>
            </w:tcBorders>
            <w:shd w:val="clear" w:color="000000" w:fill="EAEAEA"/>
            <w:vAlign w:val="center"/>
            <w:hideMark/>
          </w:tcPr>
          <w:p w14:paraId="621795A2"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DD44031"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2AF7790"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08A8808"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366" w:type="dxa"/>
            <w:tcBorders>
              <w:top w:val="single" w:sz="4" w:space="0" w:color="auto"/>
              <w:left w:val="nil"/>
              <w:bottom w:val="single" w:sz="4" w:space="0" w:color="auto"/>
              <w:right w:val="single" w:sz="4" w:space="0" w:color="auto"/>
            </w:tcBorders>
            <w:shd w:val="clear" w:color="000000" w:fill="EAEAEA"/>
            <w:vAlign w:val="center"/>
            <w:hideMark/>
          </w:tcPr>
          <w:p w14:paraId="0D918801"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5DB00A96"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6A6B87BD" w14:textId="77777777" w:rsidR="00C6187B" w:rsidRPr="002C0EF8" w:rsidRDefault="00C6187B" w:rsidP="006C47E6">
            <w:pPr>
              <w:suppressAutoHyphens w:val="0"/>
              <w:spacing w:line="276" w:lineRule="auto"/>
              <w:ind w:firstLine="0"/>
              <w:jc w:val="left"/>
            </w:pPr>
            <w:r w:rsidRPr="002C0EF8">
              <w:t>Название судна</w:t>
            </w:r>
          </w:p>
        </w:tc>
        <w:tc>
          <w:tcPr>
            <w:tcW w:w="2448" w:type="dxa"/>
            <w:tcBorders>
              <w:top w:val="nil"/>
              <w:left w:val="nil"/>
              <w:bottom w:val="single" w:sz="4" w:space="0" w:color="auto"/>
              <w:right w:val="single" w:sz="4" w:space="0" w:color="auto"/>
            </w:tcBorders>
            <w:shd w:val="clear" w:color="auto" w:fill="auto"/>
            <w:hideMark/>
          </w:tcPr>
          <w:p w14:paraId="3A433F71" w14:textId="77777777" w:rsidR="00C6187B" w:rsidRPr="002C0EF8" w:rsidRDefault="00C6187B" w:rsidP="006C47E6">
            <w:pPr>
              <w:suppressAutoHyphens w:val="0"/>
              <w:spacing w:line="276" w:lineRule="auto"/>
              <w:ind w:firstLine="0"/>
              <w:jc w:val="center"/>
            </w:pPr>
            <w:r w:rsidRPr="002C0EF8">
              <w:t>НазвСудно</w:t>
            </w:r>
          </w:p>
        </w:tc>
        <w:tc>
          <w:tcPr>
            <w:tcW w:w="1208" w:type="dxa"/>
            <w:tcBorders>
              <w:top w:val="nil"/>
              <w:left w:val="nil"/>
              <w:bottom w:val="single" w:sz="4" w:space="0" w:color="auto"/>
              <w:right w:val="single" w:sz="4" w:space="0" w:color="auto"/>
            </w:tcBorders>
            <w:shd w:val="clear" w:color="auto" w:fill="auto"/>
            <w:hideMark/>
          </w:tcPr>
          <w:p w14:paraId="40E5AD77" w14:textId="77777777" w:rsidR="00C6187B" w:rsidRPr="002C0EF8" w:rsidRDefault="00C6187B" w:rsidP="006C47E6">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63C78C9" w14:textId="77777777" w:rsidR="00C6187B" w:rsidRPr="002C0EF8" w:rsidRDefault="00C6187B" w:rsidP="006C47E6">
            <w:pPr>
              <w:suppressAutoHyphens w:val="0"/>
              <w:spacing w:line="276" w:lineRule="auto"/>
              <w:ind w:firstLine="0"/>
              <w:jc w:val="center"/>
            </w:pPr>
            <w:r w:rsidRPr="002C0EF8">
              <w:t>T(1-150)</w:t>
            </w:r>
          </w:p>
        </w:tc>
        <w:tc>
          <w:tcPr>
            <w:tcW w:w="1910" w:type="dxa"/>
            <w:tcBorders>
              <w:top w:val="nil"/>
              <w:left w:val="nil"/>
              <w:bottom w:val="single" w:sz="4" w:space="0" w:color="auto"/>
              <w:right w:val="single" w:sz="4" w:space="0" w:color="auto"/>
            </w:tcBorders>
            <w:shd w:val="clear" w:color="auto" w:fill="auto"/>
            <w:hideMark/>
          </w:tcPr>
          <w:p w14:paraId="18F28699" w14:textId="77777777" w:rsidR="00C6187B" w:rsidRPr="002C0EF8" w:rsidRDefault="00C6187B" w:rsidP="006C47E6">
            <w:pPr>
              <w:suppressAutoHyphens w:val="0"/>
              <w:spacing w:line="276" w:lineRule="auto"/>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2B224B50" w14:textId="77777777" w:rsidR="00C6187B" w:rsidRPr="002C0EF8" w:rsidRDefault="00C6187B" w:rsidP="006C47E6">
            <w:pPr>
              <w:suppressAutoHyphens w:val="0"/>
              <w:spacing w:line="276" w:lineRule="auto"/>
              <w:ind w:firstLine="0"/>
              <w:jc w:val="left"/>
            </w:pPr>
            <w:r w:rsidRPr="002C0EF8">
              <w:t> </w:t>
            </w:r>
          </w:p>
        </w:tc>
      </w:tr>
      <w:tr w:rsidR="00C6187B" w:rsidRPr="002C0EF8" w14:paraId="0C6542F8" w14:textId="77777777" w:rsidTr="00EE3C8E">
        <w:trPr>
          <w:trHeight w:val="313"/>
          <w:jc w:val="center"/>
        </w:trPr>
        <w:tc>
          <w:tcPr>
            <w:tcW w:w="3878" w:type="dxa"/>
            <w:tcBorders>
              <w:top w:val="nil"/>
              <w:left w:val="single" w:sz="4" w:space="0" w:color="auto"/>
              <w:bottom w:val="single" w:sz="4" w:space="0" w:color="auto"/>
              <w:right w:val="single" w:sz="4" w:space="0" w:color="auto"/>
            </w:tcBorders>
            <w:shd w:val="clear" w:color="auto" w:fill="auto"/>
            <w:hideMark/>
          </w:tcPr>
          <w:p w14:paraId="4593041E" w14:textId="77777777" w:rsidR="00C6187B" w:rsidRPr="002C0EF8" w:rsidRDefault="00C6187B" w:rsidP="006C47E6">
            <w:pPr>
              <w:suppressAutoHyphens w:val="0"/>
              <w:spacing w:line="276" w:lineRule="auto"/>
              <w:ind w:firstLine="0"/>
              <w:jc w:val="left"/>
            </w:pPr>
            <w:r w:rsidRPr="002C0EF8">
              <w:t>Позывной судна</w:t>
            </w:r>
          </w:p>
        </w:tc>
        <w:tc>
          <w:tcPr>
            <w:tcW w:w="2448" w:type="dxa"/>
            <w:tcBorders>
              <w:top w:val="nil"/>
              <w:left w:val="nil"/>
              <w:bottom w:val="single" w:sz="4" w:space="0" w:color="auto"/>
              <w:right w:val="single" w:sz="4" w:space="0" w:color="auto"/>
            </w:tcBorders>
            <w:shd w:val="clear" w:color="auto" w:fill="auto"/>
            <w:hideMark/>
          </w:tcPr>
          <w:p w14:paraId="3411D4C1" w14:textId="77777777" w:rsidR="00C6187B" w:rsidRPr="002C0EF8" w:rsidRDefault="00C6187B" w:rsidP="006C47E6">
            <w:pPr>
              <w:suppressAutoHyphens w:val="0"/>
              <w:spacing w:line="276" w:lineRule="auto"/>
              <w:ind w:firstLine="0"/>
              <w:jc w:val="center"/>
            </w:pPr>
            <w:r w:rsidRPr="002C0EF8">
              <w:t>ПзвнСудно</w:t>
            </w:r>
          </w:p>
        </w:tc>
        <w:tc>
          <w:tcPr>
            <w:tcW w:w="1208" w:type="dxa"/>
            <w:tcBorders>
              <w:top w:val="nil"/>
              <w:left w:val="nil"/>
              <w:bottom w:val="single" w:sz="4" w:space="0" w:color="auto"/>
              <w:right w:val="single" w:sz="4" w:space="0" w:color="auto"/>
            </w:tcBorders>
            <w:shd w:val="clear" w:color="auto" w:fill="auto"/>
            <w:hideMark/>
          </w:tcPr>
          <w:p w14:paraId="2B1BD27F" w14:textId="77777777" w:rsidR="00C6187B" w:rsidRPr="002C0EF8" w:rsidRDefault="00C6187B" w:rsidP="006C47E6">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5671891" w14:textId="77777777" w:rsidR="00C6187B" w:rsidRPr="002C0EF8" w:rsidRDefault="00C6187B" w:rsidP="006C47E6">
            <w:pPr>
              <w:suppressAutoHyphens w:val="0"/>
              <w:spacing w:line="276" w:lineRule="auto"/>
              <w:ind w:firstLine="0"/>
              <w:jc w:val="center"/>
            </w:pPr>
            <w:r w:rsidRPr="002C0EF8">
              <w:t>T(1-10)</w:t>
            </w:r>
          </w:p>
        </w:tc>
        <w:tc>
          <w:tcPr>
            <w:tcW w:w="1910" w:type="dxa"/>
            <w:tcBorders>
              <w:top w:val="nil"/>
              <w:left w:val="nil"/>
              <w:bottom w:val="single" w:sz="4" w:space="0" w:color="auto"/>
              <w:right w:val="single" w:sz="4" w:space="0" w:color="auto"/>
            </w:tcBorders>
            <w:shd w:val="clear" w:color="auto" w:fill="auto"/>
            <w:hideMark/>
          </w:tcPr>
          <w:p w14:paraId="3F2668FD" w14:textId="77777777" w:rsidR="00C6187B" w:rsidRPr="002C0EF8" w:rsidRDefault="00C6187B" w:rsidP="006C47E6">
            <w:pPr>
              <w:suppressAutoHyphens w:val="0"/>
              <w:spacing w:line="276" w:lineRule="auto"/>
              <w:ind w:firstLine="0"/>
              <w:jc w:val="center"/>
            </w:pPr>
            <w:r w:rsidRPr="002C0EF8">
              <w:t>Н</w:t>
            </w:r>
          </w:p>
        </w:tc>
        <w:tc>
          <w:tcPr>
            <w:tcW w:w="5366" w:type="dxa"/>
            <w:tcBorders>
              <w:top w:val="nil"/>
              <w:left w:val="nil"/>
              <w:bottom w:val="single" w:sz="4" w:space="0" w:color="auto"/>
              <w:right w:val="single" w:sz="4" w:space="0" w:color="auto"/>
            </w:tcBorders>
            <w:shd w:val="clear" w:color="auto" w:fill="auto"/>
            <w:hideMark/>
          </w:tcPr>
          <w:p w14:paraId="3F96847B" w14:textId="77777777" w:rsidR="00C6187B" w:rsidRPr="002C0EF8" w:rsidRDefault="00C6187B" w:rsidP="006C47E6">
            <w:pPr>
              <w:suppressAutoHyphens w:val="0"/>
              <w:spacing w:line="276" w:lineRule="auto"/>
              <w:ind w:firstLine="0"/>
              <w:jc w:val="left"/>
            </w:pPr>
            <w:r w:rsidRPr="002C0EF8">
              <w:t> </w:t>
            </w:r>
          </w:p>
        </w:tc>
      </w:tr>
      <w:tr w:rsidR="00C6187B" w:rsidRPr="002C0EF8" w14:paraId="37D838F9"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23C6E73B" w14:textId="77777777" w:rsidR="00C6187B" w:rsidRPr="002C0EF8" w:rsidRDefault="00C6187B" w:rsidP="007D65E1">
            <w:pPr>
              <w:suppressAutoHyphens w:val="0"/>
              <w:ind w:firstLine="0"/>
              <w:jc w:val="left"/>
            </w:pPr>
            <w:r w:rsidRPr="002C0EF8">
              <w:t>Цифровой код страны регистрации судна</w:t>
            </w:r>
          </w:p>
        </w:tc>
        <w:tc>
          <w:tcPr>
            <w:tcW w:w="2448" w:type="dxa"/>
            <w:tcBorders>
              <w:top w:val="nil"/>
              <w:left w:val="nil"/>
              <w:bottom w:val="single" w:sz="4" w:space="0" w:color="auto"/>
              <w:right w:val="single" w:sz="4" w:space="0" w:color="auto"/>
            </w:tcBorders>
            <w:shd w:val="clear" w:color="auto" w:fill="auto"/>
            <w:hideMark/>
          </w:tcPr>
          <w:p w14:paraId="20A192AF" w14:textId="77777777" w:rsidR="00C6187B" w:rsidRPr="002C0EF8" w:rsidRDefault="00C6187B" w:rsidP="007D65E1">
            <w:pPr>
              <w:suppressAutoHyphens w:val="0"/>
              <w:ind w:firstLine="0"/>
              <w:jc w:val="center"/>
            </w:pPr>
            <w:r w:rsidRPr="002C0EF8">
              <w:t>КодСтрРегСудно</w:t>
            </w:r>
          </w:p>
        </w:tc>
        <w:tc>
          <w:tcPr>
            <w:tcW w:w="1208" w:type="dxa"/>
            <w:tcBorders>
              <w:top w:val="nil"/>
              <w:left w:val="nil"/>
              <w:bottom w:val="single" w:sz="4" w:space="0" w:color="auto"/>
              <w:right w:val="single" w:sz="4" w:space="0" w:color="auto"/>
            </w:tcBorders>
            <w:shd w:val="clear" w:color="auto" w:fill="auto"/>
            <w:hideMark/>
          </w:tcPr>
          <w:p w14:paraId="71850BA7"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81CFBD5" w14:textId="77777777" w:rsidR="00C6187B" w:rsidRPr="002C0EF8" w:rsidRDefault="00C6187B" w:rsidP="007D65E1">
            <w:pPr>
              <w:suppressAutoHyphens w:val="0"/>
              <w:ind w:firstLine="0"/>
              <w:jc w:val="center"/>
            </w:pPr>
            <w:r w:rsidRPr="002C0EF8">
              <w:t>T(=3)</w:t>
            </w:r>
          </w:p>
        </w:tc>
        <w:tc>
          <w:tcPr>
            <w:tcW w:w="1910" w:type="dxa"/>
            <w:tcBorders>
              <w:top w:val="nil"/>
              <w:left w:val="nil"/>
              <w:bottom w:val="single" w:sz="4" w:space="0" w:color="auto"/>
              <w:right w:val="single" w:sz="4" w:space="0" w:color="auto"/>
            </w:tcBorders>
            <w:shd w:val="clear" w:color="auto" w:fill="auto"/>
            <w:hideMark/>
          </w:tcPr>
          <w:p w14:paraId="2AF5DF17" w14:textId="77777777" w:rsidR="00C6187B" w:rsidRPr="002C0EF8" w:rsidRDefault="00C6187B" w:rsidP="007D65E1">
            <w:pPr>
              <w:suppressAutoHyphens w:val="0"/>
              <w:ind w:firstLine="0"/>
              <w:jc w:val="center"/>
            </w:pPr>
            <w:r w:rsidRPr="002C0EF8">
              <w:rPr>
                <w:szCs w:val="22"/>
                <w:lang w:eastAsia="en-US"/>
              </w:rPr>
              <w:t>ОК</w:t>
            </w:r>
          </w:p>
        </w:tc>
        <w:tc>
          <w:tcPr>
            <w:tcW w:w="5366" w:type="dxa"/>
            <w:tcBorders>
              <w:top w:val="nil"/>
              <w:left w:val="nil"/>
              <w:bottom w:val="single" w:sz="4" w:space="0" w:color="auto"/>
              <w:right w:val="single" w:sz="4" w:space="0" w:color="auto"/>
            </w:tcBorders>
            <w:shd w:val="clear" w:color="auto" w:fill="auto"/>
            <w:hideMark/>
          </w:tcPr>
          <w:p w14:paraId="357C3E7D" w14:textId="77777777" w:rsidR="00C6187B" w:rsidRPr="002C0EF8" w:rsidRDefault="00C6187B" w:rsidP="007D65E1">
            <w:pPr>
              <w:ind w:firstLine="0"/>
              <w:jc w:val="left"/>
            </w:pPr>
            <w:r w:rsidRPr="002C0EF8">
              <w:t>Типовой элемент &lt;ОКСМТип&gt;.</w:t>
            </w:r>
          </w:p>
          <w:p w14:paraId="3E35FA83" w14:textId="6E099F66" w:rsidR="00C6187B" w:rsidRPr="002C0EF8" w:rsidRDefault="00C6187B" w:rsidP="00EE3C8E">
            <w:pPr>
              <w:ind w:firstLine="0"/>
              <w:jc w:val="left"/>
            </w:pPr>
            <w:r w:rsidRPr="002C0EF8">
              <w:t xml:space="preserve">Принимает значение в соответствии с ОКСМ </w:t>
            </w:r>
          </w:p>
        </w:tc>
      </w:tr>
      <w:tr w:rsidR="00C6187B" w:rsidRPr="002C0EF8" w14:paraId="77DC116B"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7D0E89EF" w14:textId="77777777" w:rsidR="00C6187B" w:rsidRPr="002C0EF8" w:rsidRDefault="00C6187B" w:rsidP="00EE3C8E">
            <w:pPr>
              <w:suppressAutoHyphens w:val="0"/>
              <w:spacing w:line="276" w:lineRule="auto"/>
              <w:ind w:firstLine="0"/>
              <w:jc w:val="left"/>
            </w:pPr>
            <w:r w:rsidRPr="002C0EF8">
              <w:t>Тип судна</w:t>
            </w:r>
          </w:p>
        </w:tc>
        <w:tc>
          <w:tcPr>
            <w:tcW w:w="2448" w:type="dxa"/>
            <w:tcBorders>
              <w:top w:val="nil"/>
              <w:left w:val="nil"/>
              <w:bottom w:val="single" w:sz="4" w:space="0" w:color="auto"/>
              <w:right w:val="single" w:sz="4" w:space="0" w:color="auto"/>
            </w:tcBorders>
            <w:shd w:val="clear" w:color="auto" w:fill="auto"/>
            <w:hideMark/>
          </w:tcPr>
          <w:p w14:paraId="31CEA217" w14:textId="77777777" w:rsidR="00C6187B" w:rsidRPr="002C0EF8" w:rsidRDefault="00C6187B" w:rsidP="00EE3C8E">
            <w:pPr>
              <w:suppressAutoHyphens w:val="0"/>
              <w:spacing w:line="276" w:lineRule="auto"/>
              <w:ind w:firstLine="0"/>
              <w:jc w:val="center"/>
            </w:pPr>
            <w:r w:rsidRPr="002C0EF8">
              <w:t>ТипСудно</w:t>
            </w:r>
          </w:p>
        </w:tc>
        <w:tc>
          <w:tcPr>
            <w:tcW w:w="1208" w:type="dxa"/>
            <w:tcBorders>
              <w:top w:val="nil"/>
              <w:left w:val="nil"/>
              <w:bottom w:val="single" w:sz="4" w:space="0" w:color="auto"/>
              <w:right w:val="single" w:sz="4" w:space="0" w:color="auto"/>
            </w:tcBorders>
            <w:shd w:val="clear" w:color="auto" w:fill="auto"/>
            <w:hideMark/>
          </w:tcPr>
          <w:p w14:paraId="5F2D2764" w14:textId="77777777" w:rsidR="00C6187B" w:rsidRPr="002C0EF8" w:rsidRDefault="00C6187B" w:rsidP="00EE3C8E">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24D1BC4" w14:textId="77777777" w:rsidR="00C6187B" w:rsidRPr="002C0EF8" w:rsidRDefault="00C6187B" w:rsidP="00EE3C8E">
            <w:pPr>
              <w:suppressAutoHyphens w:val="0"/>
              <w:spacing w:line="276"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432F1262" w14:textId="77777777" w:rsidR="00C6187B" w:rsidRPr="002C0EF8" w:rsidRDefault="00C6187B" w:rsidP="00EE3C8E">
            <w:pPr>
              <w:suppressAutoHyphens w:val="0"/>
              <w:spacing w:line="276" w:lineRule="auto"/>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7FE10DD1" w14:textId="77777777" w:rsidR="00C6187B" w:rsidRPr="002C0EF8" w:rsidRDefault="00C6187B" w:rsidP="00EE3C8E">
            <w:pPr>
              <w:suppressAutoHyphens w:val="0"/>
              <w:spacing w:line="276" w:lineRule="auto"/>
              <w:ind w:firstLine="0"/>
              <w:jc w:val="left"/>
            </w:pPr>
            <w:r w:rsidRPr="002C0EF8">
              <w:t> </w:t>
            </w:r>
          </w:p>
        </w:tc>
      </w:tr>
      <w:tr w:rsidR="00C6187B" w:rsidRPr="002C0EF8" w14:paraId="0CAAE8F2"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509537DF" w14:textId="77777777" w:rsidR="00C6187B" w:rsidRPr="002C0EF8" w:rsidRDefault="00C6187B" w:rsidP="00EE3C8E">
            <w:pPr>
              <w:suppressAutoHyphens w:val="0"/>
              <w:spacing w:line="276" w:lineRule="auto"/>
              <w:ind w:firstLine="0"/>
              <w:jc w:val="left"/>
            </w:pPr>
            <w:r w:rsidRPr="002C0EF8">
              <w:t>Тип чартера</w:t>
            </w:r>
          </w:p>
        </w:tc>
        <w:tc>
          <w:tcPr>
            <w:tcW w:w="2448" w:type="dxa"/>
            <w:tcBorders>
              <w:top w:val="nil"/>
              <w:left w:val="nil"/>
              <w:bottom w:val="single" w:sz="4" w:space="0" w:color="auto"/>
              <w:right w:val="single" w:sz="4" w:space="0" w:color="auto"/>
            </w:tcBorders>
            <w:shd w:val="clear" w:color="auto" w:fill="auto"/>
            <w:hideMark/>
          </w:tcPr>
          <w:p w14:paraId="078D458D" w14:textId="77777777" w:rsidR="00C6187B" w:rsidRPr="002C0EF8" w:rsidRDefault="00C6187B" w:rsidP="00EE3C8E">
            <w:pPr>
              <w:suppressAutoHyphens w:val="0"/>
              <w:spacing w:line="276" w:lineRule="auto"/>
              <w:ind w:firstLine="0"/>
              <w:jc w:val="center"/>
            </w:pPr>
            <w:r w:rsidRPr="002C0EF8">
              <w:t>ТипЧартер</w:t>
            </w:r>
          </w:p>
        </w:tc>
        <w:tc>
          <w:tcPr>
            <w:tcW w:w="1208" w:type="dxa"/>
            <w:tcBorders>
              <w:top w:val="nil"/>
              <w:left w:val="nil"/>
              <w:bottom w:val="single" w:sz="4" w:space="0" w:color="auto"/>
              <w:right w:val="single" w:sz="4" w:space="0" w:color="auto"/>
            </w:tcBorders>
            <w:shd w:val="clear" w:color="auto" w:fill="auto"/>
            <w:hideMark/>
          </w:tcPr>
          <w:p w14:paraId="51B1D60A" w14:textId="77777777" w:rsidR="00C6187B" w:rsidRPr="002C0EF8" w:rsidRDefault="00C6187B" w:rsidP="00EE3C8E">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E6D10BB" w14:textId="77777777" w:rsidR="00C6187B" w:rsidRPr="002C0EF8" w:rsidRDefault="00C6187B" w:rsidP="00EE3C8E">
            <w:pPr>
              <w:suppressAutoHyphens w:val="0"/>
              <w:spacing w:line="276" w:lineRule="auto"/>
              <w:ind w:firstLine="0"/>
              <w:jc w:val="center"/>
            </w:pPr>
            <w:r w:rsidRPr="002C0EF8">
              <w:t>T(=1)</w:t>
            </w:r>
          </w:p>
        </w:tc>
        <w:tc>
          <w:tcPr>
            <w:tcW w:w="1910" w:type="dxa"/>
            <w:tcBorders>
              <w:top w:val="nil"/>
              <w:left w:val="nil"/>
              <w:bottom w:val="single" w:sz="4" w:space="0" w:color="auto"/>
              <w:right w:val="single" w:sz="4" w:space="0" w:color="auto"/>
            </w:tcBorders>
            <w:shd w:val="clear" w:color="auto" w:fill="auto"/>
            <w:hideMark/>
          </w:tcPr>
          <w:p w14:paraId="29279A45" w14:textId="77777777" w:rsidR="00C6187B" w:rsidRPr="002C0EF8" w:rsidRDefault="00C6187B" w:rsidP="00EE3C8E">
            <w:pPr>
              <w:suppressAutoHyphens w:val="0"/>
              <w:spacing w:line="276" w:lineRule="auto"/>
              <w:ind w:firstLine="0"/>
              <w:jc w:val="center"/>
            </w:pPr>
            <w:r w:rsidRPr="002C0EF8">
              <w:rPr>
                <w:szCs w:val="22"/>
              </w:rPr>
              <w:t>НК</w:t>
            </w:r>
          </w:p>
        </w:tc>
        <w:tc>
          <w:tcPr>
            <w:tcW w:w="5366" w:type="dxa"/>
            <w:tcBorders>
              <w:top w:val="nil"/>
              <w:left w:val="nil"/>
              <w:bottom w:val="single" w:sz="4" w:space="0" w:color="auto"/>
              <w:right w:val="single" w:sz="4" w:space="0" w:color="auto"/>
            </w:tcBorders>
            <w:shd w:val="clear" w:color="auto" w:fill="auto"/>
            <w:hideMark/>
          </w:tcPr>
          <w:p w14:paraId="6F5615B7" w14:textId="77777777" w:rsidR="00C6187B" w:rsidRPr="002C0EF8" w:rsidRDefault="00C6187B" w:rsidP="00EE3C8E">
            <w:pPr>
              <w:spacing w:line="276" w:lineRule="auto"/>
              <w:ind w:firstLine="0"/>
              <w:jc w:val="left"/>
              <w:rPr>
                <w:szCs w:val="22"/>
              </w:rPr>
            </w:pPr>
            <w:r w:rsidRPr="002C0EF8">
              <w:rPr>
                <w:szCs w:val="22"/>
              </w:rPr>
              <w:t>Принимает значение:</w:t>
            </w:r>
          </w:p>
          <w:p w14:paraId="548C06B7" w14:textId="77777777" w:rsidR="00C6187B" w:rsidRPr="002C0EF8" w:rsidRDefault="00C6187B" w:rsidP="00EE3C8E">
            <w:pPr>
              <w:spacing w:line="276" w:lineRule="auto"/>
              <w:ind w:left="363" w:hanging="363"/>
              <w:jc w:val="left"/>
              <w:rPr>
                <w:szCs w:val="22"/>
              </w:rPr>
            </w:pPr>
            <w:r w:rsidRPr="002C0EF8">
              <w:rPr>
                <w:szCs w:val="22"/>
              </w:rPr>
              <w:t>1 – для перевозки груза предоставляется все судно |</w:t>
            </w:r>
          </w:p>
          <w:p w14:paraId="1AEA706D" w14:textId="77777777" w:rsidR="00C6187B" w:rsidRPr="002C0EF8" w:rsidRDefault="00C6187B" w:rsidP="00EE3C8E">
            <w:pPr>
              <w:spacing w:line="276" w:lineRule="auto"/>
              <w:ind w:left="363" w:hanging="363"/>
              <w:jc w:val="left"/>
              <w:rPr>
                <w:szCs w:val="22"/>
              </w:rPr>
            </w:pPr>
            <w:r w:rsidRPr="002C0EF8">
              <w:rPr>
                <w:szCs w:val="22"/>
              </w:rPr>
              <w:t>2 – для перевозки груза предоставляется часть судна   |</w:t>
            </w:r>
          </w:p>
          <w:p w14:paraId="2EE7C630" w14:textId="77777777" w:rsidR="00C6187B" w:rsidRPr="002C0EF8" w:rsidRDefault="00C6187B" w:rsidP="00EE3C8E">
            <w:pPr>
              <w:suppressAutoHyphens w:val="0"/>
              <w:spacing w:line="276" w:lineRule="auto"/>
              <w:ind w:left="434" w:hanging="434"/>
              <w:jc w:val="left"/>
            </w:pPr>
            <w:r w:rsidRPr="002C0EF8">
              <w:rPr>
                <w:szCs w:val="22"/>
              </w:rPr>
              <w:t>3 – для перевозки груза предоставляется определенное помещение судна</w:t>
            </w:r>
          </w:p>
        </w:tc>
      </w:tr>
      <w:tr w:rsidR="00C6187B" w:rsidRPr="002C0EF8" w14:paraId="44A2E879"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13B746A9" w14:textId="77777777" w:rsidR="00C6187B" w:rsidRPr="002C0EF8" w:rsidRDefault="00C6187B" w:rsidP="007D65E1">
            <w:pPr>
              <w:suppressAutoHyphens w:val="0"/>
              <w:ind w:firstLine="0"/>
              <w:jc w:val="left"/>
            </w:pPr>
            <w:r w:rsidRPr="002C0EF8">
              <w:t>Описание помещения судна, предоставляемого для перевозки груза</w:t>
            </w:r>
          </w:p>
        </w:tc>
        <w:tc>
          <w:tcPr>
            <w:tcW w:w="2448" w:type="dxa"/>
            <w:tcBorders>
              <w:top w:val="nil"/>
              <w:left w:val="nil"/>
              <w:bottom w:val="single" w:sz="4" w:space="0" w:color="auto"/>
              <w:right w:val="single" w:sz="4" w:space="0" w:color="auto"/>
            </w:tcBorders>
            <w:shd w:val="clear" w:color="auto" w:fill="auto"/>
            <w:hideMark/>
          </w:tcPr>
          <w:p w14:paraId="791E8474" w14:textId="77777777" w:rsidR="00C6187B" w:rsidRPr="002C0EF8" w:rsidRDefault="00C6187B" w:rsidP="007D65E1">
            <w:pPr>
              <w:suppressAutoHyphens w:val="0"/>
              <w:ind w:firstLine="0"/>
              <w:jc w:val="center"/>
            </w:pPr>
            <w:r w:rsidRPr="002C0EF8">
              <w:t>ПомщСудно</w:t>
            </w:r>
          </w:p>
        </w:tc>
        <w:tc>
          <w:tcPr>
            <w:tcW w:w="1208" w:type="dxa"/>
            <w:tcBorders>
              <w:top w:val="nil"/>
              <w:left w:val="nil"/>
              <w:bottom w:val="single" w:sz="4" w:space="0" w:color="auto"/>
              <w:right w:val="single" w:sz="4" w:space="0" w:color="auto"/>
            </w:tcBorders>
            <w:shd w:val="clear" w:color="auto" w:fill="auto"/>
            <w:hideMark/>
          </w:tcPr>
          <w:p w14:paraId="22CC45C9"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19DFC60" w14:textId="77777777" w:rsidR="00C6187B" w:rsidRPr="002C0EF8" w:rsidRDefault="00C6187B" w:rsidP="007D65E1">
            <w:pPr>
              <w:suppressAutoHyphens w:val="0"/>
              <w:ind w:firstLine="0"/>
              <w:jc w:val="center"/>
            </w:pPr>
            <w:r w:rsidRPr="002C0EF8">
              <w:t>T(1-500)</w:t>
            </w:r>
          </w:p>
        </w:tc>
        <w:tc>
          <w:tcPr>
            <w:tcW w:w="1910" w:type="dxa"/>
            <w:tcBorders>
              <w:top w:val="nil"/>
              <w:left w:val="nil"/>
              <w:bottom w:val="single" w:sz="4" w:space="0" w:color="auto"/>
              <w:right w:val="single" w:sz="4" w:space="0" w:color="auto"/>
            </w:tcBorders>
            <w:shd w:val="clear" w:color="auto" w:fill="auto"/>
            <w:hideMark/>
          </w:tcPr>
          <w:p w14:paraId="74E7A5DF" w14:textId="77777777" w:rsidR="00C6187B" w:rsidRPr="002C0EF8" w:rsidRDefault="00C6187B" w:rsidP="007D65E1">
            <w:pPr>
              <w:suppressAutoHyphens w:val="0"/>
              <w:ind w:firstLine="0"/>
              <w:jc w:val="center"/>
            </w:pPr>
            <w:r w:rsidRPr="002C0EF8">
              <w:rPr>
                <w:szCs w:val="22"/>
              </w:rPr>
              <w:t>НУ</w:t>
            </w:r>
          </w:p>
        </w:tc>
        <w:tc>
          <w:tcPr>
            <w:tcW w:w="5366" w:type="dxa"/>
            <w:tcBorders>
              <w:top w:val="nil"/>
              <w:left w:val="nil"/>
              <w:bottom w:val="single" w:sz="4" w:space="0" w:color="auto"/>
              <w:right w:val="single" w:sz="4" w:space="0" w:color="auto"/>
            </w:tcBorders>
            <w:shd w:val="clear" w:color="auto" w:fill="auto"/>
            <w:hideMark/>
          </w:tcPr>
          <w:p w14:paraId="75D34249" w14:textId="77777777" w:rsidR="00C6187B" w:rsidRPr="002C0EF8" w:rsidRDefault="00C6187B" w:rsidP="007D65E1">
            <w:pPr>
              <w:suppressAutoHyphens w:val="0"/>
              <w:ind w:firstLine="0"/>
              <w:jc w:val="left"/>
            </w:pPr>
            <w:r w:rsidRPr="002C0EF8">
              <w:rPr>
                <w:szCs w:val="22"/>
              </w:rPr>
              <w:t>Элемент обязателен и формируется при &lt;ТипЧартер&gt; = 3</w:t>
            </w:r>
          </w:p>
        </w:tc>
      </w:tr>
    </w:tbl>
    <w:p w14:paraId="38BD50D6" w14:textId="77777777" w:rsidR="00C6187B" w:rsidRPr="002C0EF8" w:rsidRDefault="00C6187B" w:rsidP="00C6187B">
      <w:pPr>
        <w:suppressAutoHyphens w:val="0"/>
        <w:spacing w:before="360"/>
        <w:ind w:firstLine="0"/>
        <w:jc w:val="right"/>
      </w:pPr>
      <w:r w:rsidRPr="002C0EF8">
        <w:t>Таблица 13.31</w:t>
      </w:r>
    </w:p>
    <w:p w14:paraId="51D2E447" w14:textId="77777777" w:rsidR="00C6187B" w:rsidRPr="002C0EF8" w:rsidRDefault="00C6187B" w:rsidP="00C6187B">
      <w:pPr>
        <w:suppressAutoHyphens w:val="0"/>
        <w:spacing w:after="120"/>
        <w:ind w:firstLine="0"/>
        <w:jc w:val="center"/>
        <w15:collapsed/>
        <w:rPr>
          <w:sz w:val="20"/>
          <w:szCs w:val="20"/>
        </w:rPr>
      </w:pPr>
      <w:r w:rsidRPr="002C0EF8">
        <w:rPr>
          <w:b/>
          <w:bCs/>
        </w:rPr>
        <w:t>Сведения о железнодорожной станции (СвСтанцЖДТип)</w:t>
      </w:r>
    </w:p>
    <w:tbl>
      <w:tblPr>
        <w:tblW w:w="16018" w:type="dxa"/>
        <w:jc w:val="center"/>
        <w:tblLook w:val="04A0" w:firstRow="1" w:lastRow="0" w:firstColumn="1" w:lastColumn="0" w:noHBand="0" w:noVBand="1"/>
      </w:tblPr>
      <w:tblGrid>
        <w:gridCol w:w="3878"/>
        <w:gridCol w:w="2448"/>
        <w:gridCol w:w="1208"/>
        <w:gridCol w:w="1208"/>
        <w:gridCol w:w="1910"/>
        <w:gridCol w:w="5366"/>
      </w:tblGrid>
      <w:tr w:rsidR="00C6187B" w:rsidRPr="002C0EF8" w14:paraId="26A308D3" w14:textId="77777777" w:rsidTr="007D65E1">
        <w:trPr>
          <w:trHeight w:val="23"/>
          <w:tblHeader/>
          <w:jc w:val="center"/>
        </w:trPr>
        <w:tc>
          <w:tcPr>
            <w:tcW w:w="387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28C5D06"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8" w:type="dxa"/>
            <w:tcBorders>
              <w:top w:val="single" w:sz="4" w:space="0" w:color="auto"/>
              <w:left w:val="nil"/>
              <w:bottom w:val="single" w:sz="4" w:space="0" w:color="auto"/>
              <w:right w:val="single" w:sz="4" w:space="0" w:color="auto"/>
            </w:tcBorders>
            <w:shd w:val="clear" w:color="000000" w:fill="EAEAEA"/>
            <w:vAlign w:val="center"/>
            <w:hideMark/>
          </w:tcPr>
          <w:p w14:paraId="7DD971DD"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9F21E74"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88702A8"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E7DE1E9"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366" w:type="dxa"/>
            <w:tcBorders>
              <w:top w:val="single" w:sz="4" w:space="0" w:color="auto"/>
              <w:left w:val="nil"/>
              <w:bottom w:val="single" w:sz="4" w:space="0" w:color="auto"/>
              <w:right w:val="single" w:sz="4" w:space="0" w:color="auto"/>
            </w:tcBorders>
            <w:shd w:val="clear" w:color="000000" w:fill="EAEAEA"/>
            <w:vAlign w:val="center"/>
            <w:hideMark/>
          </w:tcPr>
          <w:p w14:paraId="6E50A3A6"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6FA69472"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57964152" w14:textId="77777777" w:rsidR="00C6187B" w:rsidRPr="002C0EF8" w:rsidRDefault="00C6187B" w:rsidP="007D65E1">
            <w:pPr>
              <w:suppressAutoHyphens w:val="0"/>
              <w:ind w:firstLine="0"/>
              <w:jc w:val="left"/>
            </w:pPr>
            <w:r w:rsidRPr="002C0EF8">
              <w:t xml:space="preserve">Код администрации железной дороги </w:t>
            </w:r>
          </w:p>
        </w:tc>
        <w:tc>
          <w:tcPr>
            <w:tcW w:w="2448" w:type="dxa"/>
            <w:tcBorders>
              <w:top w:val="nil"/>
              <w:left w:val="nil"/>
              <w:bottom w:val="single" w:sz="4" w:space="0" w:color="auto"/>
              <w:right w:val="single" w:sz="4" w:space="0" w:color="auto"/>
            </w:tcBorders>
            <w:shd w:val="clear" w:color="auto" w:fill="auto"/>
            <w:hideMark/>
          </w:tcPr>
          <w:p w14:paraId="3A54C93F" w14:textId="77777777" w:rsidR="00C6187B" w:rsidRPr="002C0EF8" w:rsidRDefault="00C6187B" w:rsidP="007D65E1">
            <w:pPr>
              <w:suppressAutoHyphens w:val="0"/>
              <w:ind w:firstLine="0"/>
              <w:jc w:val="center"/>
            </w:pPr>
            <w:r w:rsidRPr="002C0EF8">
              <w:t>КодАдмЖД</w:t>
            </w:r>
          </w:p>
        </w:tc>
        <w:tc>
          <w:tcPr>
            <w:tcW w:w="1208" w:type="dxa"/>
            <w:tcBorders>
              <w:top w:val="nil"/>
              <w:left w:val="nil"/>
              <w:bottom w:val="single" w:sz="4" w:space="0" w:color="auto"/>
              <w:right w:val="single" w:sz="4" w:space="0" w:color="auto"/>
            </w:tcBorders>
            <w:shd w:val="clear" w:color="auto" w:fill="auto"/>
            <w:hideMark/>
          </w:tcPr>
          <w:p w14:paraId="61B94349"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B5739B6" w14:textId="77777777" w:rsidR="00C6187B" w:rsidRPr="002C0EF8" w:rsidRDefault="00C6187B" w:rsidP="007D65E1">
            <w:pPr>
              <w:suppressAutoHyphens w:val="0"/>
              <w:ind w:firstLine="0"/>
              <w:jc w:val="center"/>
            </w:pPr>
            <w:r w:rsidRPr="002C0EF8">
              <w:t>T(=2)</w:t>
            </w:r>
          </w:p>
        </w:tc>
        <w:tc>
          <w:tcPr>
            <w:tcW w:w="1910" w:type="dxa"/>
            <w:tcBorders>
              <w:top w:val="nil"/>
              <w:left w:val="nil"/>
              <w:bottom w:val="single" w:sz="4" w:space="0" w:color="auto"/>
              <w:right w:val="single" w:sz="4" w:space="0" w:color="auto"/>
            </w:tcBorders>
            <w:shd w:val="clear" w:color="auto" w:fill="auto"/>
            <w:hideMark/>
          </w:tcPr>
          <w:p w14:paraId="7C4DCE0F" w14:textId="77777777" w:rsidR="00C6187B" w:rsidRPr="002C0EF8" w:rsidRDefault="00C6187B" w:rsidP="007D65E1">
            <w:pPr>
              <w:suppressAutoHyphens w:val="0"/>
              <w:ind w:firstLine="0"/>
              <w:jc w:val="center"/>
            </w:pPr>
            <w:r w:rsidRPr="002C0EF8">
              <w:rPr>
                <w:szCs w:val="22"/>
              </w:rPr>
              <w:t>О</w:t>
            </w:r>
          </w:p>
        </w:tc>
        <w:tc>
          <w:tcPr>
            <w:tcW w:w="5366" w:type="dxa"/>
            <w:tcBorders>
              <w:top w:val="nil"/>
              <w:left w:val="nil"/>
              <w:bottom w:val="single" w:sz="4" w:space="0" w:color="auto"/>
              <w:right w:val="single" w:sz="4" w:space="0" w:color="auto"/>
            </w:tcBorders>
            <w:shd w:val="clear" w:color="auto" w:fill="auto"/>
            <w:hideMark/>
          </w:tcPr>
          <w:p w14:paraId="4FE71893" w14:textId="2ACA92EE" w:rsidR="00C6187B" w:rsidRPr="002C0EF8" w:rsidRDefault="00C6187B" w:rsidP="007D65E1">
            <w:pPr>
              <w:suppressAutoHyphens w:val="0"/>
              <w:ind w:firstLine="0"/>
              <w:jc w:val="left"/>
            </w:pPr>
            <w:r w:rsidRPr="002C0EF8">
              <w:t>Цифровой код 2 знака</w:t>
            </w:r>
          </w:p>
        </w:tc>
      </w:tr>
      <w:tr w:rsidR="00C6187B" w:rsidRPr="002C0EF8" w14:paraId="4C5ECCA2"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6499B978" w14:textId="77777777" w:rsidR="00C6187B" w:rsidRPr="002C0EF8" w:rsidRDefault="00C6187B" w:rsidP="007D65E1">
            <w:pPr>
              <w:suppressAutoHyphens w:val="0"/>
              <w:ind w:firstLine="0"/>
              <w:jc w:val="left"/>
            </w:pPr>
            <w:r w:rsidRPr="002C0EF8">
              <w:t>Наименование железной дороги</w:t>
            </w:r>
          </w:p>
        </w:tc>
        <w:tc>
          <w:tcPr>
            <w:tcW w:w="2448" w:type="dxa"/>
            <w:tcBorders>
              <w:top w:val="nil"/>
              <w:left w:val="nil"/>
              <w:bottom w:val="single" w:sz="4" w:space="0" w:color="auto"/>
              <w:right w:val="single" w:sz="4" w:space="0" w:color="auto"/>
            </w:tcBorders>
            <w:shd w:val="clear" w:color="auto" w:fill="auto"/>
            <w:hideMark/>
          </w:tcPr>
          <w:p w14:paraId="786D2BB3" w14:textId="77777777" w:rsidR="00C6187B" w:rsidRPr="002C0EF8" w:rsidRDefault="00C6187B" w:rsidP="007D65E1">
            <w:pPr>
              <w:suppressAutoHyphens w:val="0"/>
              <w:ind w:firstLine="0"/>
              <w:jc w:val="center"/>
            </w:pPr>
            <w:r w:rsidRPr="002C0EF8">
              <w:t>НаимЖД</w:t>
            </w:r>
          </w:p>
        </w:tc>
        <w:tc>
          <w:tcPr>
            <w:tcW w:w="1208" w:type="dxa"/>
            <w:tcBorders>
              <w:top w:val="nil"/>
              <w:left w:val="nil"/>
              <w:bottom w:val="single" w:sz="4" w:space="0" w:color="auto"/>
              <w:right w:val="single" w:sz="4" w:space="0" w:color="auto"/>
            </w:tcBorders>
            <w:shd w:val="clear" w:color="auto" w:fill="auto"/>
            <w:hideMark/>
          </w:tcPr>
          <w:p w14:paraId="0F325C94"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A1658A2" w14:textId="77777777" w:rsidR="00C6187B" w:rsidRPr="002C0EF8" w:rsidRDefault="00C6187B" w:rsidP="007D65E1">
            <w:pPr>
              <w:suppressAutoHyphens w:val="0"/>
              <w:ind w:firstLine="0"/>
              <w:jc w:val="center"/>
            </w:pPr>
            <w:r w:rsidRPr="002C0EF8">
              <w:t>T(1-40)</w:t>
            </w:r>
          </w:p>
        </w:tc>
        <w:tc>
          <w:tcPr>
            <w:tcW w:w="1910" w:type="dxa"/>
            <w:tcBorders>
              <w:top w:val="nil"/>
              <w:left w:val="nil"/>
              <w:bottom w:val="single" w:sz="4" w:space="0" w:color="auto"/>
              <w:right w:val="single" w:sz="4" w:space="0" w:color="auto"/>
            </w:tcBorders>
            <w:shd w:val="clear" w:color="auto" w:fill="auto"/>
            <w:hideMark/>
          </w:tcPr>
          <w:p w14:paraId="66530189" w14:textId="77777777" w:rsidR="00C6187B" w:rsidRPr="002C0EF8" w:rsidRDefault="00C6187B" w:rsidP="007D65E1">
            <w:pPr>
              <w:suppressAutoHyphens w:val="0"/>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196ED7F0" w14:textId="77777777" w:rsidR="00C6187B" w:rsidRPr="002C0EF8" w:rsidRDefault="00C6187B" w:rsidP="007D65E1">
            <w:pPr>
              <w:suppressAutoHyphens w:val="0"/>
              <w:ind w:firstLine="0"/>
              <w:jc w:val="left"/>
            </w:pPr>
            <w:r w:rsidRPr="002C0EF8">
              <w:t> </w:t>
            </w:r>
          </w:p>
        </w:tc>
      </w:tr>
      <w:tr w:rsidR="00C6187B" w:rsidRPr="002C0EF8" w14:paraId="1A390E98"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6BDD3066" w14:textId="77777777" w:rsidR="00C6187B" w:rsidRPr="002C0EF8" w:rsidRDefault="00C6187B" w:rsidP="007D65E1">
            <w:pPr>
              <w:suppressAutoHyphens w:val="0"/>
              <w:ind w:firstLine="0"/>
              <w:jc w:val="left"/>
            </w:pPr>
            <w:r w:rsidRPr="002C0EF8">
              <w:t>Код станции</w:t>
            </w:r>
          </w:p>
        </w:tc>
        <w:tc>
          <w:tcPr>
            <w:tcW w:w="2448" w:type="dxa"/>
            <w:tcBorders>
              <w:top w:val="nil"/>
              <w:left w:val="nil"/>
              <w:bottom w:val="single" w:sz="4" w:space="0" w:color="auto"/>
              <w:right w:val="single" w:sz="4" w:space="0" w:color="auto"/>
            </w:tcBorders>
            <w:shd w:val="clear" w:color="auto" w:fill="auto"/>
            <w:hideMark/>
          </w:tcPr>
          <w:p w14:paraId="1F96B92F" w14:textId="77777777" w:rsidR="00C6187B" w:rsidRPr="002C0EF8" w:rsidRDefault="00C6187B" w:rsidP="007D65E1">
            <w:pPr>
              <w:suppressAutoHyphens w:val="0"/>
              <w:ind w:firstLine="0"/>
              <w:jc w:val="center"/>
            </w:pPr>
            <w:r w:rsidRPr="002C0EF8">
              <w:t>КодСтЖД</w:t>
            </w:r>
          </w:p>
        </w:tc>
        <w:tc>
          <w:tcPr>
            <w:tcW w:w="1208" w:type="dxa"/>
            <w:tcBorders>
              <w:top w:val="nil"/>
              <w:left w:val="nil"/>
              <w:bottom w:val="single" w:sz="4" w:space="0" w:color="auto"/>
              <w:right w:val="single" w:sz="4" w:space="0" w:color="auto"/>
            </w:tcBorders>
            <w:shd w:val="clear" w:color="auto" w:fill="auto"/>
            <w:hideMark/>
          </w:tcPr>
          <w:p w14:paraId="744B0AED"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DEF118B" w14:textId="77777777" w:rsidR="00C6187B" w:rsidRPr="002C0EF8" w:rsidRDefault="00C6187B" w:rsidP="007D65E1">
            <w:pPr>
              <w:suppressAutoHyphens w:val="0"/>
              <w:ind w:firstLine="0"/>
              <w:jc w:val="center"/>
            </w:pPr>
            <w:r w:rsidRPr="002C0EF8">
              <w:t>T(3-6)</w:t>
            </w:r>
          </w:p>
        </w:tc>
        <w:tc>
          <w:tcPr>
            <w:tcW w:w="1910" w:type="dxa"/>
            <w:tcBorders>
              <w:top w:val="nil"/>
              <w:left w:val="nil"/>
              <w:bottom w:val="single" w:sz="4" w:space="0" w:color="auto"/>
              <w:right w:val="single" w:sz="4" w:space="0" w:color="auto"/>
            </w:tcBorders>
            <w:shd w:val="clear" w:color="auto" w:fill="auto"/>
            <w:hideMark/>
          </w:tcPr>
          <w:p w14:paraId="5780ED9E" w14:textId="77777777" w:rsidR="00C6187B" w:rsidRPr="002C0EF8" w:rsidRDefault="00C6187B" w:rsidP="007D65E1">
            <w:pPr>
              <w:suppressAutoHyphens w:val="0"/>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0828A470" w14:textId="77777777" w:rsidR="00C6187B" w:rsidRPr="002C0EF8" w:rsidRDefault="00C6187B" w:rsidP="007D65E1">
            <w:pPr>
              <w:suppressAutoHyphens w:val="0"/>
              <w:ind w:firstLine="0"/>
              <w:jc w:val="left"/>
            </w:pPr>
            <w:r w:rsidRPr="002C0EF8">
              <w:t> </w:t>
            </w:r>
          </w:p>
        </w:tc>
      </w:tr>
      <w:tr w:rsidR="00C6187B" w:rsidRPr="002C0EF8" w14:paraId="1FE1FB1F"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19F18FA6" w14:textId="77777777" w:rsidR="00C6187B" w:rsidRPr="002C0EF8" w:rsidRDefault="00C6187B" w:rsidP="007D65E1">
            <w:pPr>
              <w:suppressAutoHyphens w:val="0"/>
              <w:ind w:firstLine="0"/>
              <w:jc w:val="left"/>
            </w:pPr>
            <w:r w:rsidRPr="002C0EF8">
              <w:t>Наименование станции</w:t>
            </w:r>
          </w:p>
        </w:tc>
        <w:tc>
          <w:tcPr>
            <w:tcW w:w="2448" w:type="dxa"/>
            <w:tcBorders>
              <w:top w:val="nil"/>
              <w:left w:val="nil"/>
              <w:bottom w:val="single" w:sz="4" w:space="0" w:color="auto"/>
              <w:right w:val="single" w:sz="4" w:space="0" w:color="auto"/>
            </w:tcBorders>
            <w:shd w:val="clear" w:color="auto" w:fill="auto"/>
            <w:hideMark/>
          </w:tcPr>
          <w:p w14:paraId="63209025" w14:textId="77777777" w:rsidR="00C6187B" w:rsidRPr="002C0EF8" w:rsidRDefault="00C6187B" w:rsidP="007D65E1">
            <w:pPr>
              <w:suppressAutoHyphens w:val="0"/>
              <w:ind w:firstLine="0"/>
              <w:jc w:val="center"/>
            </w:pPr>
            <w:r w:rsidRPr="002C0EF8">
              <w:t>НаимСтЖД</w:t>
            </w:r>
          </w:p>
        </w:tc>
        <w:tc>
          <w:tcPr>
            <w:tcW w:w="1208" w:type="dxa"/>
            <w:tcBorders>
              <w:top w:val="nil"/>
              <w:left w:val="nil"/>
              <w:bottom w:val="single" w:sz="4" w:space="0" w:color="auto"/>
              <w:right w:val="single" w:sz="4" w:space="0" w:color="auto"/>
            </w:tcBorders>
            <w:shd w:val="clear" w:color="auto" w:fill="auto"/>
            <w:hideMark/>
          </w:tcPr>
          <w:p w14:paraId="7346C829"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D79BC3C" w14:textId="77777777" w:rsidR="00C6187B" w:rsidRPr="002C0EF8" w:rsidRDefault="00C6187B" w:rsidP="007D65E1">
            <w:pPr>
              <w:suppressAutoHyphens w:val="0"/>
              <w:ind w:firstLine="0"/>
              <w:jc w:val="center"/>
            </w:pPr>
            <w:r w:rsidRPr="002C0EF8">
              <w:t>T(1-250)</w:t>
            </w:r>
          </w:p>
        </w:tc>
        <w:tc>
          <w:tcPr>
            <w:tcW w:w="1910" w:type="dxa"/>
            <w:tcBorders>
              <w:top w:val="nil"/>
              <w:left w:val="nil"/>
              <w:bottom w:val="single" w:sz="4" w:space="0" w:color="auto"/>
              <w:right w:val="single" w:sz="4" w:space="0" w:color="auto"/>
            </w:tcBorders>
            <w:shd w:val="clear" w:color="auto" w:fill="auto"/>
            <w:hideMark/>
          </w:tcPr>
          <w:p w14:paraId="42374701" w14:textId="77777777" w:rsidR="00C6187B" w:rsidRPr="002C0EF8" w:rsidRDefault="00C6187B" w:rsidP="007D65E1">
            <w:pPr>
              <w:suppressAutoHyphens w:val="0"/>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5DABB8EB" w14:textId="77777777" w:rsidR="00C6187B" w:rsidRPr="002C0EF8" w:rsidRDefault="00C6187B" w:rsidP="007D65E1">
            <w:pPr>
              <w:suppressAutoHyphens w:val="0"/>
              <w:ind w:firstLine="0"/>
              <w:jc w:val="left"/>
            </w:pPr>
            <w:r w:rsidRPr="002C0EF8">
              <w:t> </w:t>
            </w:r>
          </w:p>
        </w:tc>
      </w:tr>
    </w:tbl>
    <w:p w14:paraId="3B6B8F61" w14:textId="77777777" w:rsidR="00C6187B" w:rsidRPr="002C0EF8" w:rsidRDefault="00C6187B" w:rsidP="00C6187B">
      <w:pPr>
        <w:suppressAutoHyphens w:val="0"/>
        <w:spacing w:before="360"/>
        <w:ind w:firstLine="0"/>
        <w:jc w:val="right"/>
      </w:pPr>
      <w:r w:rsidRPr="002C0EF8">
        <w:t>Таблица 13.32</w:t>
      </w:r>
    </w:p>
    <w:p w14:paraId="28686224" w14:textId="77777777" w:rsidR="00C6187B" w:rsidRPr="002C0EF8" w:rsidRDefault="00C6187B" w:rsidP="00C6187B">
      <w:pPr>
        <w:suppressAutoHyphens w:val="0"/>
        <w:spacing w:after="120"/>
        <w:ind w:firstLine="0"/>
        <w:jc w:val="center"/>
        <w15:collapsed/>
        <w:rPr>
          <w:sz w:val="20"/>
          <w:szCs w:val="20"/>
        </w:rPr>
      </w:pPr>
      <w:r w:rsidRPr="002C0EF8">
        <w:rPr>
          <w:b/>
          <w:bCs/>
        </w:rPr>
        <w:t>Сведения о вагоне (вагонах) (СвВагонТип)</w:t>
      </w:r>
    </w:p>
    <w:tbl>
      <w:tblPr>
        <w:tblW w:w="16018" w:type="dxa"/>
        <w:jc w:val="center"/>
        <w:tblLook w:val="04A0" w:firstRow="1" w:lastRow="0" w:firstColumn="1" w:lastColumn="0" w:noHBand="0" w:noVBand="1"/>
      </w:tblPr>
      <w:tblGrid>
        <w:gridCol w:w="3878"/>
        <w:gridCol w:w="2448"/>
        <w:gridCol w:w="1208"/>
        <w:gridCol w:w="1208"/>
        <w:gridCol w:w="1910"/>
        <w:gridCol w:w="5366"/>
      </w:tblGrid>
      <w:tr w:rsidR="00C6187B" w:rsidRPr="002C0EF8" w14:paraId="4FEE098A" w14:textId="77777777" w:rsidTr="007D65E1">
        <w:trPr>
          <w:trHeight w:val="23"/>
          <w:tblHeader/>
          <w:jc w:val="center"/>
        </w:trPr>
        <w:tc>
          <w:tcPr>
            <w:tcW w:w="387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789DA1E"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8" w:type="dxa"/>
            <w:tcBorders>
              <w:top w:val="single" w:sz="4" w:space="0" w:color="auto"/>
              <w:left w:val="nil"/>
              <w:bottom w:val="single" w:sz="4" w:space="0" w:color="auto"/>
              <w:right w:val="single" w:sz="4" w:space="0" w:color="auto"/>
            </w:tcBorders>
            <w:shd w:val="clear" w:color="000000" w:fill="EAEAEA"/>
            <w:vAlign w:val="center"/>
            <w:hideMark/>
          </w:tcPr>
          <w:p w14:paraId="0E817EFA"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8F0FAA4"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FCC136F"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3126976"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366" w:type="dxa"/>
            <w:tcBorders>
              <w:top w:val="single" w:sz="4" w:space="0" w:color="auto"/>
              <w:left w:val="nil"/>
              <w:bottom w:val="single" w:sz="4" w:space="0" w:color="auto"/>
              <w:right w:val="single" w:sz="4" w:space="0" w:color="auto"/>
            </w:tcBorders>
            <w:shd w:val="clear" w:color="000000" w:fill="EAEAEA"/>
            <w:vAlign w:val="center"/>
            <w:hideMark/>
          </w:tcPr>
          <w:p w14:paraId="74648923"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06BADD7E"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79F0CD6B" w14:textId="77777777" w:rsidR="00C6187B" w:rsidRPr="002C0EF8" w:rsidRDefault="00C6187B" w:rsidP="007D65E1">
            <w:pPr>
              <w:suppressAutoHyphens w:val="0"/>
              <w:ind w:firstLine="0"/>
              <w:jc w:val="left"/>
            </w:pPr>
            <w:r w:rsidRPr="002C0EF8">
              <w:t>Род вагона</w:t>
            </w:r>
          </w:p>
        </w:tc>
        <w:tc>
          <w:tcPr>
            <w:tcW w:w="2448" w:type="dxa"/>
            <w:tcBorders>
              <w:top w:val="nil"/>
              <w:left w:val="nil"/>
              <w:bottom w:val="single" w:sz="4" w:space="0" w:color="auto"/>
              <w:right w:val="single" w:sz="4" w:space="0" w:color="auto"/>
            </w:tcBorders>
            <w:shd w:val="clear" w:color="auto" w:fill="auto"/>
            <w:hideMark/>
          </w:tcPr>
          <w:p w14:paraId="26057D5B" w14:textId="77777777" w:rsidR="00C6187B" w:rsidRPr="002C0EF8" w:rsidRDefault="00C6187B" w:rsidP="007D65E1">
            <w:pPr>
              <w:suppressAutoHyphens w:val="0"/>
              <w:ind w:firstLine="0"/>
              <w:jc w:val="center"/>
            </w:pPr>
            <w:r w:rsidRPr="002C0EF8">
              <w:t>РодВагон</w:t>
            </w:r>
          </w:p>
        </w:tc>
        <w:tc>
          <w:tcPr>
            <w:tcW w:w="1208" w:type="dxa"/>
            <w:tcBorders>
              <w:top w:val="nil"/>
              <w:left w:val="nil"/>
              <w:bottom w:val="single" w:sz="4" w:space="0" w:color="auto"/>
              <w:right w:val="single" w:sz="4" w:space="0" w:color="auto"/>
            </w:tcBorders>
            <w:shd w:val="clear" w:color="auto" w:fill="auto"/>
            <w:hideMark/>
          </w:tcPr>
          <w:p w14:paraId="3BA6CCB9"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908A5AF" w14:textId="77777777" w:rsidR="00C6187B" w:rsidRPr="002C0EF8" w:rsidRDefault="00C6187B" w:rsidP="007D65E1">
            <w:pPr>
              <w:suppressAutoHyphens w:val="0"/>
              <w:ind w:firstLine="0"/>
              <w:jc w:val="center"/>
            </w:pPr>
            <w:r w:rsidRPr="002C0EF8">
              <w:t>T(1-40)</w:t>
            </w:r>
          </w:p>
        </w:tc>
        <w:tc>
          <w:tcPr>
            <w:tcW w:w="1910" w:type="dxa"/>
            <w:tcBorders>
              <w:top w:val="nil"/>
              <w:left w:val="nil"/>
              <w:bottom w:val="single" w:sz="4" w:space="0" w:color="auto"/>
              <w:right w:val="single" w:sz="4" w:space="0" w:color="auto"/>
            </w:tcBorders>
            <w:shd w:val="clear" w:color="auto" w:fill="auto"/>
            <w:hideMark/>
          </w:tcPr>
          <w:p w14:paraId="2BC8E133" w14:textId="77777777" w:rsidR="00C6187B" w:rsidRPr="002C0EF8" w:rsidRDefault="00C6187B" w:rsidP="007D65E1">
            <w:pPr>
              <w:suppressAutoHyphens w:val="0"/>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547424F6" w14:textId="77777777" w:rsidR="00C6187B" w:rsidRPr="002C0EF8" w:rsidRDefault="00C6187B" w:rsidP="007D65E1">
            <w:pPr>
              <w:suppressAutoHyphens w:val="0"/>
              <w:ind w:firstLine="0"/>
              <w:jc w:val="left"/>
            </w:pPr>
            <w:r w:rsidRPr="002C0EF8">
              <w:t> </w:t>
            </w:r>
          </w:p>
        </w:tc>
      </w:tr>
      <w:tr w:rsidR="00C6187B" w:rsidRPr="002C0EF8" w14:paraId="2E6904FE"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49CFE25F" w14:textId="77777777" w:rsidR="00C6187B" w:rsidRPr="002C0EF8" w:rsidRDefault="00C6187B" w:rsidP="007D65E1">
            <w:pPr>
              <w:suppressAutoHyphens w:val="0"/>
              <w:ind w:firstLine="0"/>
              <w:jc w:val="left"/>
            </w:pPr>
            <w:r w:rsidRPr="002C0EF8">
              <w:t>Номер вагона</w:t>
            </w:r>
          </w:p>
        </w:tc>
        <w:tc>
          <w:tcPr>
            <w:tcW w:w="2448" w:type="dxa"/>
            <w:tcBorders>
              <w:top w:val="nil"/>
              <w:left w:val="nil"/>
              <w:bottom w:val="single" w:sz="4" w:space="0" w:color="auto"/>
              <w:right w:val="single" w:sz="4" w:space="0" w:color="auto"/>
            </w:tcBorders>
            <w:shd w:val="clear" w:color="auto" w:fill="auto"/>
            <w:hideMark/>
          </w:tcPr>
          <w:p w14:paraId="472C27CF" w14:textId="77777777" w:rsidR="00C6187B" w:rsidRPr="002C0EF8" w:rsidRDefault="00C6187B" w:rsidP="007D65E1">
            <w:pPr>
              <w:suppressAutoHyphens w:val="0"/>
              <w:ind w:firstLine="0"/>
              <w:jc w:val="center"/>
            </w:pPr>
            <w:r w:rsidRPr="002C0EF8">
              <w:t>НомерВагон</w:t>
            </w:r>
          </w:p>
        </w:tc>
        <w:tc>
          <w:tcPr>
            <w:tcW w:w="1208" w:type="dxa"/>
            <w:tcBorders>
              <w:top w:val="nil"/>
              <w:left w:val="nil"/>
              <w:bottom w:val="single" w:sz="4" w:space="0" w:color="auto"/>
              <w:right w:val="single" w:sz="4" w:space="0" w:color="auto"/>
            </w:tcBorders>
            <w:shd w:val="clear" w:color="auto" w:fill="auto"/>
            <w:hideMark/>
          </w:tcPr>
          <w:p w14:paraId="04000D1D"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103CE01" w14:textId="77777777" w:rsidR="00C6187B" w:rsidRPr="002C0EF8" w:rsidRDefault="00C6187B" w:rsidP="007D65E1">
            <w:pPr>
              <w:suppressAutoHyphens w:val="0"/>
              <w:ind w:firstLine="0"/>
              <w:jc w:val="center"/>
            </w:pPr>
            <w:r w:rsidRPr="002C0EF8">
              <w:t>T(1-12)</w:t>
            </w:r>
          </w:p>
        </w:tc>
        <w:tc>
          <w:tcPr>
            <w:tcW w:w="1910" w:type="dxa"/>
            <w:tcBorders>
              <w:top w:val="nil"/>
              <w:left w:val="nil"/>
              <w:bottom w:val="single" w:sz="4" w:space="0" w:color="auto"/>
              <w:right w:val="single" w:sz="4" w:space="0" w:color="auto"/>
            </w:tcBorders>
            <w:shd w:val="clear" w:color="auto" w:fill="auto"/>
            <w:hideMark/>
          </w:tcPr>
          <w:p w14:paraId="5A02C63E" w14:textId="77777777" w:rsidR="00C6187B" w:rsidRPr="002C0EF8" w:rsidRDefault="00C6187B" w:rsidP="007D65E1">
            <w:pPr>
              <w:suppressAutoHyphens w:val="0"/>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377C161C" w14:textId="77777777" w:rsidR="00C6187B" w:rsidRPr="002C0EF8" w:rsidRDefault="00C6187B" w:rsidP="007D65E1">
            <w:pPr>
              <w:suppressAutoHyphens w:val="0"/>
              <w:ind w:firstLine="0"/>
              <w:jc w:val="left"/>
            </w:pPr>
            <w:r w:rsidRPr="002C0EF8">
              <w:t> </w:t>
            </w:r>
          </w:p>
        </w:tc>
      </w:tr>
      <w:tr w:rsidR="00C6187B" w:rsidRPr="002C0EF8" w14:paraId="6D56FB01"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0DF14F6E" w14:textId="77777777" w:rsidR="00C6187B" w:rsidRPr="002C0EF8" w:rsidRDefault="00C6187B" w:rsidP="007D65E1">
            <w:pPr>
              <w:suppressAutoHyphens w:val="0"/>
              <w:ind w:firstLine="0"/>
              <w:jc w:val="left"/>
            </w:pPr>
            <w:r w:rsidRPr="002C0EF8">
              <w:t>Код страны регистрации вагона</w:t>
            </w:r>
          </w:p>
        </w:tc>
        <w:tc>
          <w:tcPr>
            <w:tcW w:w="2448" w:type="dxa"/>
            <w:tcBorders>
              <w:top w:val="nil"/>
              <w:left w:val="nil"/>
              <w:bottom w:val="single" w:sz="4" w:space="0" w:color="auto"/>
              <w:right w:val="single" w:sz="4" w:space="0" w:color="auto"/>
            </w:tcBorders>
            <w:shd w:val="clear" w:color="auto" w:fill="auto"/>
            <w:hideMark/>
          </w:tcPr>
          <w:p w14:paraId="7D80E98D" w14:textId="77777777" w:rsidR="00C6187B" w:rsidRPr="002C0EF8" w:rsidRDefault="00C6187B" w:rsidP="007D65E1">
            <w:pPr>
              <w:suppressAutoHyphens w:val="0"/>
              <w:ind w:firstLine="0"/>
              <w:jc w:val="center"/>
            </w:pPr>
            <w:r w:rsidRPr="002C0EF8">
              <w:t>КодСтрРегВагон</w:t>
            </w:r>
          </w:p>
        </w:tc>
        <w:tc>
          <w:tcPr>
            <w:tcW w:w="1208" w:type="dxa"/>
            <w:tcBorders>
              <w:top w:val="nil"/>
              <w:left w:val="nil"/>
              <w:bottom w:val="single" w:sz="4" w:space="0" w:color="auto"/>
              <w:right w:val="single" w:sz="4" w:space="0" w:color="auto"/>
            </w:tcBorders>
            <w:shd w:val="clear" w:color="auto" w:fill="auto"/>
            <w:hideMark/>
          </w:tcPr>
          <w:p w14:paraId="558CC813"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4E45281" w14:textId="77777777" w:rsidR="00C6187B" w:rsidRPr="002C0EF8" w:rsidRDefault="00C6187B" w:rsidP="007D65E1">
            <w:pPr>
              <w:suppressAutoHyphens w:val="0"/>
              <w:ind w:firstLine="0"/>
              <w:jc w:val="center"/>
            </w:pPr>
            <w:r w:rsidRPr="002C0EF8">
              <w:t>T(=2)</w:t>
            </w:r>
          </w:p>
        </w:tc>
        <w:tc>
          <w:tcPr>
            <w:tcW w:w="1910" w:type="dxa"/>
            <w:tcBorders>
              <w:top w:val="nil"/>
              <w:left w:val="nil"/>
              <w:bottom w:val="single" w:sz="4" w:space="0" w:color="auto"/>
              <w:right w:val="single" w:sz="4" w:space="0" w:color="auto"/>
            </w:tcBorders>
            <w:shd w:val="clear" w:color="auto" w:fill="auto"/>
            <w:hideMark/>
          </w:tcPr>
          <w:p w14:paraId="163DCAED" w14:textId="77777777" w:rsidR="00C6187B" w:rsidRPr="002C0EF8" w:rsidRDefault="00C6187B" w:rsidP="007D65E1">
            <w:pPr>
              <w:suppressAutoHyphens w:val="0"/>
              <w:ind w:firstLine="0"/>
              <w:jc w:val="center"/>
            </w:pPr>
            <w:r w:rsidRPr="002C0EF8">
              <w:rPr>
                <w:szCs w:val="22"/>
              </w:rPr>
              <w:t>О</w:t>
            </w:r>
          </w:p>
        </w:tc>
        <w:tc>
          <w:tcPr>
            <w:tcW w:w="5366" w:type="dxa"/>
            <w:tcBorders>
              <w:top w:val="nil"/>
              <w:left w:val="nil"/>
              <w:bottom w:val="single" w:sz="4" w:space="0" w:color="auto"/>
              <w:right w:val="single" w:sz="4" w:space="0" w:color="auto"/>
            </w:tcBorders>
            <w:shd w:val="clear" w:color="auto" w:fill="auto"/>
            <w:hideMark/>
          </w:tcPr>
          <w:p w14:paraId="5B9E9214" w14:textId="77777777" w:rsidR="00C6187B" w:rsidRPr="002C0EF8" w:rsidRDefault="00C6187B" w:rsidP="007D65E1">
            <w:pPr>
              <w:suppressAutoHyphens w:val="0"/>
              <w:ind w:firstLine="0"/>
              <w:jc w:val="left"/>
            </w:pPr>
            <w:r w:rsidRPr="002C0EF8">
              <w:rPr>
                <w:szCs w:val="22"/>
              </w:rPr>
              <w:t>Двухразрядный буквенный код (латинские заглавные буквы от A до Z)</w:t>
            </w:r>
          </w:p>
        </w:tc>
      </w:tr>
    </w:tbl>
    <w:p w14:paraId="5C2658C3" w14:textId="77777777" w:rsidR="00262A83" w:rsidRDefault="00262A83" w:rsidP="00262A83">
      <w:pPr>
        <w:suppressAutoHyphens w:val="0"/>
        <w:spacing w:before="360" w:line="276" w:lineRule="auto"/>
        <w:ind w:firstLine="0"/>
        <w:jc w:val="right"/>
      </w:pPr>
    </w:p>
    <w:p w14:paraId="369ABF45" w14:textId="77777777" w:rsidR="00C6187B" w:rsidRPr="002C0EF8" w:rsidRDefault="00C6187B" w:rsidP="00262A83">
      <w:pPr>
        <w:suppressAutoHyphens w:val="0"/>
        <w:spacing w:before="360" w:line="276" w:lineRule="auto"/>
        <w:ind w:firstLine="0"/>
        <w:jc w:val="right"/>
      </w:pPr>
      <w:r w:rsidRPr="002C0EF8">
        <w:t>Таблица 13.33</w:t>
      </w:r>
    </w:p>
    <w:p w14:paraId="69A893AE" w14:textId="77777777" w:rsidR="00C6187B" w:rsidRPr="002C0EF8" w:rsidRDefault="00C6187B" w:rsidP="00262A83">
      <w:pPr>
        <w:suppressAutoHyphens w:val="0"/>
        <w:spacing w:after="120" w:line="276" w:lineRule="auto"/>
        <w:ind w:firstLine="0"/>
        <w:jc w:val="center"/>
        <w15:collapsed/>
        <w:rPr>
          <w:sz w:val="20"/>
          <w:szCs w:val="20"/>
        </w:rPr>
      </w:pPr>
      <w:r w:rsidRPr="002C0EF8">
        <w:rPr>
          <w:b/>
          <w:bCs/>
        </w:rPr>
        <w:t>Сведения об аэропорте (СвАэрПртТип)</w:t>
      </w:r>
    </w:p>
    <w:tbl>
      <w:tblPr>
        <w:tblW w:w="16018" w:type="dxa"/>
        <w:jc w:val="center"/>
        <w:tblLook w:val="04A0" w:firstRow="1" w:lastRow="0" w:firstColumn="1" w:lastColumn="0" w:noHBand="0" w:noVBand="1"/>
      </w:tblPr>
      <w:tblGrid>
        <w:gridCol w:w="3878"/>
        <w:gridCol w:w="2448"/>
        <w:gridCol w:w="1208"/>
        <w:gridCol w:w="1208"/>
        <w:gridCol w:w="1910"/>
        <w:gridCol w:w="5366"/>
      </w:tblGrid>
      <w:tr w:rsidR="00C6187B" w:rsidRPr="002C0EF8" w14:paraId="39BE0EEB" w14:textId="77777777" w:rsidTr="007D65E1">
        <w:trPr>
          <w:trHeight w:val="23"/>
          <w:tblHeader/>
          <w:jc w:val="center"/>
        </w:trPr>
        <w:tc>
          <w:tcPr>
            <w:tcW w:w="387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3365D58"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8" w:type="dxa"/>
            <w:tcBorders>
              <w:top w:val="single" w:sz="4" w:space="0" w:color="auto"/>
              <w:left w:val="nil"/>
              <w:bottom w:val="single" w:sz="4" w:space="0" w:color="auto"/>
              <w:right w:val="single" w:sz="4" w:space="0" w:color="auto"/>
            </w:tcBorders>
            <w:shd w:val="clear" w:color="000000" w:fill="EAEAEA"/>
            <w:vAlign w:val="center"/>
            <w:hideMark/>
          </w:tcPr>
          <w:p w14:paraId="57A7B85B"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8586E86"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394F800"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4FAF25E"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366" w:type="dxa"/>
            <w:tcBorders>
              <w:top w:val="single" w:sz="4" w:space="0" w:color="auto"/>
              <w:left w:val="nil"/>
              <w:bottom w:val="single" w:sz="4" w:space="0" w:color="auto"/>
              <w:right w:val="single" w:sz="4" w:space="0" w:color="auto"/>
            </w:tcBorders>
            <w:shd w:val="clear" w:color="000000" w:fill="EAEAEA"/>
            <w:vAlign w:val="center"/>
            <w:hideMark/>
          </w:tcPr>
          <w:p w14:paraId="7A30B5DE"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0BC089EF"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4B4F1E38" w14:textId="77777777" w:rsidR="00C6187B" w:rsidRPr="002C0EF8" w:rsidRDefault="00C6187B" w:rsidP="00262A83">
            <w:pPr>
              <w:suppressAutoHyphens w:val="0"/>
              <w:spacing w:line="276" w:lineRule="auto"/>
              <w:ind w:firstLine="0"/>
              <w:jc w:val="left"/>
            </w:pPr>
            <w:r w:rsidRPr="002C0EF8">
              <w:t>Наименование аэропорта</w:t>
            </w:r>
          </w:p>
        </w:tc>
        <w:tc>
          <w:tcPr>
            <w:tcW w:w="2448" w:type="dxa"/>
            <w:tcBorders>
              <w:top w:val="nil"/>
              <w:left w:val="nil"/>
              <w:bottom w:val="single" w:sz="4" w:space="0" w:color="auto"/>
              <w:right w:val="single" w:sz="4" w:space="0" w:color="auto"/>
            </w:tcBorders>
            <w:shd w:val="clear" w:color="auto" w:fill="auto"/>
            <w:hideMark/>
          </w:tcPr>
          <w:p w14:paraId="354723CF" w14:textId="77777777" w:rsidR="00C6187B" w:rsidRPr="002C0EF8" w:rsidRDefault="00C6187B" w:rsidP="00262A83">
            <w:pPr>
              <w:suppressAutoHyphens w:val="0"/>
              <w:spacing w:line="276" w:lineRule="auto"/>
              <w:ind w:firstLine="0"/>
              <w:jc w:val="center"/>
            </w:pPr>
            <w:r w:rsidRPr="002C0EF8">
              <w:t>АэрПрт</w:t>
            </w:r>
          </w:p>
        </w:tc>
        <w:tc>
          <w:tcPr>
            <w:tcW w:w="1208" w:type="dxa"/>
            <w:tcBorders>
              <w:top w:val="nil"/>
              <w:left w:val="nil"/>
              <w:bottom w:val="single" w:sz="4" w:space="0" w:color="auto"/>
              <w:right w:val="single" w:sz="4" w:space="0" w:color="auto"/>
            </w:tcBorders>
            <w:shd w:val="clear" w:color="auto" w:fill="auto"/>
            <w:hideMark/>
          </w:tcPr>
          <w:p w14:paraId="05359166" w14:textId="77777777" w:rsidR="00C6187B" w:rsidRPr="002C0EF8" w:rsidRDefault="00C6187B" w:rsidP="00262A83">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3179752" w14:textId="77777777" w:rsidR="00C6187B" w:rsidRPr="002C0EF8" w:rsidRDefault="00C6187B" w:rsidP="00262A83">
            <w:pPr>
              <w:suppressAutoHyphens w:val="0"/>
              <w:spacing w:line="276"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6B151781" w14:textId="77777777" w:rsidR="00C6187B" w:rsidRPr="002C0EF8" w:rsidRDefault="00C6187B" w:rsidP="00262A83">
            <w:pPr>
              <w:suppressAutoHyphens w:val="0"/>
              <w:spacing w:line="276" w:lineRule="auto"/>
              <w:ind w:firstLine="0"/>
              <w:jc w:val="center"/>
            </w:pPr>
            <w:r w:rsidRPr="002C0EF8">
              <w:rPr>
                <w:szCs w:val="22"/>
                <w:lang w:eastAsia="en-US"/>
              </w:rPr>
              <w:t>НУ</w:t>
            </w:r>
          </w:p>
        </w:tc>
        <w:tc>
          <w:tcPr>
            <w:tcW w:w="5366" w:type="dxa"/>
            <w:tcBorders>
              <w:top w:val="nil"/>
              <w:left w:val="nil"/>
              <w:bottom w:val="single" w:sz="4" w:space="0" w:color="auto"/>
              <w:right w:val="single" w:sz="4" w:space="0" w:color="auto"/>
            </w:tcBorders>
            <w:shd w:val="clear" w:color="auto" w:fill="auto"/>
            <w:hideMark/>
          </w:tcPr>
          <w:p w14:paraId="23338D4D" w14:textId="77777777" w:rsidR="00C6187B" w:rsidRPr="002C0EF8" w:rsidRDefault="00C6187B" w:rsidP="00262A83">
            <w:pPr>
              <w:suppressAutoHyphens w:val="0"/>
              <w:spacing w:line="276" w:lineRule="auto"/>
              <w:ind w:firstLine="0"/>
              <w:jc w:val="left"/>
            </w:pPr>
            <w:r w:rsidRPr="002C0EF8">
              <w:rPr>
                <w:szCs w:val="22"/>
                <w:lang w:eastAsia="en-US"/>
              </w:rPr>
              <w:t>Элемент обязателен при отсутствии &lt;КодАэрПрт&gt;</w:t>
            </w:r>
          </w:p>
        </w:tc>
      </w:tr>
      <w:tr w:rsidR="00C6187B" w:rsidRPr="002C0EF8" w14:paraId="1C53D938"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747849D2" w14:textId="3B5888C6" w:rsidR="00C6187B" w:rsidRPr="002C0EF8" w:rsidRDefault="00C6187B" w:rsidP="00262A83">
            <w:pPr>
              <w:suppressAutoHyphens w:val="0"/>
              <w:spacing w:line="276" w:lineRule="auto"/>
              <w:ind w:firstLine="0"/>
              <w:jc w:val="left"/>
            </w:pPr>
            <w:r w:rsidRPr="002C0EF8">
              <w:t xml:space="preserve">Код IATA </w:t>
            </w:r>
          </w:p>
        </w:tc>
        <w:tc>
          <w:tcPr>
            <w:tcW w:w="2448" w:type="dxa"/>
            <w:tcBorders>
              <w:top w:val="nil"/>
              <w:left w:val="nil"/>
              <w:bottom w:val="single" w:sz="4" w:space="0" w:color="auto"/>
              <w:right w:val="single" w:sz="4" w:space="0" w:color="auto"/>
            </w:tcBorders>
            <w:shd w:val="clear" w:color="auto" w:fill="auto"/>
            <w:hideMark/>
          </w:tcPr>
          <w:p w14:paraId="45B4FFBD" w14:textId="77777777" w:rsidR="00C6187B" w:rsidRPr="002C0EF8" w:rsidRDefault="00C6187B" w:rsidP="00262A83">
            <w:pPr>
              <w:suppressAutoHyphens w:val="0"/>
              <w:spacing w:line="276" w:lineRule="auto"/>
              <w:ind w:firstLine="0"/>
              <w:jc w:val="center"/>
            </w:pPr>
            <w:r w:rsidRPr="002C0EF8">
              <w:t>КодАэрПрт</w:t>
            </w:r>
          </w:p>
        </w:tc>
        <w:tc>
          <w:tcPr>
            <w:tcW w:w="1208" w:type="dxa"/>
            <w:tcBorders>
              <w:top w:val="nil"/>
              <w:left w:val="nil"/>
              <w:bottom w:val="single" w:sz="4" w:space="0" w:color="auto"/>
              <w:right w:val="single" w:sz="4" w:space="0" w:color="auto"/>
            </w:tcBorders>
            <w:shd w:val="clear" w:color="auto" w:fill="auto"/>
            <w:hideMark/>
          </w:tcPr>
          <w:p w14:paraId="4BC3D8A4" w14:textId="77777777" w:rsidR="00C6187B" w:rsidRPr="002C0EF8" w:rsidRDefault="00C6187B" w:rsidP="00262A83">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35AE365" w14:textId="77777777" w:rsidR="00C6187B" w:rsidRPr="002C0EF8" w:rsidRDefault="00C6187B" w:rsidP="00262A83">
            <w:pPr>
              <w:suppressAutoHyphens w:val="0"/>
              <w:spacing w:line="276" w:lineRule="auto"/>
              <w:ind w:firstLine="0"/>
              <w:jc w:val="center"/>
            </w:pPr>
            <w:r w:rsidRPr="002C0EF8">
              <w:t>T(1-3)</w:t>
            </w:r>
          </w:p>
        </w:tc>
        <w:tc>
          <w:tcPr>
            <w:tcW w:w="1910" w:type="dxa"/>
            <w:tcBorders>
              <w:top w:val="nil"/>
              <w:left w:val="nil"/>
              <w:bottom w:val="single" w:sz="4" w:space="0" w:color="auto"/>
              <w:right w:val="single" w:sz="4" w:space="0" w:color="auto"/>
            </w:tcBorders>
            <w:shd w:val="clear" w:color="auto" w:fill="auto"/>
            <w:hideMark/>
          </w:tcPr>
          <w:p w14:paraId="40D26F09" w14:textId="77777777" w:rsidR="00C6187B" w:rsidRPr="002C0EF8" w:rsidRDefault="00C6187B" w:rsidP="00262A83">
            <w:pPr>
              <w:suppressAutoHyphens w:val="0"/>
              <w:spacing w:line="276" w:lineRule="auto"/>
              <w:ind w:firstLine="0"/>
              <w:jc w:val="center"/>
            </w:pPr>
            <w:r w:rsidRPr="002C0EF8">
              <w:rPr>
                <w:szCs w:val="22"/>
                <w:lang w:eastAsia="en-US"/>
              </w:rPr>
              <w:t>НУ</w:t>
            </w:r>
          </w:p>
        </w:tc>
        <w:tc>
          <w:tcPr>
            <w:tcW w:w="5366" w:type="dxa"/>
            <w:tcBorders>
              <w:top w:val="nil"/>
              <w:left w:val="nil"/>
              <w:bottom w:val="single" w:sz="4" w:space="0" w:color="auto"/>
              <w:right w:val="single" w:sz="4" w:space="0" w:color="auto"/>
            </w:tcBorders>
            <w:shd w:val="clear" w:color="auto" w:fill="auto"/>
            <w:hideMark/>
          </w:tcPr>
          <w:p w14:paraId="63FA81D6" w14:textId="77777777" w:rsidR="00C6187B" w:rsidRPr="002C0EF8" w:rsidRDefault="00C6187B" w:rsidP="00262A83">
            <w:pPr>
              <w:suppressAutoHyphens w:val="0"/>
              <w:spacing w:line="276" w:lineRule="auto"/>
              <w:ind w:firstLine="0"/>
              <w:jc w:val="left"/>
            </w:pPr>
            <w:r w:rsidRPr="002C0EF8">
              <w:rPr>
                <w:szCs w:val="22"/>
                <w:lang w:eastAsia="en-US"/>
              </w:rPr>
              <w:t>Элемент обязателен при отсутствии &lt;АэрПрт&gt;</w:t>
            </w:r>
          </w:p>
        </w:tc>
      </w:tr>
    </w:tbl>
    <w:p w14:paraId="57C0F117" w14:textId="77777777" w:rsidR="00C6187B" w:rsidRPr="002C0EF8" w:rsidRDefault="00C6187B" w:rsidP="00C6187B">
      <w:pPr>
        <w:suppressAutoHyphens w:val="0"/>
        <w:spacing w:before="360"/>
        <w:ind w:firstLine="0"/>
        <w:jc w:val="right"/>
      </w:pPr>
      <w:r w:rsidRPr="002C0EF8">
        <w:t>Таблица 13.34</w:t>
      </w:r>
    </w:p>
    <w:p w14:paraId="1FEDDE97" w14:textId="77777777" w:rsidR="00C6187B" w:rsidRPr="002C0EF8" w:rsidRDefault="00C6187B" w:rsidP="00C6187B">
      <w:pPr>
        <w:suppressAutoHyphens w:val="0"/>
        <w:spacing w:after="120"/>
        <w:ind w:firstLine="0"/>
        <w:jc w:val="center"/>
        <w15:collapsed/>
        <w:rPr>
          <w:sz w:val="20"/>
          <w:szCs w:val="20"/>
        </w:rPr>
      </w:pPr>
      <w:r w:rsidRPr="002C0EF8">
        <w:rPr>
          <w:b/>
          <w:bCs/>
        </w:rPr>
        <w:t>Сведения о специальных условиях движения (СпецУслДвижТип)</w:t>
      </w:r>
    </w:p>
    <w:tbl>
      <w:tblPr>
        <w:tblW w:w="16018" w:type="dxa"/>
        <w:jc w:val="center"/>
        <w:tblLook w:val="04A0" w:firstRow="1" w:lastRow="0" w:firstColumn="1" w:lastColumn="0" w:noHBand="0" w:noVBand="1"/>
      </w:tblPr>
      <w:tblGrid>
        <w:gridCol w:w="3878"/>
        <w:gridCol w:w="2448"/>
        <w:gridCol w:w="1208"/>
        <w:gridCol w:w="1208"/>
        <w:gridCol w:w="1910"/>
        <w:gridCol w:w="5366"/>
      </w:tblGrid>
      <w:tr w:rsidR="00C6187B" w:rsidRPr="002C0EF8" w14:paraId="15E20EF9" w14:textId="77777777" w:rsidTr="007D65E1">
        <w:trPr>
          <w:trHeight w:val="23"/>
          <w:tblHeader/>
          <w:jc w:val="center"/>
        </w:trPr>
        <w:tc>
          <w:tcPr>
            <w:tcW w:w="387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3811B87"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8" w:type="dxa"/>
            <w:tcBorders>
              <w:top w:val="single" w:sz="4" w:space="0" w:color="auto"/>
              <w:left w:val="nil"/>
              <w:bottom w:val="single" w:sz="4" w:space="0" w:color="auto"/>
              <w:right w:val="single" w:sz="4" w:space="0" w:color="auto"/>
            </w:tcBorders>
            <w:shd w:val="clear" w:color="000000" w:fill="EAEAEA"/>
            <w:vAlign w:val="center"/>
            <w:hideMark/>
          </w:tcPr>
          <w:p w14:paraId="0B09C743"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12E182E"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0625116"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6CD918F"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366" w:type="dxa"/>
            <w:tcBorders>
              <w:top w:val="single" w:sz="4" w:space="0" w:color="auto"/>
              <w:left w:val="nil"/>
              <w:bottom w:val="single" w:sz="4" w:space="0" w:color="auto"/>
              <w:right w:val="single" w:sz="4" w:space="0" w:color="auto"/>
            </w:tcBorders>
            <w:shd w:val="clear" w:color="000000" w:fill="EAEAEA"/>
            <w:vAlign w:val="center"/>
            <w:hideMark/>
          </w:tcPr>
          <w:p w14:paraId="5755E940"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3B918490"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1C652E51" w14:textId="77777777" w:rsidR="00C6187B" w:rsidRPr="002C0EF8" w:rsidRDefault="00C6187B" w:rsidP="00262A83">
            <w:pPr>
              <w:suppressAutoHyphens w:val="0"/>
              <w:spacing w:line="276" w:lineRule="auto"/>
              <w:ind w:firstLine="0"/>
              <w:jc w:val="left"/>
            </w:pPr>
            <w:r w:rsidRPr="002C0EF8">
              <w:t>Номер специального разрешения, иного разрешительного документа</w:t>
            </w:r>
          </w:p>
        </w:tc>
        <w:tc>
          <w:tcPr>
            <w:tcW w:w="2448" w:type="dxa"/>
            <w:tcBorders>
              <w:top w:val="nil"/>
              <w:left w:val="nil"/>
              <w:bottom w:val="single" w:sz="4" w:space="0" w:color="auto"/>
              <w:right w:val="single" w:sz="4" w:space="0" w:color="auto"/>
            </w:tcBorders>
            <w:shd w:val="clear" w:color="auto" w:fill="auto"/>
            <w:hideMark/>
          </w:tcPr>
          <w:p w14:paraId="70AE9451" w14:textId="77777777" w:rsidR="00C6187B" w:rsidRPr="002C0EF8" w:rsidRDefault="00C6187B" w:rsidP="00262A83">
            <w:pPr>
              <w:suppressAutoHyphens w:val="0"/>
              <w:spacing w:line="276" w:lineRule="auto"/>
              <w:ind w:firstLine="0"/>
              <w:jc w:val="center"/>
            </w:pPr>
            <w:r w:rsidRPr="002C0EF8">
              <w:t>НомСР</w:t>
            </w:r>
          </w:p>
        </w:tc>
        <w:tc>
          <w:tcPr>
            <w:tcW w:w="1208" w:type="dxa"/>
            <w:tcBorders>
              <w:top w:val="nil"/>
              <w:left w:val="nil"/>
              <w:bottom w:val="single" w:sz="4" w:space="0" w:color="auto"/>
              <w:right w:val="single" w:sz="4" w:space="0" w:color="auto"/>
            </w:tcBorders>
            <w:shd w:val="clear" w:color="auto" w:fill="auto"/>
            <w:hideMark/>
          </w:tcPr>
          <w:p w14:paraId="747CDEC9" w14:textId="77777777" w:rsidR="00C6187B" w:rsidRPr="002C0EF8" w:rsidRDefault="00C6187B" w:rsidP="00262A83">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57BAC7E" w14:textId="77777777" w:rsidR="00C6187B" w:rsidRPr="002C0EF8" w:rsidRDefault="00C6187B" w:rsidP="00262A83">
            <w:pPr>
              <w:suppressAutoHyphens w:val="0"/>
              <w:spacing w:line="276"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24955822" w14:textId="77777777" w:rsidR="00C6187B" w:rsidRPr="002C0EF8" w:rsidRDefault="00C6187B" w:rsidP="00262A83">
            <w:pPr>
              <w:suppressAutoHyphens w:val="0"/>
              <w:spacing w:line="276" w:lineRule="auto"/>
              <w:ind w:firstLine="0"/>
              <w:jc w:val="center"/>
            </w:pPr>
            <w:r w:rsidRPr="002C0EF8">
              <w:rPr>
                <w:szCs w:val="22"/>
              </w:rPr>
              <w:t>НУ</w:t>
            </w:r>
          </w:p>
        </w:tc>
        <w:tc>
          <w:tcPr>
            <w:tcW w:w="5366" w:type="dxa"/>
            <w:tcBorders>
              <w:top w:val="nil"/>
              <w:left w:val="nil"/>
              <w:bottom w:val="single" w:sz="4" w:space="0" w:color="auto"/>
              <w:right w:val="single" w:sz="4" w:space="0" w:color="auto"/>
            </w:tcBorders>
            <w:shd w:val="clear" w:color="auto" w:fill="auto"/>
            <w:hideMark/>
          </w:tcPr>
          <w:p w14:paraId="1062DBA8" w14:textId="77777777" w:rsidR="00C6187B" w:rsidRPr="002C0EF8" w:rsidRDefault="00C6187B" w:rsidP="00262A83">
            <w:pPr>
              <w:suppressAutoHyphens w:val="0"/>
              <w:spacing w:line="276" w:lineRule="auto"/>
              <w:ind w:firstLine="0"/>
              <w:jc w:val="left"/>
            </w:pPr>
            <w:r w:rsidRPr="002C0EF8">
              <w:t>Элемент обязателен при отсутствии &lt;ИдСР&gt;</w:t>
            </w:r>
          </w:p>
        </w:tc>
      </w:tr>
      <w:tr w:rsidR="00C6187B" w:rsidRPr="002C0EF8" w14:paraId="5BFCB8F2"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58975B8F" w14:textId="77777777" w:rsidR="00C6187B" w:rsidRPr="002C0EF8" w:rsidRDefault="00C6187B" w:rsidP="007D65E1">
            <w:pPr>
              <w:suppressAutoHyphens w:val="0"/>
              <w:ind w:firstLine="0"/>
              <w:jc w:val="left"/>
            </w:pPr>
            <w:r w:rsidRPr="002C0EF8">
              <w:t>Дата специального разрешения, иного разрешительного документа</w:t>
            </w:r>
          </w:p>
        </w:tc>
        <w:tc>
          <w:tcPr>
            <w:tcW w:w="2448" w:type="dxa"/>
            <w:tcBorders>
              <w:top w:val="nil"/>
              <w:left w:val="nil"/>
              <w:bottom w:val="single" w:sz="4" w:space="0" w:color="auto"/>
              <w:right w:val="single" w:sz="4" w:space="0" w:color="auto"/>
            </w:tcBorders>
            <w:shd w:val="clear" w:color="auto" w:fill="auto"/>
            <w:hideMark/>
          </w:tcPr>
          <w:p w14:paraId="41A04F39" w14:textId="77777777" w:rsidR="00C6187B" w:rsidRPr="002C0EF8" w:rsidRDefault="00C6187B" w:rsidP="007D65E1">
            <w:pPr>
              <w:suppressAutoHyphens w:val="0"/>
              <w:ind w:firstLine="0"/>
              <w:jc w:val="center"/>
            </w:pPr>
            <w:r w:rsidRPr="002C0EF8">
              <w:t>ДатаСР</w:t>
            </w:r>
          </w:p>
        </w:tc>
        <w:tc>
          <w:tcPr>
            <w:tcW w:w="1208" w:type="dxa"/>
            <w:tcBorders>
              <w:top w:val="nil"/>
              <w:left w:val="nil"/>
              <w:bottom w:val="single" w:sz="4" w:space="0" w:color="auto"/>
              <w:right w:val="single" w:sz="4" w:space="0" w:color="auto"/>
            </w:tcBorders>
            <w:shd w:val="clear" w:color="auto" w:fill="auto"/>
            <w:hideMark/>
          </w:tcPr>
          <w:p w14:paraId="3E0C021E"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DBA0C84" w14:textId="77777777" w:rsidR="00C6187B" w:rsidRPr="002C0EF8" w:rsidRDefault="00C6187B"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157F1912" w14:textId="77777777" w:rsidR="00C6187B" w:rsidRPr="002C0EF8" w:rsidRDefault="00C6187B" w:rsidP="007D65E1">
            <w:pPr>
              <w:suppressAutoHyphens w:val="0"/>
              <w:ind w:firstLine="0"/>
              <w:jc w:val="center"/>
            </w:pPr>
            <w:r w:rsidRPr="002C0EF8">
              <w:rPr>
                <w:szCs w:val="22"/>
              </w:rPr>
              <w:t>НУ</w:t>
            </w:r>
          </w:p>
        </w:tc>
        <w:tc>
          <w:tcPr>
            <w:tcW w:w="5366" w:type="dxa"/>
            <w:tcBorders>
              <w:top w:val="nil"/>
              <w:left w:val="nil"/>
              <w:bottom w:val="single" w:sz="4" w:space="0" w:color="auto"/>
              <w:right w:val="single" w:sz="4" w:space="0" w:color="auto"/>
            </w:tcBorders>
            <w:shd w:val="clear" w:color="auto" w:fill="auto"/>
            <w:hideMark/>
          </w:tcPr>
          <w:p w14:paraId="47F1776B" w14:textId="77777777" w:rsidR="00C6187B" w:rsidRPr="002C0EF8" w:rsidRDefault="00C6187B" w:rsidP="007D65E1">
            <w:pPr>
              <w:ind w:firstLine="0"/>
              <w:jc w:val="left"/>
            </w:pPr>
            <w:r w:rsidRPr="002C0EF8">
              <w:t>Типовой элемент &lt;ДатаТип&gt;.</w:t>
            </w:r>
          </w:p>
          <w:p w14:paraId="157F2056" w14:textId="77777777" w:rsidR="00C6187B" w:rsidRPr="002C0EF8" w:rsidRDefault="00C6187B" w:rsidP="007D65E1">
            <w:pPr>
              <w:ind w:firstLine="0"/>
              <w:jc w:val="left"/>
            </w:pPr>
            <w:r w:rsidRPr="002C0EF8">
              <w:t>Дата в формате ДД.ММ.ГГГГ.</w:t>
            </w:r>
          </w:p>
          <w:p w14:paraId="49083C43" w14:textId="77777777" w:rsidR="00C6187B" w:rsidRPr="002C0EF8" w:rsidRDefault="00C6187B" w:rsidP="007D65E1">
            <w:pPr>
              <w:suppressAutoHyphens w:val="0"/>
              <w:ind w:firstLine="0"/>
              <w:jc w:val="left"/>
            </w:pPr>
            <w:r w:rsidRPr="002C0EF8">
              <w:t>Элемент обязателен при отсутствии &lt;ИдСР&gt;</w:t>
            </w:r>
          </w:p>
        </w:tc>
      </w:tr>
      <w:tr w:rsidR="00C6187B" w:rsidRPr="002C0EF8" w14:paraId="710F67B2"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094FF741" w14:textId="77777777" w:rsidR="00C6187B" w:rsidRPr="002C0EF8" w:rsidRDefault="00C6187B" w:rsidP="007D65E1">
            <w:pPr>
              <w:suppressAutoHyphens w:val="0"/>
              <w:ind w:firstLine="0"/>
              <w:jc w:val="left"/>
            </w:pPr>
            <w:r w:rsidRPr="002C0EF8">
              <w:t>Срок действия специального разрешения, иного разрешительного документа</w:t>
            </w:r>
          </w:p>
        </w:tc>
        <w:tc>
          <w:tcPr>
            <w:tcW w:w="2448" w:type="dxa"/>
            <w:tcBorders>
              <w:top w:val="nil"/>
              <w:left w:val="nil"/>
              <w:bottom w:val="single" w:sz="4" w:space="0" w:color="auto"/>
              <w:right w:val="single" w:sz="4" w:space="0" w:color="auto"/>
            </w:tcBorders>
            <w:shd w:val="clear" w:color="auto" w:fill="auto"/>
            <w:hideMark/>
          </w:tcPr>
          <w:p w14:paraId="5BCD3C32" w14:textId="77777777" w:rsidR="00C6187B" w:rsidRPr="002C0EF8" w:rsidRDefault="00C6187B" w:rsidP="007D65E1">
            <w:pPr>
              <w:suppressAutoHyphens w:val="0"/>
              <w:ind w:firstLine="0"/>
              <w:jc w:val="center"/>
            </w:pPr>
            <w:r w:rsidRPr="002C0EF8">
              <w:t>СрокСР</w:t>
            </w:r>
          </w:p>
        </w:tc>
        <w:tc>
          <w:tcPr>
            <w:tcW w:w="1208" w:type="dxa"/>
            <w:tcBorders>
              <w:top w:val="nil"/>
              <w:left w:val="nil"/>
              <w:bottom w:val="single" w:sz="4" w:space="0" w:color="auto"/>
              <w:right w:val="single" w:sz="4" w:space="0" w:color="auto"/>
            </w:tcBorders>
            <w:shd w:val="clear" w:color="auto" w:fill="auto"/>
            <w:hideMark/>
          </w:tcPr>
          <w:p w14:paraId="6B8B4438"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8C5146C" w14:textId="77777777" w:rsidR="00C6187B" w:rsidRPr="002C0EF8" w:rsidRDefault="00C6187B" w:rsidP="007D65E1">
            <w:pPr>
              <w:suppressAutoHyphens w:val="0"/>
              <w:ind w:firstLine="0"/>
              <w:jc w:val="center"/>
            </w:pPr>
            <w:r w:rsidRPr="002C0EF8">
              <w:t>T(1-100)</w:t>
            </w:r>
          </w:p>
        </w:tc>
        <w:tc>
          <w:tcPr>
            <w:tcW w:w="1910" w:type="dxa"/>
            <w:tcBorders>
              <w:top w:val="nil"/>
              <w:left w:val="nil"/>
              <w:bottom w:val="single" w:sz="4" w:space="0" w:color="auto"/>
              <w:right w:val="single" w:sz="4" w:space="0" w:color="auto"/>
            </w:tcBorders>
            <w:shd w:val="clear" w:color="auto" w:fill="auto"/>
            <w:hideMark/>
          </w:tcPr>
          <w:p w14:paraId="1BAD6BA6" w14:textId="77777777" w:rsidR="00C6187B" w:rsidRPr="002C0EF8" w:rsidRDefault="00C6187B" w:rsidP="007D65E1">
            <w:pPr>
              <w:suppressAutoHyphens w:val="0"/>
              <w:ind w:firstLine="0"/>
              <w:jc w:val="center"/>
            </w:pPr>
            <w:r w:rsidRPr="002C0EF8">
              <w:rPr>
                <w:szCs w:val="22"/>
              </w:rPr>
              <w:t>НУ</w:t>
            </w:r>
          </w:p>
        </w:tc>
        <w:tc>
          <w:tcPr>
            <w:tcW w:w="5366" w:type="dxa"/>
            <w:tcBorders>
              <w:top w:val="nil"/>
              <w:left w:val="nil"/>
              <w:bottom w:val="single" w:sz="4" w:space="0" w:color="auto"/>
              <w:right w:val="single" w:sz="4" w:space="0" w:color="auto"/>
            </w:tcBorders>
            <w:shd w:val="clear" w:color="auto" w:fill="auto"/>
            <w:hideMark/>
          </w:tcPr>
          <w:p w14:paraId="67076ECF" w14:textId="77777777" w:rsidR="00C6187B" w:rsidRPr="002C0EF8" w:rsidRDefault="00C6187B" w:rsidP="007D65E1">
            <w:pPr>
              <w:ind w:firstLine="0"/>
              <w:jc w:val="left"/>
            </w:pPr>
            <w:r w:rsidRPr="002C0EF8">
              <w:t>Элемент обязателен при отсутствии &lt;ИдСР&gt;</w:t>
            </w:r>
          </w:p>
          <w:p w14:paraId="2332DB2F" w14:textId="77777777" w:rsidR="00C6187B" w:rsidRPr="002C0EF8" w:rsidRDefault="00C6187B" w:rsidP="007D65E1">
            <w:pPr>
              <w:suppressAutoHyphens w:val="0"/>
              <w:ind w:firstLine="0"/>
              <w:jc w:val="left"/>
            </w:pPr>
          </w:p>
        </w:tc>
      </w:tr>
      <w:tr w:rsidR="00C6187B" w:rsidRPr="002C0EF8" w14:paraId="5805E569"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770A1EC2" w14:textId="77777777" w:rsidR="00C6187B" w:rsidRPr="002C0EF8" w:rsidRDefault="00C6187B" w:rsidP="007D65E1">
            <w:pPr>
              <w:suppressAutoHyphens w:val="0"/>
              <w:ind w:firstLine="0"/>
              <w:jc w:val="left"/>
            </w:pPr>
            <w:r w:rsidRPr="002C0EF8">
              <w:t>Вид специального разрешения, иного разрешительного документа</w:t>
            </w:r>
          </w:p>
        </w:tc>
        <w:tc>
          <w:tcPr>
            <w:tcW w:w="2448" w:type="dxa"/>
            <w:tcBorders>
              <w:top w:val="nil"/>
              <w:left w:val="nil"/>
              <w:bottom w:val="single" w:sz="4" w:space="0" w:color="auto"/>
              <w:right w:val="single" w:sz="4" w:space="0" w:color="auto"/>
            </w:tcBorders>
            <w:shd w:val="clear" w:color="auto" w:fill="auto"/>
            <w:hideMark/>
          </w:tcPr>
          <w:p w14:paraId="5A4AE57F" w14:textId="77777777" w:rsidR="00C6187B" w:rsidRPr="002C0EF8" w:rsidRDefault="00C6187B" w:rsidP="007D65E1">
            <w:pPr>
              <w:suppressAutoHyphens w:val="0"/>
              <w:ind w:firstLine="0"/>
              <w:jc w:val="center"/>
            </w:pPr>
            <w:r w:rsidRPr="002C0EF8">
              <w:t>ВидСР</w:t>
            </w:r>
          </w:p>
        </w:tc>
        <w:tc>
          <w:tcPr>
            <w:tcW w:w="1208" w:type="dxa"/>
            <w:tcBorders>
              <w:top w:val="nil"/>
              <w:left w:val="nil"/>
              <w:bottom w:val="single" w:sz="4" w:space="0" w:color="auto"/>
              <w:right w:val="single" w:sz="4" w:space="0" w:color="auto"/>
            </w:tcBorders>
            <w:shd w:val="clear" w:color="auto" w:fill="auto"/>
            <w:hideMark/>
          </w:tcPr>
          <w:p w14:paraId="06531E12"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DB53F5A" w14:textId="77777777" w:rsidR="00C6187B" w:rsidRPr="002C0EF8" w:rsidRDefault="00C6187B"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6D4C3CFB" w14:textId="77777777" w:rsidR="00C6187B" w:rsidRPr="002C0EF8" w:rsidRDefault="00C6187B" w:rsidP="007D65E1">
            <w:pPr>
              <w:suppressAutoHyphens w:val="0"/>
              <w:ind w:firstLine="0"/>
              <w:jc w:val="center"/>
            </w:pPr>
            <w:r w:rsidRPr="002C0EF8">
              <w:rPr>
                <w:szCs w:val="22"/>
              </w:rPr>
              <w:t>НУ</w:t>
            </w:r>
          </w:p>
        </w:tc>
        <w:tc>
          <w:tcPr>
            <w:tcW w:w="5366" w:type="dxa"/>
            <w:tcBorders>
              <w:top w:val="nil"/>
              <w:left w:val="nil"/>
              <w:bottom w:val="single" w:sz="4" w:space="0" w:color="auto"/>
              <w:right w:val="single" w:sz="4" w:space="0" w:color="auto"/>
            </w:tcBorders>
            <w:shd w:val="clear" w:color="auto" w:fill="auto"/>
            <w:hideMark/>
          </w:tcPr>
          <w:p w14:paraId="20CC487F" w14:textId="77777777" w:rsidR="00C6187B" w:rsidRPr="002C0EF8" w:rsidRDefault="00C6187B" w:rsidP="007D65E1">
            <w:pPr>
              <w:suppressAutoHyphens w:val="0"/>
              <w:ind w:firstLine="0"/>
              <w:jc w:val="left"/>
            </w:pPr>
            <w:r w:rsidRPr="002C0EF8">
              <w:t>Элемент обязателен при отсутствии &lt;ИдСР&gt;</w:t>
            </w:r>
          </w:p>
        </w:tc>
      </w:tr>
      <w:tr w:rsidR="00C6187B" w:rsidRPr="002C0EF8" w14:paraId="674539C0"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753ECC9A" w14:textId="77777777" w:rsidR="00C6187B" w:rsidRPr="002C0EF8" w:rsidRDefault="00C6187B" w:rsidP="007D65E1">
            <w:pPr>
              <w:suppressAutoHyphens w:val="0"/>
              <w:ind w:firstLine="0"/>
              <w:jc w:val="left"/>
            </w:pPr>
            <w:r w:rsidRPr="002C0EF8">
              <w:t>Краткое наименование органа исполнительной власти (специализированной уполномоченной организации), выдавшего документ</w:t>
            </w:r>
          </w:p>
        </w:tc>
        <w:tc>
          <w:tcPr>
            <w:tcW w:w="2448" w:type="dxa"/>
            <w:tcBorders>
              <w:top w:val="nil"/>
              <w:left w:val="nil"/>
              <w:bottom w:val="single" w:sz="4" w:space="0" w:color="auto"/>
              <w:right w:val="single" w:sz="4" w:space="0" w:color="auto"/>
            </w:tcBorders>
            <w:shd w:val="clear" w:color="auto" w:fill="auto"/>
            <w:hideMark/>
          </w:tcPr>
          <w:p w14:paraId="053C1986" w14:textId="77777777" w:rsidR="00C6187B" w:rsidRPr="002C0EF8" w:rsidRDefault="00C6187B" w:rsidP="007D65E1">
            <w:pPr>
              <w:suppressAutoHyphens w:val="0"/>
              <w:ind w:firstLine="0"/>
              <w:jc w:val="center"/>
            </w:pPr>
            <w:r w:rsidRPr="002C0EF8">
              <w:t>НаимОИВ</w:t>
            </w:r>
          </w:p>
        </w:tc>
        <w:tc>
          <w:tcPr>
            <w:tcW w:w="1208" w:type="dxa"/>
            <w:tcBorders>
              <w:top w:val="nil"/>
              <w:left w:val="nil"/>
              <w:bottom w:val="single" w:sz="4" w:space="0" w:color="auto"/>
              <w:right w:val="single" w:sz="4" w:space="0" w:color="auto"/>
            </w:tcBorders>
            <w:shd w:val="clear" w:color="auto" w:fill="auto"/>
            <w:hideMark/>
          </w:tcPr>
          <w:p w14:paraId="6DABDA9B"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4EE5D99" w14:textId="77777777" w:rsidR="00C6187B" w:rsidRPr="002C0EF8" w:rsidRDefault="00C6187B"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7789A8FF" w14:textId="77777777" w:rsidR="00C6187B" w:rsidRPr="002C0EF8" w:rsidRDefault="00C6187B" w:rsidP="007D65E1">
            <w:pPr>
              <w:suppressAutoHyphens w:val="0"/>
              <w:ind w:firstLine="0"/>
              <w:jc w:val="center"/>
            </w:pPr>
            <w:r w:rsidRPr="002C0EF8">
              <w:rPr>
                <w:szCs w:val="22"/>
              </w:rPr>
              <w:t>НУ</w:t>
            </w:r>
          </w:p>
        </w:tc>
        <w:tc>
          <w:tcPr>
            <w:tcW w:w="5366" w:type="dxa"/>
            <w:tcBorders>
              <w:top w:val="nil"/>
              <w:left w:val="nil"/>
              <w:bottom w:val="single" w:sz="4" w:space="0" w:color="auto"/>
              <w:right w:val="single" w:sz="4" w:space="0" w:color="auto"/>
            </w:tcBorders>
            <w:shd w:val="clear" w:color="auto" w:fill="auto"/>
            <w:hideMark/>
          </w:tcPr>
          <w:p w14:paraId="7725268F" w14:textId="77777777" w:rsidR="00C6187B" w:rsidRPr="002C0EF8" w:rsidRDefault="00C6187B" w:rsidP="007D65E1">
            <w:pPr>
              <w:suppressAutoHyphens w:val="0"/>
              <w:ind w:firstLine="0"/>
              <w:jc w:val="left"/>
            </w:pPr>
            <w:r w:rsidRPr="002C0EF8">
              <w:t>Элемент обязателен при отсутствии &lt;ИдСР&gt;</w:t>
            </w:r>
          </w:p>
        </w:tc>
      </w:tr>
      <w:tr w:rsidR="00C6187B" w:rsidRPr="002C0EF8" w14:paraId="1BCD4839"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65C57A0D" w14:textId="77777777" w:rsidR="00C6187B" w:rsidRPr="002C0EF8" w:rsidRDefault="00C6187B" w:rsidP="007D65E1">
            <w:pPr>
              <w:suppressAutoHyphens w:val="0"/>
              <w:ind w:firstLine="0"/>
              <w:jc w:val="left"/>
            </w:pPr>
            <w:r w:rsidRPr="002C0EF8">
              <w:t>Идентификатор файла специального разрешения, иного разрешительного документа (в том числе регистрационный номер, если документ/сведения о таком документе содержатся в государственных информационных системах)</w:t>
            </w:r>
          </w:p>
        </w:tc>
        <w:tc>
          <w:tcPr>
            <w:tcW w:w="2448" w:type="dxa"/>
            <w:tcBorders>
              <w:top w:val="nil"/>
              <w:left w:val="nil"/>
              <w:bottom w:val="single" w:sz="4" w:space="0" w:color="auto"/>
              <w:right w:val="single" w:sz="4" w:space="0" w:color="auto"/>
            </w:tcBorders>
            <w:shd w:val="clear" w:color="auto" w:fill="auto"/>
            <w:hideMark/>
          </w:tcPr>
          <w:p w14:paraId="63E835DD" w14:textId="77777777" w:rsidR="00C6187B" w:rsidRPr="002C0EF8" w:rsidRDefault="00C6187B" w:rsidP="007D65E1">
            <w:pPr>
              <w:suppressAutoHyphens w:val="0"/>
              <w:ind w:firstLine="0"/>
              <w:jc w:val="center"/>
            </w:pPr>
            <w:r w:rsidRPr="002C0EF8">
              <w:t>ИдСР</w:t>
            </w:r>
          </w:p>
        </w:tc>
        <w:tc>
          <w:tcPr>
            <w:tcW w:w="1208" w:type="dxa"/>
            <w:tcBorders>
              <w:top w:val="nil"/>
              <w:left w:val="nil"/>
              <w:bottom w:val="single" w:sz="4" w:space="0" w:color="auto"/>
              <w:right w:val="single" w:sz="4" w:space="0" w:color="auto"/>
            </w:tcBorders>
            <w:shd w:val="clear" w:color="auto" w:fill="auto"/>
            <w:hideMark/>
          </w:tcPr>
          <w:p w14:paraId="5E6743C3"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A9F7FEF" w14:textId="77777777" w:rsidR="00C6187B" w:rsidRPr="002C0EF8" w:rsidRDefault="00C6187B"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13FBC37A" w14:textId="77777777" w:rsidR="00C6187B" w:rsidRPr="002C0EF8" w:rsidRDefault="00C6187B" w:rsidP="007D65E1">
            <w:pPr>
              <w:suppressAutoHyphens w:val="0"/>
              <w:ind w:firstLine="0"/>
              <w:jc w:val="center"/>
            </w:pPr>
            <w:r w:rsidRPr="002C0EF8">
              <w:rPr>
                <w:szCs w:val="22"/>
              </w:rPr>
              <w:t>НУ</w:t>
            </w:r>
          </w:p>
        </w:tc>
        <w:tc>
          <w:tcPr>
            <w:tcW w:w="5366" w:type="dxa"/>
            <w:tcBorders>
              <w:top w:val="nil"/>
              <w:left w:val="nil"/>
              <w:bottom w:val="single" w:sz="4" w:space="0" w:color="auto"/>
              <w:right w:val="single" w:sz="4" w:space="0" w:color="auto"/>
            </w:tcBorders>
            <w:shd w:val="clear" w:color="auto" w:fill="auto"/>
            <w:hideMark/>
          </w:tcPr>
          <w:p w14:paraId="3C86D605" w14:textId="77777777" w:rsidR="00C6187B" w:rsidRPr="002C0EF8" w:rsidRDefault="00C6187B" w:rsidP="007D65E1">
            <w:pPr>
              <w:suppressAutoHyphens w:val="0"/>
              <w:ind w:firstLine="0"/>
              <w:jc w:val="left"/>
            </w:pPr>
            <w:r w:rsidRPr="002C0EF8">
              <w:t>Элемент обязателен при отсутствии &lt;НомСР&gt;, &lt;ДатаСР&gt;, &lt;СрокСР&gt; и &lt;НаимОИВ&gt;</w:t>
            </w:r>
          </w:p>
        </w:tc>
      </w:tr>
      <w:tr w:rsidR="00C6187B" w:rsidRPr="002C0EF8" w14:paraId="62CBBABA"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2D587458" w14:textId="77777777" w:rsidR="00C6187B" w:rsidRPr="002C0EF8" w:rsidRDefault="00C6187B" w:rsidP="007D65E1">
            <w:pPr>
              <w:suppressAutoHyphens w:val="0"/>
              <w:ind w:firstLine="0"/>
              <w:jc w:val="left"/>
            </w:pPr>
            <w:r w:rsidRPr="002C0EF8">
              <w:t>Установленный маршрут движения тяжеловесного и (или) крупногабаритного транспортного средства или транспортного средства, перевозящего опасный груз</w:t>
            </w:r>
          </w:p>
        </w:tc>
        <w:tc>
          <w:tcPr>
            <w:tcW w:w="2448" w:type="dxa"/>
            <w:tcBorders>
              <w:top w:val="nil"/>
              <w:left w:val="nil"/>
              <w:bottom w:val="single" w:sz="4" w:space="0" w:color="auto"/>
              <w:right w:val="single" w:sz="4" w:space="0" w:color="auto"/>
            </w:tcBorders>
            <w:shd w:val="clear" w:color="auto" w:fill="auto"/>
            <w:hideMark/>
          </w:tcPr>
          <w:p w14:paraId="3574324E" w14:textId="77777777" w:rsidR="00C6187B" w:rsidRPr="002C0EF8" w:rsidRDefault="00C6187B" w:rsidP="007D65E1">
            <w:pPr>
              <w:suppressAutoHyphens w:val="0"/>
              <w:ind w:firstLine="0"/>
              <w:jc w:val="center"/>
            </w:pPr>
            <w:r w:rsidRPr="002C0EF8">
              <w:t>СведМрш</w:t>
            </w:r>
          </w:p>
        </w:tc>
        <w:tc>
          <w:tcPr>
            <w:tcW w:w="1208" w:type="dxa"/>
            <w:tcBorders>
              <w:top w:val="nil"/>
              <w:left w:val="nil"/>
              <w:bottom w:val="single" w:sz="4" w:space="0" w:color="auto"/>
              <w:right w:val="single" w:sz="4" w:space="0" w:color="auto"/>
            </w:tcBorders>
            <w:shd w:val="clear" w:color="auto" w:fill="auto"/>
            <w:hideMark/>
          </w:tcPr>
          <w:p w14:paraId="45BAA81D"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24D028D8"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60BBA4CF" w14:textId="77777777" w:rsidR="00C6187B" w:rsidRPr="002C0EF8" w:rsidRDefault="00C6187B" w:rsidP="007D65E1">
            <w:pPr>
              <w:suppressAutoHyphens w:val="0"/>
              <w:ind w:firstLine="0"/>
              <w:jc w:val="center"/>
            </w:pPr>
            <w:r w:rsidRPr="002C0EF8">
              <w:t>Н</w:t>
            </w:r>
          </w:p>
        </w:tc>
        <w:tc>
          <w:tcPr>
            <w:tcW w:w="5366" w:type="dxa"/>
            <w:tcBorders>
              <w:top w:val="nil"/>
              <w:left w:val="nil"/>
              <w:bottom w:val="single" w:sz="4" w:space="0" w:color="auto"/>
              <w:right w:val="single" w:sz="4" w:space="0" w:color="auto"/>
            </w:tcBorders>
            <w:shd w:val="clear" w:color="auto" w:fill="auto"/>
            <w:hideMark/>
          </w:tcPr>
          <w:p w14:paraId="19AE77D6" w14:textId="77777777" w:rsidR="00C6187B" w:rsidRPr="002C0EF8" w:rsidRDefault="00C6187B" w:rsidP="007D65E1">
            <w:pPr>
              <w:suppressAutoHyphens w:val="0"/>
              <w:ind w:firstLine="0"/>
              <w:jc w:val="left"/>
            </w:pPr>
            <w:r w:rsidRPr="002C0EF8">
              <w:t xml:space="preserve">Типовой элемент &lt;СведМрштТип&gt;. </w:t>
            </w:r>
          </w:p>
          <w:p w14:paraId="55381007" w14:textId="77777777" w:rsidR="00C6187B" w:rsidRPr="002C0EF8" w:rsidRDefault="00C6187B" w:rsidP="007D65E1">
            <w:pPr>
              <w:suppressAutoHyphens w:val="0"/>
              <w:ind w:firstLine="0"/>
              <w:jc w:val="left"/>
            </w:pPr>
            <w:r w:rsidRPr="002C0EF8">
              <w:t xml:space="preserve">Состав элемента представлен в таблице 13.35 </w:t>
            </w:r>
          </w:p>
        </w:tc>
      </w:tr>
    </w:tbl>
    <w:p w14:paraId="3CC757C6" w14:textId="77777777" w:rsidR="00C6187B" w:rsidRPr="002C0EF8" w:rsidRDefault="00C6187B" w:rsidP="00C6187B">
      <w:pPr>
        <w:suppressAutoHyphens w:val="0"/>
        <w:spacing w:before="360"/>
        <w:ind w:firstLine="0"/>
        <w:jc w:val="right"/>
      </w:pPr>
      <w:r w:rsidRPr="002C0EF8">
        <w:t>Таблица 13.35</w:t>
      </w:r>
    </w:p>
    <w:p w14:paraId="467F177A" w14:textId="77777777" w:rsidR="00C6187B" w:rsidRPr="002C0EF8" w:rsidRDefault="00C6187B" w:rsidP="00C6187B">
      <w:pPr>
        <w:suppressAutoHyphens w:val="0"/>
        <w:spacing w:after="120"/>
        <w:ind w:firstLine="0"/>
        <w:jc w:val="center"/>
        <w15:collapsed/>
        <w:rPr>
          <w:sz w:val="20"/>
          <w:szCs w:val="20"/>
        </w:rPr>
      </w:pPr>
      <w:r w:rsidRPr="002C0EF8">
        <w:rPr>
          <w:b/>
          <w:bCs/>
        </w:rPr>
        <w:t>Установленный маршрут движения (СведМрштТип)</w:t>
      </w:r>
    </w:p>
    <w:tbl>
      <w:tblPr>
        <w:tblW w:w="16018" w:type="dxa"/>
        <w:jc w:val="center"/>
        <w:tblLook w:val="04A0" w:firstRow="1" w:lastRow="0" w:firstColumn="1" w:lastColumn="0" w:noHBand="0" w:noVBand="1"/>
      </w:tblPr>
      <w:tblGrid>
        <w:gridCol w:w="3878"/>
        <w:gridCol w:w="2448"/>
        <w:gridCol w:w="1208"/>
        <w:gridCol w:w="1208"/>
        <w:gridCol w:w="1910"/>
        <w:gridCol w:w="5366"/>
      </w:tblGrid>
      <w:tr w:rsidR="00C6187B" w:rsidRPr="002C0EF8" w14:paraId="7162E619" w14:textId="77777777" w:rsidTr="007D65E1">
        <w:trPr>
          <w:trHeight w:val="23"/>
          <w:tblHeader/>
          <w:jc w:val="center"/>
        </w:trPr>
        <w:tc>
          <w:tcPr>
            <w:tcW w:w="387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4B48747"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8" w:type="dxa"/>
            <w:tcBorders>
              <w:top w:val="single" w:sz="4" w:space="0" w:color="auto"/>
              <w:left w:val="nil"/>
              <w:bottom w:val="single" w:sz="4" w:space="0" w:color="auto"/>
              <w:right w:val="single" w:sz="4" w:space="0" w:color="auto"/>
            </w:tcBorders>
            <w:shd w:val="clear" w:color="000000" w:fill="EAEAEA"/>
            <w:vAlign w:val="center"/>
            <w:hideMark/>
          </w:tcPr>
          <w:p w14:paraId="6CB66E1B"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DAAEE4E"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18500C7"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67B8EFC"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366" w:type="dxa"/>
            <w:tcBorders>
              <w:top w:val="single" w:sz="4" w:space="0" w:color="auto"/>
              <w:left w:val="nil"/>
              <w:bottom w:val="single" w:sz="4" w:space="0" w:color="auto"/>
              <w:right w:val="single" w:sz="4" w:space="0" w:color="auto"/>
            </w:tcBorders>
            <w:shd w:val="clear" w:color="000000" w:fill="EAEAEA"/>
            <w:vAlign w:val="center"/>
            <w:hideMark/>
          </w:tcPr>
          <w:p w14:paraId="3D293855"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19B4F69F"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7A224963" w14:textId="77777777" w:rsidR="00C6187B" w:rsidRPr="002C0EF8" w:rsidRDefault="00C6187B" w:rsidP="007D65E1">
            <w:pPr>
              <w:suppressAutoHyphens w:val="0"/>
              <w:ind w:firstLine="0"/>
              <w:jc w:val="left"/>
            </w:pPr>
            <w:r w:rsidRPr="002C0EF8">
              <w:t>Маршрут, текстовый формат</w:t>
            </w:r>
          </w:p>
        </w:tc>
        <w:tc>
          <w:tcPr>
            <w:tcW w:w="2448" w:type="dxa"/>
            <w:tcBorders>
              <w:top w:val="nil"/>
              <w:left w:val="nil"/>
              <w:bottom w:val="single" w:sz="4" w:space="0" w:color="auto"/>
              <w:right w:val="single" w:sz="4" w:space="0" w:color="auto"/>
            </w:tcBorders>
            <w:shd w:val="clear" w:color="auto" w:fill="auto"/>
            <w:hideMark/>
          </w:tcPr>
          <w:p w14:paraId="106641FF" w14:textId="77777777" w:rsidR="00C6187B" w:rsidRPr="002C0EF8" w:rsidRDefault="00C6187B" w:rsidP="007D65E1">
            <w:pPr>
              <w:suppressAutoHyphens w:val="0"/>
              <w:ind w:firstLine="0"/>
              <w:jc w:val="center"/>
            </w:pPr>
            <w:r w:rsidRPr="002C0EF8">
              <w:t>МршТекст</w:t>
            </w:r>
          </w:p>
        </w:tc>
        <w:tc>
          <w:tcPr>
            <w:tcW w:w="1208" w:type="dxa"/>
            <w:tcBorders>
              <w:top w:val="nil"/>
              <w:left w:val="nil"/>
              <w:bottom w:val="single" w:sz="4" w:space="0" w:color="auto"/>
              <w:right w:val="single" w:sz="4" w:space="0" w:color="auto"/>
            </w:tcBorders>
            <w:shd w:val="clear" w:color="auto" w:fill="auto"/>
            <w:hideMark/>
          </w:tcPr>
          <w:p w14:paraId="3DFE7DD2"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72DC53E" w14:textId="77777777" w:rsidR="00C6187B" w:rsidRPr="002C0EF8" w:rsidRDefault="00C6187B" w:rsidP="007D65E1">
            <w:pPr>
              <w:suppressAutoHyphens w:val="0"/>
              <w:ind w:firstLine="0"/>
              <w:jc w:val="center"/>
            </w:pPr>
            <w:r w:rsidRPr="002C0EF8">
              <w:t>T(1-2000)</w:t>
            </w:r>
          </w:p>
        </w:tc>
        <w:tc>
          <w:tcPr>
            <w:tcW w:w="1910" w:type="dxa"/>
            <w:tcBorders>
              <w:top w:val="nil"/>
              <w:left w:val="nil"/>
              <w:bottom w:val="single" w:sz="4" w:space="0" w:color="auto"/>
              <w:right w:val="single" w:sz="4" w:space="0" w:color="auto"/>
            </w:tcBorders>
            <w:shd w:val="clear" w:color="auto" w:fill="auto"/>
            <w:hideMark/>
          </w:tcPr>
          <w:p w14:paraId="61F4C133" w14:textId="77777777" w:rsidR="00C6187B" w:rsidRPr="002C0EF8" w:rsidRDefault="00C6187B" w:rsidP="007D65E1">
            <w:pPr>
              <w:suppressAutoHyphens w:val="0"/>
              <w:ind w:firstLine="0"/>
              <w:jc w:val="center"/>
            </w:pPr>
            <w:r w:rsidRPr="002C0EF8">
              <w:rPr>
                <w:szCs w:val="22"/>
              </w:rPr>
              <w:t>НУ</w:t>
            </w:r>
          </w:p>
        </w:tc>
        <w:tc>
          <w:tcPr>
            <w:tcW w:w="5366" w:type="dxa"/>
            <w:tcBorders>
              <w:top w:val="nil"/>
              <w:left w:val="nil"/>
              <w:bottom w:val="single" w:sz="4" w:space="0" w:color="auto"/>
              <w:right w:val="single" w:sz="4" w:space="0" w:color="auto"/>
            </w:tcBorders>
            <w:shd w:val="clear" w:color="auto" w:fill="auto"/>
            <w:hideMark/>
          </w:tcPr>
          <w:p w14:paraId="05A4AE07" w14:textId="77777777" w:rsidR="00C6187B" w:rsidRPr="002C0EF8" w:rsidRDefault="00C6187B" w:rsidP="007D65E1">
            <w:pPr>
              <w:suppressAutoHyphens w:val="0"/>
              <w:ind w:firstLine="0"/>
              <w:jc w:val="left"/>
            </w:pPr>
            <w:r w:rsidRPr="002C0EF8">
              <w:t>Элемент обязателен при отсутствии &lt;МршМашЧит&gt;</w:t>
            </w:r>
          </w:p>
        </w:tc>
      </w:tr>
      <w:tr w:rsidR="00C6187B" w:rsidRPr="002C0EF8" w14:paraId="2E11E3F4"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4E65EE74" w14:textId="77777777" w:rsidR="00C6187B" w:rsidRPr="002C0EF8" w:rsidRDefault="00C6187B" w:rsidP="007D65E1">
            <w:pPr>
              <w:suppressAutoHyphens w:val="0"/>
              <w:ind w:firstLine="0"/>
              <w:jc w:val="left"/>
            </w:pPr>
            <w:r w:rsidRPr="002C0EF8">
              <w:t>Маршрут, машиночитаемый формат</w:t>
            </w:r>
          </w:p>
        </w:tc>
        <w:tc>
          <w:tcPr>
            <w:tcW w:w="2448" w:type="dxa"/>
            <w:tcBorders>
              <w:top w:val="nil"/>
              <w:left w:val="nil"/>
              <w:bottom w:val="single" w:sz="4" w:space="0" w:color="auto"/>
              <w:right w:val="single" w:sz="4" w:space="0" w:color="auto"/>
            </w:tcBorders>
            <w:shd w:val="clear" w:color="auto" w:fill="auto"/>
            <w:hideMark/>
          </w:tcPr>
          <w:p w14:paraId="3779B6ED" w14:textId="77777777" w:rsidR="00C6187B" w:rsidRPr="002C0EF8" w:rsidRDefault="00C6187B" w:rsidP="007D65E1">
            <w:pPr>
              <w:suppressAutoHyphens w:val="0"/>
              <w:ind w:firstLine="0"/>
              <w:jc w:val="center"/>
            </w:pPr>
            <w:r w:rsidRPr="002C0EF8">
              <w:t>МршМашЧит</w:t>
            </w:r>
          </w:p>
        </w:tc>
        <w:tc>
          <w:tcPr>
            <w:tcW w:w="1208" w:type="dxa"/>
            <w:tcBorders>
              <w:top w:val="nil"/>
              <w:left w:val="nil"/>
              <w:bottom w:val="single" w:sz="4" w:space="0" w:color="auto"/>
              <w:right w:val="single" w:sz="4" w:space="0" w:color="auto"/>
            </w:tcBorders>
            <w:shd w:val="clear" w:color="auto" w:fill="auto"/>
            <w:hideMark/>
          </w:tcPr>
          <w:p w14:paraId="536B7352"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C33E6BB" w14:textId="77777777" w:rsidR="00C6187B" w:rsidRPr="002C0EF8" w:rsidRDefault="00C6187B" w:rsidP="007D65E1">
            <w:pPr>
              <w:suppressAutoHyphens w:val="0"/>
              <w:ind w:firstLine="0"/>
              <w:jc w:val="center"/>
            </w:pPr>
            <w:r w:rsidRPr="002C0EF8">
              <w:t>T(1-2000)</w:t>
            </w:r>
          </w:p>
        </w:tc>
        <w:tc>
          <w:tcPr>
            <w:tcW w:w="1910" w:type="dxa"/>
            <w:tcBorders>
              <w:top w:val="nil"/>
              <w:left w:val="nil"/>
              <w:bottom w:val="single" w:sz="4" w:space="0" w:color="auto"/>
              <w:right w:val="single" w:sz="4" w:space="0" w:color="auto"/>
            </w:tcBorders>
            <w:shd w:val="clear" w:color="auto" w:fill="auto"/>
            <w:hideMark/>
          </w:tcPr>
          <w:p w14:paraId="4E277AE2" w14:textId="77777777" w:rsidR="00C6187B" w:rsidRPr="002C0EF8" w:rsidRDefault="00C6187B" w:rsidP="007D65E1">
            <w:pPr>
              <w:suppressAutoHyphens w:val="0"/>
              <w:ind w:firstLine="0"/>
              <w:jc w:val="center"/>
            </w:pPr>
            <w:r w:rsidRPr="002C0EF8">
              <w:rPr>
                <w:szCs w:val="22"/>
              </w:rPr>
              <w:t>НУ</w:t>
            </w:r>
          </w:p>
        </w:tc>
        <w:tc>
          <w:tcPr>
            <w:tcW w:w="5366" w:type="dxa"/>
            <w:tcBorders>
              <w:top w:val="nil"/>
              <w:left w:val="nil"/>
              <w:bottom w:val="single" w:sz="4" w:space="0" w:color="auto"/>
              <w:right w:val="single" w:sz="4" w:space="0" w:color="auto"/>
            </w:tcBorders>
            <w:shd w:val="clear" w:color="auto" w:fill="auto"/>
            <w:hideMark/>
          </w:tcPr>
          <w:p w14:paraId="5BA21FF8" w14:textId="77777777" w:rsidR="00C6187B" w:rsidRPr="002C0EF8" w:rsidRDefault="00C6187B" w:rsidP="007D65E1">
            <w:pPr>
              <w:ind w:firstLine="0"/>
              <w:jc w:val="left"/>
            </w:pPr>
            <w:r w:rsidRPr="002C0EF8">
              <w:t>Описание маршрута в формате GeoJSON в спецификации 7946.</w:t>
            </w:r>
          </w:p>
          <w:p w14:paraId="75B14E33" w14:textId="77777777" w:rsidR="00C6187B" w:rsidRPr="002C0EF8" w:rsidRDefault="00C6187B" w:rsidP="007D65E1">
            <w:pPr>
              <w:suppressAutoHyphens w:val="0"/>
              <w:ind w:firstLine="0"/>
              <w:jc w:val="left"/>
            </w:pPr>
            <w:r w:rsidRPr="002C0EF8">
              <w:t>Элемент обязателен при отсутствии &lt;МршТекст&gt;</w:t>
            </w:r>
          </w:p>
        </w:tc>
      </w:tr>
    </w:tbl>
    <w:p w14:paraId="7F62D0FE" w14:textId="77777777" w:rsidR="00C6187B" w:rsidRPr="002C0EF8" w:rsidRDefault="00C6187B" w:rsidP="00C6187B">
      <w:pPr>
        <w:suppressAutoHyphens w:val="0"/>
        <w:spacing w:before="360"/>
        <w:ind w:firstLine="0"/>
        <w:jc w:val="right"/>
      </w:pPr>
      <w:r w:rsidRPr="002C0EF8">
        <w:t>Таблица 13.36</w:t>
      </w:r>
    </w:p>
    <w:p w14:paraId="0CF899D0" w14:textId="77777777" w:rsidR="00C6187B" w:rsidRPr="002C0EF8" w:rsidRDefault="00C6187B" w:rsidP="00C6187B">
      <w:pPr>
        <w:suppressAutoHyphens w:val="0"/>
        <w:spacing w:after="120"/>
        <w:ind w:firstLine="0"/>
        <w:jc w:val="center"/>
        <w15:collapsed/>
        <w:rPr>
          <w:sz w:val="20"/>
          <w:szCs w:val="20"/>
        </w:rPr>
      </w:pPr>
      <w:r w:rsidRPr="002C0EF8">
        <w:rPr>
          <w:b/>
          <w:bCs/>
        </w:rPr>
        <w:t>Координаты места (КоордТип)</w:t>
      </w:r>
    </w:p>
    <w:tbl>
      <w:tblPr>
        <w:tblW w:w="16018" w:type="dxa"/>
        <w:jc w:val="center"/>
        <w:tblLook w:val="04A0" w:firstRow="1" w:lastRow="0" w:firstColumn="1" w:lastColumn="0" w:noHBand="0" w:noVBand="1"/>
      </w:tblPr>
      <w:tblGrid>
        <w:gridCol w:w="3878"/>
        <w:gridCol w:w="2448"/>
        <w:gridCol w:w="1208"/>
        <w:gridCol w:w="1208"/>
        <w:gridCol w:w="1910"/>
        <w:gridCol w:w="5366"/>
      </w:tblGrid>
      <w:tr w:rsidR="00C6187B" w:rsidRPr="002C0EF8" w14:paraId="48915F91" w14:textId="77777777" w:rsidTr="007D65E1">
        <w:trPr>
          <w:trHeight w:val="23"/>
          <w:tblHeader/>
          <w:jc w:val="center"/>
        </w:trPr>
        <w:tc>
          <w:tcPr>
            <w:tcW w:w="387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83165A7"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8" w:type="dxa"/>
            <w:tcBorders>
              <w:top w:val="single" w:sz="4" w:space="0" w:color="auto"/>
              <w:left w:val="nil"/>
              <w:bottom w:val="single" w:sz="4" w:space="0" w:color="auto"/>
              <w:right w:val="single" w:sz="4" w:space="0" w:color="auto"/>
            </w:tcBorders>
            <w:shd w:val="clear" w:color="000000" w:fill="EAEAEA"/>
            <w:vAlign w:val="center"/>
            <w:hideMark/>
          </w:tcPr>
          <w:p w14:paraId="5A158E22"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7FA9FB9"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4CE28DE"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4028A03"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366" w:type="dxa"/>
            <w:tcBorders>
              <w:top w:val="single" w:sz="4" w:space="0" w:color="auto"/>
              <w:left w:val="nil"/>
              <w:bottom w:val="single" w:sz="4" w:space="0" w:color="auto"/>
              <w:right w:val="single" w:sz="4" w:space="0" w:color="auto"/>
            </w:tcBorders>
            <w:shd w:val="clear" w:color="000000" w:fill="EAEAEA"/>
            <w:vAlign w:val="center"/>
            <w:hideMark/>
          </w:tcPr>
          <w:p w14:paraId="50758C3A"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33D6A5DB"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0C0C16FE" w14:textId="77777777" w:rsidR="00C6187B" w:rsidRPr="002C0EF8" w:rsidRDefault="00C6187B" w:rsidP="007D65E1">
            <w:pPr>
              <w:suppressAutoHyphens w:val="0"/>
              <w:ind w:firstLine="0"/>
              <w:jc w:val="left"/>
            </w:pPr>
            <w:r w:rsidRPr="002C0EF8">
              <w:t xml:space="preserve">Широта </w:t>
            </w:r>
          </w:p>
        </w:tc>
        <w:tc>
          <w:tcPr>
            <w:tcW w:w="2448" w:type="dxa"/>
            <w:tcBorders>
              <w:top w:val="nil"/>
              <w:left w:val="nil"/>
              <w:bottom w:val="single" w:sz="4" w:space="0" w:color="auto"/>
              <w:right w:val="single" w:sz="4" w:space="0" w:color="auto"/>
            </w:tcBorders>
            <w:shd w:val="clear" w:color="auto" w:fill="auto"/>
            <w:hideMark/>
          </w:tcPr>
          <w:p w14:paraId="46DAD588" w14:textId="77777777" w:rsidR="00C6187B" w:rsidRPr="002C0EF8" w:rsidRDefault="00C6187B" w:rsidP="007D65E1">
            <w:pPr>
              <w:suppressAutoHyphens w:val="0"/>
              <w:ind w:firstLine="0"/>
              <w:jc w:val="center"/>
            </w:pPr>
            <w:r w:rsidRPr="002C0EF8">
              <w:t>Широта</w:t>
            </w:r>
          </w:p>
        </w:tc>
        <w:tc>
          <w:tcPr>
            <w:tcW w:w="1208" w:type="dxa"/>
            <w:tcBorders>
              <w:top w:val="nil"/>
              <w:left w:val="nil"/>
              <w:bottom w:val="single" w:sz="4" w:space="0" w:color="auto"/>
              <w:right w:val="single" w:sz="4" w:space="0" w:color="auto"/>
            </w:tcBorders>
            <w:shd w:val="clear" w:color="auto" w:fill="auto"/>
            <w:hideMark/>
          </w:tcPr>
          <w:p w14:paraId="543E9247"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F7E9FC1" w14:textId="77777777" w:rsidR="00C6187B" w:rsidRPr="002C0EF8" w:rsidRDefault="00C6187B" w:rsidP="007D65E1">
            <w:pPr>
              <w:suppressAutoHyphens w:val="0"/>
              <w:ind w:firstLine="0"/>
              <w:jc w:val="center"/>
            </w:pPr>
            <w:r w:rsidRPr="002C0EF8">
              <w:t>T(15-17)</w:t>
            </w:r>
          </w:p>
        </w:tc>
        <w:tc>
          <w:tcPr>
            <w:tcW w:w="1910" w:type="dxa"/>
            <w:tcBorders>
              <w:top w:val="nil"/>
              <w:left w:val="nil"/>
              <w:bottom w:val="single" w:sz="4" w:space="0" w:color="auto"/>
              <w:right w:val="single" w:sz="4" w:space="0" w:color="auto"/>
            </w:tcBorders>
            <w:shd w:val="clear" w:color="auto" w:fill="auto"/>
            <w:hideMark/>
          </w:tcPr>
          <w:p w14:paraId="37C3B9E2" w14:textId="77777777" w:rsidR="00C6187B" w:rsidRPr="002C0EF8" w:rsidRDefault="00C6187B" w:rsidP="007D65E1">
            <w:pPr>
              <w:suppressAutoHyphens w:val="0"/>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6ABED5DC" w14:textId="77777777" w:rsidR="00C6187B" w:rsidRPr="002C0EF8" w:rsidRDefault="00C6187B" w:rsidP="007D65E1">
            <w:pPr>
              <w:ind w:firstLine="0"/>
              <w:jc w:val="left"/>
            </w:pPr>
            <w:r w:rsidRPr="002C0EF8">
              <w:t>Широта в формате: &lt;ХХ.УУУУУУУУУУУУУ&gt; во всемирной системе геоцентрических координат WGS 84, где:</w:t>
            </w:r>
          </w:p>
          <w:p w14:paraId="361F530E" w14:textId="77777777" w:rsidR="00C6187B" w:rsidRPr="002C0EF8" w:rsidRDefault="00C6187B" w:rsidP="007D65E1">
            <w:pPr>
              <w:ind w:firstLine="0"/>
            </w:pPr>
            <w:r w:rsidRPr="002C0EF8">
              <w:t>ХХ- градусы в диапазоне от -90 до 90 </w:t>
            </w:r>
          </w:p>
          <w:p w14:paraId="6AC21CC5" w14:textId="77777777" w:rsidR="00C6187B" w:rsidRPr="002C0EF8" w:rsidRDefault="00C6187B" w:rsidP="007D65E1">
            <w:pPr>
              <w:suppressAutoHyphens w:val="0"/>
              <w:ind w:firstLine="0"/>
              <w:jc w:val="left"/>
            </w:pPr>
            <w:r w:rsidRPr="002C0EF8">
              <w:t>УУУУУУУУУУУУУ — минуты и секунды, представленные как десятичные доли с точностью до 13 знаков</w:t>
            </w:r>
          </w:p>
        </w:tc>
      </w:tr>
      <w:tr w:rsidR="00C6187B" w:rsidRPr="002C0EF8" w14:paraId="7183EBA8"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4CA598CD" w14:textId="77777777" w:rsidR="00C6187B" w:rsidRPr="002C0EF8" w:rsidRDefault="00C6187B" w:rsidP="007D65E1">
            <w:pPr>
              <w:suppressAutoHyphens w:val="0"/>
              <w:ind w:firstLine="0"/>
              <w:jc w:val="left"/>
            </w:pPr>
            <w:r w:rsidRPr="002C0EF8">
              <w:t>Долгота</w:t>
            </w:r>
          </w:p>
        </w:tc>
        <w:tc>
          <w:tcPr>
            <w:tcW w:w="2448" w:type="dxa"/>
            <w:tcBorders>
              <w:top w:val="nil"/>
              <w:left w:val="nil"/>
              <w:bottom w:val="single" w:sz="4" w:space="0" w:color="auto"/>
              <w:right w:val="single" w:sz="4" w:space="0" w:color="auto"/>
            </w:tcBorders>
            <w:shd w:val="clear" w:color="auto" w:fill="auto"/>
            <w:hideMark/>
          </w:tcPr>
          <w:p w14:paraId="07E3CCF0" w14:textId="77777777" w:rsidR="00C6187B" w:rsidRPr="002C0EF8" w:rsidRDefault="00C6187B" w:rsidP="007D65E1">
            <w:pPr>
              <w:suppressAutoHyphens w:val="0"/>
              <w:ind w:firstLine="0"/>
              <w:jc w:val="center"/>
            </w:pPr>
            <w:r w:rsidRPr="002C0EF8">
              <w:t>Долгота</w:t>
            </w:r>
          </w:p>
        </w:tc>
        <w:tc>
          <w:tcPr>
            <w:tcW w:w="1208" w:type="dxa"/>
            <w:tcBorders>
              <w:top w:val="nil"/>
              <w:left w:val="nil"/>
              <w:bottom w:val="single" w:sz="4" w:space="0" w:color="auto"/>
              <w:right w:val="single" w:sz="4" w:space="0" w:color="auto"/>
            </w:tcBorders>
            <w:shd w:val="clear" w:color="auto" w:fill="auto"/>
            <w:hideMark/>
          </w:tcPr>
          <w:p w14:paraId="4939CC35"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95BEFDC" w14:textId="77777777" w:rsidR="00C6187B" w:rsidRPr="002C0EF8" w:rsidRDefault="00C6187B" w:rsidP="007D65E1">
            <w:pPr>
              <w:suppressAutoHyphens w:val="0"/>
              <w:ind w:firstLine="0"/>
              <w:jc w:val="center"/>
            </w:pPr>
            <w:r w:rsidRPr="002C0EF8">
              <w:t>T(15-18)</w:t>
            </w:r>
          </w:p>
        </w:tc>
        <w:tc>
          <w:tcPr>
            <w:tcW w:w="1910" w:type="dxa"/>
            <w:tcBorders>
              <w:top w:val="nil"/>
              <w:left w:val="nil"/>
              <w:bottom w:val="single" w:sz="4" w:space="0" w:color="auto"/>
              <w:right w:val="single" w:sz="4" w:space="0" w:color="auto"/>
            </w:tcBorders>
            <w:shd w:val="clear" w:color="auto" w:fill="auto"/>
            <w:hideMark/>
          </w:tcPr>
          <w:p w14:paraId="670DA642" w14:textId="77777777" w:rsidR="00C6187B" w:rsidRPr="002C0EF8" w:rsidRDefault="00C6187B" w:rsidP="007D65E1">
            <w:pPr>
              <w:suppressAutoHyphens w:val="0"/>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11B01BEE" w14:textId="77777777" w:rsidR="00C6187B" w:rsidRPr="002C0EF8" w:rsidRDefault="00C6187B" w:rsidP="007D65E1">
            <w:pPr>
              <w:ind w:firstLine="0"/>
              <w:jc w:val="left"/>
            </w:pPr>
            <w:r w:rsidRPr="002C0EF8">
              <w:t>Долгота в формате:</w:t>
            </w:r>
          </w:p>
          <w:p w14:paraId="2C2C26CB" w14:textId="77777777" w:rsidR="00C6187B" w:rsidRPr="002C0EF8" w:rsidRDefault="00C6187B" w:rsidP="007D65E1">
            <w:pPr>
              <w:ind w:firstLine="0"/>
              <w:jc w:val="left"/>
            </w:pPr>
            <w:r w:rsidRPr="002C0EF8">
              <w:t xml:space="preserve"> &lt;ХXХ.УУУУУУУУУУУУУ&gt; во всемирной системе геоцентрических координат WGS 84, где:</w:t>
            </w:r>
          </w:p>
          <w:p w14:paraId="34D90F77" w14:textId="77777777" w:rsidR="00C6187B" w:rsidRPr="002C0EF8" w:rsidRDefault="00C6187B" w:rsidP="007D65E1">
            <w:pPr>
              <w:ind w:firstLine="0"/>
              <w:jc w:val="left"/>
            </w:pPr>
            <w:r w:rsidRPr="002C0EF8">
              <w:t>ХXХ- градусы в диапазоне от -180 до 180 </w:t>
            </w:r>
          </w:p>
          <w:p w14:paraId="06331A48" w14:textId="77777777" w:rsidR="00C6187B" w:rsidRPr="002C0EF8" w:rsidRDefault="00C6187B" w:rsidP="007D65E1">
            <w:pPr>
              <w:suppressAutoHyphens w:val="0"/>
              <w:ind w:firstLine="0"/>
              <w:jc w:val="left"/>
            </w:pPr>
            <w:r w:rsidRPr="002C0EF8">
              <w:t>УУУУУУУУУУУУУ — минуты и секунды, представленные как десятичные доли с точностью до 13 знаков</w:t>
            </w:r>
          </w:p>
        </w:tc>
      </w:tr>
    </w:tbl>
    <w:p w14:paraId="6CF49260" w14:textId="77777777" w:rsidR="00C6187B" w:rsidRPr="002C0EF8" w:rsidRDefault="00C6187B" w:rsidP="00C6187B">
      <w:pPr>
        <w:suppressAutoHyphens w:val="0"/>
        <w:spacing w:before="360"/>
        <w:ind w:firstLine="0"/>
        <w:jc w:val="right"/>
      </w:pPr>
      <w:r w:rsidRPr="002C0EF8">
        <w:t>Таблица 13.37</w:t>
      </w:r>
    </w:p>
    <w:p w14:paraId="7DA060EF" w14:textId="77777777" w:rsidR="00C6187B" w:rsidRPr="002C0EF8" w:rsidRDefault="00C6187B" w:rsidP="00C6187B">
      <w:pPr>
        <w:suppressAutoHyphens w:val="0"/>
        <w:spacing w:after="120"/>
        <w:ind w:firstLine="0"/>
        <w:jc w:val="center"/>
        <w15:collapsed/>
        <w:rPr>
          <w:sz w:val="20"/>
          <w:szCs w:val="20"/>
        </w:rPr>
      </w:pPr>
      <w:r w:rsidRPr="002C0EF8">
        <w:rPr>
          <w:b/>
          <w:bCs/>
        </w:rPr>
        <w:t>Информационное поле (ИнфПолТип)</w:t>
      </w:r>
    </w:p>
    <w:tbl>
      <w:tblPr>
        <w:tblW w:w="16018" w:type="dxa"/>
        <w:jc w:val="center"/>
        <w:tblLook w:val="04A0" w:firstRow="1" w:lastRow="0" w:firstColumn="1" w:lastColumn="0" w:noHBand="0" w:noVBand="1"/>
      </w:tblPr>
      <w:tblGrid>
        <w:gridCol w:w="3878"/>
        <w:gridCol w:w="2448"/>
        <w:gridCol w:w="1208"/>
        <w:gridCol w:w="1208"/>
        <w:gridCol w:w="1910"/>
        <w:gridCol w:w="5366"/>
      </w:tblGrid>
      <w:tr w:rsidR="00C6187B" w:rsidRPr="002C0EF8" w14:paraId="2B51E1A4" w14:textId="77777777" w:rsidTr="007D65E1">
        <w:trPr>
          <w:trHeight w:val="23"/>
          <w:tblHeader/>
          <w:jc w:val="center"/>
        </w:trPr>
        <w:tc>
          <w:tcPr>
            <w:tcW w:w="387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CB3BEF7"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8" w:type="dxa"/>
            <w:tcBorders>
              <w:top w:val="single" w:sz="4" w:space="0" w:color="auto"/>
              <w:left w:val="nil"/>
              <w:bottom w:val="single" w:sz="4" w:space="0" w:color="auto"/>
              <w:right w:val="single" w:sz="4" w:space="0" w:color="auto"/>
            </w:tcBorders>
            <w:shd w:val="clear" w:color="000000" w:fill="EAEAEA"/>
            <w:vAlign w:val="center"/>
            <w:hideMark/>
          </w:tcPr>
          <w:p w14:paraId="66B1D33C"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F0185E7"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87AD859"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BCA713F"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366" w:type="dxa"/>
            <w:tcBorders>
              <w:top w:val="single" w:sz="4" w:space="0" w:color="auto"/>
              <w:left w:val="nil"/>
              <w:bottom w:val="single" w:sz="4" w:space="0" w:color="auto"/>
              <w:right w:val="single" w:sz="4" w:space="0" w:color="auto"/>
            </w:tcBorders>
            <w:shd w:val="clear" w:color="000000" w:fill="EAEAEA"/>
            <w:vAlign w:val="center"/>
            <w:hideMark/>
          </w:tcPr>
          <w:p w14:paraId="50677074"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70289DF9"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7F4A1FB3" w14:textId="77777777" w:rsidR="00C6187B" w:rsidRPr="002C0EF8" w:rsidRDefault="00C6187B" w:rsidP="007D65E1">
            <w:pPr>
              <w:suppressAutoHyphens w:val="0"/>
              <w:ind w:firstLine="0"/>
              <w:jc w:val="left"/>
            </w:pPr>
            <w:r w:rsidRPr="002C0EF8">
              <w:t>Идентификатор файла информационного поля</w:t>
            </w:r>
          </w:p>
        </w:tc>
        <w:tc>
          <w:tcPr>
            <w:tcW w:w="2448" w:type="dxa"/>
            <w:tcBorders>
              <w:top w:val="nil"/>
              <w:left w:val="nil"/>
              <w:bottom w:val="single" w:sz="4" w:space="0" w:color="auto"/>
              <w:right w:val="single" w:sz="4" w:space="0" w:color="auto"/>
            </w:tcBorders>
            <w:shd w:val="clear" w:color="auto" w:fill="auto"/>
            <w:hideMark/>
          </w:tcPr>
          <w:p w14:paraId="59AF0F09" w14:textId="77777777" w:rsidR="00C6187B" w:rsidRPr="002C0EF8" w:rsidRDefault="00C6187B" w:rsidP="007D65E1">
            <w:pPr>
              <w:suppressAutoHyphens w:val="0"/>
              <w:ind w:firstLine="0"/>
              <w:jc w:val="center"/>
            </w:pPr>
            <w:r w:rsidRPr="002C0EF8">
              <w:t>ИдФайлИнфПол</w:t>
            </w:r>
          </w:p>
        </w:tc>
        <w:tc>
          <w:tcPr>
            <w:tcW w:w="1208" w:type="dxa"/>
            <w:tcBorders>
              <w:top w:val="nil"/>
              <w:left w:val="nil"/>
              <w:bottom w:val="single" w:sz="4" w:space="0" w:color="auto"/>
              <w:right w:val="single" w:sz="4" w:space="0" w:color="auto"/>
            </w:tcBorders>
            <w:shd w:val="clear" w:color="auto" w:fill="auto"/>
            <w:hideMark/>
          </w:tcPr>
          <w:p w14:paraId="2BE0B399"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656BA90" w14:textId="77777777" w:rsidR="00C6187B" w:rsidRPr="002C0EF8" w:rsidRDefault="00C6187B" w:rsidP="007D65E1">
            <w:pPr>
              <w:suppressAutoHyphens w:val="0"/>
              <w:ind w:firstLine="0"/>
              <w:jc w:val="center"/>
            </w:pPr>
            <w:r w:rsidRPr="002C0EF8">
              <w:t>T(=36)</w:t>
            </w:r>
          </w:p>
        </w:tc>
        <w:tc>
          <w:tcPr>
            <w:tcW w:w="1910" w:type="dxa"/>
            <w:tcBorders>
              <w:top w:val="nil"/>
              <w:left w:val="nil"/>
              <w:bottom w:val="single" w:sz="4" w:space="0" w:color="auto"/>
              <w:right w:val="single" w:sz="4" w:space="0" w:color="auto"/>
            </w:tcBorders>
            <w:shd w:val="clear" w:color="auto" w:fill="auto"/>
            <w:hideMark/>
          </w:tcPr>
          <w:p w14:paraId="2840192E" w14:textId="77777777" w:rsidR="00C6187B" w:rsidRPr="002C0EF8" w:rsidRDefault="00C6187B" w:rsidP="007D65E1">
            <w:pPr>
              <w:suppressAutoHyphens w:val="0"/>
              <w:ind w:firstLine="0"/>
              <w:jc w:val="center"/>
            </w:pPr>
            <w:r w:rsidRPr="002C0EF8">
              <w:t>Н</w:t>
            </w:r>
          </w:p>
        </w:tc>
        <w:tc>
          <w:tcPr>
            <w:tcW w:w="5366" w:type="dxa"/>
            <w:tcBorders>
              <w:top w:val="nil"/>
              <w:left w:val="nil"/>
              <w:bottom w:val="single" w:sz="4" w:space="0" w:color="auto"/>
              <w:right w:val="single" w:sz="4" w:space="0" w:color="auto"/>
            </w:tcBorders>
            <w:shd w:val="clear" w:color="auto" w:fill="auto"/>
            <w:hideMark/>
          </w:tcPr>
          <w:p w14:paraId="3E12BEA5" w14:textId="77777777" w:rsidR="00C6187B" w:rsidRPr="002C0EF8" w:rsidRDefault="00C6187B" w:rsidP="007D65E1">
            <w:pPr>
              <w:suppressAutoHyphens w:val="0"/>
              <w:ind w:firstLine="0"/>
              <w:jc w:val="left"/>
            </w:pPr>
            <w:r w:rsidRPr="002C0EF8">
              <w:t>Указывается идентификатор файла, связанного со сведениями данного электронного файла обмена (GUID)</w:t>
            </w:r>
          </w:p>
        </w:tc>
      </w:tr>
      <w:tr w:rsidR="00C6187B" w:rsidRPr="002C0EF8" w14:paraId="32580032"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61415816" w14:textId="77777777" w:rsidR="00C6187B" w:rsidRPr="002C0EF8" w:rsidRDefault="00C6187B" w:rsidP="007D65E1">
            <w:pPr>
              <w:suppressAutoHyphens w:val="0"/>
              <w:ind w:firstLine="0"/>
              <w:jc w:val="left"/>
            </w:pPr>
            <w:r w:rsidRPr="002C0EF8">
              <w:t>Текстовая информация</w:t>
            </w:r>
          </w:p>
        </w:tc>
        <w:tc>
          <w:tcPr>
            <w:tcW w:w="2448" w:type="dxa"/>
            <w:tcBorders>
              <w:top w:val="nil"/>
              <w:left w:val="nil"/>
              <w:bottom w:val="single" w:sz="4" w:space="0" w:color="auto"/>
              <w:right w:val="single" w:sz="4" w:space="0" w:color="auto"/>
            </w:tcBorders>
            <w:shd w:val="clear" w:color="auto" w:fill="auto"/>
            <w:hideMark/>
          </w:tcPr>
          <w:p w14:paraId="22DD1CEF" w14:textId="77777777" w:rsidR="00C6187B" w:rsidRPr="002C0EF8" w:rsidRDefault="00C6187B" w:rsidP="007D65E1">
            <w:pPr>
              <w:suppressAutoHyphens w:val="0"/>
              <w:ind w:firstLine="0"/>
              <w:jc w:val="center"/>
            </w:pPr>
            <w:r w:rsidRPr="002C0EF8">
              <w:t>ТекстИнф</w:t>
            </w:r>
          </w:p>
        </w:tc>
        <w:tc>
          <w:tcPr>
            <w:tcW w:w="1208" w:type="dxa"/>
            <w:tcBorders>
              <w:top w:val="nil"/>
              <w:left w:val="nil"/>
              <w:bottom w:val="single" w:sz="4" w:space="0" w:color="auto"/>
              <w:right w:val="single" w:sz="4" w:space="0" w:color="auto"/>
            </w:tcBorders>
            <w:shd w:val="clear" w:color="auto" w:fill="auto"/>
            <w:hideMark/>
          </w:tcPr>
          <w:p w14:paraId="17ABC79B" w14:textId="77777777" w:rsidR="00C6187B" w:rsidRPr="002C0EF8" w:rsidRDefault="00C6187B"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3415436D" w14:textId="77777777" w:rsidR="00C6187B" w:rsidRPr="002C0EF8" w:rsidRDefault="00C6187B"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2EC87654" w14:textId="77777777" w:rsidR="00C6187B" w:rsidRPr="002C0EF8" w:rsidRDefault="00C6187B" w:rsidP="007D65E1">
            <w:pPr>
              <w:suppressAutoHyphens w:val="0"/>
              <w:ind w:firstLine="0"/>
              <w:jc w:val="center"/>
            </w:pPr>
            <w:r w:rsidRPr="002C0EF8">
              <w:t>НМ</w:t>
            </w:r>
          </w:p>
        </w:tc>
        <w:tc>
          <w:tcPr>
            <w:tcW w:w="5366" w:type="dxa"/>
            <w:tcBorders>
              <w:top w:val="nil"/>
              <w:left w:val="nil"/>
              <w:bottom w:val="single" w:sz="4" w:space="0" w:color="auto"/>
              <w:right w:val="single" w:sz="4" w:space="0" w:color="auto"/>
            </w:tcBorders>
            <w:shd w:val="clear" w:color="auto" w:fill="auto"/>
            <w:hideMark/>
          </w:tcPr>
          <w:p w14:paraId="5B70442A" w14:textId="77777777" w:rsidR="00C6187B" w:rsidRPr="002C0EF8" w:rsidRDefault="00C6187B" w:rsidP="007D65E1">
            <w:pPr>
              <w:suppressAutoHyphens w:val="0"/>
              <w:ind w:firstLine="0"/>
              <w:jc w:val="left"/>
            </w:pPr>
            <w:r w:rsidRPr="002C0EF8">
              <w:t xml:space="preserve">Типовой элемент &lt;ТекстИнфТип&gt;. </w:t>
            </w:r>
          </w:p>
          <w:p w14:paraId="7CF3DC51" w14:textId="77777777" w:rsidR="00C6187B" w:rsidRPr="002C0EF8" w:rsidRDefault="00C6187B" w:rsidP="007D65E1">
            <w:pPr>
              <w:suppressAutoHyphens w:val="0"/>
              <w:ind w:firstLine="0"/>
              <w:jc w:val="left"/>
            </w:pPr>
            <w:r w:rsidRPr="002C0EF8">
              <w:t xml:space="preserve">Состав элемента представлен в таблице 13.38 </w:t>
            </w:r>
          </w:p>
        </w:tc>
      </w:tr>
    </w:tbl>
    <w:p w14:paraId="750C3FE0" w14:textId="77777777" w:rsidR="00C6187B" w:rsidRPr="002C0EF8" w:rsidRDefault="00C6187B" w:rsidP="00C6187B">
      <w:pPr>
        <w:suppressAutoHyphens w:val="0"/>
        <w:spacing w:before="360"/>
        <w:ind w:firstLine="0"/>
        <w:jc w:val="right"/>
      </w:pPr>
      <w:r w:rsidRPr="002C0EF8">
        <w:t>Таблица 13.38</w:t>
      </w:r>
    </w:p>
    <w:p w14:paraId="71FB59AD" w14:textId="77777777" w:rsidR="00C6187B" w:rsidRPr="002C0EF8" w:rsidRDefault="00C6187B" w:rsidP="00C6187B">
      <w:pPr>
        <w:suppressAutoHyphens w:val="0"/>
        <w:spacing w:after="120"/>
        <w:ind w:firstLine="0"/>
        <w:jc w:val="center"/>
        <w15:collapsed/>
        <w:rPr>
          <w:sz w:val="20"/>
          <w:szCs w:val="20"/>
        </w:rPr>
      </w:pPr>
      <w:r w:rsidRPr="002C0EF8">
        <w:rPr>
          <w:b/>
          <w:bCs/>
        </w:rPr>
        <w:t>Текстовая информация (ТекстИнфТип)</w:t>
      </w:r>
    </w:p>
    <w:tbl>
      <w:tblPr>
        <w:tblW w:w="16018" w:type="dxa"/>
        <w:jc w:val="center"/>
        <w:tblLook w:val="04A0" w:firstRow="1" w:lastRow="0" w:firstColumn="1" w:lastColumn="0" w:noHBand="0" w:noVBand="1"/>
      </w:tblPr>
      <w:tblGrid>
        <w:gridCol w:w="3878"/>
        <w:gridCol w:w="2448"/>
        <w:gridCol w:w="1208"/>
        <w:gridCol w:w="1208"/>
        <w:gridCol w:w="1910"/>
        <w:gridCol w:w="5366"/>
      </w:tblGrid>
      <w:tr w:rsidR="00C6187B" w:rsidRPr="002C0EF8" w14:paraId="4FF52D0F" w14:textId="77777777" w:rsidTr="007D65E1">
        <w:trPr>
          <w:trHeight w:val="23"/>
          <w:tblHeader/>
          <w:jc w:val="center"/>
        </w:trPr>
        <w:tc>
          <w:tcPr>
            <w:tcW w:w="387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2AC31DD"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8" w:type="dxa"/>
            <w:tcBorders>
              <w:top w:val="single" w:sz="4" w:space="0" w:color="auto"/>
              <w:left w:val="nil"/>
              <w:bottom w:val="single" w:sz="4" w:space="0" w:color="auto"/>
              <w:right w:val="single" w:sz="4" w:space="0" w:color="auto"/>
            </w:tcBorders>
            <w:shd w:val="clear" w:color="000000" w:fill="EAEAEA"/>
            <w:vAlign w:val="center"/>
            <w:hideMark/>
          </w:tcPr>
          <w:p w14:paraId="3301DA68"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9248991"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9BE6BF3"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9400ECF"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366" w:type="dxa"/>
            <w:tcBorders>
              <w:top w:val="single" w:sz="4" w:space="0" w:color="auto"/>
              <w:left w:val="nil"/>
              <w:bottom w:val="single" w:sz="4" w:space="0" w:color="auto"/>
              <w:right w:val="single" w:sz="4" w:space="0" w:color="auto"/>
            </w:tcBorders>
            <w:shd w:val="clear" w:color="000000" w:fill="EAEAEA"/>
            <w:vAlign w:val="center"/>
            <w:hideMark/>
          </w:tcPr>
          <w:p w14:paraId="09850A9F"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44F2A945" w14:textId="77777777" w:rsidTr="004F6377">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0BCE743D" w14:textId="77777777" w:rsidR="00C6187B" w:rsidRPr="002C0EF8" w:rsidRDefault="00C6187B" w:rsidP="007D65E1">
            <w:pPr>
              <w:suppressAutoHyphens w:val="0"/>
              <w:ind w:firstLine="0"/>
              <w:jc w:val="left"/>
            </w:pPr>
            <w:r w:rsidRPr="002C0EF8">
              <w:t>Идентификатор</w:t>
            </w:r>
          </w:p>
        </w:tc>
        <w:tc>
          <w:tcPr>
            <w:tcW w:w="2448" w:type="dxa"/>
            <w:tcBorders>
              <w:top w:val="nil"/>
              <w:left w:val="nil"/>
              <w:bottom w:val="single" w:sz="4" w:space="0" w:color="auto"/>
              <w:right w:val="single" w:sz="4" w:space="0" w:color="auto"/>
            </w:tcBorders>
            <w:shd w:val="clear" w:color="auto" w:fill="auto"/>
            <w:hideMark/>
          </w:tcPr>
          <w:p w14:paraId="0A4E0F32" w14:textId="77777777" w:rsidR="00C6187B" w:rsidRPr="002C0EF8" w:rsidRDefault="00C6187B" w:rsidP="007D65E1">
            <w:pPr>
              <w:suppressAutoHyphens w:val="0"/>
              <w:ind w:firstLine="0"/>
              <w:jc w:val="center"/>
            </w:pPr>
            <w:r w:rsidRPr="002C0EF8">
              <w:t>Идентиф</w:t>
            </w:r>
          </w:p>
        </w:tc>
        <w:tc>
          <w:tcPr>
            <w:tcW w:w="1208" w:type="dxa"/>
            <w:tcBorders>
              <w:top w:val="nil"/>
              <w:left w:val="nil"/>
              <w:bottom w:val="single" w:sz="4" w:space="0" w:color="auto"/>
              <w:right w:val="single" w:sz="4" w:space="0" w:color="auto"/>
            </w:tcBorders>
            <w:shd w:val="clear" w:color="auto" w:fill="auto"/>
            <w:hideMark/>
          </w:tcPr>
          <w:p w14:paraId="6FA9AC21"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B3D6C51" w14:textId="77777777" w:rsidR="00C6187B" w:rsidRPr="002C0EF8" w:rsidRDefault="00C6187B" w:rsidP="007D65E1">
            <w:pPr>
              <w:suppressAutoHyphens w:val="0"/>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5E7142DB" w14:textId="77777777" w:rsidR="00C6187B" w:rsidRPr="002C0EF8" w:rsidRDefault="00C6187B" w:rsidP="007D65E1">
            <w:pPr>
              <w:suppressAutoHyphens w:val="0"/>
              <w:ind w:firstLine="0"/>
              <w:jc w:val="center"/>
            </w:pPr>
            <w:r w:rsidRPr="002C0EF8">
              <w:t>О</w:t>
            </w:r>
          </w:p>
        </w:tc>
        <w:tc>
          <w:tcPr>
            <w:tcW w:w="5366" w:type="dxa"/>
            <w:tcBorders>
              <w:top w:val="nil"/>
              <w:left w:val="nil"/>
              <w:bottom w:val="single" w:sz="4" w:space="0" w:color="auto"/>
              <w:right w:val="single" w:sz="4" w:space="0" w:color="auto"/>
            </w:tcBorders>
            <w:shd w:val="clear" w:color="auto" w:fill="auto"/>
          </w:tcPr>
          <w:p w14:paraId="3A1EA6D2" w14:textId="4B04EB29" w:rsidR="00C6187B" w:rsidRPr="002C0EF8" w:rsidRDefault="00C6187B" w:rsidP="007D65E1">
            <w:pPr>
              <w:suppressAutoHyphens w:val="0"/>
              <w:ind w:firstLine="0"/>
              <w:jc w:val="left"/>
            </w:pPr>
          </w:p>
        </w:tc>
      </w:tr>
      <w:tr w:rsidR="00C6187B" w:rsidRPr="002C0EF8" w14:paraId="0039E7BC" w14:textId="77777777" w:rsidTr="004F6377">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2C5493E2" w14:textId="77777777" w:rsidR="00C6187B" w:rsidRPr="002C0EF8" w:rsidRDefault="00C6187B" w:rsidP="007D65E1">
            <w:pPr>
              <w:suppressAutoHyphens w:val="0"/>
              <w:ind w:firstLine="0"/>
              <w:jc w:val="left"/>
            </w:pPr>
            <w:r w:rsidRPr="002C0EF8">
              <w:t>Значение</w:t>
            </w:r>
          </w:p>
        </w:tc>
        <w:tc>
          <w:tcPr>
            <w:tcW w:w="2448" w:type="dxa"/>
            <w:tcBorders>
              <w:top w:val="nil"/>
              <w:left w:val="nil"/>
              <w:bottom w:val="single" w:sz="4" w:space="0" w:color="auto"/>
              <w:right w:val="single" w:sz="4" w:space="0" w:color="auto"/>
            </w:tcBorders>
            <w:shd w:val="clear" w:color="auto" w:fill="auto"/>
            <w:hideMark/>
          </w:tcPr>
          <w:p w14:paraId="43BA1A72" w14:textId="77777777" w:rsidR="00C6187B" w:rsidRPr="002C0EF8" w:rsidRDefault="00C6187B" w:rsidP="007D65E1">
            <w:pPr>
              <w:suppressAutoHyphens w:val="0"/>
              <w:ind w:firstLine="0"/>
              <w:jc w:val="center"/>
            </w:pPr>
            <w:r w:rsidRPr="002C0EF8">
              <w:t>Значение</w:t>
            </w:r>
          </w:p>
        </w:tc>
        <w:tc>
          <w:tcPr>
            <w:tcW w:w="1208" w:type="dxa"/>
            <w:tcBorders>
              <w:top w:val="nil"/>
              <w:left w:val="nil"/>
              <w:bottom w:val="single" w:sz="4" w:space="0" w:color="auto"/>
              <w:right w:val="single" w:sz="4" w:space="0" w:color="auto"/>
            </w:tcBorders>
            <w:shd w:val="clear" w:color="auto" w:fill="auto"/>
            <w:hideMark/>
          </w:tcPr>
          <w:p w14:paraId="55955CFB" w14:textId="77777777" w:rsidR="00C6187B" w:rsidRPr="002C0EF8" w:rsidRDefault="00C6187B"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E1CF3A8" w14:textId="77777777" w:rsidR="00C6187B" w:rsidRPr="002C0EF8" w:rsidRDefault="00C6187B" w:rsidP="007D65E1">
            <w:pPr>
              <w:suppressAutoHyphens w:val="0"/>
              <w:ind w:firstLine="0"/>
              <w:jc w:val="center"/>
            </w:pPr>
            <w:r w:rsidRPr="002C0EF8">
              <w:t>T(1-2000)</w:t>
            </w:r>
          </w:p>
        </w:tc>
        <w:tc>
          <w:tcPr>
            <w:tcW w:w="1910" w:type="dxa"/>
            <w:tcBorders>
              <w:top w:val="nil"/>
              <w:left w:val="nil"/>
              <w:bottom w:val="single" w:sz="4" w:space="0" w:color="auto"/>
              <w:right w:val="single" w:sz="4" w:space="0" w:color="auto"/>
            </w:tcBorders>
            <w:shd w:val="clear" w:color="auto" w:fill="auto"/>
            <w:hideMark/>
          </w:tcPr>
          <w:p w14:paraId="17BC5225" w14:textId="77777777" w:rsidR="00C6187B" w:rsidRPr="002C0EF8" w:rsidRDefault="00C6187B" w:rsidP="007D65E1">
            <w:pPr>
              <w:suppressAutoHyphens w:val="0"/>
              <w:ind w:firstLine="0"/>
              <w:jc w:val="center"/>
            </w:pPr>
            <w:r w:rsidRPr="002C0EF8">
              <w:t>О</w:t>
            </w:r>
          </w:p>
        </w:tc>
        <w:tc>
          <w:tcPr>
            <w:tcW w:w="5366" w:type="dxa"/>
            <w:tcBorders>
              <w:top w:val="nil"/>
              <w:left w:val="nil"/>
              <w:bottom w:val="single" w:sz="4" w:space="0" w:color="auto"/>
              <w:right w:val="single" w:sz="4" w:space="0" w:color="auto"/>
            </w:tcBorders>
            <w:shd w:val="clear" w:color="auto" w:fill="auto"/>
          </w:tcPr>
          <w:p w14:paraId="2EA80E50" w14:textId="16BE5964" w:rsidR="00C6187B" w:rsidRPr="002C0EF8" w:rsidRDefault="00C6187B" w:rsidP="007D65E1">
            <w:pPr>
              <w:suppressAutoHyphens w:val="0"/>
              <w:ind w:firstLine="0"/>
              <w:jc w:val="left"/>
            </w:pPr>
          </w:p>
        </w:tc>
      </w:tr>
    </w:tbl>
    <w:p w14:paraId="14B3D470" w14:textId="77777777" w:rsidR="004F6377" w:rsidRPr="002C0EF8" w:rsidRDefault="004F6377" w:rsidP="00C6187B">
      <w:pPr>
        <w:suppressAutoHyphens w:val="0"/>
        <w:spacing w:before="360"/>
        <w:ind w:firstLine="0"/>
        <w:jc w:val="right"/>
      </w:pPr>
    </w:p>
    <w:p w14:paraId="487BD483" w14:textId="77777777" w:rsidR="00C6187B" w:rsidRPr="002C0EF8" w:rsidRDefault="00C6187B" w:rsidP="00C6187B">
      <w:pPr>
        <w:suppressAutoHyphens w:val="0"/>
        <w:spacing w:before="360"/>
        <w:ind w:firstLine="0"/>
        <w:jc w:val="right"/>
      </w:pPr>
      <w:r w:rsidRPr="002C0EF8">
        <w:t>Таблица 13.39</w:t>
      </w:r>
    </w:p>
    <w:p w14:paraId="51948ECA" w14:textId="77777777" w:rsidR="00C6187B" w:rsidRPr="002C0EF8" w:rsidRDefault="00C6187B" w:rsidP="00C6187B">
      <w:pPr>
        <w:suppressAutoHyphens w:val="0"/>
        <w:spacing w:after="120"/>
        <w:ind w:firstLine="0"/>
        <w:jc w:val="center"/>
        <w15:collapsed/>
        <w:rPr>
          <w:sz w:val="20"/>
          <w:szCs w:val="20"/>
        </w:rPr>
      </w:pPr>
      <w:r w:rsidRPr="002C0EF8">
        <w:rPr>
          <w:b/>
          <w:bCs/>
        </w:rPr>
        <w:t>Фамилия, имя, отчество (ФИОТип)</w:t>
      </w:r>
    </w:p>
    <w:tbl>
      <w:tblPr>
        <w:tblW w:w="16018" w:type="dxa"/>
        <w:jc w:val="center"/>
        <w:tblLook w:val="04A0" w:firstRow="1" w:lastRow="0" w:firstColumn="1" w:lastColumn="0" w:noHBand="0" w:noVBand="1"/>
      </w:tblPr>
      <w:tblGrid>
        <w:gridCol w:w="3878"/>
        <w:gridCol w:w="2448"/>
        <w:gridCol w:w="1208"/>
        <w:gridCol w:w="1208"/>
        <w:gridCol w:w="1910"/>
        <w:gridCol w:w="5366"/>
      </w:tblGrid>
      <w:tr w:rsidR="00C6187B" w:rsidRPr="002C0EF8" w14:paraId="1E8F2A79" w14:textId="77777777" w:rsidTr="007D65E1">
        <w:trPr>
          <w:trHeight w:val="23"/>
          <w:tblHeader/>
          <w:jc w:val="center"/>
        </w:trPr>
        <w:tc>
          <w:tcPr>
            <w:tcW w:w="387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B36C482" w14:textId="77777777" w:rsidR="00C6187B" w:rsidRPr="002C0EF8" w:rsidRDefault="00C6187B" w:rsidP="007D65E1">
            <w:pPr>
              <w:suppressAutoHyphens w:val="0"/>
              <w:ind w:firstLine="0"/>
              <w:jc w:val="center"/>
              <w:rPr>
                <w:b/>
                <w:bCs/>
              </w:rPr>
            </w:pPr>
            <w:r w:rsidRPr="002C0EF8">
              <w:rPr>
                <w:b/>
                <w:bCs/>
              </w:rPr>
              <w:t>Наименование элемента</w:t>
            </w:r>
          </w:p>
        </w:tc>
        <w:tc>
          <w:tcPr>
            <w:tcW w:w="2448" w:type="dxa"/>
            <w:tcBorders>
              <w:top w:val="single" w:sz="4" w:space="0" w:color="auto"/>
              <w:left w:val="nil"/>
              <w:bottom w:val="single" w:sz="4" w:space="0" w:color="auto"/>
              <w:right w:val="single" w:sz="4" w:space="0" w:color="auto"/>
            </w:tcBorders>
            <w:shd w:val="clear" w:color="000000" w:fill="EAEAEA"/>
            <w:vAlign w:val="center"/>
            <w:hideMark/>
          </w:tcPr>
          <w:p w14:paraId="0F1D8300" w14:textId="77777777" w:rsidR="00C6187B" w:rsidRPr="002C0EF8" w:rsidRDefault="00C6187B"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A374D52" w14:textId="77777777" w:rsidR="00C6187B" w:rsidRPr="002C0EF8" w:rsidRDefault="00C6187B"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69E3714" w14:textId="77777777" w:rsidR="00C6187B" w:rsidRPr="002C0EF8" w:rsidRDefault="00C6187B"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EB3D081" w14:textId="77777777" w:rsidR="00C6187B" w:rsidRPr="002C0EF8" w:rsidRDefault="00C6187B" w:rsidP="007D65E1">
            <w:pPr>
              <w:suppressAutoHyphens w:val="0"/>
              <w:ind w:firstLine="0"/>
              <w:jc w:val="center"/>
              <w:rPr>
                <w:b/>
                <w:bCs/>
              </w:rPr>
            </w:pPr>
            <w:r w:rsidRPr="002C0EF8">
              <w:rPr>
                <w:b/>
                <w:bCs/>
              </w:rPr>
              <w:t>Признак обязательности элемента</w:t>
            </w:r>
          </w:p>
        </w:tc>
        <w:tc>
          <w:tcPr>
            <w:tcW w:w="5366" w:type="dxa"/>
            <w:tcBorders>
              <w:top w:val="single" w:sz="4" w:space="0" w:color="auto"/>
              <w:left w:val="nil"/>
              <w:bottom w:val="single" w:sz="4" w:space="0" w:color="auto"/>
              <w:right w:val="single" w:sz="4" w:space="0" w:color="auto"/>
            </w:tcBorders>
            <w:shd w:val="clear" w:color="000000" w:fill="EAEAEA"/>
            <w:vAlign w:val="center"/>
            <w:hideMark/>
          </w:tcPr>
          <w:p w14:paraId="0352E7B1" w14:textId="77777777" w:rsidR="00C6187B" w:rsidRPr="002C0EF8" w:rsidRDefault="00C6187B" w:rsidP="007D65E1">
            <w:pPr>
              <w:suppressAutoHyphens w:val="0"/>
              <w:ind w:firstLine="0"/>
              <w:jc w:val="center"/>
              <w:rPr>
                <w:b/>
                <w:bCs/>
              </w:rPr>
            </w:pPr>
            <w:r w:rsidRPr="002C0EF8">
              <w:rPr>
                <w:b/>
                <w:bCs/>
              </w:rPr>
              <w:t>Дополнительная информация</w:t>
            </w:r>
          </w:p>
        </w:tc>
      </w:tr>
      <w:tr w:rsidR="00C6187B" w:rsidRPr="002C0EF8" w14:paraId="65D12D29"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755D2E23" w14:textId="77777777" w:rsidR="00C6187B" w:rsidRPr="002C0EF8" w:rsidRDefault="00C6187B" w:rsidP="001F388B">
            <w:pPr>
              <w:suppressAutoHyphens w:val="0"/>
              <w:spacing w:line="276" w:lineRule="auto"/>
              <w:ind w:firstLine="0"/>
              <w:jc w:val="left"/>
            </w:pPr>
            <w:r w:rsidRPr="002C0EF8">
              <w:t>Фамилия</w:t>
            </w:r>
          </w:p>
        </w:tc>
        <w:tc>
          <w:tcPr>
            <w:tcW w:w="2448" w:type="dxa"/>
            <w:tcBorders>
              <w:top w:val="nil"/>
              <w:left w:val="nil"/>
              <w:bottom w:val="single" w:sz="4" w:space="0" w:color="auto"/>
              <w:right w:val="single" w:sz="4" w:space="0" w:color="auto"/>
            </w:tcBorders>
            <w:shd w:val="clear" w:color="auto" w:fill="auto"/>
            <w:hideMark/>
          </w:tcPr>
          <w:p w14:paraId="12BFDED1" w14:textId="77777777" w:rsidR="00C6187B" w:rsidRPr="002C0EF8" w:rsidRDefault="00C6187B" w:rsidP="001F388B">
            <w:pPr>
              <w:suppressAutoHyphens w:val="0"/>
              <w:spacing w:line="276" w:lineRule="auto"/>
              <w:ind w:firstLine="0"/>
              <w:jc w:val="center"/>
            </w:pPr>
            <w:r w:rsidRPr="002C0EF8">
              <w:t>Фамилия</w:t>
            </w:r>
          </w:p>
        </w:tc>
        <w:tc>
          <w:tcPr>
            <w:tcW w:w="1208" w:type="dxa"/>
            <w:tcBorders>
              <w:top w:val="nil"/>
              <w:left w:val="nil"/>
              <w:bottom w:val="single" w:sz="4" w:space="0" w:color="auto"/>
              <w:right w:val="single" w:sz="4" w:space="0" w:color="auto"/>
            </w:tcBorders>
            <w:shd w:val="clear" w:color="auto" w:fill="auto"/>
            <w:hideMark/>
          </w:tcPr>
          <w:p w14:paraId="65D3B331" w14:textId="77777777" w:rsidR="00C6187B" w:rsidRPr="002C0EF8" w:rsidRDefault="00C6187B" w:rsidP="001F388B">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58E52A5" w14:textId="77777777" w:rsidR="00C6187B" w:rsidRPr="002C0EF8" w:rsidRDefault="00C6187B" w:rsidP="001F388B">
            <w:pPr>
              <w:suppressAutoHyphens w:val="0"/>
              <w:spacing w:line="276" w:lineRule="auto"/>
              <w:ind w:firstLine="0"/>
              <w:jc w:val="center"/>
            </w:pPr>
            <w:r w:rsidRPr="002C0EF8">
              <w:t>T(1-60)</w:t>
            </w:r>
          </w:p>
        </w:tc>
        <w:tc>
          <w:tcPr>
            <w:tcW w:w="1910" w:type="dxa"/>
            <w:tcBorders>
              <w:top w:val="nil"/>
              <w:left w:val="nil"/>
              <w:bottom w:val="single" w:sz="4" w:space="0" w:color="auto"/>
              <w:right w:val="single" w:sz="4" w:space="0" w:color="auto"/>
            </w:tcBorders>
            <w:shd w:val="clear" w:color="auto" w:fill="auto"/>
            <w:hideMark/>
          </w:tcPr>
          <w:p w14:paraId="40053060" w14:textId="77777777" w:rsidR="00C6187B" w:rsidRPr="002C0EF8" w:rsidRDefault="00C6187B" w:rsidP="001F388B">
            <w:pPr>
              <w:suppressAutoHyphens w:val="0"/>
              <w:spacing w:line="276" w:lineRule="auto"/>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221DA1B4" w14:textId="77777777" w:rsidR="00C6187B" w:rsidRPr="002C0EF8" w:rsidRDefault="00C6187B" w:rsidP="001F388B">
            <w:pPr>
              <w:suppressAutoHyphens w:val="0"/>
              <w:spacing w:line="276" w:lineRule="auto"/>
              <w:ind w:firstLine="0"/>
              <w:jc w:val="left"/>
            </w:pPr>
            <w:r w:rsidRPr="002C0EF8">
              <w:t> </w:t>
            </w:r>
          </w:p>
        </w:tc>
      </w:tr>
      <w:tr w:rsidR="00C6187B" w:rsidRPr="002C0EF8" w14:paraId="23B5D74F"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24BE75A2" w14:textId="77777777" w:rsidR="00C6187B" w:rsidRPr="002C0EF8" w:rsidRDefault="00C6187B" w:rsidP="001F388B">
            <w:pPr>
              <w:suppressAutoHyphens w:val="0"/>
              <w:spacing w:line="276" w:lineRule="auto"/>
              <w:ind w:firstLine="0"/>
              <w:jc w:val="left"/>
            </w:pPr>
            <w:r w:rsidRPr="002C0EF8">
              <w:t>Имя</w:t>
            </w:r>
          </w:p>
        </w:tc>
        <w:tc>
          <w:tcPr>
            <w:tcW w:w="2448" w:type="dxa"/>
            <w:tcBorders>
              <w:top w:val="nil"/>
              <w:left w:val="nil"/>
              <w:bottom w:val="single" w:sz="4" w:space="0" w:color="auto"/>
              <w:right w:val="single" w:sz="4" w:space="0" w:color="auto"/>
            </w:tcBorders>
            <w:shd w:val="clear" w:color="auto" w:fill="auto"/>
            <w:hideMark/>
          </w:tcPr>
          <w:p w14:paraId="39B3855E" w14:textId="77777777" w:rsidR="00C6187B" w:rsidRPr="002C0EF8" w:rsidRDefault="00C6187B" w:rsidP="001F388B">
            <w:pPr>
              <w:suppressAutoHyphens w:val="0"/>
              <w:spacing w:line="276" w:lineRule="auto"/>
              <w:ind w:firstLine="0"/>
              <w:jc w:val="center"/>
            </w:pPr>
            <w:r w:rsidRPr="002C0EF8">
              <w:t>Имя</w:t>
            </w:r>
          </w:p>
        </w:tc>
        <w:tc>
          <w:tcPr>
            <w:tcW w:w="1208" w:type="dxa"/>
            <w:tcBorders>
              <w:top w:val="nil"/>
              <w:left w:val="nil"/>
              <w:bottom w:val="single" w:sz="4" w:space="0" w:color="auto"/>
              <w:right w:val="single" w:sz="4" w:space="0" w:color="auto"/>
            </w:tcBorders>
            <w:shd w:val="clear" w:color="auto" w:fill="auto"/>
            <w:hideMark/>
          </w:tcPr>
          <w:p w14:paraId="371045DC" w14:textId="77777777" w:rsidR="00C6187B" w:rsidRPr="002C0EF8" w:rsidRDefault="00C6187B" w:rsidP="001F388B">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654D32E" w14:textId="77777777" w:rsidR="00C6187B" w:rsidRPr="002C0EF8" w:rsidRDefault="00C6187B" w:rsidP="001F388B">
            <w:pPr>
              <w:suppressAutoHyphens w:val="0"/>
              <w:spacing w:line="276" w:lineRule="auto"/>
              <w:ind w:firstLine="0"/>
              <w:jc w:val="center"/>
            </w:pPr>
            <w:r w:rsidRPr="002C0EF8">
              <w:t>T(1-60)</w:t>
            </w:r>
          </w:p>
        </w:tc>
        <w:tc>
          <w:tcPr>
            <w:tcW w:w="1910" w:type="dxa"/>
            <w:tcBorders>
              <w:top w:val="nil"/>
              <w:left w:val="nil"/>
              <w:bottom w:val="single" w:sz="4" w:space="0" w:color="auto"/>
              <w:right w:val="single" w:sz="4" w:space="0" w:color="auto"/>
            </w:tcBorders>
            <w:shd w:val="clear" w:color="auto" w:fill="auto"/>
            <w:hideMark/>
          </w:tcPr>
          <w:p w14:paraId="7F363F68" w14:textId="77777777" w:rsidR="00C6187B" w:rsidRPr="002C0EF8" w:rsidRDefault="00C6187B" w:rsidP="001F388B">
            <w:pPr>
              <w:suppressAutoHyphens w:val="0"/>
              <w:spacing w:line="276" w:lineRule="auto"/>
              <w:ind w:firstLine="0"/>
              <w:jc w:val="center"/>
            </w:pPr>
            <w:r w:rsidRPr="002C0EF8">
              <w:t>О</w:t>
            </w:r>
          </w:p>
        </w:tc>
        <w:tc>
          <w:tcPr>
            <w:tcW w:w="5366" w:type="dxa"/>
            <w:tcBorders>
              <w:top w:val="nil"/>
              <w:left w:val="nil"/>
              <w:bottom w:val="single" w:sz="4" w:space="0" w:color="auto"/>
              <w:right w:val="single" w:sz="4" w:space="0" w:color="auto"/>
            </w:tcBorders>
            <w:shd w:val="clear" w:color="auto" w:fill="auto"/>
            <w:hideMark/>
          </w:tcPr>
          <w:p w14:paraId="5F2B85B8" w14:textId="77777777" w:rsidR="00C6187B" w:rsidRPr="002C0EF8" w:rsidRDefault="00C6187B" w:rsidP="001F388B">
            <w:pPr>
              <w:suppressAutoHyphens w:val="0"/>
              <w:spacing w:line="276" w:lineRule="auto"/>
              <w:ind w:firstLine="0"/>
              <w:jc w:val="left"/>
            </w:pPr>
            <w:r w:rsidRPr="002C0EF8">
              <w:t> </w:t>
            </w:r>
          </w:p>
        </w:tc>
      </w:tr>
      <w:tr w:rsidR="00C6187B" w:rsidRPr="002C0EF8" w14:paraId="71192B5A" w14:textId="77777777" w:rsidTr="007D65E1">
        <w:trPr>
          <w:trHeight w:val="23"/>
          <w:jc w:val="center"/>
        </w:trPr>
        <w:tc>
          <w:tcPr>
            <w:tcW w:w="3878" w:type="dxa"/>
            <w:tcBorders>
              <w:top w:val="nil"/>
              <w:left w:val="single" w:sz="4" w:space="0" w:color="auto"/>
              <w:bottom w:val="single" w:sz="4" w:space="0" w:color="auto"/>
              <w:right w:val="single" w:sz="4" w:space="0" w:color="auto"/>
            </w:tcBorders>
            <w:shd w:val="clear" w:color="auto" w:fill="auto"/>
            <w:hideMark/>
          </w:tcPr>
          <w:p w14:paraId="1211C805" w14:textId="77777777" w:rsidR="00C6187B" w:rsidRPr="002C0EF8" w:rsidRDefault="00C6187B" w:rsidP="001F388B">
            <w:pPr>
              <w:suppressAutoHyphens w:val="0"/>
              <w:spacing w:line="276" w:lineRule="auto"/>
              <w:ind w:firstLine="0"/>
              <w:jc w:val="left"/>
            </w:pPr>
            <w:r w:rsidRPr="002C0EF8">
              <w:t>Отчество</w:t>
            </w:r>
          </w:p>
        </w:tc>
        <w:tc>
          <w:tcPr>
            <w:tcW w:w="2448" w:type="dxa"/>
            <w:tcBorders>
              <w:top w:val="nil"/>
              <w:left w:val="nil"/>
              <w:bottom w:val="single" w:sz="4" w:space="0" w:color="auto"/>
              <w:right w:val="single" w:sz="4" w:space="0" w:color="auto"/>
            </w:tcBorders>
            <w:shd w:val="clear" w:color="auto" w:fill="auto"/>
            <w:hideMark/>
          </w:tcPr>
          <w:p w14:paraId="4F3324E2" w14:textId="77777777" w:rsidR="00C6187B" w:rsidRPr="002C0EF8" w:rsidRDefault="00C6187B" w:rsidP="001F388B">
            <w:pPr>
              <w:suppressAutoHyphens w:val="0"/>
              <w:spacing w:line="276" w:lineRule="auto"/>
              <w:ind w:firstLine="0"/>
              <w:jc w:val="center"/>
            </w:pPr>
            <w:r w:rsidRPr="002C0EF8">
              <w:t>Отчество</w:t>
            </w:r>
          </w:p>
        </w:tc>
        <w:tc>
          <w:tcPr>
            <w:tcW w:w="1208" w:type="dxa"/>
            <w:tcBorders>
              <w:top w:val="nil"/>
              <w:left w:val="nil"/>
              <w:bottom w:val="single" w:sz="4" w:space="0" w:color="auto"/>
              <w:right w:val="single" w:sz="4" w:space="0" w:color="auto"/>
            </w:tcBorders>
            <w:shd w:val="clear" w:color="auto" w:fill="auto"/>
            <w:hideMark/>
          </w:tcPr>
          <w:p w14:paraId="781ACD5C" w14:textId="77777777" w:rsidR="00C6187B" w:rsidRPr="002C0EF8" w:rsidRDefault="00C6187B" w:rsidP="001F388B">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7454BC4" w14:textId="77777777" w:rsidR="00C6187B" w:rsidRPr="002C0EF8" w:rsidRDefault="00C6187B" w:rsidP="001F388B">
            <w:pPr>
              <w:suppressAutoHyphens w:val="0"/>
              <w:spacing w:line="276" w:lineRule="auto"/>
              <w:ind w:firstLine="0"/>
              <w:jc w:val="center"/>
            </w:pPr>
            <w:r w:rsidRPr="002C0EF8">
              <w:t>T(1-60)</w:t>
            </w:r>
          </w:p>
        </w:tc>
        <w:tc>
          <w:tcPr>
            <w:tcW w:w="1910" w:type="dxa"/>
            <w:tcBorders>
              <w:top w:val="nil"/>
              <w:left w:val="nil"/>
              <w:bottom w:val="single" w:sz="4" w:space="0" w:color="auto"/>
              <w:right w:val="single" w:sz="4" w:space="0" w:color="auto"/>
            </w:tcBorders>
            <w:shd w:val="clear" w:color="auto" w:fill="auto"/>
            <w:hideMark/>
          </w:tcPr>
          <w:p w14:paraId="78787617" w14:textId="77777777" w:rsidR="00C6187B" w:rsidRPr="002C0EF8" w:rsidRDefault="00C6187B" w:rsidP="001F388B">
            <w:pPr>
              <w:suppressAutoHyphens w:val="0"/>
              <w:spacing w:line="276" w:lineRule="auto"/>
              <w:ind w:firstLine="0"/>
              <w:jc w:val="center"/>
            </w:pPr>
            <w:r w:rsidRPr="002C0EF8">
              <w:t>Н</w:t>
            </w:r>
          </w:p>
        </w:tc>
        <w:tc>
          <w:tcPr>
            <w:tcW w:w="5366" w:type="dxa"/>
            <w:tcBorders>
              <w:top w:val="nil"/>
              <w:left w:val="nil"/>
              <w:bottom w:val="single" w:sz="4" w:space="0" w:color="auto"/>
              <w:right w:val="single" w:sz="4" w:space="0" w:color="auto"/>
            </w:tcBorders>
            <w:shd w:val="clear" w:color="auto" w:fill="auto"/>
            <w:hideMark/>
          </w:tcPr>
          <w:p w14:paraId="40575308" w14:textId="77777777" w:rsidR="00C6187B" w:rsidRPr="002C0EF8" w:rsidRDefault="00C6187B" w:rsidP="001F388B">
            <w:pPr>
              <w:suppressAutoHyphens w:val="0"/>
              <w:spacing w:line="276" w:lineRule="auto"/>
              <w:ind w:firstLine="0"/>
              <w:jc w:val="left"/>
            </w:pPr>
            <w:r w:rsidRPr="002C0EF8">
              <w:t> </w:t>
            </w:r>
          </w:p>
        </w:tc>
      </w:tr>
    </w:tbl>
    <w:p w14:paraId="063ED552" w14:textId="77777777" w:rsidR="00135AD1" w:rsidRPr="002C0EF8" w:rsidRDefault="00135AD1" w:rsidP="00E13A92">
      <w:pPr>
        <w:jc w:val="right"/>
        <w:sectPr w:rsidR="00135AD1" w:rsidRPr="002C0EF8" w:rsidSect="00ED7B60">
          <w:footnotePr>
            <w:numRestart w:val="eachPage"/>
          </w:footnotePr>
          <w:pgSz w:w="16838" w:h="11906" w:orient="landscape"/>
          <w:pgMar w:top="709" w:right="851" w:bottom="851" w:left="964" w:header="425" w:footer="454" w:gutter="0"/>
          <w:cols w:space="720"/>
          <w:formProt w:val="0"/>
          <w:docGrid w:linePitch="360"/>
        </w:sectPr>
      </w:pPr>
    </w:p>
    <w:p w14:paraId="57C18DC4" w14:textId="77777777" w:rsidR="007D65E1" w:rsidRPr="002C0EF8" w:rsidRDefault="007D65E1" w:rsidP="007D65E1">
      <w:pPr>
        <w:pStyle w:val="12"/>
        <w:spacing w:before="360"/>
        <w:ind w:firstLine="567"/>
      </w:pPr>
      <w:r w:rsidRPr="002C0EF8">
        <w:rPr>
          <w:lang w:val="en-US"/>
        </w:rPr>
        <w:t>VII</w:t>
      </w:r>
      <w:r w:rsidRPr="002C0EF8">
        <w:t>. ОПИСАНИЕ ФАЙЛА обмена информации перевозчика о замене транспортного средства УЧАСТНИКА СОГЛАШЕНИЯ ОБ ОРГАНИЗАЦИИ ПЕРЕВОЗОК</w:t>
      </w:r>
    </w:p>
    <w:p w14:paraId="37687B69" w14:textId="77777777" w:rsidR="007D65E1" w:rsidRPr="002C0EF8" w:rsidRDefault="007D65E1" w:rsidP="007D65E1">
      <w:pPr>
        <w:ind w:firstLine="567"/>
        <w:rPr>
          <w:rFonts w:eastAsia="SimSun"/>
          <w:sz w:val="28"/>
          <w:szCs w:val="28"/>
        </w:rPr>
      </w:pPr>
      <w:r w:rsidRPr="002C0EF8">
        <w:rPr>
          <w:sz w:val="28"/>
          <w:szCs w:val="28"/>
        </w:rPr>
        <w:t xml:space="preserve">14. </w:t>
      </w:r>
      <w:r w:rsidRPr="002C0EF8">
        <w:rPr>
          <w:b/>
          <w:sz w:val="28"/>
          <w:szCs w:val="28"/>
        </w:rPr>
        <w:t xml:space="preserve">Имя файла обмена </w:t>
      </w:r>
      <w:r w:rsidRPr="002C0EF8">
        <w:rPr>
          <w:rFonts w:eastAsia="SimSun"/>
          <w:sz w:val="28"/>
          <w:szCs w:val="28"/>
        </w:rPr>
        <w:t xml:space="preserve">должно иметь следующий вид: </w:t>
      </w:r>
    </w:p>
    <w:p w14:paraId="3E533181" w14:textId="77777777" w:rsidR="007D65E1" w:rsidRPr="002C0EF8" w:rsidRDefault="007D65E1" w:rsidP="007D65E1">
      <w:pPr>
        <w:ind w:firstLine="567"/>
        <w:rPr>
          <w:sz w:val="28"/>
          <w:szCs w:val="28"/>
        </w:rPr>
      </w:pPr>
      <w:r w:rsidRPr="002C0EF8">
        <w:rPr>
          <w:b/>
          <w:i/>
          <w:sz w:val="28"/>
          <w:szCs w:val="28"/>
          <w:lang w:val="en-US"/>
        </w:rPr>
        <w:t>R</w:t>
      </w:r>
      <w:r w:rsidRPr="002C0EF8">
        <w:rPr>
          <w:b/>
          <w:i/>
          <w:sz w:val="28"/>
          <w:szCs w:val="28"/>
        </w:rPr>
        <w:t>_Т_</w:t>
      </w:r>
      <w:r w:rsidRPr="002C0EF8">
        <w:rPr>
          <w:b/>
          <w:i/>
          <w:sz w:val="28"/>
          <w:szCs w:val="28"/>
          <w:lang w:val="en-US"/>
        </w:rPr>
        <w:t>A</w:t>
      </w:r>
      <w:r w:rsidRPr="002C0EF8">
        <w:rPr>
          <w:b/>
          <w:i/>
          <w:sz w:val="28"/>
          <w:szCs w:val="28"/>
        </w:rPr>
        <w:t>_О_</w:t>
      </w:r>
      <w:r w:rsidRPr="002C0EF8">
        <w:rPr>
          <w:b/>
          <w:i/>
          <w:sz w:val="28"/>
          <w:szCs w:val="28"/>
          <w:lang w:val="en-US"/>
        </w:rPr>
        <w:t>W</w:t>
      </w:r>
      <w:r w:rsidRPr="002C0EF8">
        <w:rPr>
          <w:b/>
          <w:i/>
          <w:sz w:val="28"/>
          <w:szCs w:val="28"/>
        </w:rPr>
        <w:t>_</w:t>
      </w:r>
      <w:r w:rsidRPr="002C0EF8">
        <w:rPr>
          <w:b/>
          <w:i/>
          <w:sz w:val="28"/>
          <w:szCs w:val="28"/>
          <w:lang w:val="en-US"/>
        </w:rPr>
        <w:t>GGGGMMDD</w:t>
      </w:r>
      <w:r w:rsidRPr="002C0EF8">
        <w:rPr>
          <w:b/>
          <w:i/>
          <w:sz w:val="28"/>
          <w:szCs w:val="28"/>
        </w:rPr>
        <w:t>_</w:t>
      </w:r>
      <w:r w:rsidRPr="002C0EF8">
        <w:rPr>
          <w:b/>
          <w:i/>
          <w:sz w:val="28"/>
          <w:szCs w:val="28"/>
          <w:lang w:val="en-US"/>
        </w:rPr>
        <w:t>N</w:t>
      </w:r>
      <w:r w:rsidRPr="002C0EF8">
        <w:rPr>
          <w:sz w:val="28"/>
          <w:szCs w:val="28"/>
        </w:rPr>
        <w:t>, где:</w:t>
      </w:r>
    </w:p>
    <w:p w14:paraId="189EEAD9" w14:textId="77777777" w:rsidR="007D65E1" w:rsidRPr="002C0EF8" w:rsidRDefault="007D65E1" w:rsidP="007D65E1">
      <w:pPr>
        <w:ind w:firstLine="567"/>
        <w:rPr>
          <w:rFonts w:eastAsia="SimSun"/>
          <w:sz w:val="28"/>
          <w:szCs w:val="28"/>
        </w:rPr>
      </w:pPr>
      <w:r w:rsidRPr="002C0EF8">
        <w:rPr>
          <w:b/>
          <w:i/>
          <w:sz w:val="28"/>
          <w:szCs w:val="28"/>
        </w:rPr>
        <w:t>R_Т</w:t>
      </w:r>
      <w:r w:rsidRPr="002C0EF8">
        <w:rPr>
          <w:sz w:val="28"/>
          <w:szCs w:val="28"/>
        </w:rPr>
        <w:t xml:space="preserve"> – </w:t>
      </w:r>
      <w:r w:rsidRPr="002C0EF8">
        <w:rPr>
          <w:rFonts w:eastAsia="SimSun"/>
          <w:sz w:val="28"/>
          <w:szCs w:val="28"/>
        </w:rPr>
        <w:t>префикс, принимающий значение ON_</w:t>
      </w:r>
      <w:r w:rsidRPr="002C0EF8">
        <w:rPr>
          <w:rFonts w:eastAsia="SimSun"/>
          <w:sz w:val="28"/>
          <w:szCs w:val="28"/>
          <w:lang w:val="en-US"/>
        </w:rPr>
        <w:t>ETDZAMEN</w:t>
      </w:r>
      <w:r w:rsidRPr="002C0EF8">
        <w:rPr>
          <w:rFonts w:eastAsia="SimSun"/>
          <w:sz w:val="28"/>
          <w:szCs w:val="28"/>
        </w:rPr>
        <w:t>;</w:t>
      </w:r>
    </w:p>
    <w:p w14:paraId="23A4372A" w14:textId="2E6D6D7D" w:rsidR="007D65E1" w:rsidRPr="002C0EF8" w:rsidRDefault="007D65E1" w:rsidP="007D65E1">
      <w:pPr>
        <w:pStyle w:val="a1"/>
        <w:numPr>
          <w:ilvl w:val="0"/>
          <w:numId w:val="0"/>
        </w:numPr>
        <w:spacing w:line="240" w:lineRule="auto"/>
        <w:ind w:firstLine="567"/>
        <w:jc w:val="both"/>
        <w:rPr>
          <w:rFonts w:cs="Times New Roman"/>
          <w:sz w:val="28"/>
          <w:szCs w:val="28"/>
          <w:lang w:val="ru-RU" w:eastAsia="ru-RU"/>
        </w:rPr>
      </w:pPr>
      <w:r w:rsidRPr="002C0EF8">
        <w:rPr>
          <w:rFonts w:cs="Times New Roman"/>
          <w:b/>
          <w:i/>
          <w:sz w:val="28"/>
          <w:szCs w:val="28"/>
          <w:lang w:eastAsia="ru-RU"/>
        </w:rPr>
        <w:t>A</w:t>
      </w:r>
      <w:r w:rsidRPr="002C0EF8">
        <w:rPr>
          <w:rFonts w:cs="Times New Roman"/>
          <w:sz w:val="28"/>
          <w:szCs w:val="28"/>
          <w:lang w:val="ru-RU" w:eastAsia="ru-RU"/>
        </w:rPr>
        <w:t xml:space="preserve"> – уникальный идентификатор получателя файла обмена электронного единого транспортного документа </w:t>
      </w:r>
      <w:r w:rsidRPr="002C0EF8">
        <w:rPr>
          <w:sz w:val="28"/>
          <w:szCs w:val="28"/>
          <w:lang w:val="ru-RU"/>
        </w:rPr>
        <w:t>перевозки груза</w:t>
      </w:r>
      <w:r w:rsidRPr="002C0EF8">
        <w:rPr>
          <w:rFonts w:cs="Times New Roman"/>
          <w:sz w:val="28"/>
          <w:szCs w:val="28"/>
          <w:lang w:val="ru-RU" w:eastAsia="ru-RU"/>
        </w:rPr>
        <w:t>, информация перевозчика о замене транспортного средства участника соглашения об организации перевозок. Значение элемента представляется в виде «УИОЭДОУИПол», где:</w:t>
      </w:r>
    </w:p>
    <w:p w14:paraId="6DE4FFCD" w14:textId="77777777" w:rsidR="007D65E1" w:rsidRPr="002C0EF8" w:rsidRDefault="007D65E1" w:rsidP="007D65E1">
      <w:pPr>
        <w:pStyle w:val="a1"/>
        <w:numPr>
          <w:ilvl w:val="0"/>
          <w:numId w:val="0"/>
        </w:numPr>
        <w:spacing w:line="240" w:lineRule="auto"/>
        <w:ind w:firstLine="567"/>
        <w:jc w:val="both"/>
        <w:rPr>
          <w:rFonts w:cs="Times New Roman"/>
          <w:sz w:val="28"/>
          <w:szCs w:val="28"/>
          <w:lang w:val="ru-RU" w:eastAsia="ru-RU"/>
        </w:rPr>
      </w:pPr>
      <w:r w:rsidRPr="002C0EF8">
        <w:rPr>
          <w:rFonts w:cs="Times New Roman"/>
          <w:sz w:val="28"/>
          <w:szCs w:val="28"/>
          <w:lang w:val="ru-RU" w:eastAsia="ru-RU"/>
        </w:rPr>
        <w:t>«УИОЭДО» – уникальный идентификатор оператора электронного документооборота (оператор ЭДО) – символьный трехзначный код (префикс), присваивается Федеральной налоговой службой. В значении уникального идентификатора допускаются символы латинского алфавита «</w:t>
      </w:r>
      <w:r w:rsidRPr="002C0EF8">
        <w:rPr>
          <w:rFonts w:cs="Times New Roman"/>
          <w:sz w:val="28"/>
          <w:szCs w:val="28"/>
          <w:lang w:eastAsia="ru-RU"/>
        </w:rPr>
        <w:t>A</w:t>
      </w:r>
      <w:r w:rsidRPr="002C0EF8">
        <w:rPr>
          <w:rFonts w:cs="Times New Roman"/>
          <w:sz w:val="28"/>
          <w:szCs w:val="28"/>
          <w:lang w:val="ru-RU" w:eastAsia="ru-RU"/>
        </w:rPr>
        <w:t xml:space="preserve"> – </w:t>
      </w:r>
      <w:r w:rsidRPr="002C0EF8">
        <w:rPr>
          <w:rFonts w:cs="Times New Roman"/>
          <w:sz w:val="28"/>
          <w:szCs w:val="28"/>
          <w:lang w:eastAsia="ru-RU"/>
        </w:rPr>
        <w:t>Z</w:t>
      </w:r>
      <w:r w:rsidRPr="002C0EF8">
        <w:rPr>
          <w:rFonts w:cs="Times New Roman"/>
          <w:sz w:val="28"/>
          <w:szCs w:val="28"/>
          <w:lang w:val="ru-RU" w:eastAsia="ru-RU"/>
        </w:rPr>
        <w:t>», «</w:t>
      </w:r>
      <w:r w:rsidRPr="002C0EF8">
        <w:rPr>
          <w:rFonts w:cs="Times New Roman"/>
          <w:sz w:val="28"/>
          <w:szCs w:val="28"/>
          <w:lang w:eastAsia="ru-RU"/>
        </w:rPr>
        <w:t>a</w:t>
      </w:r>
      <w:r w:rsidRPr="002C0EF8">
        <w:rPr>
          <w:rFonts w:cs="Times New Roman"/>
          <w:sz w:val="28"/>
          <w:szCs w:val="28"/>
          <w:lang w:val="ru-RU" w:eastAsia="ru-RU"/>
        </w:rPr>
        <w:t xml:space="preserve"> – </w:t>
      </w:r>
      <w:r w:rsidRPr="002C0EF8">
        <w:rPr>
          <w:rFonts w:cs="Times New Roman"/>
          <w:sz w:val="28"/>
          <w:szCs w:val="28"/>
          <w:lang w:eastAsia="ru-RU"/>
        </w:rPr>
        <w:t>z</w:t>
      </w:r>
      <w:r w:rsidRPr="002C0EF8">
        <w:rPr>
          <w:rFonts w:cs="Times New Roman"/>
          <w:sz w:val="28"/>
          <w:szCs w:val="28"/>
          <w:lang w:val="ru-RU" w:eastAsia="ru-RU"/>
        </w:rPr>
        <w:t>», цифры «0 – 9», знаки «@», «.», «-». Значение уникального идентификатора регистронезависимо;</w:t>
      </w:r>
    </w:p>
    <w:p w14:paraId="0536487F" w14:textId="77777777" w:rsidR="007D65E1" w:rsidRPr="002C0EF8" w:rsidRDefault="007D65E1" w:rsidP="007D65E1">
      <w:pPr>
        <w:pStyle w:val="a1"/>
        <w:numPr>
          <w:ilvl w:val="0"/>
          <w:numId w:val="0"/>
        </w:numPr>
        <w:spacing w:line="240" w:lineRule="auto"/>
        <w:ind w:firstLine="567"/>
        <w:jc w:val="both"/>
        <w:rPr>
          <w:rFonts w:cs="Times New Roman"/>
          <w:sz w:val="28"/>
          <w:szCs w:val="28"/>
          <w:lang w:val="ru-RU" w:eastAsia="ru-RU"/>
        </w:rPr>
      </w:pPr>
      <w:r w:rsidRPr="002C0EF8">
        <w:rPr>
          <w:rFonts w:cs="Times New Roman"/>
          <w:sz w:val="28"/>
          <w:szCs w:val="28"/>
          <w:lang w:val="ru-RU" w:eastAsia="ru-RU"/>
        </w:rPr>
        <w:t>«УИПол» – уникальный идентификатор получателя файла обмена (грузоотправителя). При направлении файла обмена через оператора ЭДО «УИПол» принимает значение уникального идентификатора участника, присваиваемого оператором ЭДО, длина уникального идентификатора получателя не более 43 символов;</w:t>
      </w:r>
    </w:p>
    <w:p w14:paraId="0E87EEB5" w14:textId="370E1D04" w:rsidR="007D65E1" w:rsidRPr="002C0EF8" w:rsidRDefault="007D65E1" w:rsidP="007D65E1">
      <w:pPr>
        <w:pStyle w:val="a1"/>
        <w:numPr>
          <w:ilvl w:val="0"/>
          <w:numId w:val="0"/>
        </w:numPr>
        <w:spacing w:line="240" w:lineRule="auto"/>
        <w:ind w:firstLine="567"/>
        <w:jc w:val="both"/>
        <w:rPr>
          <w:rFonts w:cs="Times New Roman"/>
          <w:sz w:val="28"/>
          <w:szCs w:val="28"/>
          <w:lang w:val="ru-RU" w:eastAsia="ru-RU"/>
        </w:rPr>
      </w:pPr>
      <w:r w:rsidRPr="002C0EF8">
        <w:rPr>
          <w:rFonts w:cs="Times New Roman"/>
          <w:b/>
          <w:i/>
          <w:sz w:val="28"/>
          <w:szCs w:val="28"/>
          <w:lang w:eastAsia="ru-RU"/>
        </w:rPr>
        <w:t>O</w:t>
      </w:r>
      <w:r w:rsidRPr="002C0EF8">
        <w:rPr>
          <w:rFonts w:cs="Times New Roman"/>
          <w:b/>
          <w:i/>
          <w:sz w:val="28"/>
          <w:szCs w:val="28"/>
          <w:lang w:val="ru-RU" w:eastAsia="ru-RU"/>
        </w:rPr>
        <w:t xml:space="preserve"> </w:t>
      </w:r>
      <w:r w:rsidRPr="002C0EF8">
        <w:rPr>
          <w:rFonts w:cs="Times New Roman"/>
          <w:sz w:val="28"/>
          <w:szCs w:val="28"/>
          <w:lang w:val="ru-RU" w:eastAsia="ru-RU"/>
        </w:rPr>
        <w:t xml:space="preserve">– уникальный идентификатор отправителя файла обмена электронного единого транспортного документа </w:t>
      </w:r>
      <w:r w:rsidRPr="002C0EF8">
        <w:rPr>
          <w:sz w:val="28"/>
          <w:szCs w:val="28"/>
          <w:lang w:val="ru-RU"/>
        </w:rPr>
        <w:t>перевозки груза</w:t>
      </w:r>
      <w:r w:rsidRPr="002C0EF8">
        <w:rPr>
          <w:rFonts w:cs="Times New Roman"/>
          <w:sz w:val="28"/>
          <w:szCs w:val="28"/>
          <w:lang w:val="ru-RU" w:eastAsia="ru-RU"/>
        </w:rPr>
        <w:t>, информация перевозчика о замене транспортного средства участника соглашения об организации перевозок. Значение элемента представляется в виде «УИОЭДОУИОтпр», где:</w:t>
      </w:r>
    </w:p>
    <w:p w14:paraId="0FDD3C92" w14:textId="77777777" w:rsidR="007D65E1" w:rsidRPr="002C0EF8" w:rsidRDefault="007D65E1" w:rsidP="007D65E1">
      <w:pPr>
        <w:pStyle w:val="a1"/>
        <w:numPr>
          <w:ilvl w:val="0"/>
          <w:numId w:val="0"/>
        </w:numPr>
        <w:spacing w:line="240" w:lineRule="auto"/>
        <w:ind w:firstLine="567"/>
        <w:jc w:val="both"/>
        <w:rPr>
          <w:rFonts w:cs="Times New Roman"/>
          <w:sz w:val="28"/>
          <w:szCs w:val="28"/>
          <w:lang w:val="ru-RU" w:eastAsia="ru-RU"/>
        </w:rPr>
      </w:pPr>
      <w:r w:rsidRPr="002C0EF8">
        <w:rPr>
          <w:rFonts w:cs="Times New Roman"/>
          <w:sz w:val="28"/>
          <w:szCs w:val="28"/>
          <w:lang w:val="ru-RU" w:eastAsia="ru-RU"/>
        </w:rPr>
        <w:t>«УИОЭДО» – уникальный идентификатор оператора ЭДО – символьный трехзначный код (префикс), присваивается Федеральной налоговой службой. В значении уникального идентификатора допускаются символы латинского алфавита «</w:t>
      </w:r>
      <w:r w:rsidRPr="002C0EF8">
        <w:rPr>
          <w:rFonts w:cs="Times New Roman"/>
          <w:sz w:val="28"/>
          <w:szCs w:val="28"/>
          <w:lang w:eastAsia="ru-RU"/>
        </w:rPr>
        <w:t>A</w:t>
      </w:r>
      <w:r w:rsidRPr="002C0EF8">
        <w:rPr>
          <w:rFonts w:cs="Times New Roman"/>
          <w:sz w:val="28"/>
          <w:szCs w:val="28"/>
          <w:lang w:val="ru-RU" w:eastAsia="ru-RU"/>
        </w:rPr>
        <w:t xml:space="preserve"> – </w:t>
      </w:r>
      <w:r w:rsidRPr="002C0EF8">
        <w:rPr>
          <w:rFonts w:cs="Times New Roman"/>
          <w:sz w:val="28"/>
          <w:szCs w:val="28"/>
          <w:lang w:eastAsia="ru-RU"/>
        </w:rPr>
        <w:t>Z</w:t>
      </w:r>
      <w:r w:rsidRPr="002C0EF8">
        <w:rPr>
          <w:rFonts w:cs="Times New Roman"/>
          <w:sz w:val="28"/>
          <w:szCs w:val="28"/>
          <w:lang w:val="ru-RU" w:eastAsia="ru-RU"/>
        </w:rPr>
        <w:t>», «</w:t>
      </w:r>
      <w:r w:rsidRPr="002C0EF8">
        <w:rPr>
          <w:rFonts w:cs="Times New Roman"/>
          <w:sz w:val="28"/>
          <w:szCs w:val="28"/>
          <w:lang w:eastAsia="ru-RU"/>
        </w:rPr>
        <w:t>a</w:t>
      </w:r>
      <w:r w:rsidRPr="002C0EF8">
        <w:rPr>
          <w:rFonts w:cs="Times New Roman"/>
          <w:sz w:val="28"/>
          <w:szCs w:val="28"/>
          <w:lang w:val="ru-RU" w:eastAsia="ru-RU"/>
        </w:rPr>
        <w:t xml:space="preserve"> – </w:t>
      </w:r>
      <w:r w:rsidRPr="002C0EF8">
        <w:rPr>
          <w:rFonts w:cs="Times New Roman"/>
          <w:sz w:val="28"/>
          <w:szCs w:val="28"/>
          <w:lang w:eastAsia="ru-RU"/>
        </w:rPr>
        <w:t>z</w:t>
      </w:r>
      <w:r w:rsidRPr="002C0EF8">
        <w:rPr>
          <w:rFonts w:cs="Times New Roman"/>
          <w:sz w:val="28"/>
          <w:szCs w:val="28"/>
          <w:lang w:val="ru-RU" w:eastAsia="ru-RU"/>
        </w:rPr>
        <w:t>», цифры «0 – 9», знаки «@», «.», «-». Значение уникального идентификатора регистронезависимо;</w:t>
      </w:r>
    </w:p>
    <w:p w14:paraId="356963F6" w14:textId="77777777" w:rsidR="007D65E1" w:rsidRPr="002C0EF8" w:rsidRDefault="007D65E1" w:rsidP="007D65E1">
      <w:pPr>
        <w:pStyle w:val="a1"/>
        <w:numPr>
          <w:ilvl w:val="0"/>
          <w:numId w:val="0"/>
        </w:numPr>
        <w:spacing w:line="240" w:lineRule="auto"/>
        <w:ind w:firstLine="567"/>
        <w:jc w:val="both"/>
        <w:rPr>
          <w:rFonts w:cs="Times New Roman"/>
          <w:sz w:val="28"/>
          <w:szCs w:val="28"/>
          <w:lang w:val="ru-RU" w:eastAsia="ru-RU"/>
        </w:rPr>
      </w:pPr>
      <w:r w:rsidRPr="002C0EF8">
        <w:rPr>
          <w:rFonts w:cs="Times New Roman"/>
          <w:sz w:val="28"/>
          <w:szCs w:val="28"/>
          <w:lang w:val="ru-RU" w:eastAsia="ru-RU"/>
        </w:rPr>
        <w:t>«УИОтпр» – уникальный идентификатор отправителя файла обмена (перевозчика). При направлении файла обмена через оператора ЭДО «УИОтпр» принимает значение уникального идентификатора участника, присваиваемого оператором ЭДО, длина уникального идентификатора отправителя не более 43 символов;</w:t>
      </w:r>
    </w:p>
    <w:p w14:paraId="272CB3AE" w14:textId="77777777" w:rsidR="007D65E1" w:rsidRPr="002C0EF8" w:rsidRDefault="007D65E1" w:rsidP="007D65E1">
      <w:pPr>
        <w:pStyle w:val="a1"/>
        <w:numPr>
          <w:ilvl w:val="0"/>
          <w:numId w:val="0"/>
        </w:numPr>
        <w:spacing w:line="240" w:lineRule="auto"/>
        <w:ind w:firstLine="567"/>
        <w:jc w:val="both"/>
        <w:rPr>
          <w:rFonts w:cs="Times New Roman"/>
          <w:sz w:val="28"/>
          <w:szCs w:val="28"/>
          <w:lang w:val="ru-RU" w:eastAsia="ru-RU"/>
        </w:rPr>
      </w:pPr>
      <w:r w:rsidRPr="002C0EF8">
        <w:rPr>
          <w:rFonts w:eastAsia="SimSun" w:cs="Times New Roman"/>
          <w:b/>
          <w:i/>
          <w:sz w:val="28"/>
          <w:szCs w:val="28"/>
          <w:lang w:eastAsia="ru-RU"/>
        </w:rPr>
        <w:t>W</w:t>
      </w:r>
      <w:r w:rsidRPr="002C0EF8">
        <w:rPr>
          <w:rFonts w:eastAsia="SimSun" w:cs="Times New Roman"/>
          <w:sz w:val="28"/>
          <w:szCs w:val="28"/>
          <w:lang w:val="ru-RU" w:eastAsia="ru-RU"/>
        </w:rPr>
        <w:t xml:space="preserve"> </w:t>
      </w:r>
      <w:r w:rsidRPr="002C0EF8">
        <w:rPr>
          <w:rFonts w:cs="Times New Roman"/>
          <w:lang w:val="ru-RU"/>
        </w:rPr>
        <w:t xml:space="preserve">– </w:t>
      </w:r>
      <w:r w:rsidRPr="002C0EF8">
        <w:rPr>
          <w:rFonts w:eastAsia="SimSun" w:cs="Times New Roman"/>
          <w:sz w:val="28"/>
          <w:szCs w:val="28"/>
          <w:lang w:val="ru-RU" w:eastAsia="ru-RU"/>
        </w:rPr>
        <w:t xml:space="preserve">признак наличия идентификаторов дополнительных получателей файла обмена информации </w:t>
      </w:r>
      <w:r w:rsidRPr="002C0EF8">
        <w:rPr>
          <w:rFonts w:cs="Times New Roman"/>
          <w:sz w:val="28"/>
          <w:szCs w:val="28"/>
          <w:lang w:val="ru-RU" w:eastAsia="ru-RU"/>
        </w:rPr>
        <w:t>перевозчика о замене транспортного средства участника соглашения об организации перевозок</w:t>
      </w:r>
      <w:r w:rsidRPr="002C0EF8">
        <w:rPr>
          <w:rFonts w:eastAsia="SimSun" w:cs="Times New Roman"/>
          <w:sz w:val="28"/>
          <w:szCs w:val="28"/>
          <w:lang w:val="ru-RU" w:eastAsia="ru-RU"/>
        </w:rPr>
        <w:t xml:space="preserve">. Может принимать следующие значения: «0» – дополнительные получатели файла обмена информации </w:t>
      </w:r>
      <w:r w:rsidRPr="002C0EF8">
        <w:rPr>
          <w:rFonts w:cs="Times New Roman"/>
          <w:sz w:val="28"/>
          <w:szCs w:val="28"/>
          <w:lang w:val="ru-RU" w:eastAsia="ru-RU"/>
        </w:rPr>
        <w:t>перевозчика о замене транспортного средства</w:t>
      </w:r>
      <w:r w:rsidRPr="002C0EF8">
        <w:rPr>
          <w:rFonts w:cs="Times New Roman"/>
          <w:sz w:val="28"/>
          <w:szCs w:val="28"/>
          <w:lang w:val="ru-RU"/>
        </w:rPr>
        <w:t xml:space="preserve"> </w:t>
      </w:r>
      <w:r w:rsidRPr="002C0EF8">
        <w:rPr>
          <w:rFonts w:cs="Times New Roman"/>
          <w:sz w:val="28"/>
          <w:szCs w:val="28"/>
          <w:lang w:val="ru-RU" w:eastAsia="ru-RU"/>
        </w:rPr>
        <w:t>участника соглашения об организации перевозок</w:t>
      </w:r>
      <w:r w:rsidRPr="002C0EF8">
        <w:rPr>
          <w:rFonts w:eastAsia="SimSun" w:cs="Times New Roman"/>
          <w:sz w:val="28"/>
          <w:szCs w:val="28"/>
          <w:lang w:val="ru-RU" w:eastAsia="ru-RU"/>
        </w:rPr>
        <w:t xml:space="preserve"> отсутствуют, «1» – дополнительные получатели файла обмена информации </w:t>
      </w:r>
      <w:r w:rsidRPr="002C0EF8">
        <w:rPr>
          <w:rFonts w:cs="Times New Roman"/>
          <w:sz w:val="28"/>
          <w:szCs w:val="28"/>
          <w:lang w:val="ru-RU" w:eastAsia="ru-RU"/>
        </w:rPr>
        <w:t>перевозчика о замене транспортного средства</w:t>
      </w:r>
      <w:r w:rsidRPr="002C0EF8">
        <w:rPr>
          <w:rFonts w:cs="Times New Roman"/>
          <w:sz w:val="28"/>
          <w:szCs w:val="28"/>
          <w:lang w:val="ru-RU"/>
        </w:rPr>
        <w:t xml:space="preserve"> </w:t>
      </w:r>
      <w:r w:rsidRPr="002C0EF8">
        <w:rPr>
          <w:rFonts w:cs="Times New Roman"/>
          <w:sz w:val="28"/>
          <w:szCs w:val="28"/>
          <w:lang w:val="ru-RU" w:eastAsia="ru-RU"/>
        </w:rPr>
        <w:t>участника соглашения об организации перевозок</w:t>
      </w:r>
      <w:r w:rsidRPr="002C0EF8">
        <w:rPr>
          <w:rFonts w:eastAsia="SimSun" w:cs="Times New Roman"/>
          <w:sz w:val="28"/>
          <w:szCs w:val="28"/>
          <w:lang w:val="ru-RU" w:eastAsia="ru-RU"/>
        </w:rPr>
        <w:t xml:space="preserve"> присутствуют и указаны в файле обмена информации </w:t>
      </w:r>
      <w:r w:rsidRPr="002C0EF8">
        <w:rPr>
          <w:rFonts w:cs="Times New Roman"/>
          <w:sz w:val="28"/>
          <w:szCs w:val="28"/>
          <w:lang w:val="ru-RU" w:eastAsia="ru-RU"/>
        </w:rPr>
        <w:t>перевозчика о замене транспортного средства участника соглашения об организации перевозок</w:t>
      </w:r>
      <w:r w:rsidRPr="002C0EF8">
        <w:rPr>
          <w:rFonts w:eastAsia="SimSun" w:cs="Times New Roman"/>
          <w:sz w:val="28"/>
          <w:szCs w:val="28"/>
          <w:lang w:val="ru-RU" w:eastAsia="ru-RU"/>
        </w:rPr>
        <w:t>;</w:t>
      </w:r>
    </w:p>
    <w:p w14:paraId="78F5CF7B" w14:textId="77777777" w:rsidR="007D65E1" w:rsidRPr="002C0EF8" w:rsidRDefault="007D65E1" w:rsidP="007D65E1">
      <w:pPr>
        <w:pStyle w:val="a1"/>
        <w:numPr>
          <w:ilvl w:val="0"/>
          <w:numId w:val="0"/>
        </w:numPr>
        <w:spacing w:line="240" w:lineRule="auto"/>
        <w:ind w:firstLine="567"/>
        <w:jc w:val="both"/>
        <w:rPr>
          <w:rFonts w:cs="Times New Roman"/>
          <w:sz w:val="28"/>
          <w:szCs w:val="28"/>
          <w:lang w:val="ru-RU"/>
        </w:rPr>
      </w:pPr>
      <w:r w:rsidRPr="002C0EF8">
        <w:rPr>
          <w:rFonts w:cs="Times New Roman"/>
          <w:b/>
          <w:i/>
          <w:sz w:val="28"/>
          <w:szCs w:val="28"/>
        </w:rPr>
        <w:t>GGGG</w:t>
      </w:r>
      <w:r w:rsidRPr="002C0EF8">
        <w:rPr>
          <w:rFonts w:eastAsia="SimSun" w:cs="Times New Roman"/>
          <w:sz w:val="28"/>
          <w:szCs w:val="28"/>
          <w:lang w:val="ru-RU"/>
        </w:rPr>
        <w:t xml:space="preserve"> – </w:t>
      </w:r>
      <w:r w:rsidRPr="002C0EF8">
        <w:rPr>
          <w:rFonts w:cs="Times New Roman"/>
          <w:sz w:val="28"/>
          <w:szCs w:val="28"/>
          <w:lang w:val="ru-RU"/>
        </w:rPr>
        <w:t xml:space="preserve">год формирования передаваемого файла обмена, </w:t>
      </w:r>
      <w:r w:rsidRPr="002C0EF8">
        <w:rPr>
          <w:rFonts w:cs="Times New Roman"/>
          <w:b/>
          <w:i/>
          <w:sz w:val="28"/>
          <w:szCs w:val="28"/>
        </w:rPr>
        <w:t>MM</w:t>
      </w:r>
      <w:r w:rsidRPr="002C0EF8">
        <w:rPr>
          <w:rFonts w:cs="Times New Roman"/>
          <w:sz w:val="28"/>
          <w:szCs w:val="28"/>
          <w:lang w:val="ru-RU"/>
        </w:rPr>
        <w:t xml:space="preserve"> </w:t>
      </w:r>
      <w:r w:rsidRPr="002C0EF8">
        <w:rPr>
          <w:rFonts w:eastAsia="SimSun" w:cs="Times New Roman"/>
          <w:sz w:val="28"/>
          <w:szCs w:val="28"/>
          <w:lang w:val="ru-RU"/>
        </w:rPr>
        <w:t>–</w:t>
      </w:r>
      <w:r w:rsidRPr="002C0EF8">
        <w:rPr>
          <w:rFonts w:cs="Times New Roman"/>
          <w:sz w:val="28"/>
          <w:szCs w:val="28"/>
          <w:lang w:val="ru-RU"/>
        </w:rPr>
        <w:t xml:space="preserve"> месяц, </w:t>
      </w:r>
      <w:r w:rsidRPr="002C0EF8">
        <w:rPr>
          <w:rFonts w:cs="Times New Roman"/>
          <w:b/>
          <w:i/>
          <w:sz w:val="28"/>
          <w:szCs w:val="28"/>
        </w:rPr>
        <w:t>DD</w:t>
      </w:r>
      <w:r w:rsidRPr="002C0EF8">
        <w:rPr>
          <w:rFonts w:cs="Times New Roman"/>
          <w:sz w:val="28"/>
          <w:szCs w:val="28"/>
        </w:rPr>
        <w:t> </w:t>
      </w:r>
      <w:r w:rsidRPr="002C0EF8">
        <w:rPr>
          <w:rFonts w:eastAsia="SimSun" w:cs="Times New Roman"/>
          <w:sz w:val="28"/>
          <w:szCs w:val="28"/>
          <w:lang w:val="ru-RU"/>
        </w:rPr>
        <w:t>–</w:t>
      </w:r>
      <w:r w:rsidRPr="002C0EF8">
        <w:rPr>
          <w:rFonts w:cs="Times New Roman"/>
          <w:sz w:val="28"/>
          <w:szCs w:val="28"/>
          <w:lang w:val="ru-RU"/>
        </w:rPr>
        <w:t xml:space="preserve"> день;</w:t>
      </w:r>
    </w:p>
    <w:p w14:paraId="0925A782" w14:textId="77777777" w:rsidR="007D65E1" w:rsidRPr="002C0EF8" w:rsidRDefault="007D65E1" w:rsidP="007D65E1">
      <w:pPr>
        <w:pStyle w:val="a1"/>
        <w:numPr>
          <w:ilvl w:val="0"/>
          <w:numId w:val="0"/>
        </w:numPr>
        <w:spacing w:line="240" w:lineRule="auto"/>
        <w:ind w:firstLine="567"/>
        <w:jc w:val="both"/>
        <w:rPr>
          <w:rFonts w:cs="Times New Roman"/>
          <w:sz w:val="28"/>
          <w:szCs w:val="28"/>
          <w:lang w:val="ru-RU"/>
        </w:rPr>
      </w:pPr>
      <w:r w:rsidRPr="002C0EF8">
        <w:rPr>
          <w:rFonts w:cs="Times New Roman"/>
          <w:b/>
          <w:i/>
          <w:sz w:val="28"/>
          <w:szCs w:val="28"/>
        </w:rPr>
        <w:t>N</w:t>
      </w:r>
      <w:r w:rsidRPr="002C0EF8">
        <w:rPr>
          <w:rFonts w:cs="Times New Roman"/>
          <w:b/>
          <w:i/>
          <w:sz w:val="28"/>
          <w:szCs w:val="28"/>
          <w:lang w:val="ru-RU"/>
        </w:rPr>
        <w:t xml:space="preserve"> </w:t>
      </w:r>
      <w:r w:rsidRPr="002C0EF8">
        <w:rPr>
          <w:rFonts w:eastAsia="SimSun" w:cs="Times New Roman"/>
          <w:sz w:val="28"/>
          <w:szCs w:val="28"/>
          <w:lang w:val="ru-RU"/>
        </w:rPr>
        <w:t xml:space="preserve">– </w:t>
      </w:r>
      <w:r w:rsidRPr="002C0EF8">
        <w:rPr>
          <w:rFonts w:cs="Times New Roman"/>
          <w:sz w:val="28"/>
          <w:szCs w:val="28"/>
          <w:lang w:val="ru-RU"/>
        </w:rPr>
        <w:t xml:space="preserve">36-символьный </w:t>
      </w:r>
      <w:r w:rsidRPr="002C0EF8">
        <w:rPr>
          <w:rFonts w:cs="Times New Roman"/>
          <w:sz w:val="28"/>
          <w:szCs w:val="28"/>
        </w:rPr>
        <w:t>GUID</w:t>
      </w:r>
      <w:r w:rsidRPr="002C0EF8">
        <w:rPr>
          <w:rFonts w:cs="Times New Roman"/>
          <w:sz w:val="28"/>
          <w:szCs w:val="28"/>
          <w:lang w:val="ru-RU"/>
        </w:rPr>
        <w:t xml:space="preserve">. </w:t>
      </w:r>
    </w:p>
    <w:p w14:paraId="0497E997" w14:textId="77777777" w:rsidR="007D65E1" w:rsidRPr="002C0EF8" w:rsidRDefault="007D65E1" w:rsidP="007D65E1">
      <w:pPr>
        <w:pStyle w:val="a1"/>
        <w:numPr>
          <w:ilvl w:val="0"/>
          <w:numId w:val="0"/>
        </w:numPr>
        <w:spacing w:line="240" w:lineRule="auto"/>
        <w:ind w:firstLine="567"/>
        <w:jc w:val="both"/>
        <w:rPr>
          <w:rFonts w:cs="Times New Roman"/>
          <w:sz w:val="28"/>
          <w:szCs w:val="28"/>
          <w:lang w:val="ru-RU"/>
        </w:rPr>
      </w:pPr>
      <w:r w:rsidRPr="002C0EF8">
        <w:rPr>
          <w:rFonts w:cs="Times New Roman"/>
          <w:sz w:val="28"/>
          <w:szCs w:val="28"/>
          <w:lang w:val="ru-RU"/>
        </w:rPr>
        <w:t xml:space="preserve">Расширение имени файла обмена </w:t>
      </w:r>
      <w:r w:rsidRPr="002C0EF8">
        <w:rPr>
          <w:rFonts w:eastAsia="SimSun" w:cs="Times New Roman"/>
          <w:sz w:val="28"/>
          <w:szCs w:val="28"/>
          <w:lang w:val="ru-RU"/>
        </w:rPr>
        <w:t>–</w:t>
      </w:r>
      <w:r w:rsidRPr="002C0EF8">
        <w:rPr>
          <w:rFonts w:cs="Times New Roman"/>
          <w:sz w:val="28"/>
          <w:szCs w:val="28"/>
          <w:lang w:val="ru-RU"/>
        </w:rPr>
        <w:t xml:space="preserve"> </w:t>
      </w:r>
      <w:r w:rsidRPr="002C0EF8">
        <w:rPr>
          <w:rFonts w:cs="Times New Roman"/>
          <w:sz w:val="28"/>
          <w:szCs w:val="28"/>
        </w:rPr>
        <w:t>xml</w:t>
      </w:r>
      <w:r w:rsidRPr="002C0EF8">
        <w:rPr>
          <w:rFonts w:cs="Times New Roman"/>
          <w:sz w:val="28"/>
          <w:szCs w:val="28"/>
          <w:lang w:val="ru-RU"/>
        </w:rPr>
        <w:t>. Расширение имени файла обмена может указываться строчными или прописными буквами.</w:t>
      </w:r>
    </w:p>
    <w:p w14:paraId="52E904A5" w14:textId="77777777" w:rsidR="007D65E1" w:rsidRPr="002C0EF8" w:rsidRDefault="007D65E1" w:rsidP="007D65E1">
      <w:pPr>
        <w:spacing w:before="60" w:after="60"/>
        <w:ind w:firstLine="567"/>
        <w:rPr>
          <w:b/>
          <w:i/>
          <w:sz w:val="28"/>
          <w:szCs w:val="28"/>
        </w:rPr>
      </w:pPr>
      <w:r w:rsidRPr="002C0EF8">
        <w:rPr>
          <w:b/>
          <w:i/>
          <w:sz w:val="28"/>
          <w:szCs w:val="28"/>
        </w:rPr>
        <w:t>Параметры первой строки файла обмена</w:t>
      </w:r>
    </w:p>
    <w:p w14:paraId="50641006" w14:textId="77777777" w:rsidR="007D65E1" w:rsidRPr="002C0EF8" w:rsidRDefault="007D65E1" w:rsidP="007D65E1">
      <w:pPr>
        <w:ind w:firstLine="567"/>
        <w:rPr>
          <w:sz w:val="28"/>
          <w:szCs w:val="28"/>
        </w:rPr>
      </w:pPr>
      <w:r w:rsidRPr="002C0EF8">
        <w:rPr>
          <w:sz w:val="28"/>
          <w:szCs w:val="28"/>
        </w:rPr>
        <w:t>Первая строка XML-файла должна иметь следующий вид:</w:t>
      </w:r>
    </w:p>
    <w:p w14:paraId="29C7871B" w14:textId="77777777" w:rsidR="007D65E1" w:rsidRPr="002C0EF8" w:rsidRDefault="007D65E1" w:rsidP="007D65E1">
      <w:pPr>
        <w:ind w:firstLine="567"/>
        <w:rPr>
          <w:sz w:val="28"/>
          <w:szCs w:val="28"/>
        </w:rPr>
      </w:pPr>
      <w:r w:rsidRPr="002C0EF8">
        <w:rPr>
          <w:color w:val="000000" w:themeColor="text1"/>
          <w:sz w:val="28"/>
          <w:szCs w:val="28"/>
        </w:rPr>
        <w:t>&lt;?</w:t>
      </w:r>
      <w:r w:rsidRPr="002C0EF8">
        <w:rPr>
          <w:color w:val="000000" w:themeColor="text1"/>
          <w:sz w:val="28"/>
          <w:szCs w:val="28"/>
          <w:lang w:val="en-US"/>
        </w:rPr>
        <w:t>xml</w:t>
      </w:r>
      <w:r w:rsidRPr="002C0EF8">
        <w:rPr>
          <w:color w:val="000000" w:themeColor="text1"/>
          <w:sz w:val="28"/>
          <w:szCs w:val="28"/>
        </w:rPr>
        <w:t xml:space="preserve">  </w:t>
      </w:r>
      <w:r w:rsidRPr="002C0EF8">
        <w:rPr>
          <w:color w:val="000000" w:themeColor="text1"/>
          <w:sz w:val="28"/>
          <w:szCs w:val="28"/>
          <w:lang w:val="en-US"/>
        </w:rPr>
        <w:t>version</w:t>
      </w:r>
      <w:r w:rsidRPr="002C0EF8">
        <w:rPr>
          <w:color w:val="000000" w:themeColor="text1"/>
          <w:sz w:val="28"/>
          <w:szCs w:val="28"/>
        </w:rPr>
        <w:t xml:space="preserve">="1.0"  </w:t>
      </w:r>
      <w:r w:rsidRPr="002C0EF8">
        <w:rPr>
          <w:color w:val="000000" w:themeColor="text1"/>
          <w:sz w:val="28"/>
          <w:szCs w:val="28"/>
          <w:lang w:val="en-US"/>
        </w:rPr>
        <w:t>encoding</w:t>
      </w:r>
      <w:r w:rsidRPr="002C0EF8">
        <w:rPr>
          <w:color w:val="000000" w:themeColor="text1"/>
          <w:sz w:val="28"/>
          <w:szCs w:val="28"/>
        </w:rPr>
        <w:t xml:space="preserve"> ="</w:t>
      </w:r>
      <w:r w:rsidRPr="002C0EF8">
        <w:rPr>
          <w:color w:val="000000" w:themeColor="text1"/>
          <w:sz w:val="28"/>
          <w:szCs w:val="28"/>
          <w:lang w:val="en-US"/>
        </w:rPr>
        <w:t>windows</w:t>
      </w:r>
      <w:r w:rsidRPr="002C0EF8">
        <w:rPr>
          <w:color w:val="000000" w:themeColor="text1"/>
          <w:sz w:val="28"/>
          <w:szCs w:val="28"/>
        </w:rPr>
        <w:t>-1251"?&gt;</w:t>
      </w:r>
    </w:p>
    <w:p w14:paraId="6696D0E0" w14:textId="77777777" w:rsidR="007D65E1" w:rsidRPr="002C0EF8" w:rsidRDefault="007D65E1" w:rsidP="007D65E1">
      <w:pPr>
        <w:ind w:firstLine="567"/>
        <w:rPr>
          <w:rFonts w:eastAsia="SimSun"/>
          <w:sz w:val="28"/>
          <w:szCs w:val="28"/>
        </w:rPr>
      </w:pPr>
      <w:r w:rsidRPr="002C0EF8">
        <w:rPr>
          <w:rFonts w:eastAsia="SimSun"/>
          <w:b/>
          <w:sz w:val="28"/>
          <w:szCs w:val="28"/>
        </w:rPr>
        <w:t>Имя файла, содержащего XML-схему файла обмена</w:t>
      </w:r>
      <w:r w:rsidRPr="002C0EF8">
        <w:rPr>
          <w:rFonts w:eastAsia="SimSun"/>
          <w:sz w:val="28"/>
          <w:szCs w:val="28"/>
        </w:rPr>
        <w:t>, должно иметь следующий вид:</w:t>
      </w:r>
    </w:p>
    <w:p w14:paraId="42D818D0" w14:textId="77777777" w:rsidR="007D65E1" w:rsidRPr="002C0EF8" w:rsidRDefault="007D65E1" w:rsidP="007D65E1">
      <w:pPr>
        <w:ind w:firstLine="567"/>
        <w:rPr>
          <w:sz w:val="28"/>
          <w:szCs w:val="28"/>
        </w:rPr>
      </w:pPr>
      <w:r w:rsidRPr="002C0EF8">
        <w:rPr>
          <w:rFonts w:eastAsia="SimSun"/>
          <w:sz w:val="28"/>
          <w:szCs w:val="28"/>
        </w:rPr>
        <w:t xml:space="preserve">ON_ </w:t>
      </w:r>
      <w:r w:rsidRPr="002C0EF8">
        <w:rPr>
          <w:rFonts w:eastAsia="SimSun"/>
          <w:sz w:val="28"/>
          <w:szCs w:val="28"/>
          <w:lang w:val="en-US"/>
        </w:rPr>
        <w:t>ETDZAMEN</w:t>
      </w:r>
      <w:r w:rsidRPr="002C0EF8">
        <w:rPr>
          <w:rFonts w:eastAsia="SimSun"/>
          <w:sz w:val="28"/>
          <w:szCs w:val="28"/>
        </w:rPr>
        <w:t>_1_959_06_05_01_</w:t>
      </w:r>
      <w:r w:rsidRPr="002C0EF8">
        <w:rPr>
          <w:rFonts w:eastAsia="SimSun"/>
          <w:sz w:val="28"/>
          <w:szCs w:val="28"/>
          <w:lang w:val="en-US"/>
        </w:rPr>
        <w:t>xx</w:t>
      </w:r>
      <w:r w:rsidRPr="002C0EF8">
        <w:rPr>
          <w:rFonts w:eastAsia="SimSun"/>
          <w:sz w:val="28"/>
          <w:szCs w:val="28"/>
        </w:rPr>
        <w:t xml:space="preserve">, </w:t>
      </w:r>
      <w:r w:rsidRPr="002C0EF8">
        <w:rPr>
          <w:sz w:val="28"/>
          <w:szCs w:val="28"/>
        </w:rPr>
        <w:t>где хх – номер версии схемы.</w:t>
      </w:r>
    </w:p>
    <w:p w14:paraId="773CAB91" w14:textId="77777777" w:rsidR="007D65E1" w:rsidRPr="002C0EF8" w:rsidRDefault="007D65E1" w:rsidP="007D65E1">
      <w:pPr>
        <w:ind w:firstLine="567"/>
        <w:rPr>
          <w:rFonts w:eastAsia="SimSun"/>
          <w:sz w:val="28"/>
          <w:szCs w:val="28"/>
        </w:rPr>
      </w:pPr>
      <w:r w:rsidRPr="002C0EF8">
        <w:rPr>
          <w:rFonts w:eastAsia="SimSun"/>
          <w:sz w:val="28"/>
          <w:szCs w:val="28"/>
        </w:rPr>
        <w:t>Расширение имени файла – xsd.</w:t>
      </w:r>
    </w:p>
    <w:p w14:paraId="6D8EC8DE" w14:textId="77777777" w:rsidR="007D65E1" w:rsidRPr="002C0EF8" w:rsidRDefault="007D65E1" w:rsidP="007D65E1">
      <w:pPr>
        <w:ind w:firstLine="567"/>
        <w:rPr>
          <w:rFonts w:eastAsia="SimSun"/>
          <w:sz w:val="28"/>
          <w:szCs w:val="28"/>
        </w:rPr>
      </w:pPr>
      <w:r w:rsidRPr="002C0EF8">
        <w:rPr>
          <w:rFonts w:eastAsia="SimSun"/>
          <w:sz w:val="28"/>
          <w:szCs w:val="28"/>
        </w:rPr>
        <w:t>X</w:t>
      </w:r>
      <w:r w:rsidRPr="002C0EF8">
        <w:rPr>
          <w:rFonts w:eastAsia="SimSun"/>
          <w:sz w:val="28"/>
          <w:szCs w:val="28"/>
          <w:lang w:val="en-US"/>
        </w:rPr>
        <w:t>ML</w:t>
      </w:r>
      <w:r w:rsidRPr="002C0EF8">
        <w:rPr>
          <w:rFonts w:eastAsia="SimSun"/>
          <w:sz w:val="28"/>
          <w:szCs w:val="28"/>
        </w:rPr>
        <w:t>-схема файла обмена в электронной форме приводится отдельным файлом и размещается на официальном сайте Федеральной налоговой службы в информационно-телекоммуникационной сети «Интернет».</w:t>
      </w:r>
    </w:p>
    <w:p w14:paraId="19BCDBC5" w14:textId="77777777" w:rsidR="007D65E1" w:rsidRPr="002C0EF8" w:rsidRDefault="007D65E1" w:rsidP="007D65E1">
      <w:pPr>
        <w:ind w:firstLine="567"/>
        <w:rPr>
          <w:rFonts w:eastAsia="SimSun"/>
          <w:sz w:val="28"/>
          <w:szCs w:val="28"/>
        </w:rPr>
      </w:pPr>
      <w:r w:rsidRPr="002C0EF8">
        <w:rPr>
          <w:sz w:val="28"/>
          <w:szCs w:val="28"/>
        </w:rPr>
        <w:t>Выпуск новой версии (новых версий) схемы возможен при условии ее непротиворечия требованиям данного документа (в части уточнения текста наименования отдельных элементов, дополнительной информации, увеличения количества знаков в формате элемента)</w:t>
      </w:r>
      <w:r w:rsidRPr="002C0EF8">
        <w:rPr>
          <w:rFonts w:eastAsia="SimSun"/>
          <w:sz w:val="28"/>
          <w:szCs w:val="28"/>
        </w:rPr>
        <w:t>.</w:t>
      </w:r>
    </w:p>
    <w:p w14:paraId="7D47D66D" w14:textId="77777777" w:rsidR="007D65E1" w:rsidRPr="002C0EF8" w:rsidRDefault="007D65E1" w:rsidP="007D65E1">
      <w:pPr>
        <w:spacing w:before="120"/>
        <w:ind w:firstLine="567"/>
        <w:rPr>
          <w:sz w:val="28"/>
          <w:szCs w:val="28"/>
        </w:rPr>
      </w:pPr>
      <w:r w:rsidRPr="002C0EF8">
        <w:rPr>
          <w:sz w:val="28"/>
          <w:szCs w:val="28"/>
        </w:rPr>
        <w:t>15.</w:t>
      </w:r>
      <w:r w:rsidRPr="002C0EF8">
        <w:rPr>
          <w:b/>
          <w:sz w:val="28"/>
          <w:szCs w:val="28"/>
        </w:rPr>
        <w:t xml:space="preserve"> Логическая модель файла обмена </w:t>
      </w:r>
      <w:r w:rsidRPr="002C0EF8">
        <w:rPr>
          <w:sz w:val="28"/>
          <w:szCs w:val="28"/>
        </w:rPr>
        <w:t xml:space="preserve">представлена в виде диаграммы структуры файла обмена на рисунке 6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15.1 </w:t>
      </w:r>
      <w:r w:rsidRPr="002C0EF8">
        <w:rPr>
          <w:rFonts w:eastAsia="SimSun"/>
          <w:sz w:val="28"/>
          <w:szCs w:val="28"/>
        </w:rPr>
        <w:t xml:space="preserve">– 15.25 </w:t>
      </w:r>
      <w:r w:rsidRPr="002C0EF8">
        <w:rPr>
          <w:sz w:val="28"/>
          <w:szCs w:val="28"/>
        </w:rPr>
        <w:t>настоящего формата.</w:t>
      </w:r>
    </w:p>
    <w:p w14:paraId="47FA06D6" w14:textId="77777777" w:rsidR="007D65E1" w:rsidRPr="002C0EF8" w:rsidRDefault="007D65E1" w:rsidP="007D65E1">
      <w:pPr>
        <w:pStyle w:val="ab"/>
        <w:rPr>
          <w:sz w:val="28"/>
          <w:szCs w:val="28"/>
        </w:rPr>
      </w:pPr>
      <w:r w:rsidRPr="002C0EF8">
        <w:rPr>
          <w:sz w:val="28"/>
          <w:szCs w:val="28"/>
        </w:rPr>
        <w:t>Для каждого структурного элемента логической модели файла обмена приводятся следующие сведения:</w:t>
      </w:r>
    </w:p>
    <w:p w14:paraId="5DE527AB" w14:textId="77777777" w:rsidR="007D65E1" w:rsidRPr="002C0EF8" w:rsidRDefault="007D65E1" w:rsidP="007D65E1">
      <w:pPr>
        <w:pStyle w:val="a"/>
        <w:numPr>
          <w:ilvl w:val="0"/>
          <w:numId w:val="0"/>
        </w:numPr>
        <w:ind w:firstLine="709"/>
        <w:rPr>
          <w:rStyle w:val="a7"/>
          <w:sz w:val="28"/>
          <w:szCs w:val="28"/>
        </w:rPr>
      </w:pPr>
      <w:r w:rsidRPr="002C0EF8">
        <w:rPr>
          <w:rStyle w:val="a8"/>
          <w:sz w:val="28"/>
          <w:szCs w:val="28"/>
        </w:rPr>
        <w:t>наименование элемента.</w:t>
      </w:r>
      <w:r w:rsidRPr="002C0EF8">
        <w:rPr>
          <w:sz w:val="28"/>
          <w:szCs w:val="28"/>
        </w:rPr>
        <w:t xml:space="preserve"> </w:t>
      </w:r>
      <w:r w:rsidRPr="002C0EF8">
        <w:rPr>
          <w:rStyle w:val="a7"/>
          <w:sz w:val="28"/>
          <w:szCs w:val="28"/>
        </w:rPr>
        <w:t xml:space="preserve">Приводится полное наименование элемента. В строке таблицы могут быть </w:t>
      </w:r>
      <w:r w:rsidRPr="002C0EF8">
        <w:rPr>
          <w:sz w:val="28"/>
          <w:szCs w:val="28"/>
        </w:rPr>
        <w:t>описаны несколько элементов, наименования которых разделены символом «|». Такая форма записи применяется при наличии в файле обмена только</w:t>
      </w:r>
      <w:r w:rsidRPr="002C0EF8">
        <w:rPr>
          <w:rStyle w:val="a7"/>
          <w:sz w:val="28"/>
          <w:szCs w:val="28"/>
        </w:rPr>
        <w:t xml:space="preserve"> одного элемента из описанных в этой строке;</w:t>
      </w:r>
    </w:p>
    <w:p w14:paraId="3B2FA27D" w14:textId="77777777" w:rsidR="007D65E1" w:rsidRPr="002C0EF8" w:rsidRDefault="007D65E1" w:rsidP="007D65E1">
      <w:pPr>
        <w:pStyle w:val="a"/>
        <w:numPr>
          <w:ilvl w:val="0"/>
          <w:numId w:val="0"/>
        </w:numPr>
        <w:ind w:firstLine="709"/>
        <w:rPr>
          <w:sz w:val="28"/>
          <w:szCs w:val="28"/>
        </w:rPr>
      </w:pPr>
      <w:r w:rsidRPr="002C0EF8">
        <w:rPr>
          <w:rStyle w:val="a8"/>
          <w:sz w:val="28"/>
          <w:szCs w:val="28"/>
        </w:rPr>
        <w:t>сокращенное наименование (код) элемента.</w:t>
      </w:r>
      <w:r w:rsidRPr="002C0EF8">
        <w:rPr>
          <w:sz w:val="28"/>
          <w:szCs w:val="28"/>
        </w:rPr>
        <w:t xml:space="preserve"> </w:t>
      </w:r>
      <w:r w:rsidRPr="002C0EF8">
        <w:rPr>
          <w:rStyle w:val="a7"/>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2C0EF8">
        <w:rPr>
          <w:rStyle w:val="a7"/>
          <w:sz w:val="28"/>
          <w:szCs w:val="28"/>
          <w:lang w:val="en-US"/>
        </w:rPr>
        <w:t>XML</w:t>
      </w:r>
      <w:r w:rsidRPr="002C0EF8">
        <w:rPr>
          <w:sz w:val="28"/>
          <w:szCs w:val="28"/>
        </w:rPr>
        <w:t>;</w:t>
      </w:r>
    </w:p>
    <w:p w14:paraId="2D79674F" w14:textId="77777777" w:rsidR="007D65E1" w:rsidRPr="002C0EF8" w:rsidRDefault="007D65E1" w:rsidP="007D65E1">
      <w:pPr>
        <w:pStyle w:val="a"/>
        <w:numPr>
          <w:ilvl w:val="0"/>
          <w:numId w:val="0"/>
        </w:numPr>
        <w:ind w:firstLine="709"/>
        <w:rPr>
          <w:rStyle w:val="a7"/>
          <w:sz w:val="28"/>
          <w:szCs w:val="28"/>
        </w:rPr>
      </w:pPr>
      <w:r w:rsidRPr="002C0EF8">
        <w:rPr>
          <w:rStyle w:val="a8"/>
          <w:sz w:val="28"/>
          <w:szCs w:val="28"/>
        </w:rPr>
        <w:t>признак типа элемента.</w:t>
      </w:r>
      <w:r w:rsidRPr="002C0EF8">
        <w:rPr>
          <w:sz w:val="28"/>
          <w:szCs w:val="28"/>
        </w:rPr>
        <w:t xml:space="preserve"> </w:t>
      </w:r>
      <w:r w:rsidRPr="002C0EF8">
        <w:rPr>
          <w:rStyle w:val="a7"/>
          <w:sz w:val="28"/>
          <w:szCs w:val="28"/>
        </w:rPr>
        <w:t xml:space="preserve">Может принимать следующие значения: </w:t>
      </w:r>
      <w:r w:rsidRPr="002C0EF8">
        <w:rPr>
          <w:rStyle w:val="a7"/>
          <w:sz w:val="28"/>
          <w:szCs w:val="28"/>
        </w:rPr>
        <w:br/>
        <w:t xml:space="preserve">«С» – сложный элемент логической модели (содержит вложенные элементы), «П» – простой элемент логической модели, реализованный в виде элемента </w:t>
      </w:r>
      <w:r w:rsidRPr="002C0EF8">
        <w:rPr>
          <w:rStyle w:val="a7"/>
          <w:sz w:val="28"/>
          <w:szCs w:val="28"/>
        </w:rPr>
        <w:br/>
      </w:r>
      <w:r w:rsidRPr="002C0EF8">
        <w:rPr>
          <w:rStyle w:val="a7"/>
          <w:sz w:val="28"/>
          <w:szCs w:val="28"/>
          <w:lang w:val="en-US"/>
        </w:rPr>
        <w:t>XML</w:t>
      </w:r>
      <w:r w:rsidRPr="002C0EF8">
        <w:rPr>
          <w:rStyle w:val="a7"/>
          <w:sz w:val="28"/>
          <w:szCs w:val="28"/>
        </w:rPr>
        <w:t xml:space="preserve">-файла, «А» – простой элемент логической модели, реализованный в виде атрибута элемента </w:t>
      </w:r>
      <w:r w:rsidRPr="002C0EF8">
        <w:rPr>
          <w:rStyle w:val="a7"/>
          <w:sz w:val="28"/>
          <w:szCs w:val="28"/>
          <w:lang w:val="en-US"/>
        </w:rPr>
        <w:t>XML</w:t>
      </w:r>
      <w:r w:rsidRPr="002C0EF8">
        <w:rPr>
          <w:rStyle w:val="a7"/>
          <w:sz w:val="28"/>
          <w:szCs w:val="28"/>
        </w:rPr>
        <w:t xml:space="preserve">-файла. Простой элемент </w:t>
      </w:r>
      <w:r w:rsidRPr="002C0EF8">
        <w:rPr>
          <w:sz w:val="28"/>
          <w:szCs w:val="28"/>
        </w:rPr>
        <w:t xml:space="preserve">логической модели </w:t>
      </w:r>
      <w:r w:rsidRPr="002C0EF8">
        <w:rPr>
          <w:rStyle w:val="a7"/>
          <w:sz w:val="28"/>
          <w:szCs w:val="28"/>
        </w:rPr>
        <w:t>не содержит вложенные элементы;</w:t>
      </w:r>
    </w:p>
    <w:p w14:paraId="257D09A2" w14:textId="77777777" w:rsidR="007D65E1" w:rsidRPr="002C0EF8" w:rsidRDefault="007D65E1" w:rsidP="007D65E1">
      <w:pPr>
        <w:pStyle w:val="a"/>
        <w:numPr>
          <w:ilvl w:val="0"/>
          <w:numId w:val="0"/>
        </w:numPr>
        <w:ind w:firstLine="709"/>
        <w:rPr>
          <w:rStyle w:val="a7"/>
          <w:sz w:val="28"/>
          <w:szCs w:val="28"/>
        </w:rPr>
      </w:pPr>
      <w:r w:rsidRPr="002C0EF8">
        <w:rPr>
          <w:rStyle w:val="a8"/>
          <w:sz w:val="28"/>
          <w:szCs w:val="28"/>
        </w:rPr>
        <w:t>формат элемента.</w:t>
      </w:r>
      <w:r w:rsidRPr="002C0EF8">
        <w:rPr>
          <w:sz w:val="28"/>
          <w:szCs w:val="28"/>
        </w:rPr>
        <w:t xml:space="preserve"> Формат </w:t>
      </w:r>
      <w:r w:rsidRPr="002C0EF8">
        <w:rPr>
          <w:rStyle w:val="a7"/>
          <w:sz w:val="28"/>
          <w:szCs w:val="28"/>
        </w:rPr>
        <w:t>элемента представляется следующими условными обозначениями: Т – символьная строка; N – числовое значение (целое или дробное).</w:t>
      </w:r>
    </w:p>
    <w:p w14:paraId="48E74DB7" w14:textId="77777777" w:rsidR="007D65E1" w:rsidRPr="002C0EF8" w:rsidRDefault="007D65E1" w:rsidP="007D65E1">
      <w:pPr>
        <w:pStyle w:val="a"/>
        <w:numPr>
          <w:ilvl w:val="0"/>
          <w:numId w:val="0"/>
        </w:numPr>
        <w:ind w:firstLine="709"/>
        <w:rPr>
          <w:sz w:val="28"/>
          <w:szCs w:val="28"/>
        </w:rPr>
      </w:pPr>
      <w:r w:rsidRPr="002C0EF8">
        <w:rPr>
          <w:rStyle w:val="a7"/>
          <w:sz w:val="28"/>
          <w:szCs w:val="28"/>
        </w:rPr>
        <w:t>Формат</w:t>
      </w:r>
      <w:r w:rsidRPr="002C0EF8">
        <w:rPr>
          <w:sz w:val="28"/>
          <w:szCs w:val="28"/>
        </w:rPr>
        <w:t xml:space="preserve"> символьной строки указывается в виде Т(n-к) или T(=к), где: </w:t>
      </w:r>
      <w:r w:rsidRPr="002C0EF8">
        <w:rPr>
          <w:sz w:val="28"/>
          <w:szCs w:val="28"/>
        </w:rPr>
        <w:br/>
        <w:t>n – минимальное количество знаков, к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Т(0-к). В случае если максимальное количество знаков не ограничено, формат имеет вид Т(n-).</w:t>
      </w:r>
    </w:p>
    <w:p w14:paraId="6C9D325B" w14:textId="77777777" w:rsidR="007D65E1" w:rsidRPr="002C0EF8" w:rsidRDefault="007D65E1" w:rsidP="007D65E1">
      <w:pPr>
        <w:pStyle w:val="a"/>
        <w:numPr>
          <w:ilvl w:val="0"/>
          <w:numId w:val="0"/>
        </w:numPr>
        <w:ind w:firstLine="709"/>
        <w:rPr>
          <w:sz w:val="28"/>
          <w:szCs w:val="28"/>
        </w:rPr>
      </w:pPr>
      <w:r w:rsidRPr="002C0EF8">
        <w:rPr>
          <w:rStyle w:val="a7"/>
          <w:sz w:val="28"/>
          <w:szCs w:val="28"/>
        </w:rPr>
        <w:t>Формат</w:t>
      </w:r>
      <w:r w:rsidRPr="002C0EF8">
        <w:rPr>
          <w:sz w:val="28"/>
          <w:szCs w:val="28"/>
        </w:rPr>
        <w:t xml:space="preserve"> числового значения указывается в виде N(m.к), где: </w:t>
      </w:r>
      <w:r w:rsidRPr="002C0EF8">
        <w:rPr>
          <w:sz w:val="28"/>
          <w:szCs w:val="28"/>
        </w:rPr>
        <w:br/>
        <w:t>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65A1B4D5" w14:textId="77777777" w:rsidR="007D65E1" w:rsidRPr="002C0EF8" w:rsidRDefault="007D65E1" w:rsidP="007D65E1">
      <w:pPr>
        <w:pStyle w:val="a"/>
        <w:numPr>
          <w:ilvl w:val="0"/>
          <w:numId w:val="0"/>
        </w:numPr>
        <w:ind w:firstLine="709"/>
        <w:rPr>
          <w:sz w:val="28"/>
          <w:szCs w:val="28"/>
        </w:rPr>
      </w:pPr>
      <w:r w:rsidRPr="002C0EF8">
        <w:rPr>
          <w:sz w:val="28"/>
          <w:szCs w:val="28"/>
        </w:rPr>
        <w:t xml:space="preserve">Для </w:t>
      </w:r>
      <w:r w:rsidRPr="002C0EF8">
        <w:rPr>
          <w:rStyle w:val="a7"/>
          <w:sz w:val="28"/>
          <w:szCs w:val="28"/>
        </w:rPr>
        <w:t>простых</w:t>
      </w:r>
      <w:r w:rsidRPr="002C0EF8">
        <w:rPr>
          <w:sz w:val="28"/>
          <w:szCs w:val="28"/>
        </w:rPr>
        <w:t xml:space="preserve"> элементов, являющихся базовыми в XML, таких как 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07A33F40" w14:textId="77777777" w:rsidR="007D65E1" w:rsidRPr="002C0EF8" w:rsidRDefault="007D65E1" w:rsidP="007D65E1">
      <w:pPr>
        <w:pStyle w:val="a"/>
        <w:numPr>
          <w:ilvl w:val="0"/>
          <w:numId w:val="0"/>
        </w:numPr>
        <w:ind w:firstLine="709"/>
        <w:rPr>
          <w:rStyle w:val="a7"/>
          <w:sz w:val="28"/>
          <w:szCs w:val="28"/>
        </w:rPr>
      </w:pPr>
      <w:r w:rsidRPr="002C0EF8">
        <w:rPr>
          <w:rStyle w:val="a8"/>
          <w:sz w:val="28"/>
          <w:szCs w:val="28"/>
        </w:rPr>
        <w:t>признак обязательности элемента</w:t>
      </w:r>
      <w:r w:rsidRPr="002C0EF8">
        <w:rPr>
          <w:sz w:val="28"/>
          <w:szCs w:val="28"/>
        </w:rPr>
        <w:t xml:space="preserve"> </w:t>
      </w:r>
      <w:r w:rsidRPr="002C0EF8">
        <w:rPr>
          <w:rStyle w:val="a7"/>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то признак обязательности элемента дополняется символом «К». В случае если количество реализаций элемента может быть более одной, признак обязательности элемента дополняется символом «М».</w:t>
      </w:r>
    </w:p>
    <w:p w14:paraId="1CBE34FF" w14:textId="53255BEA" w:rsidR="007D65E1" w:rsidRPr="002C0EF8" w:rsidRDefault="007D65E1" w:rsidP="007D65E1">
      <w:pPr>
        <w:pStyle w:val="ab"/>
        <w:rPr>
          <w:rStyle w:val="a7"/>
          <w:sz w:val="28"/>
          <w:szCs w:val="28"/>
        </w:rPr>
      </w:pPr>
      <w:r w:rsidRPr="002C0EF8">
        <w:rPr>
          <w:rStyle w:val="a7"/>
          <w:sz w:val="28"/>
          <w:szCs w:val="28"/>
        </w:rPr>
        <w:t xml:space="preserve">К вышеперечисленным признакам обязательности элемента может добавляться значение «У» в случае описания в </w:t>
      </w:r>
      <w:r w:rsidRPr="002C0EF8">
        <w:rPr>
          <w:rStyle w:val="a7"/>
          <w:sz w:val="28"/>
          <w:szCs w:val="28"/>
          <w:lang w:val="en-US"/>
        </w:rPr>
        <w:t>XML</w:t>
      </w:r>
      <w:r w:rsidRPr="002C0EF8">
        <w:rPr>
          <w:rStyle w:val="a7"/>
          <w:sz w:val="28"/>
          <w:szCs w:val="28"/>
        </w:rPr>
        <w:t>-схеме условий, предъявляемых к элементу в файле обмена, описанных в графе «Дополнительная информация»</w:t>
      </w:r>
      <w:r w:rsidR="00A037C2">
        <w:rPr>
          <w:rStyle w:val="a7"/>
          <w:sz w:val="28"/>
          <w:szCs w:val="28"/>
        </w:rPr>
        <w:t>;</w:t>
      </w:r>
    </w:p>
    <w:p w14:paraId="08A5631A" w14:textId="4803DDB3" w:rsidR="00135AD1" w:rsidRPr="002C0EF8" w:rsidRDefault="007D65E1" w:rsidP="007D65E1">
      <w:pPr>
        <w:pStyle w:val="a"/>
        <w:numPr>
          <w:ilvl w:val="0"/>
          <w:numId w:val="0"/>
        </w:numPr>
        <w:ind w:firstLine="709"/>
        <w:rPr>
          <w:rStyle w:val="a7"/>
          <w:rFonts w:eastAsiaTheme="minorHAnsi"/>
          <w:sz w:val="28"/>
          <w:szCs w:val="28"/>
        </w:rPr>
      </w:pPr>
      <w:r w:rsidRPr="002C0EF8">
        <w:rPr>
          <w:rStyle w:val="a8"/>
          <w:rFonts w:eastAsiaTheme="minorHAnsi"/>
          <w:sz w:val="28"/>
          <w:szCs w:val="28"/>
        </w:rPr>
        <w:t xml:space="preserve">дополнительная информация </w:t>
      </w:r>
      <w:r w:rsidRPr="002C0EF8">
        <w:rPr>
          <w:sz w:val="28"/>
          <w:szCs w:val="28"/>
        </w:rPr>
        <w:t xml:space="preserve">содержит, при необходимости, требования к элементу файла обмена, не указанные ранее. </w:t>
      </w:r>
      <w:r w:rsidRPr="002C0EF8">
        <w:rPr>
          <w:rStyle w:val="a7"/>
          <w:rFonts w:eastAsiaTheme="minorHAnsi"/>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указывается соответствующее наименование классификатора или приводится перечень возможных значений. Для классификатора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4BD780C9" w14:textId="77777777" w:rsidR="00135AD1" w:rsidRPr="002C0EF8" w:rsidRDefault="00135AD1" w:rsidP="00135AD1">
      <w:pPr>
        <w:pStyle w:val="a"/>
        <w:numPr>
          <w:ilvl w:val="0"/>
          <w:numId w:val="0"/>
        </w:numPr>
        <w:ind w:firstLine="709"/>
      </w:pPr>
      <w:r w:rsidRPr="002C0EF8">
        <w:br w:type="page"/>
      </w:r>
    </w:p>
    <w:p w14:paraId="1ECED1D6" w14:textId="653CA470" w:rsidR="00135AD1" w:rsidRPr="002C0EF8" w:rsidRDefault="007D65E1" w:rsidP="00135AD1">
      <w:pPr>
        <w:ind w:firstLine="0"/>
        <w:jc w:val="center"/>
        <w:rPr>
          <w:sz w:val="28"/>
          <w:szCs w:val="28"/>
        </w:rPr>
      </w:pPr>
      <w:r w:rsidRPr="002C0EF8">
        <w:rPr>
          <w:noProof/>
          <w:sz w:val="28"/>
          <w:szCs w:val="28"/>
        </w:rPr>
        <w:drawing>
          <wp:inline distT="0" distB="0" distL="0" distR="0" wp14:anchorId="627D4822" wp14:editId="7B452C52">
            <wp:extent cx="5923280" cy="9039225"/>
            <wp:effectExtent l="0" t="0" r="127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6.png"/>
                    <pic:cNvPicPr/>
                  </pic:nvPicPr>
                  <pic:blipFill rotWithShape="1">
                    <a:blip r:embed="rId29">
                      <a:extLst>
                        <a:ext uri="{28A0092B-C50C-407E-A947-70E740481C1C}">
                          <a14:useLocalDpi xmlns:a14="http://schemas.microsoft.com/office/drawing/2010/main" val="0"/>
                        </a:ext>
                      </a:extLst>
                    </a:blip>
                    <a:srcRect b="2549"/>
                    <a:stretch/>
                  </pic:blipFill>
                  <pic:spPr bwMode="auto">
                    <a:xfrm>
                      <a:off x="0" y="0"/>
                      <a:ext cx="5923280" cy="9039225"/>
                    </a:xfrm>
                    <a:prstGeom prst="rect">
                      <a:avLst/>
                    </a:prstGeom>
                    <a:ln>
                      <a:noFill/>
                    </a:ln>
                    <a:extLst>
                      <a:ext uri="{53640926-AAD7-44D8-BBD7-CCE9431645EC}">
                        <a14:shadowObscured xmlns:a14="http://schemas.microsoft.com/office/drawing/2010/main"/>
                      </a:ext>
                    </a:extLst>
                  </pic:spPr>
                </pic:pic>
              </a:graphicData>
            </a:graphic>
          </wp:inline>
        </w:drawing>
      </w:r>
    </w:p>
    <w:p w14:paraId="7F54C2D9" w14:textId="77777777" w:rsidR="00135AD1" w:rsidRPr="002C0EF8" w:rsidRDefault="00135AD1" w:rsidP="00135AD1">
      <w:pPr>
        <w:ind w:firstLine="0"/>
        <w:jc w:val="center"/>
        <w:rPr>
          <w:sz w:val="28"/>
          <w:szCs w:val="28"/>
        </w:rPr>
      </w:pPr>
    </w:p>
    <w:p w14:paraId="71C4034D" w14:textId="7455DA86" w:rsidR="00135AD1" w:rsidRPr="002C0EF8" w:rsidRDefault="00135AD1" w:rsidP="00135AD1">
      <w:pPr>
        <w:ind w:firstLine="0"/>
        <w:jc w:val="center"/>
        <w:rPr>
          <w:sz w:val="28"/>
          <w:szCs w:val="28"/>
        </w:rPr>
        <w:sectPr w:rsidR="00135AD1" w:rsidRPr="002C0EF8" w:rsidSect="00C85C65">
          <w:headerReference w:type="default" r:id="rId30"/>
          <w:headerReference w:type="first" r:id="rId31"/>
          <w:footnotePr>
            <w:numRestart w:val="eachPage"/>
          </w:footnotePr>
          <w:pgSz w:w="11906" w:h="16838"/>
          <w:pgMar w:top="964" w:right="991" w:bottom="851" w:left="1418" w:header="720" w:footer="454" w:gutter="0"/>
          <w:cols w:space="720"/>
          <w:formProt w:val="0"/>
          <w:titlePg/>
          <w:docGrid w:linePitch="360"/>
        </w:sectPr>
      </w:pPr>
      <w:r w:rsidRPr="002C0EF8">
        <w:rPr>
          <w:sz w:val="28"/>
          <w:szCs w:val="28"/>
        </w:rPr>
        <w:t xml:space="preserve">Рисунок </w:t>
      </w:r>
      <w:r w:rsidR="003B08D2" w:rsidRPr="002C0EF8">
        <w:rPr>
          <w:sz w:val="28"/>
          <w:szCs w:val="28"/>
        </w:rPr>
        <w:t>6</w:t>
      </w:r>
      <w:r w:rsidRPr="002C0EF8">
        <w:rPr>
          <w:sz w:val="28"/>
          <w:szCs w:val="28"/>
        </w:rPr>
        <w:t>. Диаграмма структуры файла обмена</w:t>
      </w:r>
      <w:r w:rsidRPr="002C0EF8">
        <w:tab/>
      </w:r>
    </w:p>
    <w:p w14:paraId="07BFA693" w14:textId="3DD5C5D0" w:rsidR="00135AD1" w:rsidRPr="002C0EF8" w:rsidRDefault="00135AD1" w:rsidP="00135AD1">
      <w:pPr>
        <w:jc w:val="right"/>
      </w:pPr>
      <w:r w:rsidRPr="002C0EF8">
        <w:t>Таблица 1</w:t>
      </w:r>
      <w:r w:rsidR="003B08D2" w:rsidRPr="002C0EF8">
        <w:t>5</w:t>
      </w:r>
      <w:r w:rsidRPr="002C0EF8">
        <w:t>.1</w:t>
      </w:r>
    </w:p>
    <w:p w14:paraId="6C52C078" w14:textId="77777777" w:rsidR="007D65E1" w:rsidRPr="002C0EF8" w:rsidRDefault="007D65E1" w:rsidP="007D65E1">
      <w:pPr>
        <w:suppressAutoHyphens w:val="0"/>
        <w:spacing w:after="120"/>
        <w:ind w:firstLine="0"/>
        <w:jc w:val="center"/>
      </w:pPr>
      <w:r w:rsidRPr="002C0EF8">
        <w:rPr>
          <w:b/>
          <w:bCs/>
        </w:rPr>
        <w:t>Файл обмена (Файл)</w:t>
      </w:r>
    </w:p>
    <w:tbl>
      <w:tblPr>
        <w:tblW w:w="16018" w:type="dxa"/>
        <w:jc w:val="center"/>
        <w:tblLook w:val="04A0" w:firstRow="1" w:lastRow="0" w:firstColumn="1" w:lastColumn="0" w:noHBand="0" w:noVBand="1"/>
      </w:tblPr>
      <w:tblGrid>
        <w:gridCol w:w="3882"/>
        <w:gridCol w:w="2079"/>
        <w:gridCol w:w="1208"/>
        <w:gridCol w:w="1208"/>
        <w:gridCol w:w="1910"/>
        <w:gridCol w:w="5731"/>
      </w:tblGrid>
      <w:tr w:rsidR="007D65E1" w:rsidRPr="002C0EF8" w14:paraId="7F6DC694" w14:textId="77777777" w:rsidTr="007D65E1">
        <w:trPr>
          <w:trHeight w:val="23"/>
          <w:jc w:val="center"/>
        </w:trPr>
        <w:tc>
          <w:tcPr>
            <w:tcW w:w="388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DAEAE76"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7167A9E0"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0ECDB61"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9A8EC63"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08144C4"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731" w:type="dxa"/>
            <w:tcBorders>
              <w:top w:val="single" w:sz="4" w:space="0" w:color="auto"/>
              <w:left w:val="nil"/>
              <w:bottom w:val="single" w:sz="4" w:space="0" w:color="auto"/>
              <w:right w:val="single" w:sz="4" w:space="0" w:color="auto"/>
            </w:tcBorders>
            <w:shd w:val="clear" w:color="000000" w:fill="EAEAEA"/>
            <w:vAlign w:val="center"/>
            <w:hideMark/>
          </w:tcPr>
          <w:p w14:paraId="6A37F2E2"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645807E2"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31680CFC" w14:textId="77777777" w:rsidR="007D65E1" w:rsidRPr="002C0EF8" w:rsidRDefault="007D65E1" w:rsidP="007D65E1">
            <w:pPr>
              <w:suppressAutoHyphens w:val="0"/>
              <w:ind w:firstLine="0"/>
              <w:jc w:val="left"/>
            </w:pPr>
            <w:r w:rsidRPr="002C0EF8">
              <w:t>Идентификатор файла</w:t>
            </w:r>
          </w:p>
        </w:tc>
        <w:tc>
          <w:tcPr>
            <w:tcW w:w="2079" w:type="dxa"/>
            <w:tcBorders>
              <w:top w:val="nil"/>
              <w:left w:val="nil"/>
              <w:bottom w:val="single" w:sz="4" w:space="0" w:color="auto"/>
              <w:right w:val="single" w:sz="4" w:space="0" w:color="auto"/>
            </w:tcBorders>
            <w:shd w:val="clear" w:color="auto" w:fill="auto"/>
            <w:hideMark/>
          </w:tcPr>
          <w:p w14:paraId="7FC6E4B4" w14:textId="77777777" w:rsidR="007D65E1" w:rsidRPr="002C0EF8" w:rsidRDefault="007D65E1" w:rsidP="007D65E1">
            <w:pPr>
              <w:suppressAutoHyphens w:val="0"/>
              <w:ind w:firstLine="0"/>
              <w:jc w:val="center"/>
            </w:pPr>
            <w:r w:rsidRPr="002C0EF8">
              <w:t>ИдФайл</w:t>
            </w:r>
          </w:p>
        </w:tc>
        <w:tc>
          <w:tcPr>
            <w:tcW w:w="1208" w:type="dxa"/>
            <w:tcBorders>
              <w:top w:val="nil"/>
              <w:left w:val="nil"/>
              <w:bottom w:val="single" w:sz="4" w:space="0" w:color="auto"/>
              <w:right w:val="single" w:sz="4" w:space="0" w:color="auto"/>
            </w:tcBorders>
            <w:shd w:val="clear" w:color="auto" w:fill="auto"/>
            <w:hideMark/>
          </w:tcPr>
          <w:p w14:paraId="0C40C056"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B1F48EF" w14:textId="77777777" w:rsidR="007D65E1" w:rsidRPr="002C0EF8" w:rsidRDefault="007D65E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6A3DBA4F" w14:textId="77777777" w:rsidR="007D65E1" w:rsidRPr="002C0EF8" w:rsidRDefault="007D65E1" w:rsidP="007D65E1">
            <w:pPr>
              <w:suppressAutoHyphens w:val="0"/>
              <w:ind w:firstLine="0"/>
              <w:jc w:val="center"/>
            </w:pPr>
            <w:r w:rsidRPr="002C0EF8">
              <w:rPr>
                <w:lang w:eastAsia="en-US"/>
              </w:rPr>
              <w:t>ОУ</w:t>
            </w:r>
          </w:p>
        </w:tc>
        <w:tc>
          <w:tcPr>
            <w:tcW w:w="5731" w:type="dxa"/>
            <w:tcBorders>
              <w:top w:val="nil"/>
              <w:left w:val="nil"/>
              <w:bottom w:val="single" w:sz="4" w:space="0" w:color="auto"/>
              <w:right w:val="single" w:sz="4" w:space="0" w:color="auto"/>
            </w:tcBorders>
            <w:shd w:val="clear" w:color="auto" w:fill="auto"/>
            <w:hideMark/>
          </w:tcPr>
          <w:p w14:paraId="5D215F76" w14:textId="77777777" w:rsidR="007D65E1" w:rsidRPr="002C0EF8" w:rsidRDefault="007D65E1" w:rsidP="007D65E1">
            <w:pPr>
              <w:suppressAutoHyphens w:val="0"/>
              <w:ind w:firstLine="0"/>
              <w:jc w:val="left"/>
            </w:pPr>
            <w:r w:rsidRPr="002C0EF8">
              <w:rPr>
                <w:lang w:eastAsia="en-US"/>
              </w:rPr>
              <w:t>Содержит (повторяет) имя сформированного файла (без расширения)</w:t>
            </w:r>
          </w:p>
        </w:tc>
      </w:tr>
      <w:tr w:rsidR="007D65E1" w:rsidRPr="002C0EF8" w14:paraId="2772DB61"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20335706" w14:textId="77777777" w:rsidR="007D65E1" w:rsidRPr="002C0EF8" w:rsidRDefault="007D65E1" w:rsidP="007D65E1">
            <w:pPr>
              <w:suppressAutoHyphens w:val="0"/>
              <w:ind w:firstLine="0"/>
              <w:jc w:val="left"/>
            </w:pPr>
            <w:r w:rsidRPr="002C0EF8">
              <w:t>Версия программы, с помощью которой сформирован файл</w:t>
            </w:r>
          </w:p>
        </w:tc>
        <w:tc>
          <w:tcPr>
            <w:tcW w:w="2079" w:type="dxa"/>
            <w:tcBorders>
              <w:top w:val="nil"/>
              <w:left w:val="nil"/>
              <w:bottom w:val="single" w:sz="4" w:space="0" w:color="auto"/>
              <w:right w:val="single" w:sz="4" w:space="0" w:color="auto"/>
            </w:tcBorders>
            <w:shd w:val="clear" w:color="auto" w:fill="auto"/>
            <w:hideMark/>
          </w:tcPr>
          <w:p w14:paraId="6C9E4690" w14:textId="77777777" w:rsidR="007D65E1" w:rsidRPr="002C0EF8" w:rsidRDefault="007D65E1" w:rsidP="007D65E1">
            <w:pPr>
              <w:suppressAutoHyphens w:val="0"/>
              <w:ind w:firstLine="0"/>
              <w:jc w:val="center"/>
            </w:pPr>
            <w:r w:rsidRPr="002C0EF8">
              <w:t>ВерсПрог</w:t>
            </w:r>
          </w:p>
        </w:tc>
        <w:tc>
          <w:tcPr>
            <w:tcW w:w="1208" w:type="dxa"/>
            <w:tcBorders>
              <w:top w:val="nil"/>
              <w:left w:val="nil"/>
              <w:bottom w:val="single" w:sz="4" w:space="0" w:color="auto"/>
              <w:right w:val="single" w:sz="4" w:space="0" w:color="auto"/>
            </w:tcBorders>
            <w:shd w:val="clear" w:color="auto" w:fill="auto"/>
            <w:hideMark/>
          </w:tcPr>
          <w:p w14:paraId="0F05E3CC"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000C8B9" w14:textId="77777777" w:rsidR="007D65E1" w:rsidRPr="002C0EF8" w:rsidRDefault="007D65E1" w:rsidP="007D65E1">
            <w:pPr>
              <w:suppressAutoHyphens w:val="0"/>
              <w:ind w:firstLine="0"/>
              <w:jc w:val="center"/>
            </w:pPr>
            <w:r w:rsidRPr="002C0EF8">
              <w:t>T(1-40)</w:t>
            </w:r>
          </w:p>
        </w:tc>
        <w:tc>
          <w:tcPr>
            <w:tcW w:w="1910" w:type="dxa"/>
            <w:tcBorders>
              <w:top w:val="nil"/>
              <w:left w:val="nil"/>
              <w:bottom w:val="single" w:sz="4" w:space="0" w:color="auto"/>
              <w:right w:val="single" w:sz="4" w:space="0" w:color="auto"/>
            </w:tcBorders>
            <w:shd w:val="clear" w:color="auto" w:fill="auto"/>
            <w:hideMark/>
          </w:tcPr>
          <w:p w14:paraId="69214336" w14:textId="77777777" w:rsidR="007D65E1" w:rsidRPr="002C0EF8" w:rsidRDefault="007D65E1" w:rsidP="007D65E1">
            <w:pPr>
              <w:suppressAutoHyphens w:val="0"/>
              <w:ind w:firstLine="0"/>
              <w:jc w:val="center"/>
            </w:pPr>
            <w:r w:rsidRPr="002C0EF8">
              <w:t>О</w:t>
            </w:r>
          </w:p>
        </w:tc>
        <w:tc>
          <w:tcPr>
            <w:tcW w:w="5731" w:type="dxa"/>
            <w:tcBorders>
              <w:top w:val="nil"/>
              <w:left w:val="nil"/>
              <w:bottom w:val="single" w:sz="4" w:space="0" w:color="auto"/>
              <w:right w:val="single" w:sz="4" w:space="0" w:color="auto"/>
            </w:tcBorders>
            <w:shd w:val="clear" w:color="auto" w:fill="auto"/>
            <w:hideMark/>
          </w:tcPr>
          <w:p w14:paraId="3C1C5EEF" w14:textId="77777777" w:rsidR="007D65E1" w:rsidRPr="002C0EF8" w:rsidRDefault="007D65E1" w:rsidP="007D65E1">
            <w:pPr>
              <w:suppressAutoHyphens w:val="0"/>
              <w:ind w:firstLine="0"/>
              <w:jc w:val="left"/>
            </w:pPr>
            <w:r w:rsidRPr="002C0EF8">
              <w:t> </w:t>
            </w:r>
          </w:p>
        </w:tc>
      </w:tr>
      <w:tr w:rsidR="007D65E1" w:rsidRPr="002C0EF8" w14:paraId="0181595C"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7C56E8EF" w14:textId="77777777" w:rsidR="007D65E1" w:rsidRPr="002C0EF8" w:rsidRDefault="007D65E1" w:rsidP="007D65E1">
            <w:pPr>
              <w:suppressAutoHyphens w:val="0"/>
              <w:ind w:firstLine="0"/>
              <w:jc w:val="left"/>
            </w:pPr>
            <w:r w:rsidRPr="002C0EF8">
              <w:t>Версия формата</w:t>
            </w:r>
          </w:p>
        </w:tc>
        <w:tc>
          <w:tcPr>
            <w:tcW w:w="2079" w:type="dxa"/>
            <w:tcBorders>
              <w:top w:val="nil"/>
              <w:left w:val="nil"/>
              <w:bottom w:val="single" w:sz="4" w:space="0" w:color="auto"/>
              <w:right w:val="single" w:sz="4" w:space="0" w:color="auto"/>
            </w:tcBorders>
            <w:shd w:val="clear" w:color="auto" w:fill="auto"/>
            <w:hideMark/>
          </w:tcPr>
          <w:p w14:paraId="2D330AB7" w14:textId="77777777" w:rsidR="007D65E1" w:rsidRPr="002C0EF8" w:rsidRDefault="007D65E1" w:rsidP="007D65E1">
            <w:pPr>
              <w:suppressAutoHyphens w:val="0"/>
              <w:ind w:firstLine="0"/>
              <w:jc w:val="center"/>
            </w:pPr>
            <w:r w:rsidRPr="002C0EF8">
              <w:t>ВерсФорм</w:t>
            </w:r>
          </w:p>
        </w:tc>
        <w:tc>
          <w:tcPr>
            <w:tcW w:w="1208" w:type="dxa"/>
            <w:tcBorders>
              <w:top w:val="nil"/>
              <w:left w:val="nil"/>
              <w:bottom w:val="single" w:sz="4" w:space="0" w:color="auto"/>
              <w:right w:val="single" w:sz="4" w:space="0" w:color="auto"/>
            </w:tcBorders>
            <w:shd w:val="clear" w:color="auto" w:fill="auto"/>
            <w:hideMark/>
          </w:tcPr>
          <w:p w14:paraId="1A2EEBEB"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51D5D42" w14:textId="77777777" w:rsidR="007D65E1" w:rsidRPr="002C0EF8" w:rsidRDefault="007D65E1" w:rsidP="007D65E1">
            <w:pPr>
              <w:suppressAutoHyphens w:val="0"/>
              <w:ind w:firstLine="0"/>
              <w:jc w:val="center"/>
            </w:pPr>
            <w:r w:rsidRPr="002C0EF8">
              <w:t>T(1-5)</w:t>
            </w:r>
          </w:p>
        </w:tc>
        <w:tc>
          <w:tcPr>
            <w:tcW w:w="1910" w:type="dxa"/>
            <w:tcBorders>
              <w:top w:val="nil"/>
              <w:left w:val="nil"/>
              <w:bottom w:val="single" w:sz="4" w:space="0" w:color="auto"/>
              <w:right w:val="single" w:sz="4" w:space="0" w:color="auto"/>
            </w:tcBorders>
            <w:shd w:val="clear" w:color="auto" w:fill="auto"/>
            <w:hideMark/>
          </w:tcPr>
          <w:p w14:paraId="228F5A03" w14:textId="624000AA" w:rsidR="007D65E1" w:rsidRPr="002C0EF8" w:rsidRDefault="007D65E1" w:rsidP="007D65E1">
            <w:pPr>
              <w:suppressAutoHyphens w:val="0"/>
              <w:ind w:firstLine="0"/>
              <w:jc w:val="center"/>
            </w:pPr>
            <w:r w:rsidRPr="002C0EF8">
              <w:t>О</w:t>
            </w:r>
            <w:r w:rsidR="00144254" w:rsidRPr="002C0EF8">
              <w:t>К</w:t>
            </w:r>
          </w:p>
        </w:tc>
        <w:tc>
          <w:tcPr>
            <w:tcW w:w="5731" w:type="dxa"/>
            <w:tcBorders>
              <w:top w:val="nil"/>
              <w:left w:val="nil"/>
              <w:bottom w:val="single" w:sz="4" w:space="0" w:color="auto"/>
              <w:right w:val="single" w:sz="4" w:space="0" w:color="auto"/>
            </w:tcBorders>
            <w:shd w:val="clear" w:color="auto" w:fill="auto"/>
            <w:hideMark/>
          </w:tcPr>
          <w:p w14:paraId="707CDEEF" w14:textId="77777777" w:rsidR="007D65E1" w:rsidRPr="002C0EF8" w:rsidRDefault="007D65E1" w:rsidP="007D65E1">
            <w:pPr>
              <w:suppressAutoHyphens w:val="0"/>
              <w:ind w:firstLine="0"/>
              <w:jc w:val="left"/>
            </w:pPr>
            <w:r w:rsidRPr="002C0EF8">
              <w:t xml:space="preserve">Принимает значение: 5.01  </w:t>
            </w:r>
          </w:p>
        </w:tc>
      </w:tr>
      <w:tr w:rsidR="007D65E1" w:rsidRPr="002C0EF8" w14:paraId="6223097F"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5A4DCC80" w14:textId="77777777" w:rsidR="007D65E1" w:rsidRPr="002C0EF8" w:rsidRDefault="007D65E1" w:rsidP="007D65E1">
            <w:pPr>
              <w:suppressAutoHyphens w:val="0"/>
              <w:ind w:firstLine="0"/>
              <w:jc w:val="left"/>
            </w:pPr>
            <w:r w:rsidRPr="002C0EF8">
              <w:t>Идентификатор иного получателя файла обмена информации перевозчика о замене транспортного средства участника соглашения об организации перевозок</w:t>
            </w:r>
          </w:p>
        </w:tc>
        <w:tc>
          <w:tcPr>
            <w:tcW w:w="2079" w:type="dxa"/>
            <w:tcBorders>
              <w:top w:val="nil"/>
              <w:left w:val="nil"/>
              <w:bottom w:val="single" w:sz="4" w:space="0" w:color="auto"/>
              <w:right w:val="single" w:sz="4" w:space="0" w:color="auto"/>
            </w:tcBorders>
            <w:shd w:val="clear" w:color="auto" w:fill="auto"/>
            <w:hideMark/>
          </w:tcPr>
          <w:p w14:paraId="75AB3F89" w14:textId="77777777" w:rsidR="007D65E1" w:rsidRPr="002C0EF8" w:rsidRDefault="007D65E1" w:rsidP="007D65E1">
            <w:pPr>
              <w:suppressAutoHyphens w:val="0"/>
              <w:ind w:firstLine="0"/>
              <w:jc w:val="center"/>
            </w:pPr>
            <w:r w:rsidRPr="002C0EF8">
              <w:t>ИдПолИной</w:t>
            </w:r>
          </w:p>
        </w:tc>
        <w:tc>
          <w:tcPr>
            <w:tcW w:w="1208" w:type="dxa"/>
            <w:tcBorders>
              <w:top w:val="nil"/>
              <w:left w:val="nil"/>
              <w:bottom w:val="single" w:sz="4" w:space="0" w:color="auto"/>
              <w:right w:val="single" w:sz="4" w:space="0" w:color="auto"/>
            </w:tcBorders>
            <w:shd w:val="clear" w:color="auto" w:fill="auto"/>
            <w:hideMark/>
          </w:tcPr>
          <w:p w14:paraId="45B16BCC" w14:textId="77777777" w:rsidR="007D65E1" w:rsidRPr="002C0EF8" w:rsidRDefault="007D65E1" w:rsidP="007D65E1">
            <w:pPr>
              <w:suppressAutoHyphens w:val="0"/>
              <w:ind w:firstLine="0"/>
              <w:jc w:val="center"/>
            </w:pPr>
            <w:r w:rsidRPr="002C0EF8">
              <w:t>П</w:t>
            </w:r>
          </w:p>
        </w:tc>
        <w:tc>
          <w:tcPr>
            <w:tcW w:w="1208" w:type="dxa"/>
            <w:tcBorders>
              <w:top w:val="nil"/>
              <w:left w:val="nil"/>
              <w:bottom w:val="single" w:sz="4" w:space="0" w:color="auto"/>
              <w:right w:val="single" w:sz="4" w:space="0" w:color="auto"/>
            </w:tcBorders>
            <w:shd w:val="clear" w:color="auto" w:fill="auto"/>
            <w:hideMark/>
          </w:tcPr>
          <w:p w14:paraId="428142DB" w14:textId="77777777" w:rsidR="007D65E1" w:rsidRPr="002C0EF8" w:rsidRDefault="007D65E1" w:rsidP="007D65E1">
            <w:pPr>
              <w:suppressAutoHyphens w:val="0"/>
              <w:ind w:firstLine="0"/>
              <w:jc w:val="center"/>
            </w:pPr>
            <w:r w:rsidRPr="002C0EF8">
              <w:t>T(4-46)</w:t>
            </w:r>
          </w:p>
        </w:tc>
        <w:tc>
          <w:tcPr>
            <w:tcW w:w="1910" w:type="dxa"/>
            <w:tcBorders>
              <w:top w:val="nil"/>
              <w:left w:val="nil"/>
              <w:bottom w:val="single" w:sz="4" w:space="0" w:color="auto"/>
              <w:right w:val="single" w:sz="4" w:space="0" w:color="auto"/>
            </w:tcBorders>
            <w:shd w:val="clear" w:color="auto" w:fill="auto"/>
            <w:hideMark/>
          </w:tcPr>
          <w:p w14:paraId="73EEABEA" w14:textId="77777777" w:rsidR="007D65E1" w:rsidRPr="002C0EF8" w:rsidRDefault="007D65E1" w:rsidP="007D65E1">
            <w:pPr>
              <w:suppressAutoHyphens w:val="0"/>
              <w:ind w:firstLine="0"/>
              <w:jc w:val="center"/>
            </w:pPr>
            <w:r w:rsidRPr="002C0EF8">
              <w:t>НМ</w:t>
            </w:r>
          </w:p>
        </w:tc>
        <w:tc>
          <w:tcPr>
            <w:tcW w:w="5731" w:type="dxa"/>
            <w:tcBorders>
              <w:top w:val="nil"/>
              <w:left w:val="nil"/>
              <w:bottom w:val="single" w:sz="4" w:space="0" w:color="auto"/>
              <w:right w:val="single" w:sz="4" w:space="0" w:color="auto"/>
            </w:tcBorders>
            <w:shd w:val="clear" w:color="auto" w:fill="auto"/>
            <w:hideMark/>
          </w:tcPr>
          <w:p w14:paraId="2646207A" w14:textId="77777777" w:rsidR="007D65E1" w:rsidRPr="002C0EF8" w:rsidRDefault="007D65E1" w:rsidP="007D65E1">
            <w:pPr>
              <w:ind w:firstLine="0"/>
              <w:jc w:val="left"/>
            </w:pPr>
            <w:r w:rsidRPr="002C0EF8">
              <w:t>Значение элемента представляется в виде УИОЭДОУИПолИной, где:</w:t>
            </w:r>
          </w:p>
          <w:p w14:paraId="6B58B485" w14:textId="77777777" w:rsidR="007D65E1" w:rsidRPr="002C0EF8" w:rsidRDefault="007D65E1" w:rsidP="007D65E1">
            <w:pPr>
              <w:ind w:firstLine="0"/>
              <w:jc w:val="left"/>
            </w:pPr>
            <w:r w:rsidRPr="002C0EF8">
              <w:t>УИОЭДО – уникальный идентификатор оператора электронного оборота (оператор ЭДО) – символьный трехзначный код (префикс), присваивается Федеральной налоговой службой;</w:t>
            </w:r>
          </w:p>
          <w:p w14:paraId="4512481B" w14:textId="77777777" w:rsidR="007D65E1" w:rsidRPr="002C0EF8" w:rsidRDefault="007D65E1" w:rsidP="007D65E1">
            <w:pPr>
              <w:ind w:firstLine="0"/>
              <w:jc w:val="left"/>
            </w:pPr>
            <w:r w:rsidRPr="002C0EF8">
              <w:t>УИПолИной – уникальный идентификатор иного получателя, присваиваемый оператором ЭДО иного получателя, длина уникального идентификатора иного получателя не более 43 символов.</w:t>
            </w:r>
          </w:p>
          <w:p w14:paraId="6964FBF6" w14:textId="77777777" w:rsidR="007D65E1" w:rsidRPr="002C0EF8" w:rsidRDefault="007D65E1" w:rsidP="007D65E1">
            <w:pPr>
              <w:suppressAutoHyphens w:val="0"/>
              <w:ind w:firstLine="0"/>
              <w:jc w:val="left"/>
            </w:pPr>
            <w:r w:rsidRPr="002C0EF8">
              <w:t>Обязателен, если W в имени файла обмена принимает значение «1»</w:t>
            </w:r>
          </w:p>
        </w:tc>
      </w:tr>
      <w:tr w:rsidR="007D65E1" w:rsidRPr="002C0EF8" w14:paraId="5D2E9189"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75303403" w14:textId="77777777" w:rsidR="007D65E1" w:rsidRPr="002C0EF8" w:rsidRDefault="007D65E1" w:rsidP="007D65E1">
            <w:pPr>
              <w:suppressAutoHyphens w:val="0"/>
              <w:ind w:firstLine="0"/>
              <w:jc w:val="left"/>
            </w:pPr>
            <w:r w:rsidRPr="002C0EF8">
              <w:t xml:space="preserve">Электронный единый транспортный документ, информация перевозчика о замене транспортного средства участника соглашения об организации перевозок </w:t>
            </w:r>
          </w:p>
        </w:tc>
        <w:tc>
          <w:tcPr>
            <w:tcW w:w="2079" w:type="dxa"/>
            <w:tcBorders>
              <w:top w:val="nil"/>
              <w:left w:val="nil"/>
              <w:bottom w:val="single" w:sz="4" w:space="0" w:color="auto"/>
              <w:right w:val="single" w:sz="4" w:space="0" w:color="auto"/>
            </w:tcBorders>
            <w:shd w:val="clear" w:color="auto" w:fill="auto"/>
            <w:hideMark/>
          </w:tcPr>
          <w:p w14:paraId="55483FFD" w14:textId="77777777" w:rsidR="007D65E1" w:rsidRPr="002C0EF8" w:rsidRDefault="007D65E1" w:rsidP="007D65E1">
            <w:pPr>
              <w:suppressAutoHyphens w:val="0"/>
              <w:ind w:firstLine="0"/>
              <w:jc w:val="center"/>
            </w:pPr>
            <w:r w:rsidRPr="002C0EF8">
              <w:t>Документ</w:t>
            </w:r>
          </w:p>
        </w:tc>
        <w:tc>
          <w:tcPr>
            <w:tcW w:w="1208" w:type="dxa"/>
            <w:tcBorders>
              <w:top w:val="nil"/>
              <w:left w:val="nil"/>
              <w:bottom w:val="single" w:sz="4" w:space="0" w:color="auto"/>
              <w:right w:val="single" w:sz="4" w:space="0" w:color="auto"/>
            </w:tcBorders>
            <w:shd w:val="clear" w:color="auto" w:fill="auto"/>
            <w:hideMark/>
          </w:tcPr>
          <w:p w14:paraId="4FCBB223"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547DD1C3"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79E51900" w14:textId="77777777" w:rsidR="007D65E1" w:rsidRPr="002C0EF8" w:rsidRDefault="007D65E1" w:rsidP="007D65E1">
            <w:pPr>
              <w:suppressAutoHyphens w:val="0"/>
              <w:ind w:firstLine="0"/>
              <w:jc w:val="center"/>
            </w:pPr>
            <w:r w:rsidRPr="002C0EF8">
              <w:t>О</w:t>
            </w:r>
          </w:p>
        </w:tc>
        <w:tc>
          <w:tcPr>
            <w:tcW w:w="5731" w:type="dxa"/>
            <w:tcBorders>
              <w:top w:val="nil"/>
              <w:left w:val="nil"/>
              <w:bottom w:val="single" w:sz="4" w:space="0" w:color="auto"/>
              <w:right w:val="single" w:sz="4" w:space="0" w:color="auto"/>
            </w:tcBorders>
            <w:shd w:val="clear" w:color="auto" w:fill="auto"/>
            <w:hideMark/>
          </w:tcPr>
          <w:p w14:paraId="64FD1C2B" w14:textId="77777777" w:rsidR="007D65E1" w:rsidRPr="002C0EF8" w:rsidRDefault="007D65E1" w:rsidP="007D65E1">
            <w:pPr>
              <w:suppressAutoHyphens w:val="0"/>
              <w:ind w:firstLine="0"/>
              <w:jc w:val="left"/>
            </w:pPr>
            <w:r w:rsidRPr="002C0EF8">
              <w:t xml:space="preserve">Состав элемента представлен в таблице 15.2 </w:t>
            </w:r>
          </w:p>
        </w:tc>
      </w:tr>
    </w:tbl>
    <w:p w14:paraId="5E920E88" w14:textId="77777777" w:rsidR="007D65E1" w:rsidRPr="002C0EF8" w:rsidRDefault="007D65E1" w:rsidP="007D65E1">
      <w:pPr>
        <w:suppressAutoHyphens w:val="0"/>
        <w:spacing w:before="360"/>
        <w:ind w:firstLine="0"/>
        <w:jc w:val="right"/>
      </w:pPr>
    </w:p>
    <w:p w14:paraId="2444687A" w14:textId="77777777" w:rsidR="007D65E1" w:rsidRPr="002C0EF8" w:rsidRDefault="007D65E1" w:rsidP="007D65E1">
      <w:pPr>
        <w:suppressAutoHyphens w:val="0"/>
        <w:spacing w:before="360"/>
        <w:ind w:firstLine="0"/>
        <w:jc w:val="right"/>
      </w:pPr>
    </w:p>
    <w:p w14:paraId="6F68C777" w14:textId="77777777" w:rsidR="007D65E1" w:rsidRPr="002C0EF8" w:rsidRDefault="007D65E1" w:rsidP="007D65E1">
      <w:pPr>
        <w:suppressAutoHyphens w:val="0"/>
        <w:spacing w:before="360"/>
        <w:ind w:firstLine="0"/>
        <w:jc w:val="right"/>
      </w:pPr>
    </w:p>
    <w:p w14:paraId="545228C3" w14:textId="77777777" w:rsidR="007D65E1" w:rsidRPr="002C0EF8" w:rsidRDefault="007D65E1" w:rsidP="007D65E1">
      <w:pPr>
        <w:suppressAutoHyphens w:val="0"/>
        <w:spacing w:before="360"/>
        <w:ind w:firstLine="0"/>
        <w:jc w:val="right"/>
      </w:pPr>
      <w:r w:rsidRPr="002C0EF8">
        <w:t>Таблица 15.2</w:t>
      </w:r>
    </w:p>
    <w:p w14:paraId="6EF2A863" w14:textId="77777777" w:rsidR="007D65E1" w:rsidRPr="002C0EF8" w:rsidRDefault="007D65E1" w:rsidP="007D65E1">
      <w:pPr>
        <w:suppressAutoHyphens w:val="0"/>
        <w:spacing w:after="120"/>
        <w:ind w:firstLine="0"/>
        <w:jc w:val="center"/>
        <w15:collapsed/>
        <w:rPr>
          <w:sz w:val="20"/>
          <w:szCs w:val="20"/>
        </w:rPr>
      </w:pPr>
      <w:r w:rsidRPr="002C0EF8">
        <w:rPr>
          <w:b/>
          <w:bCs/>
        </w:rPr>
        <w:t>Электронный единый транспортный документ, информация перевозчика о замене транспортного средства участника соглашения об организации перевозок  (Документ)</w:t>
      </w:r>
    </w:p>
    <w:tbl>
      <w:tblPr>
        <w:tblW w:w="16018" w:type="dxa"/>
        <w:jc w:val="center"/>
        <w:tblLook w:val="04A0" w:firstRow="1" w:lastRow="0" w:firstColumn="1" w:lastColumn="0" w:noHBand="0" w:noVBand="1"/>
      </w:tblPr>
      <w:tblGrid>
        <w:gridCol w:w="3882"/>
        <w:gridCol w:w="2079"/>
        <w:gridCol w:w="1208"/>
        <w:gridCol w:w="1208"/>
        <w:gridCol w:w="1910"/>
        <w:gridCol w:w="5731"/>
      </w:tblGrid>
      <w:tr w:rsidR="007D65E1" w:rsidRPr="002C0EF8" w14:paraId="7DD126C0" w14:textId="77777777" w:rsidTr="007D65E1">
        <w:trPr>
          <w:trHeight w:val="23"/>
          <w:tblHeader/>
          <w:jc w:val="center"/>
        </w:trPr>
        <w:tc>
          <w:tcPr>
            <w:tcW w:w="388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E32DF37"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30AA278F"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ABC660E"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8A3D709"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07D7E10"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731" w:type="dxa"/>
            <w:tcBorders>
              <w:top w:val="single" w:sz="4" w:space="0" w:color="auto"/>
              <w:left w:val="nil"/>
              <w:bottom w:val="single" w:sz="4" w:space="0" w:color="auto"/>
              <w:right w:val="single" w:sz="4" w:space="0" w:color="auto"/>
            </w:tcBorders>
            <w:shd w:val="clear" w:color="000000" w:fill="EAEAEA"/>
            <w:vAlign w:val="center"/>
            <w:hideMark/>
          </w:tcPr>
          <w:p w14:paraId="295A0727"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451ED8D4"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5BC88DCF" w14:textId="77777777" w:rsidR="007D65E1" w:rsidRPr="002C0EF8" w:rsidRDefault="007D65E1" w:rsidP="007D65E1">
            <w:pPr>
              <w:suppressAutoHyphens w:val="0"/>
              <w:ind w:firstLine="0"/>
              <w:jc w:val="left"/>
            </w:pPr>
            <w:r w:rsidRPr="002C0EF8">
              <w:t>Код формы документа по классификатору налоговых документов (КНД)</w:t>
            </w:r>
          </w:p>
        </w:tc>
        <w:tc>
          <w:tcPr>
            <w:tcW w:w="2079" w:type="dxa"/>
            <w:tcBorders>
              <w:top w:val="nil"/>
              <w:left w:val="nil"/>
              <w:bottom w:val="single" w:sz="4" w:space="0" w:color="auto"/>
              <w:right w:val="single" w:sz="4" w:space="0" w:color="auto"/>
            </w:tcBorders>
            <w:shd w:val="clear" w:color="auto" w:fill="auto"/>
            <w:hideMark/>
          </w:tcPr>
          <w:p w14:paraId="37F513FE" w14:textId="77777777" w:rsidR="007D65E1" w:rsidRPr="002C0EF8" w:rsidRDefault="007D65E1" w:rsidP="007D65E1">
            <w:pPr>
              <w:suppressAutoHyphens w:val="0"/>
              <w:ind w:firstLine="0"/>
              <w:jc w:val="center"/>
            </w:pPr>
            <w:r w:rsidRPr="002C0EF8">
              <w:t>КНД</w:t>
            </w:r>
          </w:p>
        </w:tc>
        <w:tc>
          <w:tcPr>
            <w:tcW w:w="1208" w:type="dxa"/>
            <w:tcBorders>
              <w:top w:val="nil"/>
              <w:left w:val="nil"/>
              <w:bottom w:val="single" w:sz="4" w:space="0" w:color="auto"/>
              <w:right w:val="single" w:sz="4" w:space="0" w:color="auto"/>
            </w:tcBorders>
            <w:shd w:val="clear" w:color="auto" w:fill="auto"/>
            <w:hideMark/>
          </w:tcPr>
          <w:p w14:paraId="500CD04A"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69F78A2" w14:textId="77777777" w:rsidR="007D65E1" w:rsidRPr="002C0EF8" w:rsidRDefault="007D65E1" w:rsidP="007D65E1">
            <w:pPr>
              <w:suppressAutoHyphens w:val="0"/>
              <w:ind w:firstLine="0"/>
              <w:jc w:val="center"/>
            </w:pPr>
            <w:r w:rsidRPr="002C0EF8">
              <w:t>T(=7)</w:t>
            </w:r>
          </w:p>
        </w:tc>
        <w:tc>
          <w:tcPr>
            <w:tcW w:w="1910" w:type="dxa"/>
            <w:tcBorders>
              <w:top w:val="nil"/>
              <w:left w:val="nil"/>
              <w:bottom w:val="single" w:sz="4" w:space="0" w:color="auto"/>
              <w:right w:val="single" w:sz="4" w:space="0" w:color="auto"/>
            </w:tcBorders>
            <w:shd w:val="clear" w:color="auto" w:fill="auto"/>
            <w:hideMark/>
          </w:tcPr>
          <w:p w14:paraId="7EE398D8" w14:textId="77777777" w:rsidR="007D65E1" w:rsidRPr="002C0EF8" w:rsidRDefault="007D65E1" w:rsidP="007D65E1">
            <w:pPr>
              <w:suppressAutoHyphens w:val="0"/>
              <w:ind w:firstLine="0"/>
              <w:jc w:val="center"/>
            </w:pPr>
            <w:r w:rsidRPr="002C0EF8">
              <w:t>ОК</w:t>
            </w:r>
          </w:p>
        </w:tc>
        <w:tc>
          <w:tcPr>
            <w:tcW w:w="5731" w:type="dxa"/>
            <w:tcBorders>
              <w:top w:val="nil"/>
              <w:left w:val="nil"/>
              <w:bottom w:val="single" w:sz="4" w:space="0" w:color="auto"/>
              <w:right w:val="single" w:sz="4" w:space="0" w:color="auto"/>
            </w:tcBorders>
            <w:shd w:val="clear" w:color="auto" w:fill="auto"/>
            <w:hideMark/>
          </w:tcPr>
          <w:p w14:paraId="7C6B86EF" w14:textId="77777777" w:rsidR="007D65E1" w:rsidRPr="002C0EF8" w:rsidRDefault="007D65E1" w:rsidP="007D65E1">
            <w:pPr>
              <w:suppressAutoHyphens w:val="0"/>
              <w:ind w:firstLine="0"/>
              <w:jc w:val="left"/>
            </w:pPr>
            <w:r w:rsidRPr="002C0EF8">
              <w:t>Типовой элемент &lt;КНДТип&gt;.</w:t>
            </w:r>
          </w:p>
          <w:p w14:paraId="44247164" w14:textId="77777777" w:rsidR="007D65E1" w:rsidRPr="002C0EF8" w:rsidRDefault="007D65E1" w:rsidP="007D65E1">
            <w:pPr>
              <w:suppressAutoHyphens w:val="0"/>
              <w:ind w:firstLine="0"/>
              <w:jc w:val="left"/>
            </w:pPr>
            <w:r w:rsidRPr="002C0EF8">
              <w:t>Принимает значение: 1110457</w:t>
            </w:r>
          </w:p>
        </w:tc>
      </w:tr>
      <w:tr w:rsidR="007D65E1" w:rsidRPr="002C0EF8" w14:paraId="03030A85"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4B710C24" w14:textId="77777777" w:rsidR="007D65E1" w:rsidRPr="002C0EF8" w:rsidRDefault="007D65E1" w:rsidP="007D65E1">
            <w:pPr>
              <w:suppressAutoHyphens w:val="0"/>
              <w:ind w:firstLine="0"/>
              <w:jc w:val="left"/>
            </w:pPr>
            <w:r w:rsidRPr="002C0EF8">
              <w:t>Наименование документа по содержанию информации в файле обмена информации перевозчика о замене транспортного средства участника соглашения об организации перевозок</w:t>
            </w:r>
          </w:p>
        </w:tc>
        <w:tc>
          <w:tcPr>
            <w:tcW w:w="2079" w:type="dxa"/>
            <w:tcBorders>
              <w:top w:val="nil"/>
              <w:left w:val="nil"/>
              <w:bottom w:val="single" w:sz="4" w:space="0" w:color="auto"/>
              <w:right w:val="single" w:sz="4" w:space="0" w:color="auto"/>
            </w:tcBorders>
            <w:shd w:val="clear" w:color="auto" w:fill="auto"/>
            <w:hideMark/>
          </w:tcPr>
          <w:p w14:paraId="4AEB93B9" w14:textId="77777777" w:rsidR="007D65E1" w:rsidRPr="002C0EF8" w:rsidRDefault="007D65E1" w:rsidP="007D65E1">
            <w:pPr>
              <w:suppressAutoHyphens w:val="0"/>
              <w:ind w:firstLine="0"/>
              <w:jc w:val="center"/>
            </w:pPr>
            <w:r w:rsidRPr="002C0EF8">
              <w:t>НаимДокИнфЗам</w:t>
            </w:r>
          </w:p>
        </w:tc>
        <w:tc>
          <w:tcPr>
            <w:tcW w:w="1208" w:type="dxa"/>
            <w:tcBorders>
              <w:top w:val="nil"/>
              <w:left w:val="nil"/>
              <w:bottom w:val="single" w:sz="4" w:space="0" w:color="auto"/>
              <w:right w:val="single" w:sz="4" w:space="0" w:color="auto"/>
            </w:tcBorders>
            <w:shd w:val="clear" w:color="auto" w:fill="auto"/>
            <w:hideMark/>
          </w:tcPr>
          <w:p w14:paraId="4A8F0775"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C1DF8E1" w14:textId="337BFCAB" w:rsidR="007D65E1" w:rsidRPr="002C0EF8" w:rsidRDefault="007D65E1" w:rsidP="00144254">
            <w:pPr>
              <w:suppressAutoHyphens w:val="0"/>
              <w:ind w:firstLine="0"/>
              <w:jc w:val="center"/>
            </w:pPr>
            <w:r w:rsidRPr="002C0EF8">
              <w:t>T(</w:t>
            </w:r>
            <w:r w:rsidR="00144254" w:rsidRPr="002C0EF8">
              <w:t>=142</w:t>
            </w:r>
            <w:r w:rsidRPr="002C0EF8">
              <w:t>)</w:t>
            </w:r>
          </w:p>
        </w:tc>
        <w:tc>
          <w:tcPr>
            <w:tcW w:w="1910" w:type="dxa"/>
            <w:tcBorders>
              <w:top w:val="nil"/>
              <w:left w:val="nil"/>
              <w:bottom w:val="single" w:sz="4" w:space="0" w:color="auto"/>
              <w:right w:val="single" w:sz="4" w:space="0" w:color="auto"/>
            </w:tcBorders>
            <w:shd w:val="clear" w:color="auto" w:fill="auto"/>
            <w:hideMark/>
          </w:tcPr>
          <w:p w14:paraId="54E1C6B9" w14:textId="77777777" w:rsidR="007D65E1" w:rsidRPr="002C0EF8" w:rsidRDefault="007D65E1" w:rsidP="007D65E1">
            <w:pPr>
              <w:suppressAutoHyphens w:val="0"/>
              <w:ind w:firstLine="0"/>
              <w:jc w:val="center"/>
            </w:pPr>
            <w:r w:rsidRPr="002C0EF8">
              <w:t>ОК</w:t>
            </w:r>
          </w:p>
        </w:tc>
        <w:tc>
          <w:tcPr>
            <w:tcW w:w="5731" w:type="dxa"/>
            <w:tcBorders>
              <w:top w:val="nil"/>
              <w:left w:val="nil"/>
              <w:bottom w:val="single" w:sz="4" w:space="0" w:color="auto"/>
              <w:right w:val="single" w:sz="4" w:space="0" w:color="auto"/>
            </w:tcBorders>
            <w:shd w:val="clear" w:color="auto" w:fill="auto"/>
            <w:hideMark/>
          </w:tcPr>
          <w:p w14:paraId="74919220" w14:textId="77777777" w:rsidR="007D65E1" w:rsidRPr="002C0EF8" w:rsidRDefault="007D65E1" w:rsidP="007D65E1">
            <w:pPr>
              <w:suppressAutoHyphens w:val="0"/>
              <w:ind w:firstLine="0"/>
              <w:jc w:val="left"/>
            </w:pPr>
            <w:r w:rsidRPr="002C0EF8">
              <w:t>Принимает значение:</w:t>
            </w:r>
          </w:p>
          <w:p w14:paraId="0F9FDD8C" w14:textId="77777777" w:rsidR="007D65E1" w:rsidRPr="002C0EF8" w:rsidRDefault="007D65E1" w:rsidP="007D65E1">
            <w:pPr>
              <w:suppressAutoHyphens w:val="0"/>
              <w:ind w:firstLine="0"/>
              <w:jc w:val="left"/>
            </w:pPr>
            <w:r w:rsidRPr="002C0EF8">
              <w:t>электронный единый транспортный документ, информация перевозчика о замене транспортного средства участника соглашения об организации перевозок</w:t>
            </w:r>
          </w:p>
        </w:tc>
      </w:tr>
      <w:tr w:rsidR="007D65E1" w:rsidRPr="002C0EF8" w14:paraId="6A06EA1B"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26B74ECF" w14:textId="77777777" w:rsidR="007D65E1" w:rsidRPr="002C0EF8" w:rsidRDefault="007D65E1" w:rsidP="007D65E1">
            <w:pPr>
              <w:suppressAutoHyphens w:val="0"/>
              <w:ind w:firstLine="0"/>
              <w:jc w:val="left"/>
            </w:pPr>
            <w:r w:rsidRPr="002C0EF8">
              <w:t>Дата формирование файла обмена информации перевозчика о замене транспортного средства участника соглашения об организации перевозок</w:t>
            </w:r>
          </w:p>
        </w:tc>
        <w:tc>
          <w:tcPr>
            <w:tcW w:w="2079" w:type="dxa"/>
            <w:tcBorders>
              <w:top w:val="nil"/>
              <w:left w:val="nil"/>
              <w:bottom w:val="single" w:sz="4" w:space="0" w:color="auto"/>
              <w:right w:val="single" w:sz="4" w:space="0" w:color="auto"/>
            </w:tcBorders>
            <w:shd w:val="clear" w:color="auto" w:fill="auto"/>
            <w:hideMark/>
          </w:tcPr>
          <w:p w14:paraId="61572168" w14:textId="77777777" w:rsidR="007D65E1" w:rsidRPr="002C0EF8" w:rsidRDefault="007D65E1" w:rsidP="007D65E1">
            <w:pPr>
              <w:suppressAutoHyphens w:val="0"/>
              <w:ind w:firstLine="0"/>
              <w:jc w:val="center"/>
            </w:pPr>
            <w:r w:rsidRPr="002C0EF8">
              <w:t>ДатИнфЗам</w:t>
            </w:r>
          </w:p>
        </w:tc>
        <w:tc>
          <w:tcPr>
            <w:tcW w:w="1208" w:type="dxa"/>
            <w:tcBorders>
              <w:top w:val="nil"/>
              <w:left w:val="nil"/>
              <w:bottom w:val="single" w:sz="4" w:space="0" w:color="auto"/>
              <w:right w:val="single" w:sz="4" w:space="0" w:color="auto"/>
            </w:tcBorders>
            <w:shd w:val="clear" w:color="auto" w:fill="auto"/>
            <w:hideMark/>
          </w:tcPr>
          <w:p w14:paraId="66A98B30"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14DACAC" w14:textId="77777777" w:rsidR="007D65E1" w:rsidRPr="002C0EF8" w:rsidRDefault="007D65E1"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6BE5FC1A" w14:textId="77777777" w:rsidR="007D65E1" w:rsidRPr="002C0EF8" w:rsidRDefault="007D65E1" w:rsidP="007D65E1">
            <w:pPr>
              <w:suppressAutoHyphens w:val="0"/>
              <w:ind w:firstLine="0"/>
              <w:jc w:val="center"/>
            </w:pPr>
            <w:r w:rsidRPr="002C0EF8">
              <w:t>О</w:t>
            </w:r>
          </w:p>
        </w:tc>
        <w:tc>
          <w:tcPr>
            <w:tcW w:w="5731" w:type="dxa"/>
            <w:tcBorders>
              <w:top w:val="nil"/>
              <w:left w:val="nil"/>
              <w:bottom w:val="single" w:sz="4" w:space="0" w:color="auto"/>
              <w:right w:val="single" w:sz="4" w:space="0" w:color="auto"/>
            </w:tcBorders>
            <w:shd w:val="clear" w:color="auto" w:fill="auto"/>
            <w:hideMark/>
          </w:tcPr>
          <w:p w14:paraId="7105656E" w14:textId="77777777" w:rsidR="007D65E1" w:rsidRPr="002C0EF8" w:rsidRDefault="007D65E1" w:rsidP="007D65E1">
            <w:pPr>
              <w:suppressAutoHyphens w:val="0"/>
              <w:ind w:firstLine="0"/>
              <w:jc w:val="left"/>
            </w:pPr>
            <w:r w:rsidRPr="002C0EF8">
              <w:t>Типовой элемент &lt;ДатаТип&gt;.</w:t>
            </w:r>
          </w:p>
          <w:p w14:paraId="7711340E" w14:textId="77777777" w:rsidR="007D65E1" w:rsidRPr="002C0EF8" w:rsidRDefault="007D65E1" w:rsidP="007D65E1">
            <w:pPr>
              <w:suppressAutoHyphens w:val="0"/>
              <w:ind w:firstLine="0"/>
              <w:jc w:val="left"/>
            </w:pPr>
            <w:r w:rsidRPr="002C0EF8">
              <w:t>Дата в формате ДД.ММ.ГГГГ</w:t>
            </w:r>
          </w:p>
        </w:tc>
      </w:tr>
      <w:tr w:rsidR="007D65E1" w:rsidRPr="002C0EF8" w14:paraId="750A60B7"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264FF2BD" w14:textId="77777777" w:rsidR="007D65E1" w:rsidRPr="002C0EF8" w:rsidRDefault="007D65E1" w:rsidP="007D65E1">
            <w:pPr>
              <w:suppressAutoHyphens w:val="0"/>
              <w:ind w:firstLine="0"/>
              <w:jc w:val="left"/>
            </w:pPr>
            <w:r w:rsidRPr="002C0EF8">
              <w:t>Время формирование файла обмена информации перевозчика о замене транспортного средства участника соглашения об организации перевозок</w:t>
            </w:r>
          </w:p>
        </w:tc>
        <w:tc>
          <w:tcPr>
            <w:tcW w:w="2079" w:type="dxa"/>
            <w:tcBorders>
              <w:top w:val="nil"/>
              <w:left w:val="nil"/>
              <w:bottom w:val="single" w:sz="4" w:space="0" w:color="auto"/>
              <w:right w:val="single" w:sz="4" w:space="0" w:color="auto"/>
            </w:tcBorders>
            <w:shd w:val="clear" w:color="auto" w:fill="auto"/>
            <w:hideMark/>
          </w:tcPr>
          <w:p w14:paraId="642009D6" w14:textId="77777777" w:rsidR="007D65E1" w:rsidRPr="002C0EF8" w:rsidRDefault="007D65E1" w:rsidP="007D65E1">
            <w:pPr>
              <w:suppressAutoHyphens w:val="0"/>
              <w:ind w:firstLine="0"/>
              <w:jc w:val="center"/>
            </w:pPr>
            <w:r w:rsidRPr="002C0EF8">
              <w:t>ВрИнфЗам</w:t>
            </w:r>
          </w:p>
        </w:tc>
        <w:tc>
          <w:tcPr>
            <w:tcW w:w="1208" w:type="dxa"/>
            <w:tcBorders>
              <w:top w:val="nil"/>
              <w:left w:val="nil"/>
              <w:bottom w:val="single" w:sz="4" w:space="0" w:color="auto"/>
              <w:right w:val="single" w:sz="4" w:space="0" w:color="auto"/>
            </w:tcBorders>
            <w:shd w:val="clear" w:color="auto" w:fill="auto"/>
            <w:hideMark/>
          </w:tcPr>
          <w:p w14:paraId="3C263407"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0A6CFDB" w14:textId="77777777" w:rsidR="007D65E1" w:rsidRPr="002C0EF8" w:rsidRDefault="007D65E1" w:rsidP="007D65E1">
            <w:pPr>
              <w:suppressAutoHyphens w:val="0"/>
              <w:ind w:firstLine="0"/>
              <w:jc w:val="center"/>
            </w:pPr>
            <w:r w:rsidRPr="002C0EF8">
              <w:t>T(=8)</w:t>
            </w:r>
          </w:p>
        </w:tc>
        <w:tc>
          <w:tcPr>
            <w:tcW w:w="1910" w:type="dxa"/>
            <w:tcBorders>
              <w:top w:val="nil"/>
              <w:left w:val="nil"/>
              <w:bottom w:val="single" w:sz="4" w:space="0" w:color="auto"/>
              <w:right w:val="single" w:sz="4" w:space="0" w:color="auto"/>
            </w:tcBorders>
            <w:shd w:val="clear" w:color="auto" w:fill="auto"/>
            <w:hideMark/>
          </w:tcPr>
          <w:p w14:paraId="3A80B9D5" w14:textId="77777777" w:rsidR="007D65E1" w:rsidRPr="002C0EF8" w:rsidRDefault="007D65E1" w:rsidP="007D65E1">
            <w:pPr>
              <w:suppressAutoHyphens w:val="0"/>
              <w:ind w:firstLine="0"/>
              <w:jc w:val="center"/>
            </w:pPr>
            <w:r w:rsidRPr="002C0EF8">
              <w:t>О</w:t>
            </w:r>
          </w:p>
        </w:tc>
        <w:tc>
          <w:tcPr>
            <w:tcW w:w="5731" w:type="dxa"/>
            <w:tcBorders>
              <w:top w:val="nil"/>
              <w:left w:val="nil"/>
              <w:bottom w:val="single" w:sz="4" w:space="0" w:color="auto"/>
              <w:right w:val="single" w:sz="4" w:space="0" w:color="auto"/>
            </w:tcBorders>
            <w:shd w:val="clear" w:color="auto" w:fill="auto"/>
            <w:hideMark/>
          </w:tcPr>
          <w:p w14:paraId="7765FFD6" w14:textId="77777777" w:rsidR="007D65E1" w:rsidRPr="002C0EF8" w:rsidRDefault="007D65E1" w:rsidP="007D65E1">
            <w:pPr>
              <w:suppressAutoHyphens w:val="0"/>
              <w:ind w:firstLine="0"/>
              <w:jc w:val="left"/>
            </w:pPr>
            <w:r w:rsidRPr="002C0EF8">
              <w:t>Типовой элемент &lt;ВремяТип&gt;.</w:t>
            </w:r>
          </w:p>
          <w:p w14:paraId="1F149E52" w14:textId="77777777" w:rsidR="007D65E1" w:rsidRPr="002C0EF8" w:rsidRDefault="007D65E1" w:rsidP="007D65E1">
            <w:pPr>
              <w:suppressAutoHyphens w:val="0"/>
              <w:ind w:firstLine="0"/>
              <w:jc w:val="left"/>
            </w:pPr>
            <w:r w:rsidRPr="002C0EF8">
              <w:t>Время в формате ЧЧ:ММ:СС</w:t>
            </w:r>
          </w:p>
        </w:tc>
      </w:tr>
      <w:tr w:rsidR="007D65E1" w:rsidRPr="002C0EF8" w14:paraId="365756AD"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2A2D3DC6" w14:textId="77777777" w:rsidR="007D65E1" w:rsidRPr="002C0EF8" w:rsidRDefault="007D65E1" w:rsidP="007D65E1">
            <w:pPr>
              <w:suppressAutoHyphens w:val="0"/>
              <w:ind w:firstLine="0"/>
              <w:jc w:val="left"/>
            </w:pPr>
            <w:r w:rsidRPr="002C0EF8">
              <w:t>Идентификатор файла обмена информации перевозчика</w:t>
            </w:r>
          </w:p>
        </w:tc>
        <w:tc>
          <w:tcPr>
            <w:tcW w:w="2079" w:type="dxa"/>
            <w:tcBorders>
              <w:top w:val="nil"/>
              <w:left w:val="nil"/>
              <w:bottom w:val="single" w:sz="4" w:space="0" w:color="auto"/>
              <w:right w:val="single" w:sz="4" w:space="0" w:color="auto"/>
            </w:tcBorders>
            <w:shd w:val="clear" w:color="auto" w:fill="auto"/>
            <w:hideMark/>
          </w:tcPr>
          <w:p w14:paraId="24A7A0FC" w14:textId="77777777" w:rsidR="007D65E1" w:rsidRPr="002C0EF8" w:rsidRDefault="007D65E1" w:rsidP="007D65E1">
            <w:pPr>
              <w:suppressAutoHyphens w:val="0"/>
              <w:ind w:firstLine="0"/>
              <w:jc w:val="center"/>
            </w:pPr>
            <w:r w:rsidRPr="002C0EF8">
              <w:t>ИдИнфПрв</w:t>
            </w:r>
          </w:p>
        </w:tc>
        <w:tc>
          <w:tcPr>
            <w:tcW w:w="1208" w:type="dxa"/>
            <w:tcBorders>
              <w:top w:val="nil"/>
              <w:left w:val="nil"/>
              <w:bottom w:val="single" w:sz="4" w:space="0" w:color="auto"/>
              <w:right w:val="single" w:sz="4" w:space="0" w:color="auto"/>
            </w:tcBorders>
            <w:shd w:val="clear" w:color="auto" w:fill="auto"/>
            <w:hideMark/>
          </w:tcPr>
          <w:p w14:paraId="4DD7A509"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64E31AAA"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7782E823" w14:textId="77777777" w:rsidR="007D65E1" w:rsidRPr="002C0EF8" w:rsidRDefault="007D65E1" w:rsidP="007D65E1">
            <w:pPr>
              <w:suppressAutoHyphens w:val="0"/>
              <w:ind w:firstLine="0"/>
              <w:jc w:val="center"/>
            </w:pPr>
            <w:r w:rsidRPr="002C0EF8">
              <w:t>О</w:t>
            </w:r>
          </w:p>
        </w:tc>
        <w:tc>
          <w:tcPr>
            <w:tcW w:w="5731" w:type="dxa"/>
            <w:tcBorders>
              <w:top w:val="nil"/>
              <w:left w:val="nil"/>
              <w:bottom w:val="single" w:sz="4" w:space="0" w:color="auto"/>
              <w:right w:val="single" w:sz="4" w:space="0" w:color="auto"/>
            </w:tcBorders>
            <w:shd w:val="clear" w:color="auto" w:fill="auto"/>
            <w:hideMark/>
          </w:tcPr>
          <w:p w14:paraId="741074A2" w14:textId="77777777" w:rsidR="007D65E1" w:rsidRPr="002C0EF8" w:rsidRDefault="007D65E1" w:rsidP="007D65E1">
            <w:pPr>
              <w:suppressAutoHyphens w:val="0"/>
              <w:ind w:firstLine="0"/>
              <w:jc w:val="left"/>
            </w:pPr>
            <w:r w:rsidRPr="002C0EF8">
              <w:t xml:space="preserve">Состав элемента представлен в таблице 15.3 </w:t>
            </w:r>
          </w:p>
        </w:tc>
      </w:tr>
      <w:tr w:rsidR="007D65E1" w:rsidRPr="002C0EF8" w14:paraId="4C04C4EC"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4FA4ED02" w14:textId="77777777" w:rsidR="007D65E1" w:rsidRPr="002C0EF8" w:rsidRDefault="007D65E1" w:rsidP="007D65E1">
            <w:pPr>
              <w:suppressAutoHyphens w:val="0"/>
              <w:ind w:firstLine="0"/>
              <w:jc w:val="left"/>
            </w:pPr>
            <w:r w:rsidRPr="002C0EF8">
              <w:t>Содержание электронного единого транспортного документа, информация перевозчика о замене транспортного средства участника соглашения об организации перевозок</w:t>
            </w:r>
          </w:p>
        </w:tc>
        <w:tc>
          <w:tcPr>
            <w:tcW w:w="2079" w:type="dxa"/>
            <w:tcBorders>
              <w:top w:val="nil"/>
              <w:left w:val="nil"/>
              <w:bottom w:val="single" w:sz="4" w:space="0" w:color="auto"/>
              <w:right w:val="single" w:sz="4" w:space="0" w:color="auto"/>
            </w:tcBorders>
            <w:shd w:val="clear" w:color="auto" w:fill="auto"/>
            <w:hideMark/>
          </w:tcPr>
          <w:p w14:paraId="05254E7B" w14:textId="77777777" w:rsidR="007D65E1" w:rsidRPr="002C0EF8" w:rsidRDefault="007D65E1" w:rsidP="007D65E1">
            <w:pPr>
              <w:suppressAutoHyphens w:val="0"/>
              <w:ind w:firstLine="0"/>
              <w:jc w:val="center"/>
            </w:pPr>
            <w:r w:rsidRPr="002C0EF8">
              <w:t>СодИнфЗам</w:t>
            </w:r>
          </w:p>
        </w:tc>
        <w:tc>
          <w:tcPr>
            <w:tcW w:w="1208" w:type="dxa"/>
            <w:tcBorders>
              <w:top w:val="nil"/>
              <w:left w:val="nil"/>
              <w:bottom w:val="single" w:sz="4" w:space="0" w:color="auto"/>
              <w:right w:val="single" w:sz="4" w:space="0" w:color="auto"/>
            </w:tcBorders>
            <w:shd w:val="clear" w:color="auto" w:fill="auto"/>
            <w:hideMark/>
          </w:tcPr>
          <w:p w14:paraId="0340759E"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5AECD2F6"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4A6619C9" w14:textId="77777777" w:rsidR="007D65E1" w:rsidRPr="002C0EF8" w:rsidRDefault="007D65E1" w:rsidP="007D65E1">
            <w:pPr>
              <w:suppressAutoHyphens w:val="0"/>
              <w:ind w:firstLine="0"/>
              <w:jc w:val="center"/>
            </w:pPr>
            <w:r w:rsidRPr="002C0EF8">
              <w:t>О</w:t>
            </w:r>
          </w:p>
        </w:tc>
        <w:tc>
          <w:tcPr>
            <w:tcW w:w="5731" w:type="dxa"/>
            <w:tcBorders>
              <w:top w:val="nil"/>
              <w:left w:val="nil"/>
              <w:bottom w:val="single" w:sz="4" w:space="0" w:color="auto"/>
              <w:right w:val="single" w:sz="4" w:space="0" w:color="auto"/>
            </w:tcBorders>
            <w:shd w:val="clear" w:color="auto" w:fill="auto"/>
            <w:hideMark/>
          </w:tcPr>
          <w:p w14:paraId="49F80C82" w14:textId="77777777" w:rsidR="007D65E1" w:rsidRPr="002C0EF8" w:rsidRDefault="007D65E1" w:rsidP="007D65E1">
            <w:pPr>
              <w:suppressAutoHyphens w:val="0"/>
              <w:ind w:firstLine="0"/>
              <w:jc w:val="left"/>
            </w:pPr>
            <w:r w:rsidRPr="002C0EF8">
              <w:t xml:space="preserve">Состав элемента представлен в таблице 15.4 </w:t>
            </w:r>
          </w:p>
        </w:tc>
      </w:tr>
      <w:tr w:rsidR="007D65E1" w:rsidRPr="002C0EF8" w14:paraId="1943DE5B"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6E036893" w14:textId="77777777" w:rsidR="007D65E1" w:rsidRPr="002C0EF8" w:rsidRDefault="007D65E1" w:rsidP="007D65E1">
            <w:pPr>
              <w:suppressAutoHyphens w:val="0"/>
              <w:ind w:firstLine="0"/>
              <w:jc w:val="left"/>
            </w:pPr>
            <w:r w:rsidRPr="002C0EF8">
              <w:t>Сведения о лице, подписывающем файл обмена информации перевозчика о замене транспортного средства участника соглашения об организации перевозок</w:t>
            </w:r>
          </w:p>
        </w:tc>
        <w:tc>
          <w:tcPr>
            <w:tcW w:w="2079" w:type="dxa"/>
            <w:tcBorders>
              <w:top w:val="nil"/>
              <w:left w:val="nil"/>
              <w:bottom w:val="single" w:sz="4" w:space="0" w:color="auto"/>
              <w:right w:val="single" w:sz="4" w:space="0" w:color="auto"/>
            </w:tcBorders>
            <w:shd w:val="clear" w:color="auto" w:fill="auto"/>
            <w:hideMark/>
          </w:tcPr>
          <w:p w14:paraId="13CFBD40" w14:textId="77777777" w:rsidR="007D65E1" w:rsidRPr="002C0EF8" w:rsidRDefault="007D65E1" w:rsidP="007D65E1">
            <w:pPr>
              <w:suppressAutoHyphens w:val="0"/>
              <w:ind w:firstLine="0"/>
              <w:jc w:val="center"/>
            </w:pPr>
            <w:r w:rsidRPr="002C0EF8">
              <w:t>ПодпИнфЗам</w:t>
            </w:r>
          </w:p>
        </w:tc>
        <w:tc>
          <w:tcPr>
            <w:tcW w:w="1208" w:type="dxa"/>
            <w:tcBorders>
              <w:top w:val="nil"/>
              <w:left w:val="nil"/>
              <w:bottom w:val="single" w:sz="4" w:space="0" w:color="auto"/>
              <w:right w:val="single" w:sz="4" w:space="0" w:color="auto"/>
            </w:tcBorders>
            <w:shd w:val="clear" w:color="auto" w:fill="auto"/>
            <w:hideMark/>
          </w:tcPr>
          <w:p w14:paraId="239BFED1"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328B651A"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28B273BC" w14:textId="77777777" w:rsidR="007D65E1" w:rsidRPr="002C0EF8" w:rsidRDefault="007D65E1" w:rsidP="007D65E1">
            <w:pPr>
              <w:suppressAutoHyphens w:val="0"/>
              <w:ind w:firstLine="0"/>
              <w:jc w:val="center"/>
            </w:pPr>
            <w:r w:rsidRPr="002C0EF8">
              <w:t>О</w:t>
            </w:r>
          </w:p>
        </w:tc>
        <w:tc>
          <w:tcPr>
            <w:tcW w:w="5731" w:type="dxa"/>
            <w:tcBorders>
              <w:top w:val="nil"/>
              <w:left w:val="nil"/>
              <w:bottom w:val="single" w:sz="4" w:space="0" w:color="auto"/>
              <w:right w:val="single" w:sz="4" w:space="0" w:color="auto"/>
            </w:tcBorders>
            <w:shd w:val="clear" w:color="auto" w:fill="auto"/>
            <w:hideMark/>
          </w:tcPr>
          <w:p w14:paraId="610EAC3E" w14:textId="77777777" w:rsidR="007D65E1" w:rsidRPr="002C0EF8" w:rsidRDefault="007D65E1" w:rsidP="007D65E1">
            <w:pPr>
              <w:suppressAutoHyphens w:val="0"/>
              <w:ind w:firstLine="0"/>
              <w:jc w:val="left"/>
            </w:pPr>
            <w:r w:rsidRPr="002C0EF8">
              <w:t xml:space="preserve">Типовой элемент &lt;ПодписантТип&gt;. </w:t>
            </w:r>
          </w:p>
          <w:p w14:paraId="0AF2A22A" w14:textId="77777777" w:rsidR="007D65E1" w:rsidRPr="002C0EF8" w:rsidRDefault="007D65E1" w:rsidP="007D65E1">
            <w:pPr>
              <w:suppressAutoHyphens w:val="0"/>
              <w:ind w:firstLine="0"/>
              <w:jc w:val="left"/>
            </w:pPr>
            <w:r w:rsidRPr="002C0EF8">
              <w:t xml:space="preserve">Состав элемента представлен в таблице 15.9 </w:t>
            </w:r>
          </w:p>
        </w:tc>
      </w:tr>
    </w:tbl>
    <w:p w14:paraId="5BB60C45" w14:textId="77777777" w:rsidR="007D65E1" w:rsidRPr="002C0EF8" w:rsidRDefault="007D65E1" w:rsidP="007D65E1">
      <w:pPr>
        <w:suppressAutoHyphens w:val="0"/>
        <w:spacing w:before="360"/>
        <w:ind w:firstLine="0"/>
        <w:jc w:val="right"/>
      </w:pPr>
      <w:r w:rsidRPr="002C0EF8">
        <w:t>Таблица 15.3</w:t>
      </w:r>
    </w:p>
    <w:p w14:paraId="72018A48" w14:textId="77777777" w:rsidR="007D65E1" w:rsidRPr="002C0EF8" w:rsidRDefault="007D65E1" w:rsidP="007D65E1">
      <w:pPr>
        <w:suppressAutoHyphens w:val="0"/>
        <w:spacing w:after="120"/>
        <w:ind w:firstLine="0"/>
        <w:jc w:val="center"/>
        <w15:collapsed/>
        <w:rPr>
          <w:sz w:val="20"/>
          <w:szCs w:val="20"/>
        </w:rPr>
      </w:pPr>
      <w:r w:rsidRPr="002C0EF8">
        <w:rPr>
          <w:b/>
          <w:bCs/>
        </w:rPr>
        <w:t>Идентификатор файла обмена информации перевозчика (ИдИнфПрв)</w:t>
      </w:r>
    </w:p>
    <w:tbl>
      <w:tblPr>
        <w:tblW w:w="16018" w:type="dxa"/>
        <w:jc w:val="center"/>
        <w:tblLook w:val="04A0" w:firstRow="1" w:lastRow="0" w:firstColumn="1" w:lastColumn="0" w:noHBand="0" w:noVBand="1"/>
      </w:tblPr>
      <w:tblGrid>
        <w:gridCol w:w="3882"/>
        <w:gridCol w:w="2079"/>
        <w:gridCol w:w="1208"/>
        <w:gridCol w:w="1208"/>
        <w:gridCol w:w="1910"/>
        <w:gridCol w:w="5731"/>
      </w:tblGrid>
      <w:tr w:rsidR="007D65E1" w:rsidRPr="002C0EF8" w14:paraId="4FCDF309" w14:textId="77777777" w:rsidTr="007D65E1">
        <w:trPr>
          <w:trHeight w:val="23"/>
          <w:tblHeader/>
          <w:jc w:val="center"/>
        </w:trPr>
        <w:tc>
          <w:tcPr>
            <w:tcW w:w="388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022D67B"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138AFCEF"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1624E7"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A92A815"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746F243"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731" w:type="dxa"/>
            <w:tcBorders>
              <w:top w:val="single" w:sz="4" w:space="0" w:color="auto"/>
              <w:left w:val="nil"/>
              <w:bottom w:val="single" w:sz="4" w:space="0" w:color="auto"/>
              <w:right w:val="single" w:sz="4" w:space="0" w:color="auto"/>
            </w:tcBorders>
            <w:shd w:val="clear" w:color="000000" w:fill="EAEAEA"/>
            <w:vAlign w:val="center"/>
            <w:hideMark/>
          </w:tcPr>
          <w:p w14:paraId="57C8DCDD"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78692FBA"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2AF17790" w14:textId="77777777" w:rsidR="007D65E1" w:rsidRPr="002C0EF8" w:rsidRDefault="007D65E1" w:rsidP="007D65E1">
            <w:pPr>
              <w:suppressAutoHyphens w:val="0"/>
              <w:ind w:firstLine="0"/>
              <w:jc w:val="left"/>
            </w:pPr>
            <w:r w:rsidRPr="002C0EF8">
              <w:t>Идентификатор файла обмена информации перевозчика</w:t>
            </w:r>
          </w:p>
        </w:tc>
        <w:tc>
          <w:tcPr>
            <w:tcW w:w="2079" w:type="dxa"/>
            <w:tcBorders>
              <w:top w:val="nil"/>
              <w:left w:val="nil"/>
              <w:bottom w:val="single" w:sz="4" w:space="0" w:color="auto"/>
              <w:right w:val="single" w:sz="4" w:space="0" w:color="auto"/>
            </w:tcBorders>
            <w:shd w:val="clear" w:color="auto" w:fill="auto"/>
            <w:hideMark/>
          </w:tcPr>
          <w:p w14:paraId="0C849A3F" w14:textId="77777777" w:rsidR="007D65E1" w:rsidRPr="002C0EF8" w:rsidRDefault="007D65E1" w:rsidP="007D65E1">
            <w:pPr>
              <w:suppressAutoHyphens w:val="0"/>
              <w:ind w:firstLine="0"/>
              <w:jc w:val="center"/>
            </w:pPr>
            <w:r w:rsidRPr="002C0EF8">
              <w:t>ИдФайлИнфПрв</w:t>
            </w:r>
          </w:p>
        </w:tc>
        <w:tc>
          <w:tcPr>
            <w:tcW w:w="1208" w:type="dxa"/>
            <w:tcBorders>
              <w:top w:val="nil"/>
              <w:left w:val="nil"/>
              <w:bottom w:val="single" w:sz="4" w:space="0" w:color="auto"/>
              <w:right w:val="single" w:sz="4" w:space="0" w:color="auto"/>
            </w:tcBorders>
            <w:shd w:val="clear" w:color="auto" w:fill="auto"/>
            <w:hideMark/>
          </w:tcPr>
          <w:p w14:paraId="561E0893"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93BD740" w14:textId="77777777" w:rsidR="007D65E1" w:rsidRPr="002C0EF8" w:rsidRDefault="007D65E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67BDA902" w14:textId="77777777" w:rsidR="007D65E1" w:rsidRPr="002C0EF8" w:rsidRDefault="007D65E1" w:rsidP="007D65E1">
            <w:pPr>
              <w:suppressAutoHyphens w:val="0"/>
              <w:ind w:firstLine="0"/>
              <w:jc w:val="center"/>
            </w:pPr>
            <w:r w:rsidRPr="002C0EF8">
              <w:t>О</w:t>
            </w:r>
          </w:p>
        </w:tc>
        <w:tc>
          <w:tcPr>
            <w:tcW w:w="5731" w:type="dxa"/>
            <w:tcBorders>
              <w:top w:val="nil"/>
              <w:left w:val="nil"/>
              <w:bottom w:val="single" w:sz="4" w:space="0" w:color="auto"/>
              <w:right w:val="single" w:sz="4" w:space="0" w:color="auto"/>
            </w:tcBorders>
            <w:shd w:val="clear" w:color="auto" w:fill="auto"/>
            <w:hideMark/>
          </w:tcPr>
          <w:p w14:paraId="7209AE1B" w14:textId="77777777" w:rsidR="007D65E1" w:rsidRPr="002C0EF8" w:rsidRDefault="007D65E1" w:rsidP="007D65E1">
            <w:pPr>
              <w:suppressAutoHyphens w:val="0"/>
              <w:ind w:firstLine="0"/>
              <w:jc w:val="left"/>
            </w:pPr>
            <w:r w:rsidRPr="002C0EF8">
              <w:rPr>
                <w:szCs w:val="22"/>
                <w:lang w:eastAsia="en-US"/>
              </w:rPr>
              <w:t>Содержит (повторяет) имя файла обмена информации перевозчика без расширения</w:t>
            </w:r>
          </w:p>
        </w:tc>
      </w:tr>
      <w:tr w:rsidR="007D65E1" w:rsidRPr="002C0EF8" w14:paraId="3065174B"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7658DE64" w14:textId="77777777" w:rsidR="007D65E1" w:rsidRPr="002C0EF8" w:rsidRDefault="007D65E1" w:rsidP="007D65E1">
            <w:pPr>
              <w:suppressAutoHyphens w:val="0"/>
              <w:ind w:firstLine="0"/>
              <w:jc w:val="left"/>
            </w:pPr>
            <w:r w:rsidRPr="002C0EF8">
              <w:t>Дата формирования файла обмена информации перевозчика</w:t>
            </w:r>
          </w:p>
        </w:tc>
        <w:tc>
          <w:tcPr>
            <w:tcW w:w="2079" w:type="dxa"/>
            <w:tcBorders>
              <w:top w:val="nil"/>
              <w:left w:val="nil"/>
              <w:bottom w:val="single" w:sz="4" w:space="0" w:color="auto"/>
              <w:right w:val="single" w:sz="4" w:space="0" w:color="auto"/>
            </w:tcBorders>
            <w:shd w:val="clear" w:color="auto" w:fill="auto"/>
            <w:hideMark/>
          </w:tcPr>
          <w:p w14:paraId="4A588ADA" w14:textId="77777777" w:rsidR="007D65E1" w:rsidRPr="002C0EF8" w:rsidRDefault="007D65E1" w:rsidP="007D65E1">
            <w:pPr>
              <w:suppressAutoHyphens w:val="0"/>
              <w:ind w:firstLine="0"/>
              <w:jc w:val="center"/>
            </w:pPr>
            <w:r w:rsidRPr="002C0EF8">
              <w:t>ДатФайлИнфПрв</w:t>
            </w:r>
          </w:p>
        </w:tc>
        <w:tc>
          <w:tcPr>
            <w:tcW w:w="1208" w:type="dxa"/>
            <w:tcBorders>
              <w:top w:val="nil"/>
              <w:left w:val="nil"/>
              <w:bottom w:val="single" w:sz="4" w:space="0" w:color="auto"/>
              <w:right w:val="single" w:sz="4" w:space="0" w:color="auto"/>
            </w:tcBorders>
            <w:shd w:val="clear" w:color="auto" w:fill="auto"/>
            <w:hideMark/>
          </w:tcPr>
          <w:p w14:paraId="41D3B605"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1FABC13" w14:textId="77777777" w:rsidR="007D65E1" w:rsidRPr="002C0EF8" w:rsidRDefault="007D65E1"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3B0E1213" w14:textId="77777777" w:rsidR="007D65E1" w:rsidRPr="002C0EF8" w:rsidRDefault="007D65E1" w:rsidP="007D65E1">
            <w:pPr>
              <w:suppressAutoHyphens w:val="0"/>
              <w:ind w:firstLine="0"/>
              <w:jc w:val="center"/>
            </w:pPr>
            <w:r w:rsidRPr="002C0EF8">
              <w:t>О</w:t>
            </w:r>
          </w:p>
        </w:tc>
        <w:tc>
          <w:tcPr>
            <w:tcW w:w="5731" w:type="dxa"/>
            <w:tcBorders>
              <w:top w:val="nil"/>
              <w:left w:val="nil"/>
              <w:bottom w:val="single" w:sz="4" w:space="0" w:color="auto"/>
              <w:right w:val="single" w:sz="4" w:space="0" w:color="auto"/>
            </w:tcBorders>
            <w:shd w:val="clear" w:color="auto" w:fill="auto"/>
            <w:hideMark/>
          </w:tcPr>
          <w:p w14:paraId="25D82F68" w14:textId="77777777" w:rsidR="007D65E1" w:rsidRPr="002C0EF8" w:rsidRDefault="007D65E1" w:rsidP="007D65E1">
            <w:pPr>
              <w:suppressAutoHyphens w:val="0"/>
              <w:ind w:firstLine="0"/>
              <w:jc w:val="left"/>
            </w:pPr>
            <w:r w:rsidRPr="002C0EF8">
              <w:t>Типовой элемент &lt;ДатаТип&gt;.</w:t>
            </w:r>
          </w:p>
          <w:p w14:paraId="719F6DB6" w14:textId="77777777" w:rsidR="007D65E1" w:rsidRPr="002C0EF8" w:rsidRDefault="007D65E1" w:rsidP="007D65E1">
            <w:pPr>
              <w:suppressAutoHyphens w:val="0"/>
              <w:spacing w:line="256" w:lineRule="auto"/>
              <w:ind w:firstLine="0"/>
              <w:jc w:val="left"/>
            </w:pPr>
            <w:r w:rsidRPr="002C0EF8">
              <w:t>Дата в формате ДД.ММ.ГГГГ</w:t>
            </w:r>
          </w:p>
          <w:p w14:paraId="0C40E385" w14:textId="77777777" w:rsidR="007D65E1" w:rsidRPr="002C0EF8" w:rsidRDefault="007D65E1" w:rsidP="007D65E1">
            <w:pPr>
              <w:suppressAutoHyphens w:val="0"/>
              <w:ind w:firstLine="0"/>
              <w:jc w:val="left"/>
            </w:pPr>
            <w:r w:rsidRPr="002C0EF8">
              <w:rPr>
                <w:szCs w:val="22"/>
                <w:lang w:eastAsia="en-US"/>
              </w:rPr>
              <w:t>Указывается (повторяет) значение &lt;ДатИнфПрв&gt;, указанное в файле обмена информации перевозчика</w:t>
            </w:r>
          </w:p>
        </w:tc>
      </w:tr>
      <w:tr w:rsidR="007D65E1" w:rsidRPr="002C0EF8" w14:paraId="6BA1D5A8"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313B7801" w14:textId="77777777" w:rsidR="007D65E1" w:rsidRPr="002C0EF8" w:rsidRDefault="007D65E1" w:rsidP="007D65E1">
            <w:pPr>
              <w:suppressAutoHyphens w:val="0"/>
              <w:ind w:firstLine="0"/>
              <w:jc w:val="left"/>
            </w:pPr>
            <w:r w:rsidRPr="002C0EF8">
              <w:t>Время формирования файла обмена информации перевозчика</w:t>
            </w:r>
          </w:p>
        </w:tc>
        <w:tc>
          <w:tcPr>
            <w:tcW w:w="2079" w:type="dxa"/>
            <w:tcBorders>
              <w:top w:val="nil"/>
              <w:left w:val="nil"/>
              <w:bottom w:val="single" w:sz="4" w:space="0" w:color="auto"/>
              <w:right w:val="single" w:sz="4" w:space="0" w:color="auto"/>
            </w:tcBorders>
            <w:shd w:val="clear" w:color="auto" w:fill="auto"/>
            <w:hideMark/>
          </w:tcPr>
          <w:p w14:paraId="51779D72" w14:textId="77777777" w:rsidR="007D65E1" w:rsidRPr="002C0EF8" w:rsidRDefault="007D65E1" w:rsidP="007D65E1">
            <w:pPr>
              <w:suppressAutoHyphens w:val="0"/>
              <w:ind w:firstLine="0"/>
              <w:jc w:val="center"/>
            </w:pPr>
            <w:r w:rsidRPr="002C0EF8">
              <w:t>ВрФайлИнфПрв</w:t>
            </w:r>
          </w:p>
        </w:tc>
        <w:tc>
          <w:tcPr>
            <w:tcW w:w="1208" w:type="dxa"/>
            <w:tcBorders>
              <w:top w:val="nil"/>
              <w:left w:val="nil"/>
              <w:bottom w:val="single" w:sz="4" w:space="0" w:color="auto"/>
              <w:right w:val="single" w:sz="4" w:space="0" w:color="auto"/>
            </w:tcBorders>
            <w:shd w:val="clear" w:color="auto" w:fill="auto"/>
            <w:hideMark/>
          </w:tcPr>
          <w:p w14:paraId="74E00B82"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226660C" w14:textId="77777777" w:rsidR="007D65E1" w:rsidRPr="002C0EF8" w:rsidRDefault="007D65E1" w:rsidP="007D65E1">
            <w:pPr>
              <w:suppressAutoHyphens w:val="0"/>
              <w:ind w:firstLine="0"/>
              <w:jc w:val="center"/>
            </w:pPr>
            <w:r w:rsidRPr="002C0EF8">
              <w:t>T(=8)</w:t>
            </w:r>
          </w:p>
        </w:tc>
        <w:tc>
          <w:tcPr>
            <w:tcW w:w="1910" w:type="dxa"/>
            <w:tcBorders>
              <w:top w:val="nil"/>
              <w:left w:val="nil"/>
              <w:bottom w:val="single" w:sz="4" w:space="0" w:color="auto"/>
              <w:right w:val="single" w:sz="4" w:space="0" w:color="auto"/>
            </w:tcBorders>
            <w:shd w:val="clear" w:color="auto" w:fill="auto"/>
            <w:hideMark/>
          </w:tcPr>
          <w:p w14:paraId="2625C2E3" w14:textId="77777777" w:rsidR="007D65E1" w:rsidRPr="002C0EF8" w:rsidRDefault="007D65E1" w:rsidP="007D65E1">
            <w:pPr>
              <w:suppressAutoHyphens w:val="0"/>
              <w:ind w:firstLine="0"/>
              <w:jc w:val="center"/>
            </w:pPr>
            <w:r w:rsidRPr="002C0EF8">
              <w:t>О</w:t>
            </w:r>
          </w:p>
        </w:tc>
        <w:tc>
          <w:tcPr>
            <w:tcW w:w="5731" w:type="dxa"/>
            <w:tcBorders>
              <w:top w:val="nil"/>
              <w:left w:val="nil"/>
              <w:bottom w:val="single" w:sz="4" w:space="0" w:color="auto"/>
              <w:right w:val="single" w:sz="4" w:space="0" w:color="auto"/>
            </w:tcBorders>
            <w:shd w:val="clear" w:color="auto" w:fill="auto"/>
            <w:hideMark/>
          </w:tcPr>
          <w:p w14:paraId="11B240DB" w14:textId="77777777" w:rsidR="007D65E1" w:rsidRPr="002C0EF8" w:rsidRDefault="007D65E1" w:rsidP="007D65E1">
            <w:pPr>
              <w:suppressAutoHyphens w:val="0"/>
              <w:ind w:firstLine="0"/>
              <w:jc w:val="left"/>
            </w:pPr>
            <w:r w:rsidRPr="002C0EF8">
              <w:t>Типовой элемент &lt;ВремяТип&gt;.</w:t>
            </w:r>
          </w:p>
          <w:p w14:paraId="7E6EC27C" w14:textId="77777777" w:rsidR="007D65E1" w:rsidRPr="002C0EF8" w:rsidRDefault="007D65E1" w:rsidP="007D65E1">
            <w:pPr>
              <w:suppressAutoHyphens w:val="0"/>
              <w:spacing w:line="256" w:lineRule="auto"/>
              <w:ind w:firstLine="0"/>
              <w:jc w:val="left"/>
              <w:rPr>
                <w:szCs w:val="22"/>
                <w:lang w:eastAsia="en-US"/>
              </w:rPr>
            </w:pPr>
            <w:r w:rsidRPr="002C0EF8">
              <w:t>Время в формате ЧЧ:ММ:СС</w:t>
            </w:r>
            <w:r w:rsidRPr="002C0EF8">
              <w:rPr>
                <w:szCs w:val="22"/>
                <w:lang w:eastAsia="en-US"/>
              </w:rPr>
              <w:t xml:space="preserve"> </w:t>
            </w:r>
          </w:p>
          <w:p w14:paraId="7A280056" w14:textId="77777777" w:rsidR="007D65E1" w:rsidRPr="002C0EF8" w:rsidRDefault="007D65E1" w:rsidP="007D65E1">
            <w:pPr>
              <w:suppressAutoHyphens w:val="0"/>
              <w:ind w:firstLine="0"/>
              <w:jc w:val="left"/>
            </w:pPr>
            <w:r w:rsidRPr="002C0EF8">
              <w:rPr>
                <w:szCs w:val="22"/>
                <w:lang w:eastAsia="en-US"/>
              </w:rPr>
              <w:t>Указывается (повторяет) значение &lt;ВрИнфПрв&gt;, указанное в файле обмена информации перевозчика</w:t>
            </w:r>
          </w:p>
        </w:tc>
      </w:tr>
      <w:tr w:rsidR="007D65E1" w:rsidRPr="002C0EF8" w14:paraId="6E9EBD0A"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3A8E75F5" w14:textId="77777777" w:rsidR="007D65E1" w:rsidRPr="002C0EF8" w:rsidRDefault="007D65E1" w:rsidP="007D65E1">
            <w:pPr>
              <w:suppressAutoHyphens w:val="0"/>
              <w:ind w:firstLine="0"/>
              <w:jc w:val="left"/>
            </w:pPr>
            <w:r w:rsidRPr="002C0EF8">
              <w:t>Электронная подпись файла обмена информации перевозчика</w:t>
            </w:r>
          </w:p>
        </w:tc>
        <w:tc>
          <w:tcPr>
            <w:tcW w:w="2079" w:type="dxa"/>
            <w:tcBorders>
              <w:top w:val="nil"/>
              <w:left w:val="nil"/>
              <w:bottom w:val="single" w:sz="4" w:space="0" w:color="auto"/>
              <w:right w:val="single" w:sz="4" w:space="0" w:color="auto"/>
            </w:tcBorders>
            <w:shd w:val="clear" w:color="auto" w:fill="auto"/>
            <w:hideMark/>
          </w:tcPr>
          <w:p w14:paraId="06500F73" w14:textId="77777777" w:rsidR="007D65E1" w:rsidRPr="002C0EF8" w:rsidRDefault="007D65E1" w:rsidP="007D65E1">
            <w:pPr>
              <w:suppressAutoHyphens w:val="0"/>
              <w:ind w:firstLine="0"/>
              <w:jc w:val="center"/>
            </w:pPr>
            <w:r w:rsidRPr="002C0EF8">
              <w:t>ЭП</w:t>
            </w:r>
          </w:p>
        </w:tc>
        <w:tc>
          <w:tcPr>
            <w:tcW w:w="1208" w:type="dxa"/>
            <w:tcBorders>
              <w:top w:val="nil"/>
              <w:left w:val="nil"/>
              <w:bottom w:val="single" w:sz="4" w:space="0" w:color="auto"/>
              <w:right w:val="single" w:sz="4" w:space="0" w:color="auto"/>
            </w:tcBorders>
            <w:shd w:val="clear" w:color="auto" w:fill="auto"/>
            <w:hideMark/>
          </w:tcPr>
          <w:p w14:paraId="486D6147"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739CAF8" w14:textId="77777777" w:rsidR="007D65E1" w:rsidRPr="002C0EF8" w:rsidRDefault="007D65E1" w:rsidP="007D65E1">
            <w:pPr>
              <w:suppressAutoHyphens w:val="0"/>
              <w:ind w:firstLine="0"/>
              <w:jc w:val="center"/>
            </w:pPr>
            <w:r w:rsidRPr="002C0EF8">
              <w:t>T(1-)</w:t>
            </w:r>
          </w:p>
        </w:tc>
        <w:tc>
          <w:tcPr>
            <w:tcW w:w="1910" w:type="dxa"/>
            <w:tcBorders>
              <w:top w:val="nil"/>
              <w:left w:val="nil"/>
              <w:bottom w:val="single" w:sz="4" w:space="0" w:color="auto"/>
              <w:right w:val="single" w:sz="4" w:space="0" w:color="auto"/>
            </w:tcBorders>
            <w:shd w:val="clear" w:color="auto" w:fill="auto"/>
            <w:hideMark/>
          </w:tcPr>
          <w:p w14:paraId="6F2C4E54" w14:textId="77777777" w:rsidR="007D65E1" w:rsidRPr="002C0EF8" w:rsidRDefault="007D65E1" w:rsidP="007D65E1">
            <w:pPr>
              <w:suppressAutoHyphens w:val="0"/>
              <w:ind w:firstLine="0"/>
              <w:jc w:val="center"/>
            </w:pPr>
            <w:r w:rsidRPr="002C0EF8">
              <w:t>О</w:t>
            </w:r>
          </w:p>
        </w:tc>
        <w:tc>
          <w:tcPr>
            <w:tcW w:w="5731" w:type="dxa"/>
            <w:tcBorders>
              <w:top w:val="nil"/>
              <w:left w:val="nil"/>
              <w:bottom w:val="single" w:sz="4" w:space="0" w:color="auto"/>
              <w:right w:val="single" w:sz="4" w:space="0" w:color="auto"/>
            </w:tcBorders>
            <w:shd w:val="clear" w:color="auto" w:fill="auto"/>
            <w:hideMark/>
          </w:tcPr>
          <w:p w14:paraId="11C5DC3D" w14:textId="77777777" w:rsidR="007D65E1" w:rsidRPr="002C0EF8" w:rsidRDefault="007D65E1" w:rsidP="007D65E1">
            <w:pPr>
              <w:suppressAutoHyphens w:val="0"/>
              <w:ind w:firstLine="0"/>
              <w:jc w:val="left"/>
            </w:pPr>
            <w:r w:rsidRPr="002C0EF8">
              <w:rPr>
                <w:szCs w:val="22"/>
                <w:lang w:eastAsia="en-US"/>
              </w:rPr>
              <w:t>Представляется в кодировке Base64</w:t>
            </w:r>
          </w:p>
        </w:tc>
      </w:tr>
    </w:tbl>
    <w:p w14:paraId="5AC72144" w14:textId="77777777" w:rsidR="007D65E1" w:rsidRPr="002C0EF8" w:rsidRDefault="007D65E1" w:rsidP="007D65E1">
      <w:pPr>
        <w:suppressAutoHyphens w:val="0"/>
        <w:spacing w:before="360"/>
        <w:ind w:firstLine="0"/>
        <w:jc w:val="right"/>
      </w:pPr>
      <w:r w:rsidRPr="002C0EF8">
        <w:t>Таблица 15.4</w:t>
      </w:r>
    </w:p>
    <w:p w14:paraId="245418A1" w14:textId="77777777" w:rsidR="007D65E1" w:rsidRPr="002C0EF8" w:rsidRDefault="007D65E1" w:rsidP="007D65E1">
      <w:pPr>
        <w:suppressAutoHyphens w:val="0"/>
        <w:spacing w:after="120"/>
        <w:ind w:firstLine="0"/>
        <w:jc w:val="center"/>
        <w15:collapsed/>
        <w:rPr>
          <w:sz w:val="20"/>
          <w:szCs w:val="20"/>
        </w:rPr>
      </w:pPr>
      <w:r w:rsidRPr="002C0EF8">
        <w:rPr>
          <w:b/>
          <w:bCs/>
        </w:rPr>
        <w:t>Содержание электронного единого транспортного документа, информация перевозчика о замене транспортного средства участника соглашения об организации перевозок (СодИнфЗам)</w:t>
      </w:r>
    </w:p>
    <w:tbl>
      <w:tblPr>
        <w:tblW w:w="16018" w:type="dxa"/>
        <w:jc w:val="center"/>
        <w:tblLook w:val="04A0" w:firstRow="1" w:lastRow="0" w:firstColumn="1" w:lastColumn="0" w:noHBand="0" w:noVBand="1"/>
      </w:tblPr>
      <w:tblGrid>
        <w:gridCol w:w="3882"/>
        <w:gridCol w:w="2079"/>
        <w:gridCol w:w="1208"/>
        <w:gridCol w:w="1208"/>
        <w:gridCol w:w="1910"/>
        <w:gridCol w:w="5731"/>
      </w:tblGrid>
      <w:tr w:rsidR="007D65E1" w:rsidRPr="002C0EF8" w14:paraId="259EB347" w14:textId="77777777" w:rsidTr="007D65E1">
        <w:trPr>
          <w:trHeight w:val="23"/>
          <w:tblHeader/>
          <w:jc w:val="center"/>
        </w:trPr>
        <w:tc>
          <w:tcPr>
            <w:tcW w:w="388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94193AE"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73CB6714"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D3E678B"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E17344F"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B3E9B5C"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731" w:type="dxa"/>
            <w:tcBorders>
              <w:top w:val="single" w:sz="4" w:space="0" w:color="auto"/>
              <w:left w:val="nil"/>
              <w:bottom w:val="single" w:sz="4" w:space="0" w:color="auto"/>
              <w:right w:val="single" w:sz="4" w:space="0" w:color="auto"/>
            </w:tcBorders>
            <w:shd w:val="clear" w:color="000000" w:fill="EAEAEA"/>
            <w:vAlign w:val="center"/>
            <w:hideMark/>
          </w:tcPr>
          <w:p w14:paraId="4BDAD809"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666E7B78"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545074BF" w14:textId="77777777" w:rsidR="007D65E1" w:rsidRPr="002C0EF8" w:rsidRDefault="007D65E1" w:rsidP="007D65E1">
            <w:pPr>
              <w:suppressAutoHyphens w:val="0"/>
              <w:ind w:firstLine="0"/>
              <w:jc w:val="left"/>
            </w:pPr>
            <w:r w:rsidRPr="002C0EF8">
              <w:t>Уникальный идентификатор документа (УИД) электронного единого транспортного документа</w:t>
            </w:r>
          </w:p>
        </w:tc>
        <w:tc>
          <w:tcPr>
            <w:tcW w:w="2079" w:type="dxa"/>
            <w:tcBorders>
              <w:top w:val="nil"/>
              <w:left w:val="nil"/>
              <w:bottom w:val="single" w:sz="4" w:space="0" w:color="auto"/>
              <w:right w:val="single" w:sz="4" w:space="0" w:color="auto"/>
            </w:tcBorders>
            <w:shd w:val="clear" w:color="auto" w:fill="auto"/>
            <w:hideMark/>
          </w:tcPr>
          <w:p w14:paraId="2D9BA7F1" w14:textId="77777777" w:rsidR="007D65E1" w:rsidRPr="002C0EF8" w:rsidRDefault="007D65E1" w:rsidP="007D65E1">
            <w:pPr>
              <w:suppressAutoHyphens w:val="0"/>
              <w:ind w:firstLine="0"/>
              <w:jc w:val="center"/>
            </w:pPr>
            <w:r w:rsidRPr="002C0EF8">
              <w:t>УИД_ЕТД</w:t>
            </w:r>
          </w:p>
        </w:tc>
        <w:tc>
          <w:tcPr>
            <w:tcW w:w="1208" w:type="dxa"/>
            <w:tcBorders>
              <w:top w:val="nil"/>
              <w:left w:val="nil"/>
              <w:bottom w:val="single" w:sz="4" w:space="0" w:color="auto"/>
              <w:right w:val="single" w:sz="4" w:space="0" w:color="auto"/>
            </w:tcBorders>
            <w:shd w:val="clear" w:color="auto" w:fill="auto"/>
            <w:hideMark/>
          </w:tcPr>
          <w:p w14:paraId="47869940"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1B1F7C8" w14:textId="77777777" w:rsidR="007D65E1" w:rsidRPr="002C0EF8" w:rsidRDefault="007D65E1" w:rsidP="007D65E1">
            <w:pPr>
              <w:suppressAutoHyphens w:val="0"/>
              <w:ind w:firstLine="0"/>
              <w:jc w:val="center"/>
            </w:pPr>
            <w:r w:rsidRPr="002C0EF8">
              <w:t>T(=36)</w:t>
            </w:r>
          </w:p>
        </w:tc>
        <w:tc>
          <w:tcPr>
            <w:tcW w:w="1910" w:type="dxa"/>
            <w:tcBorders>
              <w:top w:val="nil"/>
              <w:left w:val="nil"/>
              <w:bottom w:val="single" w:sz="4" w:space="0" w:color="auto"/>
              <w:right w:val="single" w:sz="4" w:space="0" w:color="auto"/>
            </w:tcBorders>
            <w:shd w:val="clear" w:color="auto" w:fill="auto"/>
            <w:hideMark/>
          </w:tcPr>
          <w:p w14:paraId="737B6ABA" w14:textId="77777777" w:rsidR="007D65E1" w:rsidRPr="002C0EF8" w:rsidRDefault="007D65E1" w:rsidP="007D65E1">
            <w:pPr>
              <w:suppressAutoHyphens w:val="0"/>
              <w:ind w:firstLine="0"/>
              <w:jc w:val="center"/>
            </w:pPr>
            <w:r w:rsidRPr="002C0EF8">
              <w:rPr>
                <w:szCs w:val="22"/>
                <w:lang w:eastAsia="en-US"/>
              </w:rPr>
              <w:t>О</w:t>
            </w:r>
          </w:p>
        </w:tc>
        <w:tc>
          <w:tcPr>
            <w:tcW w:w="5731" w:type="dxa"/>
            <w:tcBorders>
              <w:top w:val="nil"/>
              <w:left w:val="nil"/>
              <w:bottom w:val="single" w:sz="4" w:space="0" w:color="auto"/>
              <w:right w:val="single" w:sz="4" w:space="0" w:color="auto"/>
            </w:tcBorders>
            <w:shd w:val="clear" w:color="auto" w:fill="auto"/>
            <w:hideMark/>
          </w:tcPr>
          <w:p w14:paraId="60BA4ED0" w14:textId="3E9DFC1B" w:rsidR="007D65E1" w:rsidRPr="002C0EF8" w:rsidRDefault="007D65E1" w:rsidP="00A037C2">
            <w:pPr>
              <w:suppressAutoHyphens w:val="0"/>
              <w:ind w:firstLine="0"/>
              <w:jc w:val="left"/>
            </w:pPr>
            <w:r w:rsidRPr="002C0EF8">
              <w:t>Повторяет УИД электронного единого транспортного документа, выданный ГИС ЭПД</w:t>
            </w:r>
          </w:p>
        </w:tc>
      </w:tr>
      <w:tr w:rsidR="007D65E1" w:rsidRPr="002C0EF8" w14:paraId="7FE790F1"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378398BD" w14:textId="77777777" w:rsidR="007D65E1" w:rsidRPr="002C0EF8" w:rsidRDefault="007D65E1" w:rsidP="007D65E1">
            <w:pPr>
              <w:suppressAutoHyphens w:val="0"/>
              <w:ind w:firstLine="0"/>
              <w:jc w:val="left"/>
            </w:pPr>
            <w:r w:rsidRPr="002C0EF8">
              <w:t>Порядковый номер замены транспортного средства</w:t>
            </w:r>
          </w:p>
        </w:tc>
        <w:tc>
          <w:tcPr>
            <w:tcW w:w="2079" w:type="dxa"/>
            <w:tcBorders>
              <w:top w:val="nil"/>
              <w:left w:val="nil"/>
              <w:bottom w:val="single" w:sz="4" w:space="0" w:color="auto"/>
              <w:right w:val="single" w:sz="4" w:space="0" w:color="auto"/>
            </w:tcBorders>
            <w:shd w:val="clear" w:color="auto" w:fill="auto"/>
            <w:hideMark/>
          </w:tcPr>
          <w:p w14:paraId="4E8764F3" w14:textId="77777777" w:rsidR="007D65E1" w:rsidRPr="002C0EF8" w:rsidRDefault="007D65E1" w:rsidP="007D65E1">
            <w:pPr>
              <w:suppressAutoHyphens w:val="0"/>
              <w:ind w:firstLine="0"/>
              <w:jc w:val="center"/>
            </w:pPr>
            <w:r w:rsidRPr="002C0EF8">
              <w:t>ПорНомЗам</w:t>
            </w:r>
          </w:p>
        </w:tc>
        <w:tc>
          <w:tcPr>
            <w:tcW w:w="1208" w:type="dxa"/>
            <w:tcBorders>
              <w:top w:val="nil"/>
              <w:left w:val="nil"/>
              <w:bottom w:val="single" w:sz="4" w:space="0" w:color="auto"/>
              <w:right w:val="single" w:sz="4" w:space="0" w:color="auto"/>
            </w:tcBorders>
            <w:shd w:val="clear" w:color="auto" w:fill="auto"/>
            <w:hideMark/>
          </w:tcPr>
          <w:p w14:paraId="3B389366"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47B70B9" w14:textId="77777777" w:rsidR="007D65E1" w:rsidRPr="002C0EF8" w:rsidRDefault="007D65E1" w:rsidP="007D65E1">
            <w:pPr>
              <w:suppressAutoHyphens w:val="0"/>
              <w:ind w:firstLine="0"/>
              <w:jc w:val="center"/>
            </w:pPr>
            <w:r w:rsidRPr="002C0EF8">
              <w:t>N(2)</w:t>
            </w:r>
          </w:p>
        </w:tc>
        <w:tc>
          <w:tcPr>
            <w:tcW w:w="1910" w:type="dxa"/>
            <w:tcBorders>
              <w:top w:val="nil"/>
              <w:left w:val="nil"/>
              <w:bottom w:val="single" w:sz="4" w:space="0" w:color="auto"/>
              <w:right w:val="single" w:sz="4" w:space="0" w:color="auto"/>
            </w:tcBorders>
            <w:shd w:val="clear" w:color="auto" w:fill="auto"/>
            <w:hideMark/>
          </w:tcPr>
          <w:p w14:paraId="0EA01352" w14:textId="77777777" w:rsidR="007D65E1" w:rsidRPr="002C0EF8" w:rsidRDefault="007D65E1" w:rsidP="007D65E1">
            <w:pPr>
              <w:suppressAutoHyphens w:val="0"/>
              <w:ind w:firstLine="0"/>
              <w:jc w:val="center"/>
            </w:pPr>
            <w:r w:rsidRPr="002C0EF8">
              <w:rPr>
                <w:szCs w:val="22"/>
                <w:lang w:eastAsia="en-US"/>
              </w:rPr>
              <w:t>О</w:t>
            </w:r>
          </w:p>
        </w:tc>
        <w:tc>
          <w:tcPr>
            <w:tcW w:w="5731" w:type="dxa"/>
            <w:tcBorders>
              <w:top w:val="nil"/>
              <w:left w:val="nil"/>
              <w:bottom w:val="single" w:sz="4" w:space="0" w:color="auto"/>
              <w:right w:val="single" w:sz="4" w:space="0" w:color="auto"/>
            </w:tcBorders>
            <w:shd w:val="clear" w:color="auto" w:fill="auto"/>
            <w:hideMark/>
          </w:tcPr>
          <w:p w14:paraId="2E11E76A" w14:textId="77777777" w:rsidR="007D65E1" w:rsidRPr="002C0EF8" w:rsidRDefault="007D65E1" w:rsidP="007D65E1">
            <w:pPr>
              <w:suppressAutoHyphens w:val="0"/>
              <w:ind w:firstLine="0"/>
              <w:jc w:val="left"/>
            </w:pPr>
            <w:r w:rsidRPr="002C0EF8">
              <w:t>Принимает значение от 1 и более</w:t>
            </w:r>
          </w:p>
        </w:tc>
      </w:tr>
      <w:tr w:rsidR="007D65E1" w:rsidRPr="002C0EF8" w14:paraId="4890F7B3"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71B059AB" w14:textId="77777777" w:rsidR="007D65E1" w:rsidRPr="002C0EF8" w:rsidRDefault="007D65E1" w:rsidP="007D65E1">
            <w:pPr>
              <w:suppressAutoHyphens w:val="0"/>
              <w:ind w:firstLine="0"/>
              <w:jc w:val="left"/>
            </w:pPr>
            <w:r w:rsidRPr="002C0EF8">
              <w:t>Содержание операции</w:t>
            </w:r>
          </w:p>
        </w:tc>
        <w:tc>
          <w:tcPr>
            <w:tcW w:w="2079" w:type="dxa"/>
            <w:tcBorders>
              <w:top w:val="nil"/>
              <w:left w:val="nil"/>
              <w:bottom w:val="single" w:sz="4" w:space="0" w:color="auto"/>
              <w:right w:val="single" w:sz="4" w:space="0" w:color="auto"/>
            </w:tcBorders>
            <w:shd w:val="clear" w:color="auto" w:fill="auto"/>
            <w:hideMark/>
          </w:tcPr>
          <w:p w14:paraId="156CF986" w14:textId="77777777" w:rsidR="007D65E1" w:rsidRPr="002C0EF8" w:rsidRDefault="007D65E1" w:rsidP="007D65E1">
            <w:pPr>
              <w:suppressAutoHyphens w:val="0"/>
              <w:ind w:firstLine="0"/>
              <w:jc w:val="center"/>
            </w:pPr>
            <w:r w:rsidRPr="002C0EF8">
              <w:t>СодОпер</w:t>
            </w:r>
          </w:p>
        </w:tc>
        <w:tc>
          <w:tcPr>
            <w:tcW w:w="1208" w:type="dxa"/>
            <w:tcBorders>
              <w:top w:val="nil"/>
              <w:left w:val="nil"/>
              <w:bottom w:val="single" w:sz="4" w:space="0" w:color="auto"/>
              <w:right w:val="single" w:sz="4" w:space="0" w:color="auto"/>
            </w:tcBorders>
            <w:shd w:val="clear" w:color="auto" w:fill="auto"/>
            <w:hideMark/>
          </w:tcPr>
          <w:p w14:paraId="10AD3BA9"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0D67BCA" w14:textId="77777777" w:rsidR="007D65E1" w:rsidRPr="002C0EF8" w:rsidRDefault="007D65E1" w:rsidP="007D65E1">
            <w:pPr>
              <w:suppressAutoHyphens w:val="0"/>
              <w:ind w:firstLine="0"/>
              <w:jc w:val="center"/>
            </w:pPr>
            <w:r w:rsidRPr="002C0EF8">
              <w:t>T(=1)</w:t>
            </w:r>
          </w:p>
        </w:tc>
        <w:tc>
          <w:tcPr>
            <w:tcW w:w="1910" w:type="dxa"/>
            <w:tcBorders>
              <w:top w:val="nil"/>
              <w:left w:val="nil"/>
              <w:bottom w:val="single" w:sz="4" w:space="0" w:color="auto"/>
              <w:right w:val="single" w:sz="4" w:space="0" w:color="auto"/>
            </w:tcBorders>
            <w:shd w:val="clear" w:color="auto" w:fill="auto"/>
            <w:hideMark/>
          </w:tcPr>
          <w:p w14:paraId="1F57D378" w14:textId="77777777" w:rsidR="007D65E1" w:rsidRPr="002C0EF8" w:rsidRDefault="007D65E1" w:rsidP="007D65E1">
            <w:pPr>
              <w:suppressAutoHyphens w:val="0"/>
              <w:ind w:firstLine="0"/>
              <w:jc w:val="center"/>
            </w:pPr>
            <w:r w:rsidRPr="002C0EF8">
              <w:rPr>
                <w:szCs w:val="22"/>
                <w:lang w:eastAsia="en-US"/>
              </w:rPr>
              <w:t>ОК</w:t>
            </w:r>
          </w:p>
        </w:tc>
        <w:tc>
          <w:tcPr>
            <w:tcW w:w="5731" w:type="dxa"/>
            <w:tcBorders>
              <w:top w:val="nil"/>
              <w:left w:val="nil"/>
              <w:bottom w:val="single" w:sz="4" w:space="0" w:color="auto"/>
              <w:right w:val="single" w:sz="4" w:space="0" w:color="auto"/>
            </w:tcBorders>
            <w:shd w:val="clear" w:color="auto" w:fill="auto"/>
            <w:hideMark/>
          </w:tcPr>
          <w:p w14:paraId="07586954" w14:textId="77777777" w:rsidR="007D65E1" w:rsidRPr="002C0EF8" w:rsidRDefault="007D65E1" w:rsidP="007D65E1">
            <w:pPr>
              <w:suppressAutoHyphens w:val="0"/>
              <w:spacing w:line="256" w:lineRule="auto"/>
              <w:ind w:firstLine="0"/>
              <w:jc w:val="left"/>
              <w:rPr>
                <w:szCs w:val="22"/>
                <w:lang w:eastAsia="en-US"/>
              </w:rPr>
            </w:pPr>
            <w:r w:rsidRPr="002C0EF8">
              <w:rPr>
                <w:szCs w:val="22"/>
                <w:lang w:eastAsia="en-US"/>
              </w:rPr>
              <w:t>Принимает значение:</w:t>
            </w:r>
          </w:p>
          <w:p w14:paraId="65CD80F9" w14:textId="77777777" w:rsidR="007D65E1" w:rsidRPr="002C0EF8" w:rsidRDefault="007D65E1" w:rsidP="007D65E1">
            <w:pPr>
              <w:suppressAutoHyphens w:val="0"/>
              <w:spacing w:line="256" w:lineRule="auto"/>
              <w:ind w:firstLine="0"/>
              <w:jc w:val="left"/>
              <w:rPr>
                <w:szCs w:val="22"/>
                <w:lang w:eastAsia="en-US"/>
              </w:rPr>
            </w:pPr>
            <w:r w:rsidRPr="002C0EF8">
              <w:rPr>
                <w:szCs w:val="22"/>
                <w:lang w:eastAsia="en-US"/>
              </w:rPr>
              <w:t>1 – замена автомобильного транспорта |</w:t>
            </w:r>
          </w:p>
          <w:p w14:paraId="17D9B8E9" w14:textId="77777777" w:rsidR="007D65E1" w:rsidRPr="002C0EF8" w:rsidRDefault="007D65E1" w:rsidP="007D65E1">
            <w:pPr>
              <w:suppressAutoHyphens w:val="0"/>
              <w:spacing w:line="256" w:lineRule="auto"/>
              <w:ind w:firstLine="0"/>
              <w:jc w:val="left"/>
              <w:rPr>
                <w:szCs w:val="22"/>
                <w:lang w:eastAsia="en-US"/>
              </w:rPr>
            </w:pPr>
            <w:r w:rsidRPr="002C0EF8">
              <w:rPr>
                <w:szCs w:val="22"/>
                <w:lang w:eastAsia="en-US"/>
              </w:rPr>
              <w:t>2 – замена внутреннего водного транспорта |</w:t>
            </w:r>
          </w:p>
          <w:p w14:paraId="16977E11" w14:textId="77777777" w:rsidR="007D65E1" w:rsidRPr="002C0EF8" w:rsidRDefault="007D65E1" w:rsidP="007D65E1">
            <w:pPr>
              <w:suppressAutoHyphens w:val="0"/>
              <w:spacing w:line="256" w:lineRule="auto"/>
              <w:ind w:firstLine="0"/>
              <w:jc w:val="left"/>
              <w:rPr>
                <w:szCs w:val="22"/>
                <w:lang w:eastAsia="en-US"/>
              </w:rPr>
            </w:pPr>
            <w:r w:rsidRPr="002C0EF8">
              <w:rPr>
                <w:szCs w:val="22"/>
                <w:lang w:eastAsia="en-US"/>
              </w:rPr>
              <w:t>3 – замена воздушного транспорта |</w:t>
            </w:r>
          </w:p>
          <w:p w14:paraId="4CCC0739" w14:textId="77777777" w:rsidR="007D65E1" w:rsidRPr="002C0EF8" w:rsidRDefault="007D65E1" w:rsidP="007D65E1">
            <w:pPr>
              <w:suppressAutoHyphens w:val="0"/>
              <w:spacing w:line="256" w:lineRule="auto"/>
              <w:ind w:firstLine="0"/>
              <w:jc w:val="left"/>
              <w:rPr>
                <w:szCs w:val="22"/>
                <w:lang w:eastAsia="en-US"/>
              </w:rPr>
            </w:pPr>
            <w:r w:rsidRPr="002C0EF8">
              <w:rPr>
                <w:szCs w:val="22"/>
                <w:lang w:eastAsia="en-US"/>
              </w:rPr>
              <w:t>4 – замена железнодорожного транспорта |</w:t>
            </w:r>
          </w:p>
          <w:p w14:paraId="4A3E06A0" w14:textId="77777777" w:rsidR="007D65E1" w:rsidRPr="002C0EF8" w:rsidRDefault="007D65E1" w:rsidP="007D65E1">
            <w:pPr>
              <w:suppressAutoHyphens w:val="0"/>
              <w:ind w:firstLine="0"/>
              <w:jc w:val="left"/>
            </w:pPr>
            <w:r w:rsidRPr="002C0EF8">
              <w:rPr>
                <w:szCs w:val="22"/>
                <w:lang w:eastAsia="en-US"/>
              </w:rPr>
              <w:t>5 – замена морского транспорта</w:t>
            </w:r>
          </w:p>
        </w:tc>
      </w:tr>
      <w:tr w:rsidR="007D65E1" w:rsidRPr="002C0EF8" w14:paraId="209533E4"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7C7B641E" w14:textId="77777777" w:rsidR="007D65E1" w:rsidRPr="002C0EF8" w:rsidRDefault="007D65E1" w:rsidP="007D65E1">
            <w:pPr>
              <w:suppressAutoHyphens w:val="0"/>
              <w:ind w:firstLine="0"/>
              <w:jc w:val="left"/>
            </w:pPr>
            <w:r w:rsidRPr="002C0EF8">
              <w:t>Дата замены</w:t>
            </w:r>
          </w:p>
        </w:tc>
        <w:tc>
          <w:tcPr>
            <w:tcW w:w="2079" w:type="dxa"/>
            <w:tcBorders>
              <w:top w:val="nil"/>
              <w:left w:val="nil"/>
              <w:bottom w:val="single" w:sz="4" w:space="0" w:color="auto"/>
              <w:right w:val="single" w:sz="4" w:space="0" w:color="auto"/>
            </w:tcBorders>
            <w:shd w:val="clear" w:color="auto" w:fill="auto"/>
            <w:hideMark/>
          </w:tcPr>
          <w:p w14:paraId="24BCC7CA" w14:textId="77777777" w:rsidR="007D65E1" w:rsidRPr="002C0EF8" w:rsidRDefault="007D65E1" w:rsidP="007D65E1">
            <w:pPr>
              <w:suppressAutoHyphens w:val="0"/>
              <w:ind w:firstLine="0"/>
              <w:jc w:val="center"/>
            </w:pPr>
            <w:r w:rsidRPr="002C0EF8">
              <w:t>ДатЗамен</w:t>
            </w:r>
          </w:p>
        </w:tc>
        <w:tc>
          <w:tcPr>
            <w:tcW w:w="1208" w:type="dxa"/>
            <w:tcBorders>
              <w:top w:val="nil"/>
              <w:left w:val="nil"/>
              <w:bottom w:val="single" w:sz="4" w:space="0" w:color="auto"/>
              <w:right w:val="single" w:sz="4" w:space="0" w:color="auto"/>
            </w:tcBorders>
            <w:shd w:val="clear" w:color="auto" w:fill="auto"/>
            <w:hideMark/>
          </w:tcPr>
          <w:p w14:paraId="794951A4"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CCE08CD" w14:textId="77777777" w:rsidR="007D65E1" w:rsidRPr="002C0EF8" w:rsidRDefault="007D65E1"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57345CA4" w14:textId="77777777" w:rsidR="007D65E1" w:rsidRPr="002C0EF8" w:rsidRDefault="007D65E1" w:rsidP="007D65E1">
            <w:pPr>
              <w:suppressAutoHyphens w:val="0"/>
              <w:ind w:firstLine="0"/>
              <w:jc w:val="center"/>
            </w:pPr>
            <w:r w:rsidRPr="002C0EF8">
              <w:rPr>
                <w:szCs w:val="22"/>
              </w:rPr>
              <w:t>О</w:t>
            </w:r>
          </w:p>
        </w:tc>
        <w:tc>
          <w:tcPr>
            <w:tcW w:w="5731" w:type="dxa"/>
            <w:tcBorders>
              <w:top w:val="nil"/>
              <w:left w:val="nil"/>
              <w:bottom w:val="single" w:sz="4" w:space="0" w:color="auto"/>
              <w:right w:val="single" w:sz="4" w:space="0" w:color="auto"/>
            </w:tcBorders>
            <w:shd w:val="clear" w:color="auto" w:fill="auto"/>
            <w:hideMark/>
          </w:tcPr>
          <w:p w14:paraId="0ED2D3F3" w14:textId="77777777" w:rsidR="007D65E1" w:rsidRPr="002C0EF8" w:rsidRDefault="007D65E1" w:rsidP="007D65E1">
            <w:pPr>
              <w:ind w:firstLine="0"/>
              <w:jc w:val="left"/>
              <w:rPr>
                <w:szCs w:val="22"/>
              </w:rPr>
            </w:pPr>
            <w:r w:rsidRPr="002C0EF8">
              <w:rPr>
                <w:szCs w:val="22"/>
              </w:rPr>
              <w:t>Типовой элемент &lt;ДатаТип&gt;.</w:t>
            </w:r>
          </w:p>
          <w:p w14:paraId="4919D8FC" w14:textId="77777777" w:rsidR="007D65E1" w:rsidRPr="002C0EF8" w:rsidRDefault="007D65E1" w:rsidP="007D65E1">
            <w:pPr>
              <w:ind w:firstLine="0"/>
              <w:jc w:val="left"/>
              <w:rPr>
                <w:szCs w:val="22"/>
                <w:lang w:eastAsia="en-US"/>
              </w:rPr>
            </w:pPr>
            <w:r w:rsidRPr="002C0EF8">
              <w:rPr>
                <w:szCs w:val="22"/>
              </w:rPr>
              <w:t>Дата в формате ДД.ММ.ГГГГ</w:t>
            </w:r>
          </w:p>
          <w:p w14:paraId="7FA60EDD" w14:textId="77777777" w:rsidR="007D65E1" w:rsidRPr="002C0EF8" w:rsidRDefault="007D65E1" w:rsidP="007D65E1">
            <w:pPr>
              <w:suppressAutoHyphens w:val="0"/>
              <w:ind w:firstLine="0"/>
              <w:jc w:val="left"/>
            </w:pPr>
          </w:p>
        </w:tc>
      </w:tr>
      <w:tr w:rsidR="007D65E1" w:rsidRPr="002C0EF8" w14:paraId="7777676D" w14:textId="77777777" w:rsidTr="00262A83">
        <w:trPr>
          <w:trHeight w:val="1230"/>
          <w:jc w:val="center"/>
        </w:trPr>
        <w:tc>
          <w:tcPr>
            <w:tcW w:w="3882" w:type="dxa"/>
            <w:tcBorders>
              <w:top w:val="nil"/>
              <w:left w:val="single" w:sz="4" w:space="0" w:color="auto"/>
              <w:bottom w:val="single" w:sz="4" w:space="0" w:color="auto"/>
              <w:right w:val="single" w:sz="4" w:space="0" w:color="auto"/>
            </w:tcBorders>
            <w:shd w:val="clear" w:color="auto" w:fill="auto"/>
            <w:hideMark/>
          </w:tcPr>
          <w:p w14:paraId="16F47232" w14:textId="77777777" w:rsidR="007D65E1" w:rsidRPr="002C0EF8" w:rsidRDefault="007D65E1" w:rsidP="007D65E1">
            <w:pPr>
              <w:suppressAutoHyphens w:val="0"/>
              <w:ind w:firstLine="0"/>
              <w:jc w:val="left"/>
            </w:pPr>
            <w:r w:rsidRPr="002C0EF8">
              <w:t>Номер участка перевозки на маршруте следования, на котором производится замена транспортного средства</w:t>
            </w:r>
          </w:p>
        </w:tc>
        <w:tc>
          <w:tcPr>
            <w:tcW w:w="2079" w:type="dxa"/>
            <w:tcBorders>
              <w:top w:val="nil"/>
              <w:left w:val="nil"/>
              <w:bottom w:val="single" w:sz="4" w:space="0" w:color="auto"/>
              <w:right w:val="single" w:sz="4" w:space="0" w:color="auto"/>
            </w:tcBorders>
            <w:shd w:val="clear" w:color="auto" w:fill="auto"/>
            <w:hideMark/>
          </w:tcPr>
          <w:p w14:paraId="3ACD9CC4" w14:textId="77777777" w:rsidR="007D65E1" w:rsidRPr="002C0EF8" w:rsidRDefault="007D65E1" w:rsidP="007D65E1">
            <w:pPr>
              <w:suppressAutoHyphens w:val="0"/>
              <w:ind w:firstLine="0"/>
              <w:jc w:val="center"/>
            </w:pPr>
            <w:r w:rsidRPr="002C0EF8">
              <w:t>НомУчЗам</w:t>
            </w:r>
          </w:p>
        </w:tc>
        <w:tc>
          <w:tcPr>
            <w:tcW w:w="1208" w:type="dxa"/>
            <w:tcBorders>
              <w:top w:val="nil"/>
              <w:left w:val="nil"/>
              <w:bottom w:val="single" w:sz="4" w:space="0" w:color="auto"/>
              <w:right w:val="single" w:sz="4" w:space="0" w:color="auto"/>
            </w:tcBorders>
            <w:shd w:val="clear" w:color="auto" w:fill="auto"/>
            <w:hideMark/>
          </w:tcPr>
          <w:p w14:paraId="7D03D24F"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6A80901" w14:textId="77777777" w:rsidR="007D65E1" w:rsidRPr="002C0EF8" w:rsidRDefault="007D65E1" w:rsidP="007D65E1">
            <w:pPr>
              <w:suppressAutoHyphens w:val="0"/>
              <w:ind w:firstLine="0"/>
              <w:jc w:val="center"/>
            </w:pPr>
            <w:r w:rsidRPr="002C0EF8">
              <w:t>N(2)</w:t>
            </w:r>
          </w:p>
        </w:tc>
        <w:tc>
          <w:tcPr>
            <w:tcW w:w="1910" w:type="dxa"/>
            <w:tcBorders>
              <w:top w:val="nil"/>
              <w:left w:val="nil"/>
              <w:bottom w:val="single" w:sz="4" w:space="0" w:color="auto"/>
              <w:right w:val="single" w:sz="4" w:space="0" w:color="auto"/>
            </w:tcBorders>
            <w:shd w:val="clear" w:color="auto" w:fill="auto"/>
            <w:hideMark/>
          </w:tcPr>
          <w:p w14:paraId="476E18D8" w14:textId="77777777" w:rsidR="007D65E1" w:rsidRPr="002C0EF8" w:rsidRDefault="007D65E1" w:rsidP="007D65E1">
            <w:pPr>
              <w:suppressAutoHyphens w:val="0"/>
              <w:ind w:firstLine="0"/>
              <w:jc w:val="center"/>
            </w:pPr>
            <w:r w:rsidRPr="002C0EF8">
              <w:t>О</w:t>
            </w:r>
          </w:p>
        </w:tc>
        <w:tc>
          <w:tcPr>
            <w:tcW w:w="5731" w:type="dxa"/>
            <w:tcBorders>
              <w:top w:val="nil"/>
              <w:left w:val="nil"/>
              <w:bottom w:val="single" w:sz="4" w:space="0" w:color="auto"/>
              <w:right w:val="single" w:sz="4" w:space="0" w:color="auto"/>
            </w:tcBorders>
            <w:shd w:val="clear" w:color="auto" w:fill="auto"/>
            <w:hideMark/>
          </w:tcPr>
          <w:p w14:paraId="65BBFA1F" w14:textId="77777777" w:rsidR="007D65E1" w:rsidRPr="002C0EF8" w:rsidRDefault="007D65E1" w:rsidP="007D65E1">
            <w:pPr>
              <w:suppressAutoHyphens w:val="0"/>
              <w:ind w:firstLine="0"/>
              <w:jc w:val="left"/>
            </w:pPr>
            <w:r w:rsidRPr="002C0EF8">
              <w:t> </w:t>
            </w:r>
          </w:p>
        </w:tc>
      </w:tr>
      <w:tr w:rsidR="007D65E1" w:rsidRPr="002C0EF8" w14:paraId="10003CA1"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3AC7BD94" w14:textId="77777777" w:rsidR="007D65E1" w:rsidRPr="002C0EF8" w:rsidRDefault="007D65E1" w:rsidP="00262A83">
            <w:pPr>
              <w:suppressAutoHyphens w:val="0"/>
              <w:spacing w:line="276" w:lineRule="auto"/>
              <w:ind w:firstLine="0"/>
              <w:jc w:val="left"/>
            </w:pPr>
            <w:r w:rsidRPr="002C0EF8">
              <w:t>Причина замены: текст</w:t>
            </w:r>
          </w:p>
        </w:tc>
        <w:tc>
          <w:tcPr>
            <w:tcW w:w="2079" w:type="dxa"/>
            <w:tcBorders>
              <w:top w:val="nil"/>
              <w:left w:val="nil"/>
              <w:bottom w:val="single" w:sz="4" w:space="0" w:color="auto"/>
              <w:right w:val="single" w:sz="4" w:space="0" w:color="auto"/>
            </w:tcBorders>
            <w:shd w:val="clear" w:color="auto" w:fill="auto"/>
            <w:hideMark/>
          </w:tcPr>
          <w:p w14:paraId="1BC0AFB5" w14:textId="77777777" w:rsidR="007D65E1" w:rsidRPr="002C0EF8" w:rsidRDefault="007D65E1" w:rsidP="00262A83">
            <w:pPr>
              <w:suppressAutoHyphens w:val="0"/>
              <w:spacing w:line="276" w:lineRule="auto"/>
              <w:ind w:firstLine="0"/>
              <w:jc w:val="center"/>
            </w:pPr>
            <w:r w:rsidRPr="002C0EF8">
              <w:t>ПричЗамТекст</w:t>
            </w:r>
          </w:p>
        </w:tc>
        <w:tc>
          <w:tcPr>
            <w:tcW w:w="1208" w:type="dxa"/>
            <w:tcBorders>
              <w:top w:val="nil"/>
              <w:left w:val="nil"/>
              <w:bottom w:val="single" w:sz="4" w:space="0" w:color="auto"/>
              <w:right w:val="single" w:sz="4" w:space="0" w:color="auto"/>
            </w:tcBorders>
            <w:shd w:val="clear" w:color="auto" w:fill="auto"/>
            <w:hideMark/>
          </w:tcPr>
          <w:p w14:paraId="4A217D88" w14:textId="77777777" w:rsidR="007D65E1" w:rsidRPr="002C0EF8" w:rsidRDefault="007D65E1" w:rsidP="00262A83">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1D9AEE4" w14:textId="77777777" w:rsidR="007D65E1" w:rsidRPr="002C0EF8" w:rsidRDefault="007D65E1" w:rsidP="00262A83">
            <w:pPr>
              <w:suppressAutoHyphens w:val="0"/>
              <w:spacing w:line="276" w:lineRule="auto"/>
              <w:ind w:firstLine="0"/>
              <w:jc w:val="center"/>
            </w:pPr>
            <w:r w:rsidRPr="002C0EF8">
              <w:t>T(1-2000)</w:t>
            </w:r>
          </w:p>
        </w:tc>
        <w:tc>
          <w:tcPr>
            <w:tcW w:w="1910" w:type="dxa"/>
            <w:tcBorders>
              <w:top w:val="nil"/>
              <w:left w:val="nil"/>
              <w:bottom w:val="single" w:sz="4" w:space="0" w:color="auto"/>
              <w:right w:val="single" w:sz="4" w:space="0" w:color="auto"/>
            </w:tcBorders>
            <w:shd w:val="clear" w:color="auto" w:fill="auto"/>
            <w:hideMark/>
          </w:tcPr>
          <w:p w14:paraId="17170432" w14:textId="77777777" w:rsidR="007D65E1" w:rsidRPr="002C0EF8" w:rsidRDefault="007D65E1" w:rsidP="00262A83">
            <w:pPr>
              <w:suppressAutoHyphens w:val="0"/>
              <w:spacing w:line="276" w:lineRule="auto"/>
              <w:ind w:firstLine="0"/>
              <w:jc w:val="center"/>
            </w:pPr>
            <w:r w:rsidRPr="002C0EF8">
              <w:rPr>
                <w:szCs w:val="22"/>
              </w:rPr>
              <w:t>НУ</w:t>
            </w:r>
          </w:p>
        </w:tc>
        <w:tc>
          <w:tcPr>
            <w:tcW w:w="5731" w:type="dxa"/>
            <w:tcBorders>
              <w:top w:val="nil"/>
              <w:left w:val="nil"/>
              <w:bottom w:val="single" w:sz="4" w:space="0" w:color="auto"/>
              <w:right w:val="single" w:sz="4" w:space="0" w:color="auto"/>
            </w:tcBorders>
            <w:shd w:val="clear" w:color="auto" w:fill="auto"/>
            <w:hideMark/>
          </w:tcPr>
          <w:p w14:paraId="6908C1D0" w14:textId="77777777" w:rsidR="007D65E1" w:rsidRPr="002C0EF8" w:rsidRDefault="007D65E1" w:rsidP="00262A83">
            <w:pPr>
              <w:suppressAutoHyphens w:val="0"/>
              <w:spacing w:line="276" w:lineRule="auto"/>
              <w:ind w:firstLine="0"/>
              <w:jc w:val="left"/>
            </w:pPr>
            <w:r w:rsidRPr="002C0EF8">
              <w:rPr>
                <w:szCs w:val="22"/>
              </w:rPr>
              <w:t>Элемент обязателен при отсутствии &lt;ПричЗамДок&gt;</w:t>
            </w:r>
          </w:p>
        </w:tc>
      </w:tr>
      <w:tr w:rsidR="007D65E1" w:rsidRPr="002C0EF8" w14:paraId="1D331900"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7422ADD3" w14:textId="77777777" w:rsidR="007D65E1" w:rsidRPr="002C0EF8" w:rsidRDefault="007D65E1" w:rsidP="007D65E1">
            <w:pPr>
              <w:suppressAutoHyphens w:val="0"/>
              <w:ind w:firstLine="0"/>
              <w:jc w:val="left"/>
            </w:pPr>
            <w:r w:rsidRPr="002C0EF8">
              <w:t>Причина замены: документ</w:t>
            </w:r>
          </w:p>
        </w:tc>
        <w:tc>
          <w:tcPr>
            <w:tcW w:w="2079" w:type="dxa"/>
            <w:tcBorders>
              <w:top w:val="nil"/>
              <w:left w:val="nil"/>
              <w:bottom w:val="single" w:sz="4" w:space="0" w:color="auto"/>
              <w:right w:val="single" w:sz="4" w:space="0" w:color="auto"/>
            </w:tcBorders>
            <w:shd w:val="clear" w:color="auto" w:fill="auto"/>
            <w:hideMark/>
          </w:tcPr>
          <w:p w14:paraId="71736079" w14:textId="77777777" w:rsidR="007D65E1" w:rsidRPr="002C0EF8" w:rsidRDefault="007D65E1" w:rsidP="007D65E1">
            <w:pPr>
              <w:suppressAutoHyphens w:val="0"/>
              <w:ind w:firstLine="0"/>
              <w:jc w:val="center"/>
            </w:pPr>
            <w:r w:rsidRPr="002C0EF8">
              <w:t>ПричЗамДок</w:t>
            </w:r>
          </w:p>
        </w:tc>
        <w:tc>
          <w:tcPr>
            <w:tcW w:w="1208" w:type="dxa"/>
            <w:tcBorders>
              <w:top w:val="nil"/>
              <w:left w:val="nil"/>
              <w:bottom w:val="single" w:sz="4" w:space="0" w:color="auto"/>
              <w:right w:val="single" w:sz="4" w:space="0" w:color="auto"/>
            </w:tcBorders>
            <w:shd w:val="clear" w:color="auto" w:fill="auto"/>
            <w:hideMark/>
          </w:tcPr>
          <w:p w14:paraId="724906A7"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769128E1"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39DA3574" w14:textId="77777777" w:rsidR="007D65E1" w:rsidRPr="002C0EF8" w:rsidRDefault="007D65E1" w:rsidP="007D65E1">
            <w:pPr>
              <w:suppressAutoHyphens w:val="0"/>
              <w:ind w:firstLine="0"/>
              <w:jc w:val="center"/>
            </w:pPr>
            <w:r w:rsidRPr="002C0EF8">
              <w:t>НУ</w:t>
            </w:r>
          </w:p>
        </w:tc>
        <w:tc>
          <w:tcPr>
            <w:tcW w:w="5731" w:type="dxa"/>
            <w:tcBorders>
              <w:top w:val="nil"/>
              <w:left w:val="nil"/>
              <w:bottom w:val="single" w:sz="4" w:space="0" w:color="auto"/>
              <w:right w:val="single" w:sz="4" w:space="0" w:color="auto"/>
            </w:tcBorders>
            <w:shd w:val="clear" w:color="auto" w:fill="auto"/>
            <w:hideMark/>
          </w:tcPr>
          <w:p w14:paraId="03416468" w14:textId="77777777" w:rsidR="007D65E1" w:rsidRPr="002C0EF8" w:rsidRDefault="007D65E1" w:rsidP="00EF2E74">
            <w:pPr>
              <w:suppressAutoHyphens w:val="0"/>
              <w:ind w:right="-103" w:firstLine="0"/>
              <w:jc w:val="left"/>
            </w:pPr>
            <w:r w:rsidRPr="002C0EF8">
              <w:t xml:space="preserve">Типовой элемент &lt;РеквДокТип&gt;. </w:t>
            </w:r>
          </w:p>
          <w:p w14:paraId="7EB5A545" w14:textId="77777777" w:rsidR="007D65E1" w:rsidRPr="002C0EF8" w:rsidRDefault="007D65E1" w:rsidP="00EF2E74">
            <w:pPr>
              <w:suppressAutoHyphens w:val="0"/>
              <w:ind w:right="-103" w:firstLine="0"/>
              <w:jc w:val="left"/>
            </w:pPr>
            <w:r w:rsidRPr="002C0EF8">
              <w:t>Состав элемента представлен в таблице 15.12.</w:t>
            </w:r>
          </w:p>
          <w:p w14:paraId="199250D1" w14:textId="77777777" w:rsidR="007D65E1" w:rsidRPr="002C0EF8" w:rsidRDefault="007D65E1" w:rsidP="00EF2E74">
            <w:pPr>
              <w:suppressAutoHyphens w:val="0"/>
              <w:ind w:right="-103" w:firstLine="0"/>
              <w:jc w:val="left"/>
            </w:pPr>
            <w:r w:rsidRPr="002C0EF8">
              <w:rPr>
                <w:color w:val="000000"/>
              </w:rPr>
              <w:t>Элемент</w:t>
            </w:r>
            <w:r w:rsidRPr="002C0EF8">
              <w:rPr>
                <w:szCs w:val="22"/>
              </w:rPr>
              <w:t xml:space="preserve"> обязателен при отсутствии &lt;ПричЗамТекст&gt; </w:t>
            </w:r>
            <w:r w:rsidRPr="002C0EF8">
              <w:t xml:space="preserve"> </w:t>
            </w:r>
          </w:p>
        </w:tc>
      </w:tr>
      <w:tr w:rsidR="007D65E1" w:rsidRPr="002C0EF8" w14:paraId="6074387F" w14:textId="77777777" w:rsidTr="00262A83">
        <w:trPr>
          <w:trHeight w:val="683"/>
          <w:jc w:val="center"/>
        </w:trPr>
        <w:tc>
          <w:tcPr>
            <w:tcW w:w="3882" w:type="dxa"/>
            <w:tcBorders>
              <w:top w:val="nil"/>
              <w:left w:val="single" w:sz="4" w:space="0" w:color="auto"/>
              <w:bottom w:val="single" w:sz="4" w:space="0" w:color="auto"/>
              <w:right w:val="single" w:sz="4" w:space="0" w:color="auto"/>
            </w:tcBorders>
            <w:shd w:val="clear" w:color="auto" w:fill="auto"/>
            <w:hideMark/>
          </w:tcPr>
          <w:p w14:paraId="4C52DBE2" w14:textId="77777777" w:rsidR="007D65E1" w:rsidRPr="002C0EF8" w:rsidRDefault="007D65E1" w:rsidP="007D65E1">
            <w:pPr>
              <w:suppressAutoHyphens w:val="0"/>
              <w:ind w:firstLine="0"/>
              <w:jc w:val="left"/>
            </w:pPr>
            <w:r w:rsidRPr="002C0EF8">
              <w:t>Сведения об отметках при замене транспортного средства</w:t>
            </w:r>
          </w:p>
        </w:tc>
        <w:tc>
          <w:tcPr>
            <w:tcW w:w="2079" w:type="dxa"/>
            <w:tcBorders>
              <w:top w:val="nil"/>
              <w:left w:val="nil"/>
              <w:bottom w:val="single" w:sz="4" w:space="0" w:color="auto"/>
              <w:right w:val="single" w:sz="4" w:space="0" w:color="auto"/>
            </w:tcBorders>
            <w:shd w:val="clear" w:color="auto" w:fill="auto"/>
            <w:hideMark/>
          </w:tcPr>
          <w:p w14:paraId="21CA4080" w14:textId="77777777" w:rsidR="007D65E1" w:rsidRPr="002C0EF8" w:rsidRDefault="007D65E1" w:rsidP="007D65E1">
            <w:pPr>
              <w:suppressAutoHyphens w:val="0"/>
              <w:ind w:firstLine="0"/>
              <w:jc w:val="center"/>
            </w:pPr>
            <w:r w:rsidRPr="002C0EF8">
              <w:t>ОтметЗам</w:t>
            </w:r>
          </w:p>
        </w:tc>
        <w:tc>
          <w:tcPr>
            <w:tcW w:w="1208" w:type="dxa"/>
            <w:tcBorders>
              <w:top w:val="nil"/>
              <w:left w:val="nil"/>
              <w:bottom w:val="single" w:sz="4" w:space="0" w:color="auto"/>
              <w:right w:val="single" w:sz="4" w:space="0" w:color="auto"/>
            </w:tcBorders>
            <w:shd w:val="clear" w:color="auto" w:fill="auto"/>
            <w:hideMark/>
          </w:tcPr>
          <w:p w14:paraId="67192858"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4B2D9A80"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2F8CF4DF" w14:textId="77777777" w:rsidR="007D65E1" w:rsidRPr="002C0EF8" w:rsidRDefault="007D65E1" w:rsidP="007D65E1">
            <w:pPr>
              <w:suppressAutoHyphens w:val="0"/>
              <w:ind w:firstLine="0"/>
              <w:jc w:val="center"/>
            </w:pPr>
            <w:r w:rsidRPr="002C0EF8">
              <w:t>НМ</w:t>
            </w:r>
          </w:p>
        </w:tc>
        <w:tc>
          <w:tcPr>
            <w:tcW w:w="5731" w:type="dxa"/>
            <w:tcBorders>
              <w:top w:val="nil"/>
              <w:left w:val="nil"/>
              <w:bottom w:val="single" w:sz="4" w:space="0" w:color="auto"/>
              <w:right w:val="single" w:sz="4" w:space="0" w:color="auto"/>
            </w:tcBorders>
            <w:shd w:val="clear" w:color="auto" w:fill="auto"/>
            <w:hideMark/>
          </w:tcPr>
          <w:p w14:paraId="4D9AD6B8" w14:textId="77777777" w:rsidR="007D65E1" w:rsidRPr="002C0EF8" w:rsidRDefault="007D65E1" w:rsidP="007D65E1">
            <w:pPr>
              <w:suppressAutoHyphens w:val="0"/>
              <w:ind w:firstLine="0"/>
              <w:jc w:val="left"/>
            </w:pPr>
            <w:r w:rsidRPr="002C0EF8">
              <w:t>Состав элемента представлен в таблице 15.5.</w:t>
            </w:r>
          </w:p>
          <w:p w14:paraId="482C242A" w14:textId="77777777" w:rsidR="007D65E1" w:rsidRPr="002C0EF8" w:rsidRDefault="007D65E1" w:rsidP="007D65E1">
            <w:pPr>
              <w:suppressAutoHyphens w:val="0"/>
              <w:ind w:firstLine="0"/>
              <w:jc w:val="left"/>
            </w:pPr>
          </w:p>
        </w:tc>
      </w:tr>
      <w:tr w:rsidR="007D65E1" w:rsidRPr="002C0EF8" w14:paraId="08524A7D"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65A846C9" w14:textId="77777777" w:rsidR="007D65E1" w:rsidRPr="002C0EF8" w:rsidRDefault="007D65E1" w:rsidP="007D65E1">
            <w:pPr>
              <w:suppressAutoHyphens w:val="0"/>
              <w:ind w:firstLine="0"/>
              <w:jc w:val="left"/>
            </w:pPr>
            <w:r w:rsidRPr="002C0EF8">
              <w:t>Сведения о замене автомобильного транспорта</w:t>
            </w:r>
          </w:p>
        </w:tc>
        <w:tc>
          <w:tcPr>
            <w:tcW w:w="2079" w:type="dxa"/>
            <w:tcBorders>
              <w:top w:val="nil"/>
              <w:left w:val="nil"/>
              <w:bottom w:val="single" w:sz="4" w:space="0" w:color="auto"/>
              <w:right w:val="single" w:sz="4" w:space="0" w:color="auto"/>
            </w:tcBorders>
            <w:shd w:val="clear" w:color="auto" w:fill="auto"/>
            <w:hideMark/>
          </w:tcPr>
          <w:p w14:paraId="03B08762" w14:textId="77777777" w:rsidR="007D65E1" w:rsidRPr="002C0EF8" w:rsidRDefault="007D65E1" w:rsidP="007D65E1">
            <w:pPr>
              <w:suppressAutoHyphens w:val="0"/>
              <w:ind w:firstLine="0"/>
              <w:jc w:val="center"/>
            </w:pPr>
            <w:r w:rsidRPr="002C0EF8">
              <w:t>СвЗамАвтТрс</w:t>
            </w:r>
          </w:p>
        </w:tc>
        <w:tc>
          <w:tcPr>
            <w:tcW w:w="1208" w:type="dxa"/>
            <w:tcBorders>
              <w:top w:val="nil"/>
              <w:left w:val="nil"/>
              <w:bottom w:val="single" w:sz="4" w:space="0" w:color="auto"/>
              <w:right w:val="single" w:sz="4" w:space="0" w:color="auto"/>
            </w:tcBorders>
            <w:shd w:val="clear" w:color="auto" w:fill="auto"/>
            <w:hideMark/>
          </w:tcPr>
          <w:p w14:paraId="26465F78"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74C94027"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67AF15E5" w14:textId="77777777" w:rsidR="007D65E1" w:rsidRPr="002C0EF8" w:rsidRDefault="007D65E1" w:rsidP="007D65E1">
            <w:pPr>
              <w:suppressAutoHyphens w:val="0"/>
              <w:ind w:firstLine="0"/>
              <w:jc w:val="center"/>
            </w:pPr>
            <w:r w:rsidRPr="002C0EF8">
              <w:t>НУ</w:t>
            </w:r>
          </w:p>
        </w:tc>
        <w:tc>
          <w:tcPr>
            <w:tcW w:w="5731" w:type="dxa"/>
            <w:tcBorders>
              <w:top w:val="nil"/>
              <w:left w:val="nil"/>
              <w:bottom w:val="single" w:sz="4" w:space="0" w:color="auto"/>
              <w:right w:val="single" w:sz="4" w:space="0" w:color="auto"/>
            </w:tcBorders>
            <w:shd w:val="clear" w:color="auto" w:fill="auto"/>
            <w:hideMark/>
          </w:tcPr>
          <w:p w14:paraId="42E7EA9A" w14:textId="77777777" w:rsidR="007D65E1" w:rsidRPr="002C0EF8" w:rsidRDefault="007D65E1" w:rsidP="007D65E1">
            <w:pPr>
              <w:suppressAutoHyphens w:val="0"/>
              <w:ind w:firstLine="0"/>
              <w:jc w:val="left"/>
            </w:pPr>
            <w:r w:rsidRPr="002C0EF8">
              <w:t>Состав элемента представлен в таблице 15.6.</w:t>
            </w:r>
          </w:p>
          <w:p w14:paraId="561FEBD0" w14:textId="77777777" w:rsidR="007D65E1" w:rsidRPr="002C0EF8" w:rsidRDefault="007D65E1" w:rsidP="007D65E1">
            <w:pPr>
              <w:suppressAutoHyphens w:val="0"/>
              <w:ind w:firstLine="0"/>
              <w:jc w:val="left"/>
              <w:rPr>
                <w:szCs w:val="22"/>
              </w:rPr>
            </w:pPr>
            <w:r w:rsidRPr="002C0EF8">
              <w:rPr>
                <w:szCs w:val="22"/>
              </w:rPr>
              <w:t xml:space="preserve">Элемент обязателен и формируется при </w:t>
            </w:r>
          </w:p>
          <w:p w14:paraId="21A66A8C" w14:textId="77777777" w:rsidR="007D65E1" w:rsidRPr="002C0EF8" w:rsidRDefault="007D65E1" w:rsidP="007D65E1">
            <w:pPr>
              <w:suppressAutoHyphens w:val="0"/>
              <w:ind w:firstLine="0"/>
              <w:jc w:val="left"/>
            </w:pPr>
            <w:r w:rsidRPr="002C0EF8">
              <w:rPr>
                <w:szCs w:val="22"/>
              </w:rPr>
              <w:t>&lt;СодОпер&gt; = 1</w:t>
            </w:r>
          </w:p>
        </w:tc>
      </w:tr>
      <w:tr w:rsidR="007D65E1" w:rsidRPr="002C0EF8" w14:paraId="684B1754"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580057C7" w14:textId="77777777" w:rsidR="007D65E1" w:rsidRPr="002C0EF8" w:rsidRDefault="007D65E1" w:rsidP="007D65E1">
            <w:pPr>
              <w:suppressAutoHyphens w:val="0"/>
              <w:ind w:firstLine="0"/>
              <w:jc w:val="left"/>
            </w:pPr>
            <w:r w:rsidRPr="002C0EF8">
              <w:t>Сведения о замене внутреннего водного транспорта</w:t>
            </w:r>
          </w:p>
        </w:tc>
        <w:tc>
          <w:tcPr>
            <w:tcW w:w="2079" w:type="dxa"/>
            <w:tcBorders>
              <w:top w:val="nil"/>
              <w:left w:val="nil"/>
              <w:bottom w:val="single" w:sz="4" w:space="0" w:color="auto"/>
              <w:right w:val="single" w:sz="4" w:space="0" w:color="auto"/>
            </w:tcBorders>
            <w:shd w:val="clear" w:color="auto" w:fill="auto"/>
            <w:hideMark/>
          </w:tcPr>
          <w:p w14:paraId="20345A3E" w14:textId="77777777" w:rsidR="007D65E1" w:rsidRPr="002C0EF8" w:rsidRDefault="007D65E1" w:rsidP="007D65E1">
            <w:pPr>
              <w:suppressAutoHyphens w:val="0"/>
              <w:ind w:firstLine="0"/>
              <w:jc w:val="center"/>
            </w:pPr>
            <w:r w:rsidRPr="002C0EF8">
              <w:t>СвЗамВнВоднТрс</w:t>
            </w:r>
          </w:p>
        </w:tc>
        <w:tc>
          <w:tcPr>
            <w:tcW w:w="1208" w:type="dxa"/>
            <w:tcBorders>
              <w:top w:val="nil"/>
              <w:left w:val="nil"/>
              <w:bottom w:val="single" w:sz="4" w:space="0" w:color="auto"/>
              <w:right w:val="single" w:sz="4" w:space="0" w:color="auto"/>
            </w:tcBorders>
            <w:shd w:val="clear" w:color="auto" w:fill="auto"/>
            <w:hideMark/>
          </w:tcPr>
          <w:p w14:paraId="1376B40C"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4BE5FAB0"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50CF12F8" w14:textId="77777777" w:rsidR="007D65E1" w:rsidRPr="002C0EF8" w:rsidRDefault="007D65E1" w:rsidP="007D65E1">
            <w:pPr>
              <w:suppressAutoHyphens w:val="0"/>
              <w:ind w:firstLine="0"/>
              <w:jc w:val="center"/>
            </w:pPr>
            <w:r w:rsidRPr="002C0EF8">
              <w:t>НУ</w:t>
            </w:r>
          </w:p>
        </w:tc>
        <w:tc>
          <w:tcPr>
            <w:tcW w:w="5731" w:type="dxa"/>
            <w:tcBorders>
              <w:top w:val="nil"/>
              <w:left w:val="nil"/>
              <w:bottom w:val="single" w:sz="4" w:space="0" w:color="auto"/>
              <w:right w:val="single" w:sz="4" w:space="0" w:color="auto"/>
            </w:tcBorders>
            <w:shd w:val="clear" w:color="auto" w:fill="auto"/>
            <w:hideMark/>
          </w:tcPr>
          <w:p w14:paraId="3317968D" w14:textId="77777777" w:rsidR="007D65E1" w:rsidRPr="002C0EF8" w:rsidRDefault="007D65E1" w:rsidP="007D65E1">
            <w:pPr>
              <w:suppressAutoHyphens w:val="0"/>
              <w:ind w:firstLine="0"/>
              <w:jc w:val="left"/>
            </w:pPr>
            <w:r w:rsidRPr="002C0EF8">
              <w:t xml:space="preserve">Типовой элемент &lt;СвЗамСудноТип&gt;. </w:t>
            </w:r>
          </w:p>
          <w:p w14:paraId="2AF76CA0" w14:textId="77777777" w:rsidR="007D65E1" w:rsidRPr="002C0EF8" w:rsidRDefault="007D65E1" w:rsidP="007D65E1">
            <w:pPr>
              <w:suppressAutoHyphens w:val="0"/>
              <w:ind w:firstLine="0"/>
              <w:jc w:val="left"/>
            </w:pPr>
            <w:r w:rsidRPr="002C0EF8">
              <w:t>Состав элемента представлен в таблице 15.21.</w:t>
            </w:r>
          </w:p>
          <w:p w14:paraId="710F01F3" w14:textId="77777777" w:rsidR="007D65E1" w:rsidRPr="002C0EF8" w:rsidRDefault="007D65E1" w:rsidP="007D65E1">
            <w:pPr>
              <w:suppressAutoHyphens w:val="0"/>
              <w:ind w:firstLine="0"/>
              <w:jc w:val="left"/>
              <w:rPr>
                <w:szCs w:val="22"/>
              </w:rPr>
            </w:pPr>
            <w:r w:rsidRPr="002C0EF8">
              <w:rPr>
                <w:szCs w:val="22"/>
              </w:rPr>
              <w:t xml:space="preserve">Элемент обязателен и формируется при </w:t>
            </w:r>
          </w:p>
          <w:p w14:paraId="67CAC096" w14:textId="77777777" w:rsidR="007D65E1" w:rsidRPr="002C0EF8" w:rsidRDefault="007D65E1" w:rsidP="007D65E1">
            <w:pPr>
              <w:suppressAutoHyphens w:val="0"/>
              <w:ind w:firstLine="0"/>
              <w:jc w:val="left"/>
            </w:pPr>
            <w:r w:rsidRPr="002C0EF8">
              <w:rPr>
                <w:szCs w:val="22"/>
              </w:rPr>
              <w:t>&lt;СодОпер&gt; = 2</w:t>
            </w:r>
          </w:p>
        </w:tc>
      </w:tr>
      <w:tr w:rsidR="007D65E1" w:rsidRPr="002C0EF8" w14:paraId="5598AD32"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23CACD61" w14:textId="77777777" w:rsidR="007D65E1" w:rsidRPr="002C0EF8" w:rsidRDefault="007D65E1" w:rsidP="007D65E1">
            <w:pPr>
              <w:suppressAutoHyphens w:val="0"/>
              <w:ind w:firstLine="0"/>
              <w:jc w:val="left"/>
            </w:pPr>
            <w:r w:rsidRPr="002C0EF8">
              <w:t>Сведения о замене воздушного транспорта</w:t>
            </w:r>
          </w:p>
        </w:tc>
        <w:tc>
          <w:tcPr>
            <w:tcW w:w="2079" w:type="dxa"/>
            <w:tcBorders>
              <w:top w:val="nil"/>
              <w:left w:val="nil"/>
              <w:bottom w:val="single" w:sz="4" w:space="0" w:color="auto"/>
              <w:right w:val="single" w:sz="4" w:space="0" w:color="auto"/>
            </w:tcBorders>
            <w:shd w:val="clear" w:color="auto" w:fill="auto"/>
            <w:hideMark/>
          </w:tcPr>
          <w:p w14:paraId="3635D03D" w14:textId="77777777" w:rsidR="007D65E1" w:rsidRPr="002C0EF8" w:rsidRDefault="007D65E1" w:rsidP="007D65E1">
            <w:pPr>
              <w:suppressAutoHyphens w:val="0"/>
              <w:ind w:firstLine="0"/>
              <w:jc w:val="center"/>
            </w:pPr>
            <w:r w:rsidRPr="002C0EF8">
              <w:t>СвЗамВоздТрс</w:t>
            </w:r>
          </w:p>
        </w:tc>
        <w:tc>
          <w:tcPr>
            <w:tcW w:w="1208" w:type="dxa"/>
            <w:tcBorders>
              <w:top w:val="nil"/>
              <w:left w:val="nil"/>
              <w:bottom w:val="single" w:sz="4" w:space="0" w:color="auto"/>
              <w:right w:val="single" w:sz="4" w:space="0" w:color="auto"/>
            </w:tcBorders>
            <w:shd w:val="clear" w:color="auto" w:fill="auto"/>
            <w:hideMark/>
          </w:tcPr>
          <w:p w14:paraId="4982915F"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310FC1DA"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448CA7F4" w14:textId="77777777" w:rsidR="007D65E1" w:rsidRPr="002C0EF8" w:rsidRDefault="007D65E1" w:rsidP="007D65E1">
            <w:pPr>
              <w:suppressAutoHyphens w:val="0"/>
              <w:ind w:firstLine="0"/>
              <w:jc w:val="center"/>
            </w:pPr>
            <w:r w:rsidRPr="002C0EF8">
              <w:t>НУ</w:t>
            </w:r>
          </w:p>
        </w:tc>
        <w:tc>
          <w:tcPr>
            <w:tcW w:w="5731" w:type="dxa"/>
            <w:tcBorders>
              <w:top w:val="nil"/>
              <w:left w:val="nil"/>
              <w:bottom w:val="single" w:sz="4" w:space="0" w:color="auto"/>
              <w:right w:val="single" w:sz="4" w:space="0" w:color="auto"/>
            </w:tcBorders>
            <w:shd w:val="clear" w:color="auto" w:fill="auto"/>
            <w:hideMark/>
          </w:tcPr>
          <w:p w14:paraId="63141AB9" w14:textId="77777777" w:rsidR="007D65E1" w:rsidRPr="002C0EF8" w:rsidRDefault="007D65E1" w:rsidP="007D65E1">
            <w:pPr>
              <w:suppressAutoHyphens w:val="0"/>
              <w:ind w:firstLine="0"/>
              <w:jc w:val="left"/>
            </w:pPr>
            <w:r w:rsidRPr="002C0EF8">
              <w:t>Состав элемента представлен в таблице 15.7.</w:t>
            </w:r>
          </w:p>
          <w:p w14:paraId="1552184E" w14:textId="77777777" w:rsidR="007D65E1" w:rsidRPr="002C0EF8" w:rsidRDefault="007D65E1" w:rsidP="007D65E1">
            <w:pPr>
              <w:suppressAutoHyphens w:val="0"/>
              <w:ind w:firstLine="0"/>
              <w:jc w:val="left"/>
              <w:rPr>
                <w:szCs w:val="22"/>
              </w:rPr>
            </w:pPr>
            <w:r w:rsidRPr="002C0EF8">
              <w:rPr>
                <w:szCs w:val="22"/>
              </w:rPr>
              <w:t xml:space="preserve">Элемент обязателен и формируется при </w:t>
            </w:r>
          </w:p>
          <w:p w14:paraId="097B2DCC" w14:textId="77777777" w:rsidR="007D65E1" w:rsidRPr="002C0EF8" w:rsidRDefault="007D65E1" w:rsidP="007D65E1">
            <w:pPr>
              <w:suppressAutoHyphens w:val="0"/>
              <w:ind w:firstLine="0"/>
              <w:jc w:val="left"/>
            </w:pPr>
            <w:r w:rsidRPr="002C0EF8">
              <w:rPr>
                <w:szCs w:val="22"/>
              </w:rPr>
              <w:t>&lt;СодОпер&gt; = 3</w:t>
            </w:r>
          </w:p>
        </w:tc>
      </w:tr>
      <w:tr w:rsidR="007D65E1" w:rsidRPr="002C0EF8" w14:paraId="5E32AEE6"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5D3938F2" w14:textId="77777777" w:rsidR="007D65E1" w:rsidRPr="002C0EF8" w:rsidRDefault="007D65E1" w:rsidP="007D65E1">
            <w:pPr>
              <w:suppressAutoHyphens w:val="0"/>
              <w:ind w:firstLine="0"/>
              <w:jc w:val="left"/>
            </w:pPr>
            <w:r w:rsidRPr="002C0EF8">
              <w:t>Сведения о замене железнодорожного транспорта</w:t>
            </w:r>
          </w:p>
        </w:tc>
        <w:tc>
          <w:tcPr>
            <w:tcW w:w="2079" w:type="dxa"/>
            <w:tcBorders>
              <w:top w:val="nil"/>
              <w:left w:val="nil"/>
              <w:bottom w:val="single" w:sz="4" w:space="0" w:color="auto"/>
              <w:right w:val="single" w:sz="4" w:space="0" w:color="auto"/>
            </w:tcBorders>
            <w:shd w:val="clear" w:color="auto" w:fill="auto"/>
            <w:hideMark/>
          </w:tcPr>
          <w:p w14:paraId="774A7753" w14:textId="77777777" w:rsidR="007D65E1" w:rsidRPr="002C0EF8" w:rsidRDefault="007D65E1" w:rsidP="007D65E1">
            <w:pPr>
              <w:suppressAutoHyphens w:val="0"/>
              <w:ind w:firstLine="0"/>
              <w:jc w:val="center"/>
            </w:pPr>
            <w:r w:rsidRPr="002C0EF8">
              <w:t>СвЗамЖдТрс</w:t>
            </w:r>
          </w:p>
        </w:tc>
        <w:tc>
          <w:tcPr>
            <w:tcW w:w="1208" w:type="dxa"/>
            <w:tcBorders>
              <w:top w:val="nil"/>
              <w:left w:val="nil"/>
              <w:bottom w:val="single" w:sz="4" w:space="0" w:color="auto"/>
              <w:right w:val="single" w:sz="4" w:space="0" w:color="auto"/>
            </w:tcBorders>
            <w:shd w:val="clear" w:color="auto" w:fill="auto"/>
            <w:hideMark/>
          </w:tcPr>
          <w:p w14:paraId="7ED09C11"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24002E31"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35F8C493" w14:textId="77777777" w:rsidR="007D65E1" w:rsidRPr="002C0EF8" w:rsidRDefault="007D65E1" w:rsidP="007D65E1">
            <w:pPr>
              <w:suppressAutoHyphens w:val="0"/>
              <w:ind w:firstLine="0"/>
              <w:jc w:val="center"/>
            </w:pPr>
            <w:r w:rsidRPr="002C0EF8">
              <w:t>НУ</w:t>
            </w:r>
          </w:p>
        </w:tc>
        <w:tc>
          <w:tcPr>
            <w:tcW w:w="5731" w:type="dxa"/>
            <w:tcBorders>
              <w:top w:val="nil"/>
              <w:left w:val="nil"/>
              <w:bottom w:val="single" w:sz="4" w:space="0" w:color="auto"/>
              <w:right w:val="single" w:sz="4" w:space="0" w:color="auto"/>
            </w:tcBorders>
            <w:shd w:val="clear" w:color="auto" w:fill="auto"/>
            <w:hideMark/>
          </w:tcPr>
          <w:p w14:paraId="239A0CC7" w14:textId="77777777" w:rsidR="007D65E1" w:rsidRPr="002C0EF8" w:rsidRDefault="007D65E1" w:rsidP="007D65E1">
            <w:pPr>
              <w:suppressAutoHyphens w:val="0"/>
              <w:ind w:firstLine="0"/>
              <w:jc w:val="left"/>
            </w:pPr>
            <w:r w:rsidRPr="002C0EF8">
              <w:t>Состав элемента представлен в таблице 15.8.</w:t>
            </w:r>
          </w:p>
          <w:p w14:paraId="67E8EBCF" w14:textId="77777777" w:rsidR="007D65E1" w:rsidRPr="002C0EF8" w:rsidRDefault="007D65E1" w:rsidP="007D65E1">
            <w:pPr>
              <w:suppressAutoHyphens w:val="0"/>
              <w:ind w:firstLine="0"/>
              <w:jc w:val="left"/>
              <w:rPr>
                <w:szCs w:val="22"/>
              </w:rPr>
            </w:pPr>
            <w:r w:rsidRPr="002C0EF8">
              <w:rPr>
                <w:szCs w:val="22"/>
              </w:rPr>
              <w:t xml:space="preserve">Элемент обязателен и формируется при </w:t>
            </w:r>
          </w:p>
          <w:p w14:paraId="6DAB42E8" w14:textId="77777777" w:rsidR="007D65E1" w:rsidRPr="002C0EF8" w:rsidRDefault="007D65E1" w:rsidP="007D65E1">
            <w:pPr>
              <w:suppressAutoHyphens w:val="0"/>
              <w:ind w:firstLine="0"/>
              <w:jc w:val="left"/>
            </w:pPr>
            <w:r w:rsidRPr="002C0EF8">
              <w:rPr>
                <w:szCs w:val="22"/>
              </w:rPr>
              <w:t>&lt;СодОпер&gt; = 4</w:t>
            </w:r>
            <w:r w:rsidRPr="002C0EF8">
              <w:t xml:space="preserve"> </w:t>
            </w:r>
          </w:p>
        </w:tc>
      </w:tr>
      <w:tr w:rsidR="007D65E1" w:rsidRPr="002C0EF8" w14:paraId="389F3B4D"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596C87B1" w14:textId="77777777" w:rsidR="007D65E1" w:rsidRPr="002C0EF8" w:rsidRDefault="007D65E1" w:rsidP="007D65E1">
            <w:pPr>
              <w:suppressAutoHyphens w:val="0"/>
              <w:ind w:firstLine="0"/>
              <w:jc w:val="left"/>
            </w:pPr>
            <w:r w:rsidRPr="002C0EF8">
              <w:t>Сведения о замене морского транспорта</w:t>
            </w:r>
          </w:p>
        </w:tc>
        <w:tc>
          <w:tcPr>
            <w:tcW w:w="2079" w:type="dxa"/>
            <w:tcBorders>
              <w:top w:val="nil"/>
              <w:left w:val="nil"/>
              <w:bottom w:val="single" w:sz="4" w:space="0" w:color="auto"/>
              <w:right w:val="single" w:sz="4" w:space="0" w:color="auto"/>
            </w:tcBorders>
            <w:shd w:val="clear" w:color="auto" w:fill="auto"/>
            <w:hideMark/>
          </w:tcPr>
          <w:p w14:paraId="339E7ED9" w14:textId="77777777" w:rsidR="007D65E1" w:rsidRPr="002C0EF8" w:rsidRDefault="007D65E1" w:rsidP="007D65E1">
            <w:pPr>
              <w:suppressAutoHyphens w:val="0"/>
              <w:ind w:firstLine="0"/>
              <w:jc w:val="center"/>
            </w:pPr>
            <w:r w:rsidRPr="002C0EF8">
              <w:t>СвЗамМорскТрс</w:t>
            </w:r>
          </w:p>
        </w:tc>
        <w:tc>
          <w:tcPr>
            <w:tcW w:w="1208" w:type="dxa"/>
            <w:tcBorders>
              <w:top w:val="nil"/>
              <w:left w:val="nil"/>
              <w:bottom w:val="single" w:sz="4" w:space="0" w:color="auto"/>
              <w:right w:val="single" w:sz="4" w:space="0" w:color="auto"/>
            </w:tcBorders>
            <w:shd w:val="clear" w:color="auto" w:fill="auto"/>
            <w:hideMark/>
          </w:tcPr>
          <w:p w14:paraId="627513BC"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40830962"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7E0BD8A1" w14:textId="77777777" w:rsidR="007D65E1" w:rsidRPr="002C0EF8" w:rsidRDefault="007D65E1" w:rsidP="007D65E1">
            <w:pPr>
              <w:suppressAutoHyphens w:val="0"/>
              <w:ind w:firstLine="0"/>
              <w:jc w:val="center"/>
            </w:pPr>
            <w:r w:rsidRPr="002C0EF8">
              <w:t>НУ</w:t>
            </w:r>
          </w:p>
        </w:tc>
        <w:tc>
          <w:tcPr>
            <w:tcW w:w="5731" w:type="dxa"/>
            <w:tcBorders>
              <w:top w:val="nil"/>
              <w:left w:val="nil"/>
              <w:bottom w:val="single" w:sz="4" w:space="0" w:color="auto"/>
              <w:right w:val="single" w:sz="4" w:space="0" w:color="auto"/>
            </w:tcBorders>
            <w:shd w:val="clear" w:color="auto" w:fill="auto"/>
            <w:hideMark/>
          </w:tcPr>
          <w:p w14:paraId="27828523" w14:textId="77777777" w:rsidR="007D65E1" w:rsidRPr="002C0EF8" w:rsidRDefault="007D65E1" w:rsidP="007D65E1">
            <w:pPr>
              <w:suppressAutoHyphens w:val="0"/>
              <w:ind w:firstLine="0"/>
              <w:jc w:val="left"/>
            </w:pPr>
            <w:r w:rsidRPr="002C0EF8">
              <w:t xml:space="preserve">Типовой элемент &lt;СвЗамСудноТип&gt;. </w:t>
            </w:r>
          </w:p>
          <w:p w14:paraId="553A51E0" w14:textId="77777777" w:rsidR="007D65E1" w:rsidRPr="002C0EF8" w:rsidRDefault="007D65E1" w:rsidP="007D65E1">
            <w:pPr>
              <w:suppressAutoHyphens w:val="0"/>
              <w:ind w:firstLine="0"/>
              <w:jc w:val="left"/>
            </w:pPr>
            <w:r w:rsidRPr="002C0EF8">
              <w:t>Состав элемента представлен в таблице 15.21.</w:t>
            </w:r>
          </w:p>
          <w:p w14:paraId="3963E720" w14:textId="77777777" w:rsidR="007D65E1" w:rsidRPr="002C0EF8" w:rsidRDefault="007D65E1" w:rsidP="007D65E1">
            <w:pPr>
              <w:suppressAutoHyphens w:val="0"/>
              <w:ind w:firstLine="0"/>
              <w:jc w:val="left"/>
              <w:rPr>
                <w:szCs w:val="22"/>
              </w:rPr>
            </w:pPr>
            <w:r w:rsidRPr="002C0EF8">
              <w:rPr>
                <w:szCs w:val="22"/>
              </w:rPr>
              <w:t xml:space="preserve">Элемент обязателен и формируется при </w:t>
            </w:r>
          </w:p>
          <w:p w14:paraId="48A68DEB" w14:textId="77777777" w:rsidR="007D65E1" w:rsidRPr="002C0EF8" w:rsidRDefault="007D65E1" w:rsidP="007D65E1">
            <w:pPr>
              <w:suppressAutoHyphens w:val="0"/>
              <w:ind w:firstLine="0"/>
              <w:jc w:val="left"/>
            </w:pPr>
            <w:r w:rsidRPr="002C0EF8">
              <w:rPr>
                <w:szCs w:val="22"/>
              </w:rPr>
              <w:t>&lt;СодОпер&gt; = 5</w:t>
            </w:r>
          </w:p>
        </w:tc>
      </w:tr>
      <w:tr w:rsidR="007D65E1" w:rsidRPr="002C0EF8" w14:paraId="57655E9E"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4FB2C506" w14:textId="77777777" w:rsidR="007D65E1" w:rsidRPr="002C0EF8" w:rsidRDefault="007D65E1" w:rsidP="007D65E1">
            <w:pPr>
              <w:suppressAutoHyphens w:val="0"/>
              <w:ind w:firstLine="0"/>
              <w:jc w:val="left"/>
            </w:pPr>
            <w:r w:rsidRPr="002C0EF8">
              <w:t>Информационное поле</w:t>
            </w:r>
          </w:p>
        </w:tc>
        <w:tc>
          <w:tcPr>
            <w:tcW w:w="2079" w:type="dxa"/>
            <w:tcBorders>
              <w:top w:val="nil"/>
              <w:left w:val="nil"/>
              <w:bottom w:val="single" w:sz="4" w:space="0" w:color="auto"/>
              <w:right w:val="single" w:sz="4" w:space="0" w:color="auto"/>
            </w:tcBorders>
            <w:shd w:val="clear" w:color="auto" w:fill="auto"/>
            <w:hideMark/>
          </w:tcPr>
          <w:p w14:paraId="183D5F08" w14:textId="77777777" w:rsidR="007D65E1" w:rsidRPr="002C0EF8" w:rsidRDefault="007D65E1" w:rsidP="007D65E1">
            <w:pPr>
              <w:suppressAutoHyphens w:val="0"/>
              <w:ind w:firstLine="0"/>
              <w:jc w:val="center"/>
            </w:pPr>
            <w:r w:rsidRPr="002C0EF8">
              <w:t>ИнфПол</w:t>
            </w:r>
          </w:p>
        </w:tc>
        <w:tc>
          <w:tcPr>
            <w:tcW w:w="1208" w:type="dxa"/>
            <w:tcBorders>
              <w:top w:val="nil"/>
              <w:left w:val="nil"/>
              <w:bottom w:val="single" w:sz="4" w:space="0" w:color="auto"/>
              <w:right w:val="single" w:sz="4" w:space="0" w:color="auto"/>
            </w:tcBorders>
            <w:shd w:val="clear" w:color="auto" w:fill="auto"/>
            <w:hideMark/>
          </w:tcPr>
          <w:p w14:paraId="0573864F"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3BF4345B"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22894E9E" w14:textId="77777777" w:rsidR="007D65E1" w:rsidRPr="002C0EF8" w:rsidRDefault="007D65E1" w:rsidP="007D65E1">
            <w:pPr>
              <w:suppressAutoHyphens w:val="0"/>
              <w:ind w:firstLine="0"/>
              <w:jc w:val="center"/>
            </w:pPr>
            <w:r w:rsidRPr="002C0EF8">
              <w:t>НМ</w:t>
            </w:r>
          </w:p>
        </w:tc>
        <w:tc>
          <w:tcPr>
            <w:tcW w:w="5731" w:type="dxa"/>
            <w:tcBorders>
              <w:top w:val="nil"/>
              <w:left w:val="nil"/>
              <w:bottom w:val="single" w:sz="4" w:space="0" w:color="auto"/>
              <w:right w:val="single" w:sz="4" w:space="0" w:color="auto"/>
            </w:tcBorders>
            <w:shd w:val="clear" w:color="auto" w:fill="auto"/>
            <w:hideMark/>
          </w:tcPr>
          <w:p w14:paraId="0899C8C9" w14:textId="77777777" w:rsidR="007D65E1" w:rsidRPr="002C0EF8" w:rsidRDefault="007D65E1" w:rsidP="007D65E1">
            <w:pPr>
              <w:suppressAutoHyphens w:val="0"/>
              <w:ind w:firstLine="0"/>
              <w:jc w:val="left"/>
            </w:pPr>
            <w:r w:rsidRPr="002C0EF8">
              <w:t xml:space="preserve">Типовой элемент &lt;ИнфПолТип&gt;. </w:t>
            </w:r>
          </w:p>
          <w:p w14:paraId="0EB88224" w14:textId="77777777" w:rsidR="007D65E1" w:rsidRPr="002C0EF8" w:rsidRDefault="007D65E1" w:rsidP="007D65E1">
            <w:pPr>
              <w:suppressAutoHyphens w:val="0"/>
              <w:ind w:firstLine="0"/>
              <w:jc w:val="left"/>
            </w:pPr>
            <w:r w:rsidRPr="002C0EF8">
              <w:t xml:space="preserve">Состав элемента представлен в таблице 15.23 </w:t>
            </w:r>
          </w:p>
        </w:tc>
      </w:tr>
    </w:tbl>
    <w:p w14:paraId="66EBAE6F" w14:textId="77777777" w:rsidR="007D65E1" w:rsidRPr="002C0EF8" w:rsidRDefault="007D65E1" w:rsidP="007D65E1">
      <w:pPr>
        <w:suppressAutoHyphens w:val="0"/>
        <w:spacing w:before="360"/>
        <w:ind w:firstLine="0"/>
        <w:jc w:val="right"/>
      </w:pPr>
      <w:r w:rsidRPr="002C0EF8">
        <w:t>Таблица 15.5</w:t>
      </w:r>
    </w:p>
    <w:p w14:paraId="7A8FCCC2" w14:textId="77777777" w:rsidR="007D65E1" w:rsidRPr="002C0EF8" w:rsidRDefault="007D65E1" w:rsidP="007D65E1">
      <w:pPr>
        <w:suppressAutoHyphens w:val="0"/>
        <w:spacing w:after="120"/>
        <w:ind w:firstLine="0"/>
        <w:jc w:val="center"/>
        <w15:collapsed/>
        <w:rPr>
          <w:sz w:val="20"/>
          <w:szCs w:val="20"/>
        </w:rPr>
      </w:pPr>
      <w:r w:rsidRPr="002C0EF8">
        <w:rPr>
          <w:b/>
          <w:bCs/>
        </w:rPr>
        <w:t>Сведения об отметках при замене транспортного средства (ОтметЗам)</w:t>
      </w:r>
    </w:p>
    <w:tbl>
      <w:tblPr>
        <w:tblW w:w="16018" w:type="dxa"/>
        <w:jc w:val="center"/>
        <w:tblLook w:val="04A0" w:firstRow="1" w:lastRow="0" w:firstColumn="1" w:lastColumn="0" w:noHBand="0" w:noVBand="1"/>
      </w:tblPr>
      <w:tblGrid>
        <w:gridCol w:w="3882"/>
        <w:gridCol w:w="2079"/>
        <w:gridCol w:w="1208"/>
        <w:gridCol w:w="1208"/>
        <w:gridCol w:w="1910"/>
        <w:gridCol w:w="5731"/>
      </w:tblGrid>
      <w:tr w:rsidR="007D65E1" w:rsidRPr="002C0EF8" w14:paraId="7478A6FA" w14:textId="77777777" w:rsidTr="007D65E1">
        <w:trPr>
          <w:trHeight w:val="23"/>
          <w:tblHeader/>
          <w:jc w:val="center"/>
        </w:trPr>
        <w:tc>
          <w:tcPr>
            <w:tcW w:w="388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9AF3904"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522B491C"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1A09E59"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9E79ABD"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5283FC4"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731" w:type="dxa"/>
            <w:tcBorders>
              <w:top w:val="single" w:sz="4" w:space="0" w:color="auto"/>
              <w:left w:val="nil"/>
              <w:bottom w:val="single" w:sz="4" w:space="0" w:color="auto"/>
              <w:right w:val="single" w:sz="4" w:space="0" w:color="auto"/>
            </w:tcBorders>
            <w:shd w:val="clear" w:color="000000" w:fill="EAEAEA"/>
            <w:vAlign w:val="center"/>
            <w:hideMark/>
          </w:tcPr>
          <w:p w14:paraId="24232CC1"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3C73BBEB"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53AAADDE" w14:textId="77777777" w:rsidR="007D65E1" w:rsidRPr="002C0EF8" w:rsidRDefault="007D65E1" w:rsidP="007D65E1">
            <w:pPr>
              <w:suppressAutoHyphens w:val="0"/>
              <w:ind w:firstLine="0"/>
              <w:jc w:val="left"/>
            </w:pPr>
            <w:r w:rsidRPr="002C0EF8">
              <w:t>Описание обстоятельств, послуживших основанием для отметки</w:t>
            </w:r>
          </w:p>
        </w:tc>
        <w:tc>
          <w:tcPr>
            <w:tcW w:w="2079" w:type="dxa"/>
            <w:tcBorders>
              <w:top w:val="nil"/>
              <w:left w:val="nil"/>
              <w:bottom w:val="single" w:sz="4" w:space="0" w:color="auto"/>
              <w:right w:val="single" w:sz="4" w:space="0" w:color="auto"/>
            </w:tcBorders>
            <w:shd w:val="clear" w:color="auto" w:fill="auto"/>
            <w:hideMark/>
          </w:tcPr>
          <w:p w14:paraId="55DD10F6" w14:textId="77777777" w:rsidR="007D65E1" w:rsidRPr="002C0EF8" w:rsidRDefault="007D65E1" w:rsidP="007D65E1">
            <w:pPr>
              <w:suppressAutoHyphens w:val="0"/>
              <w:ind w:firstLine="0"/>
              <w:jc w:val="center"/>
            </w:pPr>
            <w:r w:rsidRPr="002C0EF8">
              <w:t>ОбстОтмет</w:t>
            </w:r>
          </w:p>
        </w:tc>
        <w:tc>
          <w:tcPr>
            <w:tcW w:w="1208" w:type="dxa"/>
            <w:tcBorders>
              <w:top w:val="nil"/>
              <w:left w:val="nil"/>
              <w:bottom w:val="single" w:sz="4" w:space="0" w:color="auto"/>
              <w:right w:val="single" w:sz="4" w:space="0" w:color="auto"/>
            </w:tcBorders>
            <w:shd w:val="clear" w:color="auto" w:fill="auto"/>
            <w:hideMark/>
          </w:tcPr>
          <w:p w14:paraId="1CE09C1D"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FD1C9D7" w14:textId="77777777" w:rsidR="007D65E1" w:rsidRPr="002C0EF8" w:rsidRDefault="007D65E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5E393DFB" w14:textId="77777777" w:rsidR="007D65E1" w:rsidRPr="002C0EF8" w:rsidRDefault="007D65E1" w:rsidP="007D65E1">
            <w:pPr>
              <w:suppressAutoHyphens w:val="0"/>
              <w:ind w:firstLine="0"/>
              <w:jc w:val="center"/>
            </w:pPr>
            <w:r w:rsidRPr="002C0EF8">
              <w:t>О</w:t>
            </w:r>
          </w:p>
        </w:tc>
        <w:tc>
          <w:tcPr>
            <w:tcW w:w="5731" w:type="dxa"/>
            <w:tcBorders>
              <w:top w:val="nil"/>
              <w:left w:val="nil"/>
              <w:bottom w:val="single" w:sz="4" w:space="0" w:color="auto"/>
              <w:right w:val="single" w:sz="4" w:space="0" w:color="auto"/>
            </w:tcBorders>
            <w:shd w:val="clear" w:color="auto" w:fill="auto"/>
            <w:hideMark/>
          </w:tcPr>
          <w:p w14:paraId="550BB035" w14:textId="77777777" w:rsidR="007D65E1" w:rsidRPr="002C0EF8" w:rsidRDefault="007D65E1" w:rsidP="007D65E1">
            <w:pPr>
              <w:suppressAutoHyphens w:val="0"/>
              <w:ind w:firstLine="0"/>
              <w:jc w:val="left"/>
            </w:pPr>
            <w:r w:rsidRPr="002C0EF8">
              <w:t> </w:t>
            </w:r>
          </w:p>
        </w:tc>
      </w:tr>
      <w:tr w:rsidR="007D65E1" w:rsidRPr="002C0EF8" w14:paraId="1B780698"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3EFCF7F8" w14:textId="77777777" w:rsidR="007D65E1" w:rsidRPr="002C0EF8" w:rsidRDefault="007D65E1" w:rsidP="007D65E1">
            <w:pPr>
              <w:suppressAutoHyphens w:val="0"/>
              <w:ind w:firstLine="0"/>
              <w:jc w:val="left"/>
            </w:pPr>
            <w:r w:rsidRPr="002C0EF8">
              <w:t>Сведения о коммерческих и иных актах, в том числе о перемещении груза на другое транспортное судно</w:t>
            </w:r>
          </w:p>
        </w:tc>
        <w:tc>
          <w:tcPr>
            <w:tcW w:w="2079" w:type="dxa"/>
            <w:tcBorders>
              <w:top w:val="nil"/>
              <w:left w:val="nil"/>
              <w:bottom w:val="single" w:sz="4" w:space="0" w:color="auto"/>
              <w:right w:val="single" w:sz="4" w:space="0" w:color="auto"/>
            </w:tcBorders>
            <w:shd w:val="clear" w:color="auto" w:fill="auto"/>
            <w:hideMark/>
          </w:tcPr>
          <w:p w14:paraId="09C1B785" w14:textId="77777777" w:rsidR="007D65E1" w:rsidRPr="002C0EF8" w:rsidRDefault="007D65E1" w:rsidP="007D65E1">
            <w:pPr>
              <w:suppressAutoHyphens w:val="0"/>
              <w:ind w:firstLine="0"/>
              <w:jc w:val="center"/>
            </w:pPr>
            <w:r w:rsidRPr="002C0EF8">
              <w:t>СвАкт</w:t>
            </w:r>
          </w:p>
        </w:tc>
        <w:tc>
          <w:tcPr>
            <w:tcW w:w="1208" w:type="dxa"/>
            <w:tcBorders>
              <w:top w:val="nil"/>
              <w:left w:val="nil"/>
              <w:bottom w:val="single" w:sz="4" w:space="0" w:color="auto"/>
              <w:right w:val="single" w:sz="4" w:space="0" w:color="auto"/>
            </w:tcBorders>
            <w:shd w:val="clear" w:color="auto" w:fill="auto"/>
            <w:hideMark/>
          </w:tcPr>
          <w:p w14:paraId="67AA154C"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02FFF65B"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309AAA32" w14:textId="77777777" w:rsidR="007D65E1" w:rsidRPr="002C0EF8" w:rsidRDefault="007D65E1" w:rsidP="007D65E1">
            <w:pPr>
              <w:suppressAutoHyphens w:val="0"/>
              <w:ind w:firstLine="0"/>
              <w:jc w:val="center"/>
            </w:pPr>
            <w:r w:rsidRPr="002C0EF8">
              <w:t>НМ</w:t>
            </w:r>
          </w:p>
        </w:tc>
        <w:tc>
          <w:tcPr>
            <w:tcW w:w="5731" w:type="dxa"/>
            <w:tcBorders>
              <w:top w:val="nil"/>
              <w:left w:val="nil"/>
              <w:bottom w:val="single" w:sz="4" w:space="0" w:color="auto"/>
              <w:right w:val="single" w:sz="4" w:space="0" w:color="auto"/>
            </w:tcBorders>
            <w:shd w:val="clear" w:color="auto" w:fill="auto"/>
            <w:hideMark/>
          </w:tcPr>
          <w:p w14:paraId="38800F4B" w14:textId="77777777" w:rsidR="007D65E1" w:rsidRPr="002C0EF8" w:rsidRDefault="007D65E1" w:rsidP="007D65E1">
            <w:pPr>
              <w:suppressAutoHyphens w:val="0"/>
              <w:ind w:firstLine="0"/>
              <w:jc w:val="left"/>
            </w:pPr>
            <w:r w:rsidRPr="002C0EF8">
              <w:t xml:space="preserve">Типовой элемент &lt;РеквДокТип&gt;. </w:t>
            </w:r>
          </w:p>
          <w:p w14:paraId="23D77389" w14:textId="77777777" w:rsidR="007D65E1" w:rsidRPr="002C0EF8" w:rsidRDefault="007D65E1" w:rsidP="007D65E1">
            <w:pPr>
              <w:suppressAutoHyphens w:val="0"/>
              <w:ind w:firstLine="0"/>
              <w:jc w:val="left"/>
            </w:pPr>
            <w:r w:rsidRPr="002C0EF8">
              <w:t xml:space="preserve">Состав элемента представлен в таблице 15.12 </w:t>
            </w:r>
          </w:p>
        </w:tc>
      </w:tr>
      <w:tr w:rsidR="007D65E1" w:rsidRPr="002C0EF8" w14:paraId="645C6651"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66A1B50E" w14:textId="77777777" w:rsidR="007D65E1" w:rsidRPr="002C0EF8" w:rsidRDefault="007D65E1" w:rsidP="007D65E1">
            <w:pPr>
              <w:suppressAutoHyphens w:val="0"/>
              <w:ind w:firstLine="0"/>
              <w:jc w:val="left"/>
            </w:pPr>
            <w:r w:rsidRPr="002C0EF8">
              <w:t>Информационное поле</w:t>
            </w:r>
          </w:p>
        </w:tc>
        <w:tc>
          <w:tcPr>
            <w:tcW w:w="2079" w:type="dxa"/>
            <w:tcBorders>
              <w:top w:val="nil"/>
              <w:left w:val="nil"/>
              <w:bottom w:val="single" w:sz="4" w:space="0" w:color="auto"/>
              <w:right w:val="single" w:sz="4" w:space="0" w:color="auto"/>
            </w:tcBorders>
            <w:shd w:val="clear" w:color="auto" w:fill="auto"/>
            <w:hideMark/>
          </w:tcPr>
          <w:p w14:paraId="64ABD0FF" w14:textId="77777777" w:rsidR="007D65E1" w:rsidRPr="002C0EF8" w:rsidRDefault="007D65E1" w:rsidP="007D65E1">
            <w:pPr>
              <w:suppressAutoHyphens w:val="0"/>
              <w:ind w:firstLine="0"/>
              <w:jc w:val="center"/>
            </w:pPr>
            <w:r w:rsidRPr="002C0EF8">
              <w:t>ИнфПол</w:t>
            </w:r>
          </w:p>
        </w:tc>
        <w:tc>
          <w:tcPr>
            <w:tcW w:w="1208" w:type="dxa"/>
            <w:tcBorders>
              <w:top w:val="nil"/>
              <w:left w:val="nil"/>
              <w:bottom w:val="single" w:sz="4" w:space="0" w:color="auto"/>
              <w:right w:val="single" w:sz="4" w:space="0" w:color="auto"/>
            </w:tcBorders>
            <w:shd w:val="clear" w:color="auto" w:fill="auto"/>
            <w:hideMark/>
          </w:tcPr>
          <w:p w14:paraId="2E7DAA98"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26064889"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5A1975E7" w14:textId="77777777" w:rsidR="007D65E1" w:rsidRPr="002C0EF8" w:rsidRDefault="007D65E1" w:rsidP="007D65E1">
            <w:pPr>
              <w:suppressAutoHyphens w:val="0"/>
              <w:ind w:firstLine="0"/>
              <w:jc w:val="center"/>
            </w:pPr>
            <w:r w:rsidRPr="002C0EF8">
              <w:t>НМ</w:t>
            </w:r>
          </w:p>
        </w:tc>
        <w:tc>
          <w:tcPr>
            <w:tcW w:w="5731" w:type="dxa"/>
            <w:tcBorders>
              <w:top w:val="nil"/>
              <w:left w:val="nil"/>
              <w:bottom w:val="single" w:sz="4" w:space="0" w:color="auto"/>
              <w:right w:val="single" w:sz="4" w:space="0" w:color="auto"/>
            </w:tcBorders>
            <w:shd w:val="clear" w:color="auto" w:fill="auto"/>
            <w:hideMark/>
          </w:tcPr>
          <w:p w14:paraId="1DCCF95C" w14:textId="77777777" w:rsidR="007D65E1" w:rsidRPr="002C0EF8" w:rsidRDefault="007D65E1" w:rsidP="007D65E1">
            <w:pPr>
              <w:suppressAutoHyphens w:val="0"/>
              <w:ind w:firstLine="0"/>
              <w:jc w:val="left"/>
            </w:pPr>
            <w:r w:rsidRPr="002C0EF8">
              <w:t xml:space="preserve">Типовой элемент &lt;ИнфПолТип&gt;. </w:t>
            </w:r>
          </w:p>
          <w:p w14:paraId="5B86FB1D" w14:textId="77777777" w:rsidR="007D65E1" w:rsidRPr="002C0EF8" w:rsidRDefault="007D65E1" w:rsidP="007D65E1">
            <w:pPr>
              <w:suppressAutoHyphens w:val="0"/>
              <w:ind w:firstLine="0"/>
              <w:jc w:val="left"/>
            </w:pPr>
            <w:r w:rsidRPr="002C0EF8">
              <w:t xml:space="preserve">Состав элемента представлен в таблице 15.23 </w:t>
            </w:r>
          </w:p>
        </w:tc>
      </w:tr>
    </w:tbl>
    <w:p w14:paraId="7D62CA7A" w14:textId="1CB12DAB" w:rsidR="004F6377" w:rsidRPr="002C0EF8" w:rsidRDefault="004F6377" w:rsidP="007D65E1">
      <w:pPr>
        <w:suppressAutoHyphens w:val="0"/>
        <w:spacing w:before="360"/>
        <w:ind w:firstLine="0"/>
        <w:jc w:val="right"/>
      </w:pPr>
    </w:p>
    <w:p w14:paraId="55928C9F" w14:textId="77777777" w:rsidR="004F6377" w:rsidRPr="002C0EF8" w:rsidRDefault="004F6377" w:rsidP="007D65E1">
      <w:pPr>
        <w:suppressAutoHyphens w:val="0"/>
        <w:spacing w:before="360"/>
        <w:ind w:firstLine="0"/>
        <w:jc w:val="right"/>
      </w:pPr>
    </w:p>
    <w:p w14:paraId="1260B7C9" w14:textId="77777777" w:rsidR="004F6377" w:rsidRPr="002C0EF8" w:rsidRDefault="004F6377" w:rsidP="007D65E1">
      <w:pPr>
        <w:suppressAutoHyphens w:val="0"/>
        <w:spacing w:before="360"/>
        <w:ind w:firstLine="0"/>
        <w:jc w:val="right"/>
      </w:pPr>
    </w:p>
    <w:p w14:paraId="1799C638" w14:textId="77777777" w:rsidR="000C2E1E" w:rsidRDefault="000C2E1E" w:rsidP="007D65E1">
      <w:pPr>
        <w:suppressAutoHyphens w:val="0"/>
        <w:spacing w:before="360"/>
        <w:ind w:firstLine="0"/>
        <w:jc w:val="right"/>
      </w:pPr>
    </w:p>
    <w:p w14:paraId="47CE2903" w14:textId="77777777" w:rsidR="007D65E1" w:rsidRPr="002C0EF8" w:rsidRDefault="007D65E1" w:rsidP="007D65E1">
      <w:pPr>
        <w:suppressAutoHyphens w:val="0"/>
        <w:spacing w:before="360"/>
        <w:ind w:firstLine="0"/>
        <w:jc w:val="right"/>
      </w:pPr>
      <w:r w:rsidRPr="002C0EF8">
        <w:t>Таблица 15.6</w:t>
      </w:r>
    </w:p>
    <w:p w14:paraId="4B082E08" w14:textId="77777777" w:rsidR="007D65E1" w:rsidRPr="002C0EF8" w:rsidRDefault="007D65E1" w:rsidP="007D65E1">
      <w:pPr>
        <w:suppressAutoHyphens w:val="0"/>
        <w:spacing w:after="120"/>
        <w:ind w:firstLine="0"/>
        <w:jc w:val="center"/>
        <w15:collapsed/>
        <w:rPr>
          <w:sz w:val="20"/>
          <w:szCs w:val="20"/>
        </w:rPr>
      </w:pPr>
      <w:r w:rsidRPr="002C0EF8">
        <w:rPr>
          <w:b/>
          <w:bCs/>
        </w:rPr>
        <w:t>Сведения о замене автомобильного транспорта (СвЗамАвтТрс)</w:t>
      </w:r>
    </w:p>
    <w:tbl>
      <w:tblPr>
        <w:tblW w:w="16018" w:type="dxa"/>
        <w:jc w:val="center"/>
        <w:tblLook w:val="04A0" w:firstRow="1" w:lastRow="0" w:firstColumn="1" w:lastColumn="0" w:noHBand="0" w:noVBand="1"/>
      </w:tblPr>
      <w:tblGrid>
        <w:gridCol w:w="3882"/>
        <w:gridCol w:w="2079"/>
        <w:gridCol w:w="1208"/>
        <w:gridCol w:w="1208"/>
        <w:gridCol w:w="1910"/>
        <w:gridCol w:w="5731"/>
      </w:tblGrid>
      <w:tr w:rsidR="007D65E1" w:rsidRPr="002C0EF8" w14:paraId="5ED597ED" w14:textId="77777777" w:rsidTr="007D65E1">
        <w:trPr>
          <w:trHeight w:val="23"/>
          <w:tblHeader/>
          <w:jc w:val="center"/>
        </w:trPr>
        <w:tc>
          <w:tcPr>
            <w:tcW w:w="388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3DACFDC"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4C64F46D"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801DAB4"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A3014D0"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19B5F36"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731" w:type="dxa"/>
            <w:tcBorders>
              <w:top w:val="single" w:sz="4" w:space="0" w:color="auto"/>
              <w:left w:val="nil"/>
              <w:bottom w:val="single" w:sz="4" w:space="0" w:color="auto"/>
              <w:right w:val="single" w:sz="4" w:space="0" w:color="auto"/>
            </w:tcBorders>
            <w:shd w:val="clear" w:color="000000" w:fill="EAEAEA"/>
            <w:vAlign w:val="center"/>
            <w:hideMark/>
          </w:tcPr>
          <w:p w14:paraId="40A04075"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5094B071"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43325915" w14:textId="77777777" w:rsidR="007D65E1" w:rsidRPr="002C0EF8" w:rsidRDefault="007D65E1" w:rsidP="007D65E1">
            <w:pPr>
              <w:suppressAutoHyphens w:val="0"/>
              <w:ind w:firstLine="0"/>
              <w:jc w:val="left"/>
            </w:pPr>
            <w:r w:rsidRPr="002C0EF8">
              <w:t>Сведения о заменяемом автомобильном транспортном средстве</w:t>
            </w:r>
          </w:p>
        </w:tc>
        <w:tc>
          <w:tcPr>
            <w:tcW w:w="2079" w:type="dxa"/>
            <w:tcBorders>
              <w:top w:val="nil"/>
              <w:left w:val="nil"/>
              <w:bottom w:val="single" w:sz="4" w:space="0" w:color="auto"/>
              <w:right w:val="single" w:sz="4" w:space="0" w:color="auto"/>
            </w:tcBorders>
            <w:shd w:val="clear" w:color="auto" w:fill="auto"/>
            <w:hideMark/>
          </w:tcPr>
          <w:p w14:paraId="7D904960" w14:textId="77777777" w:rsidR="007D65E1" w:rsidRPr="002C0EF8" w:rsidRDefault="007D65E1" w:rsidP="007D65E1">
            <w:pPr>
              <w:suppressAutoHyphens w:val="0"/>
              <w:ind w:firstLine="0"/>
              <w:jc w:val="center"/>
            </w:pPr>
            <w:r w:rsidRPr="002C0EF8">
              <w:t>СвЗамТС</w:t>
            </w:r>
          </w:p>
        </w:tc>
        <w:tc>
          <w:tcPr>
            <w:tcW w:w="1208" w:type="dxa"/>
            <w:tcBorders>
              <w:top w:val="nil"/>
              <w:left w:val="nil"/>
              <w:bottom w:val="single" w:sz="4" w:space="0" w:color="auto"/>
              <w:right w:val="single" w:sz="4" w:space="0" w:color="auto"/>
            </w:tcBorders>
            <w:shd w:val="clear" w:color="auto" w:fill="auto"/>
            <w:hideMark/>
          </w:tcPr>
          <w:p w14:paraId="235BE468"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17563F6D"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62CC03AD" w14:textId="77777777" w:rsidR="007D65E1" w:rsidRPr="002C0EF8" w:rsidRDefault="007D65E1" w:rsidP="007D65E1">
            <w:pPr>
              <w:suppressAutoHyphens w:val="0"/>
              <w:ind w:firstLine="0"/>
              <w:jc w:val="center"/>
            </w:pPr>
            <w:r w:rsidRPr="002C0EF8">
              <w:t>НУ</w:t>
            </w:r>
          </w:p>
        </w:tc>
        <w:tc>
          <w:tcPr>
            <w:tcW w:w="5731" w:type="dxa"/>
            <w:tcBorders>
              <w:top w:val="nil"/>
              <w:left w:val="nil"/>
              <w:bottom w:val="single" w:sz="4" w:space="0" w:color="auto"/>
              <w:right w:val="single" w:sz="4" w:space="0" w:color="auto"/>
            </w:tcBorders>
            <w:shd w:val="clear" w:color="auto" w:fill="auto"/>
            <w:hideMark/>
          </w:tcPr>
          <w:p w14:paraId="47B5DDD6" w14:textId="77777777" w:rsidR="007D65E1" w:rsidRPr="002C0EF8" w:rsidRDefault="007D65E1" w:rsidP="007D65E1">
            <w:pPr>
              <w:suppressAutoHyphens w:val="0"/>
              <w:ind w:firstLine="0"/>
              <w:jc w:val="left"/>
            </w:pPr>
            <w:r w:rsidRPr="002C0EF8">
              <w:t xml:space="preserve">Типовой элемент &lt;ПараметрыТСТип&gt;. </w:t>
            </w:r>
          </w:p>
          <w:p w14:paraId="270C3A5A" w14:textId="77777777" w:rsidR="007D65E1" w:rsidRPr="002C0EF8" w:rsidRDefault="007D65E1" w:rsidP="007D65E1">
            <w:pPr>
              <w:suppressAutoHyphens w:val="0"/>
              <w:ind w:firstLine="0"/>
              <w:jc w:val="left"/>
            </w:pPr>
            <w:r w:rsidRPr="002C0EF8">
              <w:t>Состав элемента представлен в таблице 15.15.</w:t>
            </w:r>
          </w:p>
          <w:p w14:paraId="1B275FD8" w14:textId="77777777" w:rsidR="007D65E1" w:rsidRPr="002C0EF8" w:rsidRDefault="007D65E1" w:rsidP="007D65E1">
            <w:pPr>
              <w:suppressAutoHyphens w:val="0"/>
              <w:ind w:firstLine="0"/>
              <w:jc w:val="left"/>
            </w:pPr>
            <w:r w:rsidRPr="002C0EF8">
              <w:rPr>
                <w:szCs w:val="22"/>
                <w:lang w:eastAsia="en-US"/>
              </w:rPr>
              <w:t>Элемент обязателен при отсутствии &lt;СвЗамПрицеп&gt;</w:t>
            </w:r>
            <w:r w:rsidRPr="002C0EF8">
              <w:t xml:space="preserve"> </w:t>
            </w:r>
          </w:p>
        </w:tc>
      </w:tr>
      <w:tr w:rsidR="007D65E1" w:rsidRPr="002C0EF8" w14:paraId="28673185"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7341CA1F" w14:textId="77777777" w:rsidR="007D65E1" w:rsidRPr="002C0EF8" w:rsidRDefault="007D65E1" w:rsidP="007D65E1">
            <w:pPr>
              <w:suppressAutoHyphens w:val="0"/>
              <w:ind w:firstLine="0"/>
              <w:jc w:val="left"/>
            </w:pPr>
            <w:r w:rsidRPr="002C0EF8">
              <w:t>Сведения заменяемых прицепах (полуприцепах)</w:t>
            </w:r>
          </w:p>
        </w:tc>
        <w:tc>
          <w:tcPr>
            <w:tcW w:w="2079" w:type="dxa"/>
            <w:tcBorders>
              <w:top w:val="nil"/>
              <w:left w:val="nil"/>
              <w:bottom w:val="single" w:sz="4" w:space="0" w:color="auto"/>
              <w:right w:val="single" w:sz="4" w:space="0" w:color="auto"/>
            </w:tcBorders>
            <w:shd w:val="clear" w:color="auto" w:fill="auto"/>
            <w:hideMark/>
          </w:tcPr>
          <w:p w14:paraId="3DF3F6C1" w14:textId="77777777" w:rsidR="007D65E1" w:rsidRPr="002C0EF8" w:rsidRDefault="007D65E1" w:rsidP="007D65E1">
            <w:pPr>
              <w:suppressAutoHyphens w:val="0"/>
              <w:ind w:firstLine="0"/>
              <w:jc w:val="center"/>
            </w:pPr>
            <w:r w:rsidRPr="002C0EF8">
              <w:t>СвЗамПрицеп</w:t>
            </w:r>
          </w:p>
        </w:tc>
        <w:tc>
          <w:tcPr>
            <w:tcW w:w="1208" w:type="dxa"/>
            <w:tcBorders>
              <w:top w:val="nil"/>
              <w:left w:val="nil"/>
              <w:bottom w:val="single" w:sz="4" w:space="0" w:color="auto"/>
              <w:right w:val="single" w:sz="4" w:space="0" w:color="auto"/>
            </w:tcBorders>
            <w:shd w:val="clear" w:color="auto" w:fill="auto"/>
            <w:hideMark/>
          </w:tcPr>
          <w:p w14:paraId="534E2EBE"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796406B0"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0D617BB6" w14:textId="77777777" w:rsidR="007D65E1" w:rsidRPr="002C0EF8" w:rsidRDefault="007D65E1" w:rsidP="007D65E1">
            <w:pPr>
              <w:suppressAutoHyphens w:val="0"/>
              <w:ind w:firstLine="0"/>
              <w:jc w:val="center"/>
            </w:pPr>
            <w:r w:rsidRPr="002C0EF8">
              <w:t>НМУ</w:t>
            </w:r>
          </w:p>
        </w:tc>
        <w:tc>
          <w:tcPr>
            <w:tcW w:w="5731" w:type="dxa"/>
            <w:tcBorders>
              <w:top w:val="nil"/>
              <w:left w:val="nil"/>
              <w:bottom w:val="single" w:sz="4" w:space="0" w:color="auto"/>
              <w:right w:val="single" w:sz="4" w:space="0" w:color="auto"/>
            </w:tcBorders>
            <w:shd w:val="clear" w:color="auto" w:fill="auto"/>
            <w:hideMark/>
          </w:tcPr>
          <w:p w14:paraId="6FD3ACA3" w14:textId="77777777" w:rsidR="007D65E1" w:rsidRPr="002C0EF8" w:rsidRDefault="007D65E1" w:rsidP="007D65E1">
            <w:pPr>
              <w:suppressAutoHyphens w:val="0"/>
              <w:ind w:firstLine="0"/>
              <w:jc w:val="left"/>
            </w:pPr>
            <w:r w:rsidRPr="002C0EF8">
              <w:t xml:space="preserve">Типовой элемент &lt;ПараметрыТСТип&gt;. </w:t>
            </w:r>
          </w:p>
          <w:p w14:paraId="2692D9E9" w14:textId="77777777" w:rsidR="007D65E1" w:rsidRPr="002C0EF8" w:rsidRDefault="007D65E1" w:rsidP="007D65E1">
            <w:pPr>
              <w:suppressAutoHyphens w:val="0"/>
              <w:ind w:firstLine="0"/>
              <w:jc w:val="left"/>
            </w:pPr>
            <w:r w:rsidRPr="002C0EF8">
              <w:t>Состав элемента представлен в таблице 15.15.</w:t>
            </w:r>
          </w:p>
          <w:p w14:paraId="6ABE7A50" w14:textId="77777777" w:rsidR="007D65E1" w:rsidRPr="002C0EF8" w:rsidRDefault="007D65E1" w:rsidP="007D65E1">
            <w:pPr>
              <w:suppressAutoHyphens w:val="0"/>
              <w:ind w:firstLine="0"/>
              <w:jc w:val="left"/>
            </w:pPr>
            <w:r w:rsidRPr="002C0EF8">
              <w:rPr>
                <w:szCs w:val="22"/>
                <w:lang w:eastAsia="en-US"/>
              </w:rPr>
              <w:t>Элемент обязателен при отсутствии &lt;СвЗамТС&gt;</w:t>
            </w:r>
            <w:r w:rsidRPr="002C0EF8">
              <w:t xml:space="preserve"> </w:t>
            </w:r>
          </w:p>
        </w:tc>
      </w:tr>
      <w:tr w:rsidR="007D65E1" w:rsidRPr="002C0EF8" w14:paraId="24698C4B"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19E388B8" w14:textId="77777777" w:rsidR="007D65E1" w:rsidRPr="002C0EF8" w:rsidRDefault="007D65E1" w:rsidP="007D65E1">
            <w:pPr>
              <w:suppressAutoHyphens w:val="0"/>
              <w:ind w:firstLine="0"/>
              <w:jc w:val="left"/>
            </w:pPr>
            <w:r w:rsidRPr="002C0EF8">
              <w:t>Сведения об автомобильном транспортном средстве после внесения изменений</w:t>
            </w:r>
          </w:p>
        </w:tc>
        <w:tc>
          <w:tcPr>
            <w:tcW w:w="2079" w:type="dxa"/>
            <w:tcBorders>
              <w:top w:val="nil"/>
              <w:left w:val="nil"/>
              <w:bottom w:val="single" w:sz="4" w:space="0" w:color="auto"/>
              <w:right w:val="single" w:sz="4" w:space="0" w:color="auto"/>
            </w:tcBorders>
            <w:shd w:val="clear" w:color="auto" w:fill="auto"/>
            <w:hideMark/>
          </w:tcPr>
          <w:p w14:paraId="4900C6AC" w14:textId="77777777" w:rsidR="007D65E1" w:rsidRPr="002C0EF8" w:rsidRDefault="007D65E1" w:rsidP="007D65E1">
            <w:pPr>
              <w:suppressAutoHyphens w:val="0"/>
              <w:ind w:firstLine="0"/>
              <w:jc w:val="center"/>
            </w:pPr>
            <w:r w:rsidRPr="002C0EF8">
              <w:t>СвТСИзм</w:t>
            </w:r>
          </w:p>
        </w:tc>
        <w:tc>
          <w:tcPr>
            <w:tcW w:w="1208" w:type="dxa"/>
            <w:tcBorders>
              <w:top w:val="nil"/>
              <w:left w:val="nil"/>
              <w:bottom w:val="single" w:sz="4" w:space="0" w:color="auto"/>
              <w:right w:val="single" w:sz="4" w:space="0" w:color="auto"/>
            </w:tcBorders>
            <w:shd w:val="clear" w:color="auto" w:fill="auto"/>
            <w:hideMark/>
          </w:tcPr>
          <w:p w14:paraId="3DD2876E"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50A263B9"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00D8851B" w14:textId="77777777" w:rsidR="007D65E1" w:rsidRPr="002C0EF8" w:rsidRDefault="007D65E1" w:rsidP="007D65E1">
            <w:pPr>
              <w:suppressAutoHyphens w:val="0"/>
              <w:ind w:firstLine="0"/>
              <w:jc w:val="center"/>
            </w:pPr>
            <w:r w:rsidRPr="002C0EF8">
              <w:t>НУ</w:t>
            </w:r>
          </w:p>
        </w:tc>
        <w:tc>
          <w:tcPr>
            <w:tcW w:w="5731" w:type="dxa"/>
            <w:tcBorders>
              <w:top w:val="nil"/>
              <w:left w:val="nil"/>
              <w:bottom w:val="single" w:sz="4" w:space="0" w:color="auto"/>
              <w:right w:val="single" w:sz="4" w:space="0" w:color="auto"/>
            </w:tcBorders>
            <w:shd w:val="clear" w:color="auto" w:fill="auto"/>
            <w:hideMark/>
          </w:tcPr>
          <w:p w14:paraId="0D770892" w14:textId="77777777" w:rsidR="007D65E1" w:rsidRPr="002C0EF8" w:rsidRDefault="007D65E1" w:rsidP="007D65E1">
            <w:pPr>
              <w:suppressAutoHyphens w:val="0"/>
              <w:ind w:firstLine="0"/>
              <w:jc w:val="left"/>
            </w:pPr>
            <w:r w:rsidRPr="002C0EF8">
              <w:t xml:space="preserve">Типовой элемент &lt;ПараметрыТСТип&gt;. </w:t>
            </w:r>
          </w:p>
          <w:p w14:paraId="2A907F84" w14:textId="77777777" w:rsidR="007D65E1" w:rsidRPr="002C0EF8" w:rsidRDefault="007D65E1" w:rsidP="007D65E1">
            <w:pPr>
              <w:suppressAutoHyphens w:val="0"/>
              <w:ind w:firstLine="0"/>
              <w:jc w:val="left"/>
            </w:pPr>
            <w:r w:rsidRPr="002C0EF8">
              <w:t>Состав элемента представлен в таблице 15.15.</w:t>
            </w:r>
          </w:p>
          <w:p w14:paraId="0478ABF5" w14:textId="77777777" w:rsidR="007D65E1" w:rsidRPr="002C0EF8" w:rsidRDefault="007D65E1" w:rsidP="007D65E1">
            <w:pPr>
              <w:suppressAutoHyphens w:val="0"/>
              <w:ind w:firstLine="0"/>
              <w:jc w:val="left"/>
            </w:pPr>
            <w:r w:rsidRPr="002C0EF8">
              <w:rPr>
                <w:szCs w:val="22"/>
                <w:lang w:eastAsia="en-US"/>
              </w:rPr>
              <w:t>Элемент обязателен при наличии &lt;СвЗамТС&gt;</w:t>
            </w:r>
            <w:r w:rsidRPr="002C0EF8">
              <w:t xml:space="preserve"> </w:t>
            </w:r>
          </w:p>
        </w:tc>
      </w:tr>
      <w:tr w:rsidR="007D65E1" w:rsidRPr="002C0EF8" w14:paraId="7868410D"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0037D083" w14:textId="77777777" w:rsidR="007D65E1" w:rsidRPr="002C0EF8" w:rsidRDefault="007D65E1" w:rsidP="007D65E1">
            <w:pPr>
              <w:suppressAutoHyphens w:val="0"/>
              <w:ind w:firstLine="0"/>
              <w:jc w:val="left"/>
            </w:pPr>
            <w:r w:rsidRPr="002C0EF8">
              <w:t>Сведения о прицепах (полуприцепах) после внесения изменений</w:t>
            </w:r>
          </w:p>
        </w:tc>
        <w:tc>
          <w:tcPr>
            <w:tcW w:w="2079" w:type="dxa"/>
            <w:tcBorders>
              <w:top w:val="nil"/>
              <w:left w:val="nil"/>
              <w:bottom w:val="single" w:sz="4" w:space="0" w:color="auto"/>
              <w:right w:val="single" w:sz="4" w:space="0" w:color="auto"/>
            </w:tcBorders>
            <w:shd w:val="clear" w:color="auto" w:fill="auto"/>
            <w:hideMark/>
          </w:tcPr>
          <w:p w14:paraId="7846D058" w14:textId="77777777" w:rsidR="007D65E1" w:rsidRPr="002C0EF8" w:rsidRDefault="007D65E1" w:rsidP="007D65E1">
            <w:pPr>
              <w:suppressAutoHyphens w:val="0"/>
              <w:ind w:firstLine="0"/>
              <w:jc w:val="center"/>
            </w:pPr>
            <w:r w:rsidRPr="002C0EF8">
              <w:t>СвПрицепИзм</w:t>
            </w:r>
          </w:p>
        </w:tc>
        <w:tc>
          <w:tcPr>
            <w:tcW w:w="1208" w:type="dxa"/>
            <w:tcBorders>
              <w:top w:val="nil"/>
              <w:left w:val="nil"/>
              <w:bottom w:val="single" w:sz="4" w:space="0" w:color="auto"/>
              <w:right w:val="single" w:sz="4" w:space="0" w:color="auto"/>
            </w:tcBorders>
            <w:shd w:val="clear" w:color="auto" w:fill="auto"/>
            <w:hideMark/>
          </w:tcPr>
          <w:p w14:paraId="4FB3C29B"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3E3DA3E1"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5DC4B3F8" w14:textId="77777777" w:rsidR="007D65E1" w:rsidRPr="002C0EF8" w:rsidRDefault="007D65E1" w:rsidP="007D65E1">
            <w:pPr>
              <w:suppressAutoHyphens w:val="0"/>
              <w:ind w:firstLine="0"/>
              <w:jc w:val="center"/>
            </w:pPr>
            <w:r w:rsidRPr="002C0EF8">
              <w:t>НМУ</w:t>
            </w:r>
          </w:p>
        </w:tc>
        <w:tc>
          <w:tcPr>
            <w:tcW w:w="5731" w:type="dxa"/>
            <w:tcBorders>
              <w:top w:val="nil"/>
              <w:left w:val="nil"/>
              <w:bottom w:val="single" w:sz="4" w:space="0" w:color="auto"/>
              <w:right w:val="single" w:sz="4" w:space="0" w:color="auto"/>
            </w:tcBorders>
            <w:shd w:val="clear" w:color="auto" w:fill="auto"/>
            <w:hideMark/>
          </w:tcPr>
          <w:p w14:paraId="5E392B00" w14:textId="77777777" w:rsidR="007D65E1" w:rsidRPr="002C0EF8" w:rsidRDefault="007D65E1" w:rsidP="007D65E1">
            <w:pPr>
              <w:suppressAutoHyphens w:val="0"/>
              <w:ind w:firstLine="0"/>
              <w:jc w:val="left"/>
            </w:pPr>
            <w:r w:rsidRPr="002C0EF8">
              <w:t xml:space="preserve">Типовой элемент &lt;ПараметрыТСТип&gt;. </w:t>
            </w:r>
          </w:p>
          <w:p w14:paraId="52338D25" w14:textId="77777777" w:rsidR="007D65E1" w:rsidRPr="002C0EF8" w:rsidRDefault="007D65E1" w:rsidP="007D65E1">
            <w:pPr>
              <w:suppressAutoHyphens w:val="0"/>
              <w:ind w:firstLine="0"/>
              <w:jc w:val="left"/>
            </w:pPr>
            <w:r w:rsidRPr="002C0EF8">
              <w:t>Состав элемента представлен в таблице 15.15.</w:t>
            </w:r>
          </w:p>
          <w:p w14:paraId="1EBA9EBB" w14:textId="77777777" w:rsidR="007D65E1" w:rsidRPr="002C0EF8" w:rsidRDefault="007D65E1" w:rsidP="007D65E1">
            <w:pPr>
              <w:suppressAutoHyphens w:val="0"/>
              <w:ind w:firstLine="0"/>
              <w:jc w:val="left"/>
            </w:pPr>
            <w:r w:rsidRPr="002C0EF8">
              <w:rPr>
                <w:szCs w:val="22"/>
                <w:lang w:eastAsia="en-US"/>
              </w:rPr>
              <w:t>Элемент обязателен при наличии &lt;СвЗамПрицеп&gt;</w:t>
            </w:r>
            <w:r w:rsidRPr="002C0EF8">
              <w:t xml:space="preserve"> </w:t>
            </w:r>
          </w:p>
        </w:tc>
      </w:tr>
      <w:tr w:rsidR="007D65E1" w:rsidRPr="002C0EF8" w14:paraId="5A8BE8FD"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529476C0" w14:textId="77777777" w:rsidR="007D65E1" w:rsidRPr="002C0EF8" w:rsidRDefault="007D65E1" w:rsidP="007D65E1">
            <w:pPr>
              <w:suppressAutoHyphens w:val="0"/>
              <w:ind w:firstLine="0"/>
              <w:jc w:val="left"/>
            </w:pPr>
            <w:r w:rsidRPr="002C0EF8">
              <w:t>Сведения о специальных условиях движения</w:t>
            </w:r>
          </w:p>
        </w:tc>
        <w:tc>
          <w:tcPr>
            <w:tcW w:w="2079" w:type="dxa"/>
            <w:tcBorders>
              <w:top w:val="nil"/>
              <w:left w:val="nil"/>
              <w:bottom w:val="single" w:sz="4" w:space="0" w:color="auto"/>
              <w:right w:val="single" w:sz="4" w:space="0" w:color="auto"/>
            </w:tcBorders>
            <w:shd w:val="clear" w:color="auto" w:fill="auto"/>
            <w:hideMark/>
          </w:tcPr>
          <w:p w14:paraId="249C744D" w14:textId="77777777" w:rsidR="007D65E1" w:rsidRPr="002C0EF8" w:rsidRDefault="007D65E1" w:rsidP="007D65E1">
            <w:pPr>
              <w:suppressAutoHyphens w:val="0"/>
              <w:ind w:firstLine="0"/>
              <w:jc w:val="center"/>
            </w:pPr>
            <w:r w:rsidRPr="002C0EF8">
              <w:t>СпецУслДвиж</w:t>
            </w:r>
          </w:p>
        </w:tc>
        <w:tc>
          <w:tcPr>
            <w:tcW w:w="1208" w:type="dxa"/>
            <w:tcBorders>
              <w:top w:val="nil"/>
              <w:left w:val="nil"/>
              <w:bottom w:val="single" w:sz="4" w:space="0" w:color="auto"/>
              <w:right w:val="single" w:sz="4" w:space="0" w:color="auto"/>
            </w:tcBorders>
            <w:shd w:val="clear" w:color="auto" w:fill="auto"/>
            <w:hideMark/>
          </w:tcPr>
          <w:p w14:paraId="21266B91"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59F958FD"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4DD7CE68" w14:textId="77777777" w:rsidR="007D65E1" w:rsidRPr="002C0EF8" w:rsidRDefault="007D65E1" w:rsidP="007D65E1">
            <w:pPr>
              <w:suppressAutoHyphens w:val="0"/>
              <w:ind w:firstLine="0"/>
              <w:jc w:val="center"/>
            </w:pPr>
            <w:r w:rsidRPr="002C0EF8">
              <w:t>НМ</w:t>
            </w:r>
          </w:p>
        </w:tc>
        <w:tc>
          <w:tcPr>
            <w:tcW w:w="5731" w:type="dxa"/>
            <w:tcBorders>
              <w:top w:val="nil"/>
              <w:left w:val="nil"/>
              <w:bottom w:val="single" w:sz="4" w:space="0" w:color="auto"/>
              <w:right w:val="single" w:sz="4" w:space="0" w:color="auto"/>
            </w:tcBorders>
            <w:shd w:val="clear" w:color="auto" w:fill="auto"/>
            <w:hideMark/>
          </w:tcPr>
          <w:p w14:paraId="6B164638" w14:textId="77777777" w:rsidR="007D65E1" w:rsidRPr="002C0EF8" w:rsidRDefault="007D65E1" w:rsidP="007D65E1">
            <w:pPr>
              <w:suppressAutoHyphens w:val="0"/>
              <w:ind w:firstLine="0"/>
              <w:jc w:val="left"/>
            </w:pPr>
            <w:r w:rsidRPr="002C0EF8">
              <w:t xml:space="preserve">Типовой элемент &lt;СпецУслДвижТип&gt;. </w:t>
            </w:r>
          </w:p>
          <w:p w14:paraId="5090B566" w14:textId="77777777" w:rsidR="007D65E1" w:rsidRPr="002C0EF8" w:rsidRDefault="007D65E1" w:rsidP="007D65E1">
            <w:pPr>
              <w:suppressAutoHyphens w:val="0"/>
              <w:ind w:firstLine="0"/>
              <w:jc w:val="left"/>
            </w:pPr>
            <w:r w:rsidRPr="002C0EF8">
              <w:t xml:space="preserve">Состав элемента представлен в таблице 15.17 </w:t>
            </w:r>
          </w:p>
        </w:tc>
      </w:tr>
    </w:tbl>
    <w:p w14:paraId="44761112" w14:textId="77777777" w:rsidR="007D65E1" w:rsidRPr="002C0EF8" w:rsidRDefault="007D65E1" w:rsidP="007D65E1">
      <w:pPr>
        <w:suppressAutoHyphens w:val="0"/>
        <w:spacing w:before="360"/>
        <w:ind w:firstLine="0"/>
        <w:jc w:val="right"/>
      </w:pPr>
      <w:r w:rsidRPr="002C0EF8">
        <w:t>Таблица 15.7</w:t>
      </w:r>
    </w:p>
    <w:p w14:paraId="0079AD3E" w14:textId="77777777" w:rsidR="007D65E1" w:rsidRPr="002C0EF8" w:rsidRDefault="007D65E1" w:rsidP="007D65E1">
      <w:pPr>
        <w:suppressAutoHyphens w:val="0"/>
        <w:spacing w:after="120"/>
        <w:ind w:firstLine="0"/>
        <w:jc w:val="center"/>
        <w15:collapsed/>
        <w:rPr>
          <w:sz w:val="20"/>
          <w:szCs w:val="20"/>
        </w:rPr>
      </w:pPr>
      <w:r w:rsidRPr="002C0EF8">
        <w:rPr>
          <w:b/>
          <w:bCs/>
        </w:rPr>
        <w:t>Сведения о замене воздушного транспорта (СвЗамВоздТрс)</w:t>
      </w:r>
    </w:p>
    <w:tbl>
      <w:tblPr>
        <w:tblW w:w="16018" w:type="dxa"/>
        <w:jc w:val="center"/>
        <w:tblLook w:val="04A0" w:firstRow="1" w:lastRow="0" w:firstColumn="1" w:lastColumn="0" w:noHBand="0" w:noVBand="1"/>
      </w:tblPr>
      <w:tblGrid>
        <w:gridCol w:w="3882"/>
        <w:gridCol w:w="2079"/>
        <w:gridCol w:w="1208"/>
        <w:gridCol w:w="1208"/>
        <w:gridCol w:w="1910"/>
        <w:gridCol w:w="5731"/>
      </w:tblGrid>
      <w:tr w:rsidR="007D65E1" w:rsidRPr="002C0EF8" w14:paraId="2722EB7B" w14:textId="77777777" w:rsidTr="007D65E1">
        <w:trPr>
          <w:trHeight w:val="23"/>
          <w:tblHeader/>
          <w:jc w:val="center"/>
        </w:trPr>
        <w:tc>
          <w:tcPr>
            <w:tcW w:w="388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6F7E4DC"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7F13B4BF"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209ED1D"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1DA3066"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A7FA21A"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731" w:type="dxa"/>
            <w:tcBorders>
              <w:top w:val="single" w:sz="4" w:space="0" w:color="auto"/>
              <w:left w:val="nil"/>
              <w:bottom w:val="single" w:sz="4" w:space="0" w:color="auto"/>
              <w:right w:val="single" w:sz="4" w:space="0" w:color="auto"/>
            </w:tcBorders>
            <w:shd w:val="clear" w:color="000000" w:fill="EAEAEA"/>
            <w:vAlign w:val="center"/>
            <w:hideMark/>
          </w:tcPr>
          <w:p w14:paraId="3D7AB29C"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16F7C44B"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01B09B3D" w14:textId="77777777" w:rsidR="007D65E1" w:rsidRPr="002C0EF8" w:rsidRDefault="007D65E1" w:rsidP="007D65E1">
            <w:pPr>
              <w:suppressAutoHyphens w:val="0"/>
              <w:ind w:firstLine="0"/>
              <w:jc w:val="left"/>
            </w:pPr>
            <w:r w:rsidRPr="002C0EF8">
              <w:t>Сведения о заменяемом воздушном судне</w:t>
            </w:r>
          </w:p>
        </w:tc>
        <w:tc>
          <w:tcPr>
            <w:tcW w:w="2079" w:type="dxa"/>
            <w:tcBorders>
              <w:top w:val="nil"/>
              <w:left w:val="nil"/>
              <w:bottom w:val="single" w:sz="4" w:space="0" w:color="auto"/>
              <w:right w:val="single" w:sz="4" w:space="0" w:color="auto"/>
            </w:tcBorders>
            <w:shd w:val="clear" w:color="auto" w:fill="auto"/>
            <w:hideMark/>
          </w:tcPr>
          <w:p w14:paraId="6F40268F" w14:textId="77777777" w:rsidR="007D65E1" w:rsidRPr="002C0EF8" w:rsidRDefault="007D65E1" w:rsidP="007D65E1">
            <w:pPr>
              <w:suppressAutoHyphens w:val="0"/>
              <w:ind w:firstLine="0"/>
              <w:jc w:val="center"/>
            </w:pPr>
            <w:r w:rsidRPr="002C0EF8">
              <w:t>СвЗамВоздТрс</w:t>
            </w:r>
          </w:p>
        </w:tc>
        <w:tc>
          <w:tcPr>
            <w:tcW w:w="1208" w:type="dxa"/>
            <w:tcBorders>
              <w:top w:val="nil"/>
              <w:left w:val="nil"/>
              <w:bottom w:val="single" w:sz="4" w:space="0" w:color="auto"/>
              <w:right w:val="single" w:sz="4" w:space="0" w:color="auto"/>
            </w:tcBorders>
            <w:shd w:val="clear" w:color="auto" w:fill="auto"/>
            <w:hideMark/>
          </w:tcPr>
          <w:p w14:paraId="0B142D06"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200FE6F8"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1D1C7CE1" w14:textId="77777777" w:rsidR="007D65E1" w:rsidRPr="002C0EF8" w:rsidRDefault="007D65E1" w:rsidP="007D65E1">
            <w:pPr>
              <w:suppressAutoHyphens w:val="0"/>
              <w:ind w:firstLine="0"/>
              <w:jc w:val="center"/>
            </w:pPr>
            <w:r w:rsidRPr="002C0EF8">
              <w:t>О</w:t>
            </w:r>
          </w:p>
        </w:tc>
        <w:tc>
          <w:tcPr>
            <w:tcW w:w="5731" w:type="dxa"/>
            <w:tcBorders>
              <w:top w:val="nil"/>
              <w:left w:val="nil"/>
              <w:bottom w:val="single" w:sz="4" w:space="0" w:color="auto"/>
              <w:right w:val="single" w:sz="4" w:space="0" w:color="auto"/>
            </w:tcBorders>
            <w:shd w:val="clear" w:color="auto" w:fill="auto"/>
            <w:hideMark/>
          </w:tcPr>
          <w:p w14:paraId="68EF93D6" w14:textId="77777777" w:rsidR="007D65E1" w:rsidRPr="002C0EF8" w:rsidRDefault="007D65E1" w:rsidP="007D65E1">
            <w:pPr>
              <w:suppressAutoHyphens w:val="0"/>
              <w:ind w:firstLine="0"/>
              <w:jc w:val="left"/>
            </w:pPr>
            <w:r w:rsidRPr="002C0EF8">
              <w:t xml:space="preserve">Типовой элемент &lt;СвБортТип&gt;. </w:t>
            </w:r>
          </w:p>
          <w:p w14:paraId="4A075940" w14:textId="77777777" w:rsidR="007D65E1" w:rsidRPr="002C0EF8" w:rsidRDefault="007D65E1" w:rsidP="007D65E1">
            <w:pPr>
              <w:suppressAutoHyphens w:val="0"/>
              <w:ind w:firstLine="0"/>
              <w:jc w:val="left"/>
            </w:pPr>
            <w:r w:rsidRPr="002C0EF8">
              <w:t xml:space="preserve">Состав элемента представлен в таблице 15.20 </w:t>
            </w:r>
          </w:p>
        </w:tc>
      </w:tr>
      <w:tr w:rsidR="007D65E1" w:rsidRPr="002C0EF8" w14:paraId="4D4B35BE"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3A323522" w14:textId="77777777" w:rsidR="007D65E1" w:rsidRPr="002C0EF8" w:rsidRDefault="007D65E1" w:rsidP="007D65E1">
            <w:pPr>
              <w:suppressAutoHyphens w:val="0"/>
              <w:ind w:firstLine="0"/>
              <w:jc w:val="left"/>
            </w:pPr>
            <w:r w:rsidRPr="002C0EF8">
              <w:t>Сведения о воздушном судне после внесения изменений</w:t>
            </w:r>
          </w:p>
        </w:tc>
        <w:tc>
          <w:tcPr>
            <w:tcW w:w="2079" w:type="dxa"/>
            <w:tcBorders>
              <w:top w:val="nil"/>
              <w:left w:val="nil"/>
              <w:bottom w:val="single" w:sz="4" w:space="0" w:color="auto"/>
              <w:right w:val="single" w:sz="4" w:space="0" w:color="auto"/>
            </w:tcBorders>
            <w:shd w:val="clear" w:color="auto" w:fill="auto"/>
            <w:hideMark/>
          </w:tcPr>
          <w:p w14:paraId="332D228F" w14:textId="77777777" w:rsidR="007D65E1" w:rsidRPr="002C0EF8" w:rsidRDefault="007D65E1" w:rsidP="007D65E1">
            <w:pPr>
              <w:suppressAutoHyphens w:val="0"/>
              <w:ind w:firstLine="0"/>
              <w:jc w:val="center"/>
            </w:pPr>
            <w:r w:rsidRPr="002C0EF8">
              <w:t>СвВоздТрсИзм</w:t>
            </w:r>
          </w:p>
        </w:tc>
        <w:tc>
          <w:tcPr>
            <w:tcW w:w="1208" w:type="dxa"/>
            <w:tcBorders>
              <w:top w:val="nil"/>
              <w:left w:val="nil"/>
              <w:bottom w:val="single" w:sz="4" w:space="0" w:color="auto"/>
              <w:right w:val="single" w:sz="4" w:space="0" w:color="auto"/>
            </w:tcBorders>
            <w:shd w:val="clear" w:color="auto" w:fill="auto"/>
            <w:hideMark/>
          </w:tcPr>
          <w:p w14:paraId="65938D2E"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689C179E"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4742F68B" w14:textId="77777777" w:rsidR="007D65E1" w:rsidRPr="002C0EF8" w:rsidRDefault="007D65E1" w:rsidP="007D65E1">
            <w:pPr>
              <w:suppressAutoHyphens w:val="0"/>
              <w:ind w:firstLine="0"/>
              <w:jc w:val="center"/>
            </w:pPr>
            <w:r w:rsidRPr="002C0EF8">
              <w:t>О</w:t>
            </w:r>
          </w:p>
        </w:tc>
        <w:tc>
          <w:tcPr>
            <w:tcW w:w="5731" w:type="dxa"/>
            <w:tcBorders>
              <w:top w:val="nil"/>
              <w:left w:val="nil"/>
              <w:bottom w:val="single" w:sz="4" w:space="0" w:color="auto"/>
              <w:right w:val="single" w:sz="4" w:space="0" w:color="auto"/>
            </w:tcBorders>
            <w:shd w:val="clear" w:color="auto" w:fill="auto"/>
            <w:hideMark/>
          </w:tcPr>
          <w:p w14:paraId="6EF90CC8" w14:textId="77777777" w:rsidR="007D65E1" w:rsidRPr="002C0EF8" w:rsidRDefault="007D65E1" w:rsidP="007D65E1">
            <w:pPr>
              <w:suppressAutoHyphens w:val="0"/>
              <w:ind w:firstLine="0"/>
              <w:jc w:val="left"/>
            </w:pPr>
            <w:r w:rsidRPr="002C0EF8">
              <w:t xml:space="preserve">Типовой элемент &lt;СвБортТип&gt;. </w:t>
            </w:r>
          </w:p>
          <w:p w14:paraId="636C5023" w14:textId="77777777" w:rsidR="007D65E1" w:rsidRPr="002C0EF8" w:rsidRDefault="007D65E1" w:rsidP="007D65E1">
            <w:pPr>
              <w:suppressAutoHyphens w:val="0"/>
              <w:ind w:firstLine="0"/>
              <w:jc w:val="left"/>
            </w:pPr>
            <w:r w:rsidRPr="002C0EF8">
              <w:t xml:space="preserve">Состав элемента представлен в таблице 15.20 </w:t>
            </w:r>
          </w:p>
        </w:tc>
      </w:tr>
    </w:tbl>
    <w:p w14:paraId="7EA0C042" w14:textId="77777777" w:rsidR="00144254" w:rsidRPr="002C0EF8" w:rsidRDefault="00144254" w:rsidP="007D65E1">
      <w:pPr>
        <w:suppressAutoHyphens w:val="0"/>
        <w:spacing w:before="360"/>
        <w:ind w:firstLine="0"/>
        <w:jc w:val="right"/>
      </w:pPr>
    </w:p>
    <w:p w14:paraId="1E761309" w14:textId="77777777" w:rsidR="00144254" w:rsidRPr="002C0EF8" w:rsidRDefault="00144254" w:rsidP="007D65E1">
      <w:pPr>
        <w:suppressAutoHyphens w:val="0"/>
        <w:spacing w:before="360"/>
        <w:ind w:firstLine="0"/>
        <w:jc w:val="right"/>
      </w:pPr>
    </w:p>
    <w:p w14:paraId="1A0B8F93" w14:textId="77777777" w:rsidR="00144254" w:rsidRPr="002C0EF8" w:rsidRDefault="00144254" w:rsidP="007D65E1">
      <w:pPr>
        <w:suppressAutoHyphens w:val="0"/>
        <w:spacing w:before="360"/>
        <w:ind w:firstLine="0"/>
        <w:jc w:val="right"/>
      </w:pPr>
    </w:p>
    <w:p w14:paraId="59598A7F" w14:textId="77777777" w:rsidR="007D65E1" w:rsidRPr="002C0EF8" w:rsidRDefault="007D65E1" w:rsidP="007D65E1">
      <w:pPr>
        <w:suppressAutoHyphens w:val="0"/>
        <w:spacing w:before="360"/>
        <w:ind w:firstLine="0"/>
        <w:jc w:val="right"/>
      </w:pPr>
      <w:r w:rsidRPr="002C0EF8">
        <w:t>Таблица 15.8</w:t>
      </w:r>
    </w:p>
    <w:p w14:paraId="5B23071F" w14:textId="77777777" w:rsidR="007D65E1" w:rsidRPr="002C0EF8" w:rsidRDefault="007D65E1" w:rsidP="007D65E1">
      <w:pPr>
        <w:suppressAutoHyphens w:val="0"/>
        <w:spacing w:after="120"/>
        <w:ind w:firstLine="0"/>
        <w:jc w:val="center"/>
        <w15:collapsed/>
        <w:rPr>
          <w:sz w:val="20"/>
          <w:szCs w:val="20"/>
        </w:rPr>
      </w:pPr>
      <w:r w:rsidRPr="002C0EF8">
        <w:rPr>
          <w:b/>
          <w:bCs/>
        </w:rPr>
        <w:t>Сведения о замене железнодорожного транспорта (СвЗамЖдТрс)</w:t>
      </w:r>
    </w:p>
    <w:tbl>
      <w:tblPr>
        <w:tblW w:w="16018" w:type="dxa"/>
        <w:jc w:val="center"/>
        <w:tblLook w:val="04A0" w:firstRow="1" w:lastRow="0" w:firstColumn="1" w:lastColumn="0" w:noHBand="0" w:noVBand="1"/>
      </w:tblPr>
      <w:tblGrid>
        <w:gridCol w:w="3882"/>
        <w:gridCol w:w="2079"/>
        <w:gridCol w:w="1208"/>
        <w:gridCol w:w="1208"/>
        <w:gridCol w:w="1910"/>
        <w:gridCol w:w="5731"/>
      </w:tblGrid>
      <w:tr w:rsidR="007D65E1" w:rsidRPr="002C0EF8" w14:paraId="7D0E7DFB" w14:textId="77777777" w:rsidTr="007D65E1">
        <w:trPr>
          <w:trHeight w:val="23"/>
          <w:tblHeader/>
          <w:jc w:val="center"/>
        </w:trPr>
        <w:tc>
          <w:tcPr>
            <w:tcW w:w="388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9D51A0F"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2F559D92"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28AC801"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127794D"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2653587"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731" w:type="dxa"/>
            <w:tcBorders>
              <w:top w:val="single" w:sz="4" w:space="0" w:color="auto"/>
              <w:left w:val="nil"/>
              <w:bottom w:val="single" w:sz="4" w:space="0" w:color="auto"/>
              <w:right w:val="single" w:sz="4" w:space="0" w:color="auto"/>
            </w:tcBorders>
            <w:shd w:val="clear" w:color="000000" w:fill="EAEAEA"/>
            <w:vAlign w:val="center"/>
            <w:hideMark/>
          </w:tcPr>
          <w:p w14:paraId="7FC32925"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5700C741"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3003FB99" w14:textId="77777777" w:rsidR="007D65E1" w:rsidRPr="002C0EF8" w:rsidRDefault="007D65E1" w:rsidP="007D65E1">
            <w:pPr>
              <w:suppressAutoHyphens w:val="0"/>
              <w:ind w:firstLine="0"/>
              <w:jc w:val="left"/>
            </w:pPr>
            <w:r w:rsidRPr="002C0EF8">
              <w:t>Сведения о заменяемых вагонах</w:t>
            </w:r>
          </w:p>
        </w:tc>
        <w:tc>
          <w:tcPr>
            <w:tcW w:w="2079" w:type="dxa"/>
            <w:tcBorders>
              <w:top w:val="nil"/>
              <w:left w:val="nil"/>
              <w:bottom w:val="single" w:sz="4" w:space="0" w:color="auto"/>
              <w:right w:val="single" w:sz="4" w:space="0" w:color="auto"/>
            </w:tcBorders>
            <w:shd w:val="clear" w:color="auto" w:fill="auto"/>
            <w:hideMark/>
          </w:tcPr>
          <w:p w14:paraId="23D7E856" w14:textId="77777777" w:rsidR="007D65E1" w:rsidRPr="002C0EF8" w:rsidRDefault="007D65E1" w:rsidP="007D65E1">
            <w:pPr>
              <w:suppressAutoHyphens w:val="0"/>
              <w:ind w:firstLine="0"/>
              <w:jc w:val="center"/>
            </w:pPr>
            <w:r w:rsidRPr="002C0EF8">
              <w:t>СвЗамВагон</w:t>
            </w:r>
          </w:p>
        </w:tc>
        <w:tc>
          <w:tcPr>
            <w:tcW w:w="1208" w:type="dxa"/>
            <w:tcBorders>
              <w:top w:val="nil"/>
              <w:left w:val="nil"/>
              <w:bottom w:val="single" w:sz="4" w:space="0" w:color="auto"/>
              <w:right w:val="single" w:sz="4" w:space="0" w:color="auto"/>
            </w:tcBorders>
            <w:shd w:val="clear" w:color="auto" w:fill="auto"/>
            <w:hideMark/>
          </w:tcPr>
          <w:p w14:paraId="2CF8F739"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66310039"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00E28598" w14:textId="77777777" w:rsidR="007D65E1" w:rsidRPr="002C0EF8" w:rsidRDefault="007D65E1" w:rsidP="007D65E1">
            <w:pPr>
              <w:suppressAutoHyphens w:val="0"/>
              <w:ind w:firstLine="0"/>
              <w:jc w:val="center"/>
            </w:pPr>
            <w:r w:rsidRPr="002C0EF8">
              <w:t>ОМ</w:t>
            </w:r>
          </w:p>
        </w:tc>
        <w:tc>
          <w:tcPr>
            <w:tcW w:w="5731" w:type="dxa"/>
            <w:tcBorders>
              <w:top w:val="nil"/>
              <w:left w:val="nil"/>
              <w:bottom w:val="single" w:sz="4" w:space="0" w:color="auto"/>
              <w:right w:val="single" w:sz="4" w:space="0" w:color="auto"/>
            </w:tcBorders>
            <w:shd w:val="clear" w:color="auto" w:fill="auto"/>
            <w:hideMark/>
          </w:tcPr>
          <w:p w14:paraId="0D2BC780" w14:textId="77777777" w:rsidR="007D65E1" w:rsidRPr="002C0EF8" w:rsidRDefault="007D65E1" w:rsidP="007D65E1">
            <w:pPr>
              <w:suppressAutoHyphens w:val="0"/>
              <w:ind w:firstLine="0"/>
              <w:jc w:val="left"/>
            </w:pPr>
            <w:r w:rsidRPr="002C0EF8">
              <w:t xml:space="preserve">Типовой элемент &lt;СвВагонТип&gt;. </w:t>
            </w:r>
          </w:p>
          <w:p w14:paraId="63914494" w14:textId="77777777" w:rsidR="007D65E1" w:rsidRPr="002C0EF8" w:rsidRDefault="007D65E1" w:rsidP="007D65E1">
            <w:pPr>
              <w:suppressAutoHyphens w:val="0"/>
              <w:ind w:firstLine="0"/>
              <w:jc w:val="left"/>
            </w:pPr>
            <w:r w:rsidRPr="002C0EF8">
              <w:t xml:space="preserve">Состав элемента представлен в таблице 15.19 </w:t>
            </w:r>
          </w:p>
        </w:tc>
      </w:tr>
      <w:tr w:rsidR="007D65E1" w:rsidRPr="002C0EF8" w14:paraId="76F04521"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53E8F6E8" w14:textId="77777777" w:rsidR="007D65E1" w:rsidRPr="002C0EF8" w:rsidRDefault="007D65E1" w:rsidP="007D65E1">
            <w:pPr>
              <w:suppressAutoHyphens w:val="0"/>
              <w:ind w:firstLine="0"/>
              <w:jc w:val="left"/>
            </w:pPr>
            <w:r w:rsidRPr="002C0EF8">
              <w:t>Сведения о вагонах после внесения изменений</w:t>
            </w:r>
          </w:p>
        </w:tc>
        <w:tc>
          <w:tcPr>
            <w:tcW w:w="2079" w:type="dxa"/>
            <w:tcBorders>
              <w:top w:val="nil"/>
              <w:left w:val="nil"/>
              <w:bottom w:val="single" w:sz="4" w:space="0" w:color="auto"/>
              <w:right w:val="single" w:sz="4" w:space="0" w:color="auto"/>
            </w:tcBorders>
            <w:shd w:val="clear" w:color="auto" w:fill="auto"/>
            <w:hideMark/>
          </w:tcPr>
          <w:p w14:paraId="2B550A82" w14:textId="77777777" w:rsidR="007D65E1" w:rsidRPr="002C0EF8" w:rsidRDefault="007D65E1" w:rsidP="007D65E1">
            <w:pPr>
              <w:suppressAutoHyphens w:val="0"/>
              <w:ind w:firstLine="0"/>
              <w:jc w:val="center"/>
            </w:pPr>
            <w:r w:rsidRPr="002C0EF8">
              <w:t>СвВагонИзм</w:t>
            </w:r>
          </w:p>
        </w:tc>
        <w:tc>
          <w:tcPr>
            <w:tcW w:w="1208" w:type="dxa"/>
            <w:tcBorders>
              <w:top w:val="nil"/>
              <w:left w:val="nil"/>
              <w:bottom w:val="single" w:sz="4" w:space="0" w:color="auto"/>
              <w:right w:val="single" w:sz="4" w:space="0" w:color="auto"/>
            </w:tcBorders>
            <w:shd w:val="clear" w:color="auto" w:fill="auto"/>
            <w:hideMark/>
          </w:tcPr>
          <w:p w14:paraId="7880EA1A"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04A1CF3A"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4E978736" w14:textId="77777777" w:rsidR="007D65E1" w:rsidRPr="002C0EF8" w:rsidRDefault="007D65E1" w:rsidP="007D65E1">
            <w:pPr>
              <w:suppressAutoHyphens w:val="0"/>
              <w:ind w:firstLine="0"/>
              <w:jc w:val="center"/>
            </w:pPr>
            <w:r w:rsidRPr="002C0EF8">
              <w:t>ОМ</w:t>
            </w:r>
          </w:p>
        </w:tc>
        <w:tc>
          <w:tcPr>
            <w:tcW w:w="5731" w:type="dxa"/>
            <w:tcBorders>
              <w:top w:val="nil"/>
              <w:left w:val="nil"/>
              <w:bottom w:val="single" w:sz="4" w:space="0" w:color="auto"/>
              <w:right w:val="single" w:sz="4" w:space="0" w:color="auto"/>
            </w:tcBorders>
            <w:shd w:val="clear" w:color="auto" w:fill="auto"/>
            <w:hideMark/>
          </w:tcPr>
          <w:p w14:paraId="262B03BA" w14:textId="77777777" w:rsidR="007D65E1" w:rsidRPr="002C0EF8" w:rsidRDefault="007D65E1" w:rsidP="007D65E1">
            <w:pPr>
              <w:suppressAutoHyphens w:val="0"/>
              <w:ind w:firstLine="0"/>
              <w:jc w:val="left"/>
            </w:pPr>
            <w:r w:rsidRPr="002C0EF8">
              <w:t xml:space="preserve">Типовой элемент &lt;СвВагонТип&gt;. </w:t>
            </w:r>
          </w:p>
          <w:p w14:paraId="5B3AB9A1" w14:textId="77777777" w:rsidR="007D65E1" w:rsidRPr="002C0EF8" w:rsidRDefault="007D65E1" w:rsidP="007D65E1">
            <w:pPr>
              <w:suppressAutoHyphens w:val="0"/>
              <w:ind w:firstLine="0"/>
              <w:jc w:val="left"/>
            </w:pPr>
            <w:r w:rsidRPr="002C0EF8">
              <w:t xml:space="preserve">Состав элемента представлен в таблице 15.19 </w:t>
            </w:r>
          </w:p>
        </w:tc>
      </w:tr>
    </w:tbl>
    <w:p w14:paraId="7A98F58D" w14:textId="77777777" w:rsidR="007D65E1" w:rsidRPr="002C0EF8" w:rsidRDefault="007D65E1" w:rsidP="007D65E1">
      <w:pPr>
        <w:suppressAutoHyphens w:val="0"/>
        <w:spacing w:before="360"/>
        <w:ind w:firstLine="0"/>
        <w:jc w:val="right"/>
      </w:pPr>
      <w:r w:rsidRPr="002C0EF8">
        <w:t>Таблица 15.9</w:t>
      </w:r>
    </w:p>
    <w:p w14:paraId="59111815" w14:textId="77777777" w:rsidR="007D65E1" w:rsidRPr="002C0EF8" w:rsidRDefault="007D65E1" w:rsidP="007D65E1">
      <w:pPr>
        <w:suppressAutoHyphens w:val="0"/>
        <w:spacing w:after="120"/>
        <w:ind w:firstLine="0"/>
        <w:jc w:val="center"/>
        <w15:collapsed/>
        <w:rPr>
          <w:sz w:val="20"/>
          <w:szCs w:val="20"/>
        </w:rPr>
      </w:pPr>
      <w:r w:rsidRPr="002C0EF8">
        <w:rPr>
          <w:b/>
          <w:bCs/>
        </w:rPr>
        <w:t>Сведения о лице, подписывающем информацию отправителя в электронной форме (ПодписантТип)</w:t>
      </w:r>
    </w:p>
    <w:tbl>
      <w:tblPr>
        <w:tblW w:w="16018" w:type="dxa"/>
        <w:jc w:val="center"/>
        <w:tblLook w:val="04A0" w:firstRow="1" w:lastRow="0" w:firstColumn="1" w:lastColumn="0" w:noHBand="0" w:noVBand="1"/>
      </w:tblPr>
      <w:tblGrid>
        <w:gridCol w:w="3882"/>
        <w:gridCol w:w="2079"/>
        <w:gridCol w:w="1208"/>
        <w:gridCol w:w="1208"/>
        <w:gridCol w:w="1910"/>
        <w:gridCol w:w="5731"/>
      </w:tblGrid>
      <w:tr w:rsidR="007D65E1" w:rsidRPr="002C0EF8" w14:paraId="22192C1E" w14:textId="77777777" w:rsidTr="007D65E1">
        <w:trPr>
          <w:trHeight w:val="23"/>
          <w:tblHeader/>
          <w:jc w:val="center"/>
        </w:trPr>
        <w:tc>
          <w:tcPr>
            <w:tcW w:w="388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FD5D330"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4913D86A"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9623DA4"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8E37BF7"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A17A631"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731" w:type="dxa"/>
            <w:tcBorders>
              <w:top w:val="single" w:sz="4" w:space="0" w:color="auto"/>
              <w:left w:val="nil"/>
              <w:bottom w:val="single" w:sz="4" w:space="0" w:color="auto"/>
              <w:right w:val="single" w:sz="4" w:space="0" w:color="auto"/>
            </w:tcBorders>
            <w:shd w:val="clear" w:color="000000" w:fill="EAEAEA"/>
            <w:vAlign w:val="center"/>
            <w:hideMark/>
          </w:tcPr>
          <w:p w14:paraId="784FA27A"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239292B6"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3ABE2FE0" w14:textId="77777777" w:rsidR="007D65E1" w:rsidRPr="002C0EF8" w:rsidRDefault="007D65E1" w:rsidP="007D65E1">
            <w:pPr>
              <w:suppressAutoHyphens w:val="0"/>
              <w:ind w:firstLine="0"/>
              <w:jc w:val="left"/>
            </w:pPr>
            <w:r w:rsidRPr="002C0EF8">
              <w:t>Должность</w:t>
            </w:r>
          </w:p>
        </w:tc>
        <w:tc>
          <w:tcPr>
            <w:tcW w:w="2079" w:type="dxa"/>
            <w:tcBorders>
              <w:top w:val="nil"/>
              <w:left w:val="nil"/>
              <w:bottom w:val="single" w:sz="4" w:space="0" w:color="auto"/>
              <w:right w:val="single" w:sz="4" w:space="0" w:color="auto"/>
            </w:tcBorders>
            <w:shd w:val="clear" w:color="auto" w:fill="auto"/>
            <w:hideMark/>
          </w:tcPr>
          <w:p w14:paraId="2D3F67F6" w14:textId="77777777" w:rsidR="007D65E1" w:rsidRPr="002C0EF8" w:rsidRDefault="007D65E1" w:rsidP="007D65E1">
            <w:pPr>
              <w:suppressAutoHyphens w:val="0"/>
              <w:ind w:firstLine="0"/>
              <w:jc w:val="center"/>
            </w:pPr>
            <w:r w:rsidRPr="002C0EF8">
              <w:t>Должн</w:t>
            </w:r>
          </w:p>
        </w:tc>
        <w:tc>
          <w:tcPr>
            <w:tcW w:w="1208" w:type="dxa"/>
            <w:tcBorders>
              <w:top w:val="nil"/>
              <w:left w:val="nil"/>
              <w:bottom w:val="single" w:sz="4" w:space="0" w:color="auto"/>
              <w:right w:val="single" w:sz="4" w:space="0" w:color="auto"/>
            </w:tcBorders>
            <w:shd w:val="clear" w:color="auto" w:fill="auto"/>
            <w:hideMark/>
          </w:tcPr>
          <w:p w14:paraId="74841C0F"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B356789" w14:textId="77777777" w:rsidR="007D65E1" w:rsidRPr="002C0EF8" w:rsidRDefault="007D65E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1AD19E75" w14:textId="77777777" w:rsidR="007D65E1" w:rsidRPr="002C0EF8" w:rsidRDefault="007D65E1" w:rsidP="007D65E1">
            <w:pPr>
              <w:suppressAutoHyphens w:val="0"/>
              <w:ind w:firstLine="0"/>
              <w:jc w:val="center"/>
            </w:pPr>
            <w:r w:rsidRPr="002C0EF8">
              <w:t>О</w:t>
            </w:r>
          </w:p>
        </w:tc>
        <w:tc>
          <w:tcPr>
            <w:tcW w:w="5731" w:type="dxa"/>
            <w:tcBorders>
              <w:top w:val="nil"/>
              <w:left w:val="nil"/>
              <w:bottom w:val="single" w:sz="4" w:space="0" w:color="auto"/>
              <w:right w:val="single" w:sz="4" w:space="0" w:color="auto"/>
            </w:tcBorders>
            <w:shd w:val="clear" w:color="auto" w:fill="auto"/>
            <w:hideMark/>
          </w:tcPr>
          <w:p w14:paraId="76B89E01" w14:textId="77777777" w:rsidR="007D65E1" w:rsidRPr="002C0EF8" w:rsidRDefault="007D65E1" w:rsidP="007D65E1">
            <w:pPr>
              <w:suppressAutoHyphens w:val="0"/>
              <w:ind w:firstLine="0"/>
              <w:jc w:val="left"/>
            </w:pPr>
            <w:r w:rsidRPr="002C0EF8">
              <w:t> </w:t>
            </w:r>
          </w:p>
        </w:tc>
      </w:tr>
      <w:tr w:rsidR="007D65E1" w:rsidRPr="002C0EF8" w14:paraId="19499C54"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49131DD1" w14:textId="77777777" w:rsidR="007D65E1" w:rsidRPr="002C0EF8" w:rsidRDefault="007D65E1" w:rsidP="007D65E1">
            <w:pPr>
              <w:suppressAutoHyphens w:val="0"/>
              <w:ind w:firstLine="0"/>
              <w:jc w:val="left"/>
            </w:pPr>
            <w:r w:rsidRPr="002C0EF8">
              <w:t>Тип подписи</w:t>
            </w:r>
          </w:p>
        </w:tc>
        <w:tc>
          <w:tcPr>
            <w:tcW w:w="2079" w:type="dxa"/>
            <w:tcBorders>
              <w:top w:val="nil"/>
              <w:left w:val="nil"/>
              <w:bottom w:val="single" w:sz="4" w:space="0" w:color="auto"/>
              <w:right w:val="single" w:sz="4" w:space="0" w:color="auto"/>
            </w:tcBorders>
            <w:shd w:val="clear" w:color="auto" w:fill="auto"/>
            <w:hideMark/>
          </w:tcPr>
          <w:p w14:paraId="7D6BC2A0" w14:textId="77777777" w:rsidR="007D65E1" w:rsidRPr="002C0EF8" w:rsidRDefault="007D65E1" w:rsidP="007D65E1">
            <w:pPr>
              <w:suppressAutoHyphens w:val="0"/>
              <w:ind w:firstLine="0"/>
              <w:jc w:val="center"/>
            </w:pPr>
            <w:r w:rsidRPr="002C0EF8">
              <w:t>ТипПодпис</w:t>
            </w:r>
          </w:p>
        </w:tc>
        <w:tc>
          <w:tcPr>
            <w:tcW w:w="1208" w:type="dxa"/>
            <w:tcBorders>
              <w:top w:val="nil"/>
              <w:left w:val="nil"/>
              <w:bottom w:val="single" w:sz="4" w:space="0" w:color="auto"/>
              <w:right w:val="single" w:sz="4" w:space="0" w:color="auto"/>
            </w:tcBorders>
            <w:shd w:val="clear" w:color="auto" w:fill="auto"/>
            <w:hideMark/>
          </w:tcPr>
          <w:p w14:paraId="2A165CF4"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6F8B49D" w14:textId="77777777" w:rsidR="007D65E1" w:rsidRPr="002C0EF8" w:rsidRDefault="007D65E1" w:rsidP="007D65E1">
            <w:pPr>
              <w:suppressAutoHyphens w:val="0"/>
              <w:ind w:firstLine="0"/>
              <w:jc w:val="center"/>
            </w:pPr>
            <w:r w:rsidRPr="002C0EF8">
              <w:t>T(=1)</w:t>
            </w:r>
          </w:p>
        </w:tc>
        <w:tc>
          <w:tcPr>
            <w:tcW w:w="1910" w:type="dxa"/>
            <w:tcBorders>
              <w:top w:val="nil"/>
              <w:left w:val="nil"/>
              <w:bottom w:val="single" w:sz="4" w:space="0" w:color="auto"/>
              <w:right w:val="single" w:sz="4" w:space="0" w:color="auto"/>
            </w:tcBorders>
            <w:shd w:val="clear" w:color="auto" w:fill="auto"/>
            <w:hideMark/>
          </w:tcPr>
          <w:p w14:paraId="7E35B8CF" w14:textId="77777777" w:rsidR="007D65E1" w:rsidRPr="002C0EF8" w:rsidRDefault="007D65E1" w:rsidP="007D65E1">
            <w:pPr>
              <w:suppressAutoHyphens w:val="0"/>
              <w:ind w:firstLine="0"/>
              <w:jc w:val="center"/>
            </w:pPr>
            <w:r w:rsidRPr="002C0EF8">
              <w:rPr>
                <w:szCs w:val="22"/>
              </w:rPr>
              <w:t>НК</w:t>
            </w:r>
          </w:p>
        </w:tc>
        <w:tc>
          <w:tcPr>
            <w:tcW w:w="5731" w:type="dxa"/>
            <w:tcBorders>
              <w:top w:val="nil"/>
              <w:left w:val="nil"/>
              <w:bottom w:val="single" w:sz="4" w:space="0" w:color="auto"/>
              <w:right w:val="single" w:sz="4" w:space="0" w:color="auto"/>
            </w:tcBorders>
            <w:shd w:val="clear" w:color="auto" w:fill="auto"/>
            <w:hideMark/>
          </w:tcPr>
          <w:p w14:paraId="6DFFCBDE" w14:textId="77777777" w:rsidR="007D65E1" w:rsidRPr="002C0EF8" w:rsidRDefault="007D65E1" w:rsidP="007D65E1">
            <w:pPr>
              <w:ind w:firstLine="0"/>
              <w:jc w:val="left"/>
            </w:pPr>
            <w:r w:rsidRPr="002C0EF8">
              <w:t>Принимает значение:</w:t>
            </w:r>
          </w:p>
          <w:p w14:paraId="093CE86E" w14:textId="77777777" w:rsidR="007D65E1" w:rsidRPr="002C0EF8" w:rsidRDefault="007D65E1" w:rsidP="007D65E1">
            <w:pPr>
              <w:ind w:left="284" w:hanging="284"/>
              <w:jc w:val="left"/>
            </w:pPr>
            <w:r w:rsidRPr="002C0EF8">
              <w:t>1 – усиленная квалифицированная электронная подпись   |</w:t>
            </w:r>
          </w:p>
          <w:p w14:paraId="00AD8348" w14:textId="77777777" w:rsidR="007D65E1" w:rsidRPr="002C0EF8" w:rsidRDefault="007D65E1" w:rsidP="007D65E1">
            <w:pPr>
              <w:ind w:left="284" w:hanging="284"/>
              <w:jc w:val="left"/>
            </w:pPr>
            <w:r w:rsidRPr="002C0EF8">
              <w:t>2 – простая электронная подпись   |</w:t>
            </w:r>
          </w:p>
          <w:p w14:paraId="1B9200EE" w14:textId="77777777" w:rsidR="007D65E1" w:rsidRPr="002C0EF8" w:rsidRDefault="007D65E1" w:rsidP="007D65E1">
            <w:pPr>
              <w:ind w:left="284" w:hanging="284"/>
              <w:jc w:val="left"/>
            </w:pPr>
            <w:r w:rsidRPr="002C0EF8">
              <w:t>3 – усиленная неквалифицированная электронная подпись</w:t>
            </w:r>
          </w:p>
          <w:p w14:paraId="4B3A5E89" w14:textId="77777777" w:rsidR="007D65E1" w:rsidRPr="002C0EF8" w:rsidRDefault="007D65E1" w:rsidP="007D65E1">
            <w:pPr>
              <w:suppressAutoHyphens w:val="0"/>
              <w:ind w:firstLine="0"/>
              <w:jc w:val="left"/>
            </w:pPr>
            <w:r w:rsidRPr="002C0EF8">
              <w:t>Значения «2» и «3» применяются, если иное не предусмотрено законодательством Российской Федерации</w:t>
            </w:r>
          </w:p>
        </w:tc>
      </w:tr>
      <w:tr w:rsidR="007D65E1" w:rsidRPr="002C0EF8" w14:paraId="570B5A73"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37FF098C" w14:textId="77777777" w:rsidR="007D65E1" w:rsidRPr="002C0EF8" w:rsidRDefault="007D65E1" w:rsidP="007D65E1">
            <w:pPr>
              <w:suppressAutoHyphens w:val="0"/>
              <w:ind w:firstLine="0"/>
              <w:jc w:val="left"/>
            </w:pPr>
            <w:r w:rsidRPr="002C0EF8">
              <w:t>Дата подписания документа</w:t>
            </w:r>
          </w:p>
        </w:tc>
        <w:tc>
          <w:tcPr>
            <w:tcW w:w="2079" w:type="dxa"/>
            <w:tcBorders>
              <w:top w:val="nil"/>
              <w:left w:val="nil"/>
              <w:bottom w:val="single" w:sz="4" w:space="0" w:color="auto"/>
              <w:right w:val="single" w:sz="4" w:space="0" w:color="auto"/>
            </w:tcBorders>
            <w:shd w:val="clear" w:color="auto" w:fill="auto"/>
            <w:hideMark/>
          </w:tcPr>
          <w:p w14:paraId="4E1E2131" w14:textId="77777777" w:rsidR="007D65E1" w:rsidRPr="002C0EF8" w:rsidRDefault="007D65E1" w:rsidP="007D65E1">
            <w:pPr>
              <w:suppressAutoHyphens w:val="0"/>
              <w:ind w:firstLine="0"/>
              <w:jc w:val="center"/>
            </w:pPr>
            <w:r w:rsidRPr="002C0EF8">
              <w:t>ДатаПодДок</w:t>
            </w:r>
          </w:p>
        </w:tc>
        <w:tc>
          <w:tcPr>
            <w:tcW w:w="1208" w:type="dxa"/>
            <w:tcBorders>
              <w:top w:val="nil"/>
              <w:left w:val="nil"/>
              <w:bottom w:val="single" w:sz="4" w:space="0" w:color="auto"/>
              <w:right w:val="single" w:sz="4" w:space="0" w:color="auto"/>
            </w:tcBorders>
            <w:shd w:val="clear" w:color="auto" w:fill="auto"/>
            <w:hideMark/>
          </w:tcPr>
          <w:p w14:paraId="74EC2CC4"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37E3E7C" w14:textId="77777777" w:rsidR="007D65E1" w:rsidRPr="002C0EF8" w:rsidRDefault="007D65E1"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3D2FE873" w14:textId="77777777" w:rsidR="007D65E1" w:rsidRPr="002C0EF8" w:rsidRDefault="007D65E1" w:rsidP="007D65E1">
            <w:pPr>
              <w:suppressAutoHyphens w:val="0"/>
              <w:ind w:firstLine="0"/>
              <w:jc w:val="center"/>
            </w:pPr>
            <w:r w:rsidRPr="002C0EF8">
              <w:rPr>
                <w:szCs w:val="22"/>
              </w:rPr>
              <w:t>Н</w:t>
            </w:r>
          </w:p>
        </w:tc>
        <w:tc>
          <w:tcPr>
            <w:tcW w:w="5731" w:type="dxa"/>
            <w:tcBorders>
              <w:top w:val="nil"/>
              <w:left w:val="nil"/>
              <w:bottom w:val="single" w:sz="4" w:space="0" w:color="auto"/>
              <w:right w:val="single" w:sz="4" w:space="0" w:color="auto"/>
            </w:tcBorders>
            <w:shd w:val="clear" w:color="auto" w:fill="auto"/>
            <w:hideMark/>
          </w:tcPr>
          <w:p w14:paraId="71F54F9A" w14:textId="77777777" w:rsidR="007D65E1" w:rsidRPr="002C0EF8" w:rsidRDefault="007D65E1" w:rsidP="007D65E1">
            <w:pPr>
              <w:ind w:firstLine="0"/>
              <w:jc w:val="left"/>
            </w:pPr>
            <w:r w:rsidRPr="002C0EF8">
              <w:t>Типовой элемент &lt;ДатаТип&gt;.</w:t>
            </w:r>
          </w:p>
          <w:p w14:paraId="6AFBC040" w14:textId="77777777" w:rsidR="007D65E1" w:rsidRPr="002C0EF8" w:rsidRDefault="007D65E1" w:rsidP="007D65E1">
            <w:pPr>
              <w:suppressAutoHyphens w:val="0"/>
              <w:ind w:firstLine="0"/>
              <w:jc w:val="left"/>
            </w:pPr>
            <w:r w:rsidRPr="002C0EF8">
              <w:t>Дата в формате ДД.ММ.ГГГГ</w:t>
            </w:r>
          </w:p>
        </w:tc>
      </w:tr>
      <w:tr w:rsidR="007D65E1" w:rsidRPr="002C0EF8" w14:paraId="4D33F1E1"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6999C9B6" w14:textId="77777777" w:rsidR="007D65E1" w:rsidRPr="002C0EF8" w:rsidRDefault="007D65E1" w:rsidP="007D65E1">
            <w:pPr>
              <w:suppressAutoHyphens w:val="0"/>
              <w:ind w:firstLine="0"/>
              <w:jc w:val="left"/>
            </w:pPr>
            <w:r w:rsidRPr="002C0EF8">
              <w:t>Способ подтверждения полномочий на подписание документа</w:t>
            </w:r>
          </w:p>
        </w:tc>
        <w:tc>
          <w:tcPr>
            <w:tcW w:w="2079" w:type="dxa"/>
            <w:tcBorders>
              <w:top w:val="nil"/>
              <w:left w:val="nil"/>
              <w:bottom w:val="single" w:sz="4" w:space="0" w:color="auto"/>
              <w:right w:val="single" w:sz="4" w:space="0" w:color="auto"/>
            </w:tcBorders>
            <w:shd w:val="clear" w:color="auto" w:fill="auto"/>
            <w:hideMark/>
          </w:tcPr>
          <w:p w14:paraId="4BDC4673" w14:textId="77777777" w:rsidR="007D65E1" w:rsidRPr="002C0EF8" w:rsidRDefault="007D65E1" w:rsidP="007D65E1">
            <w:pPr>
              <w:suppressAutoHyphens w:val="0"/>
              <w:ind w:firstLine="0"/>
              <w:jc w:val="center"/>
            </w:pPr>
            <w:r w:rsidRPr="002C0EF8">
              <w:t>СпосПодтПолном</w:t>
            </w:r>
          </w:p>
        </w:tc>
        <w:tc>
          <w:tcPr>
            <w:tcW w:w="1208" w:type="dxa"/>
            <w:tcBorders>
              <w:top w:val="nil"/>
              <w:left w:val="nil"/>
              <w:bottom w:val="single" w:sz="4" w:space="0" w:color="auto"/>
              <w:right w:val="single" w:sz="4" w:space="0" w:color="auto"/>
            </w:tcBorders>
            <w:shd w:val="clear" w:color="auto" w:fill="auto"/>
            <w:hideMark/>
          </w:tcPr>
          <w:p w14:paraId="5C8782DE"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5B4575D" w14:textId="77777777" w:rsidR="007D65E1" w:rsidRPr="002C0EF8" w:rsidRDefault="007D65E1" w:rsidP="007D65E1">
            <w:pPr>
              <w:suppressAutoHyphens w:val="0"/>
              <w:ind w:firstLine="0"/>
              <w:jc w:val="center"/>
            </w:pPr>
            <w:r w:rsidRPr="002C0EF8">
              <w:t>T(=1)</w:t>
            </w:r>
          </w:p>
        </w:tc>
        <w:tc>
          <w:tcPr>
            <w:tcW w:w="1910" w:type="dxa"/>
            <w:tcBorders>
              <w:top w:val="nil"/>
              <w:left w:val="nil"/>
              <w:bottom w:val="single" w:sz="4" w:space="0" w:color="auto"/>
              <w:right w:val="single" w:sz="4" w:space="0" w:color="auto"/>
            </w:tcBorders>
            <w:shd w:val="clear" w:color="auto" w:fill="auto"/>
            <w:hideMark/>
          </w:tcPr>
          <w:p w14:paraId="02886707" w14:textId="77777777" w:rsidR="007D65E1" w:rsidRPr="002C0EF8" w:rsidRDefault="007D65E1" w:rsidP="007D65E1">
            <w:pPr>
              <w:suppressAutoHyphens w:val="0"/>
              <w:ind w:firstLine="0"/>
              <w:jc w:val="center"/>
            </w:pPr>
            <w:r w:rsidRPr="002C0EF8">
              <w:rPr>
                <w:szCs w:val="22"/>
              </w:rPr>
              <w:t>ОК</w:t>
            </w:r>
          </w:p>
        </w:tc>
        <w:tc>
          <w:tcPr>
            <w:tcW w:w="5731" w:type="dxa"/>
            <w:tcBorders>
              <w:top w:val="nil"/>
              <w:left w:val="nil"/>
              <w:bottom w:val="single" w:sz="4" w:space="0" w:color="auto"/>
              <w:right w:val="single" w:sz="4" w:space="0" w:color="auto"/>
            </w:tcBorders>
            <w:shd w:val="clear" w:color="auto" w:fill="auto"/>
            <w:hideMark/>
          </w:tcPr>
          <w:p w14:paraId="45E51BA9" w14:textId="77777777" w:rsidR="007D65E1" w:rsidRPr="002C0EF8" w:rsidRDefault="007D65E1" w:rsidP="007D65E1">
            <w:pPr>
              <w:ind w:firstLine="0"/>
              <w:jc w:val="left"/>
            </w:pPr>
            <w:r w:rsidRPr="002C0EF8">
              <w:t>Принимает значение:</w:t>
            </w:r>
          </w:p>
          <w:p w14:paraId="0162EB02" w14:textId="77777777" w:rsidR="007D65E1" w:rsidRPr="002C0EF8" w:rsidRDefault="007D65E1" w:rsidP="007D65E1">
            <w:pPr>
              <w:ind w:left="363" w:hanging="363"/>
              <w:jc w:val="left"/>
            </w:pPr>
            <w:r w:rsidRPr="002C0EF8">
              <w:t>1 – в соответствии с данными, содержащимися в электронной подписи   |</w:t>
            </w:r>
          </w:p>
          <w:p w14:paraId="4ADE5037" w14:textId="77777777" w:rsidR="007D65E1" w:rsidRPr="002C0EF8" w:rsidRDefault="007D65E1" w:rsidP="007D65E1">
            <w:pPr>
              <w:ind w:left="363" w:hanging="363"/>
              <w:jc w:val="left"/>
            </w:pPr>
            <w:r w:rsidRPr="002C0EF8">
              <w:t>2 – в соответствии с доверенностью в электронной форме в машиночитаемом виде, если представление доверенности осуществляется посредством включения в каждый пакет электронных документов, подписываемых представителем     |</w:t>
            </w:r>
          </w:p>
          <w:p w14:paraId="4DB8396E" w14:textId="41B11B85" w:rsidR="007D65E1" w:rsidRPr="002C0EF8" w:rsidRDefault="007D65E1" w:rsidP="007D65E1">
            <w:pPr>
              <w:ind w:left="363" w:hanging="363"/>
              <w:jc w:val="left"/>
            </w:pPr>
            <w:r w:rsidRPr="002C0EF8">
              <w:t>3 – в соответствии с доверенностью в электронной форме в машиночитаемом виде, если представление доверенности осуществляется из информационной системы. При этом необходимая информация для запроса доверенности из такой информационной системы указана в электронном документе     |</w:t>
            </w:r>
          </w:p>
          <w:p w14:paraId="2F800209" w14:textId="015607D9" w:rsidR="007D65E1" w:rsidRPr="002C0EF8" w:rsidRDefault="007D65E1" w:rsidP="007D65E1">
            <w:pPr>
              <w:ind w:left="363" w:hanging="363"/>
              <w:jc w:val="left"/>
            </w:pPr>
            <w:r w:rsidRPr="002C0EF8">
              <w:t>4 – в соответствии с доверенностью в электронной форме в машиночитаемом виде, если представление доверенности осуществляется из информационной системы. При этом необходимая информация для запроса доверенности из информационной системы представляется способом, отличным от указания в электронном документе   |</w:t>
            </w:r>
          </w:p>
          <w:p w14:paraId="5CDADB46" w14:textId="77777777" w:rsidR="007D65E1" w:rsidRPr="002C0EF8" w:rsidRDefault="007D65E1" w:rsidP="007D65E1">
            <w:pPr>
              <w:ind w:left="363" w:hanging="363"/>
              <w:jc w:val="left"/>
            </w:pPr>
            <w:r w:rsidRPr="002C0EF8">
              <w:t>5 – в соответствии с доверенностью в форме документа на бумажном носителе   |</w:t>
            </w:r>
          </w:p>
          <w:p w14:paraId="531AFB9F" w14:textId="77777777" w:rsidR="007D65E1" w:rsidRPr="002C0EF8" w:rsidRDefault="007D65E1" w:rsidP="007D65E1">
            <w:pPr>
              <w:suppressAutoHyphens w:val="0"/>
              <w:ind w:firstLine="0"/>
              <w:jc w:val="left"/>
            </w:pPr>
            <w:r w:rsidRPr="002C0EF8">
              <w:t>6 – иное</w:t>
            </w:r>
          </w:p>
        </w:tc>
      </w:tr>
      <w:tr w:rsidR="007D65E1" w:rsidRPr="002C0EF8" w14:paraId="6CA8A233"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5CD32CE3" w14:textId="77777777" w:rsidR="007D65E1" w:rsidRPr="002C0EF8" w:rsidRDefault="007D65E1" w:rsidP="007D65E1">
            <w:pPr>
              <w:suppressAutoHyphens w:val="0"/>
              <w:ind w:firstLine="0"/>
              <w:jc w:val="left"/>
            </w:pPr>
            <w:r w:rsidRPr="002C0EF8">
              <w:t>Дополнительные сведения</w:t>
            </w:r>
          </w:p>
        </w:tc>
        <w:tc>
          <w:tcPr>
            <w:tcW w:w="2079" w:type="dxa"/>
            <w:tcBorders>
              <w:top w:val="nil"/>
              <w:left w:val="nil"/>
              <w:bottom w:val="single" w:sz="4" w:space="0" w:color="auto"/>
              <w:right w:val="single" w:sz="4" w:space="0" w:color="auto"/>
            </w:tcBorders>
            <w:shd w:val="clear" w:color="auto" w:fill="auto"/>
            <w:hideMark/>
          </w:tcPr>
          <w:p w14:paraId="2C6DECBD" w14:textId="77777777" w:rsidR="007D65E1" w:rsidRPr="002C0EF8" w:rsidRDefault="007D65E1" w:rsidP="007D65E1">
            <w:pPr>
              <w:suppressAutoHyphens w:val="0"/>
              <w:ind w:firstLine="0"/>
              <w:jc w:val="center"/>
            </w:pPr>
            <w:r w:rsidRPr="002C0EF8">
              <w:t>ДопСведПодп</w:t>
            </w:r>
          </w:p>
        </w:tc>
        <w:tc>
          <w:tcPr>
            <w:tcW w:w="1208" w:type="dxa"/>
            <w:tcBorders>
              <w:top w:val="nil"/>
              <w:left w:val="nil"/>
              <w:bottom w:val="single" w:sz="4" w:space="0" w:color="auto"/>
              <w:right w:val="single" w:sz="4" w:space="0" w:color="auto"/>
            </w:tcBorders>
            <w:shd w:val="clear" w:color="auto" w:fill="auto"/>
            <w:hideMark/>
          </w:tcPr>
          <w:p w14:paraId="101FD432"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01C4B38" w14:textId="77777777" w:rsidR="007D65E1" w:rsidRPr="002C0EF8" w:rsidRDefault="007D65E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487E8101" w14:textId="77777777" w:rsidR="007D65E1" w:rsidRPr="002C0EF8" w:rsidRDefault="007D65E1" w:rsidP="007D65E1">
            <w:pPr>
              <w:suppressAutoHyphens w:val="0"/>
              <w:ind w:firstLine="0"/>
              <w:jc w:val="center"/>
            </w:pPr>
            <w:r w:rsidRPr="002C0EF8">
              <w:t>Н</w:t>
            </w:r>
          </w:p>
        </w:tc>
        <w:tc>
          <w:tcPr>
            <w:tcW w:w="5731" w:type="dxa"/>
            <w:tcBorders>
              <w:top w:val="nil"/>
              <w:left w:val="nil"/>
              <w:bottom w:val="single" w:sz="4" w:space="0" w:color="auto"/>
              <w:right w:val="single" w:sz="4" w:space="0" w:color="auto"/>
            </w:tcBorders>
            <w:shd w:val="clear" w:color="auto" w:fill="auto"/>
            <w:hideMark/>
          </w:tcPr>
          <w:p w14:paraId="3827DF27" w14:textId="77777777" w:rsidR="007D65E1" w:rsidRPr="002C0EF8" w:rsidRDefault="007D65E1" w:rsidP="007D65E1">
            <w:pPr>
              <w:suppressAutoHyphens w:val="0"/>
              <w:ind w:firstLine="0"/>
              <w:jc w:val="left"/>
            </w:pPr>
            <w:r w:rsidRPr="002C0EF8">
              <w:rPr>
                <w:szCs w:val="22"/>
              </w:rPr>
              <w:t>Дополнительные сведения о подписанте</w:t>
            </w:r>
          </w:p>
        </w:tc>
      </w:tr>
      <w:tr w:rsidR="007D65E1" w:rsidRPr="002C0EF8" w14:paraId="56AA5BDA"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1C635FDD" w14:textId="77777777" w:rsidR="007D65E1" w:rsidRPr="002C0EF8" w:rsidRDefault="007D65E1" w:rsidP="007D65E1">
            <w:pPr>
              <w:suppressAutoHyphens w:val="0"/>
              <w:ind w:firstLine="0"/>
              <w:jc w:val="left"/>
            </w:pPr>
            <w:r w:rsidRPr="002C0EF8">
              <w:t>Фамилия, имя, отчество (при наличии)</w:t>
            </w:r>
          </w:p>
        </w:tc>
        <w:tc>
          <w:tcPr>
            <w:tcW w:w="2079" w:type="dxa"/>
            <w:tcBorders>
              <w:top w:val="nil"/>
              <w:left w:val="nil"/>
              <w:bottom w:val="single" w:sz="4" w:space="0" w:color="auto"/>
              <w:right w:val="single" w:sz="4" w:space="0" w:color="auto"/>
            </w:tcBorders>
            <w:shd w:val="clear" w:color="auto" w:fill="auto"/>
            <w:hideMark/>
          </w:tcPr>
          <w:p w14:paraId="2B6152F7" w14:textId="77777777" w:rsidR="007D65E1" w:rsidRPr="002C0EF8" w:rsidRDefault="007D65E1" w:rsidP="007D65E1">
            <w:pPr>
              <w:suppressAutoHyphens w:val="0"/>
              <w:ind w:firstLine="0"/>
              <w:jc w:val="center"/>
            </w:pPr>
            <w:r w:rsidRPr="002C0EF8">
              <w:t>ФИО</w:t>
            </w:r>
          </w:p>
        </w:tc>
        <w:tc>
          <w:tcPr>
            <w:tcW w:w="1208" w:type="dxa"/>
            <w:tcBorders>
              <w:top w:val="nil"/>
              <w:left w:val="nil"/>
              <w:bottom w:val="single" w:sz="4" w:space="0" w:color="auto"/>
              <w:right w:val="single" w:sz="4" w:space="0" w:color="auto"/>
            </w:tcBorders>
            <w:shd w:val="clear" w:color="auto" w:fill="auto"/>
            <w:hideMark/>
          </w:tcPr>
          <w:p w14:paraId="4FB8919D"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76B7239A"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6ADDB68A" w14:textId="77777777" w:rsidR="007D65E1" w:rsidRPr="002C0EF8" w:rsidRDefault="007D65E1" w:rsidP="007D65E1">
            <w:pPr>
              <w:suppressAutoHyphens w:val="0"/>
              <w:ind w:firstLine="0"/>
              <w:jc w:val="center"/>
            </w:pPr>
            <w:r w:rsidRPr="002C0EF8">
              <w:t>О</w:t>
            </w:r>
          </w:p>
        </w:tc>
        <w:tc>
          <w:tcPr>
            <w:tcW w:w="5731" w:type="dxa"/>
            <w:tcBorders>
              <w:top w:val="nil"/>
              <w:left w:val="nil"/>
              <w:bottom w:val="single" w:sz="4" w:space="0" w:color="auto"/>
              <w:right w:val="single" w:sz="4" w:space="0" w:color="auto"/>
            </w:tcBorders>
            <w:shd w:val="clear" w:color="auto" w:fill="auto"/>
            <w:hideMark/>
          </w:tcPr>
          <w:p w14:paraId="56B0C60A" w14:textId="77777777" w:rsidR="007D65E1" w:rsidRPr="002C0EF8" w:rsidRDefault="007D65E1" w:rsidP="007D65E1">
            <w:pPr>
              <w:suppressAutoHyphens w:val="0"/>
              <w:ind w:firstLine="0"/>
              <w:jc w:val="left"/>
            </w:pPr>
            <w:r w:rsidRPr="002C0EF8">
              <w:t xml:space="preserve">Типовой элемент &lt;ФИОТип&gt;. Состав элемента представлен в таблице 15.25 </w:t>
            </w:r>
          </w:p>
        </w:tc>
      </w:tr>
      <w:tr w:rsidR="007D65E1" w:rsidRPr="002C0EF8" w14:paraId="5AC1CC50" w14:textId="77777777" w:rsidTr="007D65E1">
        <w:trPr>
          <w:trHeight w:val="23"/>
          <w:jc w:val="center"/>
        </w:trPr>
        <w:tc>
          <w:tcPr>
            <w:tcW w:w="3882" w:type="dxa"/>
            <w:tcBorders>
              <w:top w:val="single" w:sz="4" w:space="0" w:color="auto"/>
              <w:left w:val="single" w:sz="4" w:space="0" w:color="auto"/>
              <w:right w:val="single" w:sz="4" w:space="0" w:color="auto"/>
            </w:tcBorders>
            <w:shd w:val="clear" w:color="auto" w:fill="auto"/>
            <w:hideMark/>
          </w:tcPr>
          <w:p w14:paraId="60929B73" w14:textId="77777777" w:rsidR="007D65E1" w:rsidRPr="002C0EF8" w:rsidRDefault="007D65E1" w:rsidP="007D65E1">
            <w:pPr>
              <w:suppressAutoHyphens w:val="0"/>
              <w:ind w:firstLine="0"/>
              <w:jc w:val="left"/>
            </w:pPr>
            <w:r w:rsidRPr="002C0EF8">
              <w:t>Сведения о доверенности в электронной форме в машиночитаемом виде, используемой для подтверждения полномочий представителя   |</w:t>
            </w:r>
          </w:p>
        </w:tc>
        <w:tc>
          <w:tcPr>
            <w:tcW w:w="2079" w:type="dxa"/>
            <w:tcBorders>
              <w:top w:val="single" w:sz="4" w:space="0" w:color="auto"/>
              <w:left w:val="nil"/>
              <w:right w:val="single" w:sz="4" w:space="0" w:color="auto"/>
            </w:tcBorders>
            <w:shd w:val="clear" w:color="auto" w:fill="auto"/>
            <w:hideMark/>
          </w:tcPr>
          <w:p w14:paraId="73628223" w14:textId="77777777" w:rsidR="007D65E1" w:rsidRPr="002C0EF8" w:rsidRDefault="007D65E1" w:rsidP="007D65E1">
            <w:pPr>
              <w:suppressAutoHyphens w:val="0"/>
              <w:ind w:firstLine="0"/>
              <w:jc w:val="center"/>
            </w:pPr>
            <w:r w:rsidRPr="002C0EF8">
              <w:t>СвДоверЭл</w:t>
            </w:r>
          </w:p>
        </w:tc>
        <w:tc>
          <w:tcPr>
            <w:tcW w:w="1208" w:type="dxa"/>
            <w:tcBorders>
              <w:top w:val="single" w:sz="4" w:space="0" w:color="auto"/>
              <w:left w:val="nil"/>
              <w:right w:val="single" w:sz="4" w:space="0" w:color="auto"/>
            </w:tcBorders>
            <w:shd w:val="clear" w:color="auto" w:fill="auto"/>
            <w:hideMark/>
          </w:tcPr>
          <w:p w14:paraId="2527601E" w14:textId="77777777" w:rsidR="007D65E1" w:rsidRPr="002C0EF8" w:rsidRDefault="007D65E1" w:rsidP="007D65E1">
            <w:pPr>
              <w:suppressAutoHyphens w:val="0"/>
              <w:ind w:firstLine="0"/>
              <w:jc w:val="center"/>
            </w:pPr>
            <w:r w:rsidRPr="002C0EF8">
              <w:t>С</w:t>
            </w:r>
          </w:p>
        </w:tc>
        <w:tc>
          <w:tcPr>
            <w:tcW w:w="1208" w:type="dxa"/>
            <w:tcBorders>
              <w:top w:val="single" w:sz="4" w:space="0" w:color="auto"/>
              <w:left w:val="nil"/>
              <w:right w:val="single" w:sz="4" w:space="0" w:color="auto"/>
            </w:tcBorders>
            <w:shd w:val="clear" w:color="auto" w:fill="auto"/>
            <w:hideMark/>
          </w:tcPr>
          <w:p w14:paraId="729F2BD9" w14:textId="77777777" w:rsidR="007D65E1" w:rsidRPr="002C0EF8" w:rsidRDefault="007D65E1" w:rsidP="007D65E1">
            <w:pPr>
              <w:suppressAutoHyphens w:val="0"/>
              <w:ind w:firstLine="0"/>
              <w:jc w:val="center"/>
            </w:pPr>
            <w:r w:rsidRPr="002C0EF8">
              <w:t> </w:t>
            </w:r>
          </w:p>
        </w:tc>
        <w:tc>
          <w:tcPr>
            <w:tcW w:w="1910" w:type="dxa"/>
            <w:tcBorders>
              <w:top w:val="single" w:sz="4" w:space="0" w:color="auto"/>
              <w:left w:val="nil"/>
              <w:right w:val="single" w:sz="4" w:space="0" w:color="auto"/>
            </w:tcBorders>
            <w:shd w:val="clear" w:color="auto" w:fill="auto"/>
            <w:hideMark/>
          </w:tcPr>
          <w:p w14:paraId="5F621293" w14:textId="77777777" w:rsidR="007D65E1" w:rsidRPr="002C0EF8" w:rsidRDefault="007D65E1" w:rsidP="007D65E1">
            <w:pPr>
              <w:suppressAutoHyphens w:val="0"/>
              <w:ind w:firstLine="0"/>
              <w:jc w:val="center"/>
            </w:pPr>
            <w:r w:rsidRPr="002C0EF8">
              <w:t>НМУ</w:t>
            </w:r>
          </w:p>
        </w:tc>
        <w:tc>
          <w:tcPr>
            <w:tcW w:w="5731" w:type="dxa"/>
            <w:tcBorders>
              <w:top w:val="single" w:sz="4" w:space="0" w:color="auto"/>
              <w:left w:val="nil"/>
              <w:right w:val="single" w:sz="4" w:space="0" w:color="auto"/>
            </w:tcBorders>
            <w:shd w:val="clear" w:color="auto" w:fill="auto"/>
            <w:hideMark/>
          </w:tcPr>
          <w:p w14:paraId="506F7D39" w14:textId="77777777" w:rsidR="007D65E1" w:rsidRPr="002C0EF8" w:rsidRDefault="007D65E1" w:rsidP="007D65E1">
            <w:pPr>
              <w:suppressAutoHyphens w:val="0"/>
              <w:ind w:firstLine="0"/>
              <w:jc w:val="left"/>
            </w:pPr>
            <w:r w:rsidRPr="002C0EF8">
              <w:t>Состав элемента представлен в таблице 15.10.</w:t>
            </w:r>
          </w:p>
          <w:p w14:paraId="6023DC28" w14:textId="77777777" w:rsidR="007D65E1" w:rsidRPr="002C0EF8" w:rsidRDefault="007D65E1" w:rsidP="007D65E1">
            <w:pPr>
              <w:suppressAutoHyphens w:val="0"/>
              <w:ind w:firstLine="0"/>
              <w:jc w:val="left"/>
            </w:pPr>
            <w:r w:rsidRPr="002C0EF8">
              <w:rPr>
                <w:szCs w:val="22"/>
              </w:rPr>
              <w:t>Элемент обязателен и формируется только при &lt;СпосПодтПолном&gt;=3   </w:t>
            </w:r>
            <w:r w:rsidRPr="002C0EF8">
              <w:t xml:space="preserve"> </w:t>
            </w:r>
          </w:p>
        </w:tc>
      </w:tr>
      <w:tr w:rsidR="007D65E1" w:rsidRPr="002C0EF8" w14:paraId="5C1592BD"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57C7F479" w14:textId="77777777" w:rsidR="007D65E1" w:rsidRPr="002C0EF8" w:rsidRDefault="007D65E1" w:rsidP="007D65E1">
            <w:pPr>
              <w:suppressAutoHyphens w:val="0"/>
              <w:ind w:firstLine="0"/>
              <w:jc w:val="left"/>
            </w:pPr>
            <w:r w:rsidRPr="002C0EF8">
              <w:t>Сведения о доверенности в форме документа на бумажном носителе, используемой для подтверждения полномочий представителя</w:t>
            </w:r>
          </w:p>
        </w:tc>
        <w:tc>
          <w:tcPr>
            <w:tcW w:w="2079" w:type="dxa"/>
            <w:tcBorders>
              <w:top w:val="nil"/>
              <w:left w:val="nil"/>
              <w:bottom w:val="single" w:sz="4" w:space="0" w:color="auto"/>
              <w:right w:val="single" w:sz="4" w:space="0" w:color="auto"/>
            </w:tcBorders>
            <w:shd w:val="clear" w:color="auto" w:fill="auto"/>
            <w:hideMark/>
          </w:tcPr>
          <w:p w14:paraId="2CFAB6E0" w14:textId="77777777" w:rsidR="007D65E1" w:rsidRPr="002C0EF8" w:rsidRDefault="007D65E1" w:rsidP="007D65E1">
            <w:pPr>
              <w:suppressAutoHyphens w:val="0"/>
              <w:ind w:firstLine="0"/>
              <w:jc w:val="center"/>
            </w:pPr>
            <w:r w:rsidRPr="002C0EF8">
              <w:t>СвДоверБум</w:t>
            </w:r>
          </w:p>
        </w:tc>
        <w:tc>
          <w:tcPr>
            <w:tcW w:w="1208" w:type="dxa"/>
            <w:tcBorders>
              <w:top w:val="nil"/>
              <w:left w:val="nil"/>
              <w:bottom w:val="single" w:sz="4" w:space="0" w:color="auto"/>
              <w:right w:val="single" w:sz="4" w:space="0" w:color="auto"/>
            </w:tcBorders>
            <w:shd w:val="clear" w:color="auto" w:fill="auto"/>
            <w:hideMark/>
          </w:tcPr>
          <w:p w14:paraId="29467EF3"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10810660"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40DE3909" w14:textId="77777777" w:rsidR="007D65E1" w:rsidRPr="002C0EF8" w:rsidRDefault="007D65E1" w:rsidP="007D65E1">
            <w:pPr>
              <w:suppressAutoHyphens w:val="0"/>
              <w:ind w:firstLine="0"/>
              <w:jc w:val="center"/>
            </w:pPr>
            <w:r w:rsidRPr="002C0EF8">
              <w:t>НМУ</w:t>
            </w:r>
          </w:p>
        </w:tc>
        <w:tc>
          <w:tcPr>
            <w:tcW w:w="5731" w:type="dxa"/>
            <w:tcBorders>
              <w:top w:val="nil"/>
              <w:left w:val="nil"/>
              <w:bottom w:val="single" w:sz="4" w:space="0" w:color="auto"/>
              <w:right w:val="single" w:sz="4" w:space="0" w:color="auto"/>
            </w:tcBorders>
            <w:shd w:val="clear" w:color="auto" w:fill="auto"/>
            <w:hideMark/>
          </w:tcPr>
          <w:p w14:paraId="283EF5E6" w14:textId="77777777" w:rsidR="007D65E1" w:rsidRPr="002C0EF8" w:rsidRDefault="007D65E1" w:rsidP="007D65E1">
            <w:pPr>
              <w:suppressAutoHyphens w:val="0"/>
              <w:ind w:firstLine="0"/>
              <w:jc w:val="left"/>
            </w:pPr>
            <w:r w:rsidRPr="002C0EF8">
              <w:t>Состав элемента представлен в таблице 15.11.</w:t>
            </w:r>
          </w:p>
          <w:p w14:paraId="126C340D" w14:textId="77777777" w:rsidR="007D65E1" w:rsidRPr="002C0EF8" w:rsidRDefault="007D65E1" w:rsidP="007D65E1">
            <w:pPr>
              <w:suppressAutoHyphens w:val="0"/>
              <w:ind w:firstLine="0"/>
              <w:jc w:val="left"/>
            </w:pPr>
            <w:r w:rsidRPr="002C0EF8">
              <w:rPr>
                <w:szCs w:val="22"/>
              </w:rPr>
              <w:t>Элемент обязателен и формируется только при &lt;СпосПодтПолном&gt;=5</w:t>
            </w:r>
          </w:p>
        </w:tc>
      </w:tr>
    </w:tbl>
    <w:p w14:paraId="04B7A846" w14:textId="77777777" w:rsidR="00144254" w:rsidRPr="002C0EF8" w:rsidRDefault="00144254" w:rsidP="007D65E1">
      <w:pPr>
        <w:suppressAutoHyphens w:val="0"/>
        <w:spacing w:before="360"/>
        <w:ind w:firstLine="0"/>
        <w:jc w:val="right"/>
      </w:pPr>
    </w:p>
    <w:p w14:paraId="42AB4975" w14:textId="77777777" w:rsidR="007D65E1" w:rsidRPr="002C0EF8" w:rsidRDefault="007D65E1" w:rsidP="007D65E1">
      <w:pPr>
        <w:suppressAutoHyphens w:val="0"/>
        <w:spacing w:before="360"/>
        <w:ind w:firstLine="0"/>
        <w:jc w:val="right"/>
      </w:pPr>
      <w:r w:rsidRPr="002C0EF8">
        <w:t>Таблица 15.10</w:t>
      </w:r>
    </w:p>
    <w:p w14:paraId="402DDD74" w14:textId="77777777" w:rsidR="007D65E1" w:rsidRPr="002C0EF8" w:rsidRDefault="007D65E1" w:rsidP="007D65E1">
      <w:pPr>
        <w:suppressAutoHyphens w:val="0"/>
        <w:spacing w:after="120"/>
        <w:ind w:firstLine="0"/>
        <w:jc w:val="center"/>
        <w15:collapsed/>
        <w:rPr>
          <w:sz w:val="20"/>
          <w:szCs w:val="20"/>
        </w:rPr>
      </w:pPr>
      <w:r w:rsidRPr="002C0EF8">
        <w:rPr>
          <w:b/>
          <w:bCs/>
        </w:rPr>
        <w:t>Сведения о доверенности в электронной форме в машиночитаемом виде, используемой для подтверждения полномочий представителя (СвДоверЭл)</w:t>
      </w:r>
    </w:p>
    <w:tbl>
      <w:tblPr>
        <w:tblW w:w="16018" w:type="dxa"/>
        <w:jc w:val="center"/>
        <w:tblLook w:val="04A0" w:firstRow="1" w:lastRow="0" w:firstColumn="1" w:lastColumn="0" w:noHBand="0" w:noVBand="1"/>
      </w:tblPr>
      <w:tblGrid>
        <w:gridCol w:w="3882"/>
        <w:gridCol w:w="2079"/>
        <w:gridCol w:w="1208"/>
        <w:gridCol w:w="1208"/>
        <w:gridCol w:w="1910"/>
        <w:gridCol w:w="5731"/>
      </w:tblGrid>
      <w:tr w:rsidR="007D65E1" w:rsidRPr="002C0EF8" w14:paraId="580325C6" w14:textId="77777777" w:rsidTr="007D65E1">
        <w:trPr>
          <w:trHeight w:val="23"/>
          <w:tblHeader/>
          <w:jc w:val="center"/>
        </w:trPr>
        <w:tc>
          <w:tcPr>
            <w:tcW w:w="388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A957DB6"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14048F67"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DFE258F"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9F388D5"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ED541D3"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731" w:type="dxa"/>
            <w:tcBorders>
              <w:top w:val="single" w:sz="4" w:space="0" w:color="auto"/>
              <w:left w:val="nil"/>
              <w:bottom w:val="single" w:sz="4" w:space="0" w:color="auto"/>
              <w:right w:val="single" w:sz="4" w:space="0" w:color="auto"/>
            </w:tcBorders>
            <w:shd w:val="clear" w:color="000000" w:fill="EAEAEA"/>
            <w:vAlign w:val="center"/>
            <w:hideMark/>
          </w:tcPr>
          <w:p w14:paraId="164B0B74"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47934FC2"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0BCD0575" w14:textId="77777777" w:rsidR="007D65E1" w:rsidRPr="002C0EF8" w:rsidRDefault="007D65E1" w:rsidP="007D65E1">
            <w:pPr>
              <w:suppressAutoHyphens w:val="0"/>
              <w:ind w:firstLine="0"/>
              <w:jc w:val="left"/>
            </w:pPr>
            <w:r w:rsidRPr="002C0EF8">
              <w:t>Единый регистрационный номер доверенности</w:t>
            </w:r>
          </w:p>
        </w:tc>
        <w:tc>
          <w:tcPr>
            <w:tcW w:w="2079" w:type="dxa"/>
            <w:tcBorders>
              <w:top w:val="nil"/>
              <w:left w:val="nil"/>
              <w:bottom w:val="single" w:sz="4" w:space="0" w:color="auto"/>
              <w:right w:val="single" w:sz="4" w:space="0" w:color="auto"/>
            </w:tcBorders>
            <w:shd w:val="clear" w:color="auto" w:fill="auto"/>
            <w:hideMark/>
          </w:tcPr>
          <w:p w14:paraId="53571BE4" w14:textId="77777777" w:rsidR="007D65E1" w:rsidRPr="002C0EF8" w:rsidRDefault="007D65E1" w:rsidP="007D65E1">
            <w:pPr>
              <w:suppressAutoHyphens w:val="0"/>
              <w:ind w:firstLine="0"/>
              <w:jc w:val="center"/>
            </w:pPr>
            <w:r w:rsidRPr="002C0EF8">
              <w:t>НомДовер</w:t>
            </w:r>
          </w:p>
        </w:tc>
        <w:tc>
          <w:tcPr>
            <w:tcW w:w="1208" w:type="dxa"/>
            <w:tcBorders>
              <w:top w:val="nil"/>
              <w:left w:val="nil"/>
              <w:bottom w:val="single" w:sz="4" w:space="0" w:color="auto"/>
              <w:right w:val="single" w:sz="4" w:space="0" w:color="auto"/>
            </w:tcBorders>
            <w:shd w:val="clear" w:color="auto" w:fill="auto"/>
            <w:hideMark/>
          </w:tcPr>
          <w:p w14:paraId="4FD5D11E"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8C45D30" w14:textId="77777777" w:rsidR="007D65E1" w:rsidRPr="002C0EF8" w:rsidRDefault="007D65E1" w:rsidP="007D65E1">
            <w:pPr>
              <w:suppressAutoHyphens w:val="0"/>
              <w:ind w:firstLine="0"/>
              <w:jc w:val="center"/>
            </w:pPr>
            <w:r w:rsidRPr="002C0EF8">
              <w:t>T(=36)</w:t>
            </w:r>
          </w:p>
        </w:tc>
        <w:tc>
          <w:tcPr>
            <w:tcW w:w="1910" w:type="dxa"/>
            <w:tcBorders>
              <w:top w:val="nil"/>
              <w:left w:val="nil"/>
              <w:bottom w:val="single" w:sz="4" w:space="0" w:color="auto"/>
              <w:right w:val="single" w:sz="4" w:space="0" w:color="auto"/>
            </w:tcBorders>
            <w:shd w:val="clear" w:color="auto" w:fill="auto"/>
            <w:hideMark/>
          </w:tcPr>
          <w:p w14:paraId="0037ECDB" w14:textId="77777777" w:rsidR="007D65E1" w:rsidRPr="002C0EF8" w:rsidRDefault="007D65E1" w:rsidP="007D65E1">
            <w:pPr>
              <w:suppressAutoHyphens w:val="0"/>
              <w:ind w:firstLine="0"/>
              <w:jc w:val="center"/>
            </w:pPr>
            <w:r w:rsidRPr="002C0EF8">
              <w:t>О</w:t>
            </w:r>
          </w:p>
        </w:tc>
        <w:tc>
          <w:tcPr>
            <w:tcW w:w="5731" w:type="dxa"/>
            <w:tcBorders>
              <w:top w:val="nil"/>
              <w:left w:val="nil"/>
              <w:bottom w:val="single" w:sz="4" w:space="0" w:color="auto"/>
              <w:right w:val="single" w:sz="4" w:space="0" w:color="auto"/>
            </w:tcBorders>
            <w:shd w:val="clear" w:color="auto" w:fill="auto"/>
            <w:vAlign w:val="center"/>
            <w:hideMark/>
          </w:tcPr>
          <w:p w14:paraId="7C864F0B" w14:textId="2628A819" w:rsidR="007D65E1" w:rsidRPr="002C0EF8" w:rsidRDefault="007D65E1" w:rsidP="007D65E1">
            <w:pPr>
              <w:suppressAutoHyphens w:val="0"/>
              <w:ind w:firstLine="0"/>
              <w:jc w:val="left"/>
            </w:pPr>
            <w:r w:rsidRPr="002C0EF8">
              <w:t xml:space="preserve">Уникальный идентификатор доверенности в виде </w:t>
            </w:r>
            <w:r w:rsidR="005F09EB">
              <w:br/>
            </w:r>
            <w:r w:rsidRPr="002C0EF8">
              <w:t xml:space="preserve">36-разрядного GUID </w:t>
            </w:r>
          </w:p>
        </w:tc>
      </w:tr>
      <w:tr w:rsidR="007D65E1" w:rsidRPr="002C0EF8" w14:paraId="0DCC2922"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7967A9F4" w14:textId="77777777" w:rsidR="007D65E1" w:rsidRPr="002C0EF8" w:rsidRDefault="007D65E1" w:rsidP="007D65E1">
            <w:pPr>
              <w:suppressAutoHyphens w:val="0"/>
              <w:ind w:firstLine="0"/>
              <w:jc w:val="left"/>
            </w:pPr>
            <w:r w:rsidRPr="002C0EF8">
              <w:t>Дата совершения (выдачи) доверенности</w:t>
            </w:r>
          </w:p>
        </w:tc>
        <w:tc>
          <w:tcPr>
            <w:tcW w:w="2079" w:type="dxa"/>
            <w:tcBorders>
              <w:top w:val="nil"/>
              <w:left w:val="nil"/>
              <w:bottom w:val="single" w:sz="4" w:space="0" w:color="auto"/>
              <w:right w:val="single" w:sz="4" w:space="0" w:color="auto"/>
            </w:tcBorders>
            <w:shd w:val="clear" w:color="auto" w:fill="auto"/>
            <w:hideMark/>
          </w:tcPr>
          <w:p w14:paraId="18EFE5BC" w14:textId="77777777" w:rsidR="007D65E1" w:rsidRPr="002C0EF8" w:rsidRDefault="007D65E1" w:rsidP="007D65E1">
            <w:pPr>
              <w:suppressAutoHyphens w:val="0"/>
              <w:ind w:firstLine="0"/>
              <w:jc w:val="center"/>
            </w:pPr>
            <w:r w:rsidRPr="002C0EF8">
              <w:t>ДатаВыдДовер</w:t>
            </w:r>
          </w:p>
        </w:tc>
        <w:tc>
          <w:tcPr>
            <w:tcW w:w="1208" w:type="dxa"/>
            <w:tcBorders>
              <w:top w:val="nil"/>
              <w:left w:val="nil"/>
              <w:bottom w:val="single" w:sz="4" w:space="0" w:color="auto"/>
              <w:right w:val="single" w:sz="4" w:space="0" w:color="auto"/>
            </w:tcBorders>
            <w:shd w:val="clear" w:color="auto" w:fill="auto"/>
            <w:hideMark/>
          </w:tcPr>
          <w:p w14:paraId="464D2CF2"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9C21CFA" w14:textId="77777777" w:rsidR="007D65E1" w:rsidRPr="002C0EF8" w:rsidRDefault="007D65E1"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46DE6D39" w14:textId="77777777" w:rsidR="007D65E1" w:rsidRPr="002C0EF8" w:rsidRDefault="007D65E1" w:rsidP="007D65E1">
            <w:pPr>
              <w:suppressAutoHyphens w:val="0"/>
              <w:ind w:firstLine="0"/>
              <w:jc w:val="center"/>
            </w:pPr>
            <w:r w:rsidRPr="002C0EF8">
              <w:t>О</w:t>
            </w:r>
          </w:p>
        </w:tc>
        <w:tc>
          <w:tcPr>
            <w:tcW w:w="5731" w:type="dxa"/>
            <w:tcBorders>
              <w:top w:val="nil"/>
              <w:left w:val="nil"/>
              <w:bottom w:val="single" w:sz="4" w:space="0" w:color="auto"/>
              <w:right w:val="single" w:sz="4" w:space="0" w:color="auto"/>
            </w:tcBorders>
            <w:shd w:val="clear" w:color="auto" w:fill="auto"/>
            <w:hideMark/>
          </w:tcPr>
          <w:p w14:paraId="5E110BB5" w14:textId="77777777" w:rsidR="007D65E1" w:rsidRPr="002C0EF8" w:rsidRDefault="007D65E1" w:rsidP="007D65E1">
            <w:pPr>
              <w:ind w:firstLine="0"/>
              <w:jc w:val="left"/>
            </w:pPr>
            <w:r w:rsidRPr="002C0EF8">
              <w:t>Типовой элемент &lt;ДатаТип&gt;.</w:t>
            </w:r>
          </w:p>
          <w:p w14:paraId="4EFAFD17" w14:textId="77777777" w:rsidR="007D65E1" w:rsidRPr="002C0EF8" w:rsidRDefault="007D65E1" w:rsidP="007D65E1">
            <w:pPr>
              <w:suppressAutoHyphens w:val="0"/>
              <w:ind w:firstLine="0"/>
              <w:jc w:val="left"/>
            </w:pPr>
            <w:r w:rsidRPr="002C0EF8">
              <w:t>Дата в формате ДД.ММ.ГГГГ</w:t>
            </w:r>
          </w:p>
        </w:tc>
      </w:tr>
      <w:tr w:rsidR="007D65E1" w:rsidRPr="002C0EF8" w14:paraId="663F37E3"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6C52C5A8" w14:textId="77777777" w:rsidR="007D65E1" w:rsidRPr="002C0EF8" w:rsidRDefault="007D65E1" w:rsidP="007D65E1">
            <w:pPr>
              <w:suppressAutoHyphens w:val="0"/>
              <w:ind w:firstLine="0"/>
              <w:jc w:val="left"/>
            </w:pPr>
            <w:r w:rsidRPr="002C0EF8">
              <w:t>Внутренний номер доверенности</w:t>
            </w:r>
          </w:p>
        </w:tc>
        <w:tc>
          <w:tcPr>
            <w:tcW w:w="2079" w:type="dxa"/>
            <w:tcBorders>
              <w:top w:val="nil"/>
              <w:left w:val="nil"/>
              <w:bottom w:val="single" w:sz="4" w:space="0" w:color="auto"/>
              <w:right w:val="single" w:sz="4" w:space="0" w:color="auto"/>
            </w:tcBorders>
            <w:shd w:val="clear" w:color="auto" w:fill="auto"/>
            <w:hideMark/>
          </w:tcPr>
          <w:p w14:paraId="3E75A2BC" w14:textId="77777777" w:rsidR="007D65E1" w:rsidRPr="002C0EF8" w:rsidRDefault="007D65E1" w:rsidP="007D65E1">
            <w:pPr>
              <w:suppressAutoHyphens w:val="0"/>
              <w:ind w:firstLine="0"/>
              <w:jc w:val="center"/>
            </w:pPr>
            <w:r w:rsidRPr="002C0EF8">
              <w:t>ВнНомДовер</w:t>
            </w:r>
          </w:p>
        </w:tc>
        <w:tc>
          <w:tcPr>
            <w:tcW w:w="1208" w:type="dxa"/>
            <w:tcBorders>
              <w:top w:val="nil"/>
              <w:left w:val="nil"/>
              <w:bottom w:val="single" w:sz="4" w:space="0" w:color="auto"/>
              <w:right w:val="single" w:sz="4" w:space="0" w:color="auto"/>
            </w:tcBorders>
            <w:shd w:val="clear" w:color="auto" w:fill="auto"/>
            <w:hideMark/>
          </w:tcPr>
          <w:p w14:paraId="41F0E4EE"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18B681C" w14:textId="77777777" w:rsidR="007D65E1" w:rsidRPr="002C0EF8" w:rsidRDefault="007D65E1" w:rsidP="007D65E1">
            <w:pPr>
              <w:suppressAutoHyphens w:val="0"/>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6C25D85B" w14:textId="77777777" w:rsidR="007D65E1" w:rsidRPr="002C0EF8" w:rsidRDefault="007D65E1" w:rsidP="007D65E1">
            <w:pPr>
              <w:suppressAutoHyphens w:val="0"/>
              <w:ind w:firstLine="0"/>
              <w:jc w:val="center"/>
            </w:pPr>
            <w:r w:rsidRPr="002C0EF8">
              <w:t>О</w:t>
            </w:r>
          </w:p>
        </w:tc>
        <w:tc>
          <w:tcPr>
            <w:tcW w:w="5731" w:type="dxa"/>
            <w:tcBorders>
              <w:top w:val="nil"/>
              <w:left w:val="nil"/>
              <w:bottom w:val="single" w:sz="4" w:space="0" w:color="auto"/>
              <w:right w:val="single" w:sz="4" w:space="0" w:color="auto"/>
            </w:tcBorders>
            <w:shd w:val="clear" w:color="auto" w:fill="auto"/>
            <w:hideMark/>
          </w:tcPr>
          <w:p w14:paraId="02EA0144" w14:textId="71D1AF29" w:rsidR="007D65E1" w:rsidRPr="002C0EF8" w:rsidRDefault="007D65E1" w:rsidP="007D65E1">
            <w:pPr>
              <w:suppressAutoHyphens w:val="0"/>
              <w:ind w:firstLine="0"/>
              <w:jc w:val="left"/>
            </w:pPr>
            <w:r w:rsidRPr="002C0EF8">
              <w:rPr>
                <w:szCs w:val="22"/>
              </w:rPr>
              <w:t>При отсутствии номера принимает значение: без номера (б/н)</w:t>
            </w:r>
          </w:p>
        </w:tc>
      </w:tr>
      <w:tr w:rsidR="007D65E1" w:rsidRPr="002C0EF8" w14:paraId="29538A36"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224FE36C" w14:textId="77777777" w:rsidR="007D65E1" w:rsidRPr="002C0EF8" w:rsidRDefault="007D65E1" w:rsidP="007D65E1">
            <w:pPr>
              <w:suppressAutoHyphens w:val="0"/>
              <w:ind w:firstLine="0"/>
              <w:jc w:val="left"/>
            </w:pPr>
            <w:r w:rsidRPr="002C0EF8">
              <w:t>Дата внутренней регистрации доверенности</w:t>
            </w:r>
          </w:p>
        </w:tc>
        <w:tc>
          <w:tcPr>
            <w:tcW w:w="2079" w:type="dxa"/>
            <w:tcBorders>
              <w:top w:val="nil"/>
              <w:left w:val="nil"/>
              <w:bottom w:val="single" w:sz="4" w:space="0" w:color="auto"/>
              <w:right w:val="single" w:sz="4" w:space="0" w:color="auto"/>
            </w:tcBorders>
            <w:shd w:val="clear" w:color="auto" w:fill="auto"/>
            <w:hideMark/>
          </w:tcPr>
          <w:p w14:paraId="6DD47C8D" w14:textId="77777777" w:rsidR="007D65E1" w:rsidRPr="002C0EF8" w:rsidRDefault="007D65E1" w:rsidP="007D65E1">
            <w:pPr>
              <w:suppressAutoHyphens w:val="0"/>
              <w:ind w:firstLine="0"/>
              <w:jc w:val="center"/>
            </w:pPr>
            <w:r w:rsidRPr="002C0EF8">
              <w:t>ДатаВнРегДовер</w:t>
            </w:r>
          </w:p>
        </w:tc>
        <w:tc>
          <w:tcPr>
            <w:tcW w:w="1208" w:type="dxa"/>
            <w:tcBorders>
              <w:top w:val="nil"/>
              <w:left w:val="nil"/>
              <w:bottom w:val="single" w:sz="4" w:space="0" w:color="auto"/>
              <w:right w:val="single" w:sz="4" w:space="0" w:color="auto"/>
            </w:tcBorders>
            <w:shd w:val="clear" w:color="auto" w:fill="auto"/>
            <w:hideMark/>
          </w:tcPr>
          <w:p w14:paraId="0BBB10A8"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27AB202" w14:textId="77777777" w:rsidR="007D65E1" w:rsidRPr="002C0EF8" w:rsidRDefault="007D65E1"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580BBA50" w14:textId="77777777" w:rsidR="007D65E1" w:rsidRPr="002C0EF8" w:rsidRDefault="007D65E1" w:rsidP="007D65E1">
            <w:pPr>
              <w:suppressAutoHyphens w:val="0"/>
              <w:ind w:firstLine="0"/>
              <w:jc w:val="center"/>
            </w:pPr>
            <w:r w:rsidRPr="002C0EF8">
              <w:t>Н</w:t>
            </w:r>
          </w:p>
        </w:tc>
        <w:tc>
          <w:tcPr>
            <w:tcW w:w="5731" w:type="dxa"/>
            <w:tcBorders>
              <w:top w:val="nil"/>
              <w:left w:val="nil"/>
              <w:bottom w:val="single" w:sz="4" w:space="0" w:color="auto"/>
              <w:right w:val="single" w:sz="4" w:space="0" w:color="auto"/>
            </w:tcBorders>
            <w:shd w:val="clear" w:color="auto" w:fill="auto"/>
            <w:hideMark/>
          </w:tcPr>
          <w:p w14:paraId="54F762C2" w14:textId="77777777" w:rsidR="007D65E1" w:rsidRPr="002C0EF8" w:rsidRDefault="007D65E1" w:rsidP="007D65E1">
            <w:pPr>
              <w:ind w:firstLine="0"/>
              <w:jc w:val="left"/>
            </w:pPr>
            <w:r w:rsidRPr="002C0EF8">
              <w:t>Типовой элемент &lt;ДатаТип&gt;.</w:t>
            </w:r>
          </w:p>
          <w:p w14:paraId="31948232" w14:textId="77777777" w:rsidR="007D65E1" w:rsidRPr="002C0EF8" w:rsidRDefault="007D65E1" w:rsidP="007D65E1">
            <w:pPr>
              <w:suppressAutoHyphens w:val="0"/>
              <w:ind w:firstLine="0"/>
              <w:jc w:val="left"/>
            </w:pPr>
            <w:r w:rsidRPr="002C0EF8">
              <w:t>Дата в формате ДД.ММ.ГГГГ</w:t>
            </w:r>
          </w:p>
        </w:tc>
      </w:tr>
      <w:tr w:rsidR="007D65E1" w:rsidRPr="002C0EF8" w14:paraId="2141A061"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04EA0F7D" w14:textId="77777777" w:rsidR="007D65E1" w:rsidRPr="002C0EF8" w:rsidRDefault="007D65E1" w:rsidP="007D65E1">
            <w:pPr>
              <w:suppressAutoHyphens w:val="0"/>
              <w:ind w:firstLine="0"/>
              <w:jc w:val="left"/>
            </w:pPr>
            <w:r w:rsidRPr="002C0EF8">
              <w:t>Идентифицирующая информация об информационной системе, в которой осуществляется хранение доверенности, необходимая для запроса информации из информационной системы</w:t>
            </w:r>
          </w:p>
        </w:tc>
        <w:tc>
          <w:tcPr>
            <w:tcW w:w="2079" w:type="dxa"/>
            <w:tcBorders>
              <w:top w:val="nil"/>
              <w:left w:val="nil"/>
              <w:bottom w:val="single" w:sz="4" w:space="0" w:color="auto"/>
              <w:right w:val="single" w:sz="4" w:space="0" w:color="auto"/>
            </w:tcBorders>
            <w:shd w:val="clear" w:color="auto" w:fill="auto"/>
            <w:hideMark/>
          </w:tcPr>
          <w:p w14:paraId="2260E808" w14:textId="77777777" w:rsidR="007D65E1" w:rsidRPr="002C0EF8" w:rsidRDefault="007D65E1" w:rsidP="007D65E1">
            <w:pPr>
              <w:suppressAutoHyphens w:val="0"/>
              <w:ind w:firstLine="0"/>
              <w:jc w:val="center"/>
            </w:pPr>
            <w:r w:rsidRPr="002C0EF8">
              <w:t>ИдСистХран</w:t>
            </w:r>
          </w:p>
        </w:tc>
        <w:tc>
          <w:tcPr>
            <w:tcW w:w="1208" w:type="dxa"/>
            <w:tcBorders>
              <w:top w:val="nil"/>
              <w:left w:val="nil"/>
              <w:bottom w:val="single" w:sz="4" w:space="0" w:color="auto"/>
              <w:right w:val="single" w:sz="4" w:space="0" w:color="auto"/>
            </w:tcBorders>
            <w:shd w:val="clear" w:color="auto" w:fill="auto"/>
            <w:hideMark/>
          </w:tcPr>
          <w:p w14:paraId="7AB24887"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4956A24" w14:textId="77777777" w:rsidR="007D65E1" w:rsidRPr="002C0EF8" w:rsidRDefault="007D65E1" w:rsidP="007D65E1">
            <w:pPr>
              <w:suppressAutoHyphens w:val="0"/>
              <w:ind w:firstLine="0"/>
              <w:jc w:val="center"/>
            </w:pPr>
            <w:r w:rsidRPr="002C0EF8">
              <w:t>T(1-500)</w:t>
            </w:r>
          </w:p>
        </w:tc>
        <w:tc>
          <w:tcPr>
            <w:tcW w:w="1910" w:type="dxa"/>
            <w:tcBorders>
              <w:top w:val="nil"/>
              <w:left w:val="nil"/>
              <w:bottom w:val="single" w:sz="4" w:space="0" w:color="auto"/>
              <w:right w:val="single" w:sz="4" w:space="0" w:color="auto"/>
            </w:tcBorders>
            <w:shd w:val="clear" w:color="auto" w:fill="auto"/>
            <w:hideMark/>
          </w:tcPr>
          <w:p w14:paraId="1315ADBD" w14:textId="77777777" w:rsidR="007D65E1" w:rsidRPr="002C0EF8" w:rsidRDefault="007D65E1" w:rsidP="007D65E1">
            <w:pPr>
              <w:suppressAutoHyphens w:val="0"/>
              <w:ind w:firstLine="0"/>
              <w:jc w:val="center"/>
            </w:pPr>
            <w:r w:rsidRPr="002C0EF8">
              <w:t>О</w:t>
            </w:r>
          </w:p>
        </w:tc>
        <w:tc>
          <w:tcPr>
            <w:tcW w:w="5731" w:type="dxa"/>
            <w:tcBorders>
              <w:top w:val="nil"/>
              <w:left w:val="nil"/>
              <w:bottom w:val="single" w:sz="4" w:space="0" w:color="auto"/>
              <w:right w:val="single" w:sz="4" w:space="0" w:color="auto"/>
            </w:tcBorders>
            <w:shd w:val="clear" w:color="auto" w:fill="auto"/>
            <w:hideMark/>
          </w:tcPr>
          <w:p w14:paraId="41B6EA27" w14:textId="77777777" w:rsidR="007D65E1" w:rsidRPr="002C0EF8" w:rsidRDefault="007D65E1" w:rsidP="007D65E1">
            <w:pPr>
              <w:suppressAutoHyphens w:val="0"/>
              <w:ind w:firstLine="0"/>
              <w:jc w:val="left"/>
            </w:pPr>
            <w:r w:rsidRPr="002C0EF8">
              <w:t> </w:t>
            </w:r>
          </w:p>
        </w:tc>
      </w:tr>
      <w:tr w:rsidR="007D65E1" w:rsidRPr="002C0EF8" w14:paraId="65C2BD49"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6DB26448" w14:textId="77777777" w:rsidR="007D65E1" w:rsidRPr="002C0EF8" w:rsidRDefault="007D65E1" w:rsidP="007D65E1">
            <w:pPr>
              <w:suppressAutoHyphens w:val="0"/>
              <w:ind w:firstLine="0"/>
              <w:jc w:val="left"/>
            </w:pPr>
            <w:r w:rsidRPr="002C0EF8">
              <w:t>Сведения в формате URL об информационной системе, которая предоставляет техническую возможность получения информации о доверенности</w:t>
            </w:r>
          </w:p>
        </w:tc>
        <w:tc>
          <w:tcPr>
            <w:tcW w:w="2079" w:type="dxa"/>
            <w:tcBorders>
              <w:top w:val="nil"/>
              <w:left w:val="nil"/>
              <w:bottom w:val="single" w:sz="4" w:space="0" w:color="auto"/>
              <w:right w:val="single" w:sz="4" w:space="0" w:color="auto"/>
            </w:tcBorders>
            <w:shd w:val="clear" w:color="auto" w:fill="auto"/>
            <w:hideMark/>
          </w:tcPr>
          <w:p w14:paraId="6FBDFD16" w14:textId="77777777" w:rsidR="007D65E1" w:rsidRPr="002C0EF8" w:rsidRDefault="007D65E1" w:rsidP="007D65E1">
            <w:pPr>
              <w:suppressAutoHyphens w:val="0"/>
              <w:ind w:firstLine="0"/>
              <w:jc w:val="center"/>
            </w:pPr>
            <w:r w:rsidRPr="002C0EF8">
              <w:t>УРЛСист</w:t>
            </w:r>
          </w:p>
        </w:tc>
        <w:tc>
          <w:tcPr>
            <w:tcW w:w="1208" w:type="dxa"/>
            <w:tcBorders>
              <w:top w:val="nil"/>
              <w:left w:val="nil"/>
              <w:bottom w:val="single" w:sz="4" w:space="0" w:color="auto"/>
              <w:right w:val="single" w:sz="4" w:space="0" w:color="auto"/>
            </w:tcBorders>
            <w:shd w:val="clear" w:color="auto" w:fill="auto"/>
            <w:hideMark/>
          </w:tcPr>
          <w:p w14:paraId="66A33A96"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F0B879A" w14:textId="77777777" w:rsidR="007D65E1" w:rsidRPr="002C0EF8" w:rsidRDefault="007D65E1" w:rsidP="007D65E1">
            <w:pPr>
              <w:suppressAutoHyphens w:val="0"/>
              <w:ind w:firstLine="0"/>
              <w:jc w:val="center"/>
            </w:pPr>
            <w:r w:rsidRPr="002C0EF8">
              <w:t>T(1-500)</w:t>
            </w:r>
          </w:p>
        </w:tc>
        <w:tc>
          <w:tcPr>
            <w:tcW w:w="1910" w:type="dxa"/>
            <w:tcBorders>
              <w:top w:val="nil"/>
              <w:left w:val="nil"/>
              <w:bottom w:val="single" w:sz="4" w:space="0" w:color="auto"/>
              <w:right w:val="single" w:sz="4" w:space="0" w:color="auto"/>
            </w:tcBorders>
            <w:shd w:val="clear" w:color="auto" w:fill="auto"/>
            <w:hideMark/>
          </w:tcPr>
          <w:p w14:paraId="185DE322" w14:textId="77777777" w:rsidR="007D65E1" w:rsidRPr="002C0EF8" w:rsidRDefault="007D65E1" w:rsidP="007D65E1">
            <w:pPr>
              <w:suppressAutoHyphens w:val="0"/>
              <w:ind w:firstLine="0"/>
              <w:jc w:val="center"/>
            </w:pPr>
            <w:r w:rsidRPr="002C0EF8">
              <w:rPr>
                <w:szCs w:val="22"/>
              </w:rPr>
              <w:t>Н</w:t>
            </w:r>
          </w:p>
        </w:tc>
        <w:tc>
          <w:tcPr>
            <w:tcW w:w="5731" w:type="dxa"/>
            <w:tcBorders>
              <w:top w:val="nil"/>
              <w:left w:val="nil"/>
              <w:bottom w:val="single" w:sz="4" w:space="0" w:color="auto"/>
              <w:right w:val="single" w:sz="4" w:space="0" w:color="auto"/>
            </w:tcBorders>
            <w:shd w:val="clear" w:color="auto" w:fill="auto"/>
            <w:hideMark/>
          </w:tcPr>
          <w:p w14:paraId="64DF4E11" w14:textId="77777777" w:rsidR="007D65E1" w:rsidRPr="002C0EF8" w:rsidRDefault="007D65E1" w:rsidP="007D65E1">
            <w:pPr>
              <w:suppressAutoHyphens w:val="0"/>
              <w:ind w:firstLine="0"/>
              <w:jc w:val="left"/>
            </w:pPr>
            <w:r w:rsidRPr="002C0EF8">
              <w:t>При наличии технической возможности у информационной системы, в которой осуществляется хранение доверенности, предоставлять доверенность в автоматическом режиме. Элемент принимает значение в формате URL</w:t>
            </w:r>
          </w:p>
        </w:tc>
      </w:tr>
    </w:tbl>
    <w:p w14:paraId="7AE494EC" w14:textId="77777777" w:rsidR="007D65E1" w:rsidRPr="002C0EF8" w:rsidRDefault="007D65E1" w:rsidP="007D65E1">
      <w:pPr>
        <w:suppressAutoHyphens w:val="0"/>
        <w:spacing w:before="360"/>
        <w:ind w:firstLine="0"/>
        <w:jc w:val="right"/>
      </w:pPr>
      <w:r w:rsidRPr="002C0EF8">
        <w:t>Таблица 15.11</w:t>
      </w:r>
    </w:p>
    <w:p w14:paraId="2E322828" w14:textId="77777777" w:rsidR="007D65E1" w:rsidRPr="002C0EF8" w:rsidRDefault="007D65E1" w:rsidP="007D65E1">
      <w:pPr>
        <w:suppressAutoHyphens w:val="0"/>
        <w:spacing w:after="120"/>
        <w:ind w:firstLine="0"/>
        <w:jc w:val="center"/>
        <w15:collapsed/>
        <w:rPr>
          <w:sz w:val="20"/>
          <w:szCs w:val="20"/>
        </w:rPr>
      </w:pPr>
      <w:r w:rsidRPr="002C0EF8">
        <w:rPr>
          <w:b/>
          <w:bCs/>
        </w:rPr>
        <w:t>Сведения о доверенности в форме документа на бумажном носителе, используемой для подтверждения полномочий представителя (СвДоверБум)</w:t>
      </w:r>
    </w:p>
    <w:tbl>
      <w:tblPr>
        <w:tblW w:w="16018" w:type="dxa"/>
        <w:jc w:val="center"/>
        <w:tblLook w:val="04A0" w:firstRow="1" w:lastRow="0" w:firstColumn="1" w:lastColumn="0" w:noHBand="0" w:noVBand="1"/>
      </w:tblPr>
      <w:tblGrid>
        <w:gridCol w:w="3882"/>
        <w:gridCol w:w="2079"/>
        <w:gridCol w:w="1208"/>
        <w:gridCol w:w="1208"/>
        <w:gridCol w:w="1910"/>
        <w:gridCol w:w="5731"/>
      </w:tblGrid>
      <w:tr w:rsidR="007D65E1" w:rsidRPr="002C0EF8" w14:paraId="50C4972B" w14:textId="77777777" w:rsidTr="007D65E1">
        <w:trPr>
          <w:trHeight w:val="23"/>
          <w:tblHeader/>
          <w:jc w:val="center"/>
        </w:trPr>
        <w:tc>
          <w:tcPr>
            <w:tcW w:w="388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53B5B46"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612976FA"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EC639E7"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5A807AA"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A3B0029"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731" w:type="dxa"/>
            <w:tcBorders>
              <w:top w:val="single" w:sz="4" w:space="0" w:color="auto"/>
              <w:left w:val="nil"/>
              <w:bottom w:val="single" w:sz="4" w:space="0" w:color="auto"/>
              <w:right w:val="single" w:sz="4" w:space="0" w:color="auto"/>
            </w:tcBorders>
            <w:shd w:val="clear" w:color="000000" w:fill="EAEAEA"/>
            <w:vAlign w:val="center"/>
            <w:hideMark/>
          </w:tcPr>
          <w:p w14:paraId="44822B51"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110E34DF"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20E8372C" w14:textId="77777777" w:rsidR="007D65E1" w:rsidRPr="002C0EF8" w:rsidRDefault="007D65E1" w:rsidP="007D65E1">
            <w:pPr>
              <w:suppressAutoHyphens w:val="0"/>
              <w:ind w:firstLine="0"/>
              <w:jc w:val="left"/>
            </w:pPr>
            <w:r w:rsidRPr="002C0EF8">
              <w:t>Дата совершения (выдачи) доверенности</w:t>
            </w:r>
          </w:p>
        </w:tc>
        <w:tc>
          <w:tcPr>
            <w:tcW w:w="2079" w:type="dxa"/>
            <w:tcBorders>
              <w:top w:val="nil"/>
              <w:left w:val="nil"/>
              <w:bottom w:val="single" w:sz="4" w:space="0" w:color="auto"/>
              <w:right w:val="single" w:sz="4" w:space="0" w:color="auto"/>
            </w:tcBorders>
            <w:shd w:val="clear" w:color="auto" w:fill="auto"/>
            <w:hideMark/>
          </w:tcPr>
          <w:p w14:paraId="079951B4" w14:textId="77777777" w:rsidR="007D65E1" w:rsidRPr="002C0EF8" w:rsidRDefault="007D65E1" w:rsidP="007D65E1">
            <w:pPr>
              <w:suppressAutoHyphens w:val="0"/>
              <w:ind w:firstLine="0"/>
              <w:jc w:val="center"/>
            </w:pPr>
            <w:r w:rsidRPr="002C0EF8">
              <w:t>ДатаДовер</w:t>
            </w:r>
          </w:p>
        </w:tc>
        <w:tc>
          <w:tcPr>
            <w:tcW w:w="1208" w:type="dxa"/>
            <w:tcBorders>
              <w:top w:val="nil"/>
              <w:left w:val="nil"/>
              <w:bottom w:val="single" w:sz="4" w:space="0" w:color="auto"/>
              <w:right w:val="single" w:sz="4" w:space="0" w:color="auto"/>
            </w:tcBorders>
            <w:shd w:val="clear" w:color="auto" w:fill="auto"/>
            <w:hideMark/>
          </w:tcPr>
          <w:p w14:paraId="1FE01B24"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37E091E" w14:textId="77777777" w:rsidR="007D65E1" w:rsidRPr="002C0EF8" w:rsidRDefault="007D65E1"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4530CA52" w14:textId="77777777" w:rsidR="007D65E1" w:rsidRPr="002C0EF8" w:rsidRDefault="007D65E1" w:rsidP="007D65E1">
            <w:pPr>
              <w:suppressAutoHyphens w:val="0"/>
              <w:ind w:firstLine="0"/>
              <w:jc w:val="center"/>
            </w:pPr>
            <w:r w:rsidRPr="002C0EF8">
              <w:t>О</w:t>
            </w:r>
          </w:p>
        </w:tc>
        <w:tc>
          <w:tcPr>
            <w:tcW w:w="5731" w:type="dxa"/>
            <w:tcBorders>
              <w:top w:val="nil"/>
              <w:left w:val="nil"/>
              <w:bottom w:val="single" w:sz="4" w:space="0" w:color="auto"/>
              <w:right w:val="single" w:sz="4" w:space="0" w:color="auto"/>
            </w:tcBorders>
            <w:shd w:val="clear" w:color="auto" w:fill="auto"/>
            <w:hideMark/>
          </w:tcPr>
          <w:p w14:paraId="7BCE8088" w14:textId="77777777" w:rsidR="007D65E1" w:rsidRPr="002C0EF8" w:rsidRDefault="007D65E1" w:rsidP="007D65E1">
            <w:pPr>
              <w:ind w:firstLine="0"/>
              <w:jc w:val="left"/>
            </w:pPr>
            <w:r w:rsidRPr="002C0EF8">
              <w:t>Типовой элемент &lt;ДатаТип&gt;.</w:t>
            </w:r>
          </w:p>
          <w:p w14:paraId="3C25CBF4" w14:textId="77777777" w:rsidR="007D65E1" w:rsidRPr="002C0EF8" w:rsidRDefault="007D65E1" w:rsidP="007D65E1">
            <w:pPr>
              <w:suppressAutoHyphens w:val="0"/>
              <w:ind w:firstLine="0"/>
              <w:jc w:val="left"/>
            </w:pPr>
            <w:r w:rsidRPr="002C0EF8">
              <w:t>Дата в формате ДД.ММ.ГГГГ</w:t>
            </w:r>
          </w:p>
        </w:tc>
      </w:tr>
      <w:tr w:rsidR="007D65E1" w:rsidRPr="002C0EF8" w14:paraId="5F26323D"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690F11B2" w14:textId="77777777" w:rsidR="007D65E1" w:rsidRPr="002C0EF8" w:rsidRDefault="007D65E1" w:rsidP="007D65E1">
            <w:pPr>
              <w:suppressAutoHyphens w:val="0"/>
              <w:ind w:firstLine="0"/>
              <w:jc w:val="left"/>
            </w:pPr>
            <w:r w:rsidRPr="002C0EF8">
              <w:t>Внутренний номер доверенности</w:t>
            </w:r>
          </w:p>
        </w:tc>
        <w:tc>
          <w:tcPr>
            <w:tcW w:w="2079" w:type="dxa"/>
            <w:tcBorders>
              <w:top w:val="nil"/>
              <w:left w:val="nil"/>
              <w:bottom w:val="single" w:sz="4" w:space="0" w:color="auto"/>
              <w:right w:val="single" w:sz="4" w:space="0" w:color="auto"/>
            </w:tcBorders>
            <w:shd w:val="clear" w:color="auto" w:fill="auto"/>
            <w:hideMark/>
          </w:tcPr>
          <w:p w14:paraId="0226CCD5" w14:textId="77777777" w:rsidR="007D65E1" w:rsidRPr="002C0EF8" w:rsidRDefault="007D65E1" w:rsidP="007D65E1">
            <w:pPr>
              <w:suppressAutoHyphens w:val="0"/>
              <w:ind w:firstLine="0"/>
              <w:jc w:val="center"/>
            </w:pPr>
            <w:r w:rsidRPr="002C0EF8">
              <w:t>ВнНомДовер</w:t>
            </w:r>
          </w:p>
        </w:tc>
        <w:tc>
          <w:tcPr>
            <w:tcW w:w="1208" w:type="dxa"/>
            <w:tcBorders>
              <w:top w:val="nil"/>
              <w:left w:val="nil"/>
              <w:bottom w:val="single" w:sz="4" w:space="0" w:color="auto"/>
              <w:right w:val="single" w:sz="4" w:space="0" w:color="auto"/>
            </w:tcBorders>
            <w:shd w:val="clear" w:color="auto" w:fill="auto"/>
            <w:hideMark/>
          </w:tcPr>
          <w:p w14:paraId="258CC1D3"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3F48935" w14:textId="77777777" w:rsidR="007D65E1" w:rsidRPr="002C0EF8" w:rsidRDefault="007D65E1" w:rsidP="007D65E1">
            <w:pPr>
              <w:suppressAutoHyphens w:val="0"/>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774080A8" w14:textId="77777777" w:rsidR="007D65E1" w:rsidRPr="002C0EF8" w:rsidRDefault="007D65E1" w:rsidP="007D65E1">
            <w:pPr>
              <w:suppressAutoHyphens w:val="0"/>
              <w:ind w:firstLine="0"/>
              <w:jc w:val="center"/>
            </w:pPr>
            <w:r w:rsidRPr="002C0EF8">
              <w:t>О</w:t>
            </w:r>
          </w:p>
        </w:tc>
        <w:tc>
          <w:tcPr>
            <w:tcW w:w="5731" w:type="dxa"/>
            <w:tcBorders>
              <w:top w:val="nil"/>
              <w:left w:val="nil"/>
              <w:bottom w:val="single" w:sz="4" w:space="0" w:color="auto"/>
              <w:right w:val="single" w:sz="4" w:space="0" w:color="auto"/>
            </w:tcBorders>
            <w:shd w:val="clear" w:color="auto" w:fill="auto"/>
            <w:hideMark/>
          </w:tcPr>
          <w:p w14:paraId="00949509" w14:textId="77777777" w:rsidR="007D65E1" w:rsidRPr="002C0EF8" w:rsidRDefault="007D65E1" w:rsidP="007D65E1">
            <w:pPr>
              <w:suppressAutoHyphens w:val="0"/>
              <w:ind w:firstLine="0"/>
              <w:jc w:val="left"/>
            </w:pPr>
            <w:r w:rsidRPr="002C0EF8">
              <w:t>При отсутствии номера принимает значение: без номера (б/н)</w:t>
            </w:r>
          </w:p>
        </w:tc>
      </w:tr>
      <w:tr w:rsidR="007D65E1" w:rsidRPr="002C0EF8" w14:paraId="350D1D3D"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5762424D" w14:textId="77777777" w:rsidR="007D65E1" w:rsidRPr="002C0EF8" w:rsidRDefault="007D65E1" w:rsidP="007D65E1">
            <w:pPr>
              <w:suppressAutoHyphens w:val="0"/>
              <w:ind w:firstLine="0"/>
              <w:jc w:val="left"/>
            </w:pPr>
            <w:r w:rsidRPr="002C0EF8">
              <w:t>Сведения, идентифицирующие доверителя</w:t>
            </w:r>
          </w:p>
        </w:tc>
        <w:tc>
          <w:tcPr>
            <w:tcW w:w="2079" w:type="dxa"/>
            <w:tcBorders>
              <w:top w:val="nil"/>
              <w:left w:val="nil"/>
              <w:bottom w:val="single" w:sz="4" w:space="0" w:color="auto"/>
              <w:right w:val="single" w:sz="4" w:space="0" w:color="auto"/>
            </w:tcBorders>
            <w:shd w:val="clear" w:color="auto" w:fill="auto"/>
            <w:hideMark/>
          </w:tcPr>
          <w:p w14:paraId="6F9657BD" w14:textId="77777777" w:rsidR="007D65E1" w:rsidRPr="002C0EF8" w:rsidRDefault="007D65E1" w:rsidP="007D65E1">
            <w:pPr>
              <w:suppressAutoHyphens w:val="0"/>
              <w:ind w:firstLine="0"/>
              <w:jc w:val="center"/>
            </w:pPr>
            <w:r w:rsidRPr="002C0EF8">
              <w:t>СвИдДовер</w:t>
            </w:r>
          </w:p>
        </w:tc>
        <w:tc>
          <w:tcPr>
            <w:tcW w:w="1208" w:type="dxa"/>
            <w:tcBorders>
              <w:top w:val="nil"/>
              <w:left w:val="nil"/>
              <w:bottom w:val="single" w:sz="4" w:space="0" w:color="auto"/>
              <w:right w:val="single" w:sz="4" w:space="0" w:color="auto"/>
            </w:tcBorders>
            <w:shd w:val="clear" w:color="auto" w:fill="auto"/>
            <w:hideMark/>
          </w:tcPr>
          <w:p w14:paraId="75B0F0B5"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00F441F" w14:textId="77777777" w:rsidR="007D65E1" w:rsidRPr="002C0EF8" w:rsidRDefault="007D65E1" w:rsidP="007D65E1">
            <w:pPr>
              <w:suppressAutoHyphens w:val="0"/>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04B51030" w14:textId="77777777" w:rsidR="007D65E1" w:rsidRPr="002C0EF8" w:rsidRDefault="007D65E1" w:rsidP="007D65E1">
            <w:pPr>
              <w:suppressAutoHyphens w:val="0"/>
              <w:ind w:firstLine="0"/>
              <w:jc w:val="center"/>
            </w:pPr>
            <w:r w:rsidRPr="002C0EF8">
              <w:t>Н</w:t>
            </w:r>
          </w:p>
        </w:tc>
        <w:tc>
          <w:tcPr>
            <w:tcW w:w="5731" w:type="dxa"/>
            <w:tcBorders>
              <w:top w:val="nil"/>
              <w:left w:val="nil"/>
              <w:bottom w:val="single" w:sz="4" w:space="0" w:color="auto"/>
              <w:right w:val="single" w:sz="4" w:space="0" w:color="auto"/>
            </w:tcBorders>
            <w:shd w:val="clear" w:color="auto" w:fill="auto"/>
            <w:hideMark/>
          </w:tcPr>
          <w:p w14:paraId="313ABA62" w14:textId="77777777" w:rsidR="007D65E1" w:rsidRPr="002C0EF8" w:rsidRDefault="007D65E1" w:rsidP="007D65E1">
            <w:pPr>
              <w:suppressAutoHyphens w:val="0"/>
              <w:ind w:firstLine="0"/>
              <w:jc w:val="left"/>
            </w:pPr>
            <w:r w:rsidRPr="002C0EF8">
              <w:t> </w:t>
            </w:r>
          </w:p>
        </w:tc>
      </w:tr>
      <w:tr w:rsidR="007D65E1" w:rsidRPr="002C0EF8" w14:paraId="5C6EE9A3"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53278C9E" w14:textId="77777777" w:rsidR="007D65E1" w:rsidRPr="002C0EF8" w:rsidRDefault="007D65E1" w:rsidP="007D65E1">
            <w:pPr>
              <w:suppressAutoHyphens w:val="0"/>
              <w:ind w:firstLine="0"/>
              <w:jc w:val="left"/>
            </w:pPr>
            <w:r w:rsidRPr="002C0EF8">
              <w:t>Фамилия, имя, отчество (при наличии) лица, подписавшего доверенность</w:t>
            </w:r>
          </w:p>
        </w:tc>
        <w:tc>
          <w:tcPr>
            <w:tcW w:w="2079" w:type="dxa"/>
            <w:tcBorders>
              <w:top w:val="nil"/>
              <w:left w:val="nil"/>
              <w:bottom w:val="single" w:sz="4" w:space="0" w:color="auto"/>
              <w:right w:val="single" w:sz="4" w:space="0" w:color="auto"/>
            </w:tcBorders>
            <w:shd w:val="clear" w:color="auto" w:fill="auto"/>
            <w:hideMark/>
          </w:tcPr>
          <w:p w14:paraId="2F4A72F9" w14:textId="77777777" w:rsidR="007D65E1" w:rsidRPr="002C0EF8" w:rsidRDefault="007D65E1" w:rsidP="007D65E1">
            <w:pPr>
              <w:suppressAutoHyphens w:val="0"/>
              <w:ind w:firstLine="0"/>
              <w:jc w:val="center"/>
            </w:pPr>
            <w:r w:rsidRPr="002C0EF8">
              <w:t>ФИО</w:t>
            </w:r>
          </w:p>
        </w:tc>
        <w:tc>
          <w:tcPr>
            <w:tcW w:w="1208" w:type="dxa"/>
            <w:tcBorders>
              <w:top w:val="nil"/>
              <w:left w:val="nil"/>
              <w:bottom w:val="single" w:sz="4" w:space="0" w:color="auto"/>
              <w:right w:val="single" w:sz="4" w:space="0" w:color="auto"/>
            </w:tcBorders>
            <w:shd w:val="clear" w:color="auto" w:fill="auto"/>
            <w:hideMark/>
          </w:tcPr>
          <w:p w14:paraId="562991AC"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13C65DD0"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3C099E60" w14:textId="77777777" w:rsidR="007D65E1" w:rsidRPr="002C0EF8" w:rsidRDefault="007D65E1" w:rsidP="007D65E1">
            <w:pPr>
              <w:suppressAutoHyphens w:val="0"/>
              <w:ind w:firstLine="0"/>
              <w:jc w:val="center"/>
            </w:pPr>
            <w:r w:rsidRPr="002C0EF8">
              <w:t>Н</w:t>
            </w:r>
          </w:p>
        </w:tc>
        <w:tc>
          <w:tcPr>
            <w:tcW w:w="5731" w:type="dxa"/>
            <w:tcBorders>
              <w:top w:val="nil"/>
              <w:left w:val="nil"/>
              <w:bottom w:val="single" w:sz="4" w:space="0" w:color="auto"/>
              <w:right w:val="single" w:sz="4" w:space="0" w:color="auto"/>
            </w:tcBorders>
            <w:shd w:val="clear" w:color="auto" w:fill="auto"/>
            <w:hideMark/>
          </w:tcPr>
          <w:p w14:paraId="580D89FD" w14:textId="77777777" w:rsidR="007D65E1" w:rsidRPr="002C0EF8" w:rsidRDefault="007D65E1" w:rsidP="007D65E1">
            <w:pPr>
              <w:suppressAutoHyphens w:val="0"/>
              <w:ind w:firstLine="0"/>
              <w:jc w:val="left"/>
            </w:pPr>
            <w:r w:rsidRPr="002C0EF8">
              <w:t xml:space="preserve">Типовой элемент &lt;ФИОТип&gt;. </w:t>
            </w:r>
          </w:p>
          <w:p w14:paraId="1A7382D5" w14:textId="77777777" w:rsidR="007D65E1" w:rsidRPr="002C0EF8" w:rsidRDefault="007D65E1" w:rsidP="007D65E1">
            <w:pPr>
              <w:suppressAutoHyphens w:val="0"/>
              <w:ind w:firstLine="0"/>
              <w:jc w:val="left"/>
            </w:pPr>
            <w:r w:rsidRPr="002C0EF8">
              <w:t xml:space="preserve">Состав элемента представлен в таблице 15.25 </w:t>
            </w:r>
          </w:p>
        </w:tc>
      </w:tr>
    </w:tbl>
    <w:p w14:paraId="2605FE43" w14:textId="77777777" w:rsidR="007D65E1" w:rsidRPr="002C0EF8" w:rsidRDefault="007D65E1" w:rsidP="00344C81">
      <w:pPr>
        <w:suppressAutoHyphens w:val="0"/>
        <w:spacing w:before="360" w:line="276" w:lineRule="auto"/>
        <w:ind w:firstLine="0"/>
        <w:jc w:val="right"/>
      </w:pPr>
      <w:r w:rsidRPr="002C0EF8">
        <w:t>Таблица 15.12</w:t>
      </w:r>
    </w:p>
    <w:p w14:paraId="4EF82755" w14:textId="77777777" w:rsidR="007D65E1" w:rsidRPr="002C0EF8" w:rsidRDefault="007D65E1" w:rsidP="00344C81">
      <w:pPr>
        <w:suppressAutoHyphens w:val="0"/>
        <w:spacing w:after="120" w:line="276" w:lineRule="auto"/>
        <w:ind w:firstLine="0"/>
        <w:jc w:val="center"/>
        <w15:collapsed/>
        <w:rPr>
          <w:sz w:val="20"/>
          <w:szCs w:val="20"/>
        </w:rPr>
      </w:pPr>
      <w:r w:rsidRPr="002C0EF8">
        <w:rPr>
          <w:b/>
          <w:bCs/>
        </w:rPr>
        <w:t>Реквизиты документа (РеквДокТип)</w:t>
      </w:r>
    </w:p>
    <w:tbl>
      <w:tblPr>
        <w:tblW w:w="16018" w:type="dxa"/>
        <w:jc w:val="center"/>
        <w:tblLook w:val="04A0" w:firstRow="1" w:lastRow="0" w:firstColumn="1" w:lastColumn="0" w:noHBand="0" w:noVBand="1"/>
      </w:tblPr>
      <w:tblGrid>
        <w:gridCol w:w="3882"/>
        <w:gridCol w:w="2079"/>
        <w:gridCol w:w="1208"/>
        <w:gridCol w:w="1208"/>
        <w:gridCol w:w="1910"/>
        <w:gridCol w:w="5731"/>
      </w:tblGrid>
      <w:tr w:rsidR="007D65E1" w:rsidRPr="002C0EF8" w14:paraId="39FC2A1A" w14:textId="77777777" w:rsidTr="007D65E1">
        <w:trPr>
          <w:trHeight w:val="23"/>
          <w:tblHeader/>
          <w:jc w:val="center"/>
        </w:trPr>
        <w:tc>
          <w:tcPr>
            <w:tcW w:w="388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109BD4D"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0DAFE926"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09016CB"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2C7483C"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22ADB25"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731" w:type="dxa"/>
            <w:tcBorders>
              <w:top w:val="single" w:sz="4" w:space="0" w:color="auto"/>
              <w:left w:val="nil"/>
              <w:bottom w:val="single" w:sz="4" w:space="0" w:color="auto"/>
              <w:right w:val="single" w:sz="4" w:space="0" w:color="auto"/>
            </w:tcBorders>
            <w:shd w:val="clear" w:color="000000" w:fill="EAEAEA"/>
            <w:vAlign w:val="center"/>
            <w:hideMark/>
          </w:tcPr>
          <w:p w14:paraId="512600DE"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1097ADFD"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19E7FF0A" w14:textId="77777777" w:rsidR="007D65E1" w:rsidRPr="002C0EF8" w:rsidRDefault="007D65E1" w:rsidP="00344C81">
            <w:pPr>
              <w:suppressAutoHyphens w:val="0"/>
              <w:spacing w:line="276" w:lineRule="auto"/>
              <w:ind w:firstLine="0"/>
              <w:jc w:val="left"/>
            </w:pPr>
            <w:r w:rsidRPr="002C0EF8">
              <w:t>Наименование документа</w:t>
            </w:r>
          </w:p>
        </w:tc>
        <w:tc>
          <w:tcPr>
            <w:tcW w:w="2079" w:type="dxa"/>
            <w:tcBorders>
              <w:top w:val="nil"/>
              <w:left w:val="nil"/>
              <w:bottom w:val="single" w:sz="4" w:space="0" w:color="auto"/>
              <w:right w:val="single" w:sz="4" w:space="0" w:color="auto"/>
            </w:tcBorders>
            <w:shd w:val="clear" w:color="auto" w:fill="auto"/>
            <w:hideMark/>
          </w:tcPr>
          <w:p w14:paraId="742FE311" w14:textId="77777777" w:rsidR="007D65E1" w:rsidRPr="002C0EF8" w:rsidRDefault="007D65E1" w:rsidP="00344C81">
            <w:pPr>
              <w:suppressAutoHyphens w:val="0"/>
              <w:spacing w:line="276" w:lineRule="auto"/>
              <w:ind w:firstLine="0"/>
              <w:jc w:val="center"/>
            </w:pPr>
            <w:r w:rsidRPr="002C0EF8">
              <w:t>РеквНаимДок</w:t>
            </w:r>
          </w:p>
        </w:tc>
        <w:tc>
          <w:tcPr>
            <w:tcW w:w="1208" w:type="dxa"/>
            <w:tcBorders>
              <w:top w:val="nil"/>
              <w:left w:val="nil"/>
              <w:bottom w:val="single" w:sz="4" w:space="0" w:color="auto"/>
              <w:right w:val="single" w:sz="4" w:space="0" w:color="auto"/>
            </w:tcBorders>
            <w:shd w:val="clear" w:color="auto" w:fill="auto"/>
            <w:hideMark/>
          </w:tcPr>
          <w:p w14:paraId="6C270B78" w14:textId="77777777" w:rsidR="007D65E1" w:rsidRPr="002C0EF8" w:rsidRDefault="007D65E1" w:rsidP="00344C81">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0EFE405" w14:textId="77777777" w:rsidR="007D65E1" w:rsidRPr="002C0EF8" w:rsidRDefault="007D65E1" w:rsidP="00344C81">
            <w:pPr>
              <w:suppressAutoHyphens w:val="0"/>
              <w:spacing w:line="276"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7E0B5D2B" w14:textId="77777777" w:rsidR="007D65E1" w:rsidRPr="002C0EF8" w:rsidRDefault="007D65E1" w:rsidP="00344C81">
            <w:pPr>
              <w:suppressAutoHyphens w:val="0"/>
              <w:spacing w:line="276" w:lineRule="auto"/>
              <w:ind w:firstLine="0"/>
              <w:jc w:val="center"/>
            </w:pPr>
            <w:r w:rsidRPr="002C0EF8">
              <w:t>О</w:t>
            </w:r>
          </w:p>
        </w:tc>
        <w:tc>
          <w:tcPr>
            <w:tcW w:w="5731" w:type="dxa"/>
            <w:tcBorders>
              <w:top w:val="nil"/>
              <w:left w:val="nil"/>
              <w:bottom w:val="single" w:sz="4" w:space="0" w:color="auto"/>
              <w:right w:val="single" w:sz="4" w:space="0" w:color="auto"/>
            </w:tcBorders>
            <w:shd w:val="clear" w:color="auto" w:fill="auto"/>
            <w:hideMark/>
          </w:tcPr>
          <w:p w14:paraId="15023428" w14:textId="77777777" w:rsidR="007D65E1" w:rsidRPr="002C0EF8" w:rsidRDefault="007D65E1" w:rsidP="00344C81">
            <w:pPr>
              <w:suppressAutoHyphens w:val="0"/>
              <w:spacing w:line="276" w:lineRule="auto"/>
              <w:ind w:firstLine="0"/>
              <w:jc w:val="left"/>
            </w:pPr>
            <w:r w:rsidRPr="002C0EF8">
              <w:t> </w:t>
            </w:r>
          </w:p>
        </w:tc>
      </w:tr>
      <w:tr w:rsidR="007D65E1" w:rsidRPr="002C0EF8" w14:paraId="1288AADC"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25FA7304" w14:textId="77777777" w:rsidR="007D65E1" w:rsidRPr="002C0EF8" w:rsidRDefault="007D65E1" w:rsidP="00344C81">
            <w:pPr>
              <w:suppressAutoHyphens w:val="0"/>
              <w:spacing w:line="276" w:lineRule="auto"/>
              <w:ind w:firstLine="0"/>
              <w:jc w:val="left"/>
            </w:pPr>
            <w:r w:rsidRPr="002C0EF8">
              <w:t>Номер документа</w:t>
            </w:r>
          </w:p>
        </w:tc>
        <w:tc>
          <w:tcPr>
            <w:tcW w:w="2079" w:type="dxa"/>
            <w:tcBorders>
              <w:top w:val="nil"/>
              <w:left w:val="nil"/>
              <w:bottom w:val="single" w:sz="4" w:space="0" w:color="auto"/>
              <w:right w:val="single" w:sz="4" w:space="0" w:color="auto"/>
            </w:tcBorders>
            <w:shd w:val="clear" w:color="auto" w:fill="auto"/>
            <w:hideMark/>
          </w:tcPr>
          <w:p w14:paraId="141B2B76" w14:textId="77777777" w:rsidR="007D65E1" w:rsidRPr="002C0EF8" w:rsidRDefault="007D65E1" w:rsidP="00344C81">
            <w:pPr>
              <w:suppressAutoHyphens w:val="0"/>
              <w:spacing w:line="276" w:lineRule="auto"/>
              <w:ind w:firstLine="0"/>
              <w:jc w:val="center"/>
            </w:pPr>
            <w:r w:rsidRPr="002C0EF8">
              <w:t>РеквНомерДок</w:t>
            </w:r>
          </w:p>
        </w:tc>
        <w:tc>
          <w:tcPr>
            <w:tcW w:w="1208" w:type="dxa"/>
            <w:tcBorders>
              <w:top w:val="nil"/>
              <w:left w:val="nil"/>
              <w:bottom w:val="single" w:sz="4" w:space="0" w:color="auto"/>
              <w:right w:val="single" w:sz="4" w:space="0" w:color="auto"/>
            </w:tcBorders>
            <w:shd w:val="clear" w:color="auto" w:fill="auto"/>
            <w:hideMark/>
          </w:tcPr>
          <w:p w14:paraId="715EFA86" w14:textId="77777777" w:rsidR="007D65E1" w:rsidRPr="002C0EF8" w:rsidRDefault="007D65E1" w:rsidP="00344C81">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3BDCA68" w14:textId="77777777" w:rsidR="007D65E1" w:rsidRPr="002C0EF8" w:rsidRDefault="007D65E1" w:rsidP="00344C81">
            <w:pPr>
              <w:suppressAutoHyphens w:val="0"/>
              <w:spacing w:line="276"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030AEEFF" w14:textId="77777777" w:rsidR="007D65E1" w:rsidRPr="002C0EF8" w:rsidRDefault="007D65E1" w:rsidP="00344C81">
            <w:pPr>
              <w:suppressAutoHyphens w:val="0"/>
              <w:spacing w:line="276" w:lineRule="auto"/>
              <w:ind w:firstLine="0"/>
              <w:jc w:val="center"/>
            </w:pPr>
            <w:r w:rsidRPr="002C0EF8">
              <w:t>О</w:t>
            </w:r>
          </w:p>
        </w:tc>
        <w:tc>
          <w:tcPr>
            <w:tcW w:w="5731" w:type="dxa"/>
            <w:tcBorders>
              <w:top w:val="nil"/>
              <w:left w:val="nil"/>
              <w:bottom w:val="single" w:sz="4" w:space="0" w:color="auto"/>
              <w:right w:val="single" w:sz="4" w:space="0" w:color="auto"/>
            </w:tcBorders>
            <w:shd w:val="clear" w:color="auto" w:fill="auto"/>
            <w:hideMark/>
          </w:tcPr>
          <w:p w14:paraId="557F5FBD" w14:textId="77777777" w:rsidR="007D65E1" w:rsidRPr="002C0EF8" w:rsidRDefault="007D65E1" w:rsidP="00344C81">
            <w:pPr>
              <w:suppressAutoHyphens w:val="0"/>
              <w:spacing w:line="276" w:lineRule="auto"/>
              <w:ind w:firstLine="0"/>
              <w:jc w:val="left"/>
            </w:pPr>
            <w:r w:rsidRPr="002C0EF8">
              <w:t>При отсутствии указывается: «Без номера»</w:t>
            </w:r>
          </w:p>
        </w:tc>
      </w:tr>
      <w:tr w:rsidR="007D65E1" w:rsidRPr="002C0EF8" w14:paraId="15BC14A3"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200F7232" w14:textId="77777777" w:rsidR="007D65E1" w:rsidRPr="002C0EF8" w:rsidRDefault="007D65E1" w:rsidP="007D65E1">
            <w:pPr>
              <w:suppressAutoHyphens w:val="0"/>
              <w:ind w:firstLine="0"/>
              <w:jc w:val="left"/>
            </w:pPr>
            <w:r w:rsidRPr="002C0EF8">
              <w:t>Дата документа</w:t>
            </w:r>
          </w:p>
        </w:tc>
        <w:tc>
          <w:tcPr>
            <w:tcW w:w="2079" w:type="dxa"/>
            <w:tcBorders>
              <w:top w:val="nil"/>
              <w:left w:val="nil"/>
              <w:bottom w:val="single" w:sz="4" w:space="0" w:color="auto"/>
              <w:right w:val="single" w:sz="4" w:space="0" w:color="auto"/>
            </w:tcBorders>
            <w:shd w:val="clear" w:color="auto" w:fill="auto"/>
            <w:hideMark/>
          </w:tcPr>
          <w:p w14:paraId="0B9CAB74" w14:textId="77777777" w:rsidR="007D65E1" w:rsidRPr="002C0EF8" w:rsidRDefault="007D65E1" w:rsidP="007D65E1">
            <w:pPr>
              <w:suppressAutoHyphens w:val="0"/>
              <w:ind w:firstLine="0"/>
              <w:jc w:val="center"/>
            </w:pPr>
            <w:r w:rsidRPr="002C0EF8">
              <w:t>РеквДатаДок</w:t>
            </w:r>
          </w:p>
        </w:tc>
        <w:tc>
          <w:tcPr>
            <w:tcW w:w="1208" w:type="dxa"/>
            <w:tcBorders>
              <w:top w:val="nil"/>
              <w:left w:val="nil"/>
              <w:bottom w:val="single" w:sz="4" w:space="0" w:color="auto"/>
              <w:right w:val="single" w:sz="4" w:space="0" w:color="auto"/>
            </w:tcBorders>
            <w:shd w:val="clear" w:color="auto" w:fill="auto"/>
            <w:hideMark/>
          </w:tcPr>
          <w:p w14:paraId="146A38F7"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A181B92" w14:textId="77777777" w:rsidR="007D65E1" w:rsidRPr="002C0EF8" w:rsidRDefault="007D65E1"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19E68097" w14:textId="77777777" w:rsidR="007D65E1" w:rsidRPr="002C0EF8" w:rsidRDefault="007D65E1" w:rsidP="007D65E1">
            <w:pPr>
              <w:suppressAutoHyphens w:val="0"/>
              <w:ind w:firstLine="0"/>
              <w:jc w:val="center"/>
            </w:pPr>
            <w:r w:rsidRPr="002C0EF8">
              <w:t>О</w:t>
            </w:r>
          </w:p>
        </w:tc>
        <w:tc>
          <w:tcPr>
            <w:tcW w:w="5731" w:type="dxa"/>
            <w:tcBorders>
              <w:top w:val="nil"/>
              <w:left w:val="nil"/>
              <w:bottom w:val="single" w:sz="4" w:space="0" w:color="auto"/>
              <w:right w:val="single" w:sz="4" w:space="0" w:color="auto"/>
            </w:tcBorders>
            <w:shd w:val="clear" w:color="auto" w:fill="auto"/>
            <w:hideMark/>
          </w:tcPr>
          <w:p w14:paraId="3ADFDE72" w14:textId="77777777" w:rsidR="007D65E1" w:rsidRPr="002C0EF8" w:rsidRDefault="007D65E1" w:rsidP="007D65E1">
            <w:pPr>
              <w:ind w:firstLine="0"/>
              <w:jc w:val="left"/>
            </w:pPr>
            <w:r w:rsidRPr="002C0EF8">
              <w:t>Типовой элемент &lt;ДатаТип&gt;.</w:t>
            </w:r>
          </w:p>
          <w:p w14:paraId="3965A118" w14:textId="77777777" w:rsidR="007D65E1" w:rsidRPr="002C0EF8" w:rsidRDefault="007D65E1" w:rsidP="007D65E1">
            <w:pPr>
              <w:ind w:firstLine="0"/>
              <w:jc w:val="left"/>
            </w:pPr>
            <w:r w:rsidRPr="002C0EF8">
              <w:t>Дата в формате ДД.ММ.ГГГГ.</w:t>
            </w:r>
          </w:p>
          <w:p w14:paraId="0AE1DBDB" w14:textId="77777777" w:rsidR="007D65E1" w:rsidRPr="002C0EF8" w:rsidRDefault="007D65E1" w:rsidP="007D65E1">
            <w:pPr>
              <w:suppressAutoHyphens w:val="0"/>
              <w:ind w:firstLine="0"/>
              <w:jc w:val="left"/>
            </w:pPr>
          </w:p>
        </w:tc>
      </w:tr>
      <w:tr w:rsidR="007D65E1" w:rsidRPr="002C0EF8" w14:paraId="012AD7E7"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6B706DE8" w14:textId="77777777" w:rsidR="007D65E1" w:rsidRPr="002C0EF8" w:rsidRDefault="007D65E1" w:rsidP="007D65E1">
            <w:pPr>
              <w:suppressAutoHyphens w:val="0"/>
              <w:ind w:firstLine="0"/>
              <w:jc w:val="left"/>
            </w:pPr>
            <w:r w:rsidRPr="002C0EF8">
              <w:t>Идентификатор файла обмена документа, подписанного первой стороной</w:t>
            </w:r>
          </w:p>
        </w:tc>
        <w:tc>
          <w:tcPr>
            <w:tcW w:w="2079" w:type="dxa"/>
            <w:tcBorders>
              <w:top w:val="nil"/>
              <w:left w:val="nil"/>
              <w:bottom w:val="single" w:sz="4" w:space="0" w:color="auto"/>
              <w:right w:val="single" w:sz="4" w:space="0" w:color="auto"/>
            </w:tcBorders>
            <w:shd w:val="clear" w:color="auto" w:fill="auto"/>
            <w:hideMark/>
          </w:tcPr>
          <w:p w14:paraId="53353C11" w14:textId="77777777" w:rsidR="007D65E1" w:rsidRPr="002C0EF8" w:rsidRDefault="007D65E1" w:rsidP="007D65E1">
            <w:pPr>
              <w:suppressAutoHyphens w:val="0"/>
              <w:ind w:firstLine="0"/>
              <w:jc w:val="center"/>
            </w:pPr>
            <w:r w:rsidRPr="002C0EF8">
              <w:t>РеквИдФайлДок</w:t>
            </w:r>
          </w:p>
        </w:tc>
        <w:tc>
          <w:tcPr>
            <w:tcW w:w="1208" w:type="dxa"/>
            <w:tcBorders>
              <w:top w:val="nil"/>
              <w:left w:val="nil"/>
              <w:bottom w:val="single" w:sz="4" w:space="0" w:color="auto"/>
              <w:right w:val="single" w:sz="4" w:space="0" w:color="auto"/>
            </w:tcBorders>
            <w:shd w:val="clear" w:color="auto" w:fill="auto"/>
            <w:hideMark/>
          </w:tcPr>
          <w:p w14:paraId="3C4E2979"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D99E3DF" w14:textId="77777777" w:rsidR="007D65E1" w:rsidRPr="002C0EF8" w:rsidRDefault="007D65E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33C79E7B" w14:textId="77777777" w:rsidR="007D65E1" w:rsidRPr="002C0EF8" w:rsidRDefault="007D65E1" w:rsidP="007D65E1">
            <w:pPr>
              <w:suppressAutoHyphens w:val="0"/>
              <w:ind w:firstLine="0"/>
              <w:jc w:val="center"/>
            </w:pPr>
            <w:r w:rsidRPr="002C0EF8">
              <w:t>Н</w:t>
            </w:r>
          </w:p>
        </w:tc>
        <w:tc>
          <w:tcPr>
            <w:tcW w:w="5731" w:type="dxa"/>
            <w:tcBorders>
              <w:top w:val="nil"/>
              <w:left w:val="nil"/>
              <w:bottom w:val="single" w:sz="4" w:space="0" w:color="auto"/>
              <w:right w:val="single" w:sz="4" w:space="0" w:color="auto"/>
            </w:tcBorders>
            <w:shd w:val="clear" w:color="auto" w:fill="auto"/>
            <w:hideMark/>
          </w:tcPr>
          <w:p w14:paraId="0C179E91" w14:textId="77777777" w:rsidR="007D65E1" w:rsidRPr="002C0EF8" w:rsidRDefault="007D65E1" w:rsidP="007D65E1">
            <w:pPr>
              <w:suppressAutoHyphens w:val="0"/>
              <w:ind w:firstLine="0"/>
              <w:jc w:val="left"/>
            </w:pPr>
            <w:r w:rsidRPr="002C0EF8">
              <w:t xml:space="preserve">Содержит (повторяет) имя сформированного файла (без расширения). Указывается идентификатор файла обмена, в котором значения &lt;РеквНаимДок&gt;, &lt;РеквНомерДок&gt;, &lt;РеквДатаДок&gt; совпадают с одноименными элементами, указанными в создаваемом файле обмена </w:t>
            </w:r>
          </w:p>
        </w:tc>
      </w:tr>
      <w:tr w:rsidR="007D65E1" w:rsidRPr="002C0EF8" w14:paraId="1EE86B6C"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63A9675F" w14:textId="77777777" w:rsidR="007D65E1" w:rsidRPr="002C0EF8" w:rsidRDefault="007D65E1" w:rsidP="007D65E1">
            <w:pPr>
              <w:suppressAutoHyphens w:val="0"/>
              <w:ind w:firstLine="0"/>
              <w:jc w:val="left"/>
            </w:pPr>
            <w:r w:rsidRPr="002C0EF8">
              <w:t>Идентификатор документа</w:t>
            </w:r>
          </w:p>
        </w:tc>
        <w:tc>
          <w:tcPr>
            <w:tcW w:w="2079" w:type="dxa"/>
            <w:tcBorders>
              <w:top w:val="nil"/>
              <w:left w:val="nil"/>
              <w:bottom w:val="single" w:sz="4" w:space="0" w:color="auto"/>
              <w:right w:val="single" w:sz="4" w:space="0" w:color="auto"/>
            </w:tcBorders>
            <w:shd w:val="clear" w:color="auto" w:fill="auto"/>
            <w:hideMark/>
          </w:tcPr>
          <w:p w14:paraId="74EF9907" w14:textId="77777777" w:rsidR="007D65E1" w:rsidRPr="002C0EF8" w:rsidRDefault="007D65E1" w:rsidP="007D65E1">
            <w:pPr>
              <w:suppressAutoHyphens w:val="0"/>
              <w:ind w:firstLine="0"/>
              <w:jc w:val="center"/>
            </w:pPr>
            <w:r w:rsidRPr="002C0EF8">
              <w:t>РеквИдДок</w:t>
            </w:r>
          </w:p>
        </w:tc>
        <w:tc>
          <w:tcPr>
            <w:tcW w:w="1208" w:type="dxa"/>
            <w:tcBorders>
              <w:top w:val="nil"/>
              <w:left w:val="nil"/>
              <w:bottom w:val="single" w:sz="4" w:space="0" w:color="auto"/>
              <w:right w:val="single" w:sz="4" w:space="0" w:color="auto"/>
            </w:tcBorders>
            <w:shd w:val="clear" w:color="auto" w:fill="auto"/>
            <w:hideMark/>
          </w:tcPr>
          <w:p w14:paraId="26CE8DF7"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D291046" w14:textId="77777777" w:rsidR="007D65E1" w:rsidRPr="002C0EF8" w:rsidRDefault="007D65E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0B623B94" w14:textId="77777777" w:rsidR="007D65E1" w:rsidRPr="002C0EF8" w:rsidRDefault="007D65E1" w:rsidP="007D65E1">
            <w:pPr>
              <w:suppressAutoHyphens w:val="0"/>
              <w:ind w:firstLine="0"/>
              <w:jc w:val="center"/>
            </w:pPr>
            <w:r w:rsidRPr="002C0EF8">
              <w:t>Н</w:t>
            </w:r>
          </w:p>
        </w:tc>
        <w:tc>
          <w:tcPr>
            <w:tcW w:w="5731" w:type="dxa"/>
            <w:tcBorders>
              <w:top w:val="nil"/>
              <w:left w:val="nil"/>
              <w:bottom w:val="single" w:sz="4" w:space="0" w:color="auto"/>
              <w:right w:val="single" w:sz="4" w:space="0" w:color="auto"/>
            </w:tcBorders>
            <w:shd w:val="clear" w:color="auto" w:fill="auto"/>
            <w:hideMark/>
          </w:tcPr>
          <w:p w14:paraId="529450B1" w14:textId="50E5C167" w:rsidR="007D65E1" w:rsidRPr="002C0EF8" w:rsidRDefault="007D65E1" w:rsidP="0018649D">
            <w:pPr>
              <w:suppressAutoHyphens w:val="0"/>
              <w:ind w:firstLine="0"/>
              <w:jc w:val="left"/>
            </w:pPr>
            <w:r w:rsidRPr="002C0EF8">
              <w:t>Указывается идентификатор документа, содержащийся в информации документа, в том числе регистрационный номер, если документ/сведения о таком документе содержатся в информационной системе</w:t>
            </w:r>
          </w:p>
        </w:tc>
      </w:tr>
      <w:tr w:rsidR="006C38C5" w:rsidRPr="002C0EF8" w14:paraId="7E0D3E67"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556DCEE6" w14:textId="77777777" w:rsidR="006C38C5" w:rsidRPr="002C0EF8" w:rsidRDefault="006C38C5" w:rsidP="006C38C5">
            <w:pPr>
              <w:suppressAutoHyphens w:val="0"/>
              <w:ind w:firstLine="0"/>
              <w:jc w:val="left"/>
            </w:pPr>
            <w:r w:rsidRPr="002C0EF8">
              <w:t>Идентифицирующая информация об информационной системе, в которой осуществляется хранение документа, необходимая для запроса информации из информационной системы</w:t>
            </w:r>
          </w:p>
        </w:tc>
        <w:tc>
          <w:tcPr>
            <w:tcW w:w="2079" w:type="dxa"/>
            <w:tcBorders>
              <w:top w:val="nil"/>
              <w:left w:val="nil"/>
              <w:bottom w:val="single" w:sz="4" w:space="0" w:color="auto"/>
              <w:right w:val="single" w:sz="4" w:space="0" w:color="auto"/>
            </w:tcBorders>
            <w:shd w:val="clear" w:color="auto" w:fill="auto"/>
            <w:hideMark/>
          </w:tcPr>
          <w:p w14:paraId="70A71E06" w14:textId="77777777" w:rsidR="006C38C5" w:rsidRPr="002C0EF8" w:rsidRDefault="006C38C5" w:rsidP="006C38C5">
            <w:pPr>
              <w:suppressAutoHyphens w:val="0"/>
              <w:ind w:firstLine="0"/>
              <w:jc w:val="center"/>
            </w:pPr>
            <w:r w:rsidRPr="002C0EF8">
              <w:t>РИдСистХранД</w:t>
            </w:r>
          </w:p>
        </w:tc>
        <w:tc>
          <w:tcPr>
            <w:tcW w:w="1208" w:type="dxa"/>
            <w:tcBorders>
              <w:top w:val="nil"/>
              <w:left w:val="nil"/>
              <w:bottom w:val="single" w:sz="4" w:space="0" w:color="auto"/>
              <w:right w:val="single" w:sz="4" w:space="0" w:color="auto"/>
            </w:tcBorders>
            <w:shd w:val="clear" w:color="auto" w:fill="auto"/>
            <w:hideMark/>
          </w:tcPr>
          <w:p w14:paraId="5637CF87" w14:textId="77777777" w:rsidR="006C38C5" w:rsidRPr="002C0EF8" w:rsidRDefault="006C38C5" w:rsidP="006C38C5">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62157EB" w14:textId="77777777" w:rsidR="006C38C5" w:rsidRPr="002C0EF8" w:rsidRDefault="006C38C5" w:rsidP="006C38C5">
            <w:pPr>
              <w:suppressAutoHyphens w:val="0"/>
              <w:ind w:firstLine="0"/>
              <w:jc w:val="center"/>
            </w:pPr>
            <w:r w:rsidRPr="002C0EF8">
              <w:t>T(1-500)</w:t>
            </w:r>
          </w:p>
        </w:tc>
        <w:tc>
          <w:tcPr>
            <w:tcW w:w="1910" w:type="dxa"/>
            <w:tcBorders>
              <w:top w:val="nil"/>
              <w:left w:val="nil"/>
              <w:bottom w:val="single" w:sz="4" w:space="0" w:color="auto"/>
              <w:right w:val="single" w:sz="4" w:space="0" w:color="auto"/>
            </w:tcBorders>
            <w:shd w:val="clear" w:color="auto" w:fill="auto"/>
            <w:hideMark/>
          </w:tcPr>
          <w:p w14:paraId="38369F19" w14:textId="77777777" w:rsidR="006C38C5" w:rsidRPr="002C0EF8" w:rsidRDefault="006C38C5" w:rsidP="006C38C5">
            <w:pPr>
              <w:suppressAutoHyphens w:val="0"/>
              <w:ind w:firstLine="0"/>
              <w:jc w:val="center"/>
            </w:pPr>
            <w:r w:rsidRPr="002C0EF8">
              <w:t>Н</w:t>
            </w:r>
          </w:p>
        </w:tc>
        <w:tc>
          <w:tcPr>
            <w:tcW w:w="5731" w:type="dxa"/>
            <w:tcBorders>
              <w:top w:val="nil"/>
              <w:left w:val="nil"/>
              <w:bottom w:val="single" w:sz="4" w:space="0" w:color="auto"/>
              <w:right w:val="single" w:sz="4" w:space="0" w:color="auto"/>
            </w:tcBorders>
            <w:shd w:val="clear" w:color="auto" w:fill="auto"/>
            <w:hideMark/>
          </w:tcPr>
          <w:p w14:paraId="22825BEC" w14:textId="2A4407F6" w:rsidR="006C38C5" w:rsidRPr="002C0EF8" w:rsidRDefault="006C38C5" w:rsidP="00F21D44">
            <w:pPr>
              <w:suppressAutoHyphens w:val="0"/>
              <w:ind w:firstLine="0"/>
              <w:jc w:val="left"/>
            </w:pPr>
            <w:r w:rsidRPr="009A6F6B">
              <w:t>Текстовое описание информационной системы, в которой осуществляется хранение документа, необходимое для запроса информации из информационной системы</w:t>
            </w:r>
            <w:r w:rsidRPr="00787498">
              <w:t xml:space="preserve">, в соответствии с пунктом 2 раздела 1 </w:t>
            </w:r>
            <w:r w:rsidR="007D6FCF">
              <w:t>О</w:t>
            </w:r>
            <w:r w:rsidR="007D6FCF" w:rsidRPr="00234EBC">
              <w:t>рганизационно-технически</w:t>
            </w:r>
            <w:r w:rsidR="007D6FCF">
              <w:t>х</w:t>
            </w:r>
            <w:r w:rsidR="007D6FCF" w:rsidRPr="00234EBC">
              <w:t xml:space="preserve"> требовани</w:t>
            </w:r>
            <w:r w:rsidR="007D6FCF">
              <w:t>й</w:t>
            </w:r>
            <w:r w:rsidRPr="00787498">
              <w:t xml:space="preserve"> № 223.</w:t>
            </w:r>
          </w:p>
        </w:tc>
      </w:tr>
      <w:tr w:rsidR="007D65E1" w:rsidRPr="002C0EF8" w14:paraId="7107F6C0"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5D1FF52B" w14:textId="77777777" w:rsidR="007D65E1" w:rsidRPr="002C0EF8" w:rsidRDefault="007D65E1" w:rsidP="007D65E1">
            <w:pPr>
              <w:suppressAutoHyphens w:val="0"/>
              <w:ind w:firstLine="0"/>
              <w:jc w:val="left"/>
            </w:pPr>
            <w:r w:rsidRPr="002C0EF8">
              <w:t>Сведения в формате URL об информационной системе, которая предоставляет техническую возможность получения информации о документе</w:t>
            </w:r>
          </w:p>
        </w:tc>
        <w:tc>
          <w:tcPr>
            <w:tcW w:w="2079" w:type="dxa"/>
            <w:tcBorders>
              <w:top w:val="nil"/>
              <w:left w:val="nil"/>
              <w:bottom w:val="single" w:sz="4" w:space="0" w:color="auto"/>
              <w:right w:val="single" w:sz="4" w:space="0" w:color="auto"/>
            </w:tcBorders>
            <w:shd w:val="clear" w:color="auto" w:fill="auto"/>
            <w:hideMark/>
          </w:tcPr>
          <w:p w14:paraId="2E0D6749" w14:textId="77777777" w:rsidR="007D65E1" w:rsidRPr="002C0EF8" w:rsidRDefault="007D65E1" w:rsidP="007D65E1">
            <w:pPr>
              <w:suppressAutoHyphens w:val="0"/>
              <w:ind w:firstLine="0"/>
              <w:jc w:val="center"/>
            </w:pPr>
            <w:r w:rsidRPr="002C0EF8">
              <w:t>РеквУРЛСистДок</w:t>
            </w:r>
          </w:p>
        </w:tc>
        <w:tc>
          <w:tcPr>
            <w:tcW w:w="1208" w:type="dxa"/>
            <w:tcBorders>
              <w:top w:val="nil"/>
              <w:left w:val="nil"/>
              <w:bottom w:val="single" w:sz="4" w:space="0" w:color="auto"/>
              <w:right w:val="single" w:sz="4" w:space="0" w:color="auto"/>
            </w:tcBorders>
            <w:shd w:val="clear" w:color="auto" w:fill="auto"/>
            <w:hideMark/>
          </w:tcPr>
          <w:p w14:paraId="53402E3D"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03AC861" w14:textId="77777777" w:rsidR="007D65E1" w:rsidRPr="002C0EF8" w:rsidRDefault="007D65E1" w:rsidP="007D65E1">
            <w:pPr>
              <w:suppressAutoHyphens w:val="0"/>
              <w:ind w:firstLine="0"/>
              <w:jc w:val="center"/>
            </w:pPr>
            <w:r w:rsidRPr="002C0EF8">
              <w:t>T(1-500)</w:t>
            </w:r>
          </w:p>
        </w:tc>
        <w:tc>
          <w:tcPr>
            <w:tcW w:w="1910" w:type="dxa"/>
            <w:tcBorders>
              <w:top w:val="nil"/>
              <w:left w:val="nil"/>
              <w:bottom w:val="single" w:sz="4" w:space="0" w:color="auto"/>
              <w:right w:val="single" w:sz="4" w:space="0" w:color="auto"/>
            </w:tcBorders>
            <w:shd w:val="clear" w:color="auto" w:fill="auto"/>
            <w:hideMark/>
          </w:tcPr>
          <w:p w14:paraId="4A26127F" w14:textId="77777777" w:rsidR="007D65E1" w:rsidRPr="002C0EF8" w:rsidRDefault="007D65E1" w:rsidP="007D65E1">
            <w:pPr>
              <w:suppressAutoHyphens w:val="0"/>
              <w:ind w:firstLine="0"/>
              <w:jc w:val="center"/>
            </w:pPr>
            <w:r w:rsidRPr="002C0EF8">
              <w:t>Н</w:t>
            </w:r>
          </w:p>
        </w:tc>
        <w:tc>
          <w:tcPr>
            <w:tcW w:w="5731" w:type="dxa"/>
            <w:tcBorders>
              <w:top w:val="nil"/>
              <w:left w:val="nil"/>
              <w:bottom w:val="single" w:sz="4" w:space="0" w:color="auto"/>
              <w:right w:val="single" w:sz="4" w:space="0" w:color="auto"/>
            </w:tcBorders>
            <w:shd w:val="clear" w:color="auto" w:fill="auto"/>
            <w:hideMark/>
          </w:tcPr>
          <w:p w14:paraId="31A06323" w14:textId="77777777" w:rsidR="007D65E1" w:rsidRPr="002C0EF8" w:rsidRDefault="007D65E1" w:rsidP="007D65E1">
            <w:pPr>
              <w:suppressAutoHyphens w:val="0"/>
              <w:ind w:firstLine="0"/>
              <w:jc w:val="left"/>
            </w:pPr>
            <w:r w:rsidRPr="002C0EF8">
              <w:t>Унифицированный указатель (URL)</w:t>
            </w:r>
          </w:p>
        </w:tc>
      </w:tr>
      <w:tr w:rsidR="007D65E1" w:rsidRPr="002C0EF8" w14:paraId="5C87F37D"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59921710" w14:textId="77777777" w:rsidR="007D65E1" w:rsidRPr="002C0EF8" w:rsidRDefault="007D65E1" w:rsidP="007D65E1">
            <w:pPr>
              <w:suppressAutoHyphens w:val="0"/>
              <w:ind w:firstLine="0"/>
              <w:jc w:val="left"/>
            </w:pPr>
            <w:r w:rsidRPr="002C0EF8">
              <w:t>Дополнительные сведения</w:t>
            </w:r>
          </w:p>
        </w:tc>
        <w:tc>
          <w:tcPr>
            <w:tcW w:w="2079" w:type="dxa"/>
            <w:tcBorders>
              <w:top w:val="nil"/>
              <w:left w:val="nil"/>
              <w:bottom w:val="single" w:sz="4" w:space="0" w:color="auto"/>
              <w:right w:val="single" w:sz="4" w:space="0" w:color="auto"/>
            </w:tcBorders>
            <w:shd w:val="clear" w:color="auto" w:fill="auto"/>
            <w:hideMark/>
          </w:tcPr>
          <w:p w14:paraId="548BAFA1" w14:textId="77777777" w:rsidR="007D65E1" w:rsidRPr="002C0EF8" w:rsidRDefault="007D65E1" w:rsidP="007D65E1">
            <w:pPr>
              <w:suppressAutoHyphens w:val="0"/>
              <w:ind w:firstLine="0"/>
              <w:jc w:val="center"/>
            </w:pPr>
            <w:r w:rsidRPr="002C0EF8">
              <w:t>РеквДопСведДок</w:t>
            </w:r>
          </w:p>
        </w:tc>
        <w:tc>
          <w:tcPr>
            <w:tcW w:w="1208" w:type="dxa"/>
            <w:tcBorders>
              <w:top w:val="nil"/>
              <w:left w:val="nil"/>
              <w:bottom w:val="single" w:sz="4" w:space="0" w:color="auto"/>
              <w:right w:val="single" w:sz="4" w:space="0" w:color="auto"/>
            </w:tcBorders>
            <w:shd w:val="clear" w:color="auto" w:fill="auto"/>
            <w:hideMark/>
          </w:tcPr>
          <w:p w14:paraId="0DDDA622"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B3B1662" w14:textId="77777777" w:rsidR="007D65E1" w:rsidRPr="002C0EF8" w:rsidRDefault="007D65E1" w:rsidP="007D65E1">
            <w:pPr>
              <w:suppressAutoHyphens w:val="0"/>
              <w:ind w:firstLine="0"/>
              <w:jc w:val="center"/>
            </w:pPr>
            <w:r w:rsidRPr="002C0EF8">
              <w:t>T(1-2000)</w:t>
            </w:r>
          </w:p>
        </w:tc>
        <w:tc>
          <w:tcPr>
            <w:tcW w:w="1910" w:type="dxa"/>
            <w:tcBorders>
              <w:top w:val="nil"/>
              <w:left w:val="nil"/>
              <w:bottom w:val="single" w:sz="4" w:space="0" w:color="auto"/>
              <w:right w:val="single" w:sz="4" w:space="0" w:color="auto"/>
            </w:tcBorders>
            <w:shd w:val="clear" w:color="auto" w:fill="auto"/>
            <w:hideMark/>
          </w:tcPr>
          <w:p w14:paraId="74D671A2" w14:textId="77777777" w:rsidR="007D65E1" w:rsidRPr="002C0EF8" w:rsidRDefault="007D65E1" w:rsidP="007D65E1">
            <w:pPr>
              <w:suppressAutoHyphens w:val="0"/>
              <w:ind w:firstLine="0"/>
              <w:jc w:val="center"/>
            </w:pPr>
            <w:r w:rsidRPr="002C0EF8">
              <w:t>Н</w:t>
            </w:r>
          </w:p>
        </w:tc>
        <w:tc>
          <w:tcPr>
            <w:tcW w:w="5731" w:type="dxa"/>
            <w:tcBorders>
              <w:top w:val="nil"/>
              <w:left w:val="nil"/>
              <w:bottom w:val="single" w:sz="4" w:space="0" w:color="auto"/>
              <w:right w:val="single" w:sz="4" w:space="0" w:color="auto"/>
            </w:tcBorders>
            <w:shd w:val="clear" w:color="auto" w:fill="auto"/>
            <w:hideMark/>
          </w:tcPr>
          <w:p w14:paraId="61D2515B" w14:textId="77777777" w:rsidR="007D65E1" w:rsidRPr="002C0EF8" w:rsidRDefault="007D65E1" w:rsidP="007D65E1">
            <w:pPr>
              <w:suppressAutoHyphens w:val="0"/>
              <w:ind w:firstLine="0"/>
              <w:jc w:val="left"/>
            </w:pPr>
            <w:r w:rsidRPr="002C0EF8">
              <w:t> </w:t>
            </w:r>
          </w:p>
        </w:tc>
      </w:tr>
      <w:tr w:rsidR="007D65E1" w:rsidRPr="002C0EF8" w14:paraId="2647D432"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6694DDAC" w14:textId="77777777" w:rsidR="007D65E1" w:rsidRPr="002C0EF8" w:rsidRDefault="007D65E1" w:rsidP="007D65E1">
            <w:pPr>
              <w:suppressAutoHyphens w:val="0"/>
              <w:ind w:firstLine="0"/>
              <w:jc w:val="left"/>
            </w:pPr>
            <w:r w:rsidRPr="002C0EF8">
              <w:t>Идентифицирующие реквизиты сторон, составивших документ</w:t>
            </w:r>
          </w:p>
        </w:tc>
        <w:tc>
          <w:tcPr>
            <w:tcW w:w="2079" w:type="dxa"/>
            <w:tcBorders>
              <w:top w:val="nil"/>
              <w:left w:val="nil"/>
              <w:bottom w:val="single" w:sz="4" w:space="0" w:color="auto"/>
              <w:right w:val="single" w:sz="4" w:space="0" w:color="auto"/>
            </w:tcBorders>
            <w:shd w:val="clear" w:color="auto" w:fill="auto"/>
            <w:hideMark/>
          </w:tcPr>
          <w:p w14:paraId="7808F276" w14:textId="77777777" w:rsidR="007D65E1" w:rsidRPr="002C0EF8" w:rsidRDefault="007D65E1" w:rsidP="007D65E1">
            <w:pPr>
              <w:suppressAutoHyphens w:val="0"/>
              <w:ind w:firstLine="0"/>
              <w:jc w:val="center"/>
            </w:pPr>
            <w:r w:rsidRPr="002C0EF8">
              <w:t>РеквИдРекСост</w:t>
            </w:r>
          </w:p>
        </w:tc>
        <w:tc>
          <w:tcPr>
            <w:tcW w:w="1208" w:type="dxa"/>
            <w:tcBorders>
              <w:top w:val="nil"/>
              <w:left w:val="nil"/>
              <w:bottom w:val="single" w:sz="4" w:space="0" w:color="auto"/>
              <w:right w:val="single" w:sz="4" w:space="0" w:color="auto"/>
            </w:tcBorders>
            <w:shd w:val="clear" w:color="auto" w:fill="auto"/>
            <w:hideMark/>
          </w:tcPr>
          <w:p w14:paraId="0A4A970D"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6A917CB3"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6A69DAF5" w14:textId="77777777" w:rsidR="007D65E1" w:rsidRPr="002C0EF8" w:rsidRDefault="007D65E1" w:rsidP="007D65E1">
            <w:pPr>
              <w:suppressAutoHyphens w:val="0"/>
              <w:ind w:firstLine="0"/>
              <w:jc w:val="center"/>
            </w:pPr>
            <w:r w:rsidRPr="002C0EF8">
              <w:t>НМ</w:t>
            </w:r>
          </w:p>
        </w:tc>
        <w:tc>
          <w:tcPr>
            <w:tcW w:w="5731" w:type="dxa"/>
            <w:tcBorders>
              <w:top w:val="nil"/>
              <w:left w:val="nil"/>
              <w:bottom w:val="single" w:sz="4" w:space="0" w:color="auto"/>
              <w:right w:val="single" w:sz="4" w:space="0" w:color="auto"/>
            </w:tcBorders>
            <w:shd w:val="clear" w:color="auto" w:fill="auto"/>
            <w:hideMark/>
          </w:tcPr>
          <w:p w14:paraId="7A01D379" w14:textId="77777777" w:rsidR="007D65E1" w:rsidRPr="002C0EF8" w:rsidRDefault="007D65E1" w:rsidP="007D65E1">
            <w:pPr>
              <w:suppressAutoHyphens w:val="0"/>
              <w:ind w:firstLine="0"/>
              <w:jc w:val="left"/>
            </w:pPr>
            <w:r w:rsidRPr="002C0EF8">
              <w:t>Состав элемента представлен в таблице 15.13.</w:t>
            </w:r>
          </w:p>
          <w:p w14:paraId="331ACD6E" w14:textId="77777777" w:rsidR="007D65E1" w:rsidRPr="002C0EF8" w:rsidRDefault="007D65E1" w:rsidP="007D65E1">
            <w:pPr>
              <w:suppressAutoHyphens w:val="0"/>
              <w:ind w:firstLine="0"/>
              <w:jc w:val="left"/>
            </w:pPr>
            <w:r w:rsidRPr="002C0EF8">
              <w:t xml:space="preserve">Заполняется в отношении каждого из участников события (сделки), оформленного документом с указанными в &lt;РеквНаимДок&gt;, &lt;РеквНомерДок&gt; и &lt;РеквДатаДок&gt; наименованием, порядковым номером и датой </w:t>
            </w:r>
          </w:p>
        </w:tc>
      </w:tr>
    </w:tbl>
    <w:p w14:paraId="2B91FC34" w14:textId="77777777" w:rsidR="007D65E1" w:rsidRPr="002C0EF8" w:rsidRDefault="007D65E1" w:rsidP="007D65E1">
      <w:pPr>
        <w:suppressAutoHyphens w:val="0"/>
        <w:spacing w:before="360"/>
        <w:ind w:firstLine="0"/>
        <w:jc w:val="right"/>
      </w:pPr>
      <w:r w:rsidRPr="002C0EF8">
        <w:t>Таблица 15.13</w:t>
      </w:r>
    </w:p>
    <w:p w14:paraId="1A8531A2" w14:textId="77777777" w:rsidR="007D65E1" w:rsidRPr="002C0EF8" w:rsidRDefault="007D65E1" w:rsidP="007D65E1">
      <w:pPr>
        <w:suppressAutoHyphens w:val="0"/>
        <w:spacing w:after="120"/>
        <w:ind w:firstLine="0"/>
        <w:jc w:val="center"/>
        <w15:collapsed/>
        <w:rPr>
          <w:sz w:val="20"/>
          <w:szCs w:val="20"/>
        </w:rPr>
      </w:pPr>
      <w:r w:rsidRPr="002C0EF8">
        <w:rPr>
          <w:b/>
          <w:bCs/>
        </w:rPr>
        <w:t>Идентифицирующие реквизиты сторон, составивших документ (РеквИдРекСост)</w:t>
      </w:r>
    </w:p>
    <w:tbl>
      <w:tblPr>
        <w:tblW w:w="16018" w:type="dxa"/>
        <w:jc w:val="center"/>
        <w:tblLook w:val="04A0" w:firstRow="1" w:lastRow="0" w:firstColumn="1" w:lastColumn="0" w:noHBand="0" w:noVBand="1"/>
      </w:tblPr>
      <w:tblGrid>
        <w:gridCol w:w="3882"/>
        <w:gridCol w:w="2079"/>
        <w:gridCol w:w="1208"/>
        <w:gridCol w:w="1208"/>
        <w:gridCol w:w="1910"/>
        <w:gridCol w:w="5731"/>
      </w:tblGrid>
      <w:tr w:rsidR="007D65E1" w:rsidRPr="002C0EF8" w14:paraId="4733FEDA" w14:textId="77777777" w:rsidTr="007D65E1">
        <w:trPr>
          <w:trHeight w:val="23"/>
          <w:tblHeader/>
          <w:jc w:val="center"/>
        </w:trPr>
        <w:tc>
          <w:tcPr>
            <w:tcW w:w="388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2CDC60F"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2B33D563"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E8E09AF"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A1683CC"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CCB0173"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731" w:type="dxa"/>
            <w:tcBorders>
              <w:top w:val="single" w:sz="4" w:space="0" w:color="auto"/>
              <w:left w:val="nil"/>
              <w:bottom w:val="single" w:sz="4" w:space="0" w:color="auto"/>
              <w:right w:val="single" w:sz="4" w:space="0" w:color="auto"/>
            </w:tcBorders>
            <w:shd w:val="clear" w:color="000000" w:fill="EAEAEA"/>
            <w:vAlign w:val="center"/>
            <w:hideMark/>
          </w:tcPr>
          <w:p w14:paraId="53037889"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0B8413D3" w14:textId="77777777" w:rsidTr="007D65E1">
        <w:trPr>
          <w:trHeight w:val="23"/>
          <w:jc w:val="center"/>
        </w:trPr>
        <w:tc>
          <w:tcPr>
            <w:tcW w:w="3882" w:type="dxa"/>
            <w:tcBorders>
              <w:top w:val="single" w:sz="4" w:space="0" w:color="auto"/>
              <w:left w:val="single" w:sz="4" w:space="0" w:color="auto"/>
              <w:right w:val="single" w:sz="4" w:space="0" w:color="auto"/>
            </w:tcBorders>
            <w:shd w:val="clear" w:color="auto" w:fill="auto"/>
            <w:hideMark/>
          </w:tcPr>
          <w:p w14:paraId="30C4DE4B" w14:textId="77777777" w:rsidR="007D65E1" w:rsidRPr="002C0EF8" w:rsidRDefault="007D65E1" w:rsidP="007D65E1">
            <w:pPr>
              <w:suppressAutoHyphens w:val="0"/>
              <w:ind w:firstLine="0"/>
              <w:jc w:val="left"/>
            </w:pPr>
            <w:r w:rsidRPr="002C0EF8">
              <w:t>ИНН организации, состоящей на учете в налоговом органе   |</w:t>
            </w:r>
          </w:p>
        </w:tc>
        <w:tc>
          <w:tcPr>
            <w:tcW w:w="2079" w:type="dxa"/>
            <w:tcBorders>
              <w:top w:val="single" w:sz="4" w:space="0" w:color="auto"/>
              <w:left w:val="nil"/>
              <w:right w:val="single" w:sz="4" w:space="0" w:color="auto"/>
            </w:tcBorders>
            <w:shd w:val="clear" w:color="auto" w:fill="auto"/>
            <w:hideMark/>
          </w:tcPr>
          <w:p w14:paraId="0B90A8B5" w14:textId="77777777" w:rsidR="007D65E1" w:rsidRPr="002C0EF8" w:rsidRDefault="007D65E1" w:rsidP="007D65E1">
            <w:pPr>
              <w:suppressAutoHyphens w:val="0"/>
              <w:ind w:firstLine="0"/>
              <w:jc w:val="center"/>
            </w:pPr>
            <w:r w:rsidRPr="002C0EF8">
              <w:t>ИННЮЛ</w:t>
            </w:r>
          </w:p>
        </w:tc>
        <w:tc>
          <w:tcPr>
            <w:tcW w:w="1208" w:type="dxa"/>
            <w:tcBorders>
              <w:top w:val="single" w:sz="4" w:space="0" w:color="auto"/>
              <w:left w:val="nil"/>
              <w:right w:val="single" w:sz="4" w:space="0" w:color="auto"/>
            </w:tcBorders>
            <w:shd w:val="clear" w:color="auto" w:fill="auto"/>
            <w:hideMark/>
          </w:tcPr>
          <w:p w14:paraId="47A4E9D7" w14:textId="77777777" w:rsidR="007D65E1" w:rsidRPr="002C0EF8" w:rsidRDefault="007D65E1" w:rsidP="007D65E1">
            <w:pPr>
              <w:suppressAutoHyphens w:val="0"/>
              <w:ind w:firstLine="0"/>
              <w:jc w:val="center"/>
            </w:pPr>
            <w:r w:rsidRPr="002C0EF8">
              <w:t>П</w:t>
            </w:r>
          </w:p>
        </w:tc>
        <w:tc>
          <w:tcPr>
            <w:tcW w:w="1208" w:type="dxa"/>
            <w:tcBorders>
              <w:top w:val="single" w:sz="4" w:space="0" w:color="auto"/>
              <w:left w:val="nil"/>
              <w:right w:val="single" w:sz="4" w:space="0" w:color="auto"/>
            </w:tcBorders>
            <w:shd w:val="clear" w:color="auto" w:fill="auto"/>
            <w:hideMark/>
          </w:tcPr>
          <w:p w14:paraId="1CABBEE4" w14:textId="77777777" w:rsidR="007D65E1" w:rsidRPr="002C0EF8" w:rsidRDefault="007D65E1" w:rsidP="007D65E1">
            <w:pPr>
              <w:suppressAutoHyphens w:val="0"/>
              <w:ind w:firstLine="0"/>
              <w:jc w:val="center"/>
            </w:pPr>
            <w:r w:rsidRPr="002C0EF8">
              <w:t>T(=10)</w:t>
            </w:r>
          </w:p>
        </w:tc>
        <w:tc>
          <w:tcPr>
            <w:tcW w:w="1910" w:type="dxa"/>
            <w:tcBorders>
              <w:top w:val="single" w:sz="4" w:space="0" w:color="auto"/>
              <w:left w:val="nil"/>
              <w:right w:val="single" w:sz="4" w:space="0" w:color="auto"/>
            </w:tcBorders>
            <w:shd w:val="clear" w:color="auto" w:fill="auto"/>
            <w:hideMark/>
          </w:tcPr>
          <w:p w14:paraId="03C6E5E2" w14:textId="77777777" w:rsidR="007D65E1" w:rsidRPr="002C0EF8" w:rsidRDefault="007D65E1" w:rsidP="007D65E1">
            <w:pPr>
              <w:suppressAutoHyphens w:val="0"/>
              <w:ind w:firstLine="0"/>
              <w:jc w:val="center"/>
            </w:pPr>
            <w:r w:rsidRPr="002C0EF8">
              <w:t>О</w:t>
            </w:r>
          </w:p>
        </w:tc>
        <w:tc>
          <w:tcPr>
            <w:tcW w:w="5731" w:type="dxa"/>
            <w:tcBorders>
              <w:top w:val="single" w:sz="4" w:space="0" w:color="auto"/>
              <w:left w:val="nil"/>
              <w:right w:val="single" w:sz="4" w:space="0" w:color="auto"/>
            </w:tcBorders>
            <w:shd w:val="clear" w:color="auto" w:fill="auto"/>
            <w:hideMark/>
          </w:tcPr>
          <w:p w14:paraId="006DB34C" w14:textId="77777777" w:rsidR="007D65E1" w:rsidRPr="002C0EF8" w:rsidRDefault="007D65E1" w:rsidP="007D65E1">
            <w:pPr>
              <w:suppressAutoHyphens w:val="0"/>
              <w:ind w:firstLine="0"/>
              <w:jc w:val="left"/>
            </w:pPr>
            <w:r w:rsidRPr="002C0EF8">
              <w:t xml:space="preserve">Типовой элемент &lt;ИННЮЛТип&gt; </w:t>
            </w:r>
          </w:p>
        </w:tc>
      </w:tr>
      <w:tr w:rsidR="007D65E1" w:rsidRPr="002C0EF8" w14:paraId="5CAC9733" w14:textId="77777777" w:rsidTr="007D65E1">
        <w:trPr>
          <w:trHeight w:val="23"/>
          <w:jc w:val="center"/>
        </w:trPr>
        <w:tc>
          <w:tcPr>
            <w:tcW w:w="3882" w:type="dxa"/>
            <w:tcBorders>
              <w:top w:val="nil"/>
              <w:left w:val="single" w:sz="4" w:space="0" w:color="auto"/>
              <w:right w:val="single" w:sz="4" w:space="0" w:color="auto"/>
            </w:tcBorders>
            <w:shd w:val="clear" w:color="auto" w:fill="auto"/>
            <w:hideMark/>
          </w:tcPr>
          <w:p w14:paraId="64F93562" w14:textId="77777777" w:rsidR="007D65E1" w:rsidRPr="002C0EF8" w:rsidRDefault="007D65E1" w:rsidP="007D65E1">
            <w:pPr>
              <w:suppressAutoHyphens w:val="0"/>
              <w:ind w:firstLine="0"/>
              <w:jc w:val="left"/>
            </w:pPr>
            <w:r w:rsidRPr="002C0EF8">
              <w:t>ИНН физического лица, в том числе индивидуального предпринимателя   |</w:t>
            </w:r>
          </w:p>
        </w:tc>
        <w:tc>
          <w:tcPr>
            <w:tcW w:w="2079" w:type="dxa"/>
            <w:tcBorders>
              <w:top w:val="nil"/>
              <w:left w:val="nil"/>
              <w:right w:val="single" w:sz="4" w:space="0" w:color="auto"/>
            </w:tcBorders>
            <w:shd w:val="clear" w:color="auto" w:fill="auto"/>
            <w:hideMark/>
          </w:tcPr>
          <w:p w14:paraId="4781CAA1" w14:textId="77777777" w:rsidR="007D65E1" w:rsidRPr="002C0EF8" w:rsidRDefault="007D65E1" w:rsidP="007D65E1">
            <w:pPr>
              <w:suppressAutoHyphens w:val="0"/>
              <w:ind w:firstLine="0"/>
              <w:jc w:val="center"/>
            </w:pPr>
            <w:r w:rsidRPr="002C0EF8">
              <w:t>ИННФЛ</w:t>
            </w:r>
          </w:p>
        </w:tc>
        <w:tc>
          <w:tcPr>
            <w:tcW w:w="1208" w:type="dxa"/>
            <w:tcBorders>
              <w:top w:val="nil"/>
              <w:left w:val="nil"/>
              <w:right w:val="single" w:sz="4" w:space="0" w:color="auto"/>
            </w:tcBorders>
            <w:shd w:val="clear" w:color="auto" w:fill="auto"/>
            <w:hideMark/>
          </w:tcPr>
          <w:p w14:paraId="5947525C" w14:textId="77777777" w:rsidR="007D65E1" w:rsidRPr="002C0EF8" w:rsidRDefault="007D65E1" w:rsidP="007D65E1">
            <w:pPr>
              <w:suppressAutoHyphens w:val="0"/>
              <w:ind w:firstLine="0"/>
              <w:jc w:val="center"/>
            </w:pPr>
            <w:r w:rsidRPr="002C0EF8">
              <w:t>П</w:t>
            </w:r>
          </w:p>
        </w:tc>
        <w:tc>
          <w:tcPr>
            <w:tcW w:w="1208" w:type="dxa"/>
            <w:tcBorders>
              <w:top w:val="nil"/>
              <w:left w:val="nil"/>
              <w:right w:val="single" w:sz="4" w:space="0" w:color="auto"/>
            </w:tcBorders>
            <w:shd w:val="clear" w:color="auto" w:fill="auto"/>
            <w:hideMark/>
          </w:tcPr>
          <w:p w14:paraId="202F8564" w14:textId="77777777" w:rsidR="007D65E1" w:rsidRPr="002C0EF8" w:rsidRDefault="007D65E1" w:rsidP="007D65E1">
            <w:pPr>
              <w:suppressAutoHyphens w:val="0"/>
              <w:ind w:firstLine="0"/>
              <w:jc w:val="center"/>
            </w:pPr>
            <w:r w:rsidRPr="002C0EF8">
              <w:t>T(=12)</w:t>
            </w:r>
          </w:p>
        </w:tc>
        <w:tc>
          <w:tcPr>
            <w:tcW w:w="1910" w:type="dxa"/>
            <w:tcBorders>
              <w:top w:val="nil"/>
              <w:left w:val="nil"/>
              <w:right w:val="single" w:sz="4" w:space="0" w:color="auto"/>
            </w:tcBorders>
            <w:shd w:val="clear" w:color="auto" w:fill="auto"/>
            <w:hideMark/>
          </w:tcPr>
          <w:p w14:paraId="5A1D0B5E" w14:textId="77777777" w:rsidR="007D65E1" w:rsidRPr="002C0EF8" w:rsidRDefault="007D65E1" w:rsidP="007D65E1">
            <w:pPr>
              <w:suppressAutoHyphens w:val="0"/>
              <w:ind w:firstLine="0"/>
              <w:jc w:val="center"/>
            </w:pPr>
            <w:r w:rsidRPr="002C0EF8">
              <w:t>О</w:t>
            </w:r>
          </w:p>
        </w:tc>
        <w:tc>
          <w:tcPr>
            <w:tcW w:w="5731" w:type="dxa"/>
            <w:tcBorders>
              <w:top w:val="nil"/>
              <w:left w:val="nil"/>
              <w:right w:val="single" w:sz="4" w:space="0" w:color="auto"/>
            </w:tcBorders>
            <w:shd w:val="clear" w:color="auto" w:fill="auto"/>
            <w:hideMark/>
          </w:tcPr>
          <w:p w14:paraId="2749FE46" w14:textId="77777777" w:rsidR="007D65E1" w:rsidRPr="002C0EF8" w:rsidRDefault="007D65E1" w:rsidP="007D65E1">
            <w:pPr>
              <w:suppressAutoHyphens w:val="0"/>
              <w:ind w:firstLine="0"/>
              <w:jc w:val="left"/>
            </w:pPr>
            <w:r w:rsidRPr="002C0EF8">
              <w:t xml:space="preserve">Типовой элемент &lt;ИННФЛТип&gt; </w:t>
            </w:r>
          </w:p>
        </w:tc>
      </w:tr>
      <w:tr w:rsidR="007D65E1" w:rsidRPr="002C0EF8" w14:paraId="2DE42F32" w14:textId="77777777" w:rsidTr="007D65E1">
        <w:trPr>
          <w:trHeight w:val="23"/>
          <w:jc w:val="center"/>
        </w:trPr>
        <w:tc>
          <w:tcPr>
            <w:tcW w:w="3882" w:type="dxa"/>
            <w:tcBorders>
              <w:top w:val="nil"/>
              <w:left w:val="single" w:sz="4" w:space="0" w:color="auto"/>
              <w:right w:val="single" w:sz="4" w:space="0" w:color="auto"/>
            </w:tcBorders>
            <w:shd w:val="clear" w:color="auto" w:fill="auto"/>
            <w:hideMark/>
          </w:tcPr>
          <w:p w14:paraId="64315C36" w14:textId="77777777" w:rsidR="007D65E1" w:rsidRPr="002C0EF8" w:rsidRDefault="007D65E1" w:rsidP="007D65E1">
            <w:pPr>
              <w:suppressAutoHyphens w:val="0"/>
              <w:ind w:firstLine="0"/>
              <w:jc w:val="left"/>
            </w:pPr>
            <w:r w:rsidRPr="002C0EF8">
              <w:t>Данные об иностранной организации (иностранном гражданине), не состоящей/состоящем на учете в налоговом органе   |</w:t>
            </w:r>
          </w:p>
        </w:tc>
        <w:tc>
          <w:tcPr>
            <w:tcW w:w="2079" w:type="dxa"/>
            <w:tcBorders>
              <w:top w:val="nil"/>
              <w:left w:val="nil"/>
              <w:right w:val="single" w:sz="4" w:space="0" w:color="auto"/>
            </w:tcBorders>
            <w:shd w:val="clear" w:color="auto" w:fill="auto"/>
            <w:hideMark/>
          </w:tcPr>
          <w:p w14:paraId="54AB77E8" w14:textId="77777777" w:rsidR="007D65E1" w:rsidRPr="002C0EF8" w:rsidRDefault="007D65E1" w:rsidP="007D65E1">
            <w:pPr>
              <w:suppressAutoHyphens w:val="0"/>
              <w:ind w:firstLine="0"/>
              <w:jc w:val="center"/>
            </w:pPr>
            <w:r w:rsidRPr="002C0EF8">
              <w:t>ДаннИно</w:t>
            </w:r>
          </w:p>
        </w:tc>
        <w:tc>
          <w:tcPr>
            <w:tcW w:w="1208" w:type="dxa"/>
            <w:tcBorders>
              <w:top w:val="nil"/>
              <w:left w:val="nil"/>
              <w:right w:val="single" w:sz="4" w:space="0" w:color="auto"/>
            </w:tcBorders>
            <w:shd w:val="clear" w:color="auto" w:fill="auto"/>
            <w:hideMark/>
          </w:tcPr>
          <w:p w14:paraId="5123D586" w14:textId="77777777" w:rsidR="007D65E1" w:rsidRPr="002C0EF8" w:rsidRDefault="007D65E1" w:rsidP="007D65E1">
            <w:pPr>
              <w:suppressAutoHyphens w:val="0"/>
              <w:ind w:firstLine="0"/>
              <w:jc w:val="center"/>
            </w:pPr>
            <w:r w:rsidRPr="002C0EF8">
              <w:t>С</w:t>
            </w:r>
          </w:p>
        </w:tc>
        <w:tc>
          <w:tcPr>
            <w:tcW w:w="1208" w:type="dxa"/>
            <w:tcBorders>
              <w:top w:val="nil"/>
              <w:left w:val="nil"/>
              <w:right w:val="single" w:sz="4" w:space="0" w:color="auto"/>
            </w:tcBorders>
            <w:shd w:val="clear" w:color="auto" w:fill="auto"/>
            <w:hideMark/>
          </w:tcPr>
          <w:p w14:paraId="66C35224" w14:textId="77777777" w:rsidR="007D65E1" w:rsidRPr="002C0EF8" w:rsidRDefault="007D65E1" w:rsidP="007D65E1">
            <w:pPr>
              <w:suppressAutoHyphens w:val="0"/>
              <w:ind w:firstLine="0"/>
              <w:jc w:val="center"/>
            </w:pPr>
            <w:r w:rsidRPr="002C0EF8">
              <w:t> </w:t>
            </w:r>
          </w:p>
        </w:tc>
        <w:tc>
          <w:tcPr>
            <w:tcW w:w="1910" w:type="dxa"/>
            <w:tcBorders>
              <w:top w:val="nil"/>
              <w:left w:val="nil"/>
              <w:right w:val="single" w:sz="4" w:space="0" w:color="auto"/>
            </w:tcBorders>
            <w:shd w:val="clear" w:color="auto" w:fill="auto"/>
            <w:hideMark/>
          </w:tcPr>
          <w:p w14:paraId="6E330E76" w14:textId="77777777" w:rsidR="007D65E1" w:rsidRPr="002C0EF8" w:rsidRDefault="007D65E1" w:rsidP="007D65E1">
            <w:pPr>
              <w:suppressAutoHyphens w:val="0"/>
              <w:ind w:firstLine="0"/>
              <w:jc w:val="center"/>
            </w:pPr>
            <w:r w:rsidRPr="002C0EF8">
              <w:t>О</w:t>
            </w:r>
          </w:p>
        </w:tc>
        <w:tc>
          <w:tcPr>
            <w:tcW w:w="5731" w:type="dxa"/>
            <w:tcBorders>
              <w:top w:val="nil"/>
              <w:left w:val="nil"/>
              <w:right w:val="single" w:sz="4" w:space="0" w:color="auto"/>
            </w:tcBorders>
            <w:shd w:val="clear" w:color="auto" w:fill="auto"/>
            <w:hideMark/>
          </w:tcPr>
          <w:p w14:paraId="37BEA779" w14:textId="77777777" w:rsidR="007D65E1" w:rsidRPr="002C0EF8" w:rsidRDefault="007D65E1" w:rsidP="007D65E1">
            <w:pPr>
              <w:suppressAutoHyphens w:val="0"/>
              <w:ind w:firstLine="0"/>
              <w:jc w:val="left"/>
            </w:pPr>
            <w:r w:rsidRPr="002C0EF8">
              <w:t xml:space="preserve">Типовой элемент &lt;СвИнНеУчТип&gt;. </w:t>
            </w:r>
          </w:p>
          <w:p w14:paraId="282BA84C" w14:textId="77777777" w:rsidR="007D65E1" w:rsidRPr="002C0EF8" w:rsidRDefault="007D65E1" w:rsidP="007D65E1">
            <w:pPr>
              <w:suppressAutoHyphens w:val="0"/>
              <w:ind w:firstLine="0"/>
              <w:jc w:val="left"/>
            </w:pPr>
            <w:r w:rsidRPr="002C0EF8">
              <w:t xml:space="preserve">Состав элемента представлен в таблице 15.14 </w:t>
            </w:r>
          </w:p>
        </w:tc>
      </w:tr>
      <w:tr w:rsidR="007D65E1" w:rsidRPr="002C0EF8" w14:paraId="1E6B9E8D"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25F364DC" w14:textId="77777777" w:rsidR="007D65E1" w:rsidRPr="002C0EF8" w:rsidRDefault="007D65E1" w:rsidP="007D65E1">
            <w:pPr>
              <w:suppressAutoHyphens w:val="0"/>
              <w:ind w:firstLine="0"/>
              <w:jc w:val="left"/>
            </w:pPr>
            <w:r w:rsidRPr="002C0EF8">
              <w:t>Краткое наименование органа исполнительной власти (специализированной уполномоченной организации), выдавшего документ</w:t>
            </w:r>
          </w:p>
        </w:tc>
        <w:tc>
          <w:tcPr>
            <w:tcW w:w="2079" w:type="dxa"/>
            <w:tcBorders>
              <w:top w:val="nil"/>
              <w:left w:val="nil"/>
              <w:bottom w:val="single" w:sz="4" w:space="0" w:color="auto"/>
              <w:right w:val="single" w:sz="4" w:space="0" w:color="auto"/>
            </w:tcBorders>
            <w:shd w:val="clear" w:color="auto" w:fill="auto"/>
            <w:hideMark/>
          </w:tcPr>
          <w:p w14:paraId="057121A5" w14:textId="77777777" w:rsidR="007D65E1" w:rsidRPr="002C0EF8" w:rsidRDefault="007D65E1" w:rsidP="007D65E1">
            <w:pPr>
              <w:suppressAutoHyphens w:val="0"/>
              <w:ind w:firstLine="0"/>
              <w:jc w:val="center"/>
            </w:pPr>
            <w:r w:rsidRPr="002C0EF8">
              <w:t>НаимОИВ</w:t>
            </w:r>
          </w:p>
        </w:tc>
        <w:tc>
          <w:tcPr>
            <w:tcW w:w="1208" w:type="dxa"/>
            <w:tcBorders>
              <w:top w:val="nil"/>
              <w:left w:val="nil"/>
              <w:bottom w:val="single" w:sz="4" w:space="0" w:color="auto"/>
              <w:right w:val="single" w:sz="4" w:space="0" w:color="auto"/>
            </w:tcBorders>
            <w:shd w:val="clear" w:color="auto" w:fill="auto"/>
            <w:hideMark/>
          </w:tcPr>
          <w:p w14:paraId="6024629F" w14:textId="77777777" w:rsidR="007D65E1" w:rsidRPr="002C0EF8" w:rsidRDefault="007D65E1" w:rsidP="007D65E1">
            <w:pPr>
              <w:suppressAutoHyphens w:val="0"/>
              <w:ind w:firstLine="0"/>
              <w:jc w:val="center"/>
            </w:pPr>
            <w:r w:rsidRPr="002C0EF8">
              <w:t>П</w:t>
            </w:r>
          </w:p>
        </w:tc>
        <w:tc>
          <w:tcPr>
            <w:tcW w:w="1208" w:type="dxa"/>
            <w:tcBorders>
              <w:top w:val="nil"/>
              <w:left w:val="nil"/>
              <w:bottom w:val="single" w:sz="4" w:space="0" w:color="auto"/>
              <w:right w:val="single" w:sz="4" w:space="0" w:color="auto"/>
            </w:tcBorders>
            <w:shd w:val="clear" w:color="auto" w:fill="auto"/>
            <w:hideMark/>
          </w:tcPr>
          <w:p w14:paraId="6EE869FE" w14:textId="77777777" w:rsidR="007D65E1" w:rsidRPr="002C0EF8" w:rsidRDefault="007D65E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65371541" w14:textId="77777777" w:rsidR="007D65E1" w:rsidRPr="002C0EF8" w:rsidRDefault="007D65E1" w:rsidP="007D65E1">
            <w:pPr>
              <w:suppressAutoHyphens w:val="0"/>
              <w:ind w:firstLine="0"/>
              <w:jc w:val="center"/>
            </w:pPr>
            <w:r w:rsidRPr="002C0EF8">
              <w:t>О</w:t>
            </w:r>
          </w:p>
        </w:tc>
        <w:tc>
          <w:tcPr>
            <w:tcW w:w="5731" w:type="dxa"/>
            <w:tcBorders>
              <w:top w:val="nil"/>
              <w:left w:val="nil"/>
              <w:bottom w:val="single" w:sz="4" w:space="0" w:color="auto"/>
              <w:right w:val="single" w:sz="4" w:space="0" w:color="auto"/>
            </w:tcBorders>
            <w:shd w:val="clear" w:color="auto" w:fill="auto"/>
            <w:hideMark/>
          </w:tcPr>
          <w:p w14:paraId="0D3752AE" w14:textId="77777777" w:rsidR="007D65E1" w:rsidRPr="002C0EF8" w:rsidRDefault="007D65E1" w:rsidP="007D65E1">
            <w:pPr>
              <w:suppressAutoHyphens w:val="0"/>
              <w:ind w:firstLine="0"/>
              <w:jc w:val="left"/>
            </w:pPr>
            <w:r w:rsidRPr="002C0EF8">
              <w:t> </w:t>
            </w:r>
          </w:p>
        </w:tc>
      </w:tr>
    </w:tbl>
    <w:p w14:paraId="21AE49B0" w14:textId="77777777" w:rsidR="007D65E1" w:rsidRPr="002C0EF8" w:rsidRDefault="007D65E1" w:rsidP="007D65E1">
      <w:pPr>
        <w:suppressAutoHyphens w:val="0"/>
        <w:spacing w:before="360"/>
        <w:ind w:firstLine="0"/>
        <w:jc w:val="right"/>
      </w:pPr>
      <w:r w:rsidRPr="002C0EF8">
        <w:t>Таблица 15.14</w:t>
      </w:r>
    </w:p>
    <w:p w14:paraId="364D9CD6" w14:textId="77777777" w:rsidR="007D65E1" w:rsidRPr="002C0EF8" w:rsidRDefault="007D65E1" w:rsidP="007D65E1">
      <w:pPr>
        <w:suppressAutoHyphens w:val="0"/>
        <w:spacing w:after="120"/>
        <w:ind w:firstLine="0"/>
        <w:jc w:val="center"/>
        <w15:collapsed/>
        <w:rPr>
          <w:sz w:val="20"/>
          <w:szCs w:val="20"/>
        </w:rPr>
      </w:pPr>
      <w:r w:rsidRPr="002C0EF8">
        <w:rPr>
          <w:b/>
          <w:bCs/>
        </w:rPr>
        <w:t>Сведения об иностранной организации (иностранном гражданине), не состоящей(ем) на учете в налоговых органах (СвИнНеУчТип)</w:t>
      </w:r>
    </w:p>
    <w:tbl>
      <w:tblPr>
        <w:tblW w:w="16018" w:type="dxa"/>
        <w:jc w:val="center"/>
        <w:tblLook w:val="04A0" w:firstRow="1" w:lastRow="0" w:firstColumn="1" w:lastColumn="0" w:noHBand="0" w:noVBand="1"/>
      </w:tblPr>
      <w:tblGrid>
        <w:gridCol w:w="3882"/>
        <w:gridCol w:w="2079"/>
        <w:gridCol w:w="1208"/>
        <w:gridCol w:w="1208"/>
        <w:gridCol w:w="1910"/>
        <w:gridCol w:w="5731"/>
      </w:tblGrid>
      <w:tr w:rsidR="007D65E1" w:rsidRPr="002C0EF8" w14:paraId="3F3F8EC4" w14:textId="77777777" w:rsidTr="007D65E1">
        <w:trPr>
          <w:trHeight w:val="23"/>
          <w:tblHeader/>
          <w:jc w:val="center"/>
        </w:trPr>
        <w:tc>
          <w:tcPr>
            <w:tcW w:w="388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A86848C"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7597E1A6"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EB881A2"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7520615"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0C0327D"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731" w:type="dxa"/>
            <w:tcBorders>
              <w:top w:val="single" w:sz="4" w:space="0" w:color="auto"/>
              <w:left w:val="nil"/>
              <w:bottom w:val="single" w:sz="4" w:space="0" w:color="auto"/>
              <w:right w:val="single" w:sz="4" w:space="0" w:color="auto"/>
            </w:tcBorders>
            <w:shd w:val="clear" w:color="000000" w:fill="EAEAEA"/>
            <w:vAlign w:val="center"/>
            <w:hideMark/>
          </w:tcPr>
          <w:p w14:paraId="785DBD99"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2736D5F4"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0454DC89" w14:textId="77777777" w:rsidR="007D65E1" w:rsidRPr="002C0EF8" w:rsidRDefault="007D65E1" w:rsidP="007D65E1">
            <w:pPr>
              <w:suppressAutoHyphens w:val="0"/>
              <w:ind w:firstLine="0"/>
              <w:jc w:val="left"/>
            </w:pPr>
            <w:r w:rsidRPr="002C0EF8">
              <w:t>Идентификация статуса</w:t>
            </w:r>
          </w:p>
        </w:tc>
        <w:tc>
          <w:tcPr>
            <w:tcW w:w="2079" w:type="dxa"/>
            <w:tcBorders>
              <w:top w:val="nil"/>
              <w:left w:val="nil"/>
              <w:bottom w:val="single" w:sz="4" w:space="0" w:color="auto"/>
              <w:right w:val="single" w:sz="4" w:space="0" w:color="auto"/>
            </w:tcBorders>
            <w:shd w:val="clear" w:color="auto" w:fill="auto"/>
            <w:hideMark/>
          </w:tcPr>
          <w:p w14:paraId="469D1364" w14:textId="77777777" w:rsidR="007D65E1" w:rsidRPr="002C0EF8" w:rsidRDefault="007D65E1" w:rsidP="007D65E1">
            <w:pPr>
              <w:suppressAutoHyphens w:val="0"/>
              <w:ind w:firstLine="0"/>
              <w:jc w:val="center"/>
            </w:pPr>
            <w:r w:rsidRPr="002C0EF8">
              <w:t>ИдСтат</w:t>
            </w:r>
          </w:p>
        </w:tc>
        <w:tc>
          <w:tcPr>
            <w:tcW w:w="1208" w:type="dxa"/>
            <w:tcBorders>
              <w:top w:val="nil"/>
              <w:left w:val="nil"/>
              <w:bottom w:val="single" w:sz="4" w:space="0" w:color="auto"/>
              <w:right w:val="single" w:sz="4" w:space="0" w:color="auto"/>
            </w:tcBorders>
            <w:shd w:val="clear" w:color="auto" w:fill="auto"/>
            <w:hideMark/>
          </w:tcPr>
          <w:p w14:paraId="12FDAFD5"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94F4351" w14:textId="77777777" w:rsidR="007D65E1" w:rsidRPr="002C0EF8" w:rsidRDefault="007D65E1" w:rsidP="007D65E1">
            <w:pPr>
              <w:suppressAutoHyphens w:val="0"/>
              <w:ind w:firstLine="0"/>
              <w:jc w:val="center"/>
            </w:pPr>
            <w:r w:rsidRPr="002C0EF8">
              <w:t>T(=2)</w:t>
            </w:r>
          </w:p>
        </w:tc>
        <w:tc>
          <w:tcPr>
            <w:tcW w:w="1910" w:type="dxa"/>
            <w:tcBorders>
              <w:top w:val="nil"/>
              <w:left w:val="nil"/>
              <w:bottom w:val="single" w:sz="4" w:space="0" w:color="auto"/>
              <w:right w:val="single" w:sz="4" w:space="0" w:color="auto"/>
            </w:tcBorders>
            <w:shd w:val="clear" w:color="auto" w:fill="auto"/>
            <w:hideMark/>
          </w:tcPr>
          <w:p w14:paraId="60D63219" w14:textId="77777777" w:rsidR="007D65E1" w:rsidRPr="002C0EF8" w:rsidRDefault="007D65E1" w:rsidP="007D65E1">
            <w:pPr>
              <w:suppressAutoHyphens w:val="0"/>
              <w:ind w:firstLine="0"/>
              <w:jc w:val="center"/>
            </w:pPr>
            <w:r w:rsidRPr="002C0EF8">
              <w:rPr>
                <w:szCs w:val="22"/>
              </w:rPr>
              <w:t>ОК</w:t>
            </w:r>
          </w:p>
        </w:tc>
        <w:tc>
          <w:tcPr>
            <w:tcW w:w="5731" w:type="dxa"/>
            <w:tcBorders>
              <w:top w:val="nil"/>
              <w:left w:val="nil"/>
              <w:bottom w:val="single" w:sz="4" w:space="0" w:color="auto"/>
              <w:right w:val="single" w:sz="4" w:space="0" w:color="auto"/>
            </w:tcBorders>
            <w:shd w:val="clear" w:color="auto" w:fill="auto"/>
            <w:hideMark/>
          </w:tcPr>
          <w:p w14:paraId="144CC15A" w14:textId="77777777" w:rsidR="007D65E1" w:rsidRPr="002C0EF8" w:rsidRDefault="007D65E1" w:rsidP="007D65E1">
            <w:pPr>
              <w:ind w:firstLine="0"/>
              <w:jc w:val="left"/>
            </w:pPr>
            <w:r w:rsidRPr="002C0EF8">
              <w:t>Принимает значение:</w:t>
            </w:r>
          </w:p>
          <w:p w14:paraId="5FA24C1F" w14:textId="77777777" w:rsidR="007D65E1" w:rsidRPr="002C0EF8" w:rsidRDefault="007D65E1" w:rsidP="007D65E1">
            <w:pPr>
              <w:ind w:firstLine="0"/>
              <w:jc w:val="left"/>
            </w:pPr>
            <w:r w:rsidRPr="002C0EF8">
              <w:t>ИО – иностранная организация   |</w:t>
            </w:r>
          </w:p>
          <w:p w14:paraId="704F2477" w14:textId="77777777" w:rsidR="007D65E1" w:rsidRPr="002C0EF8" w:rsidRDefault="007D65E1" w:rsidP="007D65E1">
            <w:pPr>
              <w:suppressAutoHyphens w:val="0"/>
              <w:ind w:firstLine="0"/>
              <w:jc w:val="left"/>
            </w:pPr>
            <w:r w:rsidRPr="002C0EF8">
              <w:t>ИГ – иностранный гражданин</w:t>
            </w:r>
          </w:p>
        </w:tc>
      </w:tr>
      <w:tr w:rsidR="007D65E1" w:rsidRPr="002C0EF8" w14:paraId="2943E1E7"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7DBABAB1" w14:textId="77777777" w:rsidR="007D65E1" w:rsidRPr="002C0EF8" w:rsidRDefault="007D65E1" w:rsidP="007D65E1">
            <w:pPr>
              <w:suppressAutoHyphens w:val="0"/>
              <w:ind w:firstLine="0"/>
              <w:jc w:val="left"/>
            </w:pPr>
            <w:r w:rsidRPr="002C0EF8">
              <w:t>Код страны</w:t>
            </w:r>
          </w:p>
        </w:tc>
        <w:tc>
          <w:tcPr>
            <w:tcW w:w="2079" w:type="dxa"/>
            <w:tcBorders>
              <w:top w:val="nil"/>
              <w:left w:val="nil"/>
              <w:bottom w:val="single" w:sz="4" w:space="0" w:color="auto"/>
              <w:right w:val="single" w:sz="4" w:space="0" w:color="auto"/>
            </w:tcBorders>
            <w:shd w:val="clear" w:color="auto" w:fill="auto"/>
            <w:hideMark/>
          </w:tcPr>
          <w:p w14:paraId="7F991C52" w14:textId="77777777" w:rsidR="007D65E1" w:rsidRPr="002C0EF8" w:rsidRDefault="007D65E1" w:rsidP="007D65E1">
            <w:pPr>
              <w:suppressAutoHyphens w:val="0"/>
              <w:ind w:firstLine="0"/>
              <w:jc w:val="center"/>
            </w:pPr>
            <w:r w:rsidRPr="002C0EF8">
              <w:t>КодСтр</w:t>
            </w:r>
          </w:p>
        </w:tc>
        <w:tc>
          <w:tcPr>
            <w:tcW w:w="1208" w:type="dxa"/>
            <w:tcBorders>
              <w:top w:val="nil"/>
              <w:left w:val="nil"/>
              <w:bottom w:val="single" w:sz="4" w:space="0" w:color="auto"/>
              <w:right w:val="single" w:sz="4" w:space="0" w:color="auto"/>
            </w:tcBorders>
            <w:shd w:val="clear" w:color="auto" w:fill="auto"/>
            <w:hideMark/>
          </w:tcPr>
          <w:p w14:paraId="2FE07817"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16BDF66" w14:textId="77777777" w:rsidR="007D65E1" w:rsidRPr="002C0EF8" w:rsidRDefault="007D65E1" w:rsidP="007D65E1">
            <w:pPr>
              <w:suppressAutoHyphens w:val="0"/>
              <w:ind w:firstLine="0"/>
              <w:jc w:val="center"/>
            </w:pPr>
            <w:r w:rsidRPr="002C0EF8">
              <w:t>T(=3)</w:t>
            </w:r>
          </w:p>
        </w:tc>
        <w:tc>
          <w:tcPr>
            <w:tcW w:w="1910" w:type="dxa"/>
            <w:tcBorders>
              <w:top w:val="nil"/>
              <w:left w:val="nil"/>
              <w:bottom w:val="single" w:sz="4" w:space="0" w:color="auto"/>
              <w:right w:val="single" w:sz="4" w:space="0" w:color="auto"/>
            </w:tcBorders>
            <w:shd w:val="clear" w:color="auto" w:fill="auto"/>
            <w:hideMark/>
          </w:tcPr>
          <w:p w14:paraId="32662C1D" w14:textId="77777777" w:rsidR="007D65E1" w:rsidRPr="002C0EF8" w:rsidRDefault="007D65E1" w:rsidP="007D65E1">
            <w:pPr>
              <w:suppressAutoHyphens w:val="0"/>
              <w:ind w:firstLine="0"/>
              <w:jc w:val="center"/>
            </w:pPr>
            <w:r w:rsidRPr="002C0EF8">
              <w:t>ОК</w:t>
            </w:r>
          </w:p>
        </w:tc>
        <w:tc>
          <w:tcPr>
            <w:tcW w:w="5731" w:type="dxa"/>
            <w:tcBorders>
              <w:top w:val="nil"/>
              <w:left w:val="nil"/>
              <w:bottom w:val="single" w:sz="4" w:space="0" w:color="auto"/>
              <w:right w:val="single" w:sz="4" w:space="0" w:color="auto"/>
            </w:tcBorders>
            <w:shd w:val="clear" w:color="auto" w:fill="auto"/>
            <w:hideMark/>
          </w:tcPr>
          <w:p w14:paraId="14B72922" w14:textId="77777777" w:rsidR="007D65E1" w:rsidRPr="002C0EF8" w:rsidRDefault="007D65E1" w:rsidP="007D65E1">
            <w:pPr>
              <w:ind w:firstLine="0"/>
              <w:jc w:val="left"/>
            </w:pPr>
            <w:r w:rsidRPr="002C0EF8">
              <w:t>Типовой элемент &lt;ОКСМТип&gt;.</w:t>
            </w:r>
          </w:p>
          <w:p w14:paraId="51B1B399" w14:textId="6705279D" w:rsidR="007D65E1" w:rsidRPr="002C0EF8" w:rsidRDefault="007D65E1" w:rsidP="007D65E1">
            <w:pPr>
              <w:suppressAutoHyphens w:val="0"/>
              <w:ind w:firstLine="0"/>
              <w:jc w:val="left"/>
            </w:pPr>
            <w:r w:rsidRPr="002C0EF8">
              <w:t>Принимает значение в соответствии с Общероссийским классификатором стран мира (</w:t>
            </w:r>
            <w:r w:rsidR="00CB4478">
              <w:t xml:space="preserve">далее - </w:t>
            </w:r>
            <w:r w:rsidRPr="002C0EF8">
              <w:t>ОКСМ)</w:t>
            </w:r>
          </w:p>
        </w:tc>
      </w:tr>
      <w:tr w:rsidR="007D65E1" w:rsidRPr="002C0EF8" w14:paraId="6724D003"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2C3E3548" w14:textId="77777777" w:rsidR="007D65E1" w:rsidRPr="002C0EF8" w:rsidRDefault="007D65E1" w:rsidP="00895BD4">
            <w:pPr>
              <w:suppressAutoHyphens w:val="0"/>
              <w:spacing w:line="276" w:lineRule="auto"/>
              <w:ind w:firstLine="0"/>
              <w:jc w:val="left"/>
            </w:pPr>
            <w:r w:rsidRPr="002C0EF8">
              <w:t>Наименование страны</w:t>
            </w:r>
          </w:p>
        </w:tc>
        <w:tc>
          <w:tcPr>
            <w:tcW w:w="2079" w:type="dxa"/>
            <w:tcBorders>
              <w:top w:val="nil"/>
              <w:left w:val="nil"/>
              <w:bottom w:val="single" w:sz="4" w:space="0" w:color="auto"/>
              <w:right w:val="single" w:sz="4" w:space="0" w:color="auto"/>
            </w:tcBorders>
            <w:shd w:val="clear" w:color="auto" w:fill="auto"/>
            <w:hideMark/>
          </w:tcPr>
          <w:p w14:paraId="698EE73E" w14:textId="77777777" w:rsidR="007D65E1" w:rsidRPr="002C0EF8" w:rsidRDefault="007D65E1" w:rsidP="00895BD4">
            <w:pPr>
              <w:suppressAutoHyphens w:val="0"/>
              <w:spacing w:line="276" w:lineRule="auto"/>
              <w:ind w:firstLine="0"/>
              <w:jc w:val="center"/>
            </w:pPr>
            <w:r w:rsidRPr="002C0EF8">
              <w:t>НаимСтран</w:t>
            </w:r>
          </w:p>
        </w:tc>
        <w:tc>
          <w:tcPr>
            <w:tcW w:w="1208" w:type="dxa"/>
            <w:tcBorders>
              <w:top w:val="nil"/>
              <w:left w:val="nil"/>
              <w:bottom w:val="single" w:sz="4" w:space="0" w:color="auto"/>
              <w:right w:val="single" w:sz="4" w:space="0" w:color="auto"/>
            </w:tcBorders>
            <w:shd w:val="clear" w:color="auto" w:fill="auto"/>
            <w:hideMark/>
          </w:tcPr>
          <w:p w14:paraId="2A4A186E" w14:textId="77777777" w:rsidR="007D65E1" w:rsidRPr="002C0EF8" w:rsidRDefault="007D65E1" w:rsidP="00895BD4">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79804CE" w14:textId="77777777" w:rsidR="007D65E1" w:rsidRPr="002C0EF8" w:rsidRDefault="007D65E1" w:rsidP="00895BD4">
            <w:pPr>
              <w:suppressAutoHyphens w:val="0"/>
              <w:spacing w:line="276"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1DFD52AB" w14:textId="77777777" w:rsidR="007D65E1" w:rsidRPr="002C0EF8" w:rsidRDefault="007D65E1" w:rsidP="00895BD4">
            <w:pPr>
              <w:suppressAutoHyphens w:val="0"/>
              <w:spacing w:line="276" w:lineRule="auto"/>
              <w:ind w:firstLine="0"/>
              <w:jc w:val="center"/>
            </w:pPr>
            <w:r w:rsidRPr="002C0EF8">
              <w:t>ОК</w:t>
            </w:r>
          </w:p>
        </w:tc>
        <w:tc>
          <w:tcPr>
            <w:tcW w:w="5731" w:type="dxa"/>
            <w:tcBorders>
              <w:top w:val="nil"/>
              <w:left w:val="nil"/>
              <w:bottom w:val="single" w:sz="4" w:space="0" w:color="auto"/>
              <w:right w:val="single" w:sz="4" w:space="0" w:color="auto"/>
            </w:tcBorders>
            <w:shd w:val="clear" w:color="auto" w:fill="auto"/>
            <w:hideMark/>
          </w:tcPr>
          <w:p w14:paraId="1A59191B" w14:textId="638D279B" w:rsidR="007D65E1" w:rsidRPr="002C0EF8" w:rsidRDefault="007D65E1" w:rsidP="00895BD4">
            <w:pPr>
              <w:suppressAutoHyphens w:val="0"/>
              <w:spacing w:line="276" w:lineRule="auto"/>
              <w:ind w:firstLine="0"/>
              <w:jc w:val="left"/>
            </w:pPr>
            <w:r w:rsidRPr="002C0EF8">
              <w:rPr>
                <w:szCs w:val="22"/>
              </w:rPr>
              <w:t>Принимает значение в соответствии с ОКСМ</w:t>
            </w:r>
          </w:p>
        </w:tc>
      </w:tr>
      <w:tr w:rsidR="007D65E1" w:rsidRPr="002C0EF8" w14:paraId="4C7A9DC7"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0A4CED91" w14:textId="77777777" w:rsidR="007D65E1" w:rsidRPr="002C0EF8" w:rsidRDefault="007D65E1" w:rsidP="007D65E1">
            <w:pPr>
              <w:suppressAutoHyphens w:val="0"/>
              <w:ind w:firstLine="0"/>
              <w:jc w:val="left"/>
            </w:pPr>
            <w:r w:rsidRPr="002C0EF8">
              <w:t>Наименование иностранной организации полное / Фамилия, имя, отчество (при наличии) иностранного гражданина</w:t>
            </w:r>
          </w:p>
        </w:tc>
        <w:tc>
          <w:tcPr>
            <w:tcW w:w="2079" w:type="dxa"/>
            <w:tcBorders>
              <w:top w:val="nil"/>
              <w:left w:val="nil"/>
              <w:bottom w:val="single" w:sz="4" w:space="0" w:color="auto"/>
              <w:right w:val="single" w:sz="4" w:space="0" w:color="auto"/>
            </w:tcBorders>
            <w:shd w:val="clear" w:color="auto" w:fill="auto"/>
            <w:hideMark/>
          </w:tcPr>
          <w:p w14:paraId="44428B6C" w14:textId="77777777" w:rsidR="007D65E1" w:rsidRPr="002C0EF8" w:rsidRDefault="007D65E1" w:rsidP="007D65E1">
            <w:pPr>
              <w:suppressAutoHyphens w:val="0"/>
              <w:ind w:firstLine="0"/>
              <w:jc w:val="center"/>
            </w:pPr>
            <w:r w:rsidRPr="002C0EF8">
              <w:t>Наим</w:t>
            </w:r>
          </w:p>
        </w:tc>
        <w:tc>
          <w:tcPr>
            <w:tcW w:w="1208" w:type="dxa"/>
            <w:tcBorders>
              <w:top w:val="nil"/>
              <w:left w:val="nil"/>
              <w:bottom w:val="single" w:sz="4" w:space="0" w:color="auto"/>
              <w:right w:val="single" w:sz="4" w:space="0" w:color="auto"/>
            </w:tcBorders>
            <w:shd w:val="clear" w:color="auto" w:fill="auto"/>
            <w:hideMark/>
          </w:tcPr>
          <w:p w14:paraId="47EB8D78"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29F0944" w14:textId="77777777" w:rsidR="007D65E1" w:rsidRPr="002C0EF8" w:rsidRDefault="007D65E1" w:rsidP="007D65E1">
            <w:pPr>
              <w:suppressAutoHyphens w:val="0"/>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1A3332EC" w14:textId="77777777" w:rsidR="007D65E1" w:rsidRPr="002C0EF8" w:rsidRDefault="007D65E1" w:rsidP="007D65E1">
            <w:pPr>
              <w:suppressAutoHyphens w:val="0"/>
              <w:ind w:firstLine="0"/>
              <w:jc w:val="center"/>
            </w:pPr>
            <w:r w:rsidRPr="002C0EF8">
              <w:t>О</w:t>
            </w:r>
          </w:p>
        </w:tc>
        <w:tc>
          <w:tcPr>
            <w:tcW w:w="5731" w:type="dxa"/>
            <w:tcBorders>
              <w:top w:val="nil"/>
              <w:left w:val="nil"/>
              <w:bottom w:val="single" w:sz="4" w:space="0" w:color="auto"/>
              <w:right w:val="single" w:sz="4" w:space="0" w:color="auto"/>
            </w:tcBorders>
            <w:shd w:val="clear" w:color="auto" w:fill="auto"/>
            <w:hideMark/>
          </w:tcPr>
          <w:p w14:paraId="39354A92" w14:textId="77777777" w:rsidR="007D65E1" w:rsidRPr="002C0EF8" w:rsidRDefault="007D65E1" w:rsidP="007D65E1">
            <w:pPr>
              <w:suppressAutoHyphens w:val="0"/>
              <w:ind w:firstLine="0"/>
              <w:jc w:val="left"/>
            </w:pPr>
            <w:r w:rsidRPr="002C0EF8">
              <w:t> </w:t>
            </w:r>
          </w:p>
        </w:tc>
      </w:tr>
      <w:tr w:rsidR="007D65E1" w:rsidRPr="002C0EF8" w14:paraId="74A495F0"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1703B3DC" w14:textId="77777777" w:rsidR="007D65E1" w:rsidRPr="002C0EF8" w:rsidRDefault="007D65E1" w:rsidP="007D65E1">
            <w:pPr>
              <w:suppressAutoHyphens w:val="0"/>
              <w:ind w:firstLine="0"/>
              <w:jc w:val="left"/>
            </w:pPr>
            <w:r w:rsidRPr="002C0EF8">
              <w:t>Идентификатор иностранной организации (иностранного гражданина)</w:t>
            </w:r>
          </w:p>
        </w:tc>
        <w:tc>
          <w:tcPr>
            <w:tcW w:w="2079" w:type="dxa"/>
            <w:tcBorders>
              <w:top w:val="nil"/>
              <w:left w:val="nil"/>
              <w:bottom w:val="single" w:sz="4" w:space="0" w:color="auto"/>
              <w:right w:val="single" w:sz="4" w:space="0" w:color="auto"/>
            </w:tcBorders>
            <w:shd w:val="clear" w:color="auto" w:fill="auto"/>
            <w:hideMark/>
          </w:tcPr>
          <w:p w14:paraId="0417CD3A" w14:textId="77777777" w:rsidR="007D65E1" w:rsidRPr="002C0EF8" w:rsidRDefault="007D65E1" w:rsidP="007D65E1">
            <w:pPr>
              <w:suppressAutoHyphens w:val="0"/>
              <w:ind w:firstLine="0"/>
              <w:jc w:val="center"/>
            </w:pPr>
            <w:r w:rsidRPr="002C0EF8">
              <w:t>Идентиф</w:t>
            </w:r>
          </w:p>
        </w:tc>
        <w:tc>
          <w:tcPr>
            <w:tcW w:w="1208" w:type="dxa"/>
            <w:tcBorders>
              <w:top w:val="nil"/>
              <w:left w:val="nil"/>
              <w:bottom w:val="single" w:sz="4" w:space="0" w:color="auto"/>
              <w:right w:val="single" w:sz="4" w:space="0" w:color="auto"/>
            </w:tcBorders>
            <w:shd w:val="clear" w:color="auto" w:fill="auto"/>
            <w:hideMark/>
          </w:tcPr>
          <w:p w14:paraId="2028D66E"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9B701D1" w14:textId="77777777" w:rsidR="007D65E1" w:rsidRPr="002C0EF8" w:rsidRDefault="007D65E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5CCD902E" w14:textId="77777777" w:rsidR="007D65E1" w:rsidRPr="002C0EF8" w:rsidRDefault="007D65E1" w:rsidP="007D65E1">
            <w:pPr>
              <w:suppressAutoHyphens w:val="0"/>
              <w:ind w:firstLine="0"/>
              <w:jc w:val="center"/>
            </w:pPr>
            <w:r w:rsidRPr="002C0EF8">
              <w:rPr>
                <w:szCs w:val="22"/>
              </w:rPr>
              <w:t>НУ</w:t>
            </w:r>
          </w:p>
        </w:tc>
        <w:tc>
          <w:tcPr>
            <w:tcW w:w="5731" w:type="dxa"/>
            <w:tcBorders>
              <w:top w:val="nil"/>
              <w:left w:val="nil"/>
              <w:bottom w:val="single" w:sz="4" w:space="0" w:color="auto"/>
              <w:right w:val="single" w:sz="4" w:space="0" w:color="auto"/>
            </w:tcBorders>
            <w:shd w:val="clear" w:color="auto" w:fill="auto"/>
            <w:hideMark/>
          </w:tcPr>
          <w:p w14:paraId="55212C12" w14:textId="77777777" w:rsidR="007D65E1" w:rsidRPr="002C0EF8" w:rsidRDefault="007D65E1" w:rsidP="007D65E1">
            <w:pPr>
              <w:suppressAutoHyphens w:val="0"/>
              <w:ind w:firstLine="0"/>
              <w:jc w:val="left"/>
            </w:pPr>
            <w:r w:rsidRPr="002C0EF8">
              <w:t>Элемент обязателен при отсутствии &lt;ИныеСвед&gt;</w:t>
            </w:r>
          </w:p>
        </w:tc>
      </w:tr>
      <w:tr w:rsidR="007D65E1" w:rsidRPr="002C0EF8" w14:paraId="0A22FDCB"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69190B80" w14:textId="77777777" w:rsidR="007D65E1" w:rsidRPr="002C0EF8" w:rsidRDefault="007D65E1" w:rsidP="007D65E1">
            <w:pPr>
              <w:suppressAutoHyphens w:val="0"/>
              <w:ind w:firstLine="0"/>
              <w:jc w:val="left"/>
            </w:pPr>
            <w:r w:rsidRPr="002C0EF8">
              <w:t>Иные сведения для однозначной идентификации иностранной организации (иностранного гражданина)</w:t>
            </w:r>
          </w:p>
        </w:tc>
        <w:tc>
          <w:tcPr>
            <w:tcW w:w="2079" w:type="dxa"/>
            <w:tcBorders>
              <w:top w:val="nil"/>
              <w:left w:val="nil"/>
              <w:bottom w:val="single" w:sz="4" w:space="0" w:color="auto"/>
              <w:right w:val="single" w:sz="4" w:space="0" w:color="auto"/>
            </w:tcBorders>
            <w:shd w:val="clear" w:color="auto" w:fill="auto"/>
            <w:hideMark/>
          </w:tcPr>
          <w:p w14:paraId="00DB1C53" w14:textId="77777777" w:rsidR="007D65E1" w:rsidRPr="002C0EF8" w:rsidRDefault="007D65E1" w:rsidP="007D65E1">
            <w:pPr>
              <w:suppressAutoHyphens w:val="0"/>
              <w:ind w:firstLine="0"/>
              <w:jc w:val="center"/>
            </w:pPr>
            <w:r w:rsidRPr="002C0EF8">
              <w:t>ИныеСвед</w:t>
            </w:r>
          </w:p>
        </w:tc>
        <w:tc>
          <w:tcPr>
            <w:tcW w:w="1208" w:type="dxa"/>
            <w:tcBorders>
              <w:top w:val="nil"/>
              <w:left w:val="nil"/>
              <w:bottom w:val="single" w:sz="4" w:space="0" w:color="auto"/>
              <w:right w:val="single" w:sz="4" w:space="0" w:color="auto"/>
            </w:tcBorders>
            <w:shd w:val="clear" w:color="auto" w:fill="auto"/>
            <w:hideMark/>
          </w:tcPr>
          <w:p w14:paraId="70DA4210"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0255C93" w14:textId="77777777" w:rsidR="007D65E1" w:rsidRPr="002C0EF8" w:rsidRDefault="007D65E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345D1CB0" w14:textId="77777777" w:rsidR="007D65E1" w:rsidRPr="002C0EF8" w:rsidRDefault="007D65E1" w:rsidP="007D65E1">
            <w:pPr>
              <w:suppressAutoHyphens w:val="0"/>
              <w:ind w:firstLine="0"/>
              <w:jc w:val="center"/>
            </w:pPr>
            <w:r w:rsidRPr="002C0EF8">
              <w:rPr>
                <w:szCs w:val="22"/>
              </w:rPr>
              <w:t>НУ</w:t>
            </w:r>
          </w:p>
        </w:tc>
        <w:tc>
          <w:tcPr>
            <w:tcW w:w="5731" w:type="dxa"/>
            <w:tcBorders>
              <w:top w:val="nil"/>
              <w:left w:val="nil"/>
              <w:bottom w:val="single" w:sz="4" w:space="0" w:color="auto"/>
              <w:right w:val="single" w:sz="4" w:space="0" w:color="auto"/>
            </w:tcBorders>
            <w:shd w:val="clear" w:color="auto" w:fill="auto"/>
            <w:hideMark/>
          </w:tcPr>
          <w:p w14:paraId="732268FF" w14:textId="77777777" w:rsidR="007D65E1" w:rsidRPr="002C0EF8" w:rsidRDefault="007D65E1" w:rsidP="007D65E1">
            <w:pPr>
              <w:suppressAutoHyphens w:val="0"/>
              <w:ind w:firstLine="0"/>
              <w:jc w:val="left"/>
            </w:pPr>
            <w:r w:rsidRPr="002C0EF8">
              <w:t xml:space="preserve">Элемент обязателен при отсутствии &lt;Идентиф&gt; </w:t>
            </w:r>
          </w:p>
        </w:tc>
      </w:tr>
    </w:tbl>
    <w:p w14:paraId="39355B3F" w14:textId="77777777" w:rsidR="00CB4478" w:rsidRDefault="00CB4478" w:rsidP="007D65E1">
      <w:pPr>
        <w:suppressAutoHyphens w:val="0"/>
        <w:spacing w:before="360"/>
        <w:ind w:firstLine="0"/>
        <w:jc w:val="right"/>
      </w:pPr>
    </w:p>
    <w:p w14:paraId="4EFA55FB" w14:textId="77777777" w:rsidR="00CB4478" w:rsidRDefault="00CB4478" w:rsidP="007D65E1">
      <w:pPr>
        <w:suppressAutoHyphens w:val="0"/>
        <w:spacing w:before="360"/>
        <w:ind w:firstLine="0"/>
        <w:jc w:val="right"/>
      </w:pPr>
    </w:p>
    <w:p w14:paraId="7B6F11A9" w14:textId="77777777" w:rsidR="007D65E1" w:rsidRPr="002C0EF8" w:rsidRDefault="007D65E1" w:rsidP="007D65E1">
      <w:pPr>
        <w:suppressAutoHyphens w:val="0"/>
        <w:spacing w:before="360"/>
        <w:ind w:firstLine="0"/>
        <w:jc w:val="right"/>
      </w:pPr>
      <w:r w:rsidRPr="002C0EF8">
        <w:t>Таблица 15.15</w:t>
      </w:r>
    </w:p>
    <w:p w14:paraId="6F057415" w14:textId="77777777" w:rsidR="007D65E1" w:rsidRPr="002C0EF8" w:rsidRDefault="007D65E1" w:rsidP="007D65E1">
      <w:pPr>
        <w:suppressAutoHyphens w:val="0"/>
        <w:spacing w:after="120"/>
        <w:ind w:firstLine="0"/>
        <w:jc w:val="center"/>
        <w15:collapsed/>
        <w:rPr>
          <w:sz w:val="20"/>
          <w:szCs w:val="20"/>
        </w:rPr>
      </w:pPr>
      <w:r w:rsidRPr="002C0EF8">
        <w:rPr>
          <w:b/>
          <w:bCs/>
        </w:rPr>
        <w:t>Транспортное средство (ПараметрыТСТип)</w:t>
      </w:r>
    </w:p>
    <w:tbl>
      <w:tblPr>
        <w:tblW w:w="16018" w:type="dxa"/>
        <w:jc w:val="center"/>
        <w:tblLook w:val="04A0" w:firstRow="1" w:lastRow="0" w:firstColumn="1" w:lastColumn="0" w:noHBand="0" w:noVBand="1"/>
      </w:tblPr>
      <w:tblGrid>
        <w:gridCol w:w="3882"/>
        <w:gridCol w:w="2079"/>
        <w:gridCol w:w="1208"/>
        <w:gridCol w:w="1208"/>
        <w:gridCol w:w="1910"/>
        <w:gridCol w:w="5731"/>
      </w:tblGrid>
      <w:tr w:rsidR="007D65E1" w:rsidRPr="002C0EF8" w14:paraId="46BF65B4" w14:textId="77777777" w:rsidTr="007D65E1">
        <w:trPr>
          <w:trHeight w:val="23"/>
          <w:tblHeader/>
          <w:jc w:val="center"/>
        </w:trPr>
        <w:tc>
          <w:tcPr>
            <w:tcW w:w="388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F4334DA"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104F6657"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115D499"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D89C5E0"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979097A"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731" w:type="dxa"/>
            <w:tcBorders>
              <w:top w:val="single" w:sz="4" w:space="0" w:color="auto"/>
              <w:left w:val="nil"/>
              <w:bottom w:val="single" w:sz="4" w:space="0" w:color="auto"/>
              <w:right w:val="single" w:sz="4" w:space="0" w:color="auto"/>
            </w:tcBorders>
            <w:shd w:val="clear" w:color="000000" w:fill="EAEAEA"/>
            <w:vAlign w:val="center"/>
            <w:hideMark/>
          </w:tcPr>
          <w:p w14:paraId="736D64C2"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13B103FE"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37AD94B7" w14:textId="2FA011F6" w:rsidR="007D65E1" w:rsidRPr="002C0EF8" w:rsidRDefault="007D65E1" w:rsidP="007D65E1">
            <w:pPr>
              <w:suppressAutoHyphens w:val="0"/>
              <w:ind w:firstLine="0"/>
              <w:jc w:val="left"/>
            </w:pPr>
            <w:r w:rsidRPr="002C0EF8">
              <w:t xml:space="preserve">Номер </w:t>
            </w:r>
            <w:r w:rsidR="00265714">
              <w:t>свидетельства о регистрации транспортного средства</w:t>
            </w:r>
          </w:p>
        </w:tc>
        <w:tc>
          <w:tcPr>
            <w:tcW w:w="2079" w:type="dxa"/>
            <w:tcBorders>
              <w:top w:val="nil"/>
              <w:left w:val="nil"/>
              <w:bottom w:val="single" w:sz="4" w:space="0" w:color="auto"/>
              <w:right w:val="single" w:sz="4" w:space="0" w:color="auto"/>
            </w:tcBorders>
            <w:shd w:val="clear" w:color="auto" w:fill="auto"/>
            <w:hideMark/>
          </w:tcPr>
          <w:p w14:paraId="192F00A8" w14:textId="77777777" w:rsidR="007D65E1" w:rsidRPr="002C0EF8" w:rsidRDefault="007D65E1" w:rsidP="007D65E1">
            <w:pPr>
              <w:suppressAutoHyphens w:val="0"/>
              <w:ind w:firstLine="0"/>
              <w:jc w:val="center"/>
            </w:pPr>
            <w:r w:rsidRPr="002C0EF8">
              <w:t>НомСТС</w:t>
            </w:r>
          </w:p>
        </w:tc>
        <w:tc>
          <w:tcPr>
            <w:tcW w:w="1208" w:type="dxa"/>
            <w:tcBorders>
              <w:top w:val="nil"/>
              <w:left w:val="nil"/>
              <w:bottom w:val="single" w:sz="4" w:space="0" w:color="auto"/>
              <w:right w:val="single" w:sz="4" w:space="0" w:color="auto"/>
            </w:tcBorders>
            <w:shd w:val="clear" w:color="auto" w:fill="auto"/>
            <w:hideMark/>
          </w:tcPr>
          <w:p w14:paraId="3B38EE25"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214D55D" w14:textId="77777777" w:rsidR="007D65E1" w:rsidRPr="002C0EF8" w:rsidRDefault="007D65E1" w:rsidP="007D65E1">
            <w:pPr>
              <w:suppressAutoHyphens w:val="0"/>
              <w:ind w:firstLine="0"/>
              <w:jc w:val="center"/>
            </w:pPr>
            <w:r w:rsidRPr="002C0EF8">
              <w:t>T(1-10)</w:t>
            </w:r>
          </w:p>
        </w:tc>
        <w:tc>
          <w:tcPr>
            <w:tcW w:w="1910" w:type="dxa"/>
            <w:tcBorders>
              <w:top w:val="nil"/>
              <w:left w:val="nil"/>
              <w:bottom w:val="single" w:sz="4" w:space="0" w:color="auto"/>
              <w:right w:val="single" w:sz="4" w:space="0" w:color="auto"/>
            </w:tcBorders>
            <w:shd w:val="clear" w:color="auto" w:fill="auto"/>
            <w:hideMark/>
          </w:tcPr>
          <w:p w14:paraId="444A150B" w14:textId="77777777" w:rsidR="007D65E1" w:rsidRPr="002C0EF8" w:rsidRDefault="007D65E1" w:rsidP="007D65E1">
            <w:pPr>
              <w:suppressAutoHyphens w:val="0"/>
              <w:ind w:firstLine="0"/>
              <w:jc w:val="center"/>
            </w:pPr>
            <w:r w:rsidRPr="002C0EF8">
              <w:t>Н</w:t>
            </w:r>
          </w:p>
        </w:tc>
        <w:tc>
          <w:tcPr>
            <w:tcW w:w="5731" w:type="dxa"/>
            <w:tcBorders>
              <w:top w:val="nil"/>
              <w:left w:val="nil"/>
              <w:bottom w:val="single" w:sz="4" w:space="0" w:color="auto"/>
              <w:right w:val="single" w:sz="4" w:space="0" w:color="auto"/>
            </w:tcBorders>
            <w:shd w:val="clear" w:color="auto" w:fill="auto"/>
            <w:hideMark/>
          </w:tcPr>
          <w:p w14:paraId="6916330A" w14:textId="2ADDD1A0" w:rsidR="007D65E1" w:rsidRPr="002C0EF8" w:rsidRDefault="007D65E1" w:rsidP="007D65E1">
            <w:pPr>
              <w:suppressAutoHyphens w:val="0"/>
              <w:ind w:firstLine="0"/>
              <w:jc w:val="left"/>
            </w:pPr>
            <w:r w:rsidRPr="002C0EF8">
              <w:t xml:space="preserve">Указывается серия и номер </w:t>
            </w:r>
            <w:r w:rsidR="00ED7B60" w:rsidRPr="00ED7B60">
              <w:t xml:space="preserve">свидетельства о регистрации транспортного средства </w:t>
            </w:r>
            <w:r w:rsidR="00265714">
              <w:t xml:space="preserve">(СТС) </w:t>
            </w:r>
            <w:r w:rsidRPr="002C0EF8">
              <w:t>без учета пробелов и знака номера</w:t>
            </w:r>
          </w:p>
        </w:tc>
      </w:tr>
      <w:tr w:rsidR="007D65E1" w:rsidRPr="002C0EF8" w14:paraId="253E1BE2"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08F2D655" w14:textId="77777777" w:rsidR="007D65E1" w:rsidRPr="002C0EF8" w:rsidRDefault="007D65E1" w:rsidP="007D65E1">
            <w:pPr>
              <w:suppressAutoHyphens w:val="0"/>
              <w:ind w:firstLine="0"/>
              <w:jc w:val="left"/>
            </w:pPr>
            <w:r w:rsidRPr="002C0EF8">
              <w:t>VIN номер</w:t>
            </w:r>
          </w:p>
        </w:tc>
        <w:tc>
          <w:tcPr>
            <w:tcW w:w="2079" w:type="dxa"/>
            <w:tcBorders>
              <w:top w:val="nil"/>
              <w:left w:val="nil"/>
              <w:bottom w:val="single" w:sz="4" w:space="0" w:color="auto"/>
              <w:right w:val="single" w:sz="4" w:space="0" w:color="auto"/>
            </w:tcBorders>
            <w:shd w:val="clear" w:color="auto" w:fill="auto"/>
            <w:hideMark/>
          </w:tcPr>
          <w:p w14:paraId="6715310D" w14:textId="77777777" w:rsidR="007D65E1" w:rsidRPr="002C0EF8" w:rsidRDefault="007D65E1" w:rsidP="007D65E1">
            <w:pPr>
              <w:suppressAutoHyphens w:val="0"/>
              <w:ind w:firstLine="0"/>
              <w:jc w:val="center"/>
            </w:pPr>
            <w:r w:rsidRPr="002C0EF8">
              <w:t>НомерВИН</w:t>
            </w:r>
          </w:p>
        </w:tc>
        <w:tc>
          <w:tcPr>
            <w:tcW w:w="1208" w:type="dxa"/>
            <w:tcBorders>
              <w:top w:val="nil"/>
              <w:left w:val="nil"/>
              <w:bottom w:val="single" w:sz="4" w:space="0" w:color="auto"/>
              <w:right w:val="single" w:sz="4" w:space="0" w:color="auto"/>
            </w:tcBorders>
            <w:shd w:val="clear" w:color="auto" w:fill="auto"/>
            <w:hideMark/>
          </w:tcPr>
          <w:p w14:paraId="3307A613"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77B0563" w14:textId="77777777" w:rsidR="007D65E1" w:rsidRPr="002C0EF8" w:rsidRDefault="007D65E1" w:rsidP="007D65E1">
            <w:pPr>
              <w:suppressAutoHyphens w:val="0"/>
              <w:ind w:firstLine="0"/>
              <w:jc w:val="center"/>
            </w:pPr>
            <w:r w:rsidRPr="002C0EF8">
              <w:t>T(1-17)</w:t>
            </w:r>
          </w:p>
        </w:tc>
        <w:tc>
          <w:tcPr>
            <w:tcW w:w="1910" w:type="dxa"/>
            <w:tcBorders>
              <w:top w:val="nil"/>
              <w:left w:val="nil"/>
              <w:bottom w:val="single" w:sz="4" w:space="0" w:color="auto"/>
              <w:right w:val="single" w:sz="4" w:space="0" w:color="auto"/>
            </w:tcBorders>
            <w:shd w:val="clear" w:color="auto" w:fill="auto"/>
            <w:hideMark/>
          </w:tcPr>
          <w:p w14:paraId="558A82AD" w14:textId="77777777" w:rsidR="007D65E1" w:rsidRPr="002C0EF8" w:rsidRDefault="007D65E1" w:rsidP="007D65E1">
            <w:pPr>
              <w:suppressAutoHyphens w:val="0"/>
              <w:ind w:firstLine="0"/>
              <w:jc w:val="center"/>
            </w:pPr>
            <w:r w:rsidRPr="002C0EF8">
              <w:t>Н</w:t>
            </w:r>
          </w:p>
        </w:tc>
        <w:tc>
          <w:tcPr>
            <w:tcW w:w="5731" w:type="dxa"/>
            <w:tcBorders>
              <w:top w:val="nil"/>
              <w:left w:val="nil"/>
              <w:bottom w:val="single" w:sz="4" w:space="0" w:color="auto"/>
              <w:right w:val="single" w:sz="4" w:space="0" w:color="auto"/>
            </w:tcBorders>
            <w:shd w:val="clear" w:color="auto" w:fill="auto"/>
            <w:hideMark/>
          </w:tcPr>
          <w:p w14:paraId="3DC40D46" w14:textId="77777777" w:rsidR="007D65E1" w:rsidRPr="002C0EF8" w:rsidRDefault="007D65E1" w:rsidP="007D65E1">
            <w:pPr>
              <w:suppressAutoHyphens w:val="0"/>
              <w:ind w:firstLine="0"/>
              <w:jc w:val="left"/>
            </w:pPr>
            <w:r w:rsidRPr="002C0EF8">
              <w:rPr>
                <w:szCs w:val="22"/>
              </w:rPr>
              <w:t>Заполняется в соответствии с паспортом транспортного средства </w:t>
            </w:r>
          </w:p>
        </w:tc>
      </w:tr>
      <w:tr w:rsidR="007D65E1" w:rsidRPr="002C0EF8" w14:paraId="310A8126"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5AC084B1" w14:textId="77777777" w:rsidR="007D65E1" w:rsidRPr="002C0EF8" w:rsidRDefault="007D65E1" w:rsidP="007D65E1">
            <w:pPr>
              <w:suppressAutoHyphens w:val="0"/>
              <w:ind w:firstLine="0"/>
              <w:jc w:val="left"/>
            </w:pPr>
            <w:r w:rsidRPr="002C0EF8">
              <w:t>Государственный регистрационный номер транспортного средства</w:t>
            </w:r>
          </w:p>
        </w:tc>
        <w:tc>
          <w:tcPr>
            <w:tcW w:w="2079" w:type="dxa"/>
            <w:tcBorders>
              <w:top w:val="nil"/>
              <w:left w:val="nil"/>
              <w:bottom w:val="single" w:sz="4" w:space="0" w:color="auto"/>
              <w:right w:val="single" w:sz="4" w:space="0" w:color="auto"/>
            </w:tcBorders>
            <w:shd w:val="clear" w:color="auto" w:fill="auto"/>
            <w:hideMark/>
          </w:tcPr>
          <w:p w14:paraId="26AF611B" w14:textId="77777777" w:rsidR="007D65E1" w:rsidRPr="002C0EF8" w:rsidRDefault="007D65E1" w:rsidP="007D65E1">
            <w:pPr>
              <w:suppressAutoHyphens w:val="0"/>
              <w:ind w:firstLine="0"/>
              <w:jc w:val="center"/>
            </w:pPr>
            <w:r w:rsidRPr="002C0EF8">
              <w:t>РегНомер</w:t>
            </w:r>
          </w:p>
        </w:tc>
        <w:tc>
          <w:tcPr>
            <w:tcW w:w="1208" w:type="dxa"/>
            <w:tcBorders>
              <w:top w:val="nil"/>
              <w:left w:val="nil"/>
              <w:bottom w:val="single" w:sz="4" w:space="0" w:color="auto"/>
              <w:right w:val="single" w:sz="4" w:space="0" w:color="auto"/>
            </w:tcBorders>
            <w:shd w:val="clear" w:color="auto" w:fill="auto"/>
            <w:hideMark/>
          </w:tcPr>
          <w:p w14:paraId="312D0461"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70DC03A" w14:textId="77777777" w:rsidR="007D65E1" w:rsidRPr="002C0EF8" w:rsidRDefault="007D65E1" w:rsidP="007D65E1">
            <w:pPr>
              <w:suppressAutoHyphens w:val="0"/>
              <w:ind w:firstLine="0"/>
              <w:jc w:val="center"/>
            </w:pPr>
            <w:r w:rsidRPr="002C0EF8">
              <w:t>T(1-9)</w:t>
            </w:r>
          </w:p>
        </w:tc>
        <w:tc>
          <w:tcPr>
            <w:tcW w:w="1910" w:type="dxa"/>
            <w:tcBorders>
              <w:top w:val="nil"/>
              <w:left w:val="nil"/>
              <w:bottom w:val="single" w:sz="4" w:space="0" w:color="auto"/>
              <w:right w:val="single" w:sz="4" w:space="0" w:color="auto"/>
            </w:tcBorders>
            <w:shd w:val="clear" w:color="auto" w:fill="auto"/>
            <w:hideMark/>
          </w:tcPr>
          <w:p w14:paraId="55943362" w14:textId="77777777" w:rsidR="007D65E1" w:rsidRPr="002C0EF8" w:rsidRDefault="007D65E1" w:rsidP="007D65E1">
            <w:pPr>
              <w:suppressAutoHyphens w:val="0"/>
              <w:ind w:firstLine="0"/>
              <w:jc w:val="center"/>
            </w:pPr>
            <w:r w:rsidRPr="002C0EF8">
              <w:t>О</w:t>
            </w:r>
          </w:p>
        </w:tc>
        <w:tc>
          <w:tcPr>
            <w:tcW w:w="5731" w:type="dxa"/>
            <w:tcBorders>
              <w:top w:val="nil"/>
              <w:left w:val="nil"/>
              <w:bottom w:val="single" w:sz="4" w:space="0" w:color="auto"/>
              <w:right w:val="single" w:sz="4" w:space="0" w:color="auto"/>
            </w:tcBorders>
            <w:shd w:val="clear" w:color="auto" w:fill="auto"/>
            <w:hideMark/>
          </w:tcPr>
          <w:p w14:paraId="318406ED" w14:textId="77777777" w:rsidR="007D65E1" w:rsidRPr="002C0EF8" w:rsidRDefault="007D65E1" w:rsidP="007D65E1">
            <w:pPr>
              <w:suppressAutoHyphens w:val="0"/>
              <w:ind w:firstLine="0"/>
              <w:jc w:val="left"/>
            </w:pPr>
            <w:r w:rsidRPr="002C0EF8">
              <w:rPr>
                <w:szCs w:val="22"/>
              </w:rPr>
              <w:t>Заполняется в соответствии с паспортом транспортного средства </w:t>
            </w:r>
            <w:r w:rsidRPr="002C0EF8" w:rsidDel="007B1071">
              <w:t xml:space="preserve"> </w:t>
            </w:r>
          </w:p>
        </w:tc>
      </w:tr>
      <w:tr w:rsidR="007D65E1" w:rsidRPr="002C0EF8" w14:paraId="6758CF99"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7B095A7B" w14:textId="77777777" w:rsidR="007D65E1" w:rsidRPr="002C0EF8" w:rsidRDefault="007D65E1" w:rsidP="007D65E1">
            <w:pPr>
              <w:suppressAutoHyphens w:val="0"/>
              <w:ind w:firstLine="0"/>
              <w:jc w:val="left"/>
            </w:pPr>
            <w:r w:rsidRPr="002C0EF8">
              <w:t>Тип владения транспортным средством</w:t>
            </w:r>
          </w:p>
        </w:tc>
        <w:tc>
          <w:tcPr>
            <w:tcW w:w="2079" w:type="dxa"/>
            <w:tcBorders>
              <w:top w:val="nil"/>
              <w:left w:val="nil"/>
              <w:bottom w:val="single" w:sz="4" w:space="0" w:color="auto"/>
              <w:right w:val="single" w:sz="4" w:space="0" w:color="auto"/>
            </w:tcBorders>
            <w:shd w:val="clear" w:color="auto" w:fill="auto"/>
            <w:hideMark/>
          </w:tcPr>
          <w:p w14:paraId="30E10C0F" w14:textId="77777777" w:rsidR="007D65E1" w:rsidRPr="002C0EF8" w:rsidRDefault="007D65E1" w:rsidP="007D65E1">
            <w:pPr>
              <w:suppressAutoHyphens w:val="0"/>
              <w:ind w:firstLine="0"/>
              <w:jc w:val="center"/>
            </w:pPr>
            <w:r w:rsidRPr="002C0EF8">
              <w:t>ТипВлад</w:t>
            </w:r>
          </w:p>
        </w:tc>
        <w:tc>
          <w:tcPr>
            <w:tcW w:w="1208" w:type="dxa"/>
            <w:tcBorders>
              <w:top w:val="nil"/>
              <w:left w:val="nil"/>
              <w:bottom w:val="single" w:sz="4" w:space="0" w:color="auto"/>
              <w:right w:val="single" w:sz="4" w:space="0" w:color="auto"/>
            </w:tcBorders>
            <w:shd w:val="clear" w:color="auto" w:fill="auto"/>
            <w:hideMark/>
          </w:tcPr>
          <w:p w14:paraId="44985A2A"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3C7D85F" w14:textId="77777777" w:rsidR="007D65E1" w:rsidRPr="002C0EF8" w:rsidRDefault="007D65E1" w:rsidP="007D65E1">
            <w:pPr>
              <w:suppressAutoHyphens w:val="0"/>
              <w:ind w:firstLine="0"/>
              <w:jc w:val="center"/>
            </w:pPr>
            <w:r w:rsidRPr="002C0EF8">
              <w:t>T(=1)</w:t>
            </w:r>
          </w:p>
        </w:tc>
        <w:tc>
          <w:tcPr>
            <w:tcW w:w="1910" w:type="dxa"/>
            <w:tcBorders>
              <w:top w:val="nil"/>
              <w:left w:val="nil"/>
              <w:bottom w:val="single" w:sz="4" w:space="0" w:color="auto"/>
              <w:right w:val="single" w:sz="4" w:space="0" w:color="auto"/>
            </w:tcBorders>
            <w:shd w:val="clear" w:color="auto" w:fill="auto"/>
            <w:hideMark/>
          </w:tcPr>
          <w:p w14:paraId="44C4898E" w14:textId="77777777" w:rsidR="007D65E1" w:rsidRPr="002C0EF8" w:rsidRDefault="007D65E1" w:rsidP="007D65E1">
            <w:pPr>
              <w:suppressAutoHyphens w:val="0"/>
              <w:ind w:firstLine="0"/>
              <w:jc w:val="center"/>
              <w:rPr>
                <w:lang w:val="en-US"/>
              </w:rPr>
            </w:pPr>
            <w:r w:rsidRPr="002C0EF8">
              <w:t>ОК</w:t>
            </w:r>
          </w:p>
        </w:tc>
        <w:tc>
          <w:tcPr>
            <w:tcW w:w="5731" w:type="dxa"/>
            <w:tcBorders>
              <w:top w:val="nil"/>
              <w:left w:val="nil"/>
              <w:bottom w:val="single" w:sz="4" w:space="0" w:color="auto"/>
              <w:right w:val="single" w:sz="4" w:space="0" w:color="auto"/>
            </w:tcBorders>
            <w:shd w:val="clear" w:color="auto" w:fill="auto"/>
            <w:hideMark/>
          </w:tcPr>
          <w:p w14:paraId="42DDECA5" w14:textId="77777777" w:rsidR="007D65E1" w:rsidRPr="002C0EF8" w:rsidRDefault="007D65E1" w:rsidP="007D65E1">
            <w:pPr>
              <w:ind w:firstLine="0"/>
              <w:jc w:val="left"/>
              <w:rPr>
                <w:szCs w:val="22"/>
              </w:rPr>
            </w:pPr>
            <w:r w:rsidRPr="002C0EF8">
              <w:rPr>
                <w:szCs w:val="22"/>
              </w:rPr>
              <w:t>Принимает значение:</w:t>
            </w:r>
          </w:p>
          <w:p w14:paraId="56CC4A89" w14:textId="77777777" w:rsidR="007D65E1" w:rsidRPr="002C0EF8" w:rsidRDefault="007D65E1" w:rsidP="007D65E1">
            <w:pPr>
              <w:ind w:firstLine="0"/>
              <w:jc w:val="left"/>
              <w:rPr>
                <w:szCs w:val="22"/>
              </w:rPr>
            </w:pPr>
            <w:r w:rsidRPr="002C0EF8">
              <w:rPr>
                <w:szCs w:val="22"/>
              </w:rPr>
              <w:t>1 – собственность   |</w:t>
            </w:r>
          </w:p>
          <w:p w14:paraId="76544661" w14:textId="77777777" w:rsidR="007D65E1" w:rsidRPr="002C0EF8" w:rsidRDefault="007D65E1" w:rsidP="007D65E1">
            <w:pPr>
              <w:ind w:firstLine="0"/>
              <w:jc w:val="left"/>
              <w:rPr>
                <w:szCs w:val="22"/>
              </w:rPr>
            </w:pPr>
            <w:r w:rsidRPr="002C0EF8">
              <w:rPr>
                <w:szCs w:val="22"/>
              </w:rPr>
              <w:t>2 – совместная собственность супругов   |</w:t>
            </w:r>
          </w:p>
          <w:p w14:paraId="1A1CE490" w14:textId="77777777" w:rsidR="007D65E1" w:rsidRPr="002C0EF8" w:rsidRDefault="007D65E1" w:rsidP="007D65E1">
            <w:pPr>
              <w:ind w:firstLine="0"/>
              <w:jc w:val="left"/>
              <w:rPr>
                <w:szCs w:val="22"/>
              </w:rPr>
            </w:pPr>
            <w:r w:rsidRPr="002C0EF8">
              <w:rPr>
                <w:szCs w:val="22"/>
              </w:rPr>
              <w:t>3 – аренда   |</w:t>
            </w:r>
          </w:p>
          <w:p w14:paraId="61791C63" w14:textId="77777777" w:rsidR="007D65E1" w:rsidRPr="002C0EF8" w:rsidRDefault="007D65E1" w:rsidP="007D65E1">
            <w:pPr>
              <w:ind w:firstLine="0"/>
              <w:jc w:val="left"/>
              <w:rPr>
                <w:szCs w:val="22"/>
              </w:rPr>
            </w:pPr>
            <w:r w:rsidRPr="002C0EF8">
              <w:rPr>
                <w:szCs w:val="22"/>
              </w:rPr>
              <w:t>4 – лизинг   |</w:t>
            </w:r>
          </w:p>
          <w:p w14:paraId="7E42E504" w14:textId="77777777" w:rsidR="007D65E1" w:rsidRPr="002C0EF8" w:rsidRDefault="007D65E1" w:rsidP="007D65E1">
            <w:pPr>
              <w:suppressAutoHyphens w:val="0"/>
              <w:ind w:firstLine="0"/>
              <w:jc w:val="left"/>
            </w:pPr>
            <w:r w:rsidRPr="002C0EF8">
              <w:rPr>
                <w:szCs w:val="22"/>
              </w:rPr>
              <w:t>5 – безвозмездное пользование</w:t>
            </w:r>
          </w:p>
        </w:tc>
      </w:tr>
      <w:tr w:rsidR="007D65E1" w:rsidRPr="002C0EF8" w14:paraId="3DEBBB08"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5521183E" w14:textId="77777777" w:rsidR="007D65E1" w:rsidRPr="002C0EF8" w:rsidRDefault="007D65E1" w:rsidP="007D65E1">
            <w:pPr>
              <w:suppressAutoHyphens w:val="0"/>
              <w:ind w:firstLine="0"/>
              <w:jc w:val="left"/>
            </w:pPr>
            <w:r w:rsidRPr="002C0EF8">
              <w:t>Параметры транспортного средства</w:t>
            </w:r>
          </w:p>
        </w:tc>
        <w:tc>
          <w:tcPr>
            <w:tcW w:w="2079" w:type="dxa"/>
            <w:tcBorders>
              <w:top w:val="nil"/>
              <w:left w:val="nil"/>
              <w:bottom w:val="single" w:sz="4" w:space="0" w:color="auto"/>
              <w:right w:val="single" w:sz="4" w:space="0" w:color="auto"/>
            </w:tcBorders>
            <w:shd w:val="clear" w:color="auto" w:fill="auto"/>
            <w:hideMark/>
          </w:tcPr>
          <w:p w14:paraId="71ABDF6F" w14:textId="77777777" w:rsidR="007D65E1" w:rsidRPr="002C0EF8" w:rsidRDefault="007D65E1" w:rsidP="007D65E1">
            <w:pPr>
              <w:suppressAutoHyphens w:val="0"/>
              <w:ind w:firstLine="0"/>
              <w:jc w:val="center"/>
            </w:pPr>
            <w:r w:rsidRPr="002C0EF8">
              <w:t>ПарамТС</w:t>
            </w:r>
          </w:p>
        </w:tc>
        <w:tc>
          <w:tcPr>
            <w:tcW w:w="1208" w:type="dxa"/>
            <w:tcBorders>
              <w:top w:val="nil"/>
              <w:left w:val="nil"/>
              <w:bottom w:val="single" w:sz="4" w:space="0" w:color="auto"/>
              <w:right w:val="single" w:sz="4" w:space="0" w:color="auto"/>
            </w:tcBorders>
            <w:shd w:val="clear" w:color="auto" w:fill="auto"/>
            <w:hideMark/>
          </w:tcPr>
          <w:p w14:paraId="69A78827"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5B1F307C"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5693E999" w14:textId="77777777" w:rsidR="007D65E1" w:rsidRPr="002C0EF8" w:rsidRDefault="007D65E1" w:rsidP="007D65E1">
            <w:pPr>
              <w:suppressAutoHyphens w:val="0"/>
              <w:ind w:firstLine="0"/>
              <w:jc w:val="center"/>
            </w:pPr>
            <w:r w:rsidRPr="002C0EF8">
              <w:t>О</w:t>
            </w:r>
          </w:p>
        </w:tc>
        <w:tc>
          <w:tcPr>
            <w:tcW w:w="5731" w:type="dxa"/>
            <w:tcBorders>
              <w:top w:val="nil"/>
              <w:left w:val="nil"/>
              <w:bottom w:val="single" w:sz="4" w:space="0" w:color="auto"/>
              <w:right w:val="single" w:sz="4" w:space="0" w:color="auto"/>
            </w:tcBorders>
            <w:shd w:val="clear" w:color="auto" w:fill="auto"/>
            <w:hideMark/>
          </w:tcPr>
          <w:p w14:paraId="037589A6" w14:textId="77777777" w:rsidR="007D65E1" w:rsidRPr="002C0EF8" w:rsidRDefault="007D65E1" w:rsidP="007D65E1">
            <w:pPr>
              <w:suppressAutoHyphens w:val="0"/>
              <w:ind w:firstLine="0"/>
              <w:jc w:val="left"/>
            </w:pPr>
            <w:r w:rsidRPr="002C0EF8">
              <w:t xml:space="preserve">Типовой элемент &lt;ПарамТСТип&gt;. </w:t>
            </w:r>
          </w:p>
          <w:p w14:paraId="4F2E4A78" w14:textId="77777777" w:rsidR="007D65E1" w:rsidRPr="002C0EF8" w:rsidRDefault="007D65E1" w:rsidP="007D65E1">
            <w:pPr>
              <w:suppressAutoHyphens w:val="0"/>
              <w:ind w:firstLine="0"/>
              <w:jc w:val="left"/>
            </w:pPr>
            <w:r w:rsidRPr="002C0EF8">
              <w:t xml:space="preserve">Состав элемента представлен в таблице 15.16 </w:t>
            </w:r>
          </w:p>
        </w:tc>
      </w:tr>
      <w:tr w:rsidR="007D65E1" w:rsidRPr="002C0EF8" w14:paraId="445C24B2"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1772E8CB" w14:textId="77777777" w:rsidR="007D65E1" w:rsidRPr="002C0EF8" w:rsidRDefault="007D65E1" w:rsidP="007D65E1">
            <w:pPr>
              <w:suppressAutoHyphens w:val="0"/>
              <w:ind w:firstLine="0"/>
              <w:jc w:val="left"/>
            </w:pPr>
            <w:r w:rsidRPr="002C0EF8">
              <w:t>Сведения о документах, подтверждающих право владения транспортным средством</w:t>
            </w:r>
          </w:p>
        </w:tc>
        <w:tc>
          <w:tcPr>
            <w:tcW w:w="2079" w:type="dxa"/>
            <w:tcBorders>
              <w:top w:val="nil"/>
              <w:left w:val="nil"/>
              <w:bottom w:val="single" w:sz="4" w:space="0" w:color="auto"/>
              <w:right w:val="single" w:sz="4" w:space="0" w:color="auto"/>
            </w:tcBorders>
            <w:shd w:val="clear" w:color="auto" w:fill="auto"/>
            <w:hideMark/>
          </w:tcPr>
          <w:p w14:paraId="2E5960C8" w14:textId="77777777" w:rsidR="007D65E1" w:rsidRPr="002C0EF8" w:rsidRDefault="007D65E1" w:rsidP="007D65E1">
            <w:pPr>
              <w:suppressAutoHyphens w:val="0"/>
              <w:ind w:firstLine="0"/>
              <w:jc w:val="center"/>
            </w:pPr>
            <w:r w:rsidRPr="002C0EF8">
              <w:t>СвДокВлад</w:t>
            </w:r>
          </w:p>
        </w:tc>
        <w:tc>
          <w:tcPr>
            <w:tcW w:w="1208" w:type="dxa"/>
            <w:tcBorders>
              <w:top w:val="nil"/>
              <w:left w:val="nil"/>
              <w:bottom w:val="single" w:sz="4" w:space="0" w:color="auto"/>
              <w:right w:val="single" w:sz="4" w:space="0" w:color="auto"/>
            </w:tcBorders>
            <w:shd w:val="clear" w:color="auto" w:fill="auto"/>
            <w:hideMark/>
          </w:tcPr>
          <w:p w14:paraId="35E29280"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501B1B08"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3AE8D647" w14:textId="77777777" w:rsidR="007D65E1" w:rsidRPr="002C0EF8" w:rsidRDefault="007D65E1" w:rsidP="007D65E1">
            <w:pPr>
              <w:suppressAutoHyphens w:val="0"/>
              <w:ind w:firstLine="0"/>
              <w:jc w:val="center"/>
            </w:pPr>
            <w:r w:rsidRPr="002C0EF8">
              <w:t>НМУ</w:t>
            </w:r>
          </w:p>
        </w:tc>
        <w:tc>
          <w:tcPr>
            <w:tcW w:w="5731" w:type="dxa"/>
            <w:tcBorders>
              <w:top w:val="nil"/>
              <w:left w:val="nil"/>
              <w:bottom w:val="single" w:sz="4" w:space="0" w:color="auto"/>
              <w:right w:val="single" w:sz="4" w:space="0" w:color="auto"/>
            </w:tcBorders>
            <w:shd w:val="clear" w:color="auto" w:fill="auto"/>
            <w:hideMark/>
          </w:tcPr>
          <w:p w14:paraId="11712981" w14:textId="77777777" w:rsidR="007D65E1" w:rsidRPr="002C0EF8" w:rsidRDefault="007D65E1" w:rsidP="007D65E1">
            <w:pPr>
              <w:suppressAutoHyphens w:val="0"/>
              <w:ind w:firstLine="0"/>
              <w:jc w:val="left"/>
            </w:pPr>
            <w:r w:rsidRPr="002C0EF8">
              <w:t xml:space="preserve">Типовой элемент &lt;РеквДокТип&gt;. </w:t>
            </w:r>
          </w:p>
          <w:p w14:paraId="3D51E6D2" w14:textId="77777777" w:rsidR="007D65E1" w:rsidRPr="002C0EF8" w:rsidRDefault="007D65E1" w:rsidP="007D65E1">
            <w:pPr>
              <w:suppressAutoHyphens w:val="0"/>
              <w:ind w:firstLine="0"/>
              <w:jc w:val="left"/>
            </w:pPr>
            <w:r w:rsidRPr="002C0EF8">
              <w:t>Состав элемента представлен в таблице 15.12.</w:t>
            </w:r>
          </w:p>
          <w:p w14:paraId="0A10DF88" w14:textId="77777777" w:rsidR="007D65E1" w:rsidRPr="002C0EF8" w:rsidRDefault="007D65E1" w:rsidP="007D65E1">
            <w:pPr>
              <w:suppressAutoHyphens w:val="0"/>
              <w:ind w:firstLine="0"/>
              <w:jc w:val="left"/>
            </w:pPr>
            <w:r w:rsidRPr="002C0EF8">
              <w:t>Элемент обязателен при &lt;ТипВлад&gt; = 3 | 4 | 5</w:t>
            </w:r>
            <w:r w:rsidRPr="002C0EF8">
              <w:rPr>
                <w:szCs w:val="22"/>
              </w:rPr>
              <w:t xml:space="preserve"> </w:t>
            </w:r>
            <w:r w:rsidRPr="002C0EF8">
              <w:t xml:space="preserve"> </w:t>
            </w:r>
          </w:p>
        </w:tc>
      </w:tr>
    </w:tbl>
    <w:p w14:paraId="1DF894A9" w14:textId="77777777" w:rsidR="007D65E1" w:rsidRPr="002C0EF8" w:rsidRDefault="007D65E1" w:rsidP="007D65E1">
      <w:pPr>
        <w:suppressAutoHyphens w:val="0"/>
        <w:spacing w:before="360"/>
        <w:ind w:firstLine="0"/>
        <w:jc w:val="right"/>
      </w:pPr>
      <w:r w:rsidRPr="002C0EF8">
        <w:t>Таблица 15.16</w:t>
      </w:r>
    </w:p>
    <w:p w14:paraId="646BE29F" w14:textId="77777777" w:rsidR="007D65E1" w:rsidRPr="002C0EF8" w:rsidRDefault="007D65E1" w:rsidP="007D65E1">
      <w:pPr>
        <w:suppressAutoHyphens w:val="0"/>
        <w:spacing w:after="120"/>
        <w:ind w:firstLine="0"/>
        <w:jc w:val="center"/>
        <w15:collapsed/>
        <w:rPr>
          <w:sz w:val="20"/>
          <w:szCs w:val="20"/>
        </w:rPr>
      </w:pPr>
      <w:r w:rsidRPr="002C0EF8">
        <w:rPr>
          <w:b/>
          <w:bCs/>
        </w:rPr>
        <w:t>Параметры транспортного средства (ПарамТСТип)</w:t>
      </w:r>
    </w:p>
    <w:tbl>
      <w:tblPr>
        <w:tblW w:w="16018" w:type="dxa"/>
        <w:jc w:val="center"/>
        <w:tblLook w:val="04A0" w:firstRow="1" w:lastRow="0" w:firstColumn="1" w:lastColumn="0" w:noHBand="0" w:noVBand="1"/>
      </w:tblPr>
      <w:tblGrid>
        <w:gridCol w:w="3882"/>
        <w:gridCol w:w="2079"/>
        <w:gridCol w:w="1208"/>
        <w:gridCol w:w="1208"/>
        <w:gridCol w:w="1910"/>
        <w:gridCol w:w="5731"/>
      </w:tblGrid>
      <w:tr w:rsidR="007D65E1" w:rsidRPr="002C0EF8" w14:paraId="734BC352" w14:textId="77777777" w:rsidTr="007D65E1">
        <w:trPr>
          <w:trHeight w:val="23"/>
          <w:tblHeader/>
          <w:jc w:val="center"/>
        </w:trPr>
        <w:tc>
          <w:tcPr>
            <w:tcW w:w="388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9E1D5B1"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07CF984F"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212BA3C"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37F57BA"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75562CC"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731" w:type="dxa"/>
            <w:tcBorders>
              <w:top w:val="single" w:sz="4" w:space="0" w:color="auto"/>
              <w:left w:val="nil"/>
              <w:bottom w:val="single" w:sz="4" w:space="0" w:color="auto"/>
              <w:right w:val="single" w:sz="4" w:space="0" w:color="auto"/>
            </w:tcBorders>
            <w:shd w:val="clear" w:color="000000" w:fill="EAEAEA"/>
            <w:vAlign w:val="center"/>
            <w:hideMark/>
          </w:tcPr>
          <w:p w14:paraId="11BBF8FD"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42033F39"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3C911095" w14:textId="77777777" w:rsidR="007D65E1" w:rsidRPr="002C0EF8" w:rsidRDefault="007D65E1" w:rsidP="007D65E1">
            <w:pPr>
              <w:suppressAutoHyphens w:val="0"/>
              <w:ind w:firstLine="0"/>
              <w:jc w:val="left"/>
            </w:pPr>
            <w:r w:rsidRPr="002C0EF8">
              <w:t>Тип</w:t>
            </w:r>
          </w:p>
        </w:tc>
        <w:tc>
          <w:tcPr>
            <w:tcW w:w="2079" w:type="dxa"/>
            <w:tcBorders>
              <w:top w:val="nil"/>
              <w:left w:val="nil"/>
              <w:bottom w:val="single" w:sz="4" w:space="0" w:color="auto"/>
              <w:right w:val="single" w:sz="4" w:space="0" w:color="auto"/>
            </w:tcBorders>
            <w:shd w:val="clear" w:color="auto" w:fill="auto"/>
            <w:hideMark/>
          </w:tcPr>
          <w:p w14:paraId="2435FE45" w14:textId="77777777" w:rsidR="007D65E1" w:rsidRPr="002C0EF8" w:rsidRDefault="007D65E1" w:rsidP="007D65E1">
            <w:pPr>
              <w:suppressAutoHyphens w:val="0"/>
              <w:ind w:firstLine="0"/>
              <w:jc w:val="center"/>
            </w:pPr>
            <w:r w:rsidRPr="002C0EF8">
              <w:t>Тип</w:t>
            </w:r>
          </w:p>
        </w:tc>
        <w:tc>
          <w:tcPr>
            <w:tcW w:w="1208" w:type="dxa"/>
            <w:tcBorders>
              <w:top w:val="nil"/>
              <w:left w:val="nil"/>
              <w:bottom w:val="single" w:sz="4" w:space="0" w:color="auto"/>
              <w:right w:val="single" w:sz="4" w:space="0" w:color="auto"/>
            </w:tcBorders>
            <w:shd w:val="clear" w:color="auto" w:fill="auto"/>
            <w:hideMark/>
          </w:tcPr>
          <w:p w14:paraId="46686440"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DDAB428" w14:textId="77777777" w:rsidR="007D65E1" w:rsidRPr="002C0EF8" w:rsidRDefault="007D65E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3A3E3241" w14:textId="77777777" w:rsidR="007D65E1" w:rsidRPr="002C0EF8" w:rsidRDefault="007D65E1" w:rsidP="007D65E1">
            <w:pPr>
              <w:suppressAutoHyphens w:val="0"/>
              <w:ind w:firstLine="0"/>
              <w:jc w:val="center"/>
            </w:pPr>
            <w:r w:rsidRPr="002C0EF8">
              <w:t>О</w:t>
            </w:r>
          </w:p>
        </w:tc>
        <w:tc>
          <w:tcPr>
            <w:tcW w:w="5731" w:type="dxa"/>
            <w:tcBorders>
              <w:top w:val="nil"/>
              <w:left w:val="nil"/>
              <w:bottom w:val="single" w:sz="4" w:space="0" w:color="auto"/>
              <w:right w:val="single" w:sz="4" w:space="0" w:color="auto"/>
            </w:tcBorders>
            <w:shd w:val="clear" w:color="auto" w:fill="auto"/>
            <w:hideMark/>
          </w:tcPr>
          <w:p w14:paraId="7F1ACBA4" w14:textId="77777777" w:rsidR="007D65E1" w:rsidRPr="002C0EF8" w:rsidRDefault="007D65E1" w:rsidP="007D65E1">
            <w:pPr>
              <w:suppressAutoHyphens w:val="0"/>
              <w:ind w:firstLine="0"/>
              <w:jc w:val="left"/>
            </w:pPr>
            <w:r w:rsidRPr="002C0EF8">
              <w:t> </w:t>
            </w:r>
          </w:p>
        </w:tc>
      </w:tr>
      <w:tr w:rsidR="007D65E1" w:rsidRPr="002C0EF8" w14:paraId="25EFE331"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119D563C" w14:textId="77777777" w:rsidR="007D65E1" w:rsidRPr="002C0EF8" w:rsidRDefault="007D65E1" w:rsidP="007D65E1">
            <w:pPr>
              <w:suppressAutoHyphens w:val="0"/>
              <w:ind w:firstLine="0"/>
              <w:jc w:val="left"/>
            </w:pPr>
            <w:r w:rsidRPr="002C0EF8">
              <w:t>Марка</w:t>
            </w:r>
          </w:p>
        </w:tc>
        <w:tc>
          <w:tcPr>
            <w:tcW w:w="2079" w:type="dxa"/>
            <w:tcBorders>
              <w:top w:val="nil"/>
              <w:left w:val="nil"/>
              <w:bottom w:val="single" w:sz="4" w:space="0" w:color="auto"/>
              <w:right w:val="single" w:sz="4" w:space="0" w:color="auto"/>
            </w:tcBorders>
            <w:shd w:val="clear" w:color="auto" w:fill="auto"/>
            <w:hideMark/>
          </w:tcPr>
          <w:p w14:paraId="5C01FE2F" w14:textId="77777777" w:rsidR="007D65E1" w:rsidRPr="002C0EF8" w:rsidRDefault="007D65E1" w:rsidP="007D65E1">
            <w:pPr>
              <w:suppressAutoHyphens w:val="0"/>
              <w:ind w:firstLine="0"/>
              <w:jc w:val="center"/>
            </w:pPr>
            <w:r w:rsidRPr="002C0EF8">
              <w:t>Марка</w:t>
            </w:r>
          </w:p>
        </w:tc>
        <w:tc>
          <w:tcPr>
            <w:tcW w:w="1208" w:type="dxa"/>
            <w:tcBorders>
              <w:top w:val="nil"/>
              <w:left w:val="nil"/>
              <w:bottom w:val="single" w:sz="4" w:space="0" w:color="auto"/>
              <w:right w:val="single" w:sz="4" w:space="0" w:color="auto"/>
            </w:tcBorders>
            <w:shd w:val="clear" w:color="auto" w:fill="auto"/>
            <w:hideMark/>
          </w:tcPr>
          <w:p w14:paraId="5381285D"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CF66914" w14:textId="77777777" w:rsidR="007D65E1" w:rsidRPr="002C0EF8" w:rsidRDefault="007D65E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3429F052" w14:textId="77777777" w:rsidR="007D65E1" w:rsidRPr="002C0EF8" w:rsidRDefault="007D65E1" w:rsidP="007D65E1">
            <w:pPr>
              <w:suppressAutoHyphens w:val="0"/>
              <w:ind w:firstLine="0"/>
              <w:jc w:val="center"/>
            </w:pPr>
            <w:r w:rsidRPr="002C0EF8">
              <w:t>О</w:t>
            </w:r>
          </w:p>
        </w:tc>
        <w:tc>
          <w:tcPr>
            <w:tcW w:w="5731" w:type="dxa"/>
            <w:tcBorders>
              <w:top w:val="nil"/>
              <w:left w:val="nil"/>
              <w:bottom w:val="single" w:sz="4" w:space="0" w:color="auto"/>
              <w:right w:val="single" w:sz="4" w:space="0" w:color="auto"/>
            </w:tcBorders>
            <w:shd w:val="clear" w:color="auto" w:fill="auto"/>
            <w:hideMark/>
          </w:tcPr>
          <w:p w14:paraId="47F53B47" w14:textId="77777777" w:rsidR="007D65E1" w:rsidRPr="002C0EF8" w:rsidRDefault="007D65E1" w:rsidP="007D65E1">
            <w:pPr>
              <w:suppressAutoHyphens w:val="0"/>
              <w:ind w:firstLine="0"/>
              <w:jc w:val="left"/>
            </w:pPr>
            <w:r w:rsidRPr="002C0EF8">
              <w:t> </w:t>
            </w:r>
          </w:p>
        </w:tc>
      </w:tr>
      <w:tr w:rsidR="007D65E1" w:rsidRPr="002C0EF8" w14:paraId="58912FB3"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7EEBA4D1" w14:textId="77777777" w:rsidR="007D65E1" w:rsidRPr="002C0EF8" w:rsidRDefault="007D65E1" w:rsidP="007D65E1">
            <w:pPr>
              <w:suppressAutoHyphens w:val="0"/>
              <w:ind w:firstLine="0"/>
              <w:jc w:val="left"/>
            </w:pPr>
            <w:r w:rsidRPr="002C0EF8">
              <w:t>Модель</w:t>
            </w:r>
          </w:p>
        </w:tc>
        <w:tc>
          <w:tcPr>
            <w:tcW w:w="2079" w:type="dxa"/>
            <w:tcBorders>
              <w:top w:val="nil"/>
              <w:left w:val="nil"/>
              <w:bottom w:val="single" w:sz="4" w:space="0" w:color="auto"/>
              <w:right w:val="single" w:sz="4" w:space="0" w:color="auto"/>
            </w:tcBorders>
            <w:shd w:val="clear" w:color="auto" w:fill="auto"/>
            <w:hideMark/>
          </w:tcPr>
          <w:p w14:paraId="311ED3D9" w14:textId="77777777" w:rsidR="007D65E1" w:rsidRPr="002C0EF8" w:rsidRDefault="007D65E1" w:rsidP="007D65E1">
            <w:pPr>
              <w:suppressAutoHyphens w:val="0"/>
              <w:ind w:firstLine="0"/>
              <w:jc w:val="center"/>
            </w:pPr>
            <w:r w:rsidRPr="002C0EF8">
              <w:t>Модель</w:t>
            </w:r>
          </w:p>
        </w:tc>
        <w:tc>
          <w:tcPr>
            <w:tcW w:w="1208" w:type="dxa"/>
            <w:tcBorders>
              <w:top w:val="nil"/>
              <w:left w:val="nil"/>
              <w:bottom w:val="single" w:sz="4" w:space="0" w:color="auto"/>
              <w:right w:val="single" w:sz="4" w:space="0" w:color="auto"/>
            </w:tcBorders>
            <w:shd w:val="clear" w:color="auto" w:fill="auto"/>
            <w:hideMark/>
          </w:tcPr>
          <w:p w14:paraId="06B1F14B"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3828C54" w14:textId="77777777" w:rsidR="007D65E1" w:rsidRPr="002C0EF8" w:rsidRDefault="007D65E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724E7AA8" w14:textId="77777777" w:rsidR="007D65E1" w:rsidRPr="002C0EF8" w:rsidRDefault="007D65E1" w:rsidP="007D65E1">
            <w:pPr>
              <w:suppressAutoHyphens w:val="0"/>
              <w:ind w:firstLine="0"/>
              <w:jc w:val="center"/>
            </w:pPr>
            <w:r w:rsidRPr="002C0EF8">
              <w:t>О</w:t>
            </w:r>
          </w:p>
        </w:tc>
        <w:tc>
          <w:tcPr>
            <w:tcW w:w="5731" w:type="dxa"/>
            <w:tcBorders>
              <w:top w:val="nil"/>
              <w:left w:val="nil"/>
              <w:bottom w:val="single" w:sz="4" w:space="0" w:color="auto"/>
              <w:right w:val="single" w:sz="4" w:space="0" w:color="auto"/>
            </w:tcBorders>
            <w:shd w:val="clear" w:color="auto" w:fill="auto"/>
            <w:hideMark/>
          </w:tcPr>
          <w:p w14:paraId="47C480E2" w14:textId="77777777" w:rsidR="007D65E1" w:rsidRPr="002C0EF8" w:rsidRDefault="007D65E1" w:rsidP="007D65E1">
            <w:pPr>
              <w:suppressAutoHyphens w:val="0"/>
              <w:ind w:firstLine="0"/>
              <w:jc w:val="left"/>
            </w:pPr>
            <w:r w:rsidRPr="002C0EF8">
              <w:t> </w:t>
            </w:r>
          </w:p>
        </w:tc>
      </w:tr>
      <w:tr w:rsidR="007D65E1" w:rsidRPr="002C0EF8" w14:paraId="409A11C8"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54DFB873" w14:textId="77777777" w:rsidR="007D65E1" w:rsidRPr="002C0EF8" w:rsidRDefault="007D65E1" w:rsidP="007D65E1">
            <w:pPr>
              <w:suppressAutoHyphens w:val="0"/>
              <w:ind w:firstLine="0"/>
              <w:jc w:val="left"/>
            </w:pPr>
            <w:r w:rsidRPr="002C0EF8">
              <w:t>Грузоподъемность, в тоннах</w:t>
            </w:r>
          </w:p>
        </w:tc>
        <w:tc>
          <w:tcPr>
            <w:tcW w:w="2079" w:type="dxa"/>
            <w:tcBorders>
              <w:top w:val="nil"/>
              <w:left w:val="nil"/>
              <w:bottom w:val="single" w:sz="4" w:space="0" w:color="auto"/>
              <w:right w:val="single" w:sz="4" w:space="0" w:color="auto"/>
            </w:tcBorders>
            <w:shd w:val="clear" w:color="auto" w:fill="auto"/>
            <w:hideMark/>
          </w:tcPr>
          <w:p w14:paraId="25B3E620" w14:textId="77777777" w:rsidR="007D65E1" w:rsidRPr="002C0EF8" w:rsidRDefault="007D65E1" w:rsidP="007D65E1">
            <w:pPr>
              <w:suppressAutoHyphens w:val="0"/>
              <w:ind w:firstLine="0"/>
              <w:jc w:val="center"/>
            </w:pPr>
            <w:r w:rsidRPr="002C0EF8">
              <w:t>Грузопод</w:t>
            </w:r>
          </w:p>
        </w:tc>
        <w:tc>
          <w:tcPr>
            <w:tcW w:w="1208" w:type="dxa"/>
            <w:tcBorders>
              <w:top w:val="nil"/>
              <w:left w:val="nil"/>
              <w:bottom w:val="single" w:sz="4" w:space="0" w:color="auto"/>
              <w:right w:val="single" w:sz="4" w:space="0" w:color="auto"/>
            </w:tcBorders>
            <w:shd w:val="clear" w:color="auto" w:fill="auto"/>
            <w:hideMark/>
          </w:tcPr>
          <w:p w14:paraId="01902502"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1E866DE" w14:textId="77777777" w:rsidR="007D65E1" w:rsidRPr="002C0EF8" w:rsidRDefault="007D65E1" w:rsidP="007D65E1">
            <w:pPr>
              <w:suppressAutoHyphens w:val="0"/>
              <w:ind w:firstLine="0"/>
              <w:jc w:val="center"/>
            </w:pPr>
            <w:r w:rsidRPr="002C0EF8">
              <w:t>N(5.2)</w:t>
            </w:r>
          </w:p>
        </w:tc>
        <w:tc>
          <w:tcPr>
            <w:tcW w:w="1910" w:type="dxa"/>
            <w:tcBorders>
              <w:top w:val="nil"/>
              <w:left w:val="nil"/>
              <w:bottom w:val="single" w:sz="4" w:space="0" w:color="auto"/>
              <w:right w:val="single" w:sz="4" w:space="0" w:color="auto"/>
            </w:tcBorders>
            <w:shd w:val="clear" w:color="auto" w:fill="auto"/>
            <w:hideMark/>
          </w:tcPr>
          <w:p w14:paraId="1BBEFB6A" w14:textId="77777777" w:rsidR="007D65E1" w:rsidRPr="002C0EF8" w:rsidRDefault="007D65E1" w:rsidP="007D65E1">
            <w:pPr>
              <w:suppressAutoHyphens w:val="0"/>
              <w:ind w:firstLine="0"/>
              <w:jc w:val="center"/>
            </w:pPr>
            <w:r w:rsidRPr="002C0EF8">
              <w:t>О</w:t>
            </w:r>
          </w:p>
        </w:tc>
        <w:tc>
          <w:tcPr>
            <w:tcW w:w="5731" w:type="dxa"/>
            <w:tcBorders>
              <w:top w:val="nil"/>
              <w:left w:val="nil"/>
              <w:bottom w:val="single" w:sz="4" w:space="0" w:color="auto"/>
              <w:right w:val="single" w:sz="4" w:space="0" w:color="auto"/>
            </w:tcBorders>
            <w:shd w:val="clear" w:color="auto" w:fill="auto"/>
            <w:hideMark/>
          </w:tcPr>
          <w:p w14:paraId="08BFC94C" w14:textId="77777777" w:rsidR="007D65E1" w:rsidRPr="002C0EF8" w:rsidRDefault="007D65E1" w:rsidP="007D65E1">
            <w:pPr>
              <w:suppressAutoHyphens w:val="0"/>
              <w:ind w:firstLine="0"/>
              <w:jc w:val="left"/>
            </w:pPr>
            <w:r w:rsidRPr="002C0EF8">
              <w:t> </w:t>
            </w:r>
          </w:p>
        </w:tc>
      </w:tr>
      <w:tr w:rsidR="007D65E1" w:rsidRPr="002C0EF8" w14:paraId="5CD355F0"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71A90B72" w14:textId="77777777" w:rsidR="007D65E1" w:rsidRPr="002C0EF8" w:rsidRDefault="007D65E1" w:rsidP="007D65E1">
            <w:pPr>
              <w:suppressAutoHyphens w:val="0"/>
              <w:ind w:firstLine="0"/>
              <w:jc w:val="left"/>
            </w:pPr>
            <w:r w:rsidRPr="002C0EF8">
              <w:t>Вместимость, в кубических метрах</w:t>
            </w:r>
          </w:p>
        </w:tc>
        <w:tc>
          <w:tcPr>
            <w:tcW w:w="2079" w:type="dxa"/>
            <w:tcBorders>
              <w:top w:val="nil"/>
              <w:left w:val="nil"/>
              <w:bottom w:val="single" w:sz="4" w:space="0" w:color="auto"/>
              <w:right w:val="single" w:sz="4" w:space="0" w:color="auto"/>
            </w:tcBorders>
            <w:shd w:val="clear" w:color="auto" w:fill="auto"/>
            <w:hideMark/>
          </w:tcPr>
          <w:p w14:paraId="7D28F837" w14:textId="77777777" w:rsidR="007D65E1" w:rsidRPr="002C0EF8" w:rsidRDefault="007D65E1" w:rsidP="007D65E1">
            <w:pPr>
              <w:suppressAutoHyphens w:val="0"/>
              <w:ind w:firstLine="0"/>
              <w:jc w:val="center"/>
            </w:pPr>
            <w:r w:rsidRPr="002C0EF8">
              <w:t>Вместим</w:t>
            </w:r>
          </w:p>
        </w:tc>
        <w:tc>
          <w:tcPr>
            <w:tcW w:w="1208" w:type="dxa"/>
            <w:tcBorders>
              <w:top w:val="nil"/>
              <w:left w:val="nil"/>
              <w:bottom w:val="single" w:sz="4" w:space="0" w:color="auto"/>
              <w:right w:val="single" w:sz="4" w:space="0" w:color="auto"/>
            </w:tcBorders>
            <w:shd w:val="clear" w:color="auto" w:fill="auto"/>
            <w:hideMark/>
          </w:tcPr>
          <w:p w14:paraId="27C75416"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4F19E72" w14:textId="77777777" w:rsidR="007D65E1" w:rsidRPr="002C0EF8" w:rsidRDefault="007D65E1" w:rsidP="007D65E1">
            <w:pPr>
              <w:suppressAutoHyphens w:val="0"/>
              <w:ind w:firstLine="0"/>
              <w:jc w:val="center"/>
            </w:pPr>
            <w:r w:rsidRPr="002C0EF8">
              <w:t>N(5.2)</w:t>
            </w:r>
          </w:p>
        </w:tc>
        <w:tc>
          <w:tcPr>
            <w:tcW w:w="1910" w:type="dxa"/>
            <w:tcBorders>
              <w:top w:val="nil"/>
              <w:left w:val="nil"/>
              <w:bottom w:val="single" w:sz="4" w:space="0" w:color="auto"/>
              <w:right w:val="single" w:sz="4" w:space="0" w:color="auto"/>
            </w:tcBorders>
            <w:shd w:val="clear" w:color="auto" w:fill="auto"/>
            <w:hideMark/>
          </w:tcPr>
          <w:p w14:paraId="645835B5" w14:textId="77777777" w:rsidR="007D65E1" w:rsidRPr="002C0EF8" w:rsidRDefault="007D65E1" w:rsidP="007D65E1">
            <w:pPr>
              <w:suppressAutoHyphens w:val="0"/>
              <w:ind w:firstLine="0"/>
              <w:jc w:val="center"/>
            </w:pPr>
            <w:r w:rsidRPr="002C0EF8">
              <w:t>О</w:t>
            </w:r>
          </w:p>
        </w:tc>
        <w:tc>
          <w:tcPr>
            <w:tcW w:w="5731" w:type="dxa"/>
            <w:tcBorders>
              <w:top w:val="nil"/>
              <w:left w:val="nil"/>
              <w:bottom w:val="single" w:sz="4" w:space="0" w:color="auto"/>
              <w:right w:val="single" w:sz="4" w:space="0" w:color="auto"/>
            </w:tcBorders>
            <w:shd w:val="clear" w:color="auto" w:fill="auto"/>
            <w:hideMark/>
          </w:tcPr>
          <w:p w14:paraId="271146BC" w14:textId="77777777" w:rsidR="007D65E1" w:rsidRPr="002C0EF8" w:rsidRDefault="007D65E1" w:rsidP="007D65E1">
            <w:pPr>
              <w:suppressAutoHyphens w:val="0"/>
              <w:ind w:firstLine="0"/>
              <w:jc w:val="left"/>
            </w:pPr>
            <w:r w:rsidRPr="002C0EF8">
              <w:t> </w:t>
            </w:r>
          </w:p>
        </w:tc>
      </w:tr>
    </w:tbl>
    <w:p w14:paraId="3294C882" w14:textId="77777777" w:rsidR="007D65E1" w:rsidRPr="002C0EF8" w:rsidRDefault="007D65E1" w:rsidP="007D65E1">
      <w:pPr>
        <w:suppressAutoHyphens w:val="0"/>
        <w:spacing w:before="360"/>
        <w:ind w:firstLine="0"/>
        <w:jc w:val="right"/>
      </w:pPr>
      <w:r w:rsidRPr="002C0EF8">
        <w:t>Таблица 15.17</w:t>
      </w:r>
    </w:p>
    <w:p w14:paraId="10DCE16C" w14:textId="77777777" w:rsidR="007D65E1" w:rsidRPr="002C0EF8" w:rsidRDefault="007D65E1" w:rsidP="007D65E1">
      <w:pPr>
        <w:suppressAutoHyphens w:val="0"/>
        <w:spacing w:after="120"/>
        <w:ind w:firstLine="0"/>
        <w:jc w:val="center"/>
        <w15:collapsed/>
        <w:rPr>
          <w:sz w:val="20"/>
          <w:szCs w:val="20"/>
        </w:rPr>
      </w:pPr>
      <w:r w:rsidRPr="002C0EF8">
        <w:rPr>
          <w:b/>
          <w:bCs/>
        </w:rPr>
        <w:t>Сведения о специальных условиях движения (СпецУслДвижТип)</w:t>
      </w:r>
    </w:p>
    <w:tbl>
      <w:tblPr>
        <w:tblW w:w="16018" w:type="dxa"/>
        <w:jc w:val="center"/>
        <w:tblLook w:val="04A0" w:firstRow="1" w:lastRow="0" w:firstColumn="1" w:lastColumn="0" w:noHBand="0" w:noVBand="1"/>
      </w:tblPr>
      <w:tblGrid>
        <w:gridCol w:w="3882"/>
        <w:gridCol w:w="2079"/>
        <w:gridCol w:w="1208"/>
        <w:gridCol w:w="1208"/>
        <w:gridCol w:w="1910"/>
        <w:gridCol w:w="5731"/>
      </w:tblGrid>
      <w:tr w:rsidR="007D65E1" w:rsidRPr="002C0EF8" w14:paraId="6FA3A844" w14:textId="77777777" w:rsidTr="007D65E1">
        <w:trPr>
          <w:trHeight w:val="23"/>
          <w:tblHeader/>
          <w:jc w:val="center"/>
        </w:trPr>
        <w:tc>
          <w:tcPr>
            <w:tcW w:w="388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4C09693"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6B5D2A91"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036DA1C"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35A517F"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AF52936"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731" w:type="dxa"/>
            <w:tcBorders>
              <w:top w:val="single" w:sz="4" w:space="0" w:color="auto"/>
              <w:left w:val="nil"/>
              <w:bottom w:val="single" w:sz="4" w:space="0" w:color="auto"/>
              <w:right w:val="single" w:sz="4" w:space="0" w:color="auto"/>
            </w:tcBorders>
            <w:shd w:val="clear" w:color="000000" w:fill="EAEAEA"/>
            <w:vAlign w:val="center"/>
            <w:hideMark/>
          </w:tcPr>
          <w:p w14:paraId="6A3ADFAC"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56EE9C82"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747B3049" w14:textId="77777777" w:rsidR="007D65E1" w:rsidRPr="002C0EF8" w:rsidRDefault="007D65E1" w:rsidP="007D65E1">
            <w:pPr>
              <w:suppressAutoHyphens w:val="0"/>
              <w:ind w:firstLine="0"/>
              <w:jc w:val="left"/>
            </w:pPr>
            <w:r w:rsidRPr="002C0EF8">
              <w:t>Номер специального разрешения, иного разрешительного документа</w:t>
            </w:r>
          </w:p>
        </w:tc>
        <w:tc>
          <w:tcPr>
            <w:tcW w:w="2079" w:type="dxa"/>
            <w:tcBorders>
              <w:top w:val="nil"/>
              <w:left w:val="nil"/>
              <w:bottom w:val="single" w:sz="4" w:space="0" w:color="auto"/>
              <w:right w:val="single" w:sz="4" w:space="0" w:color="auto"/>
            </w:tcBorders>
            <w:shd w:val="clear" w:color="auto" w:fill="auto"/>
            <w:hideMark/>
          </w:tcPr>
          <w:p w14:paraId="34F85CD4" w14:textId="77777777" w:rsidR="007D65E1" w:rsidRPr="002C0EF8" w:rsidRDefault="007D65E1" w:rsidP="007D65E1">
            <w:pPr>
              <w:suppressAutoHyphens w:val="0"/>
              <w:ind w:firstLine="0"/>
              <w:jc w:val="center"/>
            </w:pPr>
            <w:r w:rsidRPr="002C0EF8">
              <w:t>НомСР</w:t>
            </w:r>
          </w:p>
        </w:tc>
        <w:tc>
          <w:tcPr>
            <w:tcW w:w="1208" w:type="dxa"/>
            <w:tcBorders>
              <w:top w:val="nil"/>
              <w:left w:val="nil"/>
              <w:bottom w:val="single" w:sz="4" w:space="0" w:color="auto"/>
              <w:right w:val="single" w:sz="4" w:space="0" w:color="auto"/>
            </w:tcBorders>
            <w:shd w:val="clear" w:color="auto" w:fill="auto"/>
            <w:hideMark/>
          </w:tcPr>
          <w:p w14:paraId="370DF1AE"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CFD70AF" w14:textId="77777777" w:rsidR="007D65E1" w:rsidRPr="002C0EF8" w:rsidRDefault="007D65E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11D8C690" w14:textId="77777777" w:rsidR="007D65E1" w:rsidRPr="002C0EF8" w:rsidRDefault="007D65E1" w:rsidP="007D65E1">
            <w:pPr>
              <w:suppressAutoHyphens w:val="0"/>
              <w:ind w:firstLine="0"/>
              <w:jc w:val="center"/>
            </w:pPr>
            <w:r w:rsidRPr="002C0EF8">
              <w:rPr>
                <w:szCs w:val="22"/>
              </w:rPr>
              <w:t>НУ</w:t>
            </w:r>
          </w:p>
        </w:tc>
        <w:tc>
          <w:tcPr>
            <w:tcW w:w="5731" w:type="dxa"/>
            <w:tcBorders>
              <w:top w:val="nil"/>
              <w:left w:val="nil"/>
              <w:bottom w:val="single" w:sz="4" w:space="0" w:color="auto"/>
              <w:right w:val="single" w:sz="4" w:space="0" w:color="auto"/>
            </w:tcBorders>
            <w:shd w:val="clear" w:color="auto" w:fill="auto"/>
            <w:hideMark/>
          </w:tcPr>
          <w:p w14:paraId="444645BF" w14:textId="77777777" w:rsidR="007D65E1" w:rsidRPr="002C0EF8" w:rsidRDefault="007D65E1" w:rsidP="007D65E1">
            <w:pPr>
              <w:suppressAutoHyphens w:val="0"/>
              <w:ind w:firstLine="0"/>
              <w:jc w:val="left"/>
            </w:pPr>
            <w:r w:rsidRPr="002C0EF8">
              <w:t>Элемент обязателен при отсутствии &lt;ИдСР&gt;</w:t>
            </w:r>
          </w:p>
        </w:tc>
      </w:tr>
      <w:tr w:rsidR="007D65E1" w:rsidRPr="002C0EF8" w14:paraId="762726FE"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1AF70530" w14:textId="77777777" w:rsidR="007D65E1" w:rsidRPr="002C0EF8" w:rsidRDefault="007D65E1" w:rsidP="007D65E1">
            <w:pPr>
              <w:suppressAutoHyphens w:val="0"/>
              <w:ind w:firstLine="0"/>
              <w:jc w:val="left"/>
            </w:pPr>
            <w:r w:rsidRPr="002C0EF8">
              <w:t>Дата специального разрешения, иного разрешительного документа</w:t>
            </w:r>
          </w:p>
        </w:tc>
        <w:tc>
          <w:tcPr>
            <w:tcW w:w="2079" w:type="dxa"/>
            <w:tcBorders>
              <w:top w:val="nil"/>
              <w:left w:val="nil"/>
              <w:bottom w:val="single" w:sz="4" w:space="0" w:color="auto"/>
              <w:right w:val="single" w:sz="4" w:space="0" w:color="auto"/>
            </w:tcBorders>
            <w:shd w:val="clear" w:color="auto" w:fill="auto"/>
            <w:hideMark/>
          </w:tcPr>
          <w:p w14:paraId="118ED3BD" w14:textId="77777777" w:rsidR="007D65E1" w:rsidRPr="002C0EF8" w:rsidRDefault="007D65E1" w:rsidP="007D65E1">
            <w:pPr>
              <w:suppressAutoHyphens w:val="0"/>
              <w:ind w:firstLine="0"/>
              <w:jc w:val="center"/>
            </w:pPr>
            <w:r w:rsidRPr="002C0EF8">
              <w:t>ДатаСР</w:t>
            </w:r>
          </w:p>
        </w:tc>
        <w:tc>
          <w:tcPr>
            <w:tcW w:w="1208" w:type="dxa"/>
            <w:tcBorders>
              <w:top w:val="nil"/>
              <w:left w:val="nil"/>
              <w:bottom w:val="single" w:sz="4" w:space="0" w:color="auto"/>
              <w:right w:val="single" w:sz="4" w:space="0" w:color="auto"/>
            </w:tcBorders>
            <w:shd w:val="clear" w:color="auto" w:fill="auto"/>
            <w:hideMark/>
          </w:tcPr>
          <w:p w14:paraId="2F5DB036"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83DC416" w14:textId="77777777" w:rsidR="007D65E1" w:rsidRPr="002C0EF8" w:rsidRDefault="007D65E1"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349849DF" w14:textId="77777777" w:rsidR="007D65E1" w:rsidRPr="002C0EF8" w:rsidRDefault="007D65E1" w:rsidP="007D65E1">
            <w:pPr>
              <w:suppressAutoHyphens w:val="0"/>
              <w:ind w:firstLine="0"/>
              <w:jc w:val="center"/>
            </w:pPr>
            <w:r w:rsidRPr="002C0EF8">
              <w:rPr>
                <w:szCs w:val="22"/>
              </w:rPr>
              <w:t>НУ</w:t>
            </w:r>
          </w:p>
        </w:tc>
        <w:tc>
          <w:tcPr>
            <w:tcW w:w="5731" w:type="dxa"/>
            <w:tcBorders>
              <w:top w:val="nil"/>
              <w:left w:val="nil"/>
              <w:bottom w:val="single" w:sz="4" w:space="0" w:color="auto"/>
              <w:right w:val="single" w:sz="4" w:space="0" w:color="auto"/>
            </w:tcBorders>
            <w:shd w:val="clear" w:color="auto" w:fill="auto"/>
            <w:hideMark/>
          </w:tcPr>
          <w:p w14:paraId="5156CD99" w14:textId="77777777" w:rsidR="007D65E1" w:rsidRPr="002C0EF8" w:rsidRDefault="007D65E1" w:rsidP="007D65E1">
            <w:pPr>
              <w:ind w:firstLine="0"/>
              <w:jc w:val="left"/>
            </w:pPr>
            <w:r w:rsidRPr="002C0EF8">
              <w:t>Типовой элемент &lt;ДатаТип&gt;.</w:t>
            </w:r>
          </w:p>
          <w:p w14:paraId="0A1A3B68" w14:textId="77777777" w:rsidR="007D65E1" w:rsidRPr="002C0EF8" w:rsidRDefault="007D65E1" w:rsidP="007D65E1">
            <w:pPr>
              <w:ind w:firstLine="0"/>
              <w:jc w:val="left"/>
            </w:pPr>
            <w:r w:rsidRPr="002C0EF8">
              <w:t>Дата в формате ДД.ММ.ГГГГ.</w:t>
            </w:r>
          </w:p>
          <w:p w14:paraId="2B65A993" w14:textId="77777777" w:rsidR="007D65E1" w:rsidRPr="002C0EF8" w:rsidRDefault="007D65E1" w:rsidP="007D65E1">
            <w:pPr>
              <w:suppressAutoHyphens w:val="0"/>
              <w:ind w:firstLine="0"/>
              <w:jc w:val="left"/>
            </w:pPr>
            <w:r w:rsidRPr="002C0EF8">
              <w:t>Элемент обязателен при отсутствии &lt;ИдСР&gt;</w:t>
            </w:r>
          </w:p>
        </w:tc>
      </w:tr>
      <w:tr w:rsidR="007D65E1" w:rsidRPr="002C0EF8" w14:paraId="1952AFE1"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570FE020" w14:textId="77777777" w:rsidR="007D65E1" w:rsidRPr="002C0EF8" w:rsidRDefault="007D65E1" w:rsidP="007D65E1">
            <w:pPr>
              <w:suppressAutoHyphens w:val="0"/>
              <w:ind w:firstLine="0"/>
              <w:jc w:val="left"/>
            </w:pPr>
            <w:r w:rsidRPr="002C0EF8">
              <w:t>Срок действия специального разрешения, иного разрешительного документа</w:t>
            </w:r>
          </w:p>
        </w:tc>
        <w:tc>
          <w:tcPr>
            <w:tcW w:w="2079" w:type="dxa"/>
            <w:tcBorders>
              <w:top w:val="nil"/>
              <w:left w:val="nil"/>
              <w:bottom w:val="single" w:sz="4" w:space="0" w:color="auto"/>
              <w:right w:val="single" w:sz="4" w:space="0" w:color="auto"/>
            </w:tcBorders>
            <w:shd w:val="clear" w:color="auto" w:fill="auto"/>
            <w:hideMark/>
          </w:tcPr>
          <w:p w14:paraId="1715FD3A" w14:textId="77777777" w:rsidR="007D65E1" w:rsidRPr="002C0EF8" w:rsidRDefault="007D65E1" w:rsidP="007D65E1">
            <w:pPr>
              <w:suppressAutoHyphens w:val="0"/>
              <w:ind w:firstLine="0"/>
              <w:jc w:val="center"/>
            </w:pPr>
            <w:r w:rsidRPr="002C0EF8">
              <w:t>СрокСР</w:t>
            </w:r>
          </w:p>
        </w:tc>
        <w:tc>
          <w:tcPr>
            <w:tcW w:w="1208" w:type="dxa"/>
            <w:tcBorders>
              <w:top w:val="nil"/>
              <w:left w:val="nil"/>
              <w:bottom w:val="single" w:sz="4" w:space="0" w:color="auto"/>
              <w:right w:val="single" w:sz="4" w:space="0" w:color="auto"/>
            </w:tcBorders>
            <w:shd w:val="clear" w:color="auto" w:fill="auto"/>
            <w:hideMark/>
          </w:tcPr>
          <w:p w14:paraId="41A04621"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CAF3256" w14:textId="77777777" w:rsidR="007D65E1" w:rsidRPr="002C0EF8" w:rsidRDefault="007D65E1" w:rsidP="007D65E1">
            <w:pPr>
              <w:suppressAutoHyphens w:val="0"/>
              <w:ind w:firstLine="0"/>
              <w:jc w:val="center"/>
            </w:pPr>
            <w:r w:rsidRPr="002C0EF8">
              <w:t>T(1-100)</w:t>
            </w:r>
          </w:p>
        </w:tc>
        <w:tc>
          <w:tcPr>
            <w:tcW w:w="1910" w:type="dxa"/>
            <w:tcBorders>
              <w:top w:val="nil"/>
              <w:left w:val="nil"/>
              <w:bottom w:val="single" w:sz="4" w:space="0" w:color="auto"/>
              <w:right w:val="single" w:sz="4" w:space="0" w:color="auto"/>
            </w:tcBorders>
            <w:shd w:val="clear" w:color="auto" w:fill="auto"/>
            <w:hideMark/>
          </w:tcPr>
          <w:p w14:paraId="282AD89F" w14:textId="77777777" w:rsidR="007D65E1" w:rsidRPr="002C0EF8" w:rsidRDefault="007D65E1" w:rsidP="007D65E1">
            <w:pPr>
              <w:suppressAutoHyphens w:val="0"/>
              <w:ind w:firstLine="0"/>
              <w:jc w:val="center"/>
            </w:pPr>
            <w:r w:rsidRPr="002C0EF8">
              <w:rPr>
                <w:szCs w:val="22"/>
              </w:rPr>
              <w:t>НУ</w:t>
            </w:r>
          </w:p>
        </w:tc>
        <w:tc>
          <w:tcPr>
            <w:tcW w:w="5731" w:type="dxa"/>
            <w:tcBorders>
              <w:top w:val="nil"/>
              <w:left w:val="nil"/>
              <w:bottom w:val="single" w:sz="4" w:space="0" w:color="auto"/>
              <w:right w:val="single" w:sz="4" w:space="0" w:color="auto"/>
            </w:tcBorders>
            <w:shd w:val="clear" w:color="auto" w:fill="auto"/>
            <w:hideMark/>
          </w:tcPr>
          <w:p w14:paraId="0EC51B44" w14:textId="77777777" w:rsidR="007D65E1" w:rsidRPr="002C0EF8" w:rsidRDefault="007D65E1" w:rsidP="007D65E1">
            <w:pPr>
              <w:ind w:firstLine="0"/>
              <w:jc w:val="left"/>
            </w:pPr>
            <w:r w:rsidRPr="002C0EF8">
              <w:t>Элемент обязателен при отсутствии &lt;ИдСР&gt;</w:t>
            </w:r>
          </w:p>
          <w:p w14:paraId="3AB3A877" w14:textId="77777777" w:rsidR="007D65E1" w:rsidRPr="002C0EF8" w:rsidRDefault="007D65E1" w:rsidP="007D65E1">
            <w:pPr>
              <w:suppressAutoHyphens w:val="0"/>
              <w:ind w:firstLine="0"/>
              <w:jc w:val="left"/>
            </w:pPr>
          </w:p>
        </w:tc>
      </w:tr>
      <w:tr w:rsidR="007D65E1" w:rsidRPr="002C0EF8" w14:paraId="279D5128"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14320BA1" w14:textId="77777777" w:rsidR="007D65E1" w:rsidRPr="002C0EF8" w:rsidRDefault="007D65E1" w:rsidP="007D65E1">
            <w:pPr>
              <w:suppressAutoHyphens w:val="0"/>
              <w:ind w:firstLine="0"/>
              <w:jc w:val="left"/>
            </w:pPr>
            <w:r w:rsidRPr="002C0EF8">
              <w:t>Вид специального разрешения, иного разрешительного документа</w:t>
            </w:r>
          </w:p>
        </w:tc>
        <w:tc>
          <w:tcPr>
            <w:tcW w:w="2079" w:type="dxa"/>
            <w:tcBorders>
              <w:top w:val="nil"/>
              <w:left w:val="nil"/>
              <w:bottom w:val="single" w:sz="4" w:space="0" w:color="auto"/>
              <w:right w:val="single" w:sz="4" w:space="0" w:color="auto"/>
            </w:tcBorders>
            <w:shd w:val="clear" w:color="auto" w:fill="auto"/>
            <w:hideMark/>
          </w:tcPr>
          <w:p w14:paraId="5EF4DE80" w14:textId="77777777" w:rsidR="007D65E1" w:rsidRPr="002C0EF8" w:rsidRDefault="007D65E1" w:rsidP="007D65E1">
            <w:pPr>
              <w:suppressAutoHyphens w:val="0"/>
              <w:ind w:firstLine="0"/>
              <w:jc w:val="center"/>
            </w:pPr>
            <w:r w:rsidRPr="002C0EF8">
              <w:t>ВидСР</w:t>
            </w:r>
          </w:p>
        </w:tc>
        <w:tc>
          <w:tcPr>
            <w:tcW w:w="1208" w:type="dxa"/>
            <w:tcBorders>
              <w:top w:val="nil"/>
              <w:left w:val="nil"/>
              <w:bottom w:val="single" w:sz="4" w:space="0" w:color="auto"/>
              <w:right w:val="single" w:sz="4" w:space="0" w:color="auto"/>
            </w:tcBorders>
            <w:shd w:val="clear" w:color="auto" w:fill="auto"/>
            <w:hideMark/>
          </w:tcPr>
          <w:p w14:paraId="7308CB7C"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3733EF8" w14:textId="77777777" w:rsidR="007D65E1" w:rsidRPr="002C0EF8" w:rsidRDefault="007D65E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674391B9" w14:textId="77777777" w:rsidR="007D65E1" w:rsidRPr="002C0EF8" w:rsidRDefault="007D65E1" w:rsidP="007D65E1">
            <w:pPr>
              <w:suppressAutoHyphens w:val="0"/>
              <w:ind w:firstLine="0"/>
              <w:jc w:val="center"/>
            </w:pPr>
            <w:r w:rsidRPr="002C0EF8">
              <w:rPr>
                <w:szCs w:val="22"/>
              </w:rPr>
              <w:t>НУ</w:t>
            </w:r>
          </w:p>
        </w:tc>
        <w:tc>
          <w:tcPr>
            <w:tcW w:w="5731" w:type="dxa"/>
            <w:tcBorders>
              <w:top w:val="nil"/>
              <w:left w:val="nil"/>
              <w:bottom w:val="single" w:sz="4" w:space="0" w:color="auto"/>
              <w:right w:val="single" w:sz="4" w:space="0" w:color="auto"/>
            </w:tcBorders>
            <w:shd w:val="clear" w:color="auto" w:fill="auto"/>
            <w:hideMark/>
          </w:tcPr>
          <w:p w14:paraId="263A5A0C" w14:textId="77777777" w:rsidR="007D65E1" w:rsidRPr="002C0EF8" w:rsidRDefault="007D65E1" w:rsidP="007D65E1">
            <w:pPr>
              <w:suppressAutoHyphens w:val="0"/>
              <w:ind w:firstLine="0"/>
              <w:jc w:val="left"/>
            </w:pPr>
            <w:r w:rsidRPr="002C0EF8">
              <w:t>Элемент обязателен при отсутствии &lt;ИдСР&gt;</w:t>
            </w:r>
          </w:p>
        </w:tc>
      </w:tr>
      <w:tr w:rsidR="007D65E1" w:rsidRPr="002C0EF8" w14:paraId="5CCEA7D1"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593F3A5B" w14:textId="77777777" w:rsidR="007D65E1" w:rsidRPr="002C0EF8" w:rsidRDefault="007D65E1" w:rsidP="007D65E1">
            <w:pPr>
              <w:suppressAutoHyphens w:val="0"/>
              <w:ind w:firstLine="0"/>
              <w:jc w:val="left"/>
            </w:pPr>
            <w:r w:rsidRPr="002C0EF8">
              <w:t>Краткое наименование органа исполнительной власти (специализированной уполномоченной организации), выдавшего документ</w:t>
            </w:r>
          </w:p>
        </w:tc>
        <w:tc>
          <w:tcPr>
            <w:tcW w:w="2079" w:type="dxa"/>
            <w:tcBorders>
              <w:top w:val="nil"/>
              <w:left w:val="nil"/>
              <w:bottom w:val="single" w:sz="4" w:space="0" w:color="auto"/>
              <w:right w:val="single" w:sz="4" w:space="0" w:color="auto"/>
            </w:tcBorders>
            <w:shd w:val="clear" w:color="auto" w:fill="auto"/>
            <w:hideMark/>
          </w:tcPr>
          <w:p w14:paraId="69AE9231" w14:textId="77777777" w:rsidR="007D65E1" w:rsidRPr="002C0EF8" w:rsidRDefault="007D65E1" w:rsidP="007D65E1">
            <w:pPr>
              <w:suppressAutoHyphens w:val="0"/>
              <w:ind w:firstLine="0"/>
              <w:jc w:val="center"/>
            </w:pPr>
            <w:r w:rsidRPr="002C0EF8">
              <w:t>НаимОИВ</w:t>
            </w:r>
          </w:p>
        </w:tc>
        <w:tc>
          <w:tcPr>
            <w:tcW w:w="1208" w:type="dxa"/>
            <w:tcBorders>
              <w:top w:val="nil"/>
              <w:left w:val="nil"/>
              <w:bottom w:val="single" w:sz="4" w:space="0" w:color="auto"/>
              <w:right w:val="single" w:sz="4" w:space="0" w:color="auto"/>
            </w:tcBorders>
            <w:shd w:val="clear" w:color="auto" w:fill="auto"/>
            <w:hideMark/>
          </w:tcPr>
          <w:p w14:paraId="692B5989"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F16C0A6" w14:textId="77777777" w:rsidR="007D65E1" w:rsidRPr="002C0EF8" w:rsidRDefault="007D65E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66E97F03" w14:textId="77777777" w:rsidR="007D65E1" w:rsidRPr="002C0EF8" w:rsidRDefault="007D65E1" w:rsidP="007D65E1">
            <w:pPr>
              <w:suppressAutoHyphens w:val="0"/>
              <w:ind w:firstLine="0"/>
              <w:jc w:val="center"/>
            </w:pPr>
            <w:r w:rsidRPr="002C0EF8">
              <w:rPr>
                <w:szCs w:val="22"/>
              </w:rPr>
              <w:t>НУ</w:t>
            </w:r>
          </w:p>
        </w:tc>
        <w:tc>
          <w:tcPr>
            <w:tcW w:w="5731" w:type="dxa"/>
            <w:tcBorders>
              <w:top w:val="nil"/>
              <w:left w:val="nil"/>
              <w:bottom w:val="single" w:sz="4" w:space="0" w:color="auto"/>
              <w:right w:val="single" w:sz="4" w:space="0" w:color="auto"/>
            </w:tcBorders>
            <w:shd w:val="clear" w:color="auto" w:fill="auto"/>
            <w:hideMark/>
          </w:tcPr>
          <w:p w14:paraId="26BA86B5" w14:textId="77777777" w:rsidR="007D65E1" w:rsidRPr="002C0EF8" w:rsidRDefault="007D65E1" w:rsidP="007D65E1">
            <w:pPr>
              <w:suppressAutoHyphens w:val="0"/>
              <w:ind w:firstLine="0"/>
              <w:jc w:val="left"/>
            </w:pPr>
            <w:r w:rsidRPr="002C0EF8">
              <w:t>Элемент обязателен при отсутствии &lt;ИдСР&gt;</w:t>
            </w:r>
          </w:p>
        </w:tc>
      </w:tr>
      <w:tr w:rsidR="007D65E1" w:rsidRPr="002C0EF8" w14:paraId="41CADBA5"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7F08E380" w14:textId="77777777" w:rsidR="007D65E1" w:rsidRPr="002C0EF8" w:rsidRDefault="007D65E1" w:rsidP="007D65E1">
            <w:pPr>
              <w:suppressAutoHyphens w:val="0"/>
              <w:ind w:firstLine="0"/>
              <w:jc w:val="left"/>
            </w:pPr>
            <w:r w:rsidRPr="002C0EF8">
              <w:t>Идентификатор файла специального разрешения, иного разрешительного документа (в том числе регистрационный номер, если документ/сведения о таком документе содержатся в государственных информационных системах)</w:t>
            </w:r>
          </w:p>
        </w:tc>
        <w:tc>
          <w:tcPr>
            <w:tcW w:w="2079" w:type="dxa"/>
            <w:tcBorders>
              <w:top w:val="nil"/>
              <w:left w:val="nil"/>
              <w:bottom w:val="single" w:sz="4" w:space="0" w:color="auto"/>
              <w:right w:val="single" w:sz="4" w:space="0" w:color="auto"/>
            </w:tcBorders>
            <w:shd w:val="clear" w:color="auto" w:fill="auto"/>
            <w:hideMark/>
          </w:tcPr>
          <w:p w14:paraId="130C98E5" w14:textId="77777777" w:rsidR="007D65E1" w:rsidRPr="002C0EF8" w:rsidRDefault="007D65E1" w:rsidP="007D65E1">
            <w:pPr>
              <w:suppressAutoHyphens w:val="0"/>
              <w:ind w:firstLine="0"/>
              <w:jc w:val="center"/>
            </w:pPr>
            <w:r w:rsidRPr="002C0EF8">
              <w:t>ИдСР</w:t>
            </w:r>
          </w:p>
        </w:tc>
        <w:tc>
          <w:tcPr>
            <w:tcW w:w="1208" w:type="dxa"/>
            <w:tcBorders>
              <w:top w:val="nil"/>
              <w:left w:val="nil"/>
              <w:bottom w:val="single" w:sz="4" w:space="0" w:color="auto"/>
              <w:right w:val="single" w:sz="4" w:space="0" w:color="auto"/>
            </w:tcBorders>
            <w:shd w:val="clear" w:color="auto" w:fill="auto"/>
            <w:hideMark/>
          </w:tcPr>
          <w:p w14:paraId="6552322D"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D5BCFE7" w14:textId="77777777" w:rsidR="007D65E1" w:rsidRPr="002C0EF8" w:rsidRDefault="007D65E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66438571" w14:textId="77777777" w:rsidR="007D65E1" w:rsidRPr="002C0EF8" w:rsidRDefault="007D65E1" w:rsidP="007D65E1">
            <w:pPr>
              <w:suppressAutoHyphens w:val="0"/>
              <w:ind w:firstLine="0"/>
              <w:jc w:val="center"/>
            </w:pPr>
            <w:r w:rsidRPr="002C0EF8">
              <w:rPr>
                <w:szCs w:val="22"/>
              </w:rPr>
              <w:t>НУ</w:t>
            </w:r>
          </w:p>
        </w:tc>
        <w:tc>
          <w:tcPr>
            <w:tcW w:w="5731" w:type="dxa"/>
            <w:tcBorders>
              <w:top w:val="nil"/>
              <w:left w:val="nil"/>
              <w:bottom w:val="single" w:sz="4" w:space="0" w:color="auto"/>
              <w:right w:val="single" w:sz="4" w:space="0" w:color="auto"/>
            </w:tcBorders>
            <w:shd w:val="clear" w:color="auto" w:fill="auto"/>
            <w:hideMark/>
          </w:tcPr>
          <w:p w14:paraId="4763268D" w14:textId="77777777" w:rsidR="007D65E1" w:rsidRPr="002C0EF8" w:rsidRDefault="007D65E1" w:rsidP="007D65E1">
            <w:pPr>
              <w:suppressAutoHyphens w:val="0"/>
              <w:ind w:firstLine="0"/>
              <w:jc w:val="left"/>
            </w:pPr>
            <w:r w:rsidRPr="002C0EF8">
              <w:t>Элемент обязателен при отсутствии &lt;НомСР&gt;, &lt;ДатаСР&gt;, &lt;СрокСР&gt; и &lt;НаимОИВ&gt;</w:t>
            </w:r>
          </w:p>
        </w:tc>
      </w:tr>
      <w:tr w:rsidR="007D65E1" w:rsidRPr="002C0EF8" w14:paraId="58C75559"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1E591C6A" w14:textId="77777777" w:rsidR="007D65E1" w:rsidRPr="002C0EF8" w:rsidRDefault="007D65E1" w:rsidP="007D65E1">
            <w:pPr>
              <w:suppressAutoHyphens w:val="0"/>
              <w:ind w:firstLine="0"/>
              <w:jc w:val="left"/>
            </w:pPr>
            <w:r w:rsidRPr="002C0EF8">
              <w:t>Установленный маршрут движения тяжеловесного и (или) крупногабаритного транспортного средства или транспортного средства, перевозящего опасный груз</w:t>
            </w:r>
          </w:p>
        </w:tc>
        <w:tc>
          <w:tcPr>
            <w:tcW w:w="2079" w:type="dxa"/>
            <w:tcBorders>
              <w:top w:val="nil"/>
              <w:left w:val="nil"/>
              <w:bottom w:val="single" w:sz="4" w:space="0" w:color="auto"/>
              <w:right w:val="single" w:sz="4" w:space="0" w:color="auto"/>
            </w:tcBorders>
            <w:shd w:val="clear" w:color="auto" w:fill="auto"/>
            <w:hideMark/>
          </w:tcPr>
          <w:p w14:paraId="5BA3CF52" w14:textId="77777777" w:rsidR="007D65E1" w:rsidRPr="002C0EF8" w:rsidRDefault="007D65E1" w:rsidP="007D65E1">
            <w:pPr>
              <w:suppressAutoHyphens w:val="0"/>
              <w:ind w:firstLine="0"/>
              <w:jc w:val="center"/>
            </w:pPr>
            <w:r w:rsidRPr="002C0EF8">
              <w:t>СведМрш</w:t>
            </w:r>
          </w:p>
        </w:tc>
        <w:tc>
          <w:tcPr>
            <w:tcW w:w="1208" w:type="dxa"/>
            <w:tcBorders>
              <w:top w:val="nil"/>
              <w:left w:val="nil"/>
              <w:bottom w:val="single" w:sz="4" w:space="0" w:color="auto"/>
              <w:right w:val="single" w:sz="4" w:space="0" w:color="auto"/>
            </w:tcBorders>
            <w:shd w:val="clear" w:color="auto" w:fill="auto"/>
            <w:hideMark/>
          </w:tcPr>
          <w:p w14:paraId="36555B33"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03988846"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0DB0A99E" w14:textId="77777777" w:rsidR="007D65E1" w:rsidRPr="002C0EF8" w:rsidRDefault="007D65E1" w:rsidP="007D65E1">
            <w:pPr>
              <w:suppressAutoHyphens w:val="0"/>
              <w:ind w:firstLine="0"/>
              <w:jc w:val="center"/>
            </w:pPr>
            <w:r w:rsidRPr="002C0EF8">
              <w:t>Н</w:t>
            </w:r>
          </w:p>
        </w:tc>
        <w:tc>
          <w:tcPr>
            <w:tcW w:w="5731" w:type="dxa"/>
            <w:tcBorders>
              <w:top w:val="nil"/>
              <w:left w:val="nil"/>
              <w:bottom w:val="single" w:sz="4" w:space="0" w:color="auto"/>
              <w:right w:val="single" w:sz="4" w:space="0" w:color="auto"/>
            </w:tcBorders>
            <w:shd w:val="clear" w:color="auto" w:fill="auto"/>
            <w:hideMark/>
          </w:tcPr>
          <w:p w14:paraId="4D67D11D" w14:textId="77777777" w:rsidR="007D65E1" w:rsidRPr="002C0EF8" w:rsidRDefault="007D65E1" w:rsidP="007D65E1">
            <w:pPr>
              <w:suppressAutoHyphens w:val="0"/>
              <w:ind w:firstLine="0"/>
              <w:jc w:val="left"/>
            </w:pPr>
            <w:r w:rsidRPr="002C0EF8">
              <w:t xml:space="preserve">Типовой элемент &lt;СведМрштТип&gt;. </w:t>
            </w:r>
          </w:p>
          <w:p w14:paraId="22CE20A6" w14:textId="77777777" w:rsidR="007D65E1" w:rsidRPr="002C0EF8" w:rsidRDefault="007D65E1" w:rsidP="007D65E1">
            <w:pPr>
              <w:suppressAutoHyphens w:val="0"/>
              <w:ind w:firstLine="0"/>
              <w:jc w:val="left"/>
            </w:pPr>
            <w:r w:rsidRPr="002C0EF8">
              <w:t xml:space="preserve">Состав элемента представлен в таблице 15.18 </w:t>
            </w:r>
          </w:p>
        </w:tc>
      </w:tr>
    </w:tbl>
    <w:p w14:paraId="1B56E705" w14:textId="77777777" w:rsidR="00144254" w:rsidRPr="002C0EF8" w:rsidRDefault="00144254" w:rsidP="007D65E1">
      <w:pPr>
        <w:suppressAutoHyphens w:val="0"/>
        <w:spacing w:before="360"/>
        <w:ind w:firstLine="0"/>
        <w:jc w:val="right"/>
      </w:pPr>
    </w:p>
    <w:p w14:paraId="72221763" w14:textId="77777777" w:rsidR="007D65E1" w:rsidRPr="002C0EF8" w:rsidRDefault="007D65E1" w:rsidP="007D65E1">
      <w:pPr>
        <w:suppressAutoHyphens w:val="0"/>
        <w:spacing w:before="360"/>
        <w:ind w:firstLine="0"/>
        <w:jc w:val="right"/>
      </w:pPr>
      <w:r w:rsidRPr="002C0EF8">
        <w:t>Таблица 15.18</w:t>
      </w:r>
    </w:p>
    <w:p w14:paraId="20E82BED" w14:textId="77777777" w:rsidR="007D65E1" w:rsidRPr="002C0EF8" w:rsidRDefault="007D65E1" w:rsidP="007D65E1">
      <w:pPr>
        <w:suppressAutoHyphens w:val="0"/>
        <w:spacing w:after="120"/>
        <w:ind w:firstLine="0"/>
        <w:jc w:val="center"/>
        <w15:collapsed/>
        <w:rPr>
          <w:sz w:val="20"/>
          <w:szCs w:val="20"/>
        </w:rPr>
      </w:pPr>
      <w:r w:rsidRPr="002C0EF8">
        <w:rPr>
          <w:b/>
          <w:bCs/>
        </w:rPr>
        <w:t>Установленный маршрут движения (СведМрштТип)</w:t>
      </w:r>
    </w:p>
    <w:tbl>
      <w:tblPr>
        <w:tblW w:w="16018" w:type="dxa"/>
        <w:jc w:val="center"/>
        <w:tblLook w:val="04A0" w:firstRow="1" w:lastRow="0" w:firstColumn="1" w:lastColumn="0" w:noHBand="0" w:noVBand="1"/>
      </w:tblPr>
      <w:tblGrid>
        <w:gridCol w:w="3882"/>
        <w:gridCol w:w="2079"/>
        <w:gridCol w:w="1208"/>
        <w:gridCol w:w="1208"/>
        <w:gridCol w:w="1910"/>
        <w:gridCol w:w="5731"/>
      </w:tblGrid>
      <w:tr w:rsidR="007D65E1" w:rsidRPr="002C0EF8" w14:paraId="1306AC91" w14:textId="77777777" w:rsidTr="007D65E1">
        <w:trPr>
          <w:trHeight w:val="23"/>
          <w:tblHeader/>
          <w:jc w:val="center"/>
        </w:trPr>
        <w:tc>
          <w:tcPr>
            <w:tcW w:w="388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5E9D96D"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7746D228"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2F94522"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FDE2C40"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95479AD"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731" w:type="dxa"/>
            <w:tcBorders>
              <w:top w:val="single" w:sz="4" w:space="0" w:color="auto"/>
              <w:left w:val="nil"/>
              <w:bottom w:val="single" w:sz="4" w:space="0" w:color="auto"/>
              <w:right w:val="single" w:sz="4" w:space="0" w:color="auto"/>
            </w:tcBorders>
            <w:shd w:val="clear" w:color="000000" w:fill="EAEAEA"/>
            <w:vAlign w:val="center"/>
            <w:hideMark/>
          </w:tcPr>
          <w:p w14:paraId="68CCC74C"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5A1C9F06"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0216F71E" w14:textId="77777777" w:rsidR="007D65E1" w:rsidRPr="002C0EF8" w:rsidRDefault="007D65E1" w:rsidP="007D65E1">
            <w:pPr>
              <w:suppressAutoHyphens w:val="0"/>
              <w:ind w:firstLine="0"/>
              <w:jc w:val="left"/>
            </w:pPr>
            <w:r w:rsidRPr="002C0EF8">
              <w:t>Маршрут, текстовый формат</w:t>
            </w:r>
          </w:p>
        </w:tc>
        <w:tc>
          <w:tcPr>
            <w:tcW w:w="2079" w:type="dxa"/>
            <w:tcBorders>
              <w:top w:val="nil"/>
              <w:left w:val="nil"/>
              <w:bottom w:val="single" w:sz="4" w:space="0" w:color="auto"/>
              <w:right w:val="single" w:sz="4" w:space="0" w:color="auto"/>
            </w:tcBorders>
            <w:shd w:val="clear" w:color="auto" w:fill="auto"/>
            <w:hideMark/>
          </w:tcPr>
          <w:p w14:paraId="4612F577" w14:textId="77777777" w:rsidR="007D65E1" w:rsidRPr="002C0EF8" w:rsidRDefault="007D65E1" w:rsidP="007D65E1">
            <w:pPr>
              <w:suppressAutoHyphens w:val="0"/>
              <w:ind w:firstLine="0"/>
              <w:jc w:val="center"/>
            </w:pPr>
            <w:r w:rsidRPr="002C0EF8">
              <w:t>МршТекст</w:t>
            </w:r>
          </w:p>
        </w:tc>
        <w:tc>
          <w:tcPr>
            <w:tcW w:w="1208" w:type="dxa"/>
            <w:tcBorders>
              <w:top w:val="nil"/>
              <w:left w:val="nil"/>
              <w:bottom w:val="single" w:sz="4" w:space="0" w:color="auto"/>
              <w:right w:val="single" w:sz="4" w:space="0" w:color="auto"/>
            </w:tcBorders>
            <w:shd w:val="clear" w:color="auto" w:fill="auto"/>
            <w:hideMark/>
          </w:tcPr>
          <w:p w14:paraId="605FBF95"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4459071" w14:textId="77777777" w:rsidR="007D65E1" w:rsidRPr="002C0EF8" w:rsidRDefault="007D65E1" w:rsidP="007D65E1">
            <w:pPr>
              <w:suppressAutoHyphens w:val="0"/>
              <w:ind w:firstLine="0"/>
              <w:jc w:val="center"/>
            </w:pPr>
            <w:r w:rsidRPr="002C0EF8">
              <w:t>T(1-2000)</w:t>
            </w:r>
          </w:p>
        </w:tc>
        <w:tc>
          <w:tcPr>
            <w:tcW w:w="1910" w:type="dxa"/>
            <w:tcBorders>
              <w:top w:val="nil"/>
              <w:left w:val="nil"/>
              <w:bottom w:val="single" w:sz="4" w:space="0" w:color="auto"/>
              <w:right w:val="single" w:sz="4" w:space="0" w:color="auto"/>
            </w:tcBorders>
            <w:shd w:val="clear" w:color="auto" w:fill="auto"/>
            <w:hideMark/>
          </w:tcPr>
          <w:p w14:paraId="0BC32CAD" w14:textId="77777777" w:rsidR="007D65E1" w:rsidRPr="002C0EF8" w:rsidRDefault="007D65E1" w:rsidP="007D65E1">
            <w:pPr>
              <w:suppressAutoHyphens w:val="0"/>
              <w:ind w:firstLine="0"/>
              <w:jc w:val="center"/>
            </w:pPr>
            <w:r w:rsidRPr="002C0EF8">
              <w:rPr>
                <w:szCs w:val="22"/>
              </w:rPr>
              <w:t>НУ</w:t>
            </w:r>
          </w:p>
        </w:tc>
        <w:tc>
          <w:tcPr>
            <w:tcW w:w="5731" w:type="dxa"/>
            <w:tcBorders>
              <w:top w:val="nil"/>
              <w:left w:val="nil"/>
              <w:bottom w:val="single" w:sz="4" w:space="0" w:color="auto"/>
              <w:right w:val="single" w:sz="4" w:space="0" w:color="auto"/>
            </w:tcBorders>
            <w:shd w:val="clear" w:color="auto" w:fill="auto"/>
            <w:hideMark/>
          </w:tcPr>
          <w:p w14:paraId="5995925B" w14:textId="77777777" w:rsidR="007D65E1" w:rsidRPr="002C0EF8" w:rsidRDefault="007D65E1" w:rsidP="007D65E1">
            <w:pPr>
              <w:suppressAutoHyphens w:val="0"/>
              <w:ind w:firstLine="0"/>
              <w:jc w:val="left"/>
            </w:pPr>
            <w:r w:rsidRPr="002C0EF8">
              <w:t>Элемент обязателен при отсутствии &lt;МршМашЧит&gt;</w:t>
            </w:r>
          </w:p>
        </w:tc>
      </w:tr>
      <w:tr w:rsidR="007D65E1" w:rsidRPr="002C0EF8" w14:paraId="212AB4EB"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170D8D96" w14:textId="77777777" w:rsidR="007D65E1" w:rsidRPr="002C0EF8" w:rsidRDefault="007D65E1" w:rsidP="007D65E1">
            <w:pPr>
              <w:suppressAutoHyphens w:val="0"/>
              <w:ind w:firstLine="0"/>
              <w:jc w:val="left"/>
            </w:pPr>
            <w:r w:rsidRPr="002C0EF8">
              <w:t>Маршрут, машиночитаемый формат</w:t>
            </w:r>
          </w:p>
        </w:tc>
        <w:tc>
          <w:tcPr>
            <w:tcW w:w="2079" w:type="dxa"/>
            <w:tcBorders>
              <w:top w:val="nil"/>
              <w:left w:val="nil"/>
              <w:bottom w:val="single" w:sz="4" w:space="0" w:color="auto"/>
              <w:right w:val="single" w:sz="4" w:space="0" w:color="auto"/>
            </w:tcBorders>
            <w:shd w:val="clear" w:color="auto" w:fill="auto"/>
            <w:hideMark/>
          </w:tcPr>
          <w:p w14:paraId="7DFD7640" w14:textId="77777777" w:rsidR="007D65E1" w:rsidRPr="002C0EF8" w:rsidRDefault="007D65E1" w:rsidP="007D65E1">
            <w:pPr>
              <w:suppressAutoHyphens w:val="0"/>
              <w:ind w:firstLine="0"/>
              <w:jc w:val="center"/>
            </w:pPr>
            <w:r w:rsidRPr="002C0EF8">
              <w:t>МршМашЧит</w:t>
            </w:r>
          </w:p>
        </w:tc>
        <w:tc>
          <w:tcPr>
            <w:tcW w:w="1208" w:type="dxa"/>
            <w:tcBorders>
              <w:top w:val="nil"/>
              <w:left w:val="nil"/>
              <w:bottom w:val="single" w:sz="4" w:space="0" w:color="auto"/>
              <w:right w:val="single" w:sz="4" w:space="0" w:color="auto"/>
            </w:tcBorders>
            <w:shd w:val="clear" w:color="auto" w:fill="auto"/>
            <w:hideMark/>
          </w:tcPr>
          <w:p w14:paraId="7FAE6F61"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1F3DF70" w14:textId="77777777" w:rsidR="007D65E1" w:rsidRPr="002C0EF8" w:rsidRDefault="007D65E1" w:rsidP="007D65E1">
            <w:pPr>
              <w:suppressAutoHyphens w:val="0"/>
              <w:ind w:firstLine="0"/>
              <w:jc w:val="center"/>
            </w:pPr>
            <w:r w:rsidRPr="002C0EF8">
              <w:t>T(1-2000)</w:t>
            </w:r>
          </w:p>
        </w:tc>
        <w:tc>
          <w:tcPr>
            <w:tcW w:w="1910" w:type="dxa"/>
            <w:tcBorders>
              <w:top w:val="nil"/>
              <w:left w:val="nil"/>
              <w:bottom w:val="single" w:sz="4" w:space="0" w:color="auto"/>
              <w:right w:val="single" w:sz="4" w:space="0" w:color="auto"/>
            </w:tcBorders>
            <w:shd w:val="clear" w:color="auto" w:fill="auto"/>
            <w:hideMark/>
          </w:tcPr>
          <w:p w14:paraId="63CFA79F" w14:textId="77777777" w:rsidR="007D65E1" w:rsidRPr="002C0EF8" w:rsidRDefault="007D65E1" w:rsidP="007D65E1">
            <w:pPr>
              <w:suppressAutoHyphens w:val="0"/>
              <w:ind w:firstLine="0"/>
              <w:jc w:val="center"/>
            </w:pPr>
            <w:r w:rsidRPr="002C0EF8">
              <w:rPr>
                <w:szCs w:val="22"/>
              </w:rPr>
              <w:t>НУ</w:t>
            </w:r>
          </w:p>
        </w:tc>
        <w:tc>
          <w:tcPr>
            <w:tcW w:w="5731" w:type="dxa"/>
            <w:tcBorders>
              <w:top w:val="nil"/>
              <w:left w:val="nil"/>
              <w:bottom w:val="single" w:sz="4" w:space="0" w:color="auto"/>
              <w:right w:val="single" w:sz="4" w:space="0" w:color="auto"/>
            </w:tcBorders>
            <w:shd w:val="clear" w:color="auto" w:fill="auto"/>
            <w:hideMark/>
          </w:tcPr>
          <w:p w14:paraId="305E7A18" w14:textId="77777777" w:rsidR="007D65E1" w:rsidRPr="002C0EF8" w:rsidRDefault="007D65E1" w:rsidP="007D65E1">
            <w:pPr>
              <w:ind w:firstLine="0"/>
              <w:jc w:val="left"/>
            </w:pPr>
            <w:r w:rsidRPr="002C0EF8">
              <w:t>Описание маршрута в формате GeoJSON в спецификации 7946.</w:t>
            </w:r>
          </w:p>
          <w:p w14:paraId="337EC3CF" w14:textId="77777777" w:rsidR="007D65E1" w:rsidRPr="002C0EF8" w:rsidRDefault="007D65E1" w:rsidP="007D65E1">
            <w:pPr>
              <w:suppressAutoHyphens w:val="0"/>
              <w:ind w:firstLine="0"/>
              <w:jc w:val="left"/>
            </w:pPr>
            <w:r w:rsidRPr="002C0EF8">
              <w:t>Элемент обязателен при отсутствии &lt;МршТекст&gt;</w:t>
            </w:r>
          </w:p>
        </w:tc>
      </w:tr>
    </w:tbl>
    <w:p w14:paraId="7E6B513E" w14:textId="77777777" w:rsidR="007D65E1" w:rsidRPr="002C0EF8" w:rsidRDefault="007D65E1" w:rsidP="007D65E1">
      <w:pPr>
        <w:suppressAutoHyphens w:val="0"/>
        <w:spacing w:before="360"/>
        <w:ind w:firstLine="0"/>
        <w:jc w:val="right"/>
      </w:pPr>
      <w:r w:rsidRPr="002C0EF8">
        <w:t>Таблица 15.19</w:t>
      </w:r>
    </w:p>
    <w:p w14:paraId="7618A85D" w14:textId="77777777" w:rsidR="007D65E1" w:rsidRPr="002C0EF8" w:rsidRDefault="007D65E1" w:rsidP="007D65E1">
      <w:pPr>
        <w:suppressAutoHyphens w:val="0"/>
        <w:spacing w:after="120"/>
        <w:ind w:firstLine="0"/>
        <w:jc w:val="center"/>
        <w15:collapsed/>
        <w:rPr>
          <w:sz w:val="20"/>
          <w:szCs w:val="20"/>
        </w:rPr>
      </w:pPr>
      <w:r w:rsidRPr="002C0EF8">
        <w:rPr>
          <w:b/>
          <w:bCs/>
        </w:rPr>
        <w:t>Сведения о вагоне (вагонах) (СвВагонТип)</w:t>
      </w:r>
    </w:p>
    <w:tbl>
      <w:tblPr>
        <w:tblW w:w="16018" w:type="dxa"/>
        <w:jc w:val="center"/>
        <w:tblLook w:val="04A0" w:firstRow="1" w:lastRow="0" w:firstColumn="1" w:lastColumn="0" w:noHBand="0" w:noVBand="1"/>
      </w:tblPr>
      <w:tblGrid>
        <w:gridCol w:w="3882"/>
        <w:gridCol w:w="2079"/>
        <w:gridCol w:w="1208"/>
        <w:gridCol w:w="1208"/>
        <w:gridCol w:w="1910"/>
        <w:gridCol w:w="5731"/>
      </w:tblGrid>
      <w:tr w:rsidR="007D65E1" w:rsidRPr="002C0EF8" w14:paraId="74ABEFA4" w14:textId="77777777" w:rsidTr="007D65E1">
        <w:trPr>
          <w:trHeight w:val="23"/>
          <w:tblHeader/>
          <w:jc w:val="center"/>
        </w:trPr>
        <w:tc>
          <w:tcPr>
            <w:tcW w:w="388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AFFE6E8"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364A1425"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2F39C51"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6C0B733"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A410F53"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731" w:type="dxa"/>
            <w:tcBorders>
              <w:top w:val="single" w:sz="4" w:space="0" w:color="auto"/>
              <w:left w:val="nil"/>
              <w:bottom w:val="single" w:sz="4" w:space="0" w:color="auto"/>
              <w:right w:val="single" w:sz="4" w:space="0" w:color="auto"/>
            </w:tcBorders>
            <w:shd w:val="clear" w:color="000000" w:fill="EAEAEA"/>
            <w:vAlign w:val="center"/>
            <w:hideMark/>
          </w:tcPr>
          <w:p w14:paraId="7CF596ED"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2D16E07C"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03155600" w14:textId="77777777" w:rsidR="007D65E1" w:rsidRPr="002C0EF8" w:rsidRDefault="007D65E1" w:rsidP="007D65E1">
            <w:pPr>
              <w:suppressAutoHyphens w:val="0"/>
              <w:ind w:firstLine="0"/>
              <w:jc w:val="left"/>
            </w:pPr>
            <w:r w:rsidRPr="002C0EF8">
              <w:t>Род вагона</w:t>
            </w:r>
          </w:p>
        </w:tc>
        <w:tc>
          <w:tcPr>
            <w:tcW w:w="2079" w:type="dxa"/>
            <w:tcBorders>
              <w:top w:val="nil"/>
              <w:left w:val="nil"/>
              <w:bottom w:val="single" w:sz="4" w:space="0" w:color="auto"/>
              <w:right w:val="single" w:sz="4" w:space="0" w:color="auto"/>
            </w:tcBorders>
            <w:shd w:val="clear" w:color="auto" w:fill="auto"/>
            <w:hideMark/>
          </w:tcPr>
          <w:p w14:paraId="6490F55F" w14:textId="77777777" w:rsidR="007D65E1" w:rsidRPr="002C0EF8" w:rsidRDefault="007D65E1" w:rsidP="007D65E1">
            <w:pPr>
              <w:suppressAutoHyphens w:val="0"/>
              <w:ind w:firstLine="0"/>
              <w:jc w:val="center"/>
            </w:pPr>
            <w:r w:rsidRPr="002C0EF8">
              <w:t>РодВагон</w:t>
            </w:r>
          </w:p>
        </w:tc>
        <w:tc>
          <w:tcPr>
            <w:tcW w:w="1208" w:type="dxa"/>
            <w:tcBorders>
              <w:top w:val="nil"/>
              <w:left w:val="nil"/>
              <w:bottom w:val="single" w:sz="4" w:space="0" w:color="auto"/>
              <w:right w:val="single" w:sz="4" w:space="0" w:color="auto"/>
            </w:tcBorders>
            <w:shd w:val="clear" w:color="auto" w:fill="auto"/>
            <w:hideMark/>
          </w:tcPr>
          <w:p w14:paraId="28222045"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03CD0FB" w14:textId="77777777" w:rsidR="007D65E1" w:rsidRPr="002C0EF8" w:rsidRDefault="007D65E1" w:rsidP="007D65E1">
            <w:pPr>
              <w:suppressAutoHyphens w:val="0"/>
              <w:ind w:firstLine="0"/>
              <w:jc w:val="center"/>
            </w:pPr>
            <w:r w:rsidRPr="002C0EF8">
              <w:t>T(1-40)</w:t>
            </w:r>
          </w:p>
        </w:tc>
        <w:tc>
          <w:tcPr>
            <w:tcW w:w="1910" w:type="dxa"/>
            <w:tcBorders>
              <w:top w:val="nil"/>
              <w:left w:val="nil"/>
              <w:bottom w:val="single" w:sz="4" w:space="0" w:color="auto"/>
              <w:right w:val="single" w:sz="4" w:space="0" w:color="auto"/>
            </w:tcBorders>
            <w:shd w:val="clear" w:color="auto" w:fill="auto"/>
            <w:hideMark/>
          </w:tcPr>
          <w:p w14:paraId="782A05D2" w14:textId="77777777" w:rsidR="007D65E1" w:rsidRPr="002C0EF8" w:rsidRDefault="007D65E1" w:rsidP="007D65E1">
            <w:pPr>
              <w:suppressAutoHyphens w:val="0"/>
              <w:ind w:firstLine="0"/>
              <w:jc w:val="center"/>
            </w:pPr>
            <w:r w:rsidRPr="002C0EF8">
              <w:t>О</w:t>
            </w:r>
          </w:p>
        </w:tc>
        <w:tc>
          <w:tcPr>
            <w:tcW w:w="5731" w:type="dxa"/>
            <w:tcBorders>
              <w:top w:val="nil"/>
              <w:left w:val="nil"/>
              <w:bottom w:val="single" w:sz="4" w:space="0" w:color="auto"/>
              <w:right w:val="single" w:sz="4" w:space="0" w:color="auto"/>
            </w:tcBorders>
            <w:shd w:val="clear" w:color="auto" w:fill="auto"/>
            <w:hideMark/>
          </w:tcPr>
          <w:p w14:paraId="7F2E44EB" w14:textId="77777777" w:rsidR="007D65E1" w:rsidRPr="002C0EF8" w:rsidRDefault="007D65E1" w:rsidP="007D65E1">
            <w:pPr>
              <w:suppressAutoHyphens w:val="0"/>
              <w:ind w:firstLine="0"/>
              <w:jc w:val="left"/>
            </w:pPr>
            <w:r w:rsidRPr="002C0EF8">
              <w:t> </w:t>
            </w:r>
          </w:p>
        </w:tc>
      </w:tr>
      <w:tr w:rsidR="007D65E1" w:rsidRPr="002C0EF8" w14:paraId="0A08A501"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61AECB4A" w14:textId="77777777" w:rsidR="007D65E1" w:rsidRPr="002C0EF8" w:rsidRDefault="007D65E1" w:rsidP="007D65E1">
            <w:pPr>
              <w:suppressAutoHyphens w:val="0"/>
              <w:ind w:firstLine="0"/>
              <w:jc w:val="left"/>
            </w:pPr>
            <w:r w:rsidRPr="002C0EF8">
              <w:t>Номер вагона</w:t>
            </w:r>
          </w:p>
        </w:tc>
        <w:tc>
          <w:tcPr>
            <w:tcW w:w="2079" w:type="dxa"/>
            <w:tcBorders>
              <w:top w:val="nil"/>
              <w:left w:val="nil"/>
              <w:bottom w:val="single" w:sz="4" w:space="0" w:color="auto"/>
              <w:right w:val="single" w:sz="4" w:space="0" w:color="auto"/>
            </w:tcBorders>
            <w:shd w:val="clear" w:color="auto" w:fill="auto"/>
            <w:hideMark/>
          </w:tcPr>
          <w:p w14:paraId="09B9B259" w14:textId="77777777" w:rsidR="007D65E1" w:rsidRPr="002C0EF8" w:rsidRDefault="007D65E1" w:rsidP="007D65E1">
            <w:pPr>
              <w:suppressAutoHyphens w:val="0"/>
              <w:ind w:firstLine="0"/>
              <w:jc w:val="center"/>
            </w:pPr>
            <w:r w:rsidRPr="002C0EF8">
              <w:t>НомерВагон</w:t>
            </w:r>
          </w:p>
        </w:tc>
        <w:tc>
          <w:tcPr>
            <w:tcW w:w="1208" w:type="dxa"/>
            <w:tcBorders>
              <w:top w:val="nil"/>
              <w:left w:val="nil"/>
              <w:bottom w:val="single" w:sz="4" w:space="0" w:color="auto"/>
              <w:right w:val="single" w:sz="4" w:space="0" w:color="auto"/>
            </w:tcBorders>
            <w:shd w:val="clear" w:color="auto" w:fill="auto"/>
            <w:hideMark/>
          </w:tcPr>
          <w:p w14:paraId="33FBB95B"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B02944D" w14:textId="77777777" w:rsidR="007D65E1" w:rsidRPr="002C0EF8" w:rsidRDefault="007D65E1" w:rsidP="007D65E1">
            <w:pPr>
              <w:suppressAutoHyphens w:val="0"/>
              <w:ind w:firstLine="0"/>
              <w:jc w:val="center"/>
            </w:pPr>
            <w:r w:rsidRPr="002C0EF8">
              <w:t>T(1-12)</w:t>
            </w:r>
          </w:p>
        </w:tc>
        <w:tc>
          <w:tcPr>
            <w:tcW w:w="1910" w:type="dxa"/>
            <w:tcBorders>
              <w:top w:val="nil"/>
              <w:left w:val="nil"/>
              <w:bottom w:val="single" w:sz="4" w:space="0" w:color="auto"/>
              <w:right w:val="single" w:sz="4" w:space="0" w:color="auto"/>
            </w:tcBorders>
            <w:shd w:val="clear" w:color="auto" w:fill="auto"/>
            <w:hideMark/>
          </w:tcPr>
          <w:p w14:paraId="0D002950" w14:textId="77777777" w:rsidR="007D65E1" w:rsidRPr="002C0EF8" w:rsidRDefault="007D65E1" w:rsidP="007D65E1">
            <w:pPr>
              <w:suppressAutoHyphens w:val="0"/>
              <w:ind w:firstLine="0"/>
              <w:jc w:val="center"/>
            </w:pPr>
            <w:r w:rsidRPr="002C0EF8">
              <w:t>О</w:t>
            </w:r>
          </w:p>
        </w:tc>
        <w:tc>
          <w:tcPr>
            <w:tcW w:w="5731" w:type="dxa"/>
            <w:tcBorders>
              <w:top w:val="nil"/>
              <w:left w:val="nil"/>
              <w:bottom w:val="single" w:sz="4" w:space="0" w:color="auto"/>
              <w:right w:val="single" w:sz="4" w:space="0" w:color="auto"/>
            </w:tcBorders>
            <w:shd w:val="clear" w:color="auto" w:fill="auto"/>
            <w:hideMark/>
          </w:tcPr>
          <w:p w14:paraId="5A3DA5A6" w14:textId="77777777" w:rsidR="007D65E1" w:rsidRPr="002C0EF8" w:rsidRDefault="007D65E1" w:rsidP="007D65E1">
            <w:pPr>
              <w:suppressAutoHyphens w:val="0"/>
              <w:ind w:firstLine="0"/>
              <w:jc w:val="left"/>
            </w:pPr>
            <w:r w:rsidRPr="002C0EF8">
              <w:t> </w:t>
            </w:r>
          </w:p>
        </w:tc>
      </w:tr>
      <w:tr w:rsidR="007D65E1" w:rsidRPr="002C0EF8" w14:paraId="4DF13EBF"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08AEC6B9" w14:textId="77777777" w:rsidR="007D65E1" w:rsidRPr="002C0EF8" w:rsidRDefault="007D65E1" w:rsidP="007D65E1">
            <w:pPr>
              <w:suppressAutoHyphens w:val="0"/>
              <w:ind w:firstLine="0"/>
              <w:jc w:val="left"/>
            </w:pPr>
            <w:r w:rsidRPr="002C0EF8">
              <w:t>Код страны регистрации вагона</w:t>
            </w:r>
          </w:p>
        </w:tc>
        <w:tc>
          <w:tcPr>
            <w:tcW w:w="2079" w:type="dxa"/>
            <w:tcBorders>
              <w:top w:val="nil"/>
              <w:left w:val="nil"/>
              <w:bottom w:val="single" w:sz="4" w:space="0" w:color="auto"/>
              <w:right w:val="single" w:sz="4" w:space="0" w:color="auto"/>
            </w:tcBorders>
            <w:shd w:val="clear" w:color="auto" w:fill="auto"/>
            <w:hideMark/>
          </w:tcPr>
          <w:p w14:paraId="340A52E4" w14:textId="77777777" w:rsidR="007D65E1" w:rsidRPr="002C0EF8" w:rsidRDefault="007D65E1" w:rsidP="007D65E1">
            <w:pPr>
              <w:suppressAutoHyphens w:val="0"/>
              <w:ind w:firstLine="0"/>
              <w:jc w:val="center"/>
            </w:pPr>
            <w:r w:rsidRPr="002C0EF8">
              <w:t>КодСтрРегВагон</w:t>
            </w:r>
          </w:p>
        </w:tc>
        <w:tc>
          <w:tcPr>
            <w:tcW w:w="1208" w:type="dxa"/>
            <w:tcBorders>
              <w:top w:val="nil"/>
              <w:left w:val="nil"/>
              <w:bottom w:val="single" w:sz="4" w:space="0" w:color="auto"/>
              <w:right w:val="single" w:sz="4" w:space="0" w:color="auto"/>
            </w:tcBorders>
            <w:shd w:val="clear" w:color="auto" w:fill="auto"/>
            <w:hideMark/>
          </w:tcPr>
          <w:p w14:paraId="0B1ACAB3"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DDEEEA6" w14:textId="77777777" w:rsidR="007D65E1" w:rsidRPr="002C0EF8" w:rsidRDefault="007D65E1" w:rsidP="007D65E1">
            <w:pPr>
              <w:suppressAutoHyphens w:val="0"/>
              <w:ind w:firstLine="0"/>
              <w:jc w:val="center"/>
            </w:pPr>
            <w:r w:rsidRPr="002C0EF8">
              <w:t>T(=2)</w:t>
            </w:r>
          </w:p>
        </w:tc>
        <w:tc>
          <w:tcPr>
            <w:tcW w:w="1910" w:type="dxa"/>
            <w:tcBorders>
              <w:top w:val="nil"/>
              <w:left w:val="nil"/>
              <w:bottom w:val="single" w:sz="4" w:space="0" w:color="auto"/>
              <w:right w:val="single" w:sz="4" w:space="0" w:color="auto"/>
            </w:tcBorders>
            <w:shd w:val="clear" w:color="auto" w:fill="auto"/>
            <w:hideMark/>
          </w:tcPr>
          <w:p w14:paraId="0C7623EF" w14:textId="77777777" w:rsidR="007D65E1" w:rsidRPr="002C0EF8" w:rsidRDefault="007D65E1" w:rsidP="007D65E1">
            <w:pPr>
              <w:suppressAutoHyphens w:val="0"/>
              <w:ind w:firstLine="0"/>
              <w:jc w:val="center"/>
            </w:pPr>
            <w:r w:rsidRPr="002C0EF8">
              <w:rPr>
                <w:szCs w:val="22"/>
              </w:rPr>
              <w:t>О</w:t>
            </w:r>
          </w:p>
        </w:tc>
        <w:tc>
          <w:tcPr>
            <w:tcW w:w="5731" w:type="dxa"/>
            <w:tcBorders>
              <w:top w:val="nil"/>
              <w:left w:val="nil"/>
              <w:bottom w:val="single" w:sz="4" w:space="0" w:color="auto"/>
              <w:right w:val="single" w:sz="4" w:space="0" w:color="auto"/>
            </w:tcBorders>
            <w:shd w:val="clear" w:color="auto" w:fill="auto"/>
            <w:hideMark/>
          </w:tcPr>
          <w:p w14:paraId="2B4D4232" w14:textId="77777777" w:rsidR="007D65E1" w:rsidRPr="002C0EF8" w:rsidRDefault="007D65E1" w:rsidP="007D65E1">
            <w:pPr>
              <w:suppressAutoHyphens w:val="0"/>
              <w:ind w:firstLine="0"/>
              <w:jc w:val="left"/>
            </w:pPr>
            <w:r w:rsidRPr="002C0EF8">
              <w:rPr>
                <w:szCs w:val="22"/>
              </w:rPr>
              <w:t>Двухразрядный буквенный код (латинские заглавные буквы от A до Z)</w:t>
            </w:r>
          </w:p>
        </w:tc>
      </w:tr>
    </w:tbl>
    <w:p w14:paraId="3B010346" w14:textId="77777777" w:rsidR="007D65E1" w:rsidRPr="002C0EF8" w:rsidRDefault="007D65E1" w:rsidP="007D65E1">
      <w:pPr>
        <w:suppressAutoHyphens w:val="0"/>
        <w:spacing w:before="360"/>
        <w:ind w:firstLine="0"/>
        <w:jc w:val="right"/>
      </w:pPr>
      <w:r w:rsidRPr="002C0EF8">
        <w:t>Таблица 15.20</w:t>
      </w:r>
    </w:p>
    <w:p w14:paraId="30E75EC3" w14:textId="77777777" w:rsidR="007D65E1" w:rsidRPr="002C0EF8" w:rsidRDefault="007D65E1" w:rsidP="007D65E1">
      <w:pPr>
        <w:suppressAutoHyphens w:val="0"/>
        <w:spacing w:after="120"/>
        <w:ind w:firstLine="0"/>
        <w:jc w:val="center"/>
        <w15:collapsed/>
        <w:rPr>
          <w:sz w:val="20"/>
          <w:szCs w:val="20"/>
        </w:rPr>
      </w:pPr>
      <w:r w:rsidRPr="002C0EF8">
        <w:rPr>
          <w:b/>
          <w:bCs/>
        </w:rPr>
        <w:t>Сведения о воздушном борте (СвБортТип)</w:t>
      </w:r>
    </w:p>
    <w:tbl>
      <w:tblPr>
        <w:tblW w:w="16018" w:type="dxa"/>
        <w:jc w:val="center"/>
        <w:tblLook w:val="04A0" w:firstRow="1" w:lastRow="0" w:firstColumn="1" w:lastColumn="0" w:noHBand="0" w:noVBand="1"/>
      </w:tblPr>
      <w:tblGrid>
        <w:gridCol w:w="3882"/>
        <w:gridCol w:w="2079"/>
        <w:gridCol w:w="1208"/>
        <w:gridCol w:w="1208"/>
        <w:gridCol w:w="1910"/>
        <w:gridCol w:w="5731"/>
      </w:tblGrid>
      <w:tr w:rsidR="007D65E1" w:rsidRPr="002C0EF8" w14:paraId="45C6B0FC" w14:textId="77777777" w:rsidTr="007D65E1">
        <w:trPr>
          <w:trHeight w:val="23"/>
          <w:tblHeader/>
          <w:jc w:val="center"/>
        </w:trPr>
        <w:tc>
          <w:tcPr>
            <w:tcW w:w="388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72B1982"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0B7E72B0"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D0270FB"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1B4F2A6"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5CD9D41"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731" w:type="dxa"/>
            <w:tcBorders>
              <w:top w:val="single" w:sz="4" w:space="0" w:color="auto"/>
              <w:left w:val="nil"/>
              <w:bottom w:val="single" w:sz="4" w:space="0" w:color="auto"/>
              <w:right w:val="single" w:sz="4" w:space="0" w:color="auto"/>
            </w:tcBorders>
            <w:shd w:val="clear" w:color="000000" w:fill="EAEAEA"/>
            <w:vAlign w:val="center"/>
            <w:hideMark/>
          </w:tcPr>
          <w:p w14:paraId="3C167D03"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26F7CE60"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728085AA" w14:textId="77777777" w:rsidR="007D65E1" w:rsidRPr="002C0EF8" w:rsidRDefault="007D65E1" w:rsidP="007D65E1">
            <w:pPr>
              <w:suppressAutoHyphens w:val="0"/>
              <w:ind w:firstLine="0"/>
              <w:jc w:val="left"/>
            </w:pPr>
            <w:r w:rsidRPr="002C0EF8">
              <w:t>Номер рейса</w:t>
            </w:r>
          </w:p>
        </w:tc>
        <w:tc>
          <w:tcPr>
            <w:tcW w:w="2079" w:type="dxa"/>
            <w:tcBorders>
              <w:top w:val="nil"/>
              <w:left w:val="nil"/>
              <w:bottom w:val="single" w:sz="4" w:space="0" w:color="auto"/>
              <w:right w:val="single" w:sz="4" w:space="0" w:color="auto"/>
            </w:tcBorders>
            <w:shd w:val="clear" w:color="auto" w:fill="auto"/>
            <w:hideMark/>
          </w:tcPr>
          <w:p w14:paraId="4794CDF5" w14:textId="77777777" w:rsidR="007D65E1" w:rsidRPr="002C0EF8" w:rsidRDefault="007D65E1" w:rsidP="007D65E1">
            <w:pPr>
              <w:suppressAutoHyphens w:val="0"/>
              <w:ind w:firstLine="0"/>
              <w:jc w:val="center"/>
            </w:pPr>
            <w:r w:rsidRPr="002C0EF8">
              <w:t>НомРейс</w:t>
            </w:r>
          </w:p>
        </w:tc>
        <w:tc>
          <w:tcPr>
            <w:tcW w:w="1208" w:type="dxa"/>
            <w:tcBorders>
              <w:top w:val="nil"/>
              <w:left w:val="nil"/>
              <w:bottom w:val="single" w:sz="4" w:space="0" w:color="auto"/>
              <w:right w:val="single" w:sz="4" w:space="0" w:color="auto"/>
            </w:tcBorders>
            <w:shd w:val="clear" w:color="auto" w:fill="auto"/>
            <w:hideMark/>
          </w:tcPr>
          <w:p w14:paraId="32AE0BF1"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A0CF185" w14:textId="77777777" w:rsidR="007D65E1" w:rsidRPr="002C0EF8" w:rsidRDefault="007D65E1" w:rsidP="007D65E1">
            <w:pPr>
              <w:suppressAutoHyphens w:val="0"/>
              <w:ind w:firstLine="0"/>
              <w:jc w:val="center"/>
            </w:pPr>
            <w:r w:rsidRPr="002C0EF8">
              <w:t>T(1-10)</w:t>
            </w:r>
          </w:p>
        </w:tc>
        <w:tc>
          <w:tcPr>
            <w:tcW w:w="1910" w:type="dxa"/>
            <w:tcBorders>
              <w:top w:val="nil"/>
              <w:left w:val="nil"/>
              <w:bottom w:val="single" w:sz="4" w:space="0" w:color="auto"/>
              <w:right w:val="single" w:sz="4" w:space="0" w:color="auto"/>
            </w:tcBorders>
            <w:shd w:val="clear" w:color="auto" w:fill="auto"/>
            <w:hideMark/>
          </w:tcPr>
          <w:p w14:paraId="3D9A5468" w14:textId="77777777" w:rsidR="007D65E1" w:rsidRPr="002C0EF8" w:rsidRDefault="007D65E1" w:rsidP="007D65E1">
            <w:pPr>
              <w:suppressAutoHyphens w:val="0"/>
              <w:ind w:firstLine="0"/>
              <w:jc w:val="center"/>
            </w:pPr>
            <w:r w:rsidRPr="002C0EF8">
              <w:t>О</w:t>
            </w:r>
          </w:p>
        </w:tc>
        <w:tc>
          <w:tcPr>
            <w:tcW w:w="5731" w:type="dxa"/>
            <w:tcBorders>
              <w:top w:val="nil"/>
              <w:left w:val="nil"/>
              <w:bottom w:val="single" w:sz="4" w:space="0" w:color="auto"/>
              <w:right w:val="single" w:sz="4" w:space="0" w:color="auto"/>
            </w:tcBorders>
            <w:shd w:val="clear" w:color="auto" w:fill="auto"/>
            <w:hideMark/>
          </w:tcPr>
          <w:p w14:paraId="64A4F27F" w14:textId="77777777" w:rsidR="007D65E1" w:rsidRPr="002C0EF8" w:rsidRDefault="007D65E1" w:rsidP="007D65E1">
            <w:pPr>
              <w:suppressAutoHyphens w:val="0"/>
              <w:ind w:firstLine="0"/>
              <w:jc w:val="left"/>
            </w:pPr>
            <w:r w:rsidRPr="002C0EF8">
              <w:t> </w:t>
            </w:r>
          </w:p>
        </w:tc>
      </w:tr>
      <w:tr w:rsidR="007D65E1" w:rsidRPr="002C0EF8" w14:paraId="5B721658"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0BB5035B" w14:textId="77777777" w:rsidR="007D65E1" w:rsidRPr="002C0EF8" w:rsidRDefault="007D65E1" w:rsidP="007D65E1">
            <w:pPr>
              <w:suppressAutoHyphens w:val="0"/>
              <w:ind w:firstLine="0"/>
              <w:jc w:val="left"/>
            </w:pPr>
            <w:r w:rsidRPr="002C0EF8">
              <w:t>Бортовой номер воздушного судна</w:t>
            </w:r>
          </w:p>
        </w:tc>
        <w:tc>
          <w:tcPr>
            <w:tcW w:w="2079" w:type="dxa"/>
            <w:tcBorders>
              <w:top w:val="nil"/>
              <w:left w:val="nil"/>
              <w:bottom w:val="single" w:sz="4" w:space="0" w:color="auto"/>
              <w:right w:val="single" w:sz="4" w:space="0" w:color="auto"/>
            </w:tcBorders>
            <w:shd w:val="clear" w:color="auto" w:fill="auto"/>
            <w:hideMark/>
          </w:tcPr>
          <w:p w14:paraId="3A4E82AA" w14:textId="77777777" w:rsidR="007D65E1" w:rsidRPr="002C0EF8" w:rsidRDefault="007D65E1" w:rsidP="007D65E1">
            <w:pPr>
              <w:suppressAutoHyphens w:val="0"/>
              <w:ind w:firstLine="0"/>
              <w:jc w:val="center"/>
            </w:pPr>
            <w:r w:rsidRPr="002C0EF8">
              <w:t>НомБорт</w:t>
            </w:r>
          </w:p>
        </w:tc>
        <w:tc>
          <w:tcPr>
            <w:tcW w:w="1208" w:type="dxa"/>
            <w:tcBorders>
              <w:top w:val="nil"/>
              <w:left w:val="nil"/>
              <w:bottom w:val="single" w:sz="4" w:space="0" w:color="auto"/>
              <w:right w:val="single" w:sz="4" w:space="0" w:color="auto"/>
            </w:tcBorders>
            <w:shd w:val="clear" w:color="auto" w:fill="auto"/>
            <w:hideMark/>
          </w:tcPr>
          <w:p w14:paraId="70F78DF8"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40E579B" w14:textId="77777777" w:rsidR="007D65E1" w:rsidRPr="002C0EF8" w:rsidRDefault="007D65E1" w:rsidP="007D65E1">
            <w:pPr>
              <w:suppressAutoHyphens w:val="0"/>
              <w:ind w:firstLine="0"/>
              <w:jc w:val="center"/>
            </w:pPr>
            <w:r w:rsidRPr="002C0EF8">
              <w:t>T(1-10)</w:t>
            </w:r>
          </w:p>
        </w:tc>
        <w:tc>
          <w:tcPr>
            <w:tcW w:w="1910" w:type="dxa"/>
            <w:tcBorders>
              <w:top w:val="nil"/>
              <w:left w:val="nil"/>
              <w:bottom w:val="single" w:sz="4" w:space="0" w:color="auto"/>
              <w:right w:val="single" w:sz="4" w:space="0" w:color="auto"/>
            </w:tcBorders>
            <w:shd w:val="clear" w:color="auto" w:fill="auto"/>
            <w:hideMark/>
          </w:tcPr>
          <w:p w14:paraId="1543C089" w14:textId="77777777" w:rsidR="007D65E1" w:rsidRPr="002C0EF8" w:rsidRDefault="007D65E1" w:rsidP="007D65E1">
            <w:pPr>
              <w:suppressAutoHyphens w:val="0"/>
              <w:ind w:firstLine="0"/>
              <w:jc w:val="center"/>
            </w:pPr>
            <w:r w:rsidRPr="002C0EF8">
              <w:t>Н</w:t>
            </w:r>
          </w:p>
        </w:tc>
        <w:tc>
          <w:tcPr>
            <w:tcW w:w="5731" w:type="dxa"/>
            <w:tcBorders>
              <w:top w:val="nil"/>
              <w:left w:val="nil"/>
              <w:bottom w:val="single" w:sz="4" w:space="0" w:color="auto"/>
              <w:right w:val="single" w:sz="4" w:space="0" w:color="auto"/>
            </w:tcBorders>
            <w:shd w:val="clear" w:color="auto" w:fill="auto"/>
            <w:hideMark/>
          </w:tcPr>
          <w:p w14:paraId="633DF879" w14:textId="77777777" w:rsidR="007D65E1" w:rsidRPr="002C0EF8" w:rsidRDefault="007D65E1" w:rsidP="007D65E1">
            <w:pPr>
              <w:suppressAutoHyphens w:val="0"/>
              <w:ind w:firstLine="0"/>
              <w:jc w:val="left"/>
            </w:pPr>
            <w:r w:rsidRPr="002C0EF8">
              <w:t> </w:t>
            </w:r>
          </w:p>
        </w:tc>
      </w:tr>
      <w:tr w:rsidR="007D65E1" w:rsidRPr="002C0EF8" w14:paraId="03BFDD00"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42D00662" w14:textId="77777777" w:rsidR="007D65E1" w:rsidRPr="002C0EF8" w:rsidRDefault="007D65E1" w:rsidP="007D65E1">
            <w:pPr>
              <w:suppressAutoHyphens w:val="0"/>
              <w:ind w:firstLine="0"/>
              <w:jc w:val="left"/>
            </w:pPr>
            <w:r w:rsidRPr="002C0EF8">
              <w:t>Сведения о заменяемых вагонах</w:t>
            </w:r>
          </w:p>
        </w:tc>
        <w:tc>
          <w:tcPr>
            <w:tcW w:w="2079" w:type="dxa"/>
            <w:tcBorders>
              <w:top w:val="nil"/>
              <w:left w:val="nil"/>
              <w:bottom w:val="single" w:sz="4" w:space="0" w:color="auto"/>
              <w:right w:val="single" w:sz="4" w:space="0" w:color="auto"/>
            </w:tcBorders>
            <w:shd w:val="clear" w:color="auto" w:fill="auto"/>
            <w:hideMark/>
          </w:tcPr>
          <w:p w14:paraId="4191C454" w14:textId="77777777" w:rsidR="007D65E1" w:rsidRPr="002C0EF8" w:rsidRDefault="007D65E1" w:rsidP="007D65E1">
            <w:pPr>
              <w:suppressAutoHyphens w:val="0"/>
              <w:ind w:firstLine="0"/>
              <w:jc w:val="center"/>
            </w:pPr>
            <w:r w:rsidRPr="002C0EF8">
              <w:t>СвЗамВагон</w:t>
            </w:r>
          </w:p>
        </w:tc>
        <w:tc>
          <w:tcPr>
            <w:tcW w:w="1208" w:type="dxa"/>
            <w:tcBorders>
              <w:top w:val="nil"/>
              <w:left w:val="nil"/>
              <w:bottom w:val="single" w:sz="4" w:space="0" w:color="auto"/>
              <w:right w:val="single" w:sz="4" w:space="0" w:color="auto"/>
            </w:tcBorders>
            <w:shd w:val="clear" w:color="auto" w:fill="auto"/>
            <w:hideMark/>
          </w:tcPr>
          <w:p w14:paraId="1025A57B"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0F4A26CB"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2ABEFBAF" w14:textId="77777777" w:rsidR="007D65E1" w:rsidRPr="002C0EF8" w:rsidRDefault="007D65E1" w:rsidP="007D65E1">
            <w:pPr>
              <w:suppressAutoHyphens w:val="0"/>
              <w:ind w:firstLine="0"/>
              <w:jc w:val="center"/>
            </w:pPr>
            <w:r w:rsidRPr="002C0EF8">
              <w:t>ОМ</w:t>
            </w:r>
          </w:p>
        </w:tc>
        <w:tc>
          <w:tcPr>
            <w:tcW w:w="5731" w:type="dxa"/>
            <w:tcBorders>
              <w:top w:val="nil"/>
              <w:left w:val="nil"/>
              <w:bottom w:val="single" w:sz="4" w:space="0" w:color="auto"/>
              <w:right w:val="single" w:sz="4" w:space="0" w:color="auto"/>
            </w:tcBorders>
            <w:shd w:val="clear" w:color="auto" w:fill="auto"/>
            <w:hideMark/>
          </w:tcPr>
          <w:p w14:paraId="7BCA3C6A" w14:textId="77777777" w:rsidR="007D65E1" w:rsidRPr="002C0EF8" w:rsidRDefault="007D65E1" w:rsidP="007D65E1">
            <w:pPr>
              <w:suppressAutoHyphens w:val="0"/>
              <w:ind w:firstLine="0"/>
              <w:jc w:val="left"/>
            </w:pPr>
            <w:r w:rsidRPr="002C0EF8">
              <w:t xml:space="preserve">Типовой элемент &lt;СвВагонТип&gt;. </w:t>
            </w:r>
          </w:p>
          <w:p w14:paraId="187CB887" w14:textId="77777777" w:rsidR="007D65E1" w:rsidRPr="002C0EF8" w:rsidRDefault="007D65E1" w:rsidP="007D65E1">
            <w:pPr>
              <w:suppressAutoHyphens w:val="0"/>
              <w:ind w:firstLine="0"/>
              <w:jc w:val="left"/>
            </w:pPr>
            <w:r w:rsidRPr="002C0EF8">
              <w:t xml:space="preserve">Состав элемента представлен в таблице 15.19 </w:t>
            </w:r>
          </w:p>
        </w:tc>
      </w:tr>
      <w:tr w:rsidR="007D65E1" w:rsidRPr="002C0EF8" w14:paraId="0DA76454"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728E0730" w14:textId="77777777" w:rsidR="007D65E1" w:rsidRPr="002C0EF8" w:rsidRDefault="007D65E1" w:rsidP="007D65E1">
            <w:pPr>
              <w:suppressAutoHyphens w:val="0"/>
              <w:ind w:firstLine="0"/>
              <w:jc w:val="left"/>
            </w:pPr>
            <w:r w:rsidRPr="002C0EF8">
              <w:t>Сведения о вагонах после внесения изменений</w:t>
            </w:r>
          </w:p>
        </w:tc>
        <w:tc>
          <w:tcPr>
            <w:tcW w:w="2079" w:type="dxa"/>
            <w:tcBorders>
              <w:top w:val="nil"/>
              <w:left w:val="nil"/>
              <w:bottom w:val="single" w:sz="4" w:space="0" w:color="auto"/>
              <w:right w:val="single" w:sz="4" w:space="0" w:color="auto"/>
            </w:tcBorders>
            <w:shd w:val="clear" w:color="auto" w:fill="auto"/>
            <w:hideMark/>
          </w:tcPr>
          <w:p w14:paraId="4DB6B380" w14:textId="77777777" w:rsidR="007D65E1" w:rsidRPr="002C0EF8" w:rsidRDefault="007D65E1" w:rsidP="007D65E1">
            <w:pPr>
              <w:suppressAutoHyphens w:val="0"/>
              <w:ind w:firstLine="0"/>
              <w:jc w:val="center"/>
            </w:pPr>
            <w:r w:rsidRPr="002C0EF8">
              <w:t>СвВагонИзм</w:t>
            </w:r>
          </w:p>
        </w:tc>
        <w:tc>
          <w:tcPr>
            <w:tcW w:w="1208" w:type="dxa"/>
            <w:tcBorders>
              <w:top w:val="nil"/>
              <w:left w:val="nil"/>
              <w:bottom w:val="single" w:sz="4" w:space="0" w:color="auto"/>
              <w:right w:val="single" w:sz="4" w:space="0" w:color="auto"/>
            </w:tcBorders>
            <w:shd w:val="clear" w:color="auto" w:fill="auto"/>
            <w:hideMark/>
          </w:tcPr>
          <w:p w14:paraId="7511011A"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286426DA"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25333BF5" w14:textId="77777777" w:rsidR="007D65E1" w:rsidRPr="002C0EF8" w:rsidRDefault="007D65E1" w:rsidP="007D65E1">
            <w:pPr>
              <w:suppressAutoHyphens w:val="0"/>
              <w:ind w:firstLine="0"/>
              <w:jc w:val="center"/>
            </w:pPr>
            <w:r w:rsidRPr="002C0EF8">
              <w:t>ОМ</w:t>
            </w:r>
          </w:p>
        </w:tc>
        <w:tc>
          <w:tcPr>
            <w:tcW w:w="5731" w:type="dxa"/>
            <w:tcBorders>
              <w:top w:val="nil"/>
              <w:left w:val="nil"/>
              <w:bottom w:val="single" w:sz="4" w:space="0" w:color="auto"/>
              <w:right w:val="single" w:sz="4" w:space="0" w:color="auto"/>
            </w:tcBorders>
            <w:shd w:val="clear" w:color="auto" w:fill="auto"/>
            <w:hideMark/>
          </w:tcPr>
          <w:p w14:paraId="398FF9C6" w14:textId="77777777" w:rsidR="007D65E1" w:rsidRPr="002C0EF8" w:rsidRDefault="007D65E1" w:rsidP="007D65E1">
            <w:pPr>
              <w:suppressAutoHyphens w:val="0"/>
              <w:ind w:firstLine="0"/>
              <w:jc w:val="left"/>
            </w:pPr>
            <w:r w:rsidRPr="002C0EF8">
              <w:t xml:space="preserve">Типовой элемент &lt;СвВагонТип&gt;. </w:t>
            </w:r>
          </w:p>
          <w:p w14:paraId="636DFD9D" w14:textId="77777777" w:rsidR="007D65E1" w:rsidRPr="002C0EF8" w:rsidRDefault="007D65E1" w:rsidP="007D65E1">
            <w:pPr>
              <w:suppressAutoHyphens w:val="0"/>
              <w:ind w:firstLine="0"/>
              <w:jc w:val="left"/>
            </w:pPr>
            <w:r w:rsidRPr="002C0EF8">
              <w:t xml:space="preserve">Состав элемента представлен в таблице 15.19 </w:t>
            </w:r>
          </w:p>
        </w:tc>
      </w:tr>
    </w:tbl>
    <w:p w14:paraId="5DAB291B" w14:textId="77777777" w:rsidR="002B2D90" w:rsidRPr="002C0EF8" w:rsidRDefault="002B2D90" w:rsidP="007D65E1">
      <w:pPr>
        <w:suppressAutoHyphens w:val="0"/>
        <w:spacing w:before="360"/>
        <w:ind w:firstLine="0"/>
        <w:jc w:val="right"/>
      </w:pPr>
    </w:p>
    <w:p w14:paraId="69C09A65" w14:textId="0466BFAD" w:rsidR="007D65E1" w:rsidRPr="002C0EF8" w:rsidRDefault="007D65E1" w:rsidP="007D65E1">
      <w:pPr>
        <w:suppressAutoHyphens w:val="0"/>
        <w:spacing w:before="360"/>
        <w:ind w:firstLine="0"/>
        <w:jc w:val="right"/>
      </w:pPr>
      <w:r w:rsidRPr="002C0EF8">
        <w:t>Таблица 15.21</w:t>
      </w:r>
    </w:p>
    <w:p w14:paraId="1CEFF128" w14:textId="77777777" w:rsidR="007D65E1" w:rsidRPr="002C0EF8" w:rsidRDefault="007D65E1" w:rsidP="007D65E1">
      <w:pPr>
        <w:suppressAutoHyphens w:val="0"/>
        <w:spacing w:after="120"/>
        <w:ind w:firstLine="0"/>
        <w:jc w:val="center"/>
        <w15:collapsed/>
        <w:rPr>
          <w:sz w:val="20"/>
          <w:szCs w:val="20"/>
        </w:rPr>
      </w:pPr>
      <w:r w:rsidRPr="002C0EF8">
        <w:rPr>
          <w:b/>
          <w:bCs/>
        </w:rPr>
        <w:t>Сведения о замене судна (СвЗамСудноТип)</w:t>
      </w:r>
    </w:p>
    <w:tbl>
      <w:tblPr>
        <w:tblW w:w="16018" w:type="dxa"/>
        <w:jc w:val="center"/>
        <w:tblLook w:val="04A0" w:firstRow="1" w:lastRow="0" w:firstColumn="1" w:lastColumn="0" w:noHBand="0" w:noVBand="1"/>
      </w:tblPr>
      <w:tblGrid>
        <w:gridCol w:w="3882"/>
        <w:gridCol w:w="2079"/>
        <w:gridCol w:w="1208"/>
        <w:gridCol w:w="1208"/>
        <w:gridCol w:w="1910"/>
        <w:gridCol w:w="5731"/>
      </w:tblGrid>
      <w:tr w:rsidR="007D65E1" w:rsidRPr="002C0EF8" w14:paraId="135F5AE0" w14:textId="77777777" w:rsidTr="007D65E1">
        <w:trPr>
          <w:trHeight w:val="23"/>
          <w:tblHeader/>
          <w:jc w:val="center"/>
        </w:trPr>
        <w:tc>
          <w:tcPr>
            <w:tcW w:w="388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C03448D"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6469B7D4"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6BE1B5A"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62C35A6"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912CEA2"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731" w:type="dxa"/>
            <w:tcBorders>
              <w:top w:val="single" w:sz="4" w:space="0" w:color="auto"/>
              <w:left w:val="nil"/>
              <w:bottom w:val="single" w:sz="4" w:space="0" w:color="auto"/>
              <w:right w:val="single" w:sz="4" w:space="0" w:color="auto"/>
            </w:tcBorders>
            <w:shd w:val="clear" w:color="000000" w:fill="EAEAEA"/>
            <w:vAlign w:val="center"/>
            <w:hideMark/>
          </w:tcPr>
          <w:p w14:paraId="118E18F0"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15A3E65E"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4C2DF2E1" w14:textId="77777777" w:rsidR="007D65E1" w:rsidRPr="002C0EF8" w:rsidRDefault="007D65E1" w:rsidP="007D65E1">
            <w:pPr>
              <w:suppressAutoHyphens w:val="0"/>
              <w:ind w:firstLine="0"/>
              <w:jc w:val="left"/>
            </w:pPr>
            <w:r w:rsidRPr="002C0EF8">
              <w:t>Сведения о заменяемом судне</w:t>
            </w:r>
          </w:p>
        </w:tc>
        <w:tc>
          <w:tcPr>
            <w:tcW w:w="2079" w:type="dxa"/>
            <w:tcBorders>
              <w:top w:val="nil"/>
              <w:left w:val="nil"/>
              <w:bottom w:val="single" w:sz="4" w:space="0" w:color="auto"/>
              <w:right w:val="single" w:sz="4" w:space="0" w:color="auto"/>
            </w:tcBorders>
            <w:shd w:val="clear" w:color="auto" w:fill="auto"/>
            <w:hideMark/>
          </w:tcPr>
          <w:p w14:paraId="19CB81B9" w14:textId="77777777" w:rsidR="007D65E1" w:rsidRPr="002C0EF8" w:rsidRDefault="007D65E1" w:rsidP="007D65E1">
            <w:pPr>
              <w:suppressAutoHyphens w:val="0"/>
              <w:ind w:firstLine="0"/>
              <w:jc w:val="center"/>
            </w:pPr>
            <w:r w:rsidRPr="002C0EF8">
              <w:t>СвЗамСудно</w:t>
            </w:r>
          </w:p>
        </w:tc>
        <w:tc>
          <w:tcPr>
            <w:tcW w:w="1208" w:type="dxa"/>
            <w:tcBorders>
              <w:top w:val="nil"/>
              <w:left w:val="nil"/>
              <w:bottom w:val="single" w:sz="4" w:space="0" w:color="auto"/>
              <w:right w:val="single" w:sz="4" w:space="0" w:color="auto"/>
            </w:tcBorders>
            <w:shd w:val="clear" w:color="auto" w:fill="auto"/>
            <w:hideMark/>
          </w:tcPr>
          <w:p w14:paraId="2F3C63D6"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3ACEC31D"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291FF61F" w14:textId="77777777" w:rsidR="007D65E1" w:rsidRPr="002C0EF8" w:rsidRDefault="007D65E1" w:rsidP="007D65E1">
            <w:pPr>
              <w:suppressAutoHyphens w:val="0"/>
              <w:ind w:firstLine="0"/>
              <w:jc w:val="center"/>
            </w:pPr>
            <w:r w:rsidRPr="002C0EF8">
              <w:t>О</w:t>
            </w:r>
          </w:p>
        </w:tc>
        <w:tc>
          <w:tcPr>
            <w:tcW w:w="5731" w:type="dxa"/>
            <w:tcBorders>
              <w:top w:val="nil"/>
              <w:left w:val="nil"/>
              <w:bottom w:val="single" w:sz="4" w:space="0" w:color="auto"/>
              <w:right w:val="single" w:sz="4" w:space="0" w:color="auto"/>
            </w:tcBorders>
            <w:shd w:val="clear" w:color="auto" w:fill="auto"/>
            <w:hideMark/>
          </w:tcPr>
          <w:p w14:paraId="4A31BAC9" w14:textId="77777777" w:rsidR="007D65E1" w:rsidRPr="002C0EF8" w:rsidRDefault="007D65E1" w:rsidP="007D65E1">
            <w:pPr>
              <w:suppressAutoHyphens w:val="0"/>
              <w:ind w:firstLine="0"/>
              <w:jc w:val="left"/>
            </w:pPr>
            <w:r w:rsidRPr="002C0EF8">
              <w:t xml:space="preserve">Типовой элемент &lt;СвСудноТип&gt;. </w:t>
            </w:r>
          </w:p>
          <w:p w14:paraId="70D77B59" w14:textId="77777777" w:rsidR="007D65E1" w:rsidRPr="002C0EF8" w:rsidRDefault="007D65E1" w:rsidP="007D65E1">
            <w:pPr>
              <w:suppressAutoHyphens w:val="0"/>
              <w:ind w:firstLine="0"/>
              <w:jc w:val="left"/>
            </w:pPr>
            <w:r w:rsidRPr="002C0EF8">
              <w:t xml:space="preserve">Состав элемента представлен в таблице 15.22 </w:t>
            </w:r>
          </w:p>
        </w:tc>
      </w:tr>
      <w:tr w:rsidR="007D65E1" w:rsidRPr="002C0EF8" w14:paraId="2699189D"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4BC96051" w14:textId="77777777" w:rsidR="007D65E1" w:rsidRPr="002C0EF8" w:rsidRDefault="007D65E1" w:rsidP="007D65E1">
            <w:pPr>
              <w:suppressAutoHyphens w:val="0"/>
              <w:ind w:firstLine="0"/>
              <w:jc w:val="left"/>
            </w:pPr>
            <w:r w:rsidRPr="002C0EF8">
              <w:t>Сведения о судне после внесения изменений</w:t>
            </w:r>
          </w:p>
        </w:tc>
        <w:tc>
          <w:tcPr>
            <w:tcW w:w="2079" w:type="dxa"/>
            <w:tcBorders>
              <w:top w:val="nil"/>
              <w:left w:val="nil"/>
              <w:bottom w:val="single" w:sz="4" w:space="0" w:color="auto"/>
              <w:right w:val="single" w:sz="4" w:space="0" w:color="auto"/>
            </w:tcBorders>
            <w:shd w:val="clear" w:color="auto" w:fill="auto"/>
            <w:hideMark/>
          </w:tcPr>
          <w:p w14:paraId="0780D7CC" w14:textId="77777777" w:rsidR="007D65E1" w:rsidRPr="002C0EF8" w:rsidRDefault="007D65E1" w:rsidP="007D65E1">
            <w:pPr>
              <w:suppressAutoHyphens w:val="0"/>
              <w:ind w:firstLine="0"/>
              <w:jc w:val="center"/>
            </w:pPr>
            <w:r w:rsidRPr="002C0EF8">
              <w:t>СвСудноИзм</w:t>
            </w:r>
          </w:p>
        </w:tc>
        <w:tc>
          <w:tcPr>
            <w:tcW w:w="1208" w:type="dxa"/>
            <w:tcBorders>
              <w:top w:val="nil"/>
              <w:left w:val="nil"/>
              <w:bottom w:val="single" w:sz="4" w:space="0" w:color="auto"/>
              <w:right w:val="single" w:sz="4" w:space="0" w:color="auto"/>
            </w:tcBorders>
            <w:shd w:val="clear" w:color="auto" w:fill="auto"/>
            <w:hideMark/>
          </w:tcPr>
          <w:p w14:paraId="74E374D0"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5505493F"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46D7CF20" w14:textId="77777777" w:rsidR="007D65E1" w:rsidRPr="002C0EF8" w:rsidRDefault="007D65E1" w:rsidP="007D65E1">
            <w:pPr>
              <w:suppressAutoHyphens w:val="0"/>
              <w:ind w:firstLine="0"/>
              <w:jc w:val="center"/>
            </w:pPr>
            <w:r w:rsidRPr="002C0EF8">
              <w:t>О</w:t>
            </w:r>
          </w:p>
        </w:tc>
        <w:tc>
          <w:tcPr>
            <w:tcW w:w="5731" w:type="dxa"/>
            <w:tcBorders>
              <w:top w:val="nil"/>
              <w:left w:val="nil"/>
              <w:bottom w:val="single" w:sz="4" w:space="0" w:color="auto"/>
              <w:right w:val="single" w:sz="4" w:space="0" w:color="auto"/>
            </w:tcBorders>
            <w:shd w:val="clear" w:color="auto" w:fill="auto"/>
            <w:hideMark/>
          </w:tcPr>
          <w:p w14:paraId="6031E546" w14:textId="77777777" w:rsidR="007D65E1" w:rsidRPr="002C0EF8" w:rsidRDefault="007D65E1" w:rsidP="007D65E1">
            <w:pPr>
              <w:suppressAutoHyphens w:val="0"/>
              <w:ind w:firstLine="0"/>
              <w:jc w:val="left"/>
            </w:pPr>
            <w:r w:rsidRPr="002C0EF8">
              <w:t xml:space="preserve">Типовой элемент &lt;СвСудноТип&gt;. </w:t>
            </w:r>
          </w:p>
          <w:p w14:paraId="7535A8C9" w14:textId="77777777" w:rsidR="007D65E1" w:rsidRPr="002C0EF8" w:rsidRDefault="007D65E1" w:rsidP="007D65E1">
            <w:pPr>
              <w:suppressAutoHyphens w:val="0"/>
              <w:ind w:firstLine="0"/>
              <w:jc w:val="left"/>
            </w:pPr>
            <w:r w:rsidRPr="002C0EF8">
              <w:t xml:space="preserve">Состав элемента представлен в таблице 15.22 </w:t>
            </w:r>
          </w:p>
        </w:tc>
      </w:tr>
    </w:tbl>
    <w:p w14:paraId="5A520099" w14:textId="77777777" w:rsidR="007D65E1" w:rsidRPr="002C0EF8" w:rsidRDefault="007D65E1" w:rsidP="007D65E1">
      <w:pPr>
        <w:suppressAutoHyphens w:val="0"/>
        <w:spacing w:before="360"/>
        <w:ind w:firstLine="0"/>
        <w:jc w:val="right"/>
      </w:pPr>
      <w:r w:rsidRPr="002C0EF8">
        <w:t>Таблица 15.22</w:t>
      </w:r>
    </w:p>
    <w:p w14:paraId="16EDC4F4" w14:textId="77777777" w:rsidR="007D65E1" w:rsidRPr="002C0EF8" w:rsidRDefault="007D65E1" w:rsidP="007D65E1">
      <w:pPr>
        <w:suppressAutoHyphens w:val="0"/>
        <w:spacing w:after="120"/>
        <w:ind w:firstLine="0"/>
        <w:jc w:val="center"/>
        <w15:collapsed/>
        <w:rPr>
          <w:sz w:val="20"/>
          <w:szCs w:val="20"/>
        </w:rPr>
      </w:pPr>
      <w:r w:rsidRPr="002C0EF8">
        <w:rPr>
          <w:b/>
          <w:bCs/>
        </w:rPr>
        <w:t>Сведения о судне (СвСудноТип)</w:t>
      </w:r>
    </w:p>
    <w:tbl>
      <w:tblPr>
        <w:tblW w:w="16018" w:type="dxa"/>
        <w:jc w:val="center"/>
        <w:tblLook w:val="04A0" w:firstRow="1" w:lastRow="0" w:firstColumn="1" w:lastColumn="0" w:noHBand="0" w:noVBand="1"/>
      </w:tblPr>
      <w:tblGrid>
        <w:gridCol w:w="3882"/>
        <w:gridCol w:w="2079"/>
        <w:gridCol w:w="1208"/>
        <w:gridCol w:w="1208"/>
        <w:gridCol w:w="1910"/>
        <w:gridCol w:w="5731"/>
      </w:tblGrid>
      <w:tr w:rsidR="007D65E1" w:rsidRPr="002C0EF8" w14:paraId="70F972AC" w14:textId="77777777" w:rsidTr="007D65E1">
        <w:trPr>
          <w:trHeight w:val="23"/>
          <w:tblHeader/>
          <w:jc w:val="center"/>
        </w:trPr>
        <w:tc>
          <w:tcPr>
            <w:tcW w:w="388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AA9702D"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11413648"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DCC2A06"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C74CEB1"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82A4413"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731" w:type="dxa"/>
            <w:tcBorders>
              <w:top w:val="single" w:sz="4" w:space="0" w:color="auto"/>
              <w:left w:val="nil"/>
              <w:bottom w:val="single" w:sz="4" w:space="0" w:color="auto"/>
              <w:right w:val="single" w:sz="4" w:space="0" w:color="auto"/>
            </w:tcBorders>
            <w:shd w:val="clear" w:color="000000" w:fill="EAEAEA"/>
            <w:vAlign w:val="center"/>
            <w:hideMark/>
          </w:tcPr>
          <w:p w14:paraId="68827CC5"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2BE1DD76"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2CB119E9" w14:textId="77777777" w:rsidR="007D65E1" w:rsidRPr="002C0EF8" w:rsidRDefault="007D65E1" w:rsidP="00EE3C8E">
            <w:pPr>
              <w:suppressAutoHyphens w:val="0"/>
              <w:spacing w:line="276" w:lineRule="auto"/>
              <w:ind w:firstLine="0"/>
              <w:jc w:val="left"/>
            </w:pPr>
            <w:r w:rsidRPr="002C0EF8">
              <w:t>Название судна</w:t>
            </w:r>
          </w:p>
        </w:tc>
        <w:tc>
          <w:tcPr>
            <w:tcW w:w="2079" w:type="dxa"/>
            <w:tcBorders>
              <w:top w:val="nil"/>
              <w:left w:val="nil"/>
              <w:bottom w:val="single" w:sz="4" w:space="0" w:color="auto"/>
              <w:right w:val="single" w:sz="4" w:space="0" w:color="auto"/>
            </w:tcBorders>
            <w:shd w:val="clear" w:color="auto" w:fill="auto"/>
            <w:hideMark/>
          </w:tcPr>
          <w:p w14:paraId="213BC900" w14:textId="77777777" w:rsidR="007D65E1" w:rsidRPr="002C0EF8" w:rsidRDefault="007D65E1" w:rsidP="00EE3C8E">
            <w:pPr>
              <w:suppressAutoHyphens w:val="0"/>
              <w:spacing w:line="276" w:lineRule="auto"/>
              <w:ind w:firstLine="0"/>
              <w:jc w:val="center"/>
            </w:pPr>
            <w:r w:rsidRPr="002C0EF8">
              <w:t>НазвСудно</w:t>
            </w:r>
          </w:p>
        </w:tc>
        <w:tc>
          <w:tcPr>
            <w:tcW w:w="1208" w:type="dxa"/>
            <w:tcBorders>
              <w:top w:val="nil"/>
              <w:left w:val="nil"/>
              <w:bottom w:val="single" w:sz="4" w:space="0" w:color="auto"/>
              <w:right w:val="single" w:sz="4" w:space="0" w:color="auto"/>
            </w:tcBorders>
            <w:shd w:val="clear" w:color="auto" w:fill="auto"/>
            <w:hideMark/>
          </w:tcPr>
          <w:p w14:paraId="0D9AD82C" w14:textId="77777777" w:rsidR="007D65E1" w:rsidRPr="002C0EF8" w:rsidRDefault="007D65E1" w:rsidP="00EE3C8E">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863DB4B" w14:textId="77777777" w:rsidR="007D65E1" w:rsidRPr="002C0EF8" w:rsidRDefault="007D65E1" w:rsidP="00EE3C8E">
            <w:pPr>
              <w:suppressAutoHyphens w:val="0"/>
              <w:spacing w:line="276" w:lineRule="auto"/>
              <w:ind w:firstLine="0"/>
              <w:jc w:val="center"/>
            </w:pPr>
            <w:r w:rsidRPr="002C0EF8">
              <w:t>T(1-150)</w:t>
            </w:r>
          </w:p>
        </w:tc>
        <w:tc>
          <w:tcPr>
            <w:tcW w:w="1910" w:type="dxa"/>
            <w:tcBorders>
              <w:top w:val="nil"/>
              <w:left w:val="nil"/>
              <w:bottom w:val="single" w:sz="4" w:space="0" w:color="auto"/>
              <w:right w:val="single" w:sz="4" w:space="0" w:color="auto"/>
            </w:tcBorders>
            <w:shd w:val="clear" w:color="auto" w:fill="auto"/>
            <w:hideMark/>
          </w:tcPr>
          <w:p w14:paraId="79E06E69" w14:textId="77777777" w:rsidR="007D65E1" w:rsidRPr="002C0EF8" w:rsidRDefault="007D65E1" w:rsidP="00EE3C8E">
            <w:pPr>
              <w:suppressAutoHyphens w:val="0"/>
              <w:spacing w:line="276" w:lineRule="auto"/>
              <w:ind w:firstLine="0"/>
              <w:jc w:val="center"/>
            </w:pPr>
            <w:r w:rsidRPr="002C0EF8">
              <w:t>О</w:t>
            </w:r>
          </w:p>
        </w:tc>
        <w:tc>
          <w:tcPr>
            <w:tcW w:w="5731" w:type="dxa"/>
            <w:tcBorders>
              <w:top w:val="nil"/>
              <w:left w:val="nil"/>
              <w:bottom w:val="single" w:sz="4" w:space="0" w:color="auto"/>
              <w:right w:val="single" w:sz="4" w:space="0" w:color="auto"/>
            </w:tcBorders>
            <w:shd w:val="clear" w:color="auto" w:fill="auto"/>
            <w:hideMark/>
          </w:tcPr>
          <w:p w14:paraId="31F8ABC1" w14:textId="77777777" w:rsidR="007D65E1" w:rsidRPr="002C0EF8" w:rsidRDefault="007D65E1" w:rsidP="00EE3C8E">
            <w:pPr>
              <w:suppressAutoHyphens w:val="0"/>
              <w:spacing w:line="276" w:lineRule="auto"/>
              <w:ind w:firstLine="0"/>
              <w:jc w:val="left"/>
            </w:pPr>
            <w:r w:rsidRPr="002C0EF8">
              <w:t> </w:t>
            </w:r>
          </w:p>
        </w:tc>
      </w:tr>
      <w:tr w:rsidR="007D65E1" w:rsidRPr="002C0EF8" w14:paraId="64FFB51C"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12F9C340" w14:textId="77777777" w:rsidR="007D65E1" w:rsidRPr="002C0EF8" w:rsidRDefault="007D65E1" w:rsidP="00EE3C8E">
            <w:pPr>
              <w:suppressAutoHyphens w:val="0"/>
              <w:spacing w:line="276" w:lineRule="auto"/>
              <w:ind w:firstLine="0"/>
              <w:jc w:val="left"/>
            </w:pPr>
            <w:r w:rsidRPr="002C0EF8">
              <w:t>Позывной судна</w:t>
            </w:r>
          </w:p>
        </w:tc>
        <w:tc>
          <w:tcPr>
            <w:tcW w:w="2079" w:type="dxa"/>
            <w:tcBorders>
              <w:top w:val="nil"/>
              <w:left w:val="nil"/>
              <w:bottom w:val="single" w:sz="4" w:space="0" w:color="auto"/>
              <w:right w:val="single" w:sz="4" w:space="0" w:color="auto"/>
            </w:tcBorders>
            <w:shd w:val="clear" w:color="auto" w:fill="auto"/>
            <w:hideMark/>
          </w:tcPr>
          <w:p w14:paraId="12C41764" w14:textId="77777777" w:rsidR="007D65E1" w:rsidRPr="002C0EF8" w:rsidRDefault="007D65E1" w:rsidP="00EE3C8E">
            <w:pPr>
              <w:suppressAutoHyphens w:val="0"/>
              <w:spacing w:line="276" w:lineRule="auto"/>
              <w:ind w:firstLine="0"/>
              <w:jc w:val="center"/>
            </w:pPr>
            <w:r w:rsidRPr="002C0EF8">
              <w:t>ПзвнСудно</w:t>
            </w:r>
          </w:p>
        </w:tc>
        <w:tc>
          <w:tcPr>
            <w:tcW w:w="1208" w:type="dxa"/>
            <w:tcBorders>
              <w:top w:val="nil"/>
              <w:left w:val="nil"/>
              <w:bottom w:val="single" w:sz="4" w:space="0" w:color="auto"/>
              <w:right w:val="single" w:sz="4" w:space="0" w:color="auto"/>
            </w:tcBorders>
            <w:shd w:val="clear" w:color="auto" w:fill="auto"/>
            <w:hideMark/>
          </w:tcPr>
          <w:p w14:paraId="07C20018" w14:textId="77777777" w:rsidR="007D65E1" w:rsidRPr="002C0EF8" w:rsidRDefault="007D65E1" w:rsidP="00EE3C8E">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88A4501" w14:textId="77777777" w:rsidR="007D65E1" w:rsidRPr="002C0EF8" w:rsidRDefault="007D65E1" w:rsidP="00EE3C8E">
            <w:pPr>
              <w:suppressAutoHyphens w:val="0"/>
              <w:spacing w:line="276" w:lineRule="auto"/>
              <w:ind w:firstLine="0"/>
              <w:jc w:val="center"/>
            </w:pPr>
            <w:r w:rsidRPr="002C0EF8">
              <w:t>T(1-10)</w:t>
            </w:r>
          </w:p>
        </w:tc>
        <w:tc>
          <w:tcPr>
            <w:tcW w:w="1910" w:type="dxa"/>
            <w:tcBorders>
              <w:top w:val="nil"/>
              <w:left w:val="nil"/>
              <w:bottom w:val="single" w:sz="4" w:space="0" w:color="auto"/>
              <w:right w:val="single" w:sz="4" w:space="0" w:color="auto"/>
            </w:tcBorders>
            <w:shd w:val="clear" w:color="auto" w:fill="auto"/>
            <w:hideMark/>
          </w:tcPr>
          <w:p w14:paraId="2B85F841" w14:textId="77777777" w:rsidR="007D65E1" w:rsidRPr="002C0EF8" w:rsidRDefault="007D65E1" w:rsidP="00EE3C8E">
            <w:pPr>
              <w:suppressAutoHyphens w:val="0"/>
              <w:spacing w:line="276" w:lineRule="auto"/>
              <w:ind w:firstLine="0"/>
              <w:jc w:val="center"/>
            </w:pPr>
            <w:r w:rsidRPr="002C0EF8">
              <w:t>Н</w:t>
            </w:r>
          </w:p>
        </w:tc>
        <w:tc>
          <w:tcPr>
            <w:tcW w:w="5731" w:type="dxa"/>
            <w:tcBorders>
              <w:top w:val="nil"/>
              <w:left w:val="nil"/>
              <w:bottom w:val="single" w:sz="4" w:space="0" w:color="auto"/>
              <w:right w:val="single" w:sz="4" w:space="0" w:color="auto"/>
            </w:tcBorders>
            <w:shd w:val="clear" w:color="auto" w:fill="auto"/>
            <w:hideMark/>
          </w:tcPr>
          <w:p w14:paraId="4D9194A1" w14:textId="77777777" w:rsidR="007D65E1" w:rsidRPr="002C0EF8" w:rsidRDefault="007D65E1" w:rsidP="00EE3C8E">
            <w:pPr>
              <w:suppressAutoHyphens w:val="0"/>
              <w:spacing w:line="276" w:lineRule="auto"/>
              <w:ind w:firstLine="0"/>
              <w:jc w:val="left"/>
            </w:pPr>
            <w:r w:rsidRPr="002C0EF8">
              <w:t> </w:t>
            </w:r>
          </w:p>
        </w:tc>
      </w:tr>
      <w:tr w:rsidR="007D65E1" w:rsidRPr="002C0EF8" w14:paraId="46D8CBD5"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40D3DE18" w14:textId="77777777" w:rsidR="007D65E1" w:rsidRPr="002C0EF8" w:rsidRDefault="007D65E1" w:rsidP="007D65E1">
            <w:pPr>
              <w:suppressAutoHyphens w:val="0"/>
              <w:ind w:firstLine="0"/>
              <w:jc w:val="left"/>
            </w:pPr>
            <w:r w:rsidRPr="002C0EF8">
              <w:t>Цифровой код страны регистрации судна</w:t>
            </w:r>
          </w:p>
        </w:tc>
        <w:tc>
          <w:tcPr>
            <w:tcW w:w="2079" w:type="dxa"/>
            <w:tcBorders>
              <w:top w:val="nil"/>
              <w:left w:val="nil"/>
              <w:bottom w:val="single" w:sz="4" w:space="0" w:color="auto"/>
              <w:right w:val="single" w:sz="4" w:space="0" w:color="auto"/>
            </w:tcBorders>
            <w:shd w:val="clear" w:color="auto" w:fill="auto"/>
            <w:hideMark/>
          </w:tcPr>
          <w:p w14:paraId="1AFC2047" w14:textId="77777777" w:rsidR="007D65E1" w:rsidRPr="002C0EF8" w:rsidRDefault="007D65E1" w:rsidP="007D65E1">
            <w:pPr>
              <w:suppressAutoHyphens w:val="0"/>
              <w:ind w:firstLine="0"/>
              <w:jc w:val="center"/>
            </w:pPr>
            <w:r w:rsidRPr="002C0EF8">
              <w:t>КодСтрРегСудно</w:t>
            </w:r>
          </w:p>
        </w:tc>
        <w:tc>
          <w:tcPr>
            <w:tcW w:w="1208" w:type="dxa"/>
            <w:tcBorders>
              <w:top w:val="nil"/>
              <w:left w:val="nil"/>
              <w:bottom w:val="single" w:sz="4" w:space="0" w:color="auto"/>
              <w:right w:val="single" w:sz="4" w:space="0" w:color="auto"/>
            </w:tcBorders>
            <w:shd w:val="clear" w:color="auto" w:fill="auto"/>
            <w:hideMark/>
          </w:tcPr>
          <w:p w14:paraId="556F0A4D"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FEB02E4" w14:textId="77777777" w:rsidR="007D65E1" w:rsidRPr="002C0EF8" w:rsidRDefault="007D65E1" w:rsidP="007D65E1">
            <w:pPr>
              <w:suppressAutoHyphens w:val="0"/>
              <w:ind w:firstLine="0"/>
              <w:jc w:val="center"/>
            </w:pPr>
            <w:r w:rsidRPr="002C0EF8">
              <w:t>T(=3)</w:t>
            </w:r>
          </w:p>
        </w:tc>
        <w:tc>
          <w:tcPr>
            <w:tcW w:w="1910" w:type="dxa"/>
            <w:tcBorders>
              <w:top w:val="nil"/>
              <w:left w:val="nil"/>
              <w:bottom w:val="single" w:sz="4" w:space="0" w:color="auto"/>
              <w:right w:val="single" w:sz="4" w:space="0" w:color="auto"/>
            </w:tcBorders>
            <w:shd w:val="clear" w:color="auto" w:fill="auto"/>
            <w:hideMark/>
          </w:tcPr>
          <w:p w14:paraId="15DAB348" w14:textId="77777777" w:rsidR="007D65E1" w:rsidRPr="002C0EF8" w:rsidRDefault="007D65E1" w:rsidP="007D65E1">
            <w:pPr>
              <w:suppressAutoHyphens w:val="0"/>
              <w:ind w:firstLine="0"/>
              <w:jc w:val="center"/>
            </w:pPr>
            <w:r w:rsidRPr="002C0EF8">
              <w:rPr>
                <w:szCs w:val="22"/>
                <w:lang w:eastAsia="en-US"/>
              </w:rPr>
              <w:t>ОК</w:t>
            </w:r>
          </w:p>
        </w:tc>
        <w:tc>
          <w:tcPr>
            <w:tcW w:w="5731" w:type="dxa"/>
            <w:tcBorders>
              <w:top w:val="nil"/>
              <w:left w:val="nil"/>
              <w:bottom w:val="single" w:sz="4" w:space="0" w:color="auto"/>
              <w:right w:val="single" w:sz="4" w:space="0" w:color="auto"/>
            </w:tcBorders>
            <w:shd w:val="clear" w:color="auto" w:fill="auto"/>
            <w:hideMark/>
          </w:tcPr>
          <w:p w14:paraId="021C8B74" w14:textId="77777777" w:rsidR="007D65E1" w:rsidRPr="002C0EF8" w:rsidRDefault="007D65E1" w:rsidP="007D65E1">
            <w:pPr>
              <w:ind w:firstLine="0"/>
              <w:jc w:val="left"/>
            </w:pPr>
            <w:r w:rsidRPr="002C0EF8">
              <w:t>Типовой элемент &lt;ОКСМТип&gt;.</w:t>
            </w:r>
          </w:p>
          <w:p w14:paraId="1C1EA0C2" w14:textId="60B243DC" w:rsidR="00EE3C8E" w:rsidRPr="002C0EF8" w:rsidRDefault="007D65E1" w:rsidP="00EE3C8E">
            <w:pPr>
              <w:ind w:firstLine="0"/>
              <w:jc w:val="left"/>
            </w:pPr>
            <w:r w:rsidRPr="002C0EF8">
              <w:t xml:space="preserve">Принимает значение в соответствии с ОКСМ </w:t>
            </w:r>
          </w:p>
          <w:p w14:paraId="3E00FC38" w14:textId="0B4B2548" w:rsidR="007D65E1" w:rsidRPr="002C0EF8" w:rsidRDefault="007D65E1" w:rsidP="007D65E1">
            <w:pPr>
              <w:suppressAutoHyphens w:val="0"/>
              <w:ind w:firstLine="0"/>
              <w:jc w:val="left"/>
            </w:pPr>
          </w:p>
        </w:tc>
      </w:tr>
      <w:tr w:rsidR="007D65E1" w:rsidRPr="002C0EF8" w14:paraId="21F62092"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06107BE8" w14:textId="77777777" w:rsidR="007D65E1" w:rsidRPr="002C0EF8" w:rsidRDefault="007D65E1" w:rsidP="00EE3C8E">
            <w:pPr>
              <w:suppressAutoHyphens w:val="0"/>
              <w:spacing w:line="276" w:lineRule="auto"/>
              <w:ind w:firstLine="0"/>
              <w:jc w:val="left"/>
            </w:pPr>
            <w:r w:rsidRPr="002C0EF8">
              <w:t>Тип судна</w:t>
            </w:r>
          </w:p>
        </w:tc>
        <w:tc>
          <w:tcPr>
            <w:tcW w:w="2079" w:type="dxa"/>
            <w:tcBorders>
              <w:top w:val="nil"/>
              <w:left w:val="nil"/>
              <w:bottom w:val="single" w:sz="4" w:space="0" w:color="auto"/>
              <w:right w:val="single" w:sz="4" w:space="0" w:color="auto"/>
            </w:tcBorders>
            <w:shd w:val="clear" w:color="auto" w:fill="auto"/>
            <w:hideMark/>
          </w:tcPr>
          <w:p w14:paraId="416E185F" w14:textId="77777777" w:rsidR="007D65E1" w:rsidRPr="002C0EF8" w:rsidRDefault="007D65E1" w:rsidP="00EE3C8E">
            <w:pPr>
              <w:suppressAutoHyphens w:val="0"/>
              <w:spacing w:line="276" w:lineRule="auto"/>
              <w:ind w:firstLine="0"/>
              <w:jc w:val="center"/>
            </w:pPr>
            <w:r w:rsidRPr="002C0EF8">
              <w:t>ТипСудно</w:t>
            </w:r>
          </w:p>
        </w:tc>
        <w:tc>
          <w:tcPr>
            <w:tcW w:w="1208" w:type="dxa"/>
            <w:tcBorders>
              <w:top w:val="nil"/>
              <w:left w:val="nil"/>
              <w:bottom w:val="single" w:sz="4" w:space="0" w:color="auto"/>
              <w:right w:val="single" w:sz="4" w:space="0" w:color="auto"/>
            </w:tcBorders>
            <w:shd w:val="clear" w:color="auto" w:fill="auto"/>
            <w:hideMark/>
          </w:tcPr>
          <w:p w14:paraId="37A9CAFB" w14:textId="77777777" w:rsidR="007D65E1" w:rsidRPr="002C0EF8" w:rsidRDefault="007D65E1" w:rsidP="00EE3C8E">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7DCCA31" w14:textId="77777777" w:rsidR="007D65E1" w:rsidRPr="002C0EF8" w:rsidRDefault="007D65E1" w:rsidP="00EE3C8E">
            <w:pPr>
              <w:suppressAutoHyphens w:val="0"/>
              <w:spacing w:line="276"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3C456675" w14:textId="77777777" w:rsidR="007D65E1" w:rsidRPr="002C0EF8" w:rsidRDefault="007D65E1" w:rsidP="00EE3C8E">
            <w:pPr>
              <w:suppressAutoHyphens w:val="0"/>
              <w:spacing w:line="276" w:lineRule="auto"/>
              <w:ind w:firstLine="0"/>
              <w:jc w:val="center"/>
            </w:pPr>
            <w:r w:rsidRPr="002C0EF8">
              <w:t>О</w:t>
            </w:r>
          </w:p>
        </w:tc>
        <w:tc>
          <w:tcPr>
            <w:tcW w:w="5731" w:type="dxa"/>
            <w:tcBorders>
              <w:top w:val="nil"/>
              <w:left w:val="nil"/>
              <w:bottom w:val="single" w:sz="4" w:space="0" w:color="auto"/>
              <w:right w:val="single" w:sz="4" w:space="0" w:color="auto"/>
            </w:tcBorders>
            <w:shd w:val="clear" w:color="auto" w:fill="auto"/>
            <w:hideMark/>
          </w:tcPr>
          <w:p w14:paraId="4D787A3C" w14:textId="77777777" w:rsidR="007D65E1" w:rsidRPr="002C0EF8" w:rsidRDefault="007D65E1" w:rsidP="00EE3C8E">
            <w:pPr>
              <w:suppressAutoHyphens w:val="0"/>
              <w:spacing w:line="276" w:lineRule="auto"/>
              <w:ind w:firstLine="0"/>
              <w:jc w:val="left"/>
            </w:pPr>
            <w:r w:rsidRPr="002C0EF8">
              <w:t> </w:t>
            </w:r>
          </w:p>
        </w:tc>
      </w:tr>
      <w:tr w:rsidR="007D65E1" w:rsidRPr="002C0EF8" w14:paraId="2AA305F3"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7A4C5388" w14:textId="77777777" w:rsidR="007D65E1" w:rsidRPr="002C0EF8" w:rsidRDefault="007D65E1" w:rsidP="007D65E1">
            <w:pPr>
              <w:suppressAutoHyphens w:val="0"/>
              <w:ind w:firstLine="0"/>
              <w:jc w:val="left"/>
            </w:pPr>
            <w:r w:rsidRPr="002C0EF8">
              <w:t>Тип чартера</w:t>
            </w:r>
          </w:p>
        </w:tc>
        <w:tc>
          <w:tcPr>
            <w:tcW w:w="2079" w:type="dxa"/>
            <w:tcBorders>
              <w:top w:val="nil"/>
              <w:left w:val="nil"/>
              <w:bottom w:val="single" w:sz="4" w:space="0" w:color="auto"/>
              <w:right w:val="single" w:sz="4" w:space="0" w:color="auto"/>
            </w:tcBorders>
            <w:shd w:val="clear" w:color="auto" w:fill="auto"/>
            <w:hideMark/>
          </w:tcPr>
          <w:p w14:paraId="5D2D8815" w14:textId="77777777" w:rsidR="007D65E1" w:rsidRPr="002C0EF8" w:rsidRDefault="007D65E1" w:rsidP="007D65E1">
            <w:pPr>
              <w:suppressAutoHyphens w:val="0"/>
              <w:ind w:firstLine="0"/>
              <w:jc w:val="center"/>
            </w:pPr>
            <w:r w:rsidRPr="002C0EF8">
              <w:t>ТипЧартер</w:t>
            </w:r>
          </w:p>
        </w:tc>
        <w:tc>
          <w:tcPr>
            <w:tcW w:w="1208" w:type="dxa"/>
            <w:tcBorders>
              <w:top w:val="nil"/>
              <w:left w:val="nil"/>
              <w:bottom w:val="single" w:sz="4" w:space="0" w:color="auto"/>
              <w:right w:val="single" w:sz="4" w:space="0" w:color="auto"/>
            </w:tcBorders>
            <w:shd w:val="clear" w:color="auto" w:fill="auto"/>
            <w:hideMark/>
          </w:tcPr>
          <w:p w14:paraId="36CA7B40"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0E71620" w14:textId="77777777" w:rsidR="007D65E1" w:rsidRPr="002C0EF8" w:rsidRDefault="007D65E1" w:rsidP="007D65E1">
            <w:pPr>
              <w:suppressAutoHyphens w:val="0"/>
              <w:ind w:firstLine="0"/>
              <w:jc w:val="center"/>
            </w:pPr>
            <w:r w:rsidRPr="002C0EF8">
              <w:t>T(=1)</w:t>
            </w:r>
          </w:p>
        </w:tc>
        <w:tc>
          <w:tcPr>
            <w:tcW w:w="1910" w:type="dxa"/>
            <w:tcBorders>
              <w:top w:val="nil"/>
              <w:left w:val="nil"/>
              <w:bottom w:val="single" w:sz="4" w:space="0" w:color="auto"/>
              <w:right w:val="single" w:sz="4" w:space="0" w:color="auto"/>
            </w:tcBorders>
            <w:shd w:val="clear" w:color="auto" w:fill="auto"/>
            <w:hideMark/>
          </w:tcPr>
          <w:p w14:paraId="0C48953B" w14:textId="77777777" w:rsidR="007D65E1" w:rsidRPr="002C0EF8" w:rsidRDefault="007D65E1" w:rsidP="007D65E1">
            <w:pPr>
              <w:suppressAutoHyphens w:val="0"/>
              <w:ind w:firstLine="0"/>
              <w:jc w:val="center"/>
            </w:pPr>
            <w:r w:rsidRPr="002C0EF8">
              <w:rPr>
                <w:szCs w:val="22"/>
              </w:rPr>
              <w:t>НК</w:t>
            </w:r>
          </w:p>
        </w:tc>
        <w:tc>
          <w:tcPr>
            <w:tcW w:w="5731" w:type="dxa"/>
            <w:tcBorders>
              <w:top w:val="nil"/>
              <w:left w:val="nil"/>
              <w:bottom w:val="single" w:sz="4" w:space="0" w:color="auto"/>
              <w:right w:val="single" w:sz="4" w:space="0" w:color="auto"/>
            </w:tcBorders>
            <w:shd w:val="clear" w:color="auto" w:fill="auto"/>
            <w:hideMark/>
          </w:tcPr>
          <w:p w14:paraId="5791B679" w14:textId="77777777" w:rsidR="007D65E1" w:rsidRPr="002C0EF8" w:rsidRDefault="007D65E1" w:rsidP="007D65E1">
            <w:pPr>
              <w:ind w:firstLine="0"/>
              <w:jc w:val="left"/>
              <w:rPr>
                <w:szCs w:val="22"/>
              </w:rPr>
            </w:pPr>
            <w:r w:rsidRPr="002C0EF8">
              <w:rPr>
                <w:szCs w:val="22"/>
              </w:rPr>
              <w:t>Принимает значение:</w:t>
            </w:r>
          </w:p>
          <w:p w14:paraId="0C122916" w14:textId="77777777" w:rsidR="007D65E1" w:rsidRPr="002C0EF8" w:rsidRDefault="007D65E1" w:rsidP="007D65E1">
            <w:pPr>
              <w:ind w:left="363" w:hanging="363"/>
              <w:jc w:val="left"/>
              <w:rPr>
                <w:szCs w:val="22"/>
              </w:rPr>
            </w:pPr>
            <w:r w:rsidRPr="002C0EF8">
              <w:rPr>
                <w:szCs w:val="22"/>
              </w:rPr>
              <w:t>1 – для перевозки груза предоставляется все судно |</w:t>
            </w:r>
          </w:p>
          <w:p w14:paraId="2FBEDE66" w14:textId="77777777" w:rsidR="007D65E1" w:rsidRPr="002C0EF8" w:rsidRDefault="007D65E1" w:rsidP="007D65E1">
            <w:pPr>
              <w:ind w:left="363" w:hanging="363"/>
              <w:jc w:val="left"/>
              <w:rPr>
                <w:szCs w:val="22"/>
              </w:rPr>
            </w:pPr>
            <w:r w:rsidRPr="002C0EF8">
              <w:rPr>
                <w:szCs w:val="22"/>
              </w:rPr>
              <w:t>2 – для перевозки груза предоставляется часть судна   |</w:t>
            </w:r>
          </w:p>
          <w:p w14:paraId="4866CBBE" w14:textId="77777777" w:rsidR="007D65E1" w:rsidRPr="002C0EF8" w:rsidRDefault="007D65E1" w:rsidP="00D2632D">
            <w:pPr>
              <w:suppressAutoHyphens w:val="0"/>
              <w:ind w:left="373" w:hanging="373"/>
              <w:jc w:val="left"/>
            </w:pPr>
            <w:r w:rsidRPr="002C0EF8">
              <w:rPr>
                <w:szCs w:val="22"/>
              </w:rPr>
              <w:t>3 – для перевозки груза предоставляется определенное помещение судна</w:t>
            </w:r>
          </w:p>
        </w:tc>
      </w:tr>
      <w:tr w:rsidR="007D65E1" w:rsidRPr="002C0EF8" w14:paraId="609770C2"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4B281185" w14:textId="77777777" w:rsidR="007D65E1" w:rsidRPr="002C0EF8" w:rsidRDefault="007D65E1" w:rsidP="007D65E1">
            <w:pPr>
              <w:suppressAutoHyphens w:val="0"/>
              <w:ind w:firstLine="0"/>
              <w:jc w:val="left"/>
            </w:pPr>
            <w:r w:rsidRPr="002C0EF8">
              <w:t>Описание помещения судна, предоставляемого для перевозки груза</w:t>
            </w:r>
          </w:p>
        </w:tc>
        <w:tc>
          <w:tcPr>
            <w:tcW w:w="2079" w:type="dxa"/>
            <w:tcBorders>
              <w:top w:val="nil"/>
              <w:left w:val="nil"/>
              <w:bottom w:val="single" w:sz="4" w:space="0" w:color="auto"/>
              <w:right w:val="single" w:sz="4" w:space="0" w:color="auto"/>
            </w:tcBorders>
            <w:shd w:val="clear" w:color="auto" w:fill="auto"/>
            <w:hideMark/>
          </w:tcPr>
          <w:p w14:paraId="5B34F7C7" w14:textId="77777777" w:rsidR="007D65E1" w:rsidRPr="002C0EF8" w:rsidRDefault="007D65E1" w:rsidP="007D65E1">
            <w:pPr>
              <w:suppressAutoHyphens w:val="0"/>
              <w:ind w:firstLine="0"/>
              <w:jc w:val="center"/>
            </w:pPr>
            <w:r w:rsidRPr="002C0EF8">
              <w:t>ПомщСудно</w:t>
            </w:r>
          </w:p>
        </w:tc>
        <w:tc>
          <w:tcPr>
            <w:tcW w:w="1208" w:type="dxa"/>
            <w:tcBorders>
              <w:top w:val="nil"/>
              <w:left w:val="nil"/>
              <w:bottom w:val="single" w:sz="4" w:space="0" w:color="auto"/>
              <w:right w:val="single" w:sz="4" w:space="0" w:color="auto"/>
            </w:tcBorders>
            <w:shd w:val="clear" w:color="auto" w:fill="auto"/>
            <w:hideMark/>
          </w:tcPr>
          <w:p w14:paraId="1A126CAE"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FE00B74" w14:textId="77777777" w:rsidR="007D65E1" w:rsidRPr="002C0EF8" w:rsidRDefault="007D65E1" w:rsidP="007D65E1">
            <w:pPr>
              <w:suppressAutoHyphens w:val="0"/>
              <w:ind w:firstLine="0"/>
              <w:jc w:val="center"/>
            </w:pPr>
            <w:r w:rsidRPr="002C0EF8">
              <w:t>T(1-500)</w:t>
            </w:r>
          </w:p>
        </w:tc>
        <w:tc>
          <w:tcPr>
            <w:tcW w:w="1910" w:type="dxa"/>
            <w:tcBorders>
              <w:top w:val="nil"/>
              <w:left w:val="nil"/>
              <w:bottom w:val="single" w:sz="4" w:space="0" w:color="auto"/>
              <w:right w:val="single" w:sz="4" w:space="0" w:color="auto"/>
            </w:tcBorders>
            <w:shd w:val="clear" w:color="auto" w:fill="auto"/>
            <w:hideMark/>
          </w:tcPr>
          <w:p w14:paraId="61243C7A" w14:textId="77777777" w:rsidR="007D65E1" w:rsidRPr="002C0EF8" w:rsidRDefault="007D65E1" w:rsidP="007D65E1">
            <w:pPr>
              <w:suppressAutoHyphens w:val="0"/>
              <w:ind w:firstLine="0"/>
              <w:jc w:val="center"/>
            </w:pPr>
            <w:r w:rsidRPr="002C0EF8">
              <w:rPr>
                <w:szCs w:val="22"/>
              </w:rPr>
              <w:t>НУ</w:t>
            </w:r>
          </w:p>
        </w:tc>
        <w:tc>
          <w:tcPr>
            <w:tcW w:w="5731" w:type="dxa"/>
            <w:tcBorders>
              <w:top w:val="nil"/>
              <w:left w:val="nil"/>
              <w:bottom w:val="single" w:sz="4" w:space="0" w:color="auto"/>
              <w:right w:val="single" w:sz="4" w:space="0" w:color="auto"/>
            </w:tcBorders>
            <w:shd w:val="clear" w:color="auto" w:fill="auto"/>
            <w:hideMark/>
          </w:tcPr>
          <w:p w14:paraId="4630FE45" w14:textId="77777777" w:rsidR="007D65E1" w:rsidRPr="002C0EF8" w:rsidRDefault="007D65E1" w:rsidP="007D65E1">
            <w:pPr>
              <w:suppressAutoHyphens w:val="0"/>
              <w:ind w:firstLine="0"/>
              <w:jc w:val="left"/>
            </w:pPr>
            <w:r w:rsidRPr="002C0EF8">
              <w:rPr>
                <w:szCs w:val="22"/>
              </w:rPr>
              <w:t>Элемент обязателен и формируется при &lt;ТипЧартер&gt; = 3</w:t>
            </w:r>
          </w:p>
        </w:tc>
      </w:tr>
    </w:tbl>
    <w:p w14:paraId="251BDBCD" w14:textId="77777777" w:rsidR="00CB4478" w:rsidRDefault="00CB4478" w:rsidP="007D65E1">
      <w:pPr>
        <w:suppressAutoHyphens w:val="0"/>
        <w:spacing w:before="360"/>
        <w:ind w:firstLine="0"/>
        <w:jc w:val="right"/>
      </w:pPr>
    </w:p>
    <w:p w14:paraId="38CBFFAB" w14:textId="77777777" w:rsidR="00CB4478" w:rsidRDefault="00CB4478" w:rsidP="007D65E1">
      <w:pPr>
        <w:suppressAutoHyphens w:val="0"/>
        <w:spacing w:before="360"/>
        <w:ind w:firstLine="0"/>
        <w:jc w:val="right"/>
      </w:pPr>
    </w:p>
    <w:p w14:paraId="2CCDBE8F" w14:textId="77777777" w:rsidR="007D65E1" w:rsidRPr="002C0EF8" w:rsidRDefault="007D65E1" w:rsidP="007D65E1">
      <w:pPr>
        <w:suppressAutoHyphens w:val="0"/>
        <w:spacing w:before="360"/>
        <w:ind w:firstLine="0"/>
        <w:jc w:val="right"/>
      </w:pPr>
      <w:r w:rsidRPr="002C0EF8">
        <w:t>Таблица 15.23</w:t>
      </w:r>
    </w:p>
    <w:p w14:paraId="6C1445FE" w14:textId="77777777" w:rsidR="007D65E1" w:rsidRPr="002C0EF8" w:rsidRDefault="007D65E1" w:rsidP="007D65E1">
      <w:pPr>
        <w:suppressAutoHyphens w:val="0"/>
        <w:spacing w:after="120"/>
        <w:ind w:firstLine="0"/>
        <w:jc w:val="center"/>
        <w15:collapsed/>
        <w:rPr>
          <w:sz w:val="20"/>
          <w:szCs w:val="20"/>
        </w:rPr>
      </w:pPr>
      <w:r w:rsidRPr="002C0EF8">
        <w:rPr>
          <w:b/>
          <w:bCs/>
        </w:rPr>
        <w:t>Информационное поле (ИнфПолТип)</w:t>
      </w:r>
    </w:p>
    <w:tbl>
      <w:tblPr>
        <w:tblW w:w="16018" w:type="dxa"/>
        <w:jc w:val="center"/>
        <w:tblLook w:val="04A0" w:firstRow="1" w:lastRow="0" w:firstColumn="1" w:lastColumn="0" w:noHBand="0" w:noVBand="1"/>
      </w:tblPr>
      <w:tblGrid>
        <w:gridCol w:w="3882"/>
        <w:gridCol w:w="2079"/>
        <w:gridCol w:w="1208"/>
        <w:gridCol w:w="1208"/>
        <w:gridCol w:w="1910"/>
        <w:gridCol w:w="5731"/>
      </w:tblGrid>
      <w:tr w:rsidR="007D65E1" w:rsidRPr="002C0EF8" w14:paraId="4D0A2AC9" w14:textId="77777777" w:rsidTr="007D65E1">
        <w:trPr>
          <w:trHeight w:val="23"/>
          <w:tblHeader/>
          <w:jc w:val="center"/>
        </w:trPr>
        <w:tc>
          <w:tcPr>
            <w:tcW w:w="388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0CE1D81"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5E4EBDFF"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DDBBB34"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1A96C05"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BA1C327"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731" w:type="dxa"/>
            <w:tcBorders>
              <w:top w:val="single" w:sz="4" w:space="0" w:color="auto"/>
              <w:left w:val="nil"/>
              <w:bottom w:val="single" w:sz="4" w:space="0" w:color="auto"/>
              <w:right w:val="single" w:sz="4" w:space="0" w:color="auto"/>
            </w:tcBorders>
            <w:shd w:val="clear" w:color="000000" w:fill="EAEAEA"/>
            <w:vAlign w:val="center"/>
            <w:hideMark/>
          </w:tcPr>
          <w:p w14:paraId="27C85FA6"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7E27FE26"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1A1845CD" w14:textId="77777777" w:rsidR="007D65E1" w:rsidRPr="002C0EF8" w:rsidRDefault="007D65E1" w:rsidP="007D65E1">
            <w:pPr>
              <w:suppressAutoHyphens w:val="0"/>
              <w:ind w:firstLine="0"/>
              <w:jc w:val="left"/>
            </w:pPr>
            <w:r w:rsidRPr="002C0EF8">
              <w:t>Идентификатор файла информационного поля</w:t>
            </w:r>
          </w:p>
        </w:tc>
        <w:tc>
          <w:tcPr>
            <w:tcW w:w="2079" w:type="dxa"/>
            <w:tcBorders>
              <w:top w:val="nil"/>
              <w:left w:val="nil"/>
              <w:bottom w:val="single" w:sz="4" w:space="0" w:color="auto"/>
              <w:right w:val="single" w:sz="4" w:space="0" w:color="auto"/>
            </w:tcBorders>
            <w:shd w:val="clear" w:color="auto" w:fill="auto"/>
            <w:hideMark/>
          </w:tcPr>
          <w:p w14:paraId="303A88B7" w14:textId="77777777" w:rsidR="007D65E1" w:rsidRPr="002C0EF8" w:rsidRDefault="007D65E1" w:rsidP="007D65E1">
            <w:pPr>
              <w:suppressAutoHyphens w:val="0"/>
              <w:ind w:firstLine="0"/>
              <w:jc w:val="center"/>
            </w:pPr>
            <w:r w:rsidRPr="002C0EF8">
              <w:t>ИдФайлИнфПол</w:t>
            </w:r>
          </w:p>
        </w:tc>
        <w:tc>
          <w:tcPr>
            <w:tcW w:w="1208" w:type="dxa"/>
            <w:tcBorders>
              <w:top w:val="nil"/>
              <w:left w:val="nil"/>
              <w:bottom w:val="single" w:sz="4" w:space="0" w:color="auto"/>
              <w:right w:val="single" w:sz="4" w:space="0" w:color="auto"/>
            </w:tcBorders>
            <w:shd w:val="clear" w:color="auto" w:fill="auto"/>
            <w:hideMark/>
          </w:tcPr>
          <w:p w14:paraId="509B93A5"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B7BFF7F" w14:textId="77777777" w:rsidR="007D65E1" w:rsidRPr="002C0EF8" w:rsidRDefault="007D65E1" w:rsidP="007D65E1">
            <w:pPr>
              <w:suppressAutoHyphens w:val="0"/>
              <w:ind w:firstLine="0"/>
              <w:jc w:val="center"/>
            </w:pPr>
            <w:r w:rsidRPr="002C0EF8">
              <w:t>T(=36)</w:t>
            </w:r>
          </w:p>
        </w:tc>
        <w:tc>
          <w:tcPr>
            <w:tcW w:w="1910" w:type="dxa"/>
            <w:tcBorders>
              <w:top w:val="nil"/>
              <w:left w:val="nil"/>
              <w:bottom w:val="single" w:sz="4" w:space="0" w:color="auto"/>
              <w:right w:val="single" w:sz="4" w:space="0" w:color="auto"/>
            </w:tcBorders>
            <w:shd w:val="clear" w:color="auto" w:fill="auto"/>
            <w:hideMark/>
          </w:tcPr>
          <w:p w14:paraId="5F05B42E" w14:textId="77777777" w:rsidR="007D65E1" w:rsidRPr="002C0EF8" w:rsidRDefault="007D65E1" w:rsidP="007D65E1">
            <w:pPr>
              <w:suppressAutoHyphens w:val="0"/>
              <w:ind w:firstLine="0"/>
              <w:jc w:val="center"/>
            </w:pPr>
            <w:r w:rsidRPr="002C0EF8">
              <w:rPr>
                <w:szCs w:val="22"/>
              </w:rPr>
              <w:t>Н</w:t>
            </w:r>
          </w:p>
        </w:tc>
        <w:tc>
          <w:tcPr>
            <w:tcW w:w="5731" w:type="dxa"/>
            <w:tcBorders>
              <w:top w:val="nil"/>
              <w:left w:val="nil"/>
              <w:bottom w:val="single" w:sz="4" w:space="0" w:color="auto"/>
              <w:right w:val="single" w:sz="4" w:space="0" w:color="auto"/>
            </w:tcBorders>
            <w:shd w:val="clear" w:color="auto" w:fill="auto"/>
            <w:hideMark/>
          </w:tcPr>
          <w:p w14:paraId="78DE2B17" w14:textId="77777777" w:rsidR="007D65E1" w:rsidRPr="002C0EF8" w:rsidRDefault="007D65E1" w:rsidP="007D65E1">
            <w:pPr>
              <w:suppressAutoHyphens w:val="0"/>
              <w:ind w:firstLine="0"/>
              <w:jc w:val="left"/>
            </w:pPr>
            <w:r w:rsidRPr="002C0EF8">
              <w:t>Указывается идентификатор файла, связанного со сведениями данного электронного файла обмена (GUID)</w:t>
            </w:r>
          </w:p>
        </w:tc>
      </w:tr>
      <w:tr w:rsidR="007D65E1" w:rsidRPr="002C0EF8" w14:paraId="582A0A14"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5F4DEE1D" w14:textId="77777777" w:rsidR="007D65E1" w:rsidRPr="002C0EF8" w:rsidRDefault="007D65E1" w:rsidP="007D65E1">
            <w:pPr>
              <w:suppressAutoHyphens w:val="0"/>
              <w:ind w:firstLine="0"/>
              <w:jc w:val="left"/>
            </w:pPr>
            <w:r w:rsidRPr="002C0EF8">
              <w:t>Текстовая информация</w:t>
            </w:r>
          </w:p>
        </w:tc>
        <w:tc>
          <w:tcPr>
            <w:tcW w:w="2079" w:type="dxa"/>
            <w:tcBorders>
              <w:top w:val="nil"/>
              <w:left w:val="nil"/>
              <w:bottom w:val="single" w:sz="4" w:space="0" w:color="auto"/>
              <w:right w:val="single" w:sz="4" w:space="0" w:color="auto"/>
            </w:tcBorders>
            <w:shd w:val="clear" w:color="auto" w:fill="auto"/>
            <w:hideMark/>
          </w:tcPr>
          <w:p w14:paraId="4BB4C78B" w14:textId="77777777" w:rsidR="007D65E1" w:rsidRPr="002C0EF8" w:rsidRDefault="007D65E1" w:rsidP="007D65E1">
            <w:pPr>
              <w:suppressAutoHyphens w:val="0"/>
              <w:ind w:firstLine="0"/>
              <w:jc w:val="center"/>
            </w:pPr>
            <w:r w:rsidRPr="002C0EF8">
              <w:t>ТекстИнф</w:t>
            </w:r>
          </w:p>
        </w:tc>
        <w:tc>
          <w:tcPr>
            <w:tcW w:w="1208" w:type="dxa"/>
            <w:tcBorders>
              <w:top w:val="nil"/>
              <w:left w:val="nil"/>
              <w:bottom w:val="single" w:sz="4" w:space="0" w:color="auto"/>
              <w:right w:val="single" w:sz="4" w:space="0" w:color="auto"/>
            </w:tcBorders>
            <w:shd w:val="clear" w:color="auto" w:fill="auto"/>
            <w:hideMark/>
          </w:tcPr>
          <w:p w14:paraId="715806BF"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5907B2C3"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1761D9E7" w14:textId="77777777" w:rsidR="007D65E1" w:rsidRPr="002C0EF8" w:rsidRDefault="007D65E1" w:rsidP="007D65E1">
            <w:pPr>
              <w:suppressAutoHyphens w:val="0"/>
              <w:ind w:firstLine="0"/>
              <w:jc w:val="center"/>
            </w:pPr>
            <w:r w:rsidRPr="002C0EF8">
              <w:t>НМ</w:t>
            </w:r>
          </w:p>
        </w:tc>
        <w:tc>
          <w:tcPr>
            <w:tcW w:w="5731" w:type="dxa"/>
            <w:tcBorders>
              <w:top w:val="nil"/>
              <w:left w:val="nil"/>
              <w:bottom w:val="single" w:sz="4" w:space="0" w:color="auto"/>
              <w:right w:val="single" w:sz="4" w:space="0" w:color="auto"/>
            </w:tcBorders>
            <w:shd w:val="clear" w:color="auto" w:fill="auto"/>
            <w:hideMark/>
          </w:tcPr>
          <w:p w14:paraId="1FF13E73" w14:textId="77777777" w:rsidR="007D65E1" w:rsidRPr="002C0EF8" w:rsidRDefault="007D65E1" w:rsidP="007D65E1">
            <w:pPr>
              <w:suppressAutoHyphens w:val="0"/>
              <w:ind w:firstLine="0"/>
              <w:jc w:val="left"/>
            </w:pPr>
            <w:r w:rsidRPr="002C0EF8">
              <w:t xml:space="preserve">Типовой элемент &lt;ТекстИнфТип&gt;. </w:t>
            </w:r>
          </w:p>
          <w:p w14:paraId="04F578DB" w14:textId="77777777" w:rsidR="007D65E1" w:rsidRPr="002C0EF8" w:rsidRDefault="007D65E1" w:rsidP="007D65E1">
            <w:pPr>
              <w:suppressAutoHyphens w:val="0"/>
              <w:ind w:firstLine="0"/>
              <w:jc w:val="left"/>
            </w:pPr>
            <w:r w:rsidRPr="002C0EF8">
              <w:t xml:space="preserve">Состав элемента представлен в таблице 15.24 </w:t>
            </w:r>
          </w:p>
        </w:tc>
      </w:tr>
    </w:tbl>
    <w:p w14:paraId="0DAE917B" w14:textId="092E4145" w:rsidR="007D65E1" w:rsidRPr="002C0EF8" w:rsidRDefault="007D65E1" w:rsidP="007D65E1">
      <w:pPr>
        <w:suppressAutoHyphens w:val="0"/>
        <w:spacing w:before="360"/>
        <w:ind w:firstLine="0"/>
        <w:jc w:val="right"/>
      </w:pPr>
      <w:r w:rsidRPr="002C0EF8">
        <w:t>Таблица 15.24</w:t>
      </w:r>
    </w:p>
    <w:p w14:paraId="7D0FC9B0" w14:textId="77777777" w:rsidR="007D65E1" w:rsidRPr="002C0EF8" w:rsidRDefault="007D65E1" w:rsidP="007D65E1">
      <w:pPr>
        <w:suppressAutoHyphens w:val="0"/>
        <w:spacing w:after="120"/>
        <w:ind w:firstLine="0"/>
        <w:jc w:val="center"/>
        <w15:collapsed/>
        <w:rPr>
          <w:sz w:val="20"/>
          <w:szCs w:val="20"/>
        </w:rPr>
      </w:pPr>
      <w:r w:rsidRPr="002C0EF8">
        <w:rPr>
          <w:b/>
          <w:bCs/>
        </w:rPr>
        <w:t>Текстовая информация (ТекстИнфТип)</w:t>
      </w:r>
    </w:p>
    <w:tbl>
      <w:tblPr>
        <w:tblW w:w="16018" w:type="dxa"/>
        <w:jc w:val="center"/>
        <w:tblLook w:val="04A0" w:firstRow="1" w:lastRow="0" w:firstColumn="1" w:lastColumn="0" w:noHBand="0" w:noVBand="1"/>
      </w:tblPr>
      <w:tblGrid>
        <w:gridCol w:w="3882"/>
        <w:gridCol w:w="2079"/>
        <w:gridCol w:w="1208"/>
        <w:gridCol w:w="1208"/>
        <w:gridCol w:w="1910"/>
        <w:gridCol w:w="5731"/>
      </w:tblGrid>
      <w:tr w:rsidR="007D65E1" w:rsidRPr="002C0EF8" w14:paraId="63028957" w14:textId="77777777" w:rsidTr="007D65E1">
        <w:trPr>
          <w:trHeight w:val="23"/>
          <w:tblHeader/>
          <w:jc w:val="center"/>
        </w:trPr>
        <w:tc>
          <w:tcPr>
            <w:tcW w:w="388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1B95E82"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1F6B834F"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A993E9E"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4043A31"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1396151"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731" w:type="dxa"/>
            <w:tcBorders>
              <w:top w:val="single" w:sz="4" w:space="0" w:color="auto"/>
              <w:left w:val="nil"/>
              <w:bottom w:val="single" w:sz="4" w:space="0" w:color="auto"/>
              <w:right w:val="single" w:sz="4" w:space="0" w:color="auto"/>
            </w:tcBorders>
            <w:shd w:val="clear" w:color="000000" w:fill="EAEAEA"/>
            <w:vAlign w:val="center"/>
            <w:hideMark/>
          </w:tcPr>
          <w:p w14:paraId="61570909"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1977B32B" w14:textId="77777777" w:rsidTr="004F6377">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735BBE19" w14:textId="77777777" w:rsidR="007D65E1" w:rsidRPr="002C0EF8" w:rsidRDefault="007D65E1" w:rsidP="007D65E1">
            <w:pPr>
              <w:suppressAutoHyphens w:val="0"/>
              <w:ind w:firstLine="0"/>
              <w:jc w:val="left"/>
            </w:pPr>
            <w:r w:rsidRPr="002C0EF8">
              <w:t>Идентификатор</w:t>
            </w:r>
          </w:p>
        </w:tc>
        <w:tc>
          <w:tcPr>
            <w:tcW w:w="2079" w:type="dxa"/>
            <w:tcBorders>
              <w:top w:val="nil"/>
              <w:left w:val="nil"/>
              <w:bottom w:val="single" w:sz="4" w:space="0" w:color="auto"/>
              <w:right w:val="single" w:sz="4" w:space="0" w:color="auto"/>
            </w:tcBorders>
            <w:shd w:val="clear" w:color="auto" w:fill="auto"/>
            <w:hideMark/>
          </w:tcPr>
          <w:p w14:paraId="2198A9B7" w14:textId="77777777" w:rsidR="007D65E1" w:rsidRPr="002C0EF8" w:rsidRDefault="007D65E1" w:rsidP="007D65E1">
            <w:pPr>
              <w:suppressAutoHyphens w:val="0"/>
              <w:ind w:firstLine="0"/>
              <w:jc w:val="center"/>
            </w:pPr>
            <w:r w:rsidRPr="002C0EF8">
              <w:t>Идентиф</w:t>
            </w:r>
          </w:p>
        </w:tc>
        <w:tc>
          <w:tcPr>
            <w:tcW w:w="1208" w:type="dxa"/>
            <w:tcBorders>
              <w:top w:val="nil"/>
              <w:left w:val="nil"/>
              <w:bottom w:val="single" w:sz="4" w:space="0" w:color="auto"/>
              <w:right w:val="single" w:sz="4" w:space="0" w:color="auto"/>
            </w:tcBorders>
            <w:shd w:val="clear" w:color="auto" w:fill="auto"/>
            <w:hideMark/>
          </w:tcPr>
          <w:p w14:paraId="78B382DB"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9B0004D" w14:textId="77777777" w:rsidR="007D65E1" w:rsidRPr="002C0EF8" w:rsidRDefault="007D65E1" w:rsidP="007D65E1">
            <w:pPr>
              <w:suppressAutoHyphens w:val="0"/>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10083D74" w14:textId="77777777" w:rsidR="007D65E1" w:rsidRPr="002C0EF8" w:rsidRDefault="007D65E1" w:rsidP="007D65E1">
            <w:pPr>
              <w:suppressAutoHyphens w:val="0"/>
              <w:ind w:firstLine="0"/>
              <w:jc w:val="center"/>
            </w:pPr>
            <w:r w:rsidRPr="002C0EF8">
              <w:t>О</w:t>
            </w:r>
          </w:p>
        </w:tc>
        <w:tc>
          <w:tcPr>
            <w:tcW w:w="5731" w:type="dxa"/>
            <w:tcBorders>
              <w:top w:val="nil"/>
              <w:left w:val="nil"/>
              <w:bottom w:val="single" w:sz="4" w:space="0" w:color="auto"/>
              <w:right w:val="single" w:sz="4" w:space="0" w:color="auto"/>
            </w:tcBorders>
            <w:shd w:val="clear" w:color="auto" w:fill="auto"/>
          </w:tcPr>
          <w:p w14:paraId="272A3673" w14:textId="1F780E79" w:rsidR="007D65E1" w:rsidRPr="002C0EF8" w:rsidRDefault="007D65E1" w:rsidP="007D65E1">
            <w:pPr>
              <w:suppressAutoHyphens w:val="0"/>
              <w:ind w:firstLine="0"/>
              <w:jc w:val="left"/>
            </w:pPr>
          </w:p>
        </w:tc>
      </w:tr>
      <w:tr w:rsidR="007D65E1" w:rsidRPr="002C0EF8" w14:paraId="3BD19DD4" w14:textId="77777777" w:rsidTr="004F6377">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202146D9" w14:textId="77777777" w:rsidR="007D65E1" w:rsidRPr="002C0EF8" w:rsidRDefault="007D65E1" w:rsidP="007D65E1">
            <w:pPr>
              <w:suppressAutoHyphens w:val="0"/>
              <w:ind w:firstLine="0"/>
              <w:jc w:val="left"/>
            </w:pPr>
            <w:r w:rsidRPr="002C0EF8">
              <w:t>Значение</w:t>
            </w:r>
          </w:p>
        </w:tc>
        <w:tc>
          <w:tcPr>
            <w:tcW w:w="2079" w:type="dxa"/>
            <w:tcBorders>
              <w:top w:val="nil"/>
              <w:left w:val="nil"/>
              <w:bottom w:val="single" w:sz="4" w:space="0" w:color="auto"/>
              <w:right w:val="single" w:sz="4" w:space="0" w:color="auto"/>
            </w:tcBorders>
            <w:shd w:val="clear" w:color="auto" w:fill="auto"/>
            <w:hideMark/>
          </w:tcPr>
          <w:p w14:paraId="37A7BE96" w14:textId="77777777" w:rsidR="007D65E1" w:rsidRPr="002C0EF8" w:rsidRDefault="007D65E1" w:rsidP="007D65E1">
            <w:pPr>
              <w:suppressAutoHyphens w:val="0"/>
              <w:ind w:firstLine="0"/>
              <w:jc w:val="center"/>
            </w:pPr>
            <w:r w:rsidRPr="002C0EF8">
              <w:t>Значение</w:t>
            </w:r>
          </w:p>
        </w:tc>
        <w:tc>
          <w:tcPr>
            <w:tcW w:w="1208" w:type="dxa"/>
            <w:tcBorders>
              <w:top w:val="nil"/>
              <w:left w:val="nil"/>
              <w:bottom w:val="single" w:sz="4" w:space="0" w:color="auto"/>
              <w:right w:val="single" w:sz="4" w:space="0" w:color="auto"/>
            </w:tcBorders>
            <w:shd w:val="clear" w:color="auto" w:fill="auto"/>
            <w:hideMark/>
          </w:tcPr>
          <w:p w14:paraId="39474C78"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F4D7879" w14:textId="77777777" w:rsidR="007D65E1" w:rsidRPr="002C0EF8" w:rsidRDefault="007D65E1" w:rsidP="007D65E1">
            <w:pPr>
              <w:suppressAutoHyphens w:val="0"/>
              <w:ind w:firstLine="0"/>
              <w:jc w:val="center"/>
            </w:pPr>
            <w:r w:rsidRPr="002C0EF8">
              <w:t>T(1-2000)</w:t>
            </w:r>
          </w:p>
        </w:tc>
        <w:tc>
          <w:tcPr>
            <w:tcW w:w="1910" w:type="dxa"/>
            <w:tcBorders>
              <w:top w:val="nil"/>
              <w:left w:val="nil"/>
              <w:bottom w:val="single" w:sz="4" w:space="0" w:color="auto"/>
              <w:right w:val="single" w:sz="4" w:space="0" w:color="auto"/>
            </w:tcBorders>
            <w:shd w:val="clear" w:color="auto" w:fill="auto"/>
            <w:hideMark/>
          </w:tcPr>
          <w:p w14:paraId="5A13B4D7" w14:textId="77777777" w:rsidR="007D65E1" w:rsidRPr="002C0EF8" w:rsidRDefault="007D65E1" w:rsidP="007D65E1">
            <w:pPr>
              <w:suppressAutoHyphens w:val="0"/>
              <w:ind w:firstLine="0"/>
              <w:jc w:val="center"/>
            </w:pPr>
            <w:r w:rsidRPr="002C0EF8">
              <w:t>О</w:t>
            </w:r>
          </w:p>
        </w:tc>
        <w:tc>
          <w:tcPr>
            <w:tcW w:w="5731" w:type="dxa"/>
            <w:tcBorders>
              <w:top w:val="nil"/>
              <w:left w:val="nil"/>
              <w:bottom w:val="single" w:sz="4" w:space="0" w:color="auto"/>
              <w:right w:val="single" w:sz="4" w:space="0" w:color="auto"/>
            </w:tcBorders>
            <w:shd w:val="clear" w:color="auto" w:fill="auto"/>
          </w:tcPr>
          <w:p w14:paraId="410D71C0" w14:textId="5BCFF3D3" w:rsidR="007D65E1" w:rsidRPr="002C0EF8" w:rsidRDefault="007D65E1" w:rsidP="007D65E1">
            <w:pPr>
              <w:suppressAutoHyphens w:val="0"/>
              <w:ind w:firstLine="0"/>
              <w:jc w:val="left"/>
            </w:pPr>
          </w:p>
        </w:tc>
      </w:tr>
    </w:tbl>
    <w:p w14:paraId="73A0A800" w14:textId="77777777" w:rsidR="007D65E1" w:rsidRPr="002C0EF8" w:rsidRDefault="007D65E1" w:rsidP="007D65E1">
      <w:pPr>
        <w:suppressAutoHyphens w:val="0"/>
        <w:spacing w:before="360"/>
        <w:ind w:firstLine="0"/>
        <w:jc w:val="right"/>
      </w:pPr>
      <w:r w:rsidRPr="002C0EF8">
        <w:t>Таблица 15.25</w:t>
      </w:r>
    </w:p>
    <w:p w14:paraId="755A0DF8" w14:textId="77777777" w:rsidR="007D65E1" w:rsidRPr="002C0EF8" w:rsidRDefault="007D65E1" w:rsidP="007D65E1">
      <w:pPr>
        <w:suppressAutoHyphens w:val="0"/>
        <w:spacing w:after="120"/>
        <w:ind w:firstLine="0"/>
        <w:jc w:val="center"/>
        <w15:collapsed/>
        <w:rPr>
          <w:sz w:val="20"/>
          <w:szCs w:val="20"/>
        </w:rPr>
      </w:pPr>
      <w:r w:rsidRPr="002C0EF8">
        <w:rPr>
          <w:b/>
          <w:bCs/>
        </w:rPr>
        <w:t>Фамилия, имя, отчество (ФИОТип)</w:t>
      </w:r>
    </w:p>
    <w:tbl>
      <w:tblPr>
        <w:tblW w:w="16018" w:type="dxa"/>
        <w:jc w:val="center"/>
        <w:tblLook w:val="04A0" w:firstRow="1" w:lastRow="0" w:firstColumn="1" w:lastColumn="0" w:noHBand="0" w:noVBand="1"/>
      </w:tblPr>
      <w:tblGrid>
        <w:gridCol w:w="3882"/>
        <w:gridCol w:w="2079"/>
        <w:gridCol w:w="1208"/>
        <w:gridCol w:w="1208"/>
        <w:gridCol w:w="1910"/>
        <w:gridCol w:w="5731"/>
      </w:tblGrid>
      <w:tr w:rsidR="007D65E1" w:rsidRPr="002C0EF8" w14:paraId="0CF82BA9" w14:textId="77777777" w:rsidTr="007D65E1">
        <w:trPr>
          <w:trHeight w:val="23"/>
          <w:tblHeader/>
          <w:jc w:val="center"/>
        </w:trPr>
        <w:tc>
          <w:tcPr>
            <w:tcW w:w="388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AD6DA9B"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3F8D3B5C"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82B041A"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5491E75"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1222D25"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731" w:type="dxa"/>
            <w:tcBorders>
              <w:top w:val="single" w:sz="4" w:space="0" w:color="auto"/>
              <w:left w:val="nil"/>
              <w:bottom w:val="single" w:sz="4" w:space="0" w:color="auto"/>
              <w:right w:val="single" w:sz="4" w:space="0" w:color="auto"/>
            </w:tcBorders>
            <w:shd w:val="clear" w:color="000000" w:fill="EAEAEA"/>
            <w:vAlign w:val="center"/>
            <w:hideMark/>
          </w:tcPr>
          <w:p w14:paraId="072AB897"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23ED0E13"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27AFABB7" w14:textId="77777777" w:rsidR="007D65E1" w:rsidRPr="002C0EF8" w:rsidRDefault="007D65E1" w:rsidP="007D65E1">
            <w:pPr>
              <w:suppressAutoHyphens w:val="0"/>
              <w:ind w:firstLine="0"/>
              <w:jc w:val="left"/>
            </w:pPr>
            <w:r w:rsidRPr="002C0EF8">
              <w:t>Фамилия</w:t>
            </w:r>
          </w:p>
        </w:tc>
        <w:tc>
          <w:tcPr>
            <w:tcW w:w="2079" w:type="dxa"/>
            <w:tcBorders>
              <w:top w:val="nil"/>
              <w:left w:val="nil"/>
              <w:bottom w:val="single" w:sz="4" w:space="0" w:color="auto"/>
              <w:right w:val="single" w:sz="4" w:space="0" w:color="auto"/>
            </w:tcBorders>
            <w:shd w:val="clear" w:color="auto" w:fill="auto"/>
            <w:hideMark/>
          </w:tcPr>
          <w:p w14:paraId="195B6399" w14:textId="77777777" w:rsidR="007D65E1" w:rsidRPr="002C0EF8" w:rsidRDefault="007D65E1" w:rsidP="007D65E1">
            <w:pPr>
              <w:suppressAutoHyphens w:val="0"/>
              <w:ind w:firstLine="0"/>
              <w:jc w:val="center"/>
            </w:pPr>
            <w:r w:rsidRPr="002C0EF8">
              <w:t>Фамилия</w:t>
            </w:r>
          </w:p>
        </w:tc>
        <w:tc>
          <w:tcPr>
            <w:tcW w:w="1208" w:type="dxa"/>
            <w:tcBorders>
              <w:top w:val="nil"/>
              <w:left w:val="nil"/>
              <w:bottom w:val="single" w:sz="4" w:space="0" w:color="auto"/>
              <w:right w:val="single" w:sz="4" w:space="0" w:color="auto"/>
            </w:tcBorders>
            <w:shd w:val="clear" w:color="auto" w:fill="auto"/>
            <w:hideMark/>
          </w:tcPr>
          <w:p w14:paraId="6208AF6F"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23F20C7" w14:textId="77777777" w:rsidR="007D65E1" w:rsidRPr="002C0EF8" w:rsidRDefault="007D65E1" w:rsidP="007D65E1">
            <w:pPr>
              <w:suppressAutoHyphens w:val="0"/>
              <w:ind w:firstLine="0"/>
              <w:jc w:val="center"/>
            </w:pPr>
            <w:r w:rsidRPr="002C0EF8">
              <w:t>T(1-60)</w:t>
            </w:r>
          </w:p>
        </w:tc>
        <w:tc>
          <w:tcPr>
            <w:tcW w:w="1910" w:type="dxa"/>
            <w:tcBorders>
              <w:top w:val="nil"/>
              <w:left w:val="nil"/>
              <w:bottom w:val="single" w:sz="4" w:space="0" w:color="auto"/>
              <w:right w:val="single" w:sz="4" w:space="0" w:color="auto"/>
            </w:tcBorders>
            <w:shd w:val="clear" w:color="auto" w:fill="auto"/>
            <w:hideMark/>
          </w:tcPr>
          <w:p w14:paraId="4AD9118A" w14:textId="77777777" w:rsidR="007D65E1" w:rsidRPr="002C0EF8" w:rsidRDefault="007D65E1" w:rsidP="007D65E1">
            <w:pPr>
              <w:suppressAutoHyphens w:val="0"/>
              <w:ind w:firstLine="0"/>
              <w:jc w:val="center"/>
            </w:pPr>
            <w:r w:rsidRPr="002C0EF8">
              <w:t>О</w:t>
            </w:r>
          </w:p>
        </w:tc>
        <w:tc>
          <w:tcPr>
            <w:tcW w:w="5731" w:type="dxa"/>
            <w:tcBorders>
              <w:top w:val="nil"/>
              <w:left w:val="nil"/>
              <w:bottom w:val="single" w:sz="4" w:space="0" w:color="auto"/>
              <w:right w:val="single" w:sz="4" w:space="0" w:color="auto"/>
            </w:tcBorders>
            <w:shd w:val="clear" w:color="auto" w:fill="auto"/>
            <w:hideMark/>
          </w:tcPr>
          <w:p w14:paraId="0482AB2A" w14:textId="77777777" w:rsidR="007D65E1" w:rsidRPr="002C0EF8" w:rsidRDefault="007D65E1" w:rsidP="007D65E1">
            <w:pPr>
              <w:suppressAutoHyphens w:val="0"/>
              <w:ind w:firstLine="0"/>
              <w:jc w:val="left"/>
            </w:pPr>
            <w:r w:rsidRPr="002C0EF8">
              <w:t> </w:t>
            </w:r>
          </w:p>
        </w:tc>
      </w:tr>
      <w:tr w:rsidR="007D65E1" w:rsidRPr="002C0EF8" w14:paraId="2E10C51A"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5841C1FF" w14:textId="77777777" w:rsidR="007D65E1" w:rsidRPr="002C0EF8" w:rsidRDefault="007D65E1" w:rsidP="007D65E1">
            <w:pPr>
              <w:suppressAutoHyphens w:val="0"/>
              <w:ind w:firstLine="0"/>
              <w:jc w:val="left"/>
            </w:pPr>
            <w:r w:rsidRPr="002C0EF8">
              <w:t>Имя</w:t>
            </w:r>
          </w:p>
        </w:tc>
        <w:tc>
          <w:tcPr>
            <w:tcW w:w="2079" w:type="dxa"/>
            <w:tcBorders>
              <w:top w:val="nil"/>
              <w:left w:val="nil"/>
              <w:bottom w:val="single" w:sz="4" w:space="0" w:color="auto"/>
              <w:right w:val="single" w:sz="4" w:space="0" w:color="auto"/>
            </w:tcBorders>
            <w:shd w:val="clear" w:color="auto" w:fill="auto"/>
            <w:hideMark/>
          </w:tcPr>
          <w:p w14:paraId="6DBC3E55" w14:textId="77777777" w:rsidR="007D65E1" w:rsidRPr="002C0EF8" w:rsidRDefault="007D65E1" w:rsidP="007D65E1">
            <w:pPr>
              <w:suppressAutoHyphens w:val="0"/>
              <w:ind w:firstLine="0"/>
              <w:jc w:val="center"/>
            </w:pPr>
            <w:r w:rsidRPr="002C0EF8">
              <w:t>Имя</w:t>
            </w:r>
          </w:p>
        </w:tc>
        <w:tc>
          <w:tcPr>
            <w:tcW w:w="1208" w:type="dxa"/>
            <w:tcBorders>
              <w:top w:val="nil"/>
              <w:left w:val="nil"/>
              <w:bottom w:val="single" w:sz="4" w:space="0" w:color="auto"/>
              <w:right w:val="single" w:sz="4" w:space="0" w:color="auto"/>
            </w:tcBorders>
            <w:shd w:val="clear" w:color="auto" w:fill="auto"/>
            <w:hideMark/>
          </w:tcPr>
          <w:p w14:paraId="69B035E4"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8106524" w14:textId="77777777" w:rsidR="007D65E1" w:rsidRPr="002C0EF8" w:rsidRDefault="007D65E1" w:rsidP="007D65E1">
            <w:pPr>
              <w:suppressAutoHyphens w:val="0"/>
              <w:ind w:firstLine="0"/>
              <w:jc w:val="center"/>
            </w:pPr>
            <w:r w:rsidRPr="002C0EF8">
              <w:t>T(1-60)</w:t>
            </w:r>
          </w:p>
        </w:tc>
        <w:tc>
          <w:tcPr>
            <w:tcW w:w="1910" w:type="dxa"/>
            <w:tcBorders>
              <w:top w:val="nil"/>
              <w:left w:val="nil"/>
              <w:bottom w:val="single" w:sz="4" w:space="0" w:color="auto"/>
              <w:right w:val="single" w:sz="4" w:space="0" w:color="auto"/>
            </w:tcBorders>
            <w:shd w:val="clear" w:color="auto" w:fill="auto"/>
            <w:hideMark/>
          </w:tcPr>
          <w:p w14:paraId="1804CC7B" w14:textId="77777777" w:rsidR="007D65E1" w:rsidRPr="002C0EF8" w:rsidRDefault="007D65E1" w:rsidP="007D65E1">
            <w:pPr>
              <w:suppressAutoHyphens w:val="0"/>
              <w:ind w:firstLine="0"/>
              <w:jc w:val="center"/>
            </w:pPr>
            <w:r w:rsidRPr="002C0EF8">
              <w:t>О</w:t>
            </w:r>
          </w:p>
        </w:tc>
        <w:tc>
          <w:tcPr>
            <w:tcW w:w="5731" w:type="dxa"/>
            <w:tcBorders>
              <w:top w:val="nil"/>
              <w:left w:val="nil"/>
              <w:bottom w:val="single" w:sz="4" w:space="0" w:color="auto"/>
              <w:right w:val="single" w:sz="4" w:space="0" w:color="auto"/>
            </w:tcBorders>
            <w:shd w:val="clear" w:color="auto" w:fill="auto"/>
            <w:hideMark/>
          </w:tcPr>
          <w:p w14:paraId="0B253938" w14:textId="77777777" w:rsidR="007D65E1" w:rsidRPr="002C0EF8" w:rsidRDefault="007D65E1" w:rsidP="007D65E1">
            <w:pPr>
              <w:suppressAutoHyphens w:val="0"/>
              <w:ind w:firstLine="0"/>
              <w:jc w:val="left"/>
            </w:pPr>
            <w:r w:rsidRPr="002C0EF8">
              <w:t> </w:t>
            </w:r>
          </w:p>
        </w:tc>
      </w:tr>
      <w:tr w:rsidR="007D65E1" w:rsidRPr="002C0EF8" w14:paraId="2B8385C2" w14:textId="77777777" w:rsidTr="007D65E1">
        <w:trPr>
          <w:trHeight w:val="23"/>
          <w:jc w:val="center"/>
        </w:trPr>
        <w:tc>
          <w:tcPr>
            <w:tcW w:w="3882" w:type="dxa"/>
            <w:tcBorders>
              <w:top w:val="nil"/>
              <w:left w:val="single" w:sz="4" w:space="0" w:color="auto"/>
              <w:bottom w:val="single" w:sz="4" w:space="0" w:color="auto"/>
              <w:right w:val="single" w:sz="4" w:space="0" w:color="auto"/>
            </w:tcBorders>
            <w:shd w:val="clear" w:color="auto" w:fill="auto"/>
            <w:hideMark/>
          </w:tcPr>
          <w:p w14:paraId="54665348" w14:textId="77777777" w:rsidR="007D65E1" w:rsidRPr="002C0EF8" w:rsidRDefault="007D65E1" w:rsidP="007D65E1">
            <w:pPr>
              <w:suppressAutoHyphens w:val="0"/>
              <w:ind w:firstLine="0"/>
              <w:jc w:val="left"/>
            </w:pPr>
            <w:r w:rsidRPr="002C0EF8">
              <w:t>Отчество</w:t>
            </w:r>
          </w:p>
        </w:tc>
        <w:tc>
          <w:tcPr>
            <w:tcW w:w="2079" w:type="dxa"/>
            <w:tcBorders>
              <w:top w:val="nil"/>
              <w:left w:val="nil"/>
              <w:bottom w:val="single" w:sz="4" w:space="0" w:color="auto"/>
              <w:right w:val="single" w:sz="4" w:space="0" w:color="auto"/>
            </w:tcBorders>
            <w:shd w:val="clear" w:color="auto" w:fill="auto"/>
            <w:hideMark/>
          </w:tcPr>
          <w:p w14:paraId="7495CD04" w14:textId="77777777" w:rsidR="007D65E1" w:rsidRPr="002C0EF8" w:rsidRDefault="007D65E1" w:rsidP="007D65E1">
            <w:pPr>
              <w:suppressAutoHyphens w:val="0"/>
              <w:ind w:firstLine="0"/>
              <w:jc w:val="center"/>
            </w:pPr>
            <w:r w:rsidRPr="002C0EF8">
              <w:t>Отчество</w:t>
            </w:r>
          </w:p>
        </w:tc>
        <w:tc>
          <w:tcPr>
            <w:tcW w:w="1208" w:type="dxa"/>
            <w:tcBorders>
              <w:top w:val="nil"/>
              <w:left w:val="nil"/>
              <w:bottom w:val="single" w:sz="4" w:space="0" w:color="auto"/>
              <w:right w:val="single" w:sz="4" w:space="0" w:color="auto"/>
            </w:tcBorders>
            <w:shd w:val="clear" w:color="auto" w:fill="auto"/>
            <w:hideMark/>
          </w:tcPr>
          <w:p w14:paraId="31E706D1"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6FD5D37" w14:textId="77777777" w:rsidR="007D65E1" w:rsidRPr="002C0EF8" w:rsidRDefault="007D65E1" w:rsidP="007D65E1">
            <w:pPr>
              <w:suppressAutoHyphens w:val="0"/>
              <w:ind w:firstLine="0"/>
              <w:jc w:val="center"/>
            </w:pPr>
            <w:r w:rsidRPr="002C0EF8">
              <w:t>T(1-60)</w:t>
            </w:r>
          </w:p>
        </w:tc>
        <w:tc>
          <w:tcPr>
            <w:tcW w:w="1910" w:type="dxa"/>
            <w:tcBorders>
              <w:top w:val="nil"/>
              <w:left w:val="nil"/>
              <w:bottom w:val="single" w:sz="4" w:space="0" w:color="auto"/>
              <w:right w:val="single" w:sz="4" w:space="0" w:color="auto"/>
            </w:tcBorders>
            <w:shd w:val="clear" w:color="auto" w:fill="auto"/>
            <w:hideMark/>
          </w:tcPr>
          <w:p w14:paraId="40EDBFED" w14:textId="77777777" w:rsidR="007D65E1" w:rsidRPr="002C0EF8" w:rsidRDefault="007D65E1" w:rsidP="007D65E1">
            <w:pPr>
              <w:suppressAutoHyphens w:val="0"/>
              <w:ind w:firstLine="0"/>
              <w:jc w:val="center"/>
            </w:pPr>
            <w:r w:rsidRPr="002C0EF8">
              <w:t>Н</w:t>
            </w:r>
          </w:p>
        </w:tc>
        <w:tc>
          <w:tcPr>
            <w:tcW w:w="5731" w:type="dxa"/>
            <w:tcBorders>
              <w:top w:val="nil"/>
              <w:left w:val="nil"/>
              <w:bottom w:val="single" w:sz="4" w:space="0" w:color="auto"/>
              <w:right w:val="single" w:sz="4" w:space="0" w:color="auto"/>
            </w:tcBorders>
            <w:shd w:val="clear" w:color="auto" w:fill="auto"/>
            <w:hideMark/>
          </w:tcPr>
          <w:p w14:paraId="7BE8C2BB" w14:textId="77777777" w:rsidR="007D65E1" w:rsidRPr="002C0EF8" w:rsidRDefault="007D65E1" w:rsidP="007D65E1">
            <w:pPr>
              <w:suppressAutoHyphens w:val="0"/>
              <w:ind w:firstLine="0"/>
              <w:jc w:val="left"/>
            </w:pPr>
            <w:r w:rsidRPr="002C0EF8">
              <w:t> </w:t>
            </w:r>
          </w:p>
        </w:tc>
      </w:tr>
    </w:tbl>
    <w:p w14:paraId="1CB78308" w14:textId="472A80FA" w:rsidR="003B08D2" w:rsidRPr="002C0EF8" w:rsidRDefault="003B08D2" w:rsidP="00E13A92">
      <w:pPr>
        <w:jc w:val="right"/>
      </w:pPr>
    </w:p>
    <w:p w14:paraId="44A2E411" w14:textId="38143392" w:rsidR="003B08D2" w:rsidRPr="002C0EF8" w:rsidRDefault="003B08D2" w:rsidP="00E13A92">
      <w:pPr>
        <w:jc w:val="right"/>
      </w:pPr>
    </w:p>
    <w:p w14:paraId="218E8C51" w14:textId="77777777" w:rsidR="003B08D2" w:rsidRPr="002C0EF8" w:rsidRDefault="003B08D2" w:rsidP="00E13A92">
      <w:pPr>
        <w:jc w:val="right"/>
        <w:sectPr w:rsidR="003B08D2" w:rsidRPr="002C0EF8" w:rsidSect="0055214C">
          <w:footnotePr>
            <w:numRestart w:val="eachPage"/>
          </w:footnotePr>
          <w:pgSz w:w="16838" w:h="11906" w:orient="landscape"/>
          <w:pgMar w:top="567" w:right="964" w:bottom="964" w:left="851" w:header="284" w:footer="454" w:gutter="0"/>
          <w:cols w:space="720"/>
          <w:formProt w:val="0"/>
          <w:docGrid w:linePitch="360"/>
        </w:sectPr>
      </w:pPr>
    </w:p>
    <w:p w14:paraId="1E1D4DD6" w14:textId="77777777" w:rsidR="007D65E1" w:rsidRPr="002C0EF8" w:rsidRDefault="007D65E1" w:rsidP="007D65E1">
      <w:pPr>
        <w:pStyle w:val="12"/>
        <w:spacing w:before="360"/>
        <w:ind w:firstLine="567"/>
        <w:outlineLvl w:val="0"/>
      </w:pPr>
      <w:r w:rsidRPr="002C0EF8">
        <w:rPr>
          <w:lang w:val="en-US"/>
        </w:rPr>
        <w:t>VIII</w:t>
      </w:r>
      <w:r w:rsidRPr="002C0EF8">
        <w:t xml:space="preserve">. ОПИСАНИЕ ФАЙЛА обмена информации грузополучателя </w:t>
      </w:r>
    </w:p>
    <w:p w14:paraId="653FD658" w14:textId="77777777" w:rsidR="007D65E1" w:rsidRPr="002C0EF8" w:rsidRDefault="007D65E1" w:rsidP="007D65E1">
      <w:pPr>
        <w:ind w:firstLine="567"/>
        <w:rPr>
          <w:rFonts w:eastAsia="SimSun"/>
          <w:sz w:val="28"/>
          <w:szCs w:val="28"/>
        </w:rPr>
      </w:pPr>
      <w:r w:rsidRPr="002C0EF8">
        <w:rPr>
          <w:sz w:val="28"/>
          <w:szCs w:val="28"/>
        </w:rPr>
        <w:t xml:space="preserve">16. </w:t>
      </w:r>
      <w:r w:rsidRPr="002C0EF8">
        <w:rPr>
          <w:b/>
          <w:sz w:val="28"/>
          <w:szCs w:val="28"/>
        </w:rPr>
        <w:t xml:space="preserve">Имя файла обмена </w:t>
      </w:r>
      <w:r w:rsidRPr="002C0EF8">
        <w:rPr>
          <w:rFonts w:eastAsia="SimSun"/>
          <w:sz w:val="28"/>
          <w:szCs w:val="28"/>
        </w:rPr>
        <w:t xml:space="preserve">должно иметь следующий вид: </w:t>
      </w:r>
    </w:p>
    <w:p w14:paraId="5D0ED25F" w14:textId="77777777" w:rsidR="007D65E1" w:rsidRPr="002C0EF8" w:rsidRDefault="007D65E1" w:rsidP="007D65E1">
      <w:pPr>
        <w:ind w:firstLine="567"/>
        <w:rPr>
          <w:sz w:val="28"/>
          <w:szCs w:val="28"/>
          <w:lang w:val="en-US"/>
        </w:rPr>
      </w:pPr>
      <w:r w:rsidRPr="002C0EF8">
        <w:rPr>
          <w:b/>
          <w:i/>
          <w:sz w:val="28"/>
          <w:szCs w:val="28"/>
          <w:lang w:val="en-US"/>
        </w:rPr>
        <w:t>R_</w:t>
      </w:r>
      <w:r w:rsidRPr="002C0EF8">
        <w:rPr>
          <w:b/>
          <w:i/>
          <w:sz w:val="28"/>
          <w:szCs w:val="28"/>
        </w:rPr>
        <w:t>Т</w:t>
      </w:r>
      <w:r w:rsidRPr="002C0EF8">
        <w:rPr>
          <w:b/>
          <w:i/>
          <w:sz w:val="28"/>
          <w:szCs w:val="28"/>
          <w:lang w:val="en-US"/>
        </w:rPr>
        <w:t>_A_E_</w:t>
      </w:r>
      <w:r w:rsidRPr="002C0EF8">
        <w:rPr>
          <w:b/>
          <w:i/>
          <w:sz w:val="28"/>
          <w:szCs w:val="28"/>
        </w:rPr>
        <w:t>О</w:t>
      </w:r>
      <w:r w:rsidRPr="002C0EF8">
        <w:rPr>
          <w:b/>
          <w:i/>
          <w:sz w:val="28"/>
          <w:szCs w:val="28"/>
          <w:lang w:val="en-US"/>
        </w:rPr>
        <w:t>_W_GGGGMMDD_N</w:t>
      </w:r>
      <w:r w:rsidRPr="002C0EF8">
        <w:rPr>
          <w:sz w:val="28"/>
          <w:szCs w:val="28"/>
          <w:lang w:val="en-US"/>
        </w:rPr>
        <w:t xml:space="preserve">, </w:t>
      </w:r>
      <w:r w:rsidRPr="002C0EF8">
        <w:rPr>
          <w:sz w:val="28"/>
          <w:szCs w:val="28"/>
        </w:rPr>
        <w:t>где</w:t>
      </w:r>
      <w:r w:rsidRPr="002C0EF8">
        <w:rPr>
          <w:sz w:val="28"/>
          <w:szCs w:val="28"/>
          <w:lang w:val="en-US"/>
        </w:rPr>
        <w:t>:</w:t>
      </w:r>
    </w:p>
    <w:p w14:paraId="1CA96FA3" w14:textId="77777777" w:rsidR="007D65E1" w:rsidRPr="002C0EF8" w:rsidRDefault="007D65E1" w:rsidP="007D65E1">
      <w:pPr>
        <w:ind w:firstLine="567"/>
        <w:rPr>
          <w:rFonts w:eastAsia="SimSun"/>
          <w:sz w:val="28"/>
          <w:szCs w:val="28"/>
        </w:rPr>
      </w:pPr>
      <w:r w:rsidRPr="002C0EF8">
        <w:rPr>
          <w:b/>
          <w:i/>
          <w:sz w:val="28"/>
          <w:szCs w:val="28"/>
        </w:rPr>
        <w:t>R_Т</w:t>
      </w:r>
      <w:r w:rsidRPr="002C0EF8">
        <w:rPr>
          <w:sz w:val="28"/>
          <w:szCs w:val="28"/>
        </w:rPr>
        <w:t xml:space="preserve"> – </w:t>
      </w:r>
      <w:r w:rsidRPr="002C0EF8">
        <w:rPr>
          <w:rFonts w:eastAsia="SimSun"/>
          <w:sz w:val="28"/>
          <w:szCs w:val="28"/>
        </w:rPr>
        <w:t>префикс, принимающий значение ON_</w:t>
      </w:r>
      <w:r w:rsidRPr="002C0EF8">
        <w:rPr>
          <w:rFonts w:eastAsia="SimSun"/>
          <w:sz w:val="28"/>
          <w:szCs w:val="28"/>
          <w:lang w:val="en-US"/>
        </w:rPr>
        <w:t>ETDGRPO</w:t>
      </w:r>
      <w:r w:rsidRPr="002C0EF8">
        <w:rPr>
          <w:rFonts w:eastAsia="SimSun"/>
          <w:sz w:val="28"/>
          <w:szCs w:val="28"/>
        </w:rPr>
        <w:t>;</w:t>
      </w:r>
    </w:p>
    <w:p w14:paraId="2B2C93FC" w14:textId="3698FA46" w:rsidR="007D65E1" w:rsidRPr="002C0EF8" w:rsidRDefault="007D65E1" w:rsidP="007D65E1">
      <w:pPr>
        <w:pStyle w:val="a1"/>
        <w:numPr>
          <w:ilvl w:val="0"/>
          <w:numId w:val="0"/>
        </w:numPr>
        <w:spacing w:line="240" w:lineRule="auto"/>
        <w:ind w:firstLine="567"/>
        <w:jc w:val="both"/>
        <w:rPr>
          <w:rFonts w:cs="Times New Roman"/>
          <w:sz w:val="28"/>
          <w:szCs w:val="28"/>
          <w:lang w:val="ru-RU" w:eastAsia="ru-RU"/>
        </w:rPr>
      </w:pPr>
      <w:r w:rsidRPr="002C0EF8">
        <w:rPr>
          <w:rFonts w:cs="Times New Roman"/>
          <w:b/>
          <w:i/>
          <w:sz w:val="28"/>
          <w:szCs w:val="28"/>
          <w:lang w:eastAsia="ru-RU"/>
        </w:rPr>
        <w:t>A</w:t>
      </w:r>
      <w:r w:rsidRPr="002C0EF8">
        <w:rPr>
          <w:rFonts w:cs="Times New Roman"/>
          <w:sz w:val="28"/>
          <w:szCs w:val="28"/>
          <w:lang w:val="ru-RU" w:eastAsia="ru-RU"/>
        </w:rPr>
        <w:t xml:space="preserve"> – уникальный идентификатор получателя файла обмена электронного единого транспортного документа </w:t>
      </w:r>
      <w:r w:rsidRPr="002C0EF8">
        <w:rPr>
          <w:sz w:val="28"/>
          <w:szCs w:val="28"/>
          <w:lang w:val="ru-RU"/>
        </w:rPr>
        <w:t>перевозки груза</w:t>
      </w:r>
      <w:r w:rsidRPr="002C0EF8">
        <w:rPr>
          <w:rFonts w:cs="Times New Roman"/>
          <w:sz w:val="28"/>
          <w:szCs w:val="28"/>
          <w:lang w:val="ru-RU" w:eastAsia="ru-RU"/>
        </w:rPr>
        <w:t>, информация грузополучателя. Значение элемента представляется в виде «УИОЭДОУИПол», где:</w:t>
      </w:r>
    </w:p>
    <w:p w14:paraId="6836073B" w14:textId="77777777" w:rsidR="007D65E1" w:rsidRPr="002C0EF8" w:rsidRDefault="007D65E1" w:rsidP="007D65E1">
      <w:pPr>
        <w:pStyle w:val="a1"/>
        <w:numPr>
          <w:ilvl w:val="0"/>
          <w:numId w:val="0"/>
        </w:numPr>
        <w:spacing w:line="240" w:lineRule="auto"/>
        <w:ind w:firstLine="567"/>
        <w:jc w:val="both"/>
        <w:rPr>
          <w:rFonts w:cs="Times New Roman"/>
          <w:sz w:val="28"/>
          <w:szCs w:val="28"/>
          <w:lang w:val="ru-RU" w:eastAsia="ru-RU"/>
        </w:rPr>
      </w:pPr>
      <w:r w:rsidRPr="002C0EF8">
        <w:rPr>
          <w:rFonts w:cs="Times New Roman"/>
          <w:sz w:val="28"/>
          <w:szCs w:val="28"/>
          <w:lang w:val="ru-RU" w:eastAsia="ru-RU"/>
        </w:rPr>
        <w:t>«УИОЭДО» – уникальный идентификатор оператора электронного документооборота (оператор ЭДО) – символьный трехзначный код (префикс), присваивается Федеральной налоговой службой. В значении уникального идентификатора допускаются символы латинского алфавита «</w:t>
      </w:r>
      <w:r w:rsidRPr="002C0EF8">
        <w:rPr>
          <w:rFonts w:cs="Times New Roman"/>
          <w:sz w:val="28"/>
          <w:szCs w:val="28"/>
          <w:lang w:eastAsia="ru-RU"/>
        </w:rPr>
        <w:t>A</w:t>
      </w:r>
      <w:r w:rsidRPr="002C0EF8">
        <w:rPr>
          <w:rFonts w:cs="Times New Roman"/>
          <w:sz w:val="28"/>
          <w:szCs w:val="28"/>
          <w:lang w:val="ru-RU" w:eastAsia="ru-RU"/>
        </w:rPr>
        <w:t xml:space="preserve"> – </w:t>
      </w:r>
      <w:r w:rsidRPr="002C0EF8">
        <w:rPr>
          <w:rFonts w:cs="Times New Roman"/>
          <w:sz w:val="28"/>
          <w:szCs w:val="28"/>
          <w:lang w:eastAsia="ru-RU"/>
        </w:rPr>
        <w:t>Z</w:t>
      </w:r>
      <w:r w:rsidRPr="002C0EF8">
        <w:rPr>
          <w:rFonts w:cs="Times New Roman"/>
          <w:sz w:val="28"/>
          <w:szCs w:val="28"/>
          <w:lang w:val="ru-RU" w:eastAsia="ru-RU"/>
        </w:rPr>
        <w:t>», «</w:t>
      </w:r>
      <w:r w:rsidRPr="002C0EF8">
        <w:rPr>
          <w:rFonts w:cs="Times New Roman"/>
          <w:sz w:val="28"/>
          <w:szCs w:val="28"/>
          <w:lang w:eastAsia="ru-RU"/>
        </w:rPr>
        <w:t>a</w:t>
      </w:r>
      <w:r w:rsidRPr="002C0EF8">
        <w:rPr>
          <w:rFonts w:cs="Times New Roman"/>
          <w:sz w:val="28"/>
          <w:szCs w:val="28"/>
          <w:lang w:val="ru-RU" w:eastAsia="ru-RU"/>
        </w:rPr>
        <w:t xml:space="preserve"> – </w:t>
      </w:r>
      <w:r w:rsidRPr="002C0EF8">
        <w:rPr>
          <w:rFonts w:cs="Times New Roman"/>
          <w:sz w:val="28"/>
          <w:szCs w:val="28"/>
          <w:lang w:eastAsia="ru-RU"/>
        </w:rPr>
        <w:t>z</w:t>
      </w:r>
      <w:r w:rsidRPr="002C0EF8">
        <w:rPr>
          <w:rFonts w:cs="Times New Roman"/>
          <w:sz w:val="28"/>
          <w:szCs w:val="28"/>
          <w:lang w:val="ru-RU" w:eastAsia="ru-RU"/>
        </w:rPr>
        <w:t>», цифры «0 – 9», знаки «@», «.», «-». Значение уникального идентификатора регистронезависимо;</w:t>
      </w:r>
    </w:p>
    <w:p w14:paraId="7BC056B8" w14:textId="77777777" w:rsidR="007D65E1" w:rsidRPr="002C0EF8" w:rsidRDefault="007D65E1" w:rsidP="007D65E1">
      <w:pPr>
        <w:pStyle w:val="a1"/>
        <w:numPr>
          <w:ilvl w:val="0"/>
          <w:numId w:val="0"/>
        </w:numPr>
        <w:spacing w:line="240" w:lineRule="auto"/>
        <w:ind w:firstLine="567"/>
        <w:jc w:val="both"/>
        <w:rPr>
          <w:rFonts w:cs="Times New Roman"/>
          <w:sz w:val="28"/>
          <w:szCs w:val="28"/>
          <w:lang w:val="ru-RU" w:eastAsia="ru-RU"/>
        </w:rPr>
      </w:pPr>
      <w:r w:rsidRPr="002C0EF8">
        <w:rPr>
          <w:rFonts w:cs="Times New Roman"/>
          <w:sz w:val="28"/>
          <w:szCs w:val="28"/>
          <w:lang w:val="ru-RU" w:eastAsia="ru-RU"/>
        </w:rPr>
        <w:t>«УИПол» – уникальный идентификатор получателя файла обмена (перевозчика). При направлении файла обмена через оператора ЭДО «УИПол» принимает значение уникального идентификатора участника, присваиваемого оператором ЭДО, длина уникального идентификатора получателя не более 43 символов;</w:t>
      </w:r>
    </w:p>
    <w:p w14:paraId="1CCBCD74" w14:textId="25C61437" w:rsidR="007D65E1" w:rsidRPr="002C0EF8" w:rsidRDefault="007D65E1" w:rsidP="007D65E1">
      <w:pPr>
        <w:pStyle w:val="a1"/>
        <w:numPr>
          <w:ilvl w:val="0"/>
          <w:numId w:val="0"/>
        </w:numPr>
        <w:spacing w:line="240" w:lineRule="auto"/>
        <w:ind w:firstLine="567"/>
        <w:jc w:val="both"/>
        <w:rPr>
          <w:rFonts w:cs="Times New Roman"/>
          <w:sz w:val="28"/>
          <w:szCs w:val="28"/>
          <w:lang w:val="ru-RU" w:eastAsia="ru-RU"/>
        </w:rPr>
      </w:pPr>
      <w:r w:rsidRPr="002C0EF8">
        <w:rPr>
          <w:rFonts w:cs="Times New Roman"/>
          <w:b/>
          <w:i/>
          <w:sz w:val="28"/>
          <w:szCs w:val="28"/>
          <w:lang w:eastAsia="ru-RU"/>
        </w:rPr>
        <w:t>E</w:t>
      </w:r>
      <w:r w:rsidRPr="002C0EF8">
        <w:rPr>
          <w:rFonts w:cs="Times New Roman"/>
          <w:sz w:val="28"/>
          <w:szCs w:val="28"/>
          <w:lang w:val="ru-RU" w:eastAsia="ru-RU"/>
        </w:rPr>
        <w:t xml:space="preserve"> – уникальный идентификатор получателя файла обмена электронного единого транспортного документа </w:t>
      </w:r>
      <w:r w:rsidRPr="002C0EF8">
        <w:rPr>
          <w:sz w:val="28"/>
          <w:szCs w:val="28"/>
          <w:lang w:val="ru-RU"/>
        </w:rPr>
        <w:t>перевозки груза</w:t>
      </w:r>
      <w:r w:rsidRPr="002C0EF8">
        <w:rPr>
          <w:rFonts w:cs="Times New Roman"/>
          <w:sz w:val="28"/>
          <w:szCs w:val="28"/>
          <w:lang w:val="ru-RU" w:eastAsia="ru-RU"/>
        </w:rPr>
        <w:t>, информация грузополучателя. Значение элемента представляется в виде «УИОЭДОУИПол», где:</w:t>
      </w:r>
    </w:p>
    <w:p w14:paraId="51959150" w14:textId="77777777" w:rsidR="007D65E1" w:rsidRPr="002C0EF8" w:rsidRDefault="007D65E1" w:rsidP="007D65E1">
      <w:pPr>
        <w:pStyle w:val="a1"/>
        <w:numPr>
          <w:ilvl w:val="0"/>
          <w:numId w:val="0"/>
        </w:numPr>
        <w:spacing w:line="240" w:lineRule="auto"/>
        <w:ind w:firstLine="567"/>
        <w:jc w:val="both"/>
        <w:rPr>
          <w:rFonts w:cs="Times New Roman"/>
          <w:sz w:val="28"/>
          <w:szCs w:val="28"/>
          <w:lang w:val="ru-RU" w:eastAsia="ru-RU"/>
        </w:rPr>
      </w:pPr>
      <w:r w:rsidRPr="002C0EF8">
        <w:rPr>
          <w:rFonts w:cs="Times New Roman"/>
          <w:sz w:val="28"/>
          <w:szCs w:val="28"/>
          <w:lang w:val="ru-RU" w:eastAsia="ru-RU"/>
        </w:rPr>
        <w:t>«УИОЭДО» – уникальный идентификатор оператора электронного документооборота (оператор ЭДО) – символьный трехзначный код (префикс), присваивается Федеральной налоговой службой. В значении уникального идентификатора допускаются символы латинского алфавита «</w:t>
      </w:r>
      <w:r w:rsidRPr="002C0EF8">
        <w:rPr>
          <w:rFonts w:cs="Times New Roman"/>
          <w:sz w:val="28"/>
          <w:szCs w:val="28"/>
          <w:lang w:eastAsia="ru-RU"/>
        </w:rPr>
        <w:t>A</w:t>
      </w:r>
      <w:r w:rsidRPr="002C0EF8">
        <w:rPr>
          <w:rFonts w:cs="Times New Roman"/>
          <w:sz w:val="28"/>
          <w:szCs w:val="28"/>
          <w:lang w:val="ru-RU" w:eastAsia="ru-RU"/>
        </w:rPr>
        <w:t xml:space="preserve"> – </w:t>
      </w:r>
      <w:r w:rsidRPr="002C0EF8">
        <w:rPr>
          <w:rFonts w:cs="Times New Roman"/>
          <w:sz w:val="28"/>
          <w:szCs w:val="28"/>
          <w:lang w:eastAsia="ru-RU"/>
        </w:rPr>
        <w:t>Z</w:t>
      </w:r>
      <w:r w:rsidRPr="002C0EF8">
        <w:rPr>
          <w:rFonts w:cs="Times New Roman"/>
          <w:sz w:val="28"/>
          <w:szCs w:val="28"/>
          <w:lang w:val="ru-RU" w:eastAsia="ru-RU"/>
        </w:rPr>
        <w:t>», «</w:t>
      </w:r>
      <w:r w:rsidRPr="002C0EF8">
        <w:rPr>
          <w:rFonts w:cs="Times New Roman"/>
          <w:sz w:val="28"/>
          <w:szCs w:val="28"/>
          <w:lang w:eastAsia="ru-RU"/>
        </w:rPr>
        <w:t>a</w:t>
      </w:r>
      <w:r w:rsidRPr="002C0EF8">
        <w:rPr>
          <w:rFonts w:cs="Times New Roman"/>
          <w:sz w:val="28"/>
          <w:szCs w:val="28"/>
          <w:lang w:val="ru-RU" w:eastAsia="ru-RU"/>
        </w:rPr>
        <w:t xml:space="preserve"> – </w:t>
      </w:r>
      <w:r w:rsidRPr="002C0EF8">
        <w:rPr>
          <w:rFonts w:cs="Times New Roman"/>
          <w:sz w:val="28"/>
          <w:szCs w:val="28"/>
          <w:lang w:eastAsia="ru-RU"/>
        </w:rPr>
        <w:t>z</w:t>
      </w:r>
      <w:r w:rsidRPr="002C0EF8">
        <w:rPr>
          <w:rFonts w:cs="Times New Roman"/>
          <w:sz w:val="28"/>
          <w:szCs w:val="28"/>
          <w:lang w:val="ru-RU" w:eastAsia="ru-RU"/>
        </w:rPr>
        <w:t>», цифры «0 – 9», знаки «@», «.», «-». Значение уникального идентификатора регистронезависимо;</w:t>
      </w:r>
    </w:p>
    <w:p w14:paraId="71F49069" w14:textId="77777777" w:rsidR="007D65E1" w:rsidRPr="002C0EF8" w:rsidRDefault="007D65E1" w:rsidP="007D65E1">
      <w:pPr>
        <w:pStyle w:val="a1"/>
        <w:numPr>
          <w:ilvl w:val="0"/>
          <w:numId w:val="0"/>
        </w:numPr>
        <w:spacing w:line="240" w:lineRule="auto"/>
        <w:ind w:firstLine="567"/>
        <w:jc w:val="both"/>
        <w:rPr>
          <w:rFonts w:cs="Times New Roman"/>
          <w:sz w:val="28"/>
          <w:szCs w:val="28"/>
          <w:lang w:val="ru-RU" w:eastAsia="ru-RU"/>
        </w:rPr>
      </w:pPr>
      <w:r w:rsidRPr="002C0EF8">
        <w:rPr>
          <w:rFonts w:cs="Times New Roman"/>
          <w:sz w:val="28"/>
          <w:szCs w:val="28"/>
          <w:lang w:val="ru-RU" w:eastAsia="ru-RU"/>
        </w:rPr>
        <w:t>«УИПол» – уникальный идентификатор получателя файла обмена (грузоотправителя). При направлении файла обмена через оператора ЭДО «УИПол» принимает значение уникального идентификатора участника, присваиваемого оператором ЭДО, длина уникального идентификатора получателя не более 43 символов;</w:t>
      </w:r>
    </w:p>
    <w:p w14:paraId="4E5510FE" w14:textId="3B025214" w:rsidR="007D65E1" w:rsidRPr="002C0EF8" w:rsidRDefault="007D65E1" w:rsidP="007D65E1">
      <w:pPr>
        <w:pStyle w:val="a1"/>
        <w:numPr>
          <w:ilvl w:val="0"/>
          <w:numId w:val="0"/>
        </w:numPr>
        <w:spacing w:line="240" w:lineRule="auto"/>
        <w:ind w:firstLine="567"/>
        <w:jc w:val="both"/>
        <w:rPr>
          <w:rFonts w:cs="Times New Roman"/>
          <w:sz w:val="28"/>
          <w:szCs w:val="28"/>
          <w:lang w:val="ru-RU" w:eastAsia="ru-RU"/>
        </w:rPr>
      </w:pPr>
      <w:r w:rsidRPr="002C0EF8">
        <w:rPr>
          <w:rFonts w:cs="Times New Roman"/>
          <w:b/>
          <w:i/>
          <w:sz w:val="28"/>
          <w:szCs w:val="28"/>
          <w:lang w:eastAsia="ru-RU"/>
        </w:rPr>
        <w:t>O</w:t>
      </w:r>
      <w:r w:rsidRPr="002C0EF8">
        <w:rPr>
          <w:rFonts w:cs="Times New Roman"/>
          <w:b/>
          <w:i/>
          <w:sz w:val="28"/>
          <w:szCs w:val="28"/>
          <w:lang w:val="ru-RU" w:eastAsia="ru-RU"/>
        </w:rPr>
        <w:t xml:space="preserve"> </w:t>
      </w:r>
      <w:r w:rsidRPr="002C0EF8">
        <w:rPr>
          <w:rFonts w:cs="Times New Roman"/>
          <w:sz w:val="28"/>
          <w:szCs w:val="28"/>
          <w:lang w:val="ru-RU" w:eastAsia="ru-RU"/>
        </w:rPr>
        <w:t xml:space="preserve">– уникальный идентификатор отправителя файла обмена электронного единого транспортного документа </w:t>
      </w:r>
      <w:r w:rsidRPr="002C0EF8">
        <w:rPr>
          <w:sz w:val="28"/>
          <w:szCs w:val="28"/>
          <w:lang w:val="ru-RU"/>
        </w:rPr>
        <w:t>перевозки груза</w:t>
      </w:r>
      <w:r w:rsidRPr="002C0EF8">
        <w:rPr>
          <w:rFonts w:cs="Times New Roman"/>
          <w:sz w:val="28"/>
          <w:szCs w:val="28"/>
          <w:lang w:val="ru-RU" w:eastAsia="ru-RU"/>
        </w:rPr>
        <w:t xml:space="preserve">, информация </w:t>
      </w:r>
      <w:r w:rsidRPr="002C0EF8">
        <w:rPr>
          <w:rFonts w:cs="Times New Roman"/>
          <w:sz w:val="28"/>
          <w:szCs w:val="28"/>
          <w:lang w:val="ru-RU"/>
        </w:rPr>
        <w:t>грузополучателя</w:t>
      </w:r>
      <w:r w:rsidRPr="002C0EF8">
        <w:rPr>
          <w:rFonts w:cs="Times New Roman"/>
          <w:sz w:val="28"/>
          <w:szCs w:val="28"/>
          <w:lang w:val="ru-RU" w:eastAsia="ru-RU"/>
        </w:rPr>
        <w:t>. Значение элемента представляется в виде «УИОЭДОУИОтпр», где:</w:t>
      </w:r>
    </w:p>
    <w:p w14:paraId="3079BC10" w14:textId="77777777" w:rsidR="007D65E1" w:rsidRPr="002C0EF8" w:rsidRDefault="007D65E1" w:rsidP="007D65E1">
      <w:pPr>
        <w:pStyle w:val="a1"/>
        <w:numPr>
          <w:ilvl w:val="0"/>
          <w:numId w:val="0"/>
        </w:numPr>
        <w:spacing w:line="240" w:lineRule="auto"/>
        <w:ind w:firstLine="567"/>
        <w:jc w:val="both"/>
        <w:rPr>
          <w:rFonts w:cs="Times New Roman"/>
          <w:sz w:val="28"/>
          <w:szCs w:val="28"/>
          <w:lang w:val="ru-RU" w:eastAsia="ru-RU"/>
        </w:rPr>
      </w:pPr>
      <w:r w:rsidRPr="002C0EF8">
        <w:rPr>
          <w:rFonts w:cs="Times New Roman"/>
          <w:sz w:val="28"/>
          <w:szCs w:val="28"/>
          <w:lang w:val="ru-RU" w:eastAsia="ru-RU"/>
        </w:rPr>
        <w:t>«УИОЭДО» – уникальный идентификатор оператора ЭДО – символьный трехзначный код (префикс), присваивается Федеральной налоговой службой. В значении уникального идентификатора допускаются символы латинского алфавита «</w:t>
      </w:r>
      <w:r w:rsidRPr="002C0EF8">
        <w:rPr>
          <w:rFonts w:cs="Times New Roman"/>
          <w:sz w:val="28"/>
          <w:szCs w:val="28"/>
          <w:lang w:eastAsia="ru-RU"/>
        </w:rPr>
        <w:t>A</w:t>
      </w:r>
      <w:r w:rsidRPr="002C0EF8">
        <w:rPr>
          <w:rFonts w:cs="Times New Roman"/>
          <w:sz w:val="28"/>
          <w:szCs w:val="28"/>
          <w:lang w:val="ru-RU" w:eastAsia="ru-RU"/>
        </w:rPr>
        <w:t xml:space="preserve"> – </w:t>
      </w:r>
      <w:r w:rsidRPr="002C0EF8">
        <w:rPr>
          <w:rFonts w:cs="Times New Roman"/>
          <w:sz w:val="28"/>
          <w:szCs w:val="28"/>
          <w:lang w:eastAsia="ru-RU"/>
        </w:rPr>
        <w:t>Z</w:t>
      </w:r>
      <w:r w:rsidRPr="002C0EF8">
        <w:rPr>
          <w:rFonts w:cs="Times New Roman"/>
          <w:sz w:val="28"/>
          <w:szCs w:val="28"/>
          <w:lang w:val="ru-RU" w:eastAsia="ru-RU"/>
        </w:rPr>
        <w:t>», «</w:t>
      </w:r>
      <w:r w:rsidRPr="002C0EF8">
        <w:rPr>
          <w:rFonts w:cs="Times New Roman"/>
          <w:sz w:val="28"/>
          <w:szCs w:val="28"/>
          <w:lang w:eastAsia="ru-RU"/>
        </w:rPr>
        <w:t>a</w:t>
      </w:r>
      <w:r w:rsidRPr="002C0EF8">
        <w:rPr>
          <w:rFonts w:cs="Times New Roman"/>
          <w:sz w:val="28"/>
          <w:szCs w:val="28"/>
          <w:lang w:val="ru-RU" w:eastAsia="ru-RU"/>
        </w:rPr>
        <w:t xml:space="preserve"> – </w:t>
      </w:r>
      <w:r w:rsidRPr="002C0EF8">
        <w:rPr>
          <w:rFonts w:cs="Times New Roman"/>
          <w:sz w:val="28"/>
          <w:szCs w:val="28"/>
          <w:lang w:eastAsia="ru-RU"/>
        </w:rPr>
        <w:t>z</w:t>
      </w:r>
      <w:r w:rsidRPr="002C0EF8">
        <w:rPr>
          <w:rFonts w:cs="Times New Roman"/>
          <w:sz w:val="28"/>
          <w:szCs w:val="28"/>
          <w:lang w:val="ru-RU" w:eastAsia="ru-RU"/>
        </w:rPr>
        <w:t>», цифры «0 – 9», знаки «@», «.», «-». Значение уникального идентификатора регистронезависимо;</w:t>
      </w:r>
    </w:p>
    <w:p w14:paraId="493078D8" w14:textId="77777777" w:rsidR="007D65E1" w:rsidRPr="002C0EF8" w:rsidRDefault="007D65E1" w:rsidP="007D65E1">
      <w:pPr>
        <w:pStyle w:val="a1"/>
        <w:numPr>
          <w:ilvl w:val="0"/>
          <w:numId w:val="0"/>
        </w:numPr>
        <w:spacing w:line="240" w:lineRule="auto"/>
        <w:ind w:firstLine="567"/>
        <w:jc w:val="both"/>
        <w:rPr>
          <w:rFonts w:cs="Times New Roman"/>
          <w:sz w:val="28"/>
          <w:szCs w:val="28"/>
          <w:lang w:val="ru-RU" w:eastAsia="ru-RU"/>
        </w:rPr>
      </w:pPr>
      <w:r w:rsidRPr="002C0EF8">
        <w:rPr>
          <w:rFonts w:cs="Times New Roman"/>
          <w:sz w:val="28"/>
          <w:szCs w:val="28"/>
          <w:lang w:val="ru-RU" w:eastAsia="ru-RU"/>
        </w:rPr>
        <w:t>«УИОтпр» – уникальный идентификатор отправителя файла обмена (</w:t>
      </w:r>
      <w:r w:rsidRPr="002C0EF8">
        <w:rPr>
          <w:rFonts w:cs="Times New Roman"/>
          <w:sz w:val="28"/>
          <w:szCs w:val="28"/>
          <w:lang w:val="ru-RU"/>
        </w:rPr>
        <w:t>грузополучателя</w:t>
      </w:r>
      <w:r w:rsidRPr="002C0EF8">
        <w:rPr>
          <w:rFonts w:cs="Times New Roman"/>
          <w:sz w:val="28"/>
          <w:szCs w:val="28"/>
          <w:lang w:val="ru-RU" w:eastAsia="ru-RU"/>
        </w:rPr>
        <w:t>). При направлении файла обмена через оператора ЭДО «УИОтпр» принимает значение уникального идентификатора участника, присваиваемого оператором ЭДО, длина уникального идентификатора отправителя не более 43 символов;</w:t>
      </w:r>
    </w:p>
    <w:p w14:paraId="6398D7CC" w14:textId="77777777" w:rsidR="007D65E1" w:rsidRPr="002C0EF8" w:rsidRDefault="007D65E1" w:rsidP="007D65E1">
      <w:pPr>
        <w:pStyle w:val="a1"/>
        <w:numPr>
          <w:ilvl w:val="0"/>
          <w:numId w:val="0"/>
        </w:numPr>
        <w:spacing w:line="240" w:lineRule="auto"/>
        <w:ind w:firstLine="567"/>
        <w:jc w:val="both"/>
        <w:rPr>
          <w:rFonts w:cs="Times New Roman"/>
          <w:sz w:val="28"/>
          <w:szCs w:val="28"/>
          <w:lang w:val="ru-RU" w:eastAsia="ru-RU"/>
        </w:rPr>
      </w:pPr>
      <w:r w:rsidRPr="002C0EF8">
        <w:rPr>
          <w:rFonts w:eastAsia="SimSun" w:cs="Times New Roman"/>
          <w:b/>
          <w:i/>
          <w:sz w:val="28"/>
          <w:szCs w:val="28"/>
          <w:lang w:eastAsia="ru-RU"/>
        </w:rPr>
        <w:t>W</w:t>
      </w:r>
      <w:r w:rsidRPr="002C0EF8">
        <w:rPr>
          <w:rFonts w:eastAsia="SimSun" w:cs="Times New Roman"/>
          <w:sz w:val="28"/>
          <w:szCs w:val="28"/>
          <w:lang w:val="ru-RU" w:eastAsia="ru-RU"/>
        </w:rPr>
        <w:t xml:space="preserve"> </w:t>
      </w:r>
      <w:r w:rsidRPr="002C0EF8">
        <w:rPr>
          <w:rFonts w:cs="Times New Roman"/>
          <w:lang w:val="ru-RU"/>
        </w:rPr>
        <w:t xml:space="preserve">– </w:t>
      </w:r>
      <w:r w:rsidRPr="002C0EF8">
        <w:rPr>
          <w:rFonts w:eastAsia="SimSun" w:cs="Times New Roman"/>
          <w:sz w:val="28"/>
          <w:szCs w:val="28"/>
          <w:lang w:val="ru-RU" w:eastAsia="ru-RU"/>
        </w:rPr>
        <w:t xml:space="preserve">признак наличия идентификаторов дополнительных получателей файла обмена информации </w:t>
      </w:r>
      <w:r w:rsidRPr="002C0EF8">
        <w:rPr>
          <w:rFonts w:cs="Times New Roman"/>
          <w:sz w:val="28"/>
          <w:szCs w:val="28"/>
          <w:lang w:val="ru-RU"/>
        </w:rPr>
        <w:t>грузополучателя</w:t>
      </w:r>
      <w:r w:rsidRPr="002C0EF8">
        <w:rPr>
          <w:rFonts w:eastAsia="SimSun" w:cs="Times New Roman"/>
          <w:sz w:val="28"/>
          <w:szCs w:val="28"/>
          <w:lang w:val="ru-RU" w:eastAsia="ru-RU"/>
        </w:rPr>
        <w:t xml:space="preserve">. Может принимать следующие значения: «0» – дополнительные получатели файла обмена информации </w:t>
      </w:r>
      <w:r w:rsidRPr="002C0EF8">
        <w:rPr>
          <w:rFonts w:cs="Times New Roman"/>
          <w:sz w:val="28"/>
          <w:szCs w:val="28"/>
          <w:lang w:val="ru-RU"/>
        </w:rPr>
        <w:t>грузополучателя</w:t>
      </w:r>
      <w:r w:rsidRPr="002C0EF8">
        <w:rPr>
          <w:rFonts w:eastAsia="SimSun" w:cs="Times New Roman"/>
          <w:sz w:val="28"/>
          <w:szCs w:val="28"/>
          <w:lang w:val="ru-RU" w:eastAsia="ru-RU"/>
        </w:rPr>
        <w:t xml:space="preserve">, «1» – дополнительные получатели файла обмена информации </w:t>
      </w:r>
      <w:r w:rsidRPr="002C0EF8">
        <w:rPr>
          <w:rFonts w:cs="Times New Roman"/>
          <w:sz w:val="28"/>
          <w:szCs w:val="28"/>
          <w:lang w:val="ru-RU"/>
        </w:rPr>
        <w:t xml:space="preserve">грузополучателя </w:t>
      </w:r>
      <w:r w:rsidRPr="002C0EF8">
        <w:rPr>
          <w:rFonts w:eastAsia="SimSun" w:cs="Times New Roman"/>
          <w:sz w:val="28"/>
          <w:szCs w:val="28"/>
          <w:lang w:val="ru-RU" w:eastAsia="ru-RU"/>
        </w:rPr>
        <w:t xml:space="preserve">присутствуют и указаны в файле обмена информации </w:t>
      </w:r>
      <w:r w:rsidRPr="002C0EF8">
        <w:rPr>
          <w:rFonts w:cs="Times New Roman"/>
          <w:sz w:val="28"/>
          <w:szCs w:val="28"/>
          <w:lang w:val="ru-RU"/>
        </w:rPr>
        <w:t>грузополучателя</w:t>
      </w:r>
      <w:r w:rsidRPr="002C0EF8">
        <w:rPr>
          <w:rFonts w:eastAsia="SimSun" w:cs="Times New Roman"/>
          <w:sz w:val="28"/>
          <w:szCs w:val="28"/>
          <w:lang w:val="ru-RU" w:eastAsia="ru-RU"/>
        </w:rPr>
        <w:t>;</w:t>
      </w:r>
    </w:p>
    <w:p w14:paraId="799BAB6F" w14:textId="77777777" w:rsidR="007D65E1" w:rsidRPr="002C0EF8" w:rsidRDefault="007D65E1" w:rsidP="007D65E1">
      <w:pPr>
        <w:pStyle w:val="a1"/>
        <w:numPr>
          <w:ilvl w:val="0"/>
          <w:numId w:val="0"/>
        </w:numPr>
        <w:spacing w:line="240" w:lineRule="auto"/>
        <w:ind w:firstLine="567"/>
        <w:jc w:val="both"/>
        <w:rPr>
          <w:rFonts w:cs="Times New Roman"/>
          <w:sz w:val="28"/>
          <w:szCs w:val="28"/>
          <w:lang w:val="ru-RU"/>
        </w:rPr>
      </w:pPr>
      <w:r w:rsidRPr="002C0EF8">
        <w:rPr>
          <w:rFonts w:cs="Times New Roman"/>
          <w:b/>
          <w:i/>
          <w:sz w:val="28"/>
          <w:szCs w:val="28"/>
        </w:rPr>
        <w:t>GGGG</w:t>
      </w:r>
      <w:r w:rsidRPr="002C0EF8">
        <w:rPr>
          <w:rFonts w:eastAsia="SimSun" w:cs="Times New Roman"/>
          <w:sz w:val="28"/>
          <w:szCs w:val="28"/>
          <w:lang w:val="ru-RU"/>
        </w:rPr>
        <w:t xml:space="preserve"> – </w:t>
      </w:r>
      <w:r w:rsidRPr="002C0EF8">
        <w:rPr>
          <w:rFonts w:cs="Times New Roman"/>
          <w:sz w:val="28"/>
          <w:szCs w:val="28"/>
          <w:lang w:val="ru-RU"/>
        </w:rPr>
        <w:t xml:space="preserve">год формирования передаваемого файла обмена, </w:t>
      </w:r>
      <w:r w:rsidRPr="002C0EF8">
        <w:rPr>
          <w:rFonts w:cs="Times New Roman"/>
          <w:b/>
          <w:i/>
          <w:sz w:val="28"/>
          <w:szCs w:val="28"/>
        </w:rPr>
        <w:t>MM</w:t>
      </w:r>
      <w:r w:rsidRPr="002C0EF8">
        <w:rPr>
          <w:rFonts w:cs="Times New Roman"/>
          <w:sz w:val="28"/>
          <w:szCs w:val="28"/>
          <w:lang w:val="ru-RU"/>
        </w:rPr>
        <w:t xml:space="preserve"> </w:t>
      </w:r>
      <w:r w:rsidRPr="002C0EF8">
        <w:rPr>
          <w:rFonts w:eastAsia="SimSun" w:cs="Times New Roman"/>
          <w:sz w:val="28"/>
          <w:szCs w:val="28"/>
          <w:lang w:val="ru-RU"/>
        </w:rPr>
        <w:t>–</w:t>
      </w:r>
      <w:r w:rsidRPr="002C0EF8">
        <w:rPr>
          <w:rFonts w:cs="Times New Roman"/>
          <w:sz w:val="28"/>
          <w:szCs w:val="28"/>
          <w:lang w:val="ru-RU"/>
        </w:rPr>
        <w:t xml:space="preserve"> месяц, </w:t>
      </w:r>
      <w:r w:rsidRPr="002C0EF8">
        <w:rPr>
          <w:rFonts w:cs="Times New Roman"/>
          <w:b/>
          <w:i/>
          <w:sz w:val="28"/>
          <w:szCs w:val="28"/>
        </w:rPr>
        <w:t>DD</w:t>
      </w:r>
      <w:r w:rsidRPr="002C0EF8">
        <w:rPr>
          <w:rFonts w:cs="Times New Roman"/>
          <w:sz w:val="28"/>
          <w:szCs w:val="28"/>
        </w:rPr>
        <w:t> </w:t>
      </w:r>
      <w:r w:rsidRPr="002C0EF8">
        <w:rPr>
          <w:rFonts w:eastAsia="SimSun" w:cs="Times New Roman"/>
          <w:sz w:val="28"/>
          <w:szCs w:val="28"/>
          <w:lang w:val="ru-RU"/>
        </w:rPr>
        <w:t>–</w:t>
      </w:r>
      <w:r w:rsidRPr="002C0EF8">
        <w:rPr>
          <w:rFonts w:cs="Times New Roman"/>
          <w:sz w:val="28"/>
          <w:szCs w:val="28"/>
          <w:lang w:val="ru-RU"/>
        </w:rPr>
        <w:t xml:space="preserve"> день;</w:t>
      </w:r>
    </w:p>
    <w:p w14:paraId="640CCAF7" w14:textId="77777777" w:rsidR="007D65E1" w:rsidRPr="002C0EF8" w:rsidRDefault="007D65E1" w:rsidP="007D65E1">
      <w:pPr>
        <w:pStyle w:val="a1"/>
        <w:numPr>
          <w:ilvl w:val="0"/>
          <w:numId w:val="0"/>
        </w:numPr>
        <w:spacing w:line="240" w:lineRule="auto"/>
        <w:ind w:firstLine="567"/>
        <w:jc w:val="both"/>
        <w:rPr>
          <w:rFonts w:cs="Times New Roman"/>
          <w:sz w:val="28"/>
          <w:szCs w:val="28"/>
          <w:lang w:val="ru-RU"/>
        </w:rPr>
      </w:pPr>
      <w:r w:rsidRPr="002C0EF8">
        <w:rPr>
          <w:rFonts w:cs="Times New Roman"/>
          <w:b/>
          <w:i/>
          <w:sz w:val="28"/>
          <w:szCs w:val="28"/>
        </w:rPr>
        <w:t>N</w:t>
      </w:r>
      <w:r w:rsidRPr="002C0EF8">
        <w:rPr>
          <w:rFonts w:cs="Times New Roman"/>
          <w:b/>
          <w:i/>
          <w:sz w:val="28"/>
          <w:szCs w:val="28"/>
          <w:lang w:val="ru-RU"/>
        </w:rPr>
        <w:t xml:space="preserve"> </w:t>
      </w:r>
      <w:r w:rsidRPr="002C0EF8">
        <w:rPr>
          <w:rFonts w:eastAsia="SimSun" w:cs="Times New Roman"/>
          <w:sz w:val="28"/>
          <w:szCs w:val="28"/>
          <w:lang w:val="ru-RU"/>
        </w:rPr>
        <w:t xml:space="preserve">– </w:t>
      </w:r>
      <w:r w:rsidRPr="002C0EF8">
        <w:rPr>
          <w:rFonts w:cs="Times New Roman"/>
          <w:sz w:val="28"/>
          <w:szCs w:val="28"/>
          <w:lang w:val="ru-RU"/>
        </w:rPr>
        <w:t xml:space="preserve">36-символьный </w:t>
      </w:r>
      <w:r w:rsidRPr="002C0EF8">
        <w:rPr>
          <w:rFonts w:cs="Times New Roman"/>
          <w:sz w:val="28"/>
          <w:szCs w:val="28"/>
        </w:rPr>
        <w:t>GUID</w:t>
      </w:r>
      <w:r w:rsidRPr="002C0EF8">
        <w:rPr>
          <w:rFonts w:cs="Times New Roman"/>
          <w:sz w:val="28"/>
          <w:szCs w:val="28"/>
          <w:lang w:val="ru-RU"/>
        </w:rPr>
        <w:t xml:space="preserve">. </w:t>
      </w:r>
    </w:p>
    <w:p w14:paraId="59D3597E" w14:textId="77777777" w:rsidR="007D65E1" w:rsidRPr="002C0EF8" w:rsidRDefault="007D65E1" w:rsidP="007D65E1">
      <w:pPr>
        <w:pStyle w:val="a1"/>
        <w:numPr>
          <w:ilvl w:val="0"/>
          <w:numId w:val="0"/>
        </w:numPr>
        <w:spacing w:line="240" w:lineRule="auto"/>
        <w:ind w:firstLine="567"/>
        <w:jc w:val="both"/>
        <w:rPr>
          <w:rFonts w:cs="Times New Roman"/>
          <w:sz w:val="28"/>
          <w:szCs w:val="28"/>
          <w:lang w:val="ru-RU"/>
        </w:rPr>
      </w:pPr>
      <w:r w:rsidRPr="002C0EF8">
        <w:rPr>
          <w:rFonts w:cs="Times New Roman"/>
          <w:sz w:val="28"/>
          <w:szCs w:val="28"/>
          <w:lang w:val="ru-RU"/>
        </w:rPr>
        <w:t xml:space="preserve">Расширение имени файла обмена </w:t>
      </w:r>
      <w:r w:rsidRPr="002C0EF8">
        <w:rPr>
          <w:rFonts w:eastAsia="SimSun" w:cs="Times New Roman"/>
          <w:sz w:val="28"/>
          <w:szCs w:val="28"/>
          <w:lang w:val="ru-RU"/>
        </w:rPr>
        <w:t>–</w:t>
      </w:r>
      <w:r w:rsidRPr="002C0EF8">
        <w:rPr>
          <w:rFonts w:cs="Times New Roman"/>
          <w:sz w:val="28"/>
          <w:szCs w:val="28"/>
          <w:lang w:val="ru-RU"/>
        </w:rPr>
        <w:t xml:space="preserve"> </w:t>
      </w:r>
      <w:r w:rsidRPr="002C0EF8">
        <w:rPr>
          <w:rFonts w:cs="Times New Roman"/>
          <w:sz w:val="28"/>
          <w:szCs w:val="28"/>
        </w:rPr>
        <w:t>xml</w:t>
      </w:r>
      <w:r w:rsidRPr="002C0EF8">
        <w:rPr>
          <w:rFonts w:cs="Times New Roman"/>
          <w:sz w:val="28"/>
          <w:szCs w:val="28"/>
          <w:lang w:val="ru-RU"/>
        </w:rPr>
        <w:t>. Расширение имени файла обмена может указываться строчными или прописными буквами.</w:t>
      </w:r>
    </w:p>
    <w:p w14:paraId="1C1D28F7" w14:textId="77777777" w:rsidR="007D65E1" w:rsidRPr="002C0EF8" w:rsidRDefault="007D65E1" w:rsidP="007D65E1">
      <w:pPr>
        <w:spacing w:before="60" w:after="60"/>
        <w:ind w:firstLine="567"/>
        <w:rPr>
          <w:b/>
          <w:i/>
          <w:sz w:val="28"/>
          <w:szCs w:val="28"/>
        </w:rPr>
      </w:pPr>
      <w:r w:rsidRPr="002C0EF8">
        <w:rPr>
          <w:b/>
          <w:i/>
          <w:sz w:val="28"/>
          <w:szCs w:val="28"/>
        </w:rPr>
        <w:t>Параметры первой строки файла обмена</w:t>
      </w:r>
    </w:p>
    <w:p w14:paraId="25B95EAE" w14:textId="77777777" w:rsidR="007D65E1" w:rsidRPr="002C0EF8" w:rsidRDefault="007D65E1" w:rsidP="007D65E1">
      <w:pPr>
        <w:ind w:firstLine="567"/>
        <w:rPr>
          <w:sz w:val="28"/>
          <w:szCs w:val="28"/>
        </w:rPr>
      </w:pPr>
      <w:r w:rsidRPr="002C0EF8">
        <w:rPr>
          <w:sz w:val="28"/>
          <w:szCs w:val="28"/>
        </w:rPr>
        <w:t>Первая строка XML-файла должна иметь следующий вид:</w:t>
      </w:r>
    </w:p>
    <w:p w14:paraId="5371EF9C" w14:textId="77777777" w:rsidR="007D65E1" w:rsidRPr="002C0EF8" w:rsidRDefault="007D65E1" w:rsidP="007D65E1">
      <w:pPr>
        <w:ind w:firstLine="567"/>
        <w:rPr>
          <w:sz w:val="28"/>
          <w:szCs w:val="28"/>
        </w:rPr>
      </w:pPr>
      <w:r w:rsidRPr="002C0EF8">
        <w:rPr>
          <w:color w:val="000000" w:themeColor="text1"/>
          <w:sz w:val="28"/>
          <w:szCs w:val="28"/>
        </w:rPr>
        <w:t>&lt;?</w:t>
      </w:r>
      <w:r w:rsidRPr="002C0EF8">
        <w:rPr>
          <w:color w:val="000000" w:themeColor="text1"/>
          <w:sz w:val="28"/>
          <w:szCs w:val="28"/>
          <w:lang w:val="en-US"/>
        </w:rPr>
        <w:t>xml</w:t>
      </w:r>
      <w:r w:rsidRPr="002C0EF8">
        <w:rPr>
          <w:color w:val="000000" w:themeColor="text1"/>
          <w:sz w:val="28"/>
          <w:szCs w:val="28"/>
        </w:rPr>
        <w:t xml:space="preserve">  </w:t>
      </w:r>
      <w:r w:rsidRPr="002C0EF8">
        <w:rPr>
          <w:color w:val="000000" w:themeColor="text1"/>
          <w:sz w:val="28"/>
          <w:szCs w:val="28"/>
          <w:lang w:val="en-US"/>
        </w:rPr>
        <w:t>version</w:t>
      </w:r>
      <w:r w:rsidRPr="002C0EF8">
        <w:rPr>
          <w:color w:val="000000" w:themeColor="text1"/>
          <w:sz w:val="28"/>
          <w:szCs w:val="28"/>
        </w:rPr>
        <w:t xml:space="preserve">="1.0"  </w:t>
      </w:r>
      <w:r w:rsidRPr="002C0EF8">
        <w:rPr>
          <w:color w:val="000000" w:themeColor="text1"/>
          <w:sz w:val="28"/>
          <w:szCs w:val="28"/>
          <w:lang w:val="en-US"/>
        </w:rPr>
        <w:t>encoding</w:t>
      </w:r>
      <w:r w:rsidRPr="002C0EF8">
        <w:rPr>
          <w:color w:val="000000" w:themeColor="text1"/>
          <w:sz w:val="28"/>
          <w:szCs w:val="28"/>
        </w:rPr>
        <w:t xml:space="preserve"> ="</w:t>
      </w:r>
      <w:r w:rsidRPr="002C0EF8">
        <w:rPr>
          <w:color w:val="000000" w:themeColor="text1"/>
          <w:sz w:val="28"/>
          <w:szCs w:val="28"/>
          <w:lang w:val="en-US"/>
        </w:rPr>
        <w:t>windows</w:t>
      </w:r>
      <w:r w:rsidRPr="002C0EF8">
        <w:rPr>
          <w:color w:val="000000" w:themeColor="text1"/>
          <w:sz w:val="28"/>
          <w:szCs w:val="28"/>
        </w:rPr>
        <w:t>-1251"?&gt;</w:t>
      </w:r>
    </w:p>
    <w:p w14:paraId="55020891" w14:textId="77777777" w:rsidR="007D65E1" w:rsidRPr="002C0EF8" w:rsidRDefault="007D65E1" w:rsidP="007D65E1">
      <w:pPr>
        <w:ind w:firstLine="567"/>
        <w:rPr>
          <w:rFonts w:eastAsia="SimSun"/>
          <w:sz w:val="28"/>
          <w:szCs w:val="28"/>
        </w:rPr>
      </w:pPr>
      <w:r w:rsidRPr="002C0EF8">
        <w:rPr>
          <w:rFonts w:eastAsia="SimSun"/>
          <w:b/>
          <w:sz w:val="28"/>
          <w:szCs w:val="28"/>
        </w:rPr>
        <w:t>Имя файла, содержащего XML-схему файла обмена</w:t>
      </w:r>
      <w:r w:rsidRPr="002C0EF8">
        <w:rPr>
          <w:rFonts w:eastAsia="SimSun"/>
          <w:sz w:val="28"/>
          <w:szCs w:val="28"/>
        </w:rPr>
        <w:t>, должно иметь следующий вид:</w:t>
      </w:r>
    </w:p>
    <w:p w14:paraId="4A0F74CC" w14:textId="77777777" w:rsidR="007D65E1" w:rsidRPr="002C0EF8" w:rsidRDefault="007D65E1" w:rsidP="007D65E1">
      <w:pPr>
        <w:ind w:firstLine="567"/>
        <w:rPr>
          <w:sz w:val="28"/>
          <w:szCs w:val="28"/>
        </w:rPr>
      </w:pPr>
      <w:r w:rsidRPr="002C0EF8">
        <w:rPr>
          <w:rFonts w:eastAsia="SimSun"/>
          <w:sz w:val="28"/>
          <w:szCs w:val="28"/>
        </w:rPr>
        <w:t>ON_</w:t>
      </w:r>
      <w:r w:rsidRPr="002C0EF8">
        <w:rPr>
          <w:rFonts w:eastAsia="SimSun"/>
          <w:sz w:val="28"/>
          <w:szCs w:val="28"/>
          <w:lang w:val="en-US"/>
        </w:rPr>
        <w:t>ETDGRPO</w:t>
      </w:r>
      <w:r w:rsidRPr="002C0EF8">
        <w:rPr>
          <w:rFonts w:eastAsia="SimSun"/>
          <w:sz w:val="28"/>
          <w:szCs w:val="28"/>
        </w:rPr>
        <w:t>_1_959_07_05_01_</w:t>
      </w:r>
      <w:r w:rsidRPr="002C0EF8">
        <w:rPr>
          <w:rFonts w:eastAsia="SimSun"/>
          <w:sz w:val="28"/>
          <w:szCs w:val="28"/>
          <w:lang w:val="en-US"/>
        </w:rPr>
        <w:t>xx</w:t>
      </w:r>
      <w:r w:rsidRPr="002C0EF8">
        <w:rPr>
          <w:rFonts w:eastAsia="SimSun"/>
          <w:sz w:val="28"/>
          <w:szCs w:val="28"/>
        </w:rPr>
        <w:t xml:space="preserve">, </w:t>
      </w:r>
      <w:r w:rsidRPr="002C0EF8">
        <w:rPr>
          <w:sz w:val="28"/>
          <w:szCs w:val="28"/>
        </w:rPr>
        <w:t>где хх – номер версии схемы.</w:t>
      </w:r>
    </w:p>
    <w:p w14:paraId="4E0092F2" w14:textId="77777777" w:rsidR="007D65E1" w:rsidRPr="002C0EF8" w:rsidRDefault="007D65E1" w:rsidP="007D65E1">
      <w:pPr>
        <w:ind w:firstLine="567"/>
        <w:rPr>
          <w:rFonts w:eastAsia="SimSun"/>
          <w:sz w:val="28"/>
          <w:szCs w:val="28"/>
        </w:rPr>
      </w:pPr>
      <w:r w:rsidRPr="002C0EF8">
        <w:rPr>
          <w:rFonts w:eastAsia="SimSun"/>
          <w:sz w:val="28"/>
          <w:szCs w:val="28"/>
        </w:rPr>
        <w:t>Расширение имени файла – xsd.</w:t>
      </w:r>
    </w:p>
    <w:p w14:paraId="071229C8" w14:textId="77777777" w:rsidR="007D65E1" w:rsidRPr="002C0EF8" w:rsidRDefault="007D65E1" w:rsidP="007D65E1">
      <w:pPr>
        <w:ind w:firstLine="567"/>
        <w:rPr>
          <w:rFonts w:eastAsia="SimSun"/>
          <w:sz w:val="28"/>
          <w:szCs w:val="28"/>
        </w:rPr>
      </w:pPr>
      <w:r w:rsidRPr="002C0EF8">
        <w:rPr>
          <w:rFonts w:eastAsia="SimSun"/>
          <w:sz w:val="28"/>
          <w:szCs w:val="28"/>
        </w:rPr>
        <w:t>X</w:t>
      </w:r>
      <w:r w:rsidRPr="002C0EF8">
        <w:rPr>
          <w:rFonts w:eastAsia="SimSun"/>
          <w:sz w:val="28"/>
          <w:szCs w:val="28"/>
          <w:lang w:val="en-US"/>
        </w:rPr>
        <w:t>ML</w:t>
      </w:r>
      <w:r w:rsidRPr="002C0EF8">
        <w:rPr>
          <w:rFonts w:eastAsia="SimSun"/>
          <w:sz w:val="28"/>
          <w:szCs w:val="28"/>
        </w:rPr>
        <w:t>-схема файла обмена в электронной форме приводится отдельным файлом и размещается на официальном сайте Федеральной налоговой службы в информационно-телекоммуникационной сети «Интернет».</w:t>
      </w:r>
    </w:p>
    <w:p w14:paraId="5ED9854B" w14:textId="77777777" w:rsidR="007D65E1" w:rsidRPr="002C0EF8" w:rsidRDefault="007D65E1" w:rsidP="007D65E1">
      <w:pPr>
        <w:ind w:firstLine="567"/>
        <w:rPr>
          <w:rFonts w:eastAsia="SimSun"/>
          <w:sz w:val="28"/>
          <w:szCs w:val="28"/>
        </w:rPr>
      </w:pPr>
      <w:r w:rsidRPr="002C0EF8">
        <w:rPr>
          <w:sz w:val="28"/>
          <w:szCs w:val="28"/>
        </w:rPr>
        <w:t>Выпуск новой версии (новых версий) схемы возможен при условии ее непротиворечия требованиям данного документа (в части уточнения текста наименования отдельных элементов, дополнительной информации, увеличения количества знаков в формате элемента)</w:t>
      </w:r>
      <w:r w:rsidRPr="002C0EF8">
        <w:rPr>
          <w:rFonts w:eastAsia="SimSun"/>
          <w:sz w:val="28"/>
          <w:szCs w:val="28"/>
        </w:rPr>
        <w:t>.</w:t>
      </w:r>
    </w:p>
    <w:p w14:paraId="59DB6B75" w14:textId="77777777" w:rsidR="007D65E1" w:rsidRPr="002C0EF8" w:rsidRDefault="007D65E1" w:rsidP="007D65E1">
      <w:pPr>
        <w:spacing w:before="120"/>
        <w:ind w:firstLine="567"/>
        <w:rPr>
          <w:sz w:val="28"/>
          <w:szCs w:val="28"/>
        </w:rPr>
      </w:pPr>
      <w:r w:rsidRPr="002C0EF8">
        <w:rPr>
          <w:sz w:val="28"/>
          <w:szCs w:val="28"/>
        </w:rPr>
        <w:t>17.</w:t>
      </w:r>
      <w:r w:rsidRPr="002C0EF8">
        <w:rPr>
          <w:b/>
          <w:sz w:val="28"/>
          <w:szCs w:val="28"/>
        </w:rPr>
        <w:t xml:space="preserve"> Логическая модель файла обмена </w:t>
      </w:r>
      <w:r w:rsidRPr="002C0EF8">
        <w:rPr>
          <w:sz w:val="28"/>
          <w:szCs w:val="28"/>
        </w:rPr>
        <w:t xml:space="preserve">представлена в виде диаграммы структуры файла обмена на рисунке 7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17.1 </w:t>
      </w:r>
      <w:r w:rsidRPr="002C0EF8">
        <w:rPr>
          <w:rFonts w:eastAsia="SimSun"/>
          <w:sz w:val="28"/>
          <w:szCs w:val="28"/>
        </w:rPr>
        <w:t xml:space="preserve">– 17.27 </w:t>
      </w:r>
      <w:r w:rsidRPr="002C0EF8">
        <w:rPr>
          <w:sz w:val="28"/>
          <w:szCs w:val="28"/>
        </w:rPr>
        <w:t>настоящего формата.</w:t>
      </w:r>
    </w:p>
    <w:p w14:paraId="51B63FD8" w14:textId="77777777" w:rsidR="007D65E1" w:rsidRPr="002C0EF8" w:rsidRDefault="007D65E1" w:rsidP="007D65E1">
      <w:pPr>
        <w:pStyle w:val="ab"/>
        <w:rPr>
          <w:sz w:val="28"/>
          <w:szCs w:val="28"/>
        </w:rPr>
      </w:pPr>
      <w:r w:rsidRPr="002C0EF8">
        <w:rPr>
          <w:sz w:val="28"/>
          <w:szCs w:val="28"/>
        </w:rPr>
        <w:t>Для каждого структурного элемента логической модели файла обмена приводятся следующие сведения:</w:t>
      </w:r>
    </w:p>
    <w:p w14:paraId="57BC213A" w14:textId="77777777" w:rsidR="007D65E1" w:rsidRPr="002C0EF8" w:rsidRDefault="007D65E1" w:rsidP="007D65E1">
      <w:pPr>
        <w:pStyle w:val="a"/>
        <w:numPr>
          <w:ilvl w:val="0"/>
          <w:numId w:val="0"/>
        </w:numPr>
        <w:ind w:firstLine="709"/>
        <w:rPr>
          <w:rStyle w:val="a7"/>
          <w:sz w:val="28"/>
          <w:szCs w:val="28"/>
        </w:rPr>
      </w:pPr>
      <w:r w:rsidRPr="002C0EF8">
        <w:rPr>
          <w:rStyle w:val="a8"/>
          <w:sz w:val="28"/>
          <w:szCs w:val="28"/>
        </w:rPr>
        <w:t>наименование элемента.</w:t>
      </w:r>
      <w:r w:rsidRPr="002C0EF8">
        <w:rPr>
          <w:sz w:val="28"/>
          <w:szCs w:val="28"/>
        </w:rPr>
        <w:t xml:space="preserve"> </w:t>
      </w:r>
      <w:r w:rsidRPr="002C0EF8">
        <w:rPr>
          <w:rStyle w:val="a7"/>
          <w:sz w:val="28"/>
          <w:szCs w:val="28"/>
        </w:rPr>
        <w:t xml:space="preserve">Приводится полное наименование элемента. В строке таблицы могут быть </w:t>
      </w:r>
      <w:r w:rsidRPr="002C0EF8">
        <w:rPr>
          <w:sz w:val="28"/>
          <w:szCs w:val="28"/>
        </w:rPr>
        <w:t>описаны несколько элементов, наименования которых разделены символом «|». Такая форма записи применяется при наличии в файле обмена только</w:t>
      </w:r>
      <w:r w:rsidRPr="002C0EF8">
        <w:rPr>
          <w:rStyle w:val="a7"/>
          <w:sz w:val="28"/>
          <w:szCs w:val="28"/>
        </w:rPr>
        <w:t xml:space="preserve"> одного элемента из описанных в этой строке;</w:t>
      </w:r>
    </w:p>
    <w:p w14:paraId="67538D27" w14:textId="77777777" w:rsidR="007D65E1" w:rsidRPr="002C0EF8" w:rsidRDefault="007D65E1" w:rsidP="007D65E1">
      <w:pPr>
        <w:pStyle w:val="a"/>
        <w:numPr>
          <w:ilvl w:val="0"/>
          <w:numId w:val="0"/>
        </w:numPr>
        <w:ind w:firstLine="709"/>
        <w:rPr>
          <w:sz w:val="28"/>
          <w:szCs w:val="28"/>
        </w:rPr>
      </w:pPr>
      <w:r w:rsidRPr="002C0EF8">
        <w:rPr>
          <w:rStyle w:val="a8"/>
          <w:sz w:val="28"/>
          <w:szCs w:val="28"/>
        </w:rPr>
        <w:t>сокращенное наименование (код) элемента.</w:t>
      </w:r>
      <w:r w:rsidRPr="002C0EF8">
        <w:rPr>
          <w:sz w:val="28"/>
          <w:szCs w:val="28"/>
        </w:rPr>
        <w:t xml:space="preserve"> </w:t>
      </w:r>
      <w:r w:rsidRPr="002C0EF8">
        <w:rPr>
          <w:rStyle w:val="a7"/>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2C0EF8">
        <w:rPr>
          <w:rStyle w:val="a7"/>
          <w:sz w:val="28"/>
          <w:szCs w:val="28"/>
          <w:lang w:val="en-US"/>
        </w:rPr>
        <w:t>XML</w:t>
      </w:r>
      <w:r w:rsidRPr="002C0EF8">
        <w:rPr>
          <w:sz w:val="28"/>
          <w:szCs w:val="28"/>
        </w:rPr>
        <w:t>;</w:t>
      </w:r>
    </w:p>
    <w:p w14:paraId="0B5AFE44" w14:textId="795A0ED9" w:rsidR="007D65E1" w:rsidRPr="002C0EF8" w:rsidRDefault="007D65E1" w:rsidP="007D65E1">
      <w:pPr>
        <w:pStyle w:val="a"/>
        <w:numPr>
          <w:ilvl w:val="0"/>
          <w:numId w:val="0"/>
        </w:numPr>
        <w:ind w:firstLine="709"/>
        <w:rPr>
          <w:rStyle w:val="a7"/>
          <w:sz w:val="28"/>
          <w:szCs w:val="28"/>
        </w:rPr>
      </w:pPr>
      <w:r w:rsidRPr="002C0EF8">
        <w:rPr>
          <w:rStyle w:val="a8"/>
          <w:sz w:val="28"/>
          <w:szCs w:val="28"/>
        </w:rPr>
        <w:t>признак типа элемента.</w:t>
      </w:r>
      <w:r w:rsidRPr="002C0EF8">
        <w:rPr>
          <w:sz w:val="28"/>
          <w:szCs w:val="28"/>
        </w:rPr>
        <w:t xml:space="preserve"> </w:t>
      </w:r>
      <w:r w:rsidRPr="002C0EF8">
        <w:rPr>
          <w:rStyle w:val="a7"/>
          <w:sz w:val="28"/>
          <w:szCs w:val="28"/>
        </w:rPr>
        <w:t xml:space="preserve">Может принимать следующие значения: </w:t>
      </w:r>
      <w:r w:rsidR="00D2632D" w:rsidRPr="002C0EF8">
        <w:rPr>
          <w:rStyle w:val="a7"/>
          <w:sz w:val="28"/>
          <w:szCs w:val="28"/>
        </w:rPr>
        <w:br/>
      </w:r>
      <w:r w:rsidRPr="002C0EF8">
        <w:rPr>
          <w:rStyle w:val="a7"/>
          <w:sz w:val="28"/>
          <w:szCs w:val="28"/>
        </w:rPr>
        <w:t xml:space="preserve">«С» – сложный элемент логической модели (содержит вложенные элементы), «П» – простой элемент логической модели, реализованный в виде элемента </w:t>
      </w:r>
      <w:r w:rsidRPr="002C0EF8">
        <w:rPr>
          <w:rStyle w:val="a7"/>
          <w:sz w:val="28"/>
          <w:szCs w:val="28"/>
        </w:rPr>
        <w:br/>
      </w:r>
      <w:r w:rsidRPr="002C0EF8">
        <w:rPr>
          <w:rStyle w:val="a7"/>
          <w:sz w:val="28"/>
          <w:szCs w:val="28"/>
          <w:lang w:val="en-US"/>
        </w:rPr>
        <w:t>XML</w:t>
      </w:r>
      <w:r w:rsidRPr="002C0EF8">
        <w:rPr>
          <w:rStyle w:val="a7"/>
          <w:sz w:val="28"/>
          <w:szCs w:val="28"/>
        </w:rPr>
        <w:t xml:space="preserve">-файла, «А» – простой элемент логической модели, реализованный в виде атрибута элемента </w:t>
      </w:r>
      <w:r w:rsidRPr="002C0EF8">
        <w:rPr>
          <w:rStyle w:val="a7"/>
          <w:sz w:val="28"/>
          <w:szCs w:val="28"/>
          <w:lang w:val="en-US"/>
        </w:rPr>
        <w:t>XML</w:t>
      </w:r>
      <w:r w:rsidRPr="002C0EF8">
        <w:rPr>
          <w:rStyle w:val="a7"/>
          <w:sz w:val="28"/>
          <w:szCs w:val="28"/>
        </w:rPr>
        <w:t xml:space="preserve">-файла. Простой элемент </w:t>
      </w:r>
      <w:r w:rsidRPr="002C0EF8">
        <w:rPr>
          <w:sz w:val="28"/>
          <w:szCs w:val="28"/>
        </w:rPr>
        <w:t xml:space="preserve">логической модели </w:t>
      </w:r>
      <w:r w:rsidRPr="002C0EF8">
        <w:rPr>
          <w:rStyle w:val="a7"/>
          <w:sz w:val="28"/>
          <w:szCs w:val="28"/>
        </w:rPr>
        <w:t>не содержит вложенные элементы;</w:t>
      </w:r>
    </w:p>
    <w:p w14:paraId="3CD93C2A" w14:textId="77777777" w:rsidR="007D65E1" w:rsidRPr="002C0EF8" w:rsidRDefault="007D65E1" w:rsidP="007D65E1">
      <w:pPr>
        <w:pStyle w:val="a"/>
        <w:numPr>
          <w:ilvl w:val="0"/>
          <w:numId w:val="0"/>
        </w:numPr>
        <w:ind w:firstLine="709"/>
        <w:rPr>
          <w:rStyle w:val="a7"/>
          <w:sz w:val="28"/>
          <w:szCs w:val="28"/>
        </w:rPr>
      </w:pPr>
      <w:r w:rsidRPr="002C0EF8">
        <w:rPr>
          <w:rStyle w:val="a8"/>
          <w:sz w:val="28"/>
          <w:szCs w:val="28"/>
        </w:rPr>
        <w:t>формат элемента.</w:t>
      </w:r>
      <w:r w:rsidRPr="002C0EF8">
        <w:rPr>
          <w:sz w:val="28"/>
          <w:szCs w:val="28"/>
        </w:rPr>
        <w:t xml:space="preserve"> Формат </w:t>
      </w:r>
      <w:r w:rsidRPr="002C0EF8">
        <w:rPr>
          <w:rStyle w:val="a7"/>
          <w:sz w:val="28"/>
          <w:szCs w:val="28"/>
        </w:rPr>
        <w:t>элемента представляется следующими условными обозначениями: Т – символьная строка; N – числовое значение (целое или дробное).</w:t>
      </w:r>
    </w:p>
    <w:p w14:paraId="74E5D957" w14:textId="77777777" w:rsidR="007D65E1" w:rsidRPr="002C0EF8" w:rsidRDefault="007D65E1" w:rsidP="007D65E1">
      <w:pPr>
        <w:pStyle w:val="a"/>
        <w:numPr>
          <w:ilvl w:val="0"/>
          <w:numId w:val="0"/>
        </w:numPr>
        <w:ind w:firstLine="709"/>
        <w:rPr>
          <w:sz w:val="28"/>
          <w:szCs w:val="28"/>
        </w:rPr>
      </w:pPr>
      <w:r w:rsidRPr="002C0EF8">
        <w:rPr>
          <w:rStyle w:val="a7"/>
          <w:sz w:val="28"/>
          <w:szCs w:val="28"/>
        </w:rPr>
        <w:t>Формат</w:t>
      </w:r>
      <w:r w:rsidRPr="002C0EF8">
        <w:rPr>
          <w:sz w:val="28"/>
          <w:szCs w:val="28"/>
        </w:rPr>
        <w:t xml:space="preserve"> символьной строки указывается в виде Т(n-к) или T(=к), где: </w:t>
      </w:r>
      <w:r w:rsidRPr="002C0EF8">
        <w:rPr>
          <w:sz w:val="28"/>
          <w:szCs w:val="28"/>
        </w:rPr>
        <w:br/>
        <w:t>n – минимальное количество знаков, к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Т(0-к). В случае если максимальное количество знаков не ограничено, формат имеет вид Т(n-).</w:t>
      </w:r>
    </w:p>
    <w:p w14:paraId="30CFE6C0" w14:textId="77777777" w:rsidR="007D65E1" w:rsidRPr="002C0EF8" w:rsidRDefault="007D65E1" w:rsidP="007D65E1">
      <w:pPr>
        <w:pStyle w:val="a"/>
        <w:numPr>
          <w:ilvl w:val="0"/>
          <w:numId w:val="0"/>
        </w:numPr>
        <w:ind w:firstLine="709"/>
        <w:rPr>
          <w:sz w:val="28"/>
          <w:szCs w:val="28"/>
        </w:rPr>
      </w:pPr>
      <w:r w:rsidRPr="002C0EF8">
        <w:rPr>
          <w:rStyle w:val="a7"/>
          <w:sz w:val="28"/>
          <w:szCs w:val="28"/>
        </w:rPr>
        <w:t>Формат</w:t>
      </w:r>
      <w:r w:rsidRPr="002C0EF8">
        <w:rPr>
          <w:sz w:val="28"/>
          <w:szCs w:val="28"/>
        </w:rPr>
        <w:t xml:space="preserve"> числового значения указывается в виде N(m.к), где: </w:t>
      </w:r>
      <w:r w:rsidRPr="002C0EF8">
        <w:rPr>
          <w:sz w:val="28"/>
          <w:szCs w:val="28"/>
        </w:rPr>
        <w:br/>
        <w:t>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32D42F3D" w14:textId="77777777" w:rsidR="007D65E1" w:rsidRPr="002C0EF8" w:rsidRDefault="007D65E1" w:rsidP="007D65E1">
      <w:pPr>
        <w:pStyle w:val="a"/>
        <w:numPr>
          <w:ilvl w:val="0"/>
          <w:numId w:val="0"/>
        </w:numPr>
        <w:ind w:firstLine="709"/>
        <w:rPr>
          <w:sz w:val="28"/>
          <w:szCs w:val="28"/>
        </w:rPr>
      </w:pPr>
      <w:r w:rsidRPr="002C0EF8">
        <w:rPr>
          <w:sz w:val="28"/>
          <w:szCs w:val="28"/>
        </w:rPr>
        <w:t xml:space="preserve">Для </w:t>
      </w:r>
      <w:r w:rsidRPr="002C0EF8">
        <w:rPr>
          <w:rStyle w:val="a7"/>
          <w:sz w:val="28"/>
          <w:szCs w:val="28"/>
        </w:rPr>
        <w:t>простых</w:t>
      </w:r>
      <w:r w:rsidRPr="002C0EF8">
        <w:rPr>
          <w:sz w:val="28"/>
          <w:szCs w:val="28"/>
        </w:rPr>
        <w:t xml:space="preserve"> элементов, являющихся базовыми в XML, таких как 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112508AF" w14:textId="77777777" w:rsidR="007D65E1" w:rsidRPr="002C0EF8" w:rsidRDefault="007D65E1" w:rsidP="007D65E1">
      <w:pPr>
        <w:pStyle w:val="a"/>
        <w:numPr>
          <w:ilvl w:val="0"/>
          <w:numId w:val="0"/>
        </w:numPr>
        <w:ind w:firstLine="709"/>
        <w:rPr>
          <w:rStyle w:val="a7"/>
          <w:sz w:val="28"/>
          <w:szCs w:val="28"/>
        </w:rPr>
      </w:pPr>
      <w:r w:rsidRPr="002C0EF8">
        <w:rPr>
          <w:rStyle w:val="a8"/>
          <w:sz w:val="28"/>
          <w:szCs w:val="28"/>
        </w:rPr>
        <w:t>признак обязательности элемента</w:t>
      </w:r>
      <w:r w:rsidRPr="002C0EF8">
        <w:rPr>
          <w:sz w:val="28"/>
          <w:szCs w:val="28"/>
        </w:rPr>
        <w:t xml:space="preserve"> </w:t>
      </w:r>
      <w:r w:rsidRPr="002C0EF8">
        <w:rPr>
          <w:rStyle w:val="a7"/>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то признак обязательности элемента дополняется символом «К». В случае если количество реализаций элемента может быть более одной, признак обязательности элемента дополняется символом «М».</w:t>
      </w:r>
    </w:p>
    <w:p w14:paraId="54CAED07" w14:textId="5878FB27" w:rsidR="007D65E1" w:rsidRPr="002C0EF8" w:rsidRDefault="007D65E1" w:rsidP="007D65E1">
      <w:pPr>
        <w:pStyle w:val="ab"/>
        <w:rPr>
          <w:rStyle w:val="a7"/>
          <w:sz w:val="28"/>
          <w:szCs w:val="28"/>
        </w:rPr>
      </w:pPr>
      <w:r w:rsidRPr="002C0EF8">
        <w:rPr>
          <w:rStyle w:val="a7"/>
          <w:sz w:val="28"/>
          <w:szCs w:val="28"/>
        </w:rPr>
        <w:t xml:space="preserve">К вышеперечисленным признакам обязательности элемента может добавляться значение «У» в случае описания в </w:t>
      </w:r>
      <w:r w:rsidRPr="002C0EF8">
        <w:rPr>
          <w:rStyle w:val="a7"/>
          <w:sz w:val="28"/>
          <w:szCs w:val="28"/>
          <w:lang w:val="en-US"/>
        </w:rPr>
        <w:t>XML</w:t>
      </w:r>
      <w:r w:rsidRPr="002C0EF8">
        <w:rPr>
          <w:rStyle w:val="a7"/>
          <w:sz w:val="28"/>
          <w:szCs w:val="28"/>
        </w:rPr>
        <w:t>-схеме условий, предъявляемых к элементу в файле обмена, описанных в графе «Дополнительная информация»</w:t>
      </w:r>
      <w:r w:rsidR="00A037C2">
        <w:rPr>
          <w:rStyle w:val="a7"/>
          <w:sz w:val="28"/>
          <w:szCs w:val="28"/>
        </w:rPr>
        <w:t>;</w:t>
      </w:r>
    </w:p>
    <w:p w14:paraId="4C185DDA" w14:textId="07F3FC04" w:rsidR="005A10BA" w:rsidRPr="002C0EF8" w:rsidRDefault="007D65E1" w:rsidP="007D65E1">
      <w:pPr>
        <w:pStyle w:val="a"/>
        <w:numPr>
          <w:ilvl w:val="0"/>
          <w:numId w:val="0"/>
        </w:numPr>
        <w:ind w:firstLine="709"/>
        <w:rPr>
          <w:rStyle w:val="a7"/>
          <w:rFonts w:eastAsiaTheme="minorHAnsi"/>
          <w:sz w:val="28"/>
          <w:szCs w:val="28"/>
        </w:rPr>
      </w:pPr>
      <w:r w:rsidRPr="002C0EF8">
        <w:rPr>
          <w:rStyle w:val="a8"/>
          <w:rFonts w:eastAsiaTheme="minorHAnsi"/>
          <w:sz w:val="28"/>
          <w:szCs w:val="28"/>
        </w:rPr>
        <w:t xml:space="preserve">дополнительная информация </w:t>
      </w:r>
      <w:r w:rsidRPr="002C0EF8">
        <w:rPr>
          <w:sz w:val="28"/>
          <w:szCs w:val="28"/>
        </w:rPr>
        <w:t xml:space="preserve">содержит, при необходимости, требования к элементу файла обмена, не указанные ранее. </w:t>
      </w:r>
      <w:r w:rsidRPr="002C0EF8">
        <w:rPr>
          <w:rStyle w:val="a7"/>
          <w:rFonts w:eastAsiaTheme="minorHAnsi"/>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указывается соответствующее наименование классификатора или приводится перечень возможных значений. Для классификатора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5DD549D6" w14:textId="77777777" w:rsidR="005A10BA" w:rsidRPr="002C0EF8" w:rsidRDefault="005A10BA" w:rsidP="005A10BA">
      <w:pPr>
        <w:pStyle w:val="a"/>
        <w:numPr>
          <w:ilvl w:val="0"/>
          <w:numId w:val="0"/>
        </w:numPr>
        <w:ind w:firstLine="709"/>
      </w:pPr>
      <w:r w:rsidRPr="002C0EF8">
        <w:br w:type="page"/>
      </w:r>
    </w:p>
    <w:p w14:paraId="384F8662" w14:textId="4552F5EA" w:rsidR="005A10BA" w:rsidRPr="002C0EF8" w:rsidRDefault="007D65E1" w:rsidP="005A10BA">
      <w:pPr>
        <w:ind w:firstLine="0"/>
        <w:jc w:val="center"/>
        <w:rPr>
          <w:sz w:val="28"/>
          <w:szCs w:val="28"/>
        </w:rPr>
      </w:pPr>
      <w:r w:rsidRPr="002C0EF8">
        <w:rPr>
          <w:noProof/>
          <w:sz w:val="28"/>
          <w:szCs w:val="28"/>
        </w:rPr>
        <w:drawing>
          <wp:inline distT="0" distB="0" distL="0" distR="0" wp14:anchorId="1AB0F36B" wp14:editId="76BE2220">
            <wp:extent cx="6030595" cy="8705850"/>
            <wp:effectExtent l="0" t="0" r="825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7.png"/>
                    <pic:cNvPicPr/>
                  </pic:nvPicPr>
                  <pic:blipFill rotWithShape="1">
                    <a:blip r:embed="rId32">
                      <a:extLst>
                        <a:ext uri="{28A0092B-C50C-407E-A947-70E740481C1C}">
                          <a14:useLocalDpi xmlns:a14="http://schemas.microsoft.com/office/drawing/2010/main" val="0"/>
                        </a:ext>
                      </a:extLst>
                    </a:blip>
                    <a:srcRect b="2183"/>
                    <a:stretch/>
                  </pic:blipFill>
                  <pic:spPr bwMode="auto">
                    <a:xfrm>
                      <a:off x="0" y="0"/>
                      <a:ext cx="6030595" cy="8705850"/>
                    </a:xfrm>
                    <a:prstGeom prst="rect">
                      <a:avLst/>
                    </a:prstGeom>
                    <a:ln>
                      <a:noFill/>
                    </a:ln>
                    <a:extLst>
                      <a:ext uri="{53640926-AAD7-44D8-BBD7-CCE9431645EC}">
                        <a14:shadowObscured xmlns:a14="http://schemas.microsoft.com/office/drawing/2010/main"/>
                      </a:ext>
                    </a:extLst>
                  </pic:spPr>
                </pic:pic>
              </a:graphicData>
            </a:graphic>
          </wp:inline>
        </w:drawing>
      </w:r>
    </w:p>
    <w:p w14:paraId="5DE32C93" w14:textId="77777777" w:rsidR="005A10BA" w:rsidRPr="002C0EF8" w:rsidRDefault="005A10BA" w:rsidP="005A10BA">
      <w:pPr>
        <w:ind w:firstLine="0"/>
        <w:jc w:val="center"/>
        <w:rPr>
          <w:sz w:val="28"/>
          <w:szCs w:val="28"/>
        </w:rPr>
      </w:pPr>
    </w:p>
    <w:p w14:paraId="6F31EE79" w14:textId="49E700DD" w:rsidR="005A10BA" w:rsidRPr="002C0EF8" w:rsidRDefault="005A10BA" w:rsidP="005A10BA">
      <w:pPr>
        <w:ind w:firstLine="0"/>
        <w:jc w:val="center"/>
        <w:rPr>
          <w:sz w:val="28"/>
          <w:szCs w:val="28"/>
        </w:rPr>
        <w:sectPr w:rsidR="005A10BA" w:rsidRPr="002C0EF8" w:rsidSect="00C85C65">
          <w:headerReference w:type="default" r:id="rId33"/>
          <w:headerReference w:type="first" r:id="rId34"/>
          <w:footnotePr>
            <w:numRestart w:val="eachPage"/>
          </w:footnotePr>
          <w:pgSz w:w="11906" w:h="16838"/>
          <w:pgMar w:top="964" w:right="991" w:bottom="851" w:left="1418" w:header="720" w:footer="454" w:gutter="0"/>
          <w:cols w:space="720"/>
          <w:formProt w:val="0"/>
          <w:titlePg/>
          <w:docGrid w:linePitch="360"/>
        </w:sectPr>
      </w:pPr>
      <w:r w:rsidRPr="002C0EF8">
        <w:rPr>
          <w:sz w:val="28"/>
          <w:szCs w:val="28"/>
        </w:rPr>
        <w:t xml:space="preserve">Рисунок </w:t>
      </w:r>
      <w:r w:rsidR="005F2BF6" w:rsidRPr="002C0EF8">
        <w:rPr>
          <w:sz w:val="28"/>
          <w:szCs w:val="28"/>
        </w:rPr>
        <w:t>7</w:t>
      </w:r>
      <w:r w:rsidRPr="002C0EF8">
        <w:rPr>
          <w:sz w:val="28"/>
          <w:szCs w:val="28"/>
        </w:rPr>
        <w:t>. Диаграмма структуры файла обмена</w:t>
      </w:r>
      <w:r w:rsidRPr="002C0EF8">
        <w:tab/>
      </w:r>
    </w:p>
    <w:p w14:paraId="69968773" w14:textId="5DF100EF" w:rsidR="005A10BA" w:rsidRPr="002C0EF8" w:rsidRDefault="005A10BA" w:rsidP="005A10BA">
      <w:pPr>
        <w:jc w:val="right"/>
      </w:pPr>
      <w:r w:rsidRPr="002C0EF8">
        <w:t>Таблица 1</w:t>
      </w:r>
      <w:r w:rsidR="005F2BF6" w:rsidRPr="002C0EF8">
        <w:t>7</w:t>
      </w:r>
      <w:r w:rsidRPr="002C0EF8">
        <w:t>.1</w:t>
      </w:r>
    </w:p>
    <w:p w14:paraId="6A7F8771" w14:textId="77777777" w:rsidR="007D65E1" w:rsidRPr="002C0EF8" w:rsidRDefault="007D65E1" w:rsidP="007D65E1">
      <w:pPr>
        <w:suppressAutoHyphens w:val="0"/>
        <w:spacing w:after="120"/>
        <w:ind w:firstLine="0"/>
        <w:jc w:val="center"/>
      </w:pPr>
      <w:r w:rsidRPr="002C0EF8">
        <w:rPr>
          <w:b/>
          <w:bCs/>
        </w:rPr>
        <w:t>Файл обмена (Файл)</w:t>
      </w:r>
    </w:p>
    <w:tbl>
      <w:tblPr>
        <w:tblW w:w="16018" w:type="dxa"/>
        <w:jc w:val="center"/>
        <w:tblLook w:val="04A0" w:firstRow="1" w:lastRow="0" w:firstColumn="1" w:lastColumn="0" w:noHBand="0" w:noVBand="1"/>
      </w:tblPr>
      <w:tblGrid>
        <w:gridCol w:w="3915"/>
        <w:gridCol w:w="2282"/>
        <w:gridCol w:w="1208"/>
        <w:gridCol w:w="1208"/>
        <w:gridCol w:w="1910"/>
        <w:gridCol w:w="5495"/>
      </w:tblGrid>
      <w:tr w:rsidR="007D65E1" w:rsidRPr="002C0EF8" w14:paraId="7B62475B" w14:textId="77777777" w:rsidTr="007D65E1">
        <w:trPr>
          <w:trHeight w:val="23"/>
          <w:jc w:val="center"/>
        </w:trPr>
        <w:tc>
          <w:tcPr>
            <w:tcW w:w="39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97BF9A8"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282" w:type="dxa"/>
            <w:tcBorders>
              <w:top w:val="single" w:sz="4" w:space="0" w:color="auto"/>
              <w:left w:val="nil"/>
              <w:bottom w:val="single" w:sz="4" w:space="0" w:color="auto"/>
              <w:right w:val="single" w:sz="4" w:space="0" w:color="auto"/>
            </w:tcBorders>
            <w:shd w:val="clear" w:color="000000" w:fill="EAEAEA"/>
            <w:vAlign w:val="center"/>
            <w:hideMark/>
          </w:tcPr>
          <w:p w14:paraId="64256251"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939B7CA"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64C6540"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BD509D0"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495" w:type="dxa"/>
            <w:tcBorders>
              <w:top w:val="single" w:sz="4" w:space="0" w:color="auto"/>
              <w:left w:val="nil"/>
              <w:bottom w:val="single" w:sz="4" w:space="0" w:color="auto"/>
              <w:right w:val="single" w:sz="4" w:space="0" w:color="auto"/>
            </w:tcBorders>
            <w:shd w:val="clear" w:color="000000" w:fill="EAEAEA"/>
            <w:vAlign w:val="center"/>
            <w:hideMark/>
          </w:tcPr>
          <w:p w14:paraId="76E647ED"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79F6DAEE"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04585C6F" w14:textId="77777777" w:rsidR="007D65E1" w:rsidRPr="002C0EF8" w:rsidRDefault="007D65E1" w:rsidP="007D65E1">
            <w:pPr>
              <w:suppressAutoHyphens w:val="0"/>
              <w:ind w:firstLine="0"/>
              <w:jc w:val="left"/>
            </w:pPr>
            <w:r w:rsidRPr="002C0EF8">
              <w:t>Идентификатор файла</w:t>
            </w:r>
          </w:p>
        </w:tc>
        <w:tc>
          <w:tcPr>
            <w:tcW w:w="2282" w:type="dxa"/>
            <w:tcBorders>
              <w:top w:val="nil"/>
              <w:left w:val="nil"/>
              <w:bottom w:val="single" w:sz="4" w:space="0" w:color="auto"/>
              <w:right w:val="single" w:sz="4" w:space="0" w:color="auto"/>
            </w:tcBorders>
            <w:shd w:val="clear" w:color="auto" w:fill="auto"/>
            <w:hideMark/>
          </w:tcPr>
          <w:p w14:paraId="4CDEB0DE" w14:textId="77777777" w:rsidR="007D65E1" w:rsidRPr="002C0EF8" w:rsidRDefault="007D65E1" w:rsidP="007D65E1">
            <w:pPr>
              <w:suppressAutoHyphens w:val="0"/>
              <w:ind w:firstLine="0"/>
              <w:jc w:val="center"/>
            </w:pPr>
            <w:r w:rsidRPr="002C0EF8">
              <w:t>ИдФайл</w:t>
            </w:r>
          </w:p>
        </w:tc>
        <w:tc>
          <w:tcPr>
            <w:tcW w:w="1208" w:type="dxa"/>
            <w:tcBorders>
              <w:top w:val="nil"/>
              <w:left w:val="nil"/>
              <w:bottom w:val="single" w:sz="4" w:space="0" w:color="auto"/>
              <w:right w:val="single" w:sz="4" w:space="0" w:color="auto"/>
            </w:tcBorders>
            <w:shd w:val="clear" w:color="auto" w:fill="auto"/>
            <w:hideMark/>
          </w:tcPr>
          <w:p w14:paraId="16340460"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498948A" w14:textId="77777777" w:rsidR="007D65E1" w:rsidRPr="002C0EF8" w:rsidRDefault="007D65E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4C875EC7" w14:textId="77777777" w:rsidR="007D65E1" w:rsidRPr="002C0EF8" w:rsidRDefault="007D65E1" w:rsidP="007D65E1">
            <w:pPr>
              <w:suppressAutoHyphens w:val="0"/>
              <w:ind w:firstLine="0"/>
              <w:jc w:val="center"/>
            </w:pPr>
            <w:r w:rsidRPr="002C0EF8">
              <w:rPr>
                <w:lang w:eastAsia="en-US"/>
              </w:rPr>
              <w:t>ОУ</w:t>
            </w:r>
          </w:p>
        </w:tc>
        <w:tc>
          <w:tcPr>
            <w:tcW w:w="5495" w:type="dxa"/>
            <w:tcBorders>
              <w:top w:val="nil"/>
              <w:left w:val="nil"/>
              <w:bottom w:val="single" w:sz="4" w:space="0" w:color="auto"/>
              <w:right w:val="single" w:sz="4" w:space="0" w:color="auto"/>
            </w:tcBorders>
            <w:shd w:val="clear" w:color="auto" w:fill="auto"/>
            <w:hideMark/>
          </w:tcPr>
          <w:p w14:paraId="004BE0AC" w14:textId="77777777" w:rsidR="007D65E1" w:rsidRPr="002C0EF8" w:rsidRDefault="007D65E1" w:rsidP="007D65E1">
            <w:pPr>
              <w:suppressAutoHyphens w:val="0"/>
              <w:ind w:firstLine="0"/>
              <w:jc w:val="left"/>
            </w:pPr>
            <w:r w:rsidRPr="002C0EF8">
              <w:rPr>
                <w:lang w:eastAsia="en-US"/>
              </w:rPr>
              <w:t>Содержит (повторяет) имя сформированного файла (без расширения)</w:t>
            </w:r>
          </w:p>
        </w:tc>
      </w:tr>
      <w:tr w:rsidR="007D65E1" w:rsidRPr="002C0EF8" w14:paraId="3C9D9B6C"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0E39E25D" w14:textId="77777777" w:rsidR="007D65E1" w:rsidRPr="002C0EF8" w:rsidRDefault="007D65E1" w:rsidP="007D65E1">
            <w:pPr>
              <w:suppressAutoHyphens w:val="0"/>
              <w:ind w:firstLine="0"/>
              <w:jc w:val="left"/>
            </w:pPr>
            <w:r w:rsidRPr="002C0EF8">
              <w:t>Версия программы, с помощью которой сформирован файл</w:t>
            </w:r>
          </w:p>
        </w:tc>
        <w:tc>
          <w:tcPr>
            <w:tcW w:w="2282" w:type="dxa"/>
            <w:tcBorders>
              <w:top w:val="nil"/>
              <w:left w:val="nil"/>
              <w:bottom w:val="single" w:sz="4" w:space="0" w:color="auto"/>
              <w:right w:val="single" w:sz="4" w:space="0" w:color="auto"/>
            </w:tcBorders>
            <w:shd w:val="clear" w:color="auto" w:fill="auto"/>
            <w:hideMark/>
          </w:tcPr>
          <w:p w14:paraId="5DADBC10" w14:textId="77777777" w:rsidR="007D65E1" w:rsidRPr="002C0EF8" w:rsidRDefault="007D65E1" w:rsidP="007D65E1">
            <w:pPr>
              <w:suppressAutoHyphens w:val="0"/>
              <w:ind w:firstLine="0"/>
              <w:jc w:val="center"/>
            </w:pPr>
            <w:r w:rsidRPr="002C0EF8">
              <w:t>ВерсПрог</w:t>
            </w:r>
          </w:p>
        </w:tc>
        <w:tc>
          <w:tcPr>
            <w:tcW w:w="1208" w:type="dxa"/>
            <w:tcBorders>
              <w:top w:val="nil"/>
              <w:left w:val="nil"/>
              <w:bottom w:val="single" w:sz="4" w:space="0" w:color="auto"/>
              <w:right w:val="single" w:sz="4" w:space="0" w:color="auto"/>
            </w:tcBorders>
            <w:shd w:val="clear" w:color="auto" w:fill="auto"/>
            <w:hideMark/>
          </w:tcPr>
          <w:p w14:paraId="6D148714"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78EFF3B" w14:textId="77777777" w:rsidR="007D65E1" w:rsidRPr="002C0EF8" w:rsidRDefault="007D65E1" w:rsidP="007D65E1">
            <w:pPr>
              <w:suppressAutoHyphens w:val="0"/>
              <w:ind w:firstLine="0"/>
              <w:jc w:val="center"/>
            </w:pPr>
            <w:r w:rsidRPr="002C0EF8">
              <w:t>T(1-40)</w:t>
            </w:r>
          </w:p>
        </w:tc>
        <w:tc>
          <w:tcPr>
            <w:tcW w:w="1910" w:type="dxa"/>
            <w:tcBorders>
              <w:top w:val="nil"/>
              <w:left w:val="nil"/>
              <w:bottom w:val="single" w:sz="4" w:space="0" w:color="auto"/>
              <w:right w:val="single" w:sz="4" w:space="0" w:color="auto"/>
            </w:tcBorders>
            <w:shd w:val="clear" w:color="auto" w:fill="auto"/>
            <w:hideMark/>
          </w:tcPr>
          <w:p w14:paraId="53E242BD" w14:textId="77777777" w:rsidR="007D65E1" w:rsidRPr="002C0EF8" w:rsidRDefault="007D65E1" w:rsidP="007D65E1">
            <w:pPr>
              <w:suppressAutoHyphens w:val="0"/>
              <w:ind w:firstLine="0"/>
              <w:jc w:val="center"/>
            </w:pPr>
            <w:r w:rsidRPr="002C0EF8">
              <w:t>О</w:t>
            </w:r>
          </w:p>
        </w:tc>
        <w:tc>
          <w:tcPr>
            <w:tcW w:w="5495" w:type="dxa"/>
            <w:tcBorders>
              <w:top w:val="nil"/>
              <w:left w:val="nil"/>
              <w:bottom w:val="single" w:sz="4" w:space="0" w:color="auto"/>
              <w:right w:val="single" w:sz="4" w:space="0" w:color="auto"/>
            </w:tcBorders>
            <w:shd w:val="clear" w:color="auto" w:fill="auto"/>
            <w:hideMark/>
          </w:tcPr>
          <w:p w14:paraId="2A27315E" w14:textId="77777777" w:rsidR="007D65E1" w:rsidRPr="002C0EF8" w:rsidRDefault="007D65E1" w:rsidP="007D65E1">
            <w:pPr>
              <w:suppressAutoHyphens w:val="0"/>
              <w:ind w:firstLine="0"/>
              <w:jc w:val="left"/>
            </w:pPr>
            <w:r w:rsidRPr="002C0EF8">
              <w:t> </w:t>
            </w:r>
          </w:p>
        </w:tc>
      </w:tr>
      <w:tr w:rsidR="007D65E1" w:rsidRPr="002C0EF8" w14:paraId="2844239C"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05604186" w14:textId="77777777" w:rsidR="007D65E1" w:rsidRPr="002C0EF8" w:rsidRDefault="007D65E1" w:rsidP="007D65E1">
            <w:pPr>
              <w:suppressAutoHyphens w:val="0"/>
              <w:ind w:firstLine="0"/>
              <w:jc w:val="left"/>
            </w:pPr>
            <w:r w:rsidRPr="002C0EF8">
              <w:t>Версия формата</w:t>
            </w:r>
          </w:p>
        </w:tc>
        <w:tc>
          <w:tcPr>
            <w:tcW w:w="2282" w:type="dxa"/>
            <w:tcBorders>
              <w:top w:val="nil"/>
              <w:left w:val="nil"/>
              <w:bottom w:val="single" w:sz="4" w:space="0" w:color="auto"/>
              <w:right w:val="single" w:sz="4" w:space="0" w:color="auto"/>
            </w:tcBorders>
            <w:shd w:val="clear" w:color="auto" w:fill="auto"/>
            <w:hideMark/>
          </w:tcPr>
          <w:p w14:paraId="58BE6980" w14:textId="77777777" w:rsidR="007D65E1" w:rsidRPr="002C0EF8" w:rsidRDefault="007D65E1" w:rsidP="007D65E1">
            <w:pPr>
              <w:suppressAutoHyphens w:val="0"/>
              <w:ind w:firstLine="0"/>
              <w:jc w:val="center"/>
            </w:pPr>
            <w:r w:rsidRPr="002C0EF8">
              <w:t>ВерсФорм</w:t>
            </w:r>
          </w:p>
        </w:tc>
        <w:tc>
          <w:tcPr>
            <w:tcW w:w="1208" w:type="dxa"/>
            <w:tcBorders>
              <w:top w:val="nil"/>
              <w:left w:val="nil"/>
              <w:bottom w:val="single" w:sz="4" w:space="0" w:color="auto"/>
              <w:right w:val="single" w:sz="4" w:space="0" w:color="auto"/>
            </w:tcBorders>
            <w:shd w:val="clear" w:color="auto" w:fill="auto"/>
            <w:hideMark/>
          </w:tcPr>
          <w:p w14:paraId="1BE239B4"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0CC7EF0" w14:textId="77777777" w:rsidR="007D65E1" w:rsidRPr="002C0EF8" w:rsidRDefault="007D65E1" w:rsidP="007D65E1">
            <w:pPr>
              <w:suppressAutoHyphens w:val="0"/>
              <w:ind w:firstLine="0"/>
              <w:jc w:val="center"/>
            </w:pPr>
            <w:r w:rsidRPr="002C0EF8">
              <w:t>T(1-5)</w:t>
            </w:r>
          </w:p>
        </w:tc>
        <w:tc>
          <w:tcPr>
            <w:tcW w:w="1910" w:type="dxa"/>
            <w:tcBorders>
              <w:top w:val="nil"/>
              <w:left w:val="nil"/>
              <w:bottom w:val="single" w:sz="4" w:space="0" w:color="auto"/>
              <w:right w:val="single" w:sz="4" w:space="0" w:color="auto"/>
            </w:tcBorders>
            <w:shd w:val="clear" w:color="auto" w:fill="auto"/>
            <w:hideMark/>
          </w:tcPr>
          <w:p w14:paraId="502EA124" w14:textId="52122B26" w:rsidR="007D65E1" w:rsidRPr="002C0EF8" w:rsidRDefault="007D65E1" w:rsidP="007D65E1">
            <w:pPr>
              <w:suppressAutoHyphens w:val="0"/>
              <w:ind w:firstLine="0"/>
              <w:jc w:val="center"/>
            </w:pPr>
            <w:r w:rsidRPr="002C0EF8">
              <w:t>О</w:t>
            </w:r>
            <w:r w:rsidR="00496661" w:rsidRPr="002C0EF8">
              <w:t>К</w:t>
            </w:r>
          </w:p>
        </w:tc>
        <w:tc>
          <w:tcPr>
            <w:tcW w:w="5495" w:type="dxa"/>
            <w:tcBorders>
              <w:top w:val="nil"/>
              <w:left w:val="nil"/>
              <w:bottom w:val="single" w:sz="4" w:space="0" w:color="auto"/>
              <w:right w:val="single" w:sz="4" w:space="0" w:color="auto"/>
            </w:tcBorders>
            <w:shd w:val="clear" w:color="auto" w:fill="auto"/>
            <w:hideMark/>
          </w:tcPr>
          <w:p w14:paraId="27E8C7C2" w14:textId="77777777" w:rsidR="007D65E1" w:rsidRPr="002C0EF8" w:rsidRDefault="007D65E1" w:rsidP="007D65E1">
            <w:pPr>
              <w:suppressAutoHyphens w:val="0"/>
              <w:ind w:firstLine="0"/>
              <w:jc w:val="left"/>
            </w:pPr>
            <w:r w:rsidRPr="002C0EF8">
              <w:t xml:space="preserve">Принимает значение: 5.01  </w:t>
            </w:r>
          </w:p>
        </w:tc>
      </w:tr>
      <w:tr w:rsidR="007D65E1" w:rsidRPr="002C0EF8" w14:paraId="1A776D72"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5916F21C" w14:textId="5C204F5D" w:rsidR="007D65E1" w:rsidRPr="002C0EF8" w:rsidRDefault="007D65E1" w:rsidP="007D65E1">
            <w:pPr>
              <w:suppressAutoHyphens w:val="0"/>
              <w:ind w:firstLine="0"/>
              <w:jc w:val="left"/>
            </w:pPr>
            <w:r w:rsidRPr="002C0EF8">
              <w:t>Идентификатор иного получателя файла обмен</w:t>
            </w:r>
            <w:r w:rsidR="002D7233">
              <w:t>а</w:t>
            </w:r>
            <w:r w:rsidRPr="002C0EF8">
              <w:t xml:space="preserve"> информации грузополучателя</w:t>
            </w:r>
          </w:p>
        </w:tc>
        <w:tc>
          <w:tcPr>
            <w:tcW w:w="2282" w:type="dxa"/>
            <w:tcBorders>
              <w:top w:val="nil"/>
              <w:left w:val="nil"/>
              <w:bottom w:val="single" w:sz="4" w:space="0" w:color="auto"/>
              <w:right w:val="single" w:sz="4" w:space="0" w:color="auto"/>
            </w:tcBorders>
            <w:shd w:val="clear" w:color="auto" w:fill="auto"/>
            <w:hideMark/>
          </w:tcPr>
          <w:p w14:paraId="6052FF3A" w14:textId="77777777" w:rsidR="007D65E1" w:rsidRPr="002C0EF8" w:rsidRDefault="007D65E1" w:rsidP="007D65E1">
            <w:pPr>
              <w:suppressAutoHyphens w:val="0"/>
              <w:ind w:firstLine="0"/>
              <w:jc w:val="center"/>
            </w:pPr>
            <w:r w:rsidRPr="002C0EF8">
              <w:t>ИдПолИной</w:t>
            </w:r>
          </w:p>
        </w:tc>
        <w:tc>
          <w:tcPr>
            <w:tcW w:w="1208" w:type="dxa"/>
            <w:tcBorders>
              <w:top w:val="nil"/>
              <w:left w:val="nil"/>
              <w:bottom w:val="single" w:sz="4" w:space="0" w:color="auto"/>
              <w:right w:val="single" w:sz="4" w:space="0" w:color="auto"/>
            </w:tcBorders>
            <w:shd w:val="clear" w:color="auto" w:fill="auto"/>
            <w:hideMark/>
          </w:tcPr>
          <w:p w14:paraId="6B1632DA" w14:textId="77777777" w:rsidR="007D65E1" w:rsidRPr="002C0EF8" w:rsidRDefault="007D65E1" w:rsidP="007D65E1">
            <w:pPr>
              <w:suppressAutoHyphens w:val="0"/>
              <w:ind w:firstLine="0"/>
              <w:jc w:val="center"/>
            </w:pPr>
            <w:r w:rsidRPr="002C0EF8">
              <w:t>П</w:t>
            </w:r>
          </w:p>
        </w:tc>
        <w:tc>
          <w:tcPr>
            <w:tcW w:w="1208" w:type="dxa"/>
            <w:tcBorders>
              <w:top w:val="nil"/>
              <w:left w:val="nil"/>
              <w:bottom w:val="single" w:sz="4" w:space="0" w:color="auto"/>
              <w:right w:val="single" w:sz="4" w:space="0" w:color="auto"/>
            </w:tcBorders>
            <w:shd w:val="clear" w:color="auto" w:fill="auto"/>
            <w:hideMark/>
          </w:tcPr>
          <w:p w14:paraId="4DA9CCC8" w14:textId="77777777" w:rsidR="007D65E1" w:rsidRPr="002C0EF8" w:rsidRDefault="007D65E1" w:rsidP="007D65E1">
            <w:pPr>
              <w:suppressAutoHyphens w:val="0"/>
              <w:ind w:firstLine="0"/>
              <w:jc w:val="center"/>
            </w:pPr>
            <w:r w:rsidRPr="002C0EF8">
              <w:t>T(4-46)</w:t>
            </w:r>
          </w:p>
        </w:tc>
        <w:tc>
          <w:tcPr>
            <w:tcW w:w="1910" w:type="dxa"/>
            <w:tcBorders>
              <w:top w:val="nil"/>
              <w:left w:val="nil"/>
              <w:bottom w:val="single" w:sz="4" w:space="0" w:color="auto"/>
              <w:right w:val="single" w:sz="4" w:space="0" w:color="auto"/>
            </w:tcBorders>
            <w:shd w:val="clear" w:color="auto" w:fill="auto"/>
            <w:hideMark/>
          </w:tcPr>
          <w:p w14:paraId="0621EA9A" w14:textId="77777777" w:rsidR="007D65E1" w:rsidRPr="002C0EF8" w:rsidRDefault="007D65E1" w:rsidP="007D65E1">
            <w:pPr>
              <w:suppressAutoHyphens w:val="0"/>
              <w:ind w:firstLine="0"/>
              <w:jc w:val="center"/>
            </w:pPr>
            <w:r w:rsidRPr="002C0EF8">
              <w:t>НМ</w:t>
            </w:r>
          </w:p>
        </w:tc>
        <w:tc>
          <w:tcPr>
            <w:tcW w:w="5495" w:type="dxa"/>
            <w:tcBorders>
              <w:top w:val="nil"/>
              <w:left w:val="nil"/>
              <w:bottom w:val="single" w:sz="4" w:space="0" w:color="auto"/>
              <w:right w:val="single" w:sz="4" w:space="0" w:color="auto"/>
            </w:tcBorders>
            <w:shd w:val="clear" w:color="auto" w:fill="auto"/>
            <w:hideMark/>
          </w:tcPr>
          <w:p w14:paraId="5E31D688" w14:textId="77777777" w:rsidR="007D65E1" w:rsidRPr="002C0EF8" w:rsidRDefault="007D65E1" w:rsidP="007D65E1">
            <w:pPr>
              <w:ind w:firstLine="0"/>
              <w:jc w:val="left"/>
            </w:pPr>
            <w:r w:rsidRPr="002C0EF8">
              <w:t>Значение элемента представляется в виде УИОЭДОУИПолИной, где:</w:t>
            </w:r>
          </w:p>
          <w:p w14:paraId="39000F46" w14:textId="26C464B7" w:rsidR="007D65E1" w:rsidRPr="002C0EF8" w:rsidRDefault="007D65E1" w:rsidP="007D65E1">
            <w:pPr>
              <w:ind w:firstLine="0"/>
              <w:jc w:val="left"/>
            </w:pPr>
            <w:r w:rsidRPr="002C0EF8">
              <w:t xml:space="preserve">УИОЭДО – уникальный идентификатор оператора электронного оборота (оператор </w:t>
            </w:r>
            <w:r w:rsidR="005F09EB">
              <w:br/>
            </w:r>
            <w:r w:rsidRPr="002C0EF8">
              <w:t>ЭДО) – символьный трехзначный код (префикс), присваивается Федеральной налоговой службой;</w:t>
            </w:r>
          </w:p>
          <w:p w14:paraId="5256D189" w14:textId="77777777" w:rsidR="007D65E1" w:rsidRPr="002C0EF8" w:rsidRDefault="007D65E1" w:rsidP="007D65E1">
            <w:pPr>
              <w:ind w:firstLine="0"/>
              <w:jc w:val="left"/>
            </w:pPr>
            <w:r w:rsidRPr="002C0EF8">
              <w:t>УИПолИной – уникальный идентификатор иного получателя, присваиваемый оператором ЭДО иного получателя, длина уникального идентификатора иного получателя не более 43 символов.</w:t>
            </w:r>
          </w:p>
          <w:p w14:paraId="67B15E31" w14:textId="77777777" w:rsidR="007D65E1" w:rsidRPr="002C0EF8" w:rsidRDefault="007D65E1" w:rsidP="007D65E1">
            <w:pPr>
              <w:suppressAutoHyphens w:val="0"/>
              <w:ind w:firstLine="0"/>
              <w:jc w:val="left"/>
            </w:pPr>
            <w:r w:rsidRPr="002C0EF8">
              <w:t>Обязателен, если W в имени файла обмена принимает значение «1»</w:t>
            </w:r>
          </w:p>
        </w:tc>
      </w:tr>
      <w:tr w:rsidR="007D65E1" w:rsidRPr="002C0EF8" w14:paraId="429A6A5A"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72AE7A9D" w14:textId="77777777" w:rsidR="007D65E1" w:rsidRPr="002C0EF8" w:rsidRDefault="007D65E1" w:rsidP="007D65E1">
            <w:pPr>
              <w:suppressAutoHyphens w:val="0"/>
              <w:ind w:firstLine="0"/>
              <w:jc w:val="left"/>
            </w:pPr>
            <w:r w:rsidRPr="002C0EF8">
              <w:t>Электронный единый транспортный документ, информация грузополучателя</w:t>
            </w:r>
          </w:p>
        </w:tc>
        <w:tc>
          <w:tcPr>
            <w:tcW w:w="2282" w:type="dxa"/>
            <w:tcBorders>
              <w:top w:val="nil"/>
              <w:left w:val="nil"/>
              <w:bottom w:val="single" w:sz="4" w:space="0" w:color="auto"/>
              <w:right w:val="single" w:sz="4" w:space="0" w:color="auto"/>
            </w:tcBorders>
            <w:shd w:val="clear" w:color="auto" w:fill="auto"/>
            <w:hideMark/>
          </w:tcPr>
          <w:p w14:paraId="2AA2CED3" w14:textId="77777777" w:rsidR="007D65E1" w:rsidRPr="002C0EF8" w:rsidRDefault="007D65E1" w:rsidP="007D65E1">
            <w:pPr>
              <w:suppressAutoHyphens w:val="0"/>
              <w:ind w:firstLine="0"/>
              <w:jc w:val="center"/>
            </w:pPr>
            <w:r w:rsidRPr="002C0EF8">
              <w:t>Документ</w:t>
            </w:r>
          </w:p>
        </w:tc>
        <w:tc>
          <w:tcPr>
            <w:tcW w:w="1208" w:type="dxa"/>
            <w:tcBorders>
              <w:top w:val="nil"/>
              <w:left w:val="nil"/>
              <w:bottom w:val="single" w:sz="4" w:space="0" w:color="auto"/>
              <w:right w:val="single" w:sz="4" w:space="0" w:color="auto"/>
            </w:tcBorders>
            <w:shd w:val="clear" w:color="auto" w:fill="auto"/>
            <w:hideMark/>
          </w:tcPr>
          <w:p w14:paraId="42E53CCF"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6F5AA7F7"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03EA959C" w14:textId="77777777" w:rsidR="007D65E1" w:rsidRPr="002C0EF8" w:rsidRDefault="007D65E1" w:rsidP="007D65E1">
            <w:pPr>
              <w:suppressAutoHyphens w:val="0"/>
              <w:ind w:firstLine="0"/>
              <w:jc w:val="center"/>
            </w:pPr>
            <w:r w:rsidRPr="002C0EF8">
              <w:t>О</w:t>
            </w:r>
          </w:p>
        </w:tc>
        <w:tc>
          <w:tcPr>
            <w:tcW w:w="5495" w:type="dxa"/>
            <w:tcBorders>
              <w:top w:val="nil"/>
              <w:left w:val="nil"/>
              <w:bottom w:val="single" w:sz="4" w:space="0" w:color="auto"/>
              <w:right w:val="single" w:sz="4" w:space="0" w:color="auto"/>
            </w:tcBorders>
            <w:shd w:val="clear" w:color="auto" w:fill="auto"/>
            <w:hideMark/>
          </w:tcPr>
          <w:p w14:paraId="597A4448" w14:textId="77777777" w:rsidR="007D65E1" w:rsidRPr="002C0EF8" w:rsidRDefault="007D65E1" w:rsidP="007D65E1">
            <w:pPr>
              <w:suppressAutoHyphens w:val="0"/>
              <w:ind w:firstLine="0"/>
              <w:jc w:val="left"/>
            </w:pPr>
            <w:r w:rsidRPr="002C0EF8">
              <w:t xml:space="preserve">Состав элемента представлен в таблице 17.2 </w:t>
            </w:r>
          </w:p>
        </w:tc>
      </w:tr>
    </w:tbl>
    <w:p w14:paraId="38EEE3A0" w14:textId="77777777" w:rsidR="007D65E1" w:rsidRPr="002C0EF8" w:rsidRDefault="007D65E1" w:rsidP="007D65E1">
      <w:pPr>
        <w:suppressAutoHyphens w:val="0"/>
        <w:spacing w:before="360"/>
        <w:ind w:firstLine="0"/>
        <w:jc w:val="right"/>
      </w:pPr>
      <w:r w:rsidRPr="002C0EF8">
        <w:t>Таблица 17.2</w:t>
      </w:r>
    </w:p>
    <w:p w14:paraId="3F9F3E4D" w14:textId="77777777" w:rsidR="007D65E1" w:rsidRPr="002C0EF8" w:rsidRDefault="007D65E1" w:rsidP="007D65E1">
      <w:pPr>
        <w:suppressAutoHyphens w:val="0"/>
        <w:spacing w:after="120"/>
        <w:ind w:firstLine="0"/>
        <w:jc w:val="center"/>
        <w15:collapsed/>
        <w:rPr>
          <w:sz w:val="20"/>
          <w:szCs w:val="20"/>
        </w:rPr>
      </w:pPr>
      <w:r w:rsidRPr="002C0EF8">
        <w:rPr>
          <w:b/>
          <w:bCs/>
        </w:rPr>
        <w:t>Электронный единый транспортный документ, информация грузополучателя (Документ)</w:t>
      </w:r>
    </w:p>
    <w:tbl>
      <w:tblPr>
        <w:tblW w:w="16018" w:type="dxa"/>
        <w:jc w:val="center"/>
        <w:tblLook w:val="04A0" w:firstRow="1" w:lastRow="0" w:firstColumn="1" w:lastColumn="0" w:noHBand="0" w:noVBand="1"/>
      </w:tblPr>
      <w:tblGrid>
        <w:gridCol w:w="3915"/>
        <w:gridCol w:w="2282"/>
        <w:gridCol w:w="1208"/>
        <w:gridCol w:w="1208"/>
        <w:gridCol w:w="1910"/>
        <w:gridCol w:w="5495"/>
      </w:tblGrid>
      <w:tr w:rsidR="007D65E1" w:rsidRPr="002C0EF8" w14:paraId="374A64AA" w14:textId="77777777" w:rsidTr="007D65E1">
        <w:trPr>
          <w:trHeight w:val="23"/>
          <w:tblHeader/>
          <w:jc w:val="center"/>
        </w:trPr>
        <w:tc>
          <w:tcPr>
            <w:tcW w:w="39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B25ED42"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282" w:type="dxa"/>
            <w:tcBorders>
              <w:top w:val="single" w:sz="4" w:space="0" w:color="auto"/>
              <w:left w:val="nil"/>
              <w:bottom w:val="single" w:sz="4" w:space="0" w:color="auto"/>
              <w:right w:val="single" w:sz="4" w:space="0" w:color="auto"/>
            </w:tcBorders>
            <w:shd w:val="clear" w:color="000000" w:fill="EAEAEA"/>
            <w:vAlign w:val="center"/>
            <w:hideMark/>
          </w:tcPr>
          <w:p w14:paraId="590BDC49"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70EB828"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ABBB5FD"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E41947D"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495" w:type="dxa"/>
            <w:tcBorders>
              <w:top w:val="single" w:sz="4" w:space="0" w:color="auto"/>
              <w:left w:val="nil"/>
              <w:bottom w:val="single" w:sz="4" w:space="0" w:color="auto"/>
              <w:right w:val="single" w:sz="4" w:space="0" w:color="auto"/>
            </w:tcBorders>
            <w:shd w:val="clear" w:color="000000" w:fill="EAEAEA"/>
            <w:vAlign w:val="center"/>
            <w:hideMark/>
          </w:tcPr>
          <w:p w14:paraId="54EA3043"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30A400E1"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3C049DEF" w14:textId="77777777" w:rsidR="007D65E1" w:rsidRPr="002C0EF8" w:rsidRDefault="007D65E1" w:rsidP="007D65E1">
            <w:pPr>
              <w:suppressAutoHyphens w:val="0"/>
              <w:ind w:firstLine="0"/>
              <w:jc w:val="left"/>
            </w:pPr>
            <w:r w:rsidRPr="002C0EF8">
              <w:t>Код формы документа по классификатору налоговых документов (КНД)</w:t>
            </w:r>
          </w:p>
        </w:tc>
        <w:tc>
          <w:tcPr>
            <w:tcW w:w="2282" w:type="dxa"/>
            <w:tcBorders>
              <w:top w:val="nil"/>
              <w:left w:val="nil"/>
              <w:bottom w:val="single" w:sz="4" w:space="0" w:color="auto"/>
              <w:right w:val="single" w:sz="4" w:space="0" w:color="auto"/>
            </w:tcBorders>
            <w:shd w:val="clear" w:color="auto" w:fill="auto"/>
            <w:hideMark/>
          </w:tcPr>
          <w:p w14:paraId="182B9AF1" w14:textId="77777777" w:rsidR="007D65E1" w:rsidRPr="002C0EF8" w:rsidRDefault="007D65E1" w:rsidP="007D65E1">
            <w:pPr>
              <w:suppressAutoHyphens w:val="0"/>
              <w:ind w:firstLine="0"/>
              <w:jc w:val="center"/>
            </w:pPr>
            <w:r w:rsidRPr="002C0EF8">
              <w:t>КНД</w:t>
            </w:r>
          </w:p>
        </w:tc>
        <w:tc>
          <w:tcPr>
            <w:tcW w:w="1208" w:type="dxa"/>
            <w:tcBorders>
              <w:top w:val="nil"/>
              <w:left w:val="nil"/>
              <w:bottom w:val="single" w:sz="4" w:space="0" w:color="auto"/>
              <w:right w:val="single" w:sz="4" w:space="0" w:color="auto"/>
            </w:tcBorders>
            <w:shd w:val="clear" w:color="auto" w:fill="auto"/>
            <w:hideMark/>
          </w:tcPr>
          <w:p w14:paraId="5BE3BD1B"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ADA9F6E" w14:textId="77777777" w:rsidR="007D65E1" w:rsidRPr="002C0EF8" w:rsidRDefault="007D65E1" w:rsidP="007D65E1">
            <w:pPr>
              <w:suppressAutoHyphens w:val="0"/>
              <w:ind w:firstLine="0"/>
              <w:jc w:val="center"/>
            </w:pPr>
            <w:r w:rsidRPr="002C0EF8">
              <w:t>T(=7)</w:t>
            </w:r>
          </w:p>
        </w:tc>
        <w:tc>
          <w:tcPr>
            <w:tcW w:w="1910" w:type="dxa"/>
            <w:tcBorders>
              <w:top w:val="nil"/>
              <w:left w:val="nil"/>
              <w:bottom w:val="single" w:sz="4" w:space="0" w:color="auto"/>
              <w:right w:val="single" w:sz="4" w:space="0" w:color="auto"/>
            </w:tcBorders>
            <w:shd w:val="clear" w:color="auto" w:fill="auto"/>
            <w:hideMark/>
          </w:tcPr>
          <w:p w14:paraId="40232B02" w14:textId="77777777" w:rsidR="007D65E1" w:rsidRPr="002C0EF8" w:rsidRDefault="007D65E1" w:rsidP="007D65E1">
            <w:pPr>
              <w:suppressAutoHyphens w:val="0"/>
              <w:ind w:firstLine="0"/>
              <w:jc w:val="center"/>
            </w:pPr>
            <w:r w:rsidRPr="002C0EF8">
              <w:t>ОК</w:t>
            </w:r>
          </w:p>
        </w:tc>
        <w:tc>
          <w:tcPr>
            <w:tcW w:w="5495" w:type="dxa"/>
            <w:tcBorders>
              <w:top w:val="nil"/>
              <w:left w:val="nil"/>
              <w:bottom w:val="single" w:sz="4" w:space="0" w:color="auto"/>
              <w:right w:val="single" w:sz="4" w:space="0" w:color="auto"/>
            </w:tcBorders>
            <w:shd w:val="clear" w:color="auto" w:fill="auto"/>
            <w:hideMark/>
          </w:tcPr>
          <w:p w14:paraId="2035C2B8" w14:textId="77777777" w:rsidR="007D65E1" w:rsidRPr="002C0EF8" w:rsidRDefault="007D65E1" w:rsidP="007D65E1">
            <w:pPr>
              <w:suppressAutoHyphens w:val="0"/>
              <w:ind w:firstLine="0"/>
              <w:jc w:val="left"/>
            </w:pPr>
            <w:r w:rsidRPr="002C0EF8">
              <w:t>Типовой элемент &lt;КНДТип&gt;.</w:t>
            </w:r>
          </w:p>
          <w:p w14:paraId="497BE243" w14:textId="77777777" w:rsidR="007D65E1" w:rsidRPr="002C0EF8" w:rsidRDefault="007D65E1" w:rsidP="007D65E1">
            <w:pPr>
              <w:suppressAutoHyphens w:val="0"/>
              <w:ind w:firstLine="0"/>
              <w:jc w:val="left"/>
            </w:pPr>
            <w:r w:rsidRPr="002C0EF8">
              <w:t>Принимает значение: 1110458</w:t>
            </w:r>
          </w:p>
        </w:tc>
      </w:tr>
      <w:tr w:rsidR="007D65E1" w:rsidRPr="002C0EF8" w14:paraId="1D4273BB"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1EC277BB" w14:textId="77777777" w:rsidR="007D65E1" w:rsidRPr="002C0EF8" w:rsidRDefault="007D65E1" w:rsidP="007D65E1">
            <w:pPr>
              <w:suppressAutoHyphens w:val="0"/>
              <w:ind w:firstLine="0"/>
              <w:jc w:val="left"/>
            </w:pPr>
            <w:r w:rsidRPr="002C0EF8">
              <w:t>Наименование документа по содержанию информации в файле обмена информации грузополучателя</w:t>
            </w:r>
          </w:p>
        </w:tc>
        <w:tc>
          <w:tcPr>
            <w:tcW w:w="2282" w:type="dxa"/>
            <w:tcBorders>
              <w:top w:val="nil"/>
              <w:left w:val="nil"/>
              <w:bottom w:val="single" w:sz="4" w:space="0" w:color="auto"/>
              <w:right w:val="single" w:sz="4" w:space="0" w:color="auto"/>
            </w:tcBorders>
            <w:shd w:val="clear" w:color="auto" w:fill="auto"/>
            <w:hideMark/>
          </w:tcPr>
          <w:p w14:paraId="2577F90F" w14:textId="77777777" w:rsidR="007D65E1" w:rsidRPr="002C0EF8" w:rsidRDefault="007D65E1" w:rsidP="007D65E1">
            <w:pPr>
              <w:suppressAutoHyphens w:val="0"/>
              <w:ind w:firstLine="0"/>
              <w:jc w:val="center"/>
            </w:pPr>
            <w:r w:rsidRPr="002C0EF8">
              <w:t>НаимДокИнфГП</w:t>
            </w:r>
          </w:p>
        </w:tc>
        <w:tc>
          <w:tcPr>
            <w:tcW w:w="1208" w:type="dxa"/>
            <w:tcBorders>
              <w:top w:val="nil"/>
              <w:left w:val="nil"/>
              <w:bottom w:val="single" w:sz="4" w:space="0" w:color="auto"/>
              <w:right w:val="single" w:sz="4" w:space="0" w:color="auto"/>
            </w:tcBorders>
            <w:shd w:val="clear" w:color="auto" w:fill="auto"/>
            <w:hideMark/>
          </w:tcPr>
          <w:p w14:paraId="069A69CD"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CD99D89" w14:textId="6313A9C5" w:rsidR="007D65E1" w:rsidRPr="002C0EF8" w:rsidRDefault="007D65E1" w:rsidP="00496661">
            <w:pPr>
              <w:suppressAutoHyphens w:val="0"/>
              <w:ind w:firstLine="0"/>
              <w:jc w:val="center"/>
            </w:pPr>
            <w:r w:rsidRPr="002C0EF8">
              <w:t>T(</w:t>
            </w:r>
            <w:r w:rsidR="00496661" w:rsidRPr="002C0EF8">
              <w:t>=68</w:t>
            </w:r>
            <w:r w:rsidRPr="002C0EF8">
              <w:t>)</w:t>
            </w:r>
          </w:p>
        </w:tc>
        <w:tc>
          <w:tcPr>
            <w:tcW w:w="1910" w:type="dxa"/>
            <w:tcBorders>
              <w:top w:val="nil"/>
              <w:left w:val="nil"/>
              <w:bottom w:val="single" w:sz="4" w:space="0" w:color="auto"/>
              <w:right w:val="single" w:sz="4" w:space="0" w:color="auto"/>
            </w:tcBorders>
            <w:shd w:val="clear" w:color="auto" w:fill="auto"/>
            <w:hideMark/>
          </w:tcPr>
          <w:p w14:paraId="737D7638" w14:textId="77777777" w:rsidR="007D65E1" w:rsidRPr="002C0EF8" w:rsidRDefault="007D65E1" w:rsidP="007D65E1">
            <w:pPr>
              <w:suppressAutoHyphens w:val="0"/>
              <w:ind w:firstLine="0"/>
              <w:jc w:val="center"/>
            </w:pPr>
            <w:r w:rsidRPr="002C0EF8">
              <w:t>ОК</w:t>
            </w:r>
          </w:p>
        </w:tc>
        <w:tc>
          <w:tcPr>
            <w:tcW w:w="5495" w:type="dxa"/>
            <w:tcBorders>
              <w:top w:val="nil"/>
              <w:left w:val="nil"/>
              <w:bottom w:val="single" w:sz="4" w:space="0" w:color="auto"/>
              <w:right w:val="single" w:sz="4" w:space="0" w:color="auto"/>
            </w:tcBorders>
            <w:shd w:val="clear" w:color="auto" w:fill="auto"/>
            <w:hideMark/>
          </w:tcPr>
          <w:p w14:paraId="2F2D4073" w14:textId="77777777" w:rsidR="007D65E1" w:rsidRPr="002C0EF8" w:rsidRDefault="007D65E1" w:rsidP="007D65E1">
            <w:pPr>
              <w:suppressAutoHyphens w:val="0"/>
              <w:ind w:firstLine="0"/>
              <w:jc w:val="left"/>
            </w:pPr>
            <w:r w:rsidRPr="002C0EF8">
              <w:t>Принимает значение:</w:t>
            </w:r>
          </w:p>
          <w:p w14:paraId="760E4A39" w14:textId="77777777" w:rsidR="007D65E1" w:rsidRPr="002C0EF8" w:rsidRDefault="007D65E1" w:rsidP="007D65E1">
            <w:pPr>
              <w:suppressAutoHyphens w:val="0"/>
              <w:ind w:firstLine="0"/>
              <w:jc w:val="left"/>
            </w:pPr>
            <w:r w:rsidRPr="002C0EF8">
              <w:t>электронный единый транспортный документ, информация грузополучателя</w:t>
            </w:r>
          </w:p>
        </w:tc>
      </w:tr>
      <w:tr w:rsidR="007D65E1" w:rsidRPr="002C0EF8" w14:paraId="33DBE469"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195E8CB3" w14:textId="77777777" w:rsidR="007D65E1" w:rsidRPr="002C0EF8" w:rsidRDefault="007D65E1" w:rsidP="007D65E1">
            <w:pPr>
              <w:suppressAutoHyphens w:val="0"/>
              <w:ind w:firstLine="0"/>
              <w:jc w:val="left"/>
            </w:pPr>
            <w:r w:rsidRPr="002C0EF8">
              <w:t>Дата формирование файла обмена информации грузополучателя</w:t>
            </w:r>
          </w:p>
        </w:tc>
        <w:tc>
          <w:tcPr>
            <w:tcW w:w="2282" w:type="dxa"/>
            <w:tcBorders>
              <w:top w:val="nil"/>
              <w:left w:val="nil"/>
              <w:bottom w:val="single" w:sz="4" w:space="0" w:color="auto"/>
              <w:right w:val="single" w:sz="4" w:space="0" w:color="auto"/>
            </w:tcBorders>
            <w:shd w:val="clear" w:color="auto" w:fill="auto"/>
            <w:hideMark/>
          </w:tcPr>
          <w:p w14:paraId="5B48789B" w14:textId="77777777" w:rsidR="007D65E1" w:rsidRPr="002C0EF8" w:rsidRDefault="007D65E1" w:rsidP="007D65E1">
            <w:pPr>
              <w:suppressAutoHyphens w:val="0"/>
              <w:ind w:firstLine="0"/>
              <w:jc w:val="center"/>
            </w:pPr>
            <w:r w:rsidRPr="002C0EF8">
              <w:t>ДатИнфГП</w:t>
            </w:r>
          </w:p>
        </w:tc>
        <w:tc>
          <w:tcPr>
            <w:tcW w:w="1208" w:type="dxa"/>
            <w:tcBorders>
              <w:top w:val="nil"/>
              <w:left w:val="nil"/>
              <w:bottom w:val="single" w:sz="4" w:space="0" w:color="auto"/>
              <w:right w:val="single" w:sz="4" w:space="0" w:color="auto"/>
            </w:tcBorders>
            <w:shd w:val="clear" w:color="auto" w:fill="auto"/>
            <w:hideMark/>
          </w:tcPr>
          <w:p w14:paraId="0647BA63"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8C626E9" w14:textId="77777777" w:rsidR="007D65E1" w:rsidRPr="002C0EF8" w:rsidRDefault="007D65E1"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34CF5BF0" w14:textId="77777777" w:rsidR="007D65E1" w:rsidRPr="002C0EF8" w:rsidRDefault="007D65E1" w:rsidP="007D65E1">
            <w:pPr>
              <w:suppressAutoHyphens w:val="0"/>
              <w:ind w:firstLine="0"/>
              <w:jc w:val="center"/>
            </w:pPr>
            <w:r w:rsidRPr="002C0EF8">
              <w:t>О</w:t>
            </w:r>
          </w:p>
        </w:tc>
        <w:tc>
          <w:tcPr>
            <w:tcW w:w="5495" w:type="dxa"/>
            <w:tcBorders>
              <w:top w:val="nil"/>
              <w:left w:val="nil"/>
              <w:bottom w:val="single" w:sz="4" w:space="0" w:color="auto"/>
              <w:right w:val="single" w:sz="4" w:space="0" w:color="auto"/>
            </w:tcBorders>
            <w:shd w:val="clear" w:color="auto" w:fill="auto"/>
            <w:hideMark/>
          </w:tcPr>
          <w:p w14:paraId="1206CEDF" w14:textId="77777777" w:rsidR="007D65E1" w:rsidRPr="002C0EF8" w:rsidRDefault="007D65E1" w:rsidP="007D65E1">
            <w:pPr>
              <w:suppressAutoHyphens w:val="0"/>
              <w:ind w:firstLine="0"/>
              <w:jc w:val="left"/>
            </w:pPr>
            <w:r w:rsidRPr="002C0EF8">
              <w:t>Типовой элемент &lt;ДатаТип&gt;.</w:t>
            </w:r>
          </w:p>
          <w:p w14:paraId="2A3AFBD5" w14:textId="77777777" w:rsidR="007D65E1" w:rsidRPr="002C0EF8" w:rsidRDefault="007D65E1" w:rsidP="007D65E1">
            <w:pPr>
              <w:suppressAutoHyphens w:val="0"/>
              <w:ind w:firstLine="0"/>
              <w:jc w:val="left"/>
            </w:pPr>
            <w:r w:rsidRPr="002C0EF8">
              <w:t>Дата в формате ДД.ММ.ГГГГ</w:t>
            </w:r>
          </w:p>
        </w:tc>
      </w:tr>
      <w:tr w:rsidR="007D65E1" w:rsidRPr="002C0EF8" w14:paraId="3C5AF40C"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15D6554E" w14:textId="77777777" w:rsidR="007D65E1" w:rsidRPr="002C0EF8" w:rsidRDefault="007D65E1" w:rsidP="007D65E1">
            <w:pPr>
              <w:suppressAutoHyphens w:val="0"/>
              <w:ind w:firstLine="0"/>
              <w:jc w:val="left"/>
            </w:pPr>
            <w:r w:rsidRPr="002C0EF8">
              <w:t>Время формирование файла обмена информации грузополучателя</w:t>
            </w:r>
          </w:p>
        </w:tc>
        <w:tc>
          <w:tcPr>
            <w:tcW w:w="2282" w:type="dxa"/>
            <w:tcBorders>
              <w:top w:val="nil"/>
              <w:left w:val="nil"/>
              <w:bottom w:val="single" w:sz="4" w:space="0" w:color="auto"/>
              <w:right w:val="single" w:sz="4" w:space="0" w:color="auto"/>
            </w:tcBorders>
            <w:shd w:val="clear" w:color="auto" w:fill="auto"/>
            <w:hideMark/>
          </w:tcPr>
          <w:p w14:paraId="5A935DE9" w14:textId="77777777" w:rsidR="007D65E1" w:rsidRPr="002C0EF8" w:rsidRDefault="007D65E1" w:rsidP="007D65E1">
            <w:pPr>
              <w:suppressAutoHyphens w:val="0"/>
              <w:ind w:firstLine="0"/>
              <w:jc w:val="center"/>
            </w:pPr>
            <w:r w:rsidRPr="002C0EF8">
              <w:t>ВрИнфГП</w:t>
            </w:r>
          </w:p>
        </w:tc>
        <w:tc>
          <w:tcPr>
            <w:tcW w:w="1208" w:type="dxa"/>
            <w:tcBorders>
              <w:top w:val="nil"/>
              <w:left w:val="nil"/>
              <w:bottom w:val="single" w:sz="4" w:space="0" w:color="auto"/>
              <w:right w:val="single" w:sz="4" w:space="0" w:color="auto"/>
            </w:tcBorders>
            <w:shd w:val="clear" w:color="auto" w:fill="auto"/>
            <w:hideMark/>
          </w:tcPr>
          <w:p w14:paraId="6286A5E9"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297B58F" w14:textId="77777777" w:rsidR="007D65E1" w:rsidRPr="002C0EF8" w:rsidRDefault="007D65E1" w:rsidP="007D65E1">
            <w:pPr>
              <w:suppressAutoHyphens w:val="0"/>
              <w:ind w:firstLine="0"/>
              <w:jc w:val="center"/>
            </w:pPr>
            <w:r w:rsidRPr="002C0EF8">
              <w:t>T(=8)</w:t>
            </w:r>
          </w:p>
        </w:tc>
        <w:tc>
          <w:tcPr>
            <w:tcW w:w="1910" w:type="dxa"/>
            <w:tcBorders>
              <w:top w:val="nil"/>
              <w:left w:val="nil"/>
              <w:bottom w:val="single" w:sz="4" w:space="0" w:color="auto"/>
              <w:right w:val="single" w:sz="4" w:space="0" w:color="auto"/>
            </w:tcBorders>
            <w:shd w:val="clear" w:color="auto" w:fill="auto"/>
            <w:hideMark/>
          </w:tcPr>
          <w:p w14:paraId="711D0796" w14:textId="77777777" w:rsidR="007D65E1" w:rsidRPr="002C0EF8" w:rsidRDefault="007D65E1" w:rsidP="007D65E1">
            <w:pPr>
              <w:suppressAutoHyphens w:val="0"/>
              <w:ind w:firstLine="0"/>
              <w:jc w:val="center"/>
            </w:pPr>
            <w:r w:rsidRPr="002C0EF8">
              <w:t>О</w:t>
            </w:r>
          </w:p>
        </w:tc>
        <w:tc>
          <w:tcPr>
            <w:tcW w:w="5495" w:type="dxa"/>
            <w:tcBorders>
              <w:top w:val="nil"/>
              <w:left w:val="nil"/>
              <w:bottom w:val="single" w:sz="4" w:space="0" w:color="auto"/>
              <w:right w:val="single" w:sz="4" w:space="0" w:color="auto"/>
            </w:tcBorders>
            <w:shd w:val="clear" w:color="auto" w:fill="auto"/>
            <w:hideMark/>
          </w:tcPr>
          <w:p w14:paraId="01B90121" w14:textId="77777777" w:rsidR="007D65E1" w:rsidRPr="002C0EF8" w:rsidRDefault="007D65E1" w:rsidP="007D65E1">
            <w:pPr>
              <w:suppressAutoHyphens w:val="0"/>
              <w:ind w:firstLine="0"/>
              <w:jc w:val="left"/>
            </w:pPr>
            <w:r w:rsidRPr="002C0EF8">
              <w:t>Типовой элемент &lt;ВремяТип&gt;.</w:t>
            </w:r>
          </w:p>
          <w:p w14:paraId="316CF760" w14:textId="77777777" w:rsidR="007D65E1" w:rsidRPr="002C0EF8" w:rsidRDefault="007D65E1" w:rsidP="007D65E1">
            <w:pPr>
              <w:suppressAutoHyphens w:val="0"/>
              <w:ind w:firstLine="0"/>
              <w:jc w:val="left"/>
            </w:pPr>
            <w:r w:rsidRPr="002C0EF8">
              <w:t>Время в формате ЧЧ:ММ:СС</w:t>
            </w:r>
          </w:p>
        </w:tc>
      </w:tr>
      <w:tr w:rsidR="007D65E1" w:rsidRPr="002C0EF8" w14:paraId="3480B87F"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0851367F" w14:textId="77777777" w:rsidR="007D65E1" w:rsidRPr="002C0EF8" w:rsidRDefault="007D65E1" w:rsidP="007D65E1">
            <w:pPr>
              <w:suppressAutoHyphens w:val="0"/>
              <w:ind w:firstLine="0"/>
              <w:jc w:val="left"/>
            </w:pPr>
            <w:r w:rsidRPr="002C0EF8">
              <w:t>Идентификатор файла обмена информации перевозчика</w:t>
            </w:r>
          </w:p>
        </w:tc>
        <w:tc>
          <w:tcPr>
            <w:tcW w:w="2282" w:type="dxa"/>
            <w:tcBorders>
              <w:top w:val="nil"/>
              <w:left w:val="nil"/>
              <w:bottom w:val="single" w:sz="4" w:space="0" w:color="auto"/>
              <w:right w:val="single" w:sz="4" w:space="0" w:color="auto"/>
            </w:tcBorders>
            <w:shd w:val="clear" w:color="auto" w:fill="auto"/>
            <w:hideMark/>
          </w:tcPr>
          <w:p w14:paraId="2EA45A37" w14:textId="77777777" w:rsidR="007D65E1" w:rsidRPr="002C0EF8" w:rsidRDefault="007D65E1" w:rsidP="007D65E1">
            <w:pPr>
              <w:suppressAutoHyphens w:val="0"/>
              <w:ind w:firstLine="0"/>
              <w:jc w:val="center"/>
            </w:pPr>
            <w:r w:rsidRPr="002C0EF8">
              <w:t>ИдИнфПрв</w:t>
            </w:r>
          </w:p>
        </w:tc>
        <w:tc>
          <w:tcPr>
            <w:tcW w:w="1208" w:type="dxa"/>
            <w:tcBorders>
              <w:top w:val="nil"/>
              <w:left w:val="nil"/>
              <w:bottom w:val="single" w:sz="4" w:space="0" w:color="auto"/>
              <w:right w:val="single" w:sz="4" w:space="0" w:color="auto"/>
            </w:tcBorders>
            <w:shd w:val="clear" w:color="auto" w:fill="auto"/>
            <w:hideMark/>
          </w:tcPr>
          <w:p w14:paraId="7225ACAB"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2A5E2145"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782F255C" w14:textId="77777777" w:rsidR="007D65E1" w:rsidRPr="002C0EF8" w:rsidRDefault="007D65E1" w:rsidP="007D65E1">
            <w:pPr>
              <w:suppressAutoHyphens w:val="0"/>
              <w:ind w:firstLine="0"/>
              <w:jc w:val="center"/>
            </w:pPr>
            <w:r w:rsidRPr="002C0EF8">
              <w:t>О</w:t>
            </w:r>
          </w:p>
        </w:tc>
        <w:tc>
          <w:tcPr>
            <w:tcW w:w="5495" w:type="dxa"/>
            <w:tcBorders>
              <w:top w:val="nil"/>
              <w:left w:val="nil"/>
              <w:bottom w:val="single" w:sz="4" w:space="0" w:color="auto"/>
              <w:right w:val="single" w:sz="4" w:space="0" w:color="auto"/>
            </w:tcBorders>
            <w:shd w:val="clear" w:color="auto" w:fill="auto"/>
            <w:hideMark/>
          </w:tcPr>
          <w:p w14:paraId="43B93DB2" w14:textId="77777777" w:rsidR="007D65E1" w:rsidRPr="002C0EF8" w:rsidRDefault="007D65E1" w:rsidP="007D65E1">
            <w:pPr>
              <w:suppressAutoHyphens w:val="0"/>
              <w:ind w:firstLine="0"/>
              <w:jc w:val="left"/>
            </w:pPr>
            <w:r w:rsidRPr="002C0EF8">
              <w:t xml:space="preserve">Состав элемента представлен в таблице 17.3 </w:t>
            </w:r>
          </w:p>
        </w:tc>
      </w:tr>
      <w:tr w:rsidR="007D65E1" w:rsidRPr="002C0EF8" w14:paraId="778070D5"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4932AA04" w14:textId="77777777" w:rsidR="007D65E1" w:rsidRPr="002C0EF8" w:rsidRDefault="007D65E1" w:rsidP="007D65E1">
            <w:pPr>
              <w:suppressAutoHyphens w:val="0"/>
              <w:ind w:firstLine="0"/>
              <w:jc w:val="left"/>
            </w:pPr>
            <w:r w:rsidRPr="002C0EF8">
              <w:t>Содержание электронного единого транспортного документа, информация грузополучателя</w:t>
            </w:r>
          </w:p>
        </w:tc>
        <w:tc>
          <w:tcPr>
            <w:tcW w:w="2282" w:type="dxa"/>
            <w:tcBorders>
              <w:top w:val="nil"/>
              <w:left w:val="nil"/>
              <w:bottom w:val="single" w:sz="4" w:space="0" w:color="auto"/>
              <w:right w:val="single" w:sz="4" w:space="0" w:color="auto"/>
            </w:tcBorders>
            <w:shd w:val="clear" w:color="auto" w:fill="auto"/>
            <w:hideMark/>
          </w:tcPr>
          <w:p w14:paraId="37B1390A" w14:textId="77777777" w:rsidR="007D65E1" w:rsidRPr="002C0EF8" w:rsidRDefault="007D65E1" w:rsidP="007D65E1">
            <w:pPr>
              <w:suppressAutoHyphens w:val="0"/>
              <w:ind w:firstLine="0"/>
              <w:jc w:val="center"/>
            </w:pPr>
            <w:r w:rsidRPr="002C0EF8">
              <w:t>СодИнфГП</w:t>
            </w:r>
          </w:p>
        </w:tc>
        <w:tc>
          <w:tcPr>
            <w:tcW w:w="1208" w:type="dxa"/>
            <w:tcBorders>
              <w:top w:val="nil"/>
              <w:left w:val="nil"/>
              <w:bottom w:val="single" w:sz="4" w:space="0" w:color="auto"/>
              <w:right w:val="single" w:sz="4" w:space="0" w:color="auto"/>
            </w:tcBorders>
            <w:shd w:val="clear" w:color="auto" w:fill="auto"/>
            <w:hideMark/>
          </w:tcPr>
          <w:p w14:paraId="24E60974"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2805724C"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73FE8833" w14:textId="77777777" w:rsidR="007D65E1" w:rsidRPr="002C0EF8" w:rsidRDefault="007D65E1" w:rsidP="007D65E1">
            <w:pPr>
              <w:suppressAutoHyphens w:val="0"/>
              <w:ind w:firstLine="0"/>
              <w:jc w:val="center"/>
            </w:pPr>
            <w:r w:rsidRPr="002C0EF8">
              <w:t>О</w:t>
            </w:r>
          </w:p>
        </w:tc>
        <w:tc>
          <w:tcPr>
            <w:tcW w:w="5495" w:type="dxa"/>
            <w:tcBorders>
              <w:top w:val="nil"/>
              <w:left w:val="nil"/>
              <w:bottom w:val="single" w:sz="4" w:space="0" w:color="auto"/>
              <w:right w:val="single" w:sz="4" w:space="0" w:color="auto"/>
            </w:tcBorders>
            <w:shd w:val="clear" w:color="auto" w:fill="auto"/>
            <w:hideMark/>
          </w:tcPr>
          <w:p w14:paraId="06BC0E62" w14:textId="77777777" w:rsidR="007D65E1" w:rsidRPr="002C0EF8" w:rsidRDefault="007D65E1" w:rsidP="007D65E1">
            <w:pPr>
              <w:suppressAutoHyphens w:val="0"/>
              <w:ind w:firstLine="0"/>
              <w:jc w:val="left"/>
            </w:pPr>
            <w:r w:rsidRPr="002C0EF8">
              <w:t xml:space="preserve">Состав элемента представлен в таблице 17.4 </w:t>
            </w:r>
          </w:p>
        </w:tc>
      </w:tr>
      <w:tr w:rsidR="007D65E1" w:rsidRPr="002C0EF8" w14:paraId="08090C3F"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1575942B" w14:textId="77777777" w:rsidR="007D65E1" w:rsidRPr="002C0EF8" w:rsidRDefault="007D65E1" w:rsidP="007D65E1">
            <w:pPr>
              <w:suppressAutoHyphens w:val="0"/>
              <w:ind w:firstLine="0"/>
              <w:jc w:val="left"/>
            </w:pPr>
            <w:r w:rsidRPr="002C0EF8">
              <w:t>Сведения о лице, подписывающем файл обмена информации грузополучателя</w:t>
            </w:r>
          </w:p>
        </w:tc>
        <w:tc>
          <w:tcPr>
            <w:tcW w:w="2282" w:type="dxa"/>
            <w:tcBorders>
              <w:top w:val="nil"/>
              <w:left w:val="nil"/>
              <w:bottom w:val="single" w:sz="4" w:space="0" w:color="auto"/>
              <w:right w:val="single" w:sz="4" w:space="0" w:color="auto"/>
            </w:tcBorders>
            <w:shd w:val="clear" w:color="auto" w:fill="auto"/>
            <w:hideMark/>
          </w:tcPr>
          <w:p w14:paraId="5AC1E19A" w14:textId="77777777" w:rsidR="007D65E1" w:rsidRPr="002C0EF8" w:rsidRDefault="007D65E1" w:rsidP="007D65E1">
            <w:pPr>
              <w:suppressAutoHyphens w:val="0"/>
              <w:ind w:firstLine="0"/>
              <w:jc w:val="center"/>
            </w:pPr>
            <w:r w:rsidRPr="002C0EF8">
              <w:t>ПодпИнфГП</w:t>
            </w:r>
          </w:p>
        </w:tc>
        <w:tc>
          <w:tcPr>
            <w:tcW w:w="1208" w:type="dxa"/>
            <w:tcBorders>
              <w:top w:val="nil"/>
              <w:left w:val="nil"/>
              <w:bottom w:val="single" w:sz="4" w:space="0" w:color="auto"/>
              <w:right w:val="single" w:sz="4" w:space="0" w:color="auto"/>
            </w:tcBorders>
            <w:shd w:val="clear" w:color="auto" w:fill="auto"/>
            <w:hideMark/>
          </w:tcPr>
          <w:p w14:paraId="5AF8C2AF"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1451A970"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1BDDFCD0" w14:textId="77777777" w:rsidR="007D65E1" w:rsidRPr="002C0EF8" w:rsidRDefault="007D65E1" w:rsidP="007D65E1">
            <w:pPr>
              <w:suppressAutoHyphens w:val="0"/>
              <w:ind w:firstLine="0"/>
              <w:jc w:val="center"/>
            </w:pPr>
            <w:r w:rsidRPr="002C0EF8">
              <w:t>О</w:t>
            </w:r>
          </w:p>
        </w:tc>
        <w:tc>
          <w:tcPr>
            <w:tcW w:w="5495" w:type="dxa"/>
            <w:tcBorders>
              <w:top w:val="nil"/>
              <w:left w:val="nil"/>
              <w:bottom w:val="single" w:sz="4" w:space="0" w:color="auto"/>
              <w:right w:val="single" w:sz="4" w:space="0" w:color="auto"/>
            </w:tcBorders>
            <w:shd w:val="clear" w:color="auto" w:fill="auto"/>
            <w:hideMark/>
          </w:tcPr>
          <w:p w14:paraId="2E388A36" w14:textId="77777777" w:rsidR="007D65E1" w:rsidRPr="002C0EF8" w:rsidRDefault="007D65E1" w:rsidP="007D65E1">
            <w:pPr>
              <w:suppressAutoHyphens w:val="0"/>
              <w:ind w:firstLine="0"/>
              <w:jc w:val="left"/>
            </w:pPr>
            <w:r w:rsidRPr="002C0EF8">
              <w:t xml:space="preserve">Типовой элемент &lt;ПодписантТип&gt;. </w:t>
            </w:r>
          </w:p>
          <w:p w14:paraId="4A1AFA81" w14:textId="77777777" w:rsidR="007D65E1" w:rsidRPr="002C0EF8" w:rsidRDefault="007D65E1" w:rsidP="007D65E1">
            <w:pPr>
              <w:suppressAutoHyphens w:val="0"/>
              <w:ind w:firstLine="0"/>
              <w:jc w:val="left"/>
            </w:pPr>
            <w:r w:rsidRPr="002C0EF8">
              <w:t xml:space="preserve">Состав элемента представлен в таблице 17.9 </w:t>
            </w:r>
          </w:p>
        </w:tc>
      </w:tr>
    </w:tbl>
    <w:p w14:paraId="5E277725" w14:textId="77777777" w:rsidR="007D65E1" w:rsidRPr="002C0EF8" w:rsidRDefault="007D65E1" w:rsidP="007D65E1">
      <w:pPr>
        <w:suppressAutoHyphens w:val="0"/>
        <w:spacing w:before="360"/>
        <w:ind w:firstLine="0"/>
        <w:jc w:val="right"/>
      </w:pPr>
      <w:r w:rsidRPr="002C0EF8">
        <w:t>Таблица 17.3</w:t>
      </w:r>
    </w:p>
    <w:p w14:paraId="2B12B15E" w14:textId="77777777" w:rsidR="007D65E1" w:rsidRPr="002C0EF8" w:rsidRDefault="007D65E1" w:rsidP="007D65E1">
      <w:pPr>
        <w:suppressAutoHyphens w:val="0"/>
        <w:spacing w:after="120"/>
        <w:ind w:firstLine="0"/>
        <w:jc w:val="center"/>
        <w15:collapsed/>
        <w:rPr>
          <w:sz w:val="20"/>
          <w:szCs w:val="20"/>
        </w:rPr>
      </w:pPr>
      <w:r w:rsidRPr="002C0EF8">
        <w:rPr>
          <w:b/>
          <w:bCs/>
        </w:rPr>
        <w:t>Идентификатор файла обмена информации перевозчика (ИдИнфПрв)</w:t>
      </w:r>
    </w:p>
    <w:tbl>
      <w:tblPr>
        <w:tblW w:w="16018" w:type="dxa"/>
        <w:jc w:val="center"/>
        <w:tblLook w:val="04A0" w:firstRow="1" w:lastRow="0" w:firstColumn="1" w:lastColumn="0" w:noHBand="0" w:noVBand="1"/>
      </w:tblPr>
      <w:tblGrid>
        <w:gridCol w:w="3915"/>
        <w:gridCol w:w="2282"/>
        <w:gridCol w:w="1208"/>
        <w:gridCol w:w="1208"/>
        <w:gridCol w:w="1910"/>
        <w:gridCol w:w="5495"/>
      </w:tblGrid>
      <w:tr w:rsidR="007D65E1" w:rsidRPr="002C0EF8" w14:paraId="27E38DC8" w14:textId="77777777" w:rsidTr="007D65E1">
        <w:trPr>
          <w:trHeight w:val="23"/>
          <w:tblHeader/>
          <w:jc w:val="center"/>
        </w:trPr>
        <w:tc>
          <w:tcPr>
            <w:tcW w:w="39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72B1E58"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282" w:type="dxa"/>
            <w:tcBorders>
              <w:top w:val="single" w:sz="4" w:space="0" w:color="auto"/>
              <w:left w:val="nil"/>
              <w:bottom w:val="single" w:sz="4" w:space="0" w:color="auto"/>
              <w:right w:val="single" w:sz="4" w:space="0" w:color="auto"/>
            </w:tcBorders>
            <w:shd w:val="clear" w:color="000000" w:fill="EAEAEA"/>
            <w:vAlign w:val="center"/>
            <w:hideMark/>
          </w:tcPr>
          <w:p w14:paraId="1C37DC7B"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6120B3D"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D45F19D"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F52CE55"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495" w:type="dxa"/>
            <w:tcBorders>
              <w:top w:val="single" w:sz="4" w:space="0" w:color="auto"/>
              <w:left w:val="nil"/>
              <w:bottom w:val="single" w:sz="4" w:space="0" w:color="auto"/>
              <w:right w:val="single" w:sz="4" w:space="0" w:color="auto"/>
            </w:tcBorders>
            <w:shd w:val="clear" w:color="000000" w:fill="EAEAEA"/>
            <w:vAlign w:val="center"/>
            <w:hideMark/>
          </w:tcPr>
          <w:p w14:paraId="46C2527E"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3F0236E7"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5FC2FB9C" w14:textId="77777777" w:rsidR="007D65E1" w:rsidRPr="002C0EF8" w:rsidRDefault="007D65E1" w:rsidP="007D65E1">
            <w:pPr>
              <w:suppressAutoHyphens w:val="0"/>
              <w:ind w:firstLine="0"/>
              <w:jc w:val="left"/>
            </w:pPr>
            <w:r w:rsidRPr="002C0EF8">
              <w:t>Идентификатор файла обмена информации перевозчика</w:t>
            </w:r>
          </w:p>
        </w:tc>
        <w:tc>
          <w:tcPr>
            <w:tcW w:w="2282" w:type="dxa"/>
            <w:tcBorders>
              <w:top w:val="nil"/>
              <w:left w:val="nil"/>
              <w:bottom w:val="single" w:sz="4" w:space="0" w:color="auto"/>
              <w:right w:val="single" w:sz="4" w:space="0" w:color="auto"/>
            </w:tcBorders>
            <w:shd w:val="clear" w:color="auto" w:fill="auto"/>
            <w:hideMark/>
          </w:tcPr>
          <w:p w14:paraId="563B743A" w14:textId="77777777" w:rsidR="007D65E1" w:rsidRPr="002C0EF8" w:rsidRDefault="007D65E1" w:rsidP="007D65E1">
            <w:pPr>
              <w:suppressAutoHyphens w:val="0"/>
              <w:ind w:firstLine="0"/>
              <w:jc w:val="center"/>
            </w:pPr>
            <w:r w:rsidRPr="002C0EF8">
              <w:t>ИдФайлИнфПрв</w:t>
            </w:r>
          </w:p>
        </w:tc>
        <w:tc>
          <w:tcPr>
            <w:tcW w:w="1208" w:type="dxa"/>
            <w:tcBorders>
              <w:top w:val="nil"/>
              <w:left w:val="nil"/>
              <w:bottom w:val="single" w:sz="4" w:space="0" w:color="auto"/>
              <w:right w:val="single" w:sz="4" w:space="0" w:color="auto"/>
            </w:tcBorders>
            <w:shd w:val="clear" w:color="auto" w:fill="auto"/>
            <w:hideMark/>
          </w:tcPr>
          <w:p w14:paraId="41E6A5C5"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8724218" w14:textId="77777777" w:rsidR="007D65E1" w:rsidRPr="002C0EF8" w:rsidRDefault="007D65E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625E7027" w14:textId="77777777" w:rsidR="007D65E1" w:rsidRPr="002C0EF8" w:rsidRDefault="007D65E1" w:rsidP="007D65E1">
            <w:pPr>
              <w:suppressAutoHyphens w:val="0"/>
              <w:ind w:firstLine="0"/>
              <w:jc w:val="center"/>
            </w:pPr>
            <w:r w:rsidRPr="002C0EF8">
              <w:t>О</w:t>
            </w:r>
          </w:p>
        </w:tc>
        <w:tc>
          <w:tcPr>
            <w:tcW w:w="5495" w:type="dxa"/>
            <w:tcBorders>
              <w:top w:val="nil"/>
              <w:left w:val="nil"/>
              <w:bottom w:val="single" w:sz="4" w:space="0" w:color="auto"/>
              <w:right w:val="single" w:sz="4" w:space="0" w:color="auto"/>
            </w:tcBorders>
            <w:shd w:val="clear" w:color="auto" w:fill="auto"/>
            <w:hideMark/>
          </w:tcPr>
          <w:p w14:paraId="5C017569" w14:textId="77777777" w:rsidR="007D65E1" w:rsidRPr="002C0EF8" w:rsidRDefault="007D65E1" w:rsidP="007D65E1">
            <w:pPr>
              <w:suppressAutoHyphens w:val="0"/>
              <w:ind w:firstLine="0"/>
              <w:jc w:val="left"/>
            </w:pPr>
            <w:r w:rsidRPr="002C0EF8">
              <w:rPr>
                <w:szCs w:val="22"/>
                <w:lang w:eastAsia="en-US"/>
              </w:rPr>
              <w:t>Содержит (повторяет) имя файла обмена информации перевозчика без расширения</w:t>
            </w:r>
          </w:p>
        </w:tc>
      </w:tr>
      <w:tr w:rsidR="007D65E1" w:rsidRPr="002C0EF8" w14:paraId="4C1EDD60"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53011C20" w14:textId="77777777" w:rsidR="007D65E1" w:rsidRPr="002C0EF8" w:rsidRDefault="007D65E1" w:rsidP="007D65E1">
            <w:pPr>
              <w:suppressAutoHyphens w:val="0"/>
              <w:ind w:firstLine="0"/>
              <w:jc w:val="left"/>
            </w:pPr>
            <w:r w:rsidRPr="002C0EF8">
              <w:t>Дата формирования файла обмена информации перевозчика</w:t>
            </w:r>
          </w:p>
        </w:tc>
        <w:tc>
          <w:tcPr>
            <w:tcW w:w="2282" w:type="dxa"/>
            <w:tcBorders>
              <w:top w:val="nil"/>
              <w:left w:val="nil"/>
              <w:bottom w:val="single" w:sz="4" w:space="0" w:color="auto"/>
              <w:right w:val="single" w:sz="4" w:space="0" w:color="auto"/>
            </w:tcBorders>
            <w:shd w:val="clear" w:color="auto" w:fill="auto"/>
            <w:hideMark/>
          </w:tcPr>
          <w:p w14:paraId="6CA0DA27" w14:textId="77777777" w:rsidR="007D65E1" w:rsidRPr="002C0EF8" w:rsidRDefault="007D65E1" w:rsidP="007D65E1">
            <w:pPr>
              <w:suppressAutoHyphens w:val="0"/>
              <w:ind w:firstLine="0"/>
              <w:jc w:val="center"/>
            </w:pPr>
            <w:r w:rsidRPr="002C0EF8">
              <w:t>ДатФайлИнфПрв</w:t>
            </w:r>
          </w:p>
        </w:tc>
        <w:tc>
          <w:tcPr>
            <w:tcW w:w="1208" w:type="dxa"/>
            <w:tcBorders>
              <w:top w:val="nil"/>
              <w:left w:val="nil"/>
              <w:bottom w:val="single" w:sz="4" w:space="0" w:color="auto"/>
              <w:right w:val="single" w:sz="4" w:space="0" w:color="auto"/>
            </w:tcBorders>
            <w:shd w:val="clear" w:color="auto" w:fill="auto"/>
            <w:hideMark/>
          </w:tcPr>
          <w:p w14:paraId="71DE04E6"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D6ED9C6" w14:textId="77777777" w:rsidR="007D65E1" w:rsidRPr="002C0EF8" w:rsidRDefault="007D65E1"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50A56243" w14:textId="77777777" w:rsidR="007D65E1" w:rsidRPr="002C0EF8" w:rsidRDefault="007D65E1" w:rsidP="007D65E1">
            <w:pPr>
              <w:suppressAutoHyphens w:val="0"/>
              <w:ind w:firstLine="0"/>
              <w:jc w:val="center"/>
            </w:pPr>
            <w:r w:rsidRPr="002C0EF8">
              <w:t>О</w:t>
            </w:r>
          </w:p>
        </w:tc>
        <w:tc>
          <w:tcPr>
            <w:tcW w:w="5495" w:type="dxa"/>
            <w:tcBorders>
              <w:top w:val="nil"/>
              <w:left w:val="nil"/>
              <w:bottom w:val="single" w:sz="4" w:space="0" w:color="auto"/>
              <w:right w:val="single" w:sz="4" w:space="0" w:color="auto"/>
            </w:tcBorders>
            <w:shd w:val="clear" w:color="auto" w:fill="auto"/>
            <w:hideMark/>
          </w:tcPr>
          <w:p w14:paraId="73B77C61" w14:textId="77777777" w:rsidR="007D65E1" w:rsidRPr="002C0EF8" w:rsidRDefault="007D65E1" w:rsidP="007D65E1">
            <w:pPr>
              <w:suppressAutoHyphens w:val="0"/>
              <w:ind w:firstLine="0"/>
              <w:jc w:val="left"/>
            </w:pPr>
            <w:r w:rsidRPr="002C0EF8">
              <w:t>Типовой элемент &lt;ДатаТип&gt;.</w:t>
            </w:r>
          </w:p>
          <w:p w14:paraId="612B7F7C" w14:textId="77777777" w:rsidR="007D65E1" w:rsidRPr="002C0EF8" w:rsidRDefault="007D65E1" w:rsidP="007D65E1">
            <w:pPr>
              <w:suppressAutoHyphens w:val="0"/>
              <w:spacing w:line="256" w:lineRule="auto"/>
              <w:ind w:firstLine="0"/>
              <w:jc w:val="left"/>
            </w:pPr>
            <w:r w:rsidRPr="002C0EF8">
              <w:t>Дата в формате ДД.ММ.ГГГГ</w:t>
            </w:r>
          </w:p>
          <w:p w14:paraId="5CC6A7C3" w14:textId="77777777" w:rsidR="007D65E1" w:rsidRPr="002C0EF8" w:rsidRDefault="007D65E1" w:rsidP="007D65E1">
            <w:pPr>
              <w:suppressAutoHyphens w:val="0"/>
              <w:ind w:firstLine="0"/>
              <w:jc w:val="left"/>
            </w:pPr>
            <w:r w:rsidRPr="002C0EF8">
              <w:rPr>
                <w:szCs w:val="22"/>
                <w:lang w:eastAsia="en-US"/>
              </w:rPr>
              <w:t>Указывается (повторяет) значение &lt;ДатИнфПрв&gt;, указанное в файле обмена информации перевозчика</w:t>
            </w:r>
          </w:p>
        </w:tc>
      </w:tr>
      <w:tr w:rsidR="007D65E1" w:rsidRPr="002C0EF8" w14:paraId="4FE8030C"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571F772D" w14:textId="77777777" w:rsidR="007D65E1" w:rsidRPr="002C0EF8" w:rsidRDefault="007D65E1" w:rsidP="007D65E1">
            <w:pPr>
              <w:suppressAutoHyphens w:val="0"/>
              <w:ind w:firstLine="0"/>
              <w:jc w:val="left"/>
            </w:pPr>
            <w:r w:rsidRPr="002C0EF8">
              <w:t>Время формирования файла обмена информации перевозчика</w:t>
            </w:r>
          </w:p>
        </w:tc>
        <w:tc>
          <w:tcPr>
            <w:tcW w:w="2282" w:type="dxa"/>
            <w:tcBorders>
              <w:top w:val="nil"/>
              <w:left w:val="nil"/>
              <w:bottom w:val="single" w:sz="4" w:space="0" w:color="auto"/>
              <w:right w:val="single" w:sz="4" w:space="0" w:color="auto"/>
            </w:tcBorders>
            <w:shd w:val="clear" w:color="auto" w:fill="auto"/>
            <w:hideMark/>
          </w:tcPr>
          <w:p w14:paraId="6D2BE83D" w14:textId="77777777" w:rsidR="007D65E1" w:rsidRPr="002C0EF8" w:rsidRDefault="007D65E1" w:rsidP="007D65E1">
            <w:pPr>
              <w:suppressAutoHyphens w:val="0"/>
              <w:ind w:firstLine="0"/>
              <w:jc w:val="center"/>
            </w:pPr>
            <w:r w:rsidRPr="002C0EF8">
              <w:t>ВрФайлИнфПрв</w:t>
            </w:r>
          </w:p>
        </w:tc>
        <w:tc>
          <w:tcPr>
            <w:tcW w:w="1208" w:type="dxa"/>
            <w:tcBorders>
              <w:top w:val="nil"/>
              <w:left w:val="nil"/>
              <w:bottom w:val="single" w:sz="4" w:space="0" w:color="auto"/>
              <w:right w:val="single" w:sz="4" w:space="0" w:color="auto"/>
            </w:tcBorders>
            <w:shd w:val="clear" w:color="auto" w:fill="auto"/>
            <w:hideMark/>
          </w:tcPr>
          <w:p w14:paraId="487965C5"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44208E9" w14:textId="77777777" w:rsidR="007D65E1" w:rsidRPr="002C0EF8" w:rsidRDefault="007D65E1" w:rsidP="007D65E1">
            <w:pPr>
              <w:suppressAutoHyphens w:val="0"/>
              <w:ind w:firstLine="0"/>
              <w:jc w:val="center"/>
            </w:pPr>
            <w:r w:rsidRPr="002C0EF8">
              <w:t>T(=8)</w:t>
            </w:r>
          </w:p>
        </w:tc>
        <w:tc>
          <w:tcPr>
            <w:tcW w:w="1910" w:type="dxa"/>
            <w:tcBorders>
              <w:top w:val="nil"/>
              <w:left w:val="nil"/>
              <w:bottom w:val="single" w:sz="4" w:space="0" w:color="auto"/>
              <w:right w:val="single" w:sz="4" w:space="0" w:color="auto"/>
            </w:tcBorders>
            <w:shd w:val="clear" w:color="auto" w:fill="auto"/>
            <w:hideMark/>
          </w:tcPr>
          <w:p w14:paraId="245CC463" w14:textId="77777777" w:rsidR="007D65E1" w:rsidRPr="002C0EF8" w:rsidRDefault="007D65E1" w:rsidP="007D65E1">
            <w:pPr>
              <w:suppressAutoHyphens w:val="0"/>
              <w:ind w:firstLine="0"/>
              <w:jc w:val="center"/>
            </w:pPr>
            <w:r w:rsidRPr="002C0EF8">
              <w:t>О</w:t>
            </w:r>
          </w:p>
        </w:tc>
        <w:tc>
          <w:tcPr>
            <w:tcW w:w="5495" w:type="dxa"/>
            <w:tcBorders>
              <w:top w:val="nil"/>
              <w:left w:val="nil"/>
              <w:bottom w:val="single" w:sz="4" w:space="0" w:color="auto"/>
              <w:right w:val="single" w:sz="4" w:space="0" w:color="auto"/>
            </w:tcBorders>
            <w:shd w:val="clear" w:color="auto" w:fill="auto"/>
            <w:hideMark/>
          </w:tcPr>
          <w:p w14:paraId="15E6D99E" w14:textId="77777777" w:rsidR="007D65E1" w:rsidRPr="002C0EF8" w:rsidRDefault="007D65E1" w:rsidP="007D65E1">
            <w:pPr>
              <w:suppressAutoHyphens w:val="0"/>
              <w:ind w:firstLine="0"/>
              <w:jc w:val="left"/>
            </w:pPr>
            <w:r w:rsidRPr="002C0EF8">
              <w:t>Типовой элемент &lt;ВремяТип&gt;.</w:t>
            </w:r>
          </w:p>
          <w:p w14:paraId="54373918" w14:textId="77777777" w:rsidR="007D65E1" w:rsidRPr="002C0EF8" w:rsidRDefault="007D65E1" w:rsidP="007D65E1">
            <w:pPr>
              <w:suppressAutoHyphens w:val="0"/>
              <w:spacing w:line="256" w:lineRule="auto"/>
              <w:ind w:firstLine="0"/>
              <w:jc w:val="left"/>
              <w:rPr>
                <w:szCs w:val="22"/>
                <w:lang w:eastAsia="en-US"/>
              </w:rPr>
            </w:pPr>
            <w:r w:rsidRPr="002C0EF8">
              <w:t>Время в формате ЧЧ:ММ:СС</w:t>
            </w:r>
            <w:r w:rsidRPr="002C0EF8">
              <w:rPr>
                <w:szCs w:val="22"/>
                <w:lang w:eastAsia="en-US"/>
              </w:rPr>
              <w:t xml:space="preserve"> </w:t>
            </w:r>
          </w:p>
          <w:p w14:paraId="65963E7C" w14:textId="77777777" w:rsidR="007D65E1" w:rsidRPr="002C0EF8" w:rsidRDefault="007D65E1" w:rsidP="007D65E1">
            <w:pPr>
              <w:suppressAutoHyphens w:val="0"/>
              <w:ind w:firstLine="0"/>
              <w:jc w:val="left"/>
            </w:pPr>
            <w:r w:rsidRPr="002C0EF8">
              <w:rPr>
                <w:szCs w:val="22"/>
                <w:lang w:eastAsia="en-US"/>
              </w:rPr>
              <w:t>Указывается (повторяет) значение &lt;ВрИнфПрв&gt;, указанное в файле обмена информации перевозчика</w:t>
            </w:r>
          </w:p>
        </w:tc>
      </w:tr>
      <w:tr w:rsidR="007D65E1" w:rsidRPr="002C0EF8" w14:paraId="339EDB5D" w14:textId="77777777" w:rsidTr="00262A83">
        <w:trPr>
          <w:trHeight w:val="600"/>
          <w:jc w:val="center"/>
        </w:trPr>
        <w:tc>
          <w:tcPr>
            <w:tcW w:w="3915" w:type="dxa"/>
            <w:tcBorders>
              <w:top w:val="nil"/>
              <w:left w:val="single" w:sz="4" w:space="0" w:color="auto"/>
              <w:bottom w:val="single" w:sz="4" w:space="0" w:color="auto"/>
              <w:right w:val="single" w:sz="4" w:space="0" w:color="auto"/>
            </w:tcBorders>
            <w:shd w:val="clear" w:color="auto" w:fill="auto"/>
            <w:hideMark/>
          </w:tcPr>
          <w:p w14:paraId="12C9C1B2" w14:textId="77777777" w:rsidR="007D65E1" w:rsidRPr="002C0EF8" w:rsidRDefault="007D65E1" w:rsidP="00262A83">
            <w:pPr>
              <w:suppressAutoHyphens w:val="0"/>
              <w:spacing w:line="276" w:lineRule="auto"/>
              <w:ind w:firstLine="0"/>
              <w:jc w:val="left"/>
            </w:pPr>
            <w:r w:rsidRPr="002C0EF8">
              <w:t>Электронная подпись файла обмена информации перевозчика</w:t>
            </w:r>
          </w:p>
        </w:tc>
        <w:tc>
          <w:tcPr>
            <w:tcW w:w="2282" w:type="dxa"/>
            <w:tcBorders>
              <w:top w:val="nil"/>
              <w:left w:val="nil"/>
              <w:bottom w:val="single" w:sz="4" w:space="0" w:color="auto"/>
              <w:right w:val="single" w:sz="4" w:space="0" w:color="auto"/>
            </w:tcBorders>
            <w:shd w:val="clear" w:color="auto" w:fill="auto"/>
            <w:hideMark/>
          </w:tcPr>
          <w:p w14:paraId="61189770" w14:textId="77777777" w:rsidR="007D65E1" w:rsidRPr="002C0EF8" w:rsidRDefault="007D65E1" w:rsidP="00262A83">
            <w:pPr>
              <w:suppressAutoHyphens w:val="0"/>
              <w:spacing w:line="276" w:lineRule="auto"/>
              <w:ind w:firstLine="0"/>
              <w:jc w:val="center"/>
            </w:pPr>
            <w:r w:rsidRPr="002C0EF8">
              <w:t>ЭП</w:t>
            </w:r>
          </w:p>
        </w:tc>
        <w:tc>
          <w:tcPr>
            <w:tcW w:w="1208" w:type="dxa"/>
            <w:tcBorders>
              <w:top w:val="nil"/>
              <w:left w:val="nil"/>
              <w:bottom w:val="single" w:sz="4" w:space="0" w:color="auto"/>
              <w:right w:val="single" w:sz="4" w:space="0" w:color="auto"/>
            </w:tcBorders>
            <w:shd w:val="clear" w:color="auto" w:fill="auto"/>
            <w:hideMark/>
          </w:tcPr>
          <w:p w14:paraId="0776925C" w14:textId="77777777" w:rsidR="007D65E1" w:rsidRPr="002C0EF8" w:rsidRDefault="007D65E1" w:rsidP="00262A83">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AD991C3" w14:textId="77777777" w:rsidR="007D65E1" w:rsidRPr="002C0EF8" w:rsidRDefault="007D65E1" w:rsidP="00262A83">
            <w:pPr>
              <w:suppressAutoHyphens w:val="0"/>
              <w:spacing w:line="276" w:lineRule="auto"/>
              <w:ind w:firstLine="0"/>
              <w:jc w:val="center"/>
            </w:pPr>
            <w:r w:rsidRPr="002C0EF8">
              <w:t>T(1-)</w:t>
            </w:r>
          </w:p>
        </w:tc>
        <w:tc>
          <w:tcPr>
            <w:tcW w:w="1910" w:type="dxa"/>
            <w:tcBorders>
              <w:top w:val="nil"/>
              <w:left w:val="nil"/>
              <w:bottom w:val="single" w:sz="4" w:space="0" w:color="auto"/>
              <w:right w:val="single" w:sz="4" w:space="0" w:color="auto"/>
            </w:tcBorders>
            <w:shd w:val="clear" w:color="auto" w:fill="auto"/>
            <w:hideMark/>
          </w:tcPr>
          <w:p w14:paraId="37B9C47A" w14:textId="77777777" w:rsidR="007D65E1" w:rsidRPr="002C0EF8" w:rsidRDefault="007D65E1" w:rsidP="00262A83">
            <w:pPr>
              <w:suppressAutoHyphens w:val="0"/>
              <w:spacing w:line="276" w:lineRule="auto"/>
              <w:ind w:firstLine="0"/>
              <w:jc w:val="center"/>
            </w:pPr>
            <w:r w:rsidRPr="002C0EF8">
              <w:t>О</w:t>
            </w:r>
          </w:p>
        </w:tc>
        <w:tc>
          <w:tcPr>
            <w:tcW w:w="5495" w:type="dxa"/>
            <w:tcBorders>
              <w:top w:val="nil"/>
              <w:left w:val="nil"/>
              <w:bottom w:val="single" w:sz="4" w:space="0" w:color="auto"/>
              <w:right w:val="single" w:sz="4" w:space="0" w:color="auto"/>
            </w:tcBorders>
            <w:shd w:val="clear" w:color="auto" w:fill="auto"/>
            <w:hideMark/>
          </w:tcPr>
          <w:p w14:paraId="6CB33FAE" w14:textId="77777777" w:rsidR="007D65E1" w:rsidRPr="002C0EF8" w:rsidRDefault="007D65E1" w:rsidP="00262A83">
            <w:pPr>
              <w:suppressAutoHyphens w:val="0"/>
              <w:spacing w:line="276" w:lineRule="auto"/>
              <w:ind w:firstLine="0"/>
              <w:jc w:val="left"/>
            </w:pPr>
            <w:r w:rsidRPr="002C0EF8">
              <w:rPr>
                <w:szCs w:val="22"/>
                <w:lang w:eastAsia="en-US"/>
              </w:rPr>
              <w:t>Представляется в кодировке Base64</w:t>
            </w:r>
          </w:p>
        </w:tc>
      </w:tr>
    </w:tbl>
    <w:p w14:paraId="70526103" w14:textId="77777777" w:rsidR="007D65E1" w:rsidRPr="002C0EF8" w:rsidRDefault="007D65E1" w:rsidP="00262A83">
      <w:pPr>
        <w:suppressAutoHyphens w:val="0"/>
        <w:spacing w:before="360" w:line="276" w:lineRule="auto"/>
        <w:ind w:firstLine="0"/>
        <w:jc w:val="right"/>
      </w:pPr>
      <w:r w:rsidRPr="002C0EF8">
        <w:t>Таблица 17.4</w:t>
      </w:r>
    </w:p>
    <w:p w14:paraId="2360B550" w14:textId="77777777" w:rsidR="007D65E1" w:rsidRPr="002C0EF8" w:rsidRDefault="007D65E1" w:rsidP="00262A83">
      <w:pPr>
        <w:suppressAutoHyphens w:val="0"/>
        <w:spacing w:after="120" w:line="276" w:lineRule="auto"/>
        <w:ind w:firstLine="0"/>
        <w:jc w:val="center"/>
        <w15:collapsed/>
        <w:rPr>
          <w:sz w:val="20"/>
          <w:szCs w:val="20"/>
        </w:rPr>
      </w:pPr>
      <w:r w:rsidRPr="002C0EF8">
        <w:rPr>
          <w:b/>
          <w:bCs/>
        </w:rPr>
        <w:t>Содержание электронного единого транспортного документа, информация грузополучателя (СодИнфГП)</w:t>
      </w:r>
    </w:p>
    <w:tbl>
      <w:tblPr>
        <w:tblW w:w="16018" w:type="dxa"/>
        <w:jc w:val="center"/>
        <w:tblLook w:val="04A0" w:firstRow="1" w:lastRow="0" w:firstColumn="1" w:lastColumn="0" w:noHBand="0" w:noVBand="1"/>
      </w:tblPr>
      <w:tblGrid>
        <w:gridCol w:w="3915"/>
        <w:gridCol w:w="2282"/>
        <w:gridCol w:w="1208"/>
        <w:gridCol w:w="1208"/>
        <w:gridCol w:w="1910"/>
        <w:gridCol w:w="5495"/>
      </w:tblGrid>
      <w:tr w:rsidR="007D65E1" w:rsidRPr="002C0EF8" w14:paraId="5B098ADD" w14:textId="77777777" w:rsidTr="007D65E1">
        <w:trPr>
          <w:trHeight w:val="23"/>
          <w:tblHeader/>
          <w:jc w:val="center"/>
        </w:trPr>
        <w:tc>
          <w:tcPr>
            <w:tcW w:w="39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0189667"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282" w:type="dxa"/>
            <w:tcBorders>
              <w:top w:val="single" w:sz="4" w:space="0" w:color="auto"/>
              <w:left w:val="nil"/>
              <w:bottom w:val="single" w:sz="4" w:space="0" w:color="auto"/>
              <w:right w:val="single" w:sz="4" w:space="0" w:color="auto"/>
            </w:tcBorders>
            <w:shd w:val="clear" w:color="000000" w:fill="EAEAEA"/>
            <w:vAlign w:val="center"/>
            <w:hideMark/>
          </w:tcPr>
          <w:p w14:paraId="5A4ECD2D"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C22166F"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2C3670E"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D556FE8"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495" w:type="dxa"/>
            <w:tcBorders>
              <w:top w:val="single" w:sz="4" w:space="0" w:color="auto"/>
              <w:left w:val="nil"/>
              <w:bottom w:val="single" w:sz="4" w:space="0" w:color="auto"/>
              <w:right w:val="single" w:sz="4" w:space="0" w:color="auto"/>
            </w:tcBorders>
            <w:shd w:val="clear" w:color="000000" w:fill="EAEAEA"/>
            <w:vAlign w:val="center"/>
            <w:hideMark/>
          </w:tcPr>
          <w:p w14:paraId="51B2FFBB"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0667C18F" w14:textId="77777777" w:rsidTr="00262A83">
        <w:trPr>
          <w:trHeight w:val="992"/>
          <w:jc w:val="center"/>
        </w:trPr>
        <w:tc>
          <w:tcPr>
            <w:tcW w:w="3915" w:type="dxa"/>
            <w:tcBorders>
              <w:top w:val="nil"/>
              <w:left w:val="single" w:sz="4" w:space="0" w:color="auto"/>
              <w:bottom w:val="single" w:sz="4" w:space="0" w:color="auto"/>
              <w:right w:val="single" w:sz="4" w:space="0" w:color="auto"/>
            </w:tcBorders>
            <w:shd w:val="clear" w:color="auto" w:fill="auto"/>
            <w:hideMark/>
          </w:tcPr>
          <w:p w14:paraId="182129A3" w14:textId="77777777" w:rsidR="007D65E1" w:rsidRPr="002C0EF8" w:rsidRDefault="007D65E1" w:rsidP="007D65E1">
            <w:pPr>
              <w:suppressAutoHyphens w:val="0"/>
              <w:ind w:firstLine="0"/>
              <w:jc w:val="left"/>
            </w:pPr>
            <w:r w:rsidRPr="002C0EF8">
              <w:t>Уникальный идентификатор документа (УИД) электронного единого транспортного документа</w:t>
            </w:r>
          </w:p>
        </w:tc>
        <w:tc>
          <w:tcPr>
            <w:tcW w:w="2282" w:type="dxa"/>
            <w:tcBorders>
              <w:top w:val="nil"/>
              <w:left w:val="nil"/>
              <w:bottom w:val="single" w:sz="4" w:space="0" w:color="auto"/>
              <w:right w:val="single" w:sz="4" w:space="0" w:color="auto"/>
            </w:tcBorders>
            <w:shd w:val="clear" w:color="auto" w:fill="auto"/>
            <w:hideMark/>
          </w:tcPr>
          <w:p w14:paraId="4B471487" w14:textId="77777777" w:rsidR="007D65E1" w:rsidRPr="002C0EF8" w:rsidRDefault="007D65E1" w:rsidP="007D65E1">
            <w:pPr>
              <w:suppressAutoHyphens w:val="0"/>
              <w:ind w:firstLine="0"/>
              <w:jc w:val="center"/>
            </w:pPr>
            <w:r w:rsidRPr="002C0EF8">
              <w:t>УИД_ЕТД</w:t>
            </w:r>
          </w:p>
        </w:tc>
        <w:tc>
          <w:tcPr>
            <w:tcW w:w="1208" w:type="dxa"/>
            <w:tcBorders>
              <w:top w:val="nil"/>
              <w:left w:val="nil"/>
              <w:bottom w:val="single" w:sz="4" w:space="0" w:color="auto"/>
              <w:right w:val="single" w:sz="4" w:space="0" w:color="auto"/>
            </w:tcBorders>
            <w:shd w:val="clear" w:color="auto" w:fill="auto"/>
            <w:hideMark/>
          </w:tcPr>
          <w:p w14:paraId="00EB4F5F"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E509832" w14:textId="77777777" w:rsidR="007D65E1" w:rsidRPr="002C0EF8" w:rsidRDefault="007D65E1" w:rsidP="007D65E1">
            <w:pPr>
              <w:suppressAutoHyphens w:val="0"/>
              <w:ind w:firstLine="0"/>
              <w:jc w:val="center"/>
            </w:pPr>
            <w:r w:rsidRPr="002C0EF8">
              <w:t>T(=36)</w:t>
            </w:r>
          </w:p>
        </w:tc>
        <w:tc>
          <w:tcPr>
            <w:tcW w:w="1910" w:type="dxa"/>
            <w:tcBorders>
              <w:top w:val="nil"/>
              <w:left w:val="nil"/>
              <w:bottom w:val="single" w:sz="4" w:space="0" w:color="auto"/>
              <w:right w:val="single" w:sz="4" w:space="0" w:color="auto"/>
            </w:tcBorders>
            <w:shd w:val="clear" w:color="auto" w:fill="auto"/>
            <w:hideMark/>
          </w:tcPr>
          <w:p w14:paraId="54EBA835" w14:textId="77777777" w:rsidR="007D65E1" w:rsidRPr="002C0EF8" w:rsidRDefault="007D65E1" w:rsidP="007D65E1">
            <w:pPr>
              <w:suppressAutoHyphens w:val="0"/>
              <w:ind w:firstLine="0"/>
              <w:jc w:val="center"/>
            </w:pPr>
            <w:r w:rsidRPr="002C0EF8">
              <w:rPr>
                <w:szCs w:val="22"/>
                <w:lang w:eastAsia="en-US"/>
              </w:rPr>
              <w:t>О</w:t>
            </w:r>
          </w:p>
        </w:tc>
        <w:tc>
          <w:tcPr>
            <w:tcW w:w="5495" w:type="dxa"/>
            <w:tcBorders>
              <w:top w:val="nil"/>
              <w:left w:val="nil"/>
              <w:bottom w:val="single" w:sz="4" w:space="0" w:color="auto"/>
              <w:right w:val="single" w:sz="4" w:space="0" w:color="auto"/>
            </w:tcBorders>
            <w:shd w:val="clear" w:color="auto" w:fill="auto"/>
            <w:hideMark/>
          </w:tcPr>
          <w:p w14:paraId="6FA0C9B9" w14:textId="69F65A5F" w:rsidR="007D65E1" w:rsidRPr="002C0EF8" w:rsidRDefault="007D65E1" w:rsidP="00A037C2">
            <w:pPr>
              <w:suppressAutoHyphens w:val="0"/>
              <w:ind w:firstLine="0"/>
              <w:jc w:val="left"/>
            </w:pPr>
            <w:r w:rsidRPr="002C0EF8">
              <w:t>Повторяет УИД электронного единого транспортного документа, выданный ГИС ЭПД</w:t>
            </w:r>
          </w:p>
        </w:tc>
      </w:tr>
      <w:tr w:rsidR="007D65E1" w:rsidRPr="002C0EF8" w14:paraId="3CBD9A00"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55794E75" w14:textId="77777777" w:rsidR="007D65E1" w:rsidRPr="002C0EF8" w:rsidRDefault="007D65E1" w:rsidP="007D65E1">
            <w:pPr>
              <w:suppressAutoHyphens w:val="0"/>
              <w:ind w:firstLine="0"/>
              <w:jc w:val="left"/>
            </w:pPr>
            <w:r w:rsidRPr="002C0EF8">
              <w:t>Содержание операции</w:t>
            </w:r>
          </w:p>
        </w:tc>
        <w:tc>
          <w:tcPr>
            <w:tcW w:w="2282" w:type="dxa"/>
            <w:tcBorders>
              <w:top w:val="nil"/>
              <w:left w:val="nil"/>
              <w:bottom w:val="single" w:sz="4" w:space="0" w:color="auto"/>
              <w:right w:val="single" w:sz="4" w:space="0" w:color="auto"/>
            </w:tcBorders>
            <w:shd w:val="clear" w:color="auto" w:fill="auto"/>
            <w:hideMark/>
          </w:tcPr>
          <w:p w14:paraId="29C3D198" w14:textId="77777777" w:rsidR="007D65E1" w:rsidRPr="002C0EF8" w:rsidRDefault="007D65E1" w:rsidP="007D65E1">
            <w:pPr>
              <w:suppressAutoHyphens w:val="0"/>
              <w:ind w:firstLine="0"/>
              <w:jc w:val="center"/>
            </w:pPr>
            <w:r w:rsidRPr="002C0EF8">
              <w:t>СодОпер</w:t>
            </w:r>
          </w:p>
        </w:tc>
        <w:tc>
          <w:tcPr>
            <w:tcW w:w="1208" w:type="dxa"/>
            <w:tcBorders>
              <w:top w:val="nil"/>
              <w:left w:val="nil"/>
              <w:bottom w:val="single" w:sz="4" w:space="0" w:color="auto"/>
              <w:right w:val="single" w:sz="4" w:space="0" w:color="auto"/>
            </w:tcBorders>
            <w:shd w:val="clear" w:color="auto" w:fill="auto"/>
            <w:hideMark/>
          </w:tcPr>
          <w:p w14:paraId="584C8E0E"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BF2A720" w14:textId="77777777" w:rsidR="007D65E1" w:rsidRPr="002C0EF8" w:rsidRDefault="007D65E1" w:rsidP="007D65E1">
            <w:pPr>
              <w:suppressAutoHyphens w:val="0"/>
              <w:ind w:firstLine="0"/>
              <w:jc w:val="center"/>
            </w:pPr>
            <w:r w:rsidRPr="002C0EF8">
              <w:t>T(=1)</w:t>
            </w:r>
          </w:p>
        </w:tc>
        <w:tc>
          <w:tcPr>
            <w:tcW w:w="1910" w:type="dxa"/>
            <w:tcBorders>
              <w:top w:val="nil"/>
              <w:left w:val="nil"/>
              <w:bottom w:val="single" w:sz="4" w:space="0" w:color="auto"/>
              <w:right w:val="single" w:sz="4" w:space="0" w:color="auto"/>
            </w:tcBorders>
            <w:shd w:val="clear" w:color="auto" w:fill="auto"/>
            <w:hideMark/>
          </w:tcPr>
          <w:p w14:paraId="770229A6" w14:textId="77777777" w:rsidR="007D65E1" w:rsidRPr="002C0EF8" w:rsidRDefault="007D65E1" w:rsidP="007D65E1">
            <w:pPr>
              <w:suppressAutoHyphens w:val="0"/>
              <w:ind w:firstLine="0"/>
              <w:jc w:val="center"/>
            </w:pPr>
            <w:r w:rsidRPr="002C0EF8">
              <w:rPr>
                <w:szCs w:val="22"/>
                <w:lang w:eastAsia="en-US"/>
              </w:rPr>
              <w:t>ОК</w:t>
            </w:r>
          </w:p>
        </w:tc>
        <w:tc>
          <w:tcPr>
            <w:tcW w:w="5495" w:type="dxa"/>
            <w:tcBorders>
              <w:top w:val="nil"/>
              <w:left w:val="nil"/>
              <w:bottom w:val="single" w:sz="4" w:space="0" w:color="auto"/>
              <w:right w:val="single" w:sz="4" w:space="0" w:color="auto"/>
            </w:tcBorders>
            <w:shd w:val="clear" w:color="auto" w:fill="auto"/>
            <w:hideMark/>
          </w:tcPr>
          <w:p w14:paraId="2904B9E5" w14:textId="77777777" w:rsidR="007D65E1" w:rsidRPr="002C0EF8" w:rsidRDefault="007D65E1" w:rsidP="007D65E1">
            <w:pPr>
              <w:suppressAutoHyphens w:val="0"/>
              <w:ind w:left="351" w:hanging="351"/>
              <w:jc w:val="left"/>
              <w:rPr>
                <w:szCs w:val="22"/>
              </w:rPr>
            </w:pPr>
            <w:r w:rsidRPr="002C0EF8">
              <w:rPr>
                <w:szCs w:val="22"/>
              </w:rPr>
              <w:t xml:space="preserve">Принимает значение: </w:t>
            </w:r>
          </w:p>
          <w:p w14:paraId="355C51F2" w14:textId="77777777" w:rsidR="007D65E1" w:rsidRPr="002C0EF8" w:rsidRDefault="007D65E1" w:rsidP="007D65E1">
            <w:pPr>
              <w:ind w:left="351" w:hanging="351"/>
              <w:jc w:val="left"/>
              <w:rPr>
                <w:szCs w:val="22"/>
              </w:rPr>
            </w:pPr>
            <w:r w:rsidRPr="002C0EF8">
              <w:rPr>
                <w:szCs w:val="22"/>
              </w:rPr>
              <w:t xml:space="preserve">1 – грузополучателем (лицом, уполномоченным грузополучателем на получение груза) при указанных обстоятельствах принят от перевозчика груз с указанными характеристиками   | </w:t>
            </w:r>
          </w:p>
          <w:p w14:paraId="31C07CE4" w14:textId="77777777" w:rsidR="007D65E1" w:rsidRPr="002C0EF8" w:rsidRDefault="007D65E1" w:rsidP="007D65E1">
            <w:pPr>
              <w:suppressAutoHyphens w:val="0"/>
              <w:autoSpaceDE w:val="0"/>
              <w:autoSpaceDN w:val="0"/>
              <w:adjustRightInd w:val="0"/>
              <w:ind w:left="351" w:hanging="351"/>
              <w:jc w:val="left"/>
            </w:pPr>
            <w:r w:rsidRPr="002C0EF8">
              <w:rPr>
                <w:szCs w:val="22"/>
              </w:rPr>
              <w:t xml:space="preserve">2 – грузополучателем (лицом, уполномоченным грузополучателем на получение груза) отказано в принятии от перевозчика груза   </w:t>
            </w:r>
            <w:r w:rsidRPr="002C0EF8">
              <w:t>|</w:t>
            </w:r>
          </w:p>
          <w:p w14:paraId="408417B6" w14:textId="77777777" w:rsidR="007D65E1" w:rsidRPr="002C0EF8" w:rsidRDefault="007D65E1" w:rsidP="00262A83">
            <w:pPr>
              <w:suppressAutoHyphens w:val="0"/>
              <w:autoSpaceDE w:val="0"/>
              <w:autoSpaceDN w:val="0"/>
              <w:adjustRightInd w:val="0"/>
              <w:ind w:left="351" w:hanging="351"/>
              <w:jc w:val="left"/>
            </w:pPr>
            <w:r w:rsidRPr="002C0EF8">
              <w:t>3 – грузополучателем (</w:t>
            </w:r>
            <w:r w:rsidRPr="002C0EF8">
              <w:rPr>
                <w:szCs w:val="22"/>
              </w:rPr>
              <w:t>лицом, уполномоченным грузополучателем на получение груза) отказано в принятии от перевозчика груза, при условии, что</w:t>
            </w:r>
            <w:r w:rsidRPr="002C0EF8">
              <w:t xml:space="preserve"> грузополучатель является одновременно грузоотправителем   | </w:t>
            </w:r>
          </w:p>
          <w:p w14:paraId="268E75A3" w14:textId="77777777" w:rsidR="007D65E1" w:rsidRPr="002C0EF8" w:rsidRDefault="007D65E1" w:rsidP="00262A83">
            <w:pPr>
              <w:ind w:left="351" w:hanging="351"/>
              <w:jc w:val="left"/>
            </w:pPr>
            <w:r w:rsidRPr="002C0EF8">
              <w:rPr>
                <w:szCs w:val="22"/>
              </w:rPr>
              <w:t xml:space="preserve">4 – грузополучателем (лицом, уполномоченным грузополучателем на получение груза) при указанных обстоятельствах от перевозчика получена часть груза с указанными характеристиками   </w:t>
            </w:r>
            <w:r w:rsidRPr="002C0EF8">
              <w:t>|</w:t>
            </w:r>
          </w:p>
          <w:p w14:paraId="4243C3DC" w14:textId="77777777" w:rsidR="007D65E1" w:rsidRPr="002C0EF8" w:rsidRDefault="007D65E1" w:rsidP="00262A83">
            <w:pPr>
              <w:suppressAutoHyphens w:val="0"/>
              <w:ind w:left="351" w:firstLine="0"/>
              <w:jc w:val="left"/>
            </w:pPr>
            <w:r w:rsidRPr="002C0EF8">
              <w:t>5 – грузополучателем (</w:t>
            </w:r>
            <w:r w:rsidRPr="002C0EF8">
              <w:rPr>
                <w:szCs w:val="22"/>
              </w:rPr>
              <w:t>лицом, уполномоченным грузополучателем на получение груза) при указанных обстоятельствах от перевозчика получена часть груза с указанными характеристиками, при условии, что</w:t>
            </w:r>
            <w:r w:rsidRPr="002C0EF8">
              <w:t xml:space="preserve"> грузополучатель является одновременно грузоотправителем</w:t>
            </w:r>
          </w:p>
        </w:tc>
      </w:tr>
      <w:tr w:rsidR="007D65E1" w:rsidRPr="002C0EF8" w14:paraId="2941F110"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50C9CBFD" w14:textId="77777777" w:rsidR="007D65E1" w:rsidRPr="002C0EF8" w:rsidRDefault="007D65E1" w:rsidP="007D65E1">
            <w:pPr>
              <w:suppressAutoHyphens w:val="0"/>
              <w:ind w:firstLine="0"/>
              <w:jc w:val="left"/>
            </w:pPr>
            <w:r w:rsidRPr="002C0EF8">
              <w:t>Причина отказа в приеме груза / части груза</w:t>
            </w:r>
          </w:p>
        </w:tc>
        <w:tc>
          <w:tcPr>
            <w:tcW w:w="2282" w:type="dxa"/>
            <w:tcBorders>
              <w:top w:val="nil"/>
              <w:left w:val="nil"/>
              <w:bottom w:val="single" w:sz="4" w:space="0" w:color="auto"/>
              <w:right w:val="single" w:sz="4" w:space="0" w:color="auto"/>
            </w:tcBorders>
            <w:shd w:val="clear" w:color="auto" w:fill="auto"/>
            <w:hideMark/>
          </w:tcPr>
          <w:p w14:paraId="68A38884" w14:textId="77777777" w:rsidR="007D65E1" w:rsidRPr="002C0EF8" w:rsidRDefault="007D65E1" w:rsidP="007D65E1">
            <w:pPr>
              <w:suppressAutoHyphens w:val="0"/>
              <w:ind w:firstLine="0"/>
              <w:jc w:val="center"/>
            </w:pPr>
            <w:r w:rsidRPr="002C0EF8">
              <w:t>ПричОтк</w:t>
            </w:r>
          </w:p>
        </w:tc>
        <w:tc>
          <w:tcPr>
            <w:tcW w:w="1208" w:type="dxa"/>
            <w:tcBorders>
              <w:top w:val="nil"/>
              <w:left w:val="nil"/>
              <w:bottom w:val="single" w:sz="4" w:space="0" w:color="auto"/>
              <w:right w:val="single" w:sz="4" w:space="0" w:color="auto"/>
            </w:tcBorders>
            <w:shd w:val="clear" w:color="auto" w:fill="auto"/>
            <w:hideMark/>
          </w:tcPr>
          <w:p w14:paraId="64B92776"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E2BCF35" w14:textId="77777777" w:rsidR="007D65E1" w:rsidRPr="002C0EF8" w:rsidRDefault="007D65E1" w:rsidP="007D65E1">
            <w:pPr>
              <w:suppressAutoHyphens w:val="0"/>
              <w:ind w:firstLine="0"/>
              <w:jc w:val="center"/>
            </w:pPr>
            <w:r w:rsidRPr="002C0EF8">
              <w:t>T(=1)</w:t>
            </w:r>
          </w:p>
        </w:tc>
        <w:tc>
          <w:tcPr>
            <w:tcW w:w="1910" w:type="dxa"/>
            <w:tcBorders>
              <w:top w:val="nil"/>
              <w:left w:val="nil"/>
              <w:bottom w:val="single" w:sz="4" w:space="0" w:color="auto"/>
              <w:right w:val="single" w:sz="4" w:space="0" w:color="auto"/>
            </w:tcBorders>
            <w:shd w:val="clear" w:color="auto" w:fill="auto"/>
            <w:hideMark/>
          </w:tcPr>
          <w:p w14:paraId="61B8E8F6" w14:textId="77777777" w:rsidR="007D65E1" w:rsidRPr="002C0EF8" w:rsidRDefault="007D65E1" w:rsidP="007D65E1">
            <w:pPr>
              <w:suppressAutoHyphens w:val="0"/>
              <w:ind w:firstLine="0"/>
              <w:jc w:val="center"/>
            </w:pPr>
            <w:r w:rsidRPr="002C0EF8">
              <w:rPr>
                <w:szCs w:val="22"/>
              </w:rPr>
              <w:t>НКУ</w:t>
            </w:r>
          </w:p>
        </w:tc>
        <w:tc>
          <w:tcPr>
            <w:tcW w:w="5495" w:type="dxa"/>
            <w:tcBorders>
              <w:top w:val="nil"/>
              <w:left w:val="nil"/>
              <w:bottom w:val="single" w:sz="4" w:space="0" w:color="auto"/>
              <w:right w:val="single" w:sz="4" w:space="0" w:color="auto"/>
            </w:tcBorders>
            <w:shd w:val="clear" w:color="auto" w:fill="auto"/>
            <w:hideMark/>
          </w:tcPr>
          <w:p w14:paraId="0DCE14DD" w14:textId="77777777" w:rsidR="007D65E1" w:rsidRPr="002C0EF8" w:rsidRDefault="007D65E1" w:rsidP="007D65E1">
            <w:pPr>
              <w:suppressAutoHyphens w:val="0"/>
              <w:ind w:left="351" w:hanging="351"/>
              <w:jc w:val="left"/>
            </w:pPr>
            <w:r w:rsidRPr="002C0EF8">
              <w:t>Принимает значение:</w:t>
            </w:r>
          </w:p>
          <w:p w14:paraId="3603208D" w14:textId="77777777" w:rsidR="007D65E1" w:rsidRPr="002C0EF8" w:rsidRDefault="007D65E1" w:rsidP="007D65E1">
            <w:pPr>
              <w:suppressAutoHyphens w:val="0"/>
              <w:ind w:left="351" w:hanging="351"/>
              <w:jc w:val="left"/>
              <w:rPr>
                <w:szCs w:val="23"/>
              </w:rPr>
            </w:pPr>
            <w:r w:rsidRPr="002C0EF8">
              <w:t xml:space="preserve">1 – по причине повреждения (порчи) груза в процессе перевозки по вине перевозчика   </w:t>
            </w:r>
            <w:r w:rsidRPr="002C0EF8">
              <w:rPr>
                <w:szCs w:val="23"/>
              </w:rPr>
              <w:t>|</w:t>
            </w:r>
          </w:p>
          <w:p w14:paraId="310498E4" w14:textId="77777777" w:rsidR="007D65E1" w:rsidRPr="002C0EF8" w:rsidRDefault="007D65E1" w:rsidP="007D65E1">
            <w:pPr>
              <w:suppressAutoHyphens w:val="0"/>
              <w:ind w:left="351" w:hanging="351"/>
              <w:jc w:val="left"/>
              <w:rPr>
                <w:szCs w:val="23"/>
              </w:rPr>
            </w:pPr>
            <w:r w:rsidRPr="002C0EF8">
              <w:t xml:space="preserve">2 – по причине повреждения (порчи) груза в процессе перевозки по вине перевозчика, если использование груза по прямому назначению невозможно   </w:t>
            </w:r>
            <w:r w:rsidRPr="002C0EF8">
              <w:rPr>
                <w:szCs w:val="23"/>
              </w:rPr>
              <w:t>|</w:t>
            </w:r>
          </w:p>
          <w:p w14:paraId="186A2A3D" w14:textId="77777777" w:rsidR="007D65E1" w:rsidRPr="002C0EF8" w:rsidRDefault="007D65E1" w:rsidP="007D65E1">
            <w:pPr>
              <w:suppressAutoHyphens w:val="0"/>
              <w:ind w:left="351" w:hanging="351"/>
              <w:jc w:val="left"/>
              <w:rPr>
                <w:szCs w:val="23"/>
              </w:rPr>
            </w:pPr>
            <w:r w:rsidRPr="002C0EF8">
              <w:t xml:space="preserve">3 – по причинам, независящим от перевозчика   </w:t>
            </w:r>
            <w:r w:rsidRPr="002C0EF8">
              <w:rPr>
                <w:szCs w:val="23"/>
              </w:rPr>
              <w:t>|</w:t>
            </w:r>
          </w:p>
          <w:p w14:paraId="3BE31D9C" w14:textId="77777777" w:rsidR="007D65E1" w:rsidRPr="002C0EF8" w:rsidRDefault="007D65E1" w:rsidP="007D65E1">
            <w:pPr>
              <w:suppressAutoHyphens w:val="0"/>
              <w:ind w:left="351" w:hanging="351"/>
              <w:jc w:val="left"/>
            </w:pPr>
            <w:r w:rsidRPr="002C0EF8">
              <w:t>4 – иные причины.</w:t>
            </w:r>
          </w:p>
          <w:p w14:paraId="12F3AD09" w14:textId="77777777" w:rsidR="007D65E1" w:rsidRPr="002C0EF8" w:rsidRDefault="007D65E1" w:rsidP="007D65E1">
            <w:pPr>
              <w:suppressAutoHyphens w:val="0"/>
              <w:ind w:firstLine="0"/>
              <w:jc w:val="left"/>
            </w:pPr>
            <w:r w:rsidRPr="002C0EF8">
              <w:t>Элемент о</w:t>
            </w:r>
            <w:r w:rsidRPr="002C0EF8">
              <w:rPr>
                <w:szCs w:val="23"/>
              </w:rPr>
              <w:t>бязателен при &lt;СодОпер&gt; = 2 | 3 | 4 | 5</w:t>
            </w:r>
          </w:p>
        </w:tc>
      </w:tr>
      <w:tr w:rsidR="007D65E1" w:rsidRPr="002C0EF8" w14:paraId="4EFCF676"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61C9AE87" w14:textId="77777777" w:rsidR="007D65E1" w:rsidRPr="002C0EF8" w:rsidRDefault="007D65E1" w:rsidP="007D65E1">
            <w:pPr>
              <w:suppressAutoHyphens w:val="0"/>
              <w:ind w:firstLine="0"/>
              <w:jc w:val="left"/>
            </w:pPr>
            <w:r w:rsidRPr="002C0EF8">
              <w:t>Описание причины отказа в приеме груза/части груза</w:t>
            </w:r>
          </w:p>
        </w:tc>
        <w:tc>
          <w:tcPr>
            <w:tcW w:w="2282" w:type="dxa"/>
            <w:tcBorders>
              <w:top w:val="nil"/>
              <w:left w:val="nil"/>
              <w:bottom w:val="single" w:sz="4" w:space="0" w:color="auto"/>
              <w:right w:val="single" w:sz="4" w:space="0" w:color="auto"/>
            </w:tcBorders>
            <w:shd w:val="clear" w:color="auto" w:fill="auto"/>
            <w:hideMark/>
          </w:tcPr>
          <w:p w14:paraId="11396855" w14:textId="77777777" w:rsidR="007D65E1" w:rsidRPr="002C0EF8" w:rsidRDefault="007D65E1" w:rsidP="007D65E1">
            <w:pPr>
              <w:suppressAutoHyphens w:val="0"/>
              <w:ind w:firstLine="0"/>
              <w:jc w:val="center"/>
            </w:pPr>
            <w:r w:rsidRPr="002C0EF8">
              <w:t>ОпПричОтк</w:t>
            </w:r>
          </w:p>
        </w:tc>
        <w:tc>
          <w:tcPr>
            <w:tcW w:w="1208" w:type="dxa"/>
            <w:tcBorders>
              <w:top w:val="nil"/>
              <w:left w:val="nil"/>
              <w:bottom w:val="single" w:sz="4" w:space="0" w:color="auto"/>
              <w:right w:val="single" w:sz="4" w:space="0" w:color="auto"/>
            </w:tcBorders>
            <w:shd w:val="clear" w:color="auto" w:fill="auto"/>
            <w:hideMark/>
          </w:tcPr>
          <w:p w14:paraId="62643EF2"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ACFC15A" w14:textId="77777777" w:rsidR="007D65E1" w:rsidRPr="002C0EF8" w:rsidRDefault="007D65E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4F3961B3" w14:textId="77777777" w:rsidR="007D65E1" w:rsidRPr="002C0EF8" w:rsidRDefault="007D65E1" w:rsidP="007D65E1">
            <w:pPr>
              <w:suppressAutoHyphens w:val="0"/>
              <w:ind w:firstLine="0"/>
              <w:jc w:val="center"/>
            </w:pPr>
            <w:r w:rsidRPr="002C0EF8">
              <w:rPr>
                <w:szCs w:val="22"/>
              </w:rPr>
              <w:t>НУ</w:t>
            </w:r>
          </w:p>
        </w:tc>
        <w:tc>
          <w:tcPr>
            <w:tcW w:w="5495" w:type="dxa"/>
            <w:tcBorders>
              <w:top w:val="nil"/>
              <w:left w:val="nil"/>
              <w:bottom w:val="single" w:sz="4" w:space="0" w:color="auto"/>
              <w:right w:val="single" w:sz="4" w:space="0" w:color="auto"/>
            </w:tcBorders>
            <w:shd w:val="clear" w:color="auto" w:fill="auto"/>
            <w:hideMark/>
          </w:tcPr>
          <w:p w14:paraId="6765FF38" w14:textId="77777777" w:rsidR="007D65E1" w:rsidRPr="002C0EF8" w:rsidRDefault="007D65E1" w:rsidP="007D65E1">
            <w:pPr>
              <w:suppressAutoHyphens w:val="0"/>
              <w:ind w:firstLine="0"/>
              <w:jc w:val="left"/>
            </w:pPr>
            <w:r w:rsidRPr="002C0EF8">
              <w:t>Элемент о</w:t>
            </w:r>
            <w:r w:rsidRPr="002C0EF8">
              <w:rPr>
                <w:szCs w:val="23"/>
              </w:rPr>
              <w:t>бязателен при &lt;СодОпер&gt; = 2 | 3 | 4 | 5</w:t>
            </w:r>
          </w:p>
        </w:tc>
      </w:tr>
      <w:tr w:rsidR="007D65E1" w:rsidRPr="002C0EF8" w14:paraId="7A7A0507"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5987F504" w14:textId="77777777" w:rsidR="007D65E1" w:rsidRPr="002C0EF8" w:rsidRDefault="007D65E1" w:rsidP="007D65E1">
            <w:pPr>
              <w:suppressAutoHyphens w:val="0"/>
              <w:ind w:firstLine="0"/>
              <w:jc w:val="left"/>
            </w:pPr>
            <w:r w:rsidRPr="002C0EF8">
              <w:t>Сведения о приеме груза грузополучателем от перевозчика</w:t>
            </w:r>
          </w:p>
        </w:tc>
        <w:tc>
          <w:tcPr>
            <w:tcW w:w="2282" w:type="dxa"/>
            <w:tcBorders>
              <w:top w:val="nil"/>
              <w:left w:val="nil"/>
              <w:bottom w:val="single" w:sz="4" w:space="0" w:color="auto"/>
              <w:right w:val="single" w:sz="4" w:space="0" w:color="auto"/>
            </w:tcBorders>
            <w:shd w:val="clear" w:color="auto" w:fill="auto"/>
            <w:hideMark/>
          </w:tcPr>
          <w:p w14:paraId="4FCF86B9" w14:textId="77777777" w:rsidR="007D65E1" w:rsidRPr="002C0EF8" w:rsidRDefault="007D65E1" w:rsidP="007D65E1">
            <w:pPr>
              <w:suppressAutoHyphens w:val="0"/>
              <w:ind w:firstLine="0"/>
              <w:jc w:val="center"/>
            </w:pPr>
            <w:r w:rsidRPr="002C0EF8">
              <w:t>ПриемГрузГП</w:t>
            </w:r>
          </w:p>
        </w:tc>
        <w:tc>
          <w:tcPr>
            <w:tcW w:w="1208" w:type="dxa"/>
            <w:tcBorders>
              <w:top w:val="nil"/>
              <w:left w:val="nil"/>
              <w:bottom w:val="single" w:sz="4" w:space="0" w:color="auto"/>
              <w:right w:val="single" w:sz="4" w:space="0" w:color="auto"/>
            </w:tcBorders>
            <w:shd w:val="clear" w:color="auto" w:fill="auto"/>
            <w:hideMark/>
          </w:tcPr>
          <w:p w14:paraId="6770531A"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5B30FBDD"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013B2AF3" w14:textId="77777777" w:rsidR="007D65E1" w:rsidRPr="002C0EF8" w:rsidRDefault="007D65E1" w:rsidP="007D65E1">
            <w:pPr>
              <w:suppressAutoHyphens w:val="0"/>
              <w:ind w:firstLine="0"/>
              <w:jc w:val="center"/>
            </w:pPr>
            <w:r w:rsidRPr="002C0EF8">
              <w:t>НУ</w:t>
            </w:r>
          </w:p>
        </w:tc>
        <w:tc>
          <w:tcPr>
            <w:tcW w:w="5495" w:type="dxa"/>
            <w:tcBorders>
              <w:top w:val="nil"/>
              <w:left w:val="nil"/>
              <w:bottom w:val="single" w:sz="4" w:space="0" w:color="auto"/>
              <w:right w:val="single" w:sz="4" w:space="0" w:color="auto"/>
            </w:tcBorders>
            <w:shd w:val="clear" w:color="auto" w:fill="auto"/>
            <w:hideMark/>
          </w:tcPr>
          <w:p w14:paraId="55EB61B3" w14:textId="77777777" w:rsidR="007D65E1" w:rsidRPr="002C0EF8" w:rsidRDefault="007D65E1" w:rsidP="007D65E1">
            <w:pPr>
              <w:suppressAutoHyphens w:val="0"/>
              <w:ind w:firstLine="0"/>
              <w:jc w:val="left"/>
            </w:pPr>
            <w:r w:rsidRPr="002C0EF8">
              <w:t>Состав элемента представлен в таблице 17.5.</w:t>
            </w:r>
          </w:p>
          <w:p w14:paraId="420FFD6D" w14:textId="77777777" w:rsidR="007D65E1" w:rsidRPr="002C0EF8" w:rsidRDefault="007D65E1" w:rsidP="007D65E1">
            <w:pPr>
              <w:suppressAutoHyphens w:val="0"/>
              <w:ind w:firstLine="0"/>
              <w:jc w:val="left"/>
            </w:pPr>
            <w:r w:rsidRPr="002C0EF8">
              <w:t>Элемент о</w:t>
            </w:r>
            <w:r w:rsidRPr="002C0EF8">
              <w:rPr>
                <w:szCs w:val="23"/>
              </w:rPr>
              <w:t xml:space="preserve">бязателен при &lt;СодОпер&gt; = 1 </w:t>
            </w:r>
            <w:r w:rsidRPr="002C0EF8">
              <w:rPr>
                <w:szCs w:val="23"/>
                <w:lang w:val="en-US"/>
              </w:rPr>
              <w:t xml:space="preserve">| </w:t>
            </w:r>
            <w:r w:rsidRPr="002C0EF8">
              <w:rPr>
                <w:szCs w:val="23"/>
              </w:rPr>
              <w:t xml:space="preserve">4 </w:t>
            </w:r>
            <w:r w:rsidRPr="002C0EF8">
              <w:rPr>
                <w:szCs w:val="23"/>
                <w:lang w:val="en-US"/>
              </w:rPr>
              <w:t>|</w:t>
            </w:r>
            <w:r w:rsidRPr="002C0EF8">
              <w:rPr>
                <w:szCs w:val="23"/>
              </w:rPr>
              <w:t xml:space="preserve"> 5 </w:t>
            </w:r>
            <w:r w:rsidRPr="002C0EF8">
              <w:rPr>
                <w:szCs w:val="22"/>
              </w:rPr>
              <w:t xml:space="preserve"> </w:t>
            </w:r>
            <w:r w:rsidRPr="002C0EF8">
              <w:t xml:space="preserve"> </w:t>
            </w:r>
          </w:p>
        </w:tc>
      </w:tr>
      <w:tr w:rsidR="007D65E1" w:rsidRPr="002C0EF8" w14:paraId="19A1AED3"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361FD3DB" w14:textId="77777777" w:rsidR="007D65E1" w:rsidRPr="002C0EF8" w:rsidRDefault="007D65E1" w:rsidP="007D65E1">
            <w:pPr>
              <w:suppressAutoHyphens w:val="0"/>
              <w:ind w:firstLine="0"/>
              <w:jc w:val="left"/>
            </w:pPr>
            <w:r w:rsidRPr="002C0EF8">
              <w:t>Сведения об отметках грузополучателя</w:t>
            </w:r>
          </w:p>
        </w:tc>
        <w:tc>
          <w:tcPr>
            <w:tcW w:w="2282" w:type="dxa"/>
            <w:tcBorders>
              <w:top w:val="nil"/>
              <w:left w:val="nil"/>
              <w:bottom w:val="single" w:sz="4" w:space="0" w:color="auto"/>
              <w:right w:val="single" w:sz="4" w:space="0" w:color="auto"/>
            </w:tcBorders>
            <w:shd w:val="clear" w:color="auto" w:fill="auto"/>
            <w:hideMark/>
          </w:tcPr>
          <w:p w14:paraId="7E0F4B33" w14:textId="77777777" w:rsidR="007D65E1" w:rsidRPr="002C0EF8" w:rsidRDefault="007D65E1" w:rsidP="007D65E1">
            <w:pPr>
              <w:suppressAutoHyphens w:val="0"/>
              <w:ind w:firstLine="0"/>
              <w:jc w:val="center"/>
            </w:pPr>
            <w:r w:rsidRPr="002C0EF8">
              <w:t>ОтметГП</w:t>
            </w:r>
          </w:p>
        </w:tc>
        <w:tc>
          <w:tcPr>
            <w:tcW w:w="1208" w:type="dxa"/>
            <w:tcBorders>
              <w:top w:val="nil"/>
              <w:left w:val="nil"/>
              <w:bottom w:val="single" w:sz="4" w:space="0" w:color="auto"/>
              <w:right w:val="single" w:sz="4" w:space="0" w:color="auto"/>
            </w:tcBorders>
            <w:shd w:val="clear" w:color="auto" w:fill="auto"/>
            <w:hideMark/>
          </w:tcPr>
          <w:p w14:paraId="2BC4F125"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3D63D79B"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3A5333DE" w14:textId="77777777" w:rsidR="007D65E1" w:rsidRPr="002C0EF8" w:rsidRDefault="007D65E1" w:rsidP="007D65E1">
            <w:pPr>
              <w:suppressAutoHyphens w:val="0"/>
              <w:ind w:firstLine="0"/>
              <w:jc w:val="center"/>
            </w:pPr>
            <w:r w:rsidRPr="002C0EF8">
              <w:t>НМ</w:t>
            </w:r>
          </w:p>
        </w:tc>
        <w:tc>
          <w:tcPr>
            <w:tcW w:w="5495" w:type="dxa"/>
            <w:tcBorders>
              <w:top w:val="nil"/>
              <w:left w:val="nil"/>
              <w:bottom w:val="single" w:sz="4" w:space="0" w:color="auto"/>
              <w:right w:val="single" w:sz="4" w:space="0" w:color="auto"/>
            </w:tcBorders>
            <w:shd w:val="clear" w:color="auto" w:fill="auto"/>
            <w:hideMark/>
          </w:tcPr>
          <w:p w14:paraId="24F9AE55" w14:textId="77777777" w:rsidR="007D65E1" w:rsidRPr="002C0EF8" w:rsidRDefault="007D65E1" w:rsidP="007D65E1">
            <w:pPr>
              <w:suppressAutoHyphens w:val="0"/>
              <w:ind w:firstLine="0"/>
              <w:jc w:val="left"/>
            </w:pPr>
            <w:r w:rsidRPr="002C0EF8">
              <w:t xml:space="preserve">Состав элемента представлен в таблице 17.7 </w:t>
            </w:r>
          </w:p>
        </w:tc>
      </w:tr>
      <w:tr w:rsidR="007D65E1" w:rsidRPr="002C0EF8" w14:paraId="0CBB5A8E"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6ABC941D" w14:textId="77777777" w:rsidR="007D65E1" w:rsidRPr="002C0EF8" w:rsidRDefault="007D65E1" w:rsidP="007D65E1">
            <w:pPr>
              <w:suppressAutoHyphens w:val="0"/>
              <w:ind w:firstLine="0"/>
              <w:jc w:val="left"/>
            </w:pPr>
            <w:r w:rsidRPr="002C0EF8">
              <w:t>Информационное поле</w:t>
            </w:r>
          </w:p>
        </w:tc>
        <w:tc>
          <w:tcPr>
            <w:tcW w:w="2282" w:type="dxa"/>
            <w:tcBorders>
              <w:top w:val="nil"/>
              <w:left w:val="nil"/>
              <w:bottom w:val="single" w:sz="4" w:space="0" w:color="auto"/>
              <w:right w:val="single" w:sz="4" w:space="0" w:color="auto"/>
            </w:tcBorders>
            <w:shd w:val="clear" w:color="auto" w:fill="auto"/>
            <w:hideMark/>
          </w:tcPr>
          <w:p w14:paraId="5F8B16F7" w14:textId="77777777" w:rsidR="007D65E1" w:rsidRPr="002C0EF8" w:rsidRDefault="007D65E1" w:rsidP="007D65E1">
            <w:pPr>
              <w:suppressAutoHyphens w:val="0"/>
              <w:ind w:firstLine="0"/>
              <w:jc w:val="center"/>
            </w:pPr>
            <w:r w:rsidRPr="002C0EF8">
              <w:t>ИнфПол</w:t>
            </w:r>
          </w:p>
        </w:tc>
        <w:tc>
          <w:tcPr>
            <w:tcW w:w="1208" w:type="dxa"/>
            <w:tcBorders>
              <w:top w:val="nil"/>
              <w:left w:val="nil"/>
              <w:bottom w:val="single" w:sz="4" w:space="0" w:color="auto"/>
              <w:right w:val="single" w:sz="4" w:space="0" w:color="auto"/>
            </w:tcBorders>
            <w:shd w:val="clear" w:color="auto" w:fill="auto"/>
            <w:hideMark/>
          </w:tcPr>
          <w:p w14:paraId="75FCFA4A"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051ACCB1"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702B53AD" w14:textId="77777777" w:rsidR="007D65E1" w:rsidRPr="002C0EF8" w:rsidRDefault="007D65E1" w:rsidP="007D65E1">
            <w:pPr>
              <w:suppressAutoHyphens w:val="0"/>
              <w:ind w:firstLine="0"/>
              <w:jc w:val="center"/>
            </w:pPr>
            <w:r w:rsidRPr="002C0EF8">
              <w:t>НМ</w:t>
            </w:r>
          </w:p>
        </w:tc>
        <w:tc>
          <w:tcPr>
            <w:tcW w:w="5495" w:type="dxa"/>
            <w:tcBorders>
              <w:top w:val="nil"/>
              <w:left w:val="nil"/>
              <w:bottom w:val="single" w:sz="4" w:space="0" w:color="auto"/>
              <w:right w:val="single" w:sz="4" w:space="0" w:color="auto"/>
            </w:tcBorders>
            <w:shd w:val="clear" w:color="auto" w:fill="auto"/>
            <w:hideMark/>
          </w:tcPr>
          <w:p w14:paraId="49360896" w14:textId="77777777" w:rsidR="007D65E1" w:rsidRPr="002C0EF8" w:rsidRDefault="007D65E1" w:rsidP="007D65E1">
            <w:pPr>
              <w:suppressAutoHyphens w:val="0"/>
              <w:ind w:firstLine="0"/>
              <w:jc w:val="left"/>
            </w:pPr>
            <w:r w:rsidRPr="002C0EF8">
              <w:t xml:space="preserve">Типовой элемент &lt;ИнфПолТип&gt;. </w:t>
            </w:r>
          </w:p>
          <w:p w14:paraId="38F43C55" w14:textId="77777777" w:rsidR="007D65E1" w:rsidRPr="002C0EF8" w:rsidRDefault="007D65E1" w:rsidP="007D65E1">
            <w:pPr>
              <w:suppressAutoHyphens w:val="0"/>
              <w:ind w:firstLine="0"/>
              <w:jc w:val="left"/>
            </w:pPr>
            <w:r w:rsidRPr="002C0EF8">
              <w:t xml:space="preserve">Состав элемента представлен в таблице 17.25 </w:t>
            </w:r>
          </w:p>
        </w:tc>
      </w:tr>
    </w:tbl>
    <w:p w14:paraId="2DEB0ECA" w14:textId="77777777" w:rsidR="002A1CE5" w:rsidRDefault="002A1CE5" w:rsidP="007D65E1">
      <w:pPr>
        <w:suppressAutoHyphens w:val="0"/>
        <w:spacing w:before="360"/>
        <w:ind w:firstLine="0"/>
        <w:jc w:val="right"/>
      </w:pPr>
    </w:p>
    <w:p w14:paraId="2DA33719" w14:textId="77777777" w:rsidR="002A1CE5" w:rsidRDefault="002A1CE5" w:rsidP="007D65E1">
      <w:pPr>
        <w:suppressAutoHyphens w:val="0"/>
        <w:spacing w:before="360"/>
        <w:ind w:firstLine="0"/>
        <w:jc w:val="right"/>
      </w:pPr>
    </w:p>
    <w:p w14:paraId="42AEC5FA" w14:textId="77777777" w:rsidR="00262A83" w:rsidRDefault="00262A83" w:rsidP="007D65E1">
      <w:pPr>
        <w:suppressAutoHyphens w:val="0"/>
        <w:spacing w:before="360"/>
        <w:ind w:firstLine="0"/>
        <w:jc w:val="right"/>
      </w:pPr>
    </w:p>
    <w:p w14:paraId="0A8DAC9E" w14:textId="77777777" w:rsidR="007D65E1" w:rsidRPr="002C0EF8" w:rsidRDefault="007D65E1" w:rsidP="007D65E1">
      <w:pPr>
        <w:suppressAutoHyphens w:val="0"/>
        <w:spacing w:before="360"/>
        <w:ind w:firstLine="0"/>
        <w:jc w:val="right"/>
      </w:pPr>
      <w:r w:rsidRPr="002C0EF8">
        <w:t>Таблица 17.5</w:t>
      </w:r>
    </w:p>
    <w:p w14:paraId="7823D142" w14:textId="77777777" w:rsidR="007D65E1" w:rsidRPr="002C0EF8" w:rsidRDefault="007D65E1" w:rsidP="007D65E1">
      <w:pPr>
        <w:suppressAutoHyphens w:val="0"/>
        <w:spacing w:after="120"/>
        <w:ind w:firstLine="0"/>
        <w:jc w:val="center"/>
        <w15:collapsed/>
        <w:rPr>
          <w:sz w:val="20"/>
          <w:szCs w:val="20"/>
        </w:rPr>
      </w:pPr>
      <w:r w:rsidRPr="002C0EF8">
        <w:rPr>
          <w:b/>
          <w:bCs/>
        </w:rPr>
        <w:t>Сведения о приеме груза грузополучателем от перевозчика (ПриемГрузГП)</w:t>
      </w:r>
    </w:p>
    <w:tbl>
      <w:tblPr>
        <w:tblW w:w="16018" w:type="dxa"/>
        <w:jc w:val="center"/>
        <w:tblLook w:val="04A0" w:firstRow="1" w:lastRow="0" w:firstColumn="1" w:lastColumn="0" w:noHBand="0" w:noVBand="1"/>
      </w:tblPr>
      <w:tblGrid>
        <w:gridCol w:w="3915"/>
        <w:gridCol w:w="2282"/>
        <w:gridCol w:w="1208"/>
        <w:gridCol w:w="1208"/>
        <w:gridCol w:w="1910"/>
        <w:gridCol w:w="5495"/>
      </w:tblGrid>
      <w:tr w:rsidR="007D65E1" w:rsidRPr="002C0EF8" w14:paraId="6BF2FB9B" w14:textId="77777777" w:rsidTr="007D65E1">
        <w:trPr>
          <w:trHeight w:val="23"/>
          <w:tblHeader/>
          <w:jc w:val="center"/>
        </w:trPr>
        <w:tc>
          <w:tcPr>
            <w:tcW w:w="39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11FC318"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282" w:type="dxa"/>
            <w:tcBorders>
              <w:top w:val="single" w:sz="4" w:space="0" w:color="auto"/>
              <w:left w:val="nil"/>
              <w:bottom w:val="single" w:sz="4" w:space="0" w:color="auto"/>
              <w:right w:val="single" w:sz="4" w:space="0" w:color="auto"/>
            </w:tcBorders>
            <w:shd w:val="clear" w:color="000000" w:fill="EAEAEA"/>
            <w:vAlign w:val="center"/>
            <w:hideMark/>
          </w:tcPr>
          <w:p w14:paraId="0A8C3BC6"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0DDDC6B"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A5DC546"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A65BE16"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495" w:type="dxa"/>
            <w:tcBorders>
              <w:top w:val="single" w:sz="4" w:space="0" w:color="auto"/>
              <w:left w:val="nil"/>
              <w:bottom w:val="single" w:sz="4" w:space="0" w:color="auto"/>
              <w:right w:val="single" w:sz="4" w:space="0" w:color="auto"/>
            </w:tcBorders>
            <w:shd w:val="clear" w:color="000000" w:fill="EAEAEA"/>
            <w:vAlign w:val="center"/>
            <w:hideMark/>
          </w:tcPr>
          <w:p w14:paraId="4C3A198C"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4995E39D"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63AB4ACA" w14:textId="77777777" w:rsidR="007D65E1" w:rsidRPr="002C0EF8" w:rsidRDefault="007D65E1" w:rsidP="007D65E1">
            <w:pPr>
              <w:suppressAutoHyphens w:val="0"/>
              <w:ind w:firstLine="0"/>
              <w:jc w:val="left"/>
            </w:pPr>
            <w:r w:rsidRPr="002C0EF8">
              <w:t>Дата прибытия транспортного средства под выгрузку</w:t>
            </w:r>
          </w:p>
        </w:tc>
        <w:tc>
          <w:tcPr>
            <w:tcW w:w="2282" w:type="dxa"/>
            <w:tcBorders>
              <w:top w:val="nil"/>
              <w:left w:val="nil"/>
              <w:bottom w:val="single" w:sz="4" w:space="0" w:color="auto"/>
              <w:right w:val="single" w:sz="4" w:space="0" w:color="auto"/>
            </w:tcBorders>
            <w:shd w:val="clear" w:color="auto" w:fill="auto"/>
            <w:hideMark/>
          </w:tcPr>
          <w:p w14:paraId="3D610D5C" w14:textId="77777777" w:rsidR="007D65E1" w:rsidRPr="002C0EF8" w:rsidRDefault="007D65E1" w:rsidP="007D65E1">
            <w:pPr>
              <w:suppressAutoHyphens w:val="0"/>
              <w:ind w:firstLine="0"/>
              <w:jc w:val="center"/>
            </w:pPr>
            <w:r w:rsidRPr="002C0EF8">
              <w:t>ДатПриб</w:t>
            </w:r>
          </w:p>
        </w:tc>
        <w:tc>
          <w:tcPr>
            <w:tcW w:w="1208" w:type="dxa"/>
            <w:tcBorders>
              <w:top w:val="nil"/>
              <w:left w:val="nil"/>
              <w:bottom w:val="single" w:sz="4" w:space="0" w:color="auto"/>
              <w:right w:val="single" w:sz="4" w:space="0" w:color="auto"/>
            </w:tcBorders>
            <w:shd w:val="clear" w:color="auto" w:fill="auto"/>
            <w:hideMark/>
          </w:tcPr>
          <w:p w14:paraId="4F4A646D"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3FB99EA" w14:textId="77777777" w:rsidR="007D65E1" w:rsidRPr="002C0EF8" w:rsidRDefault="007D65E1"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164C8A91" w14:textId="77777777" w:rsidR="007D65E1" w:rsidRPr="002C0EF8" w:rsidRDefault="007D65E1" w:rsidP="007D65E1">
            <w:pPr>
              <w:suppressAutoHyphens w:val="0"/>
              <w:ind w:firstLine="0"/>
              <w:jc w:val="center"/>
            </w:pPr>
            <w:r w:rsidRPr="002C0EF8">
              <w:rPr>
                <w:szCs w:val="22"/>
              </w:rPr>
              <w:t>О</w:t>
            </w:r>
          </w:p>
        </w:tc>
        <w:tc>
          <w:tcPr>
            <w:tcW w:w="5495" w:type="dxa"/>
            <w:tcBorders>
              <w:top w:val="nil"/>
              <w:left w:val="nil"/>
              <w:bottom w:val="single" w:sz="4" w:space="0" w:color="auto"/>
              <w:right w:val="single" w:sz="4" w:space="0" w:color="auto"/>
            </w:tcBorders>
            <w:shd w:val="clear" w:color="auto" w:fill="auto"/>
            <w:hideMark/>
          </w:tcPr>
          <w:p w14:paraId="116C872A" w14:textId="77777777" w:rsidR="007D65E1" w:rsidRPr="002C0EF8" w:rsidRDefault="007D65E1" w:rsidP="007D65E1">
            <w:pPr>
              <w:widowControl w:val="0"/>
              <w:ind w:firstLine="0"/>
              <w:jc w:val="left"/>
              <w:rPr>
                <w:szCs w:val="22"/>
              </w:rPr>
            </w:pPr>
            <w:r w:rsidRPr="002C0EF8">
              <w:t>Типовой элемент &lt;ДатаТип&gt;.</w:t>
            </w:r>
          </w:p>
          <w:p w14:paraId="0B8A095D" w14:textId="0464E8F9" w:rsidR="007D65E1" w:rsidRPr="002C0EF8" w:rsidRDefault="007D65E1" w:rsidP="00496661">
            <w:pPr>
              <w:suppressAutoHyphens w:val="0"/>
              <w:ind w:firstLine="0"/>
              <w:jc w:val="left"/>
            </w:pPr>
            <w:r w:rsidRPr="002C0EF8">
              <w:t>Дата в формате ДД.ММ.ГГГГ</w:t>
            </w:r>
          </w:p>
        </w:tc>
      </w:tr>
      <w:tr w:rsidR="007D65E1" w:rsidRPr="002C0EF8" w14:paraId="283BE924"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1649EC08" w14:textId="77777777" w:rsidR="007D65E1" w:rsidRPr="002C0EF8" w:rsidRDefault="007D65E1" w:rsidP="007D65E1">
            <w:pPr>
              <w:suppressAutoHyphens w:val="0"/>
              <w:ind w:firstLine="0"/>
              <w:jc w:val="left"/>
            </w:pPr>
            <w:r w:rsidRPr="002C0EF8">
              <w:t>Метод определения массы груза</w:t>
            </w:r>
          </w:p>
        </w:tc>
        <w:tc>
          <w:tcPr>
            <w:tcW w:w="2282" w:type="dxa"/>
            <w:tcBorders>
              <w:top w:val="nil"/>
              <w:left w:val="nil"/>
              <w:bottom w:val="single" w:sz="4" w:space="0" w:color="auto"/>
              <w:right w:val="single" w:sz="4" w:space="0" w:color="auto"/>
            </w:tcBorders>
            <w:shd w:val="clear" w:color="auto" w:fill="auto"/>
            <w:hideMark/>
          </w:tcPr>
          <w:p w14:paraId="2CF0BB42" w14:textId="77777777" w:rsidR="007D65E1" w:rsidRPr="002C0EF8" w:rsidRDefault="007D65E1" w:rsidP="007D65E1">
            <w:pPr>
              <w:suppressAutoHyphens w:val="0"/>
              <w:ind w:firstLine="0"/>
              <w:jc w:val="center"/>
            </w:pPr>
            <w:r w:rsidRPr="002C0EF8">
              <w:t>МетОпрМасс</w:t>
            </w:r>
          </w:p>
        </w:tc>
        <w:tc>
          <w:tcPr>
            <w:tcW w:w="1208" w:type="dxa"/>
            <w:tcBorders>
              <w:top w:val="nil"/>
              <w:left w:val="nil"/>
              <w:bottom w:val="single" w:sz="4" w:space="0" w:color="auto"/>
              <w:right w:val="single" w:sz="4" w:space="0" w:color="auto"/>
            </w:tcBorders>
            <w:shd w:val="clear" w:color="auto" w:fill="auto"/>
            <w:hideMark/>
          </w:tcPr>
          <w:p w14:paraId="2A4CB057"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B15B985" w14:textId="77777777" w:rsidR="007D65E1" w:rsidRPr="002C0EF8" w:rsidRDefault="007D65E1" w:rsidP="007D65E1">
            <w:pPr>
              <w:suppressAutoHyphens w:val="0"/>
              <w:ind w:firstLine="0"/>
              <w:jc w:val="center"/>
            </w:pPr>
            <w:r w:rsidRPr="002C0EF8">
              <w:t>T(=2)</w:t>
            </w:r>
          </w:p>
        </w:tc>
        <w:tc>
          <w:tcPr>
            <w:tcW w:w="1910" w:type="dxa"/>
            <w:tcBorders>
              <w:top w:val="nil"/>
              <w:left w:val="nil"/>
              <w:bottom w:val="single" w:sz="4" w:space="0" w:color="auto"/>
              <w:right w:val="single" w:sz="4" w:space="0" w:color="auto"/>
            </w:tcBorders>
            <w:shd w:val="clear" w:color="auto" w:fill="auto"/>
            <w:hideMark/>
          </w:tcPr>
          <w:p w14:paraId="6B7AFAD5" w14:textId="77777777" w:rsidR="007D65E1" w:rsidRPr="002C0EF8" w:rsidRDefault="007D65E1" w:rsidP="007D65E1">
            <w:pPr>
              <w:suppressAutoHyphens w:val="0"/>
              <w:ind w:firstLine="0"/>
              <w:jc w:val="center"/>
            </w:pPr>
            <w:r w:rsidRPr="002C0EF8">
              <w:rPr>
                <w:szCs w:val="22"/>
              </w:rPr>
              <w:t>НК</w:t>
            </w:r>
          </w:p>
        </w:tc>
        <w:tc>
          <w:tcPr>
            <w:tcW w:w="5495" w:type="dxa"/>
            <w:tcBorders>
              <w:top w:val="nil"/>
              <w:left w:val="nil"/>
              <w:bottom w:val="single" w:sz="4" w:space="0" w:color="auto"/>
              <w:right w:val="single" w:sz="4" w:space="0" w:color="auto"/>
            </w:tcBorders>
            <w:shd w:val="clear" w:color="auto" w:fill="auto"/>
            <w:hideMark/>
          </w:tcPr>
          <w:p w14:paraId="67F59D36" w14:textId="77777777" w:rsidR="007D65E1" w:rsidRPr="002C0EF8" w:rsidRDefault="007D65E1" w:rsidP="007D65E1">
            <w:pPr>
              <w:widowControl w:val="0"/>
              <w:ind w:firstLine="0"/>
              <w:jc w:val="left"/>
              <w:rPr>
                <w:szCs w:val="23"/>
              </w:rPr>
            </w:pPr>
            <w:r w:rsidRPr="002C0EF8">
              <w:rPr>
                <w:szCs w:val="23"/>
              </w:rPr>
              <w:t>Принимает значение:</w:t>
            </w:r>
          </w:p>
          <w:p w14:paraId="549D06BE" w14:textId="77777777" w:rsidR="007D65E1" w:rsidRPr="002C0EF8" w:rsidRDefault="007D65E1" w:rsidP="007D65E1">
            <w:pPr>
              <w:widowControl w:val="0"/>
              <w:ind w:left="525" w:hanging="525"/>
              <w:jc w:val="left"/>
              <w:rPr>
                <w:szCs w:val="23"/>
              </w:rPr>
            </w:pPr>
            <w:r w:rsidRPr="002C0EF8">
              <w:rPr>
                <w:szCs w:val="23"/>
              </w:rPr>
              <w:t>01 – взвешивание по общей массе (определение разницы между массой транспортного средства после погрузки и перед погрузкой по общей массе)   |</w:t>
            </w:r>
          </w:p>
          <w:p w14:paraId="271896F8" w14:textId="77777777" w:rsidR="007D65E1" w:rsidRPr="002C0EF8" w:rsidRDefault="007D65E1" w:rsidP="007D65E1">
            <w:pPr>
              <w:widowControl w:val="0"/>
              <w:ind w:left="525" w:hanging="525"/>
              <w:jc w:val="left"/>
              <w:rPr>
                <w:szCs w:val="23"/>
              </w:rPr>
            </w:pPr>
            <w:r w:rsidRPr="002C0EF8">
              <w:rPr>
                <w:szCs w:val="23"/>
              </w:rPr>
              <w:t>02 – взвешивание поосно   |</w:t>
            </w:r>
          </w:p>
          <w:p w14:paraId="756469CE" w14:textId="77777777" w:rsidR="007D65E1" w:rsidRPr="002C0EF8" w:rsidRDefault="007D65E1" w:rsidP="00D2632D">
            <w:pPr>
              <w:suppressAutoHyphens w:val="0"/>
              <w:ind w:left="563" w:hanging="563"/>
              <w:jc w:val="left"/>
            </w:pPr>
            <w:r w:rsidRPr="002C0EF8">
              <w:rPr>
                <w:szCs w:val="23"/>
              </w:rPr>
              <w:t>03 – расчетная масса груза (расчет на основании данных геометрического обмера согласно загружаемому грузу и (или) технической документации на него и (или) данным измерительных приборов, имеющих регистрацию как средство измерения и прошедших соответствующую периодическую поверку</w:t>
            </w:r>
          </w:p>
        </w:tc>
      </w:tr>
      <w:tr w:rsidR="007D65E1" w:rsidRPr="002C0EF8" w14:paraId="082018FC"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1D6BD3BC" w14:textId="77777777" w:rsidR="007D65E1" w:rsidRPr="002C0EF8" w:rsidRDefault="007D65E1" w:rsidP="007D65E1">
            <w:pPr>
              <w:suppressAutoHyphens w:val="0"/>
              <w:ind w:firstLine="0"/>
              <w:jc w:val="left"/>
            </w:pPr>
            <w:r w:rsidRPr="002C0EF8">
              <w:t>Общее количество принятых грузовых мест (число)</w:t>
            </w:r>
          </w:p>
        </w:tc>
        <w:tc>
          <w:tcPr>
            <w:tcW w:w="2282" w:type="dxa"/>
            <w:tcBorders>
              <w:top w:val="nil"/>
              <w:left w:val="nil"/>
              <w:bottom w:val="single" w:sz="4" w:space="0" w:color="auto"/>
              <w:right w:val="single" w:sz="4" w:space="0" w:color="auto"/>
            </w:tcBorders>
            <w:shd w:val="clear" w:color="auto" w:fill="auto"/>
            <w:hideMark/>
          </w:tcPr>
          <w:p w14:paraId="4CA69BFA" w14:textId="77777777" w:rsidR="007D65E1" w:rsidRPr="002C0EF8" w:rsidRDefault="007D65E1" w:rsidP="007D65E1">
            <w:pPr>
              <w:suppressAutoHyphens w:val="0"/>
              <w:ind w:firstLine="0"/>
              <w:jc w:val="center"/>
            </w:pPr>
            <w:r w:rsidRPr="002C0EF8">
              <w:t>КолМестПриемЧ</w:t>
            </w:r>
          </w:p>
        </w:tc>
        <w:tc>
          <w:tcPr>
            <w:tcW w:w="1208" w:type="dxa"/>
            <w:tcBorders>
              <w:top w:val="nil"/>
              <w:left w:val="nil"/>
              <w:bottom w:val="single" w:sz="4" w:space="0" w:color="auto"/>
              <w:right w:val="single" w:sz="4" w:space="0" w:color="auto"/>
            </w:tcBorders>
            <w:shd w:val="clear" w:color="auto" w:fill="auto"/>
            <w:hideMark/>
          </w:tcPr>
          <w:p w14:paraId="2EBAA701"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9A59B64" w14:textId="77777777" w:rsidR="007D65E1" w:rsidRPr="002C0EF8" w:rsidRDefault="007D65E1" w:rsidP="007D65E1">
            <w:pPr>
              <w:suppressAutoHyphens w:val="0"/>
              <w:ind w:firstLine="0"/>
              <w:jc w:val="center"/>
            </w:pPr>
            <w:r w:rsidRPr="002C0EF8">
              <w:t>N(4)</w:t>
            </w:r>
          </w:p>
        </w:tc>
        <w:tc>
          <w:tcPr>
            <w:tcW w:w="1910" w:type="dxa"/>
            <w:tcBorders>
              <w:top w:val="nil"/>
              <w:left w:val="nil"/>
              <w:bottom w:val="single" w:sz="4" w:space="0" w:color="auto"/>
              <w:right w:val="single" w:sz="4" w:space="0" w:color="auto"/>
            </w:tcBorders>
            <w:shd w:val="clear" w:color="auto" w:fill="auto"/>
            <w:hideMark/>
          </w:tcPr>
          <w:p w14:paraId="714736D9" w14:textId="77777777" w:rsidR="007D65E1" w:rsidRPr="002C0EF8" w:rsidRDefault="007D65E1" w:rsidP="007D65E1">
            <w:pPr>
              <w:suppressAutoHyphens w:val="0"/>
              <w:ind w:firstLine="0"/>
              <w:jc w:val="center"/>
            </w:pPr>
            <w:r w:rsidRPr="002C0EF8">
              <w:rPr>
                <w:szCs w:val="22"/>
              </w:rPr>
              <w:t>О</w:t>
            </w:r>
          </w:p>
        </w:tc>
        <w:tc>
          <w:tcPr>
            <w:tcW w:w="5495" w:type="dxa"/>
            <w:tcBorders>
              <w:top w:val="nil"/>
              <w:left w:val="nil"/>
              <w:bottom w:val="single" w:sz="4" w:space="0" w:color="auto"/>
              <w:right w:val="single" w:sz="4" w:space="0" w:color="auto"/>
            </w:tcBorders>
            <w:shd w:val="clear" w:color="auto" w:fill="auto"/>
            <w:hideMark/>
          </w:tcPr>
          <w:p w14:paraId="541015C5" w14:textId="77777777" w:rsidR="007D65E1" w:rsidRPr="002C0EF8" w:rsidRDefault="007D65E1" w:rsidP="007D65E1">
            <w:pPr>
              <w:suppressAutoHyphens w:val="0"/>
              <w:ind w:firstLine="0"/>
              <w:jc w:val="left"/>
            </w:pPr>
            <w:r w:rsidRPr="002C0EF8">
              <w:rPr>
                <w:szCs w:val="23"/>
              </w:rPr>
              <w:t>Для насыпных и наливных грузов принимает значение: 1</w:t>
            </w:r>
          </w:p>
        </w:tc>
      </w:tr>
      <w:tr w:rsidR="007D65E1" w:rsidRPr="002C0EF8" w14:paraId="5B0C469B"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526B3D09" w14:textId="77777777" w:rsidR="007D65E1" w:rsidRPr="002C0EF8" w:rsidRDefault="007D65E1" w:rsidP="007D65E1">
            <w:pPr>
              <w:suppressAutoHyphens w:val="0"/>
              <w:ind w:firstLine="0"/>
              <w:jc w:val="left"/>
            </w:pPr>
            <w:r w:rsidRPr="002C0EF8">
              <w:t>Общие сведения о фактическом состоянии груза, тары, упаковки, маркировки и опломбирования</w:t>
            </w:r>
          </w:p>
        </w:tc>
        <w:tc>
          <w:tcPr>
            <w:tcW w:w="2282" w:type="dxa"/>
            <w:tcBorders>
              <w:top w:val="nil"/>
              <w:left w:val="nil"/>
              <w:bottom w:val="single" w:sz="4" w:space="0" w:color="auto"/>
              <w:right w:val="single" w:sz="4" w:space="0" w:color="auto"/>
            </w:tcBorders>
            <w:shd w:val="clear" w:color="auto" w:fill="auto"/>
            <w:hideMark/>
          </w:tcPr>
          <w:p w14:paraId="771152AA" w14:textId="77777777" w:rsidR="007D65E1" w:rsidRPr="002C0EF8" w:rsidRDefault="007D65E1" w:rsidP="007D65E1">
            <w:pPr>
              <w:suppressAutoHyphens w:val="0"/>
              <w:ind w:firstLine="0"/>
              <w:jc w:val="center"/>
            </w:pPr>
            <w:r w:rsidRPr="002C0EF8">
              <w:t>ОбщСвСост</w:t>
            </w:r>
          </w:p>
        </w:tc>
        <w:tc>
          <w:tcPr>
            <w:tcW w:w="1208" w:type="dxa"/>
            <w:tcBorders>
              <w:top w:val="nil"/>
              <w:left w:val="nil"/>
              <w:bottom w:val="single" w:sz="4" w:space="0" w:color="auto"/>
              <w:right w:val="single" w:sz="4" w:space="0" w:color="auto"/>
            </w:tcBorders>
            <w:shd w:val="clear" w:color="auto" w:fill="auto"/>
            <w:hideMark/>
          </w:tcPr>
          <w:p w14:paraId="6E9D4023"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1B26CA3" w14:textId="77777777" w:rsidR="007D65E1" w:rsidRPr="002C0EF8" w:rsidRDefault="007D65E1" w:rsidP="007D65E1">
            <w:pPr>
              <w:suppressAutoHyphens w:val="0"/>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54FE6EAC" w14:textId="77777777" w:rsidR="007D65E1" w:rsidRPr="002C0EF8" w:rsidRDefault="007D65E1" w:rsidP="007D65E1">
            <w:pPr>
              <w:suppressAutoHyphens w:val="0"/>
              <w:ind w:firstLine="0"/>
              <w:jc w:val="center"/>
            </w:pPr>
            <w:r w:rsidRPr="002C0EF8">
              <w:t>О</w:t>
            </w:r>
          </w:p>
        </w:tc>
        <w:tc>
          <w:tcPr>
            <w:tcW w:w="5495" w:type="dxa"/>
            <w:tcBorders>
              <w:top w:val="nil"/>
              <w:left w:val="nil"/>
              <w:bottom w:val="single" w:sz="4" w:space="0" w:color="auto"/>
              <w:right w:val="single" w:sz="4" w:space="0" w:color="auto"/>
            </w:tcBorders>
            <w:shd w:val="clear" w:color="auto" w:fill="auto"/>
            <w:hideMark/>
          </w:tcPr>
          <w:p w14:paraId="3FE8A4EF" w14:textId="77777777" w:rsidR="007D65E1" w:rsidRPr="002C0EF8" w:rsidRDefault="007D65E1" w:rsidP="007D65E1">
            <w:pPr>
              <w:suppressAutoHyphens w:val="0"/>
              <w:ind w:firstLine="0"/>
              <w:jc w:val="left"/>
            </w:pPr>
            <w:r w:rsidRPr="002C0EF8">
              <w:t> </w:t>
            </w:r>
          </w:p>
        </w:tc>
      </w:tr>
      <w:tr w:rsidR="007D65E1" w:rsidRPr="002C0EF8" w14:paraId="77060863"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00FD83BA" w14:textId="77777777" w:rsidR="007D65E1" w:rsidRPr="002C0EF8" w:rsidRDefault="007D65E1" w:rsidP="007D65E1">
            <w:pPr>
              <w:suppressAutoHyphens w:val="0"/>
              <w:ind w:firstLine="0"/>
              <w:jc w:val="left"/>
            </w:pPr>
            <w:r w:rsidRPr="002C0EF8">
              <w:t>Масса брутто принятого груза, в килограммах</w:t>
            </w:r>
          </w:p>
        </w:tc>
        <w:tc>
          <w:tcPr>
            <w:tcW w:w="2282" w:type="dxa"/>
            <w:tcBorders>
              <w:top w:val="nil"/>
              <w:left w:val="nil"/>
              <w:bottom w:val="single" w:sz="4" w:space="0" w:color="auto"/>
              <w:right w:val="single" w:sz="4" w:space="0" w:color="auto"/>
            </w:tcBorders>
            <w:shd w:val="clear" w:color="auto" w:fill="auto"/>
            <w:hideMark/>
          </w:tcPr>
          <w:p w14:paraId="18B31AC3" w14:textId="77777777" w:rsidR="007D65E1" w:rsidRPr="002C0EF8" w:rsidRDefault="007D65E1" w:rsidP="007D65E1">
            <w:pPr>
              <w:suppressAutoHyphens w:val="0"/>
              <w:ind w:firstLine="0"/>
              <w:jc w:val="center"/>
            </w:pPr>
            <w:r w:rsidRPr="002C0EF8">
              <w:t>МасБрутЗначПрием</w:t>
            </w:r>
          </w:p>
        </w:tc>
        <w:tc>
          <w:tcPr>
            <w:tcW w:w="1208" w:type="dxa"/>
            <w:tcBorders>
              <w:top w:val="nil"/>
              <w:left w:val="nil"/>
              <w:bottom w:val="single" w:sz="4" w:space="0" w:color="auto"/>
              <w:right w:val="single" w:sz="4" w:space="0" w:color="auto"/>
            </w:tcBorders>
            <w:shd w:val="clear" w:color="auto" w:fill="auto"/>
            <w:hideMark/>
          </w:tcPr>
          <w:p w14:paraId="2A167A6B"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B63161A" w14:textId="77777777" w:rsidR="007D65E1" w:rsidRPr="002C0EF8" w:rsidRDefault="007D65E1" w:rsidP="007D65E1">
            <w:pPr>
              <w:suppressAutoHyphens w:val="0"/>
              <w:ind w:firstLine="0"/>
              <w:jc w:val="center"/>
            </w:pPr>
            <w:r w:rsidRPr="002C0EF8">
              <w:t>N(18.6)</w:t>
            </w:r>
          </w:p>
        </w:tc>
        <w:tc>
          <w:tcPr>
            <w:tcW w:w="1910" w:type="dxa"/>
            <w:tcBorders>
              <w:top w:val="nil"/>
              <w:left w:val="nil"/>
              <w:bottom w:val="single" w:sz="4" w:space="0" w:color="auto"/>
              <w:right w:val="single" w:sz="4" w:space="0" w:color="auto"/>
            </w:tcBorders>
            <w:shd w:val="clear" w:color="auto" w:fill="auto"/>
            <w:hideMark/>
          </w:tcPr>
          <w:p w14:paraId="6353C09E" w14:textId="77777777" w:rsidR="007D65E1" w:rsidRPr="002C0EF8" w:rsidRDefault="007D65E1" w:rsidP="007D65E1">
            <w:pPr>
              <w:suppressAutoHyphens w:val="0"/>
              <w:ind w:firstLine="0"/>
              <w:jc w:val="center"/>
            </w:pPr>
            <w:r w:rsidRPr="002C0EF8">
              <w:t>О</w:t>
            </w:r>
          </w:p>
        </w:tc>
        <w:tc>
          <w:tcPr>
            <w:tcW w:w="5495" w:type="dxa"/>
            <w:tcBorders>
              <w:top w:val="nil"/>
              <w:left w:val="nil"/>
              <w:bottom w:val="single" w:sz="4" w:space="0" w:color="auto"/>
              <w:right w:val="single" w:sz="4" w:space="0" w:color="auto"/>
            </w:tcBorders>
            <w:shd w:val="clear" w:color="auto" w:fill="auto"/>
            <w:hideMark/>
          </w:tcPr>
          <w:p w14:paraId="1F115567" w14:textId="77777777" w:rsidR="007D65E1" w:rsidRPr="002C0EF8" w:rsidRDefault="007D65E1" w:rsidP="007D65E1">
            <w:pPr>
              <w:suppressAutoHyphens w:val="0"/>
              <w:ind w:firstLine="0"/>
              <w:jc w:val="left"/>
            </w:pPr>
            <w:r w:rsidRPr="002C0EF8">
              <w:t> </w:t>
            </w:r>
          </w:p>
        </w:tc>
      </w:tr>
      <w:tr w:rsidR="007D65E1" w:rsidRPr="002C0EF8" w14:paraId="4733D7CC"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3D7CB21B" w14:textId="77777777" w:rsidR="007D65E1" w:rsidRPr="002C0EF8" w:rsidRDefault="007D65E1" w:rsidP="007D65E1">
            <w:pPr>
              <w:suppressAutoHyphens w:val="0"/>
              <w:ind w:firstLine="0"/>
              <w:jc w:val="left"/>
            </w:pPr>
            <w:r w:rsidRPr="002C0EF8">
              <w:t>Масса нетто принятого груза, в килограммах</w:t>
            </w:r>
          </w:p>
        </w:tc>
        <w:tc>
          <w:tcPr>
            <w:tcW w:w="2282" w:type="dxa"/>
            <w:tcBorders>
              <w:top w:val="nil"/>
              <w:left w:val="nil"/>
              <w:bottom w:val="single" w:sz="4" w:space="0" w:color="auto"/>
              <w:right w:val="single" w:sz="4" w:space="0" w:color="auto"/>
            </w:tcBorders>
            <w:shd w:val="clear" w:color="auto" w:fill="auto"/>
            <w:hideMark/>
          </w:tcPr>
          <w:p w14:paraId="73C97E43" w14:textId="77777777" w:rsidR="007D65E1" w:rsidRPr="002C0EF8" w:rsidRDefault="007D65E1" w:rsidP="007D65E1">
            <w:pPr>
              <w:suppressAutoHyphens w:val="0"/>
              <w:ind w:firstLine="0"/>
              <w:jc w:val="center"/>
            </w:pPr>
            <w:r w:rsidRPr="002C0EF8">
              <w:t>МасНетЗначПрием</w:t>
            </w:r>
          </w:p>
        </w:tc>
        <w:tc>
          <w:tcPr>
            <w:tcW w:w="1208" w:type="dxa"/>
            <w:tcBorders>
              <w:top w:val="nil"/>
              <w:left w:val="nil"/>
              <w:bottom w:val="single" w:sz="4" w:space="0" w:color="auto"/>
              <w:right w:val="single" w:sz="4" w:space="0" w:color="auto"/>
            </w:tcBorders>
            <w:shd w:val="clear" w:color="auto" w:fill="auto"/>
            <w:hideMark/>
          </w:tcPr>
          <w:p w14:paraId="13FDC2FC"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92DEDBB" w14:textId="77777777" w:rsidR="007D65E1" w:rsidRPr="002C0EF8" w:rsidRDefault="007D65E1" w:rsidP="007D65E1">
            <w:pPr>
              <w:suppressAutoHyphens w:val="0"/>
              <w:ind w:firstLine="0"/>
              <w:jc w:val="center"/>
            </w:pPr>
            <w:r w:rsidRPr="002C0EF8">
              <w:t>N(18.6)</w:t>
            </w:r>
          </w:p>
        </w:tc>
        <w:tc>
          <w:tcPr>
            <w:tcW w:w="1910" w:type="dxa"/>
            <w:tcBorders>
              <w:top w:val="nil"/>
              <w:left w:val="nil"/>
              <w:bottom w:val="single" w:sz="4" w:space="0" w:color="auto"/>
              <w:right w:val="single" w:sz="4" w:space="0" w:color="auto"/>
            </w:tcBorders>
            <w:shd w:val="clear" w:color="auto" w:fill="auto"/>
            <w:hideMark/>
          </w:tcPr>
          <w:p w14:paraId="4205CA8B" w14:textId="77777777" w:rsidR="007D65E1" w:rsidRPr="002C0EF8" w:rsidRDefault="007D65E1" w:rsidP="007D65E1">
            <w:pPr>
              <w:suppressAutoHyphens w:val="0"/>
              <w:ind w:firstLine="0"/>
              <w:jc w:val="center"/>
            </w:pPr>
            <w:r w:rsidRPr="002C0EF8">
              <w:t>Н</w:t>
            </w:r>
          </w:p>
        </w:tc>
        <w:tc>
          <w:tcPr>
            <w:tcW w:w="5495" w:type="dxa"/>
            <w:tcBorders>
              <w:top w:val="nil"/>
              <w:left w:val="nil"/>
              <w:bottom w:val="single" w:sz="4" w:space="0" w:color="auto"/>
              <w:right w:val="single" w:sz="4" w:space="0" w:color="auto"/>
            </w:tcBorders>
            <w:shd w:val="clear" w:color="auto" w:fill="auto"/>
            <w:hideMark/>
          </w:tcPr>
          <w:p w14:paraId="73380565" w14:textId="77777777" w:rsidR="007D65E1" w:rsidRPr="002C0EF8" w:rsidRDefault="007D65E1" w:rsidP="007D65E1">
            <w:pPr>
              <w:suppressAutoHyphens w:val="0"/>
              <w:ind w:firstLine="0"/>
              <w:jc w:val="left"/>
            </w:pPr>
            <w:r w:rsidRPr="002C0EF8">
              <w:t> </w:t>
            </w:r>
          </w:p>
        </w:tc>
      </w:tr>
      <w:tr w:rsidR="007D65E1" w:rsidRPr="002C0EF8" w14:paraId="5A44E830"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2AEA7A5D" w14:textId="77777777" w:rsidR="007D65E1" w:rsidRPr="002C0EF8" w:rsidRDefault="007D65E1" w:rsidP="007D65E1">
            <w:pPr>
              <w:suppressAutoHyphens w:val="0"/>
              <w:ind w:firstLine="0"/>
              <w:jc w:val="left"/>
            </w:pPr>
            <w:r w:rsidRPr="002C0EF8">
              <w:t>Адрес места выгрузки</w:t>
            </w:r>
          </w:p>
        </w:tc>
        <w:tc>
          <w:tcPr>
            <w:tcW w:w="2282" w:type="dxa"/>
            <w:tcBorders>
              <w:top w:val="nil"/>
              <w:left w:val="nil"/>
              <w:bottom w:val="single" w:sz="4" w:space="0" w:color="auto"/>
              <w:right w:val="single" w:sz="4" w:space="0" w:color="auto"/>
            </w:tcBorders>
            <w:shd w:val="clear" w:color="auto" w:fill="auto"/>
            <w:hideMark/>
          </w:tcPr>
          <w:p w14:paraId="0064FFAE" w14:textId="77777777" w:rsidR="007D65E1" w:rsidRPr="002C0EF8" w:rsidRDefault="007D65E1" w:rsidP="007D65E1">
            <w:pPr>
              <w:suppressAutoHyphens w:val="0"/>
              <w:ind w:firstLine="0"/>
              <w:jc w:val="center"/>
            </w:pPr>
            <w:r w:rsidRPr="002C0EF8">
              <w:t>АдрВыгруз</w:t>
            </w:r>
          </w:p>
        </w:tc>
        <w:tc>
          <w:tcPr>
            <w:tcW w:w="1208" w:type="dxa"/>
            <w:tcBorders>
              <w:top w:val="nil"/>
              <w:left w:val="nil"/>
              <w:bottom w:val="single" w:sz="4" w:space="0" w:color="auto"/>
              <w:right w:val="single" w:sz="4" w:space="0" w:color="auto"/>
            </w:tcBorders>
            <w:shd w:val="clear" w:color="auto" w:fill="auto"/>
            <w:hideMark/>
          </w:tcPr>
          <w:p w14:paraId="3DB16B09"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5A641448"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4C6AF87B" w14:textId="77777777" w:rsidR="007D65E1" w:rsidRPr="002C0EF8" w:rsidRDefault="007D65E1" w:rsidP="007D65E1">
            <w:pPr>
              <w:suppressAutoHyphens w:val="0"/>
              <w:ind w:firstLine="0"/>
              <w:jc w:val="center"/>
            </w:pPr>
            <w:r w:rsidRPr="002C0EF8">
              <w:t>О</w:t>
            </w:r>
          </w:p>
        </w:tc>
        <w:tc>
          <w:tcPr>
            <w:tcW w:w="5495" w:type="dxa"/>
            <w:tcBorders>
              <w:top w:val="nil"/>
              <w:left w:val="nil"/>
              <w:bottom w:val="single" w:sz="4" w:space="0" w:color="auto"/>
              <w:right w:val="single" w:sz="4" w:space="0" w:color="auto"/>
            </w:tcBorders>
            <w:shd w:val="clear" w:color="auto" w:fill="auto"/>
            <w:hideMark/>
          </w:tcPr>
          <w:p w14:paraId="3ECB56DB" w14:textId="77777777" w:rsidR="007D65E1" w:rsidRPr="002C0EF8" w:rsidRDefault="007D65E1" w:rsidP="007D65E1">
            <w:pPr>
              <w:suppressAutoHyphens w:val="0"/>
              <w:ind w:firstLine="0"/>
              <w:jc w:val="left"/>
            </w:pPr>
            <w:r w:rsidRPr="002C0EF8">
              <w:t xml:space="preserve">Типовой элемент &lt;АдресПользТип&gt;. </w:t>
            </w:r>
          </w:p>
          <w:p w14:paraId="19CFF70A" w14:textId="77777777" w:rsidR="007D65E1" w:rsidRPr="002C0EF8" w:rsidRDefault="007D65E1" w:rsidP="007D65E1">
            <w:pPr>
              <w:suppressAutoHyphens w:val="0"/>
              <w:ind w:firstLine="0"/>
              <w:jc w:val="left"/>
            </w:pPr>
            <w:r w:rsidRPr="002C0EF8">
              <w:t xml:space="preserve">Состав элемента представлен в таблице 17.15 </w:t>
            </w:r>
          </w:p>
        </w:tc>
      </w:tr>
      <w:tr w:rsidR="007D65E1" w:rsidRPr="002C0EF8" w14:paraId="694A051C"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208C6410" w14:textId="77777777" w:rsidR="007D65E1" w:rsidRPr="002C0EF8" w:rsidRDefault="007D65E1" w:rsidP="007D65E1">
            <w:pPr>
              <w:suppressAutoHyphens w:val="0"/>
              <w:ind w:firstLine="0"/>
              <w:jc w:val="left"/>
            </w:pPr>
            <w:r w:rsidRPr="002C0EF8">
              <w:t>Сведения о принятом грузе по отгрузочным наименованиям</w:t>
            </w:r>
          </w:p>
        </w:tc>
        <w:tc>
          <w:tcPr>
            <w:tcW w:w="2282" w:type="dxa"/>
            <w:tcBorders>
              <w:top w:val="nil"/>
              <w:left w:val="nil"/>
              <w:bottom w:val="single" w:sz="4" w:space="0" w:color="auto"/>
              <w:right w:val="single" w:sz="4" w:space="0" w:color="auto"/>
            </w:tcBorders>
            <w:shd w:val="clear" w:color="auto" w:fill="auto"/>
            <w:hideMark/>
          </w:tcPr>
          <w:p w14:paraId="44E77F7F" w14:textId="77777777" w:rsidR="007D65E1" w:rsidRPr="002C0EF8" w:rsidRDefault="007D65E1" w:rsidP="007D65E1">
            <w:pPr>
              <w:suppressAutoHyphens w:val="0"/>
              <w:ind w:firstLine="0"/>
              <w:jc w:val="center"/>
            </w:pPr>
            <w:r w:rsidRPr="002C0EF8">
              <w:t>СвПринПоНаим</w:t>
            </w:r>
          </w:p>
        </w:tc>
        <w:tc>
          <w:tcPr>
            <w:tcW w:w="1208" w:type="dxa"/>
            <w:tcBorders>
              <w:top w:val="nil"/>
              <w:left w:val="nil"/>
              <w:bottom w:val="single" w:sz="4" w:space="0" w:color="auto"/>
              <w:right w:val="single" w:sz="4" w:space="0" w:color="auto"/>
            </w:tcBorders>
            <w:shd w:val="clear" w:color="auto" w:fill="auto"/>
            <w:hideMark/>
          </w:tcPr>
          <w:p w14:paraId="00130222"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74458167"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29824F52" w14:textId="77777777" w:rsidR="007D65E1" w:rsidRPr="002C0EF8" w:rsidRDefault="007D65E1" w:rsidP="007D65E1">
            <w:pPr>
              <w:suppressAutoHyphens w:val="0"/>
              <w:ind w:firstLine="0"/>
              <w:jc w:val="center"/>
            </w:pPr>
            <w:r w:rsidRPr="002C0EF8">
              <w:t>НМ</w:t>
            </w:r>
          </w:p>
        </w:tc>
        <w:tc>
          <w:tcPr>
            <w:tcW w:w="5495" w:type="dxa"/>
            <w:tcBorders>
              <w:top w:val="nil"/>
              <w:left w:val="nil"/>
              <w:bottom w:val="single" w:sz="4" w:space="0" w:color="auto"/>
              <w:right w:val="single" w:sz="4" w:space="0" w:color="auto"/>
            </w:tcBorders>
            <w:shd w:val="clear" w:color="auto" w:fill="auto"/>
            <w:hideMark/>
          </w:tcPr>
          <w:p w14:paraId="0729CA7E" w14:textId="77777777" w:rsidR="007D65E1" w:rsidRPr="002C0EF8" w:rsidRDefault="007D65E1" w:rsidP="007D65E1">
            <w:pPr>
              <w:suppressAutoHyphens w:val="0"/>
              <w:ind w:firstLine="0"/>
              <w:jc w:val="left"/>
            </w:pPr>
            <w:r w:rsidRPr="002C0EF8">
              <w:t xml:space="preserve">Состав элемента представлен в таблице 17.6 </w:t>
            </w:r>
          </w:p>
        </w:tc>
      </w:tr>
      <w:tr w:rsidR="007D65E1" w:rsidRPr="002C0EF8" w14:paraId="5E8F5459"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57B2EBFF" w14:textId="77777777" w:rsidR="007D65E1" w:rsidRPr="002C0EF8" w:rsidRDefault="007D65E1" w:rsidP="007D65E1">
            <w:pPr>
              <w:suppressAutoHyphens w:val="0"/>
              <w:ind w:firstLine="0"/>
              <w:jc w:val="left"/>
            </w:pPr>
            <w:r w:rsidRPr="002C0EF8">
              <w:t>Информационное поле</w:t>
            </w:r>
          </w:p>
        </w:tc>
        <w:tc>
          <w:tcPr>
            <w:tcW w:w="2282" w:type="dxa"/>
            <w:tcBorders>
              <w:top w:val="nil"/>
              <w:left w:val="nil"/>
              <w:bottom w:val="single" w:sz="4" w:space="0" w:color="auto"/>
              <w:right w:val="single" w:sz="4" w:space="0" w:color="auto"/>
            </w:tcBorders>
            <w:shd w:val="clear" w:color="auto" w:fill="auto"/>
            <w:hideMark/>
          </w:tcPr>
          <w:p w14:paraId="061473E6" w14:textId="77777777" w:rsidR="007D65E1" w:rsidRPr="002C0EF8" w:rsidRDefault="007D65E1" w:rsidP="007D65E1">
            <w:pPr>
              <w:suppressAutoHyphens w:val="0"/>
              <w:ind w:firstLine="0"/>
              <w:jc w:val="center"/>
            </w:pPr>
            <w:r w:rsidRPr="002C0EF8">
              <w:t>ИнфПол</w:t>
            </w:r>
          </w:p>
        </w:tc>
        <w:tc>
          <w:tcPr>
            <w:tcW w:w="1208" w:type="dxa"/>
            <w:tcBorders>
              <w:top w:val="nil"/>
              <w:left w:val="nil"/>
              <w:bottom w:val="single" w:sz="4" w:space="0" w:color="auto"/>
              <w:right w:val="single" w:sz="4" w:space="0" w:color="auto"/>
            </w:tcBorders>
            <w:shd w:val="clear" w:color="auto" w:fill="auto"/>
            <w:hideMark/>
          </w:tcPr>
          <w:p w14:paraId="59AF055C"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2A6D8D37"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47CF34F2" w14:textId="77777777" w:rsidR="007D65E1" w:rsidRPr="002C0EF8" w:rsidRDefault="007D65E1" w:rsidP="007D65E1">
            <w:pPr>
              <w:suppressAutoHyphens w:val="0"/>
              <w:ind w:firstLine="0"/>
              <w:jc w:val="center"/>
            </w:pPr>
            <w:r w:rsidRPr="002C0EF8">
              <w:t>НМ</w:t>
            </w:r>
          </w:p>
        </w:tc>
        <w:tc>
          <w:tcPr>
            <w:tcW w:w="5495" w:type="dxa"/>
            <w:tcBorders>
              <w:top w:val="nil"/>
              <w:left w:val="nil"/>
              <w:bottom w:val="single" w:sz="4" w:space="0" w:color="auto"/>
              <w:right w:val="single" w:sz="4" w:space="0" w:color="auto"/>
            </w:tcBorders>
            <w:shd w:val="clear" w:color="auto" w:fill="auto"/>
            <w:hideMark/>
          </w:tcPr>
          <w:p w14:paraId="732F0A11" w14:textId="77777777" w:rsidR="007D65E1" w:rsidRPr="002C0EF8" w:rsidRDefault="007D65E1" w:rsidP="007D65E1">
            <w:pPr>
              <w:suppressAutoHyphens w:val="0"/>
              <w:ind w:firstLine="0"/>
              <w:jc w:val="left"/>
            </w:pPr>
            <w:r w:rsidRPr="002C0EF8">
              <w:t xml:space="preserve">Типовой элемент &lt;ИнфПолТип&gt;. </w:t>
            </w:r>
          </w:p>
          <w:p w14:paraId="6EA22C6D" w14:textId="77777777" w:rsidR="007D65E1" w:rsidRPr="002C0EF8" w:rsidRDefault="007D65E1" w:rsidP="007D65E1">
            <w:pPr>
              <w:suppressAutoHyphens w:val="0"/>
              <w:ind w:firstLine="0"/>
              <w:jc w:val="left"/>
            </w:pPr>
            <w:r w:rsidRPr="002C0EF8">
              <w:t xml:space="preserve">Состав элемента представлен в таблице 17.25 </w:t>
            </w:r>
          </w:p>
        </w:tc>
      </w:tr>
    </w:tbl>
    <w:p w14:paraId="3BA3B2D3" w14:textId="77777777" w:rsidR="007D65E1" w:rsidRPr="002C0EF8" w:rsidRDefault="007D65E1" w:rsidP="007D65E1">
      <w:pPr>
        <w:suppressAutoHyphens w:val="0"/>
        <w:spacing w:before="360"/>
        <w:ind w:firstLine="0"/>
        <w:jc w:val="right"/>
      </w:pPr>
      <w:r w:rsidRPr="002C0EF8">
        <w:t>Таблица 17.6</w:t>
      </w:r>
    </w:p>
    <w:p w14:paraId="12100FFD" w14:textId="77777777" w:rsidR="007D65E1" w:rsidRPr="002C0EF8" w:rsidRDefault="007D65E1" w:rsidP="007D65E1">
      <w:pPr>
        <w:suppressAutoHyphens w:val="0"/>
        <w:spacing w:after="120"/>
        <w:ind w:firstLine="0"/>
        <w:jc w:val="center"/>
        <w15:collapsed/>
        <w:rPr>
          <w:sz w:val="20"/>
          <w:szCs w:val="20"/>
        </w:rPr>
      </w:pPr>
      <w:r w:rsidRPr="002C0EF8">
        <w:rPr>
          <w:b/>
          <w:bCs/>
        </w:rPr>
        <w:t>Сведения о принятом грузе по отгрузочным наименованиям (СвПринПоНаим)</w:t>
      </w:r>
    </w:p>
    <w:tbl>
      <w:tblPr>
        <w:tblW w:w="16018" w:type="dxa"/>
        <w:jc w:val="center"/>
        <w:tblLook w:val="04A0" w:firstRow="1" w:lastRow="0" w:firstColumn="1" w:lastColumn="0" w:noHBand="0" w:noVBand="1"/>
      </w:tblPr>
      <w:tblGrid>
        <w:gridCol w:w="3915"/>
        <w:gridCol w:w="2282"/>
        <w:gridCol w:w="1208"/>
        <w:gridCol w:w="1208"/>
        <w:gridCol w:w="1910"/>
        <w:gridCol w:w="5495"/>
      </w:tblGrid>
      <w:tr w:rsidR="007D65E1" w:rsidRPr="002C0EF8" w14:paraId="50C80BBC" w14:textId="77777777" w:rsidTr="007D65E1">
        <w:trPr>
          <w:trHeight w:val="23"/>
          <w:tblHeader/>
          <w:jc w:val="center"/>
        </w:trPr>
        <w:tc>
          <w:tcPr>
            <w:tcW w:w="39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D420D64"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282" w:type="dxa"/>
            <w:tcBorders>
              <w:top w:val="single" w:sz="4" w:space="0" w:color="auto"/>
              <w:left w:val="nil"/>
              <w:bottom w:val="single" w:sz="4" w:space="0" w:color="auto"/>
              <w:right w:val="single" w:sz="4" w:space="0" w:color="auto"/>
            </w:tcBorders>
            <w:shd w:val="clear" w:color="000000" w:fill="EAEAEA"/>
            <w:vAlign w:val="center"/>
            <w:hideMark/>
          </w:tcPr>
          <w:p w14:paraId="3A087CCF"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2A8F5FA"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F15D6C"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499DDC4"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495" w:type="dxa"/>
            <w:tcBorders>
              <w:top w:val="single" w:sz="4" w:space="0" w:color="auto"/>
              <w:left w:val="nil"/>
              <w:bottom w:val="single" w:sz="4" w:space="0" w:color="auto"/>
              <w:right w:val="single" w:sz="4" w:space="0" w:color="auto"/>
            </w:tcBorders>
            <w:shd w:val="clear" w:color="000000" w:fill="EAEAEA"/>
            <w:vAlign w:val="center"/>
            <w:hideMark/>
          </w:tcPr>
          <w:p w14:paraId="1DDD6067"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6BF6CA1D"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25770D9B" w14:textId="77777777" w:rsidR="007D65E1" w:rsidRPr="002C0EF8" w:rsidRDefault="007D65E1" w:rsidP="007D65E1">
            <w:pPr>
              <w:suppressAutoHyphens w:val="0"/>
              <w:ind w:firstLine="0"/>
              <w:jc w:val="left"/>
            </w:pPr>
            <w:r w:rsidRPr="002C0EF8">
              <w:t>Отгрузочное наименование принятого груза</w:t>
            </w:r>
          </w:p>
        </w:tc>
        <w:tc>
          <w:tcPr>
            <w:tcW w:w="2282" w:type="dxa"/>
            <w:tcBorders>
              <w:top w:val="nil"/>
              <w:left w:val="nil"/>
              <w:bottom w:val="single" w:sz="4" w:space="0" w:color="auto"/>
              <w:right w:val="single" w:sz="4" w:space="0" w:color="auto"/>
            </w:tcBorders>
            <w:shd w:val="clear" w:color="auto" w:fill="auto"/>
            <w:hideMark/>
          </w:tcPr>
          <w:p w14:paraId="6351B2C5" w14:textId="77777777" w:rsidR="007D65E1" w:rsidRPr="002C0EF8" w:rsidRDefault="007D65E1" w:rsidP="007D65E1">
            <w:pPr>
              <w:suppressAutoHyphens w:val="0"/>
              <w:ind w:firstLine="0"/>
              <w:jc w:val="center"/>
            </w:pPr>
            <w:r w:rsidRPr="002C0EF8">
              <w:t>НаимГруз</w:t>
            </w:r>
          </w:p>
        </w:tc>
        <w:tc>
          <w:tcPr>
            <w:tcW w:w="1208" w:type="dxa"/>
            <w:tcBorders>
              <w:top w:val="nil"/>
              <w:left w:val="nil"/>
              <w:bottom w:val="single" w:sz="4" w:space="0" w:color="auto"/>
              <w:right w:val="single" w:sz="4" w:space="0" w:color="auto"/>
            </w:tcBorders>
            <w:shd w:val="clear" w:color="auto" w:fill="auto"/>
            <w:hideMark/>
          </w:tcPr>
          <w:p w14:paraId="50442A00"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20C1432" w14:textId="77777777" w:rsidR="007D65E1" w:rsidRPr="002C0EF8" w:rsidRDefault="007D65E1" w:rsidP="007D65E1">
            <w:pPr>
              <w:suppressAutoHyphens w:val="0"/>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046FA5F9" w14:textId="77777777" w:rsidR="007D65E1" w:rsidRPr="002C0EF8" w:rsidRDefault="007D65E1" w:rsidP="007D65E1">
            <w:pPr>
              <w:suppressAutoHyphens w:val="0"/>
              <w:ind w:firstLine="0"/>
              <w:jc w:val="center"/>
            </w:pPr>
            <w:r w:rsidRPr="002C0EF8">
              <w:t>О</w:t>
            </w:r>
          </w:p>
        </w:tc>
        <w:tc>
          <w:tcPr>
            <w:tcW w:w="5495" w:type="dxa"/>
            <w:tcBorders>
              <w:top w:val="nil"/>
              <w:left w:val="nil"/>
              <w:bottom w:val="single" w:sz="4" w:space="0" w:color="auto"/>
              <w:right w:val="single" w:sz="4" w:space="0" w:color="auto"/>
            </w:tcBorders>
            <w:shd w:val="clear" w:color="auto" w:fill="auto"/>
            <w:hideMark/>
          </w:tcPr>
          <w:p w14:paraId="4A3EF2D6" w14:textId="77777777" w:rsidR="007D65E1" w:rsidRPr="002C0EF8" w:rsidRDefault="007D65E1" w:rsidP="007D65E1">
            <w:pPr>
              <w:suppressAutoHyphens w:val="0"/>
              <w:ind w:firstLine="0"/>
              <w:jc w:val="left"/>
            </w:pPr>
            <w:r w:rsidRPr="002C0EF8">
              <w:t> </w:t>
            </w:r>
          </w:p>
        </w:tc>
      </w:tr>
      <w:tr w:rsidR="007D65E1" w:rsidRPr="002C0EF8" w14:paraId="7B4185AB"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75B4BA96" w14:textId="77777777" w:rsidR="007D65E1" w:rsidRPr="002C0EF8" w:rsidRDefault="007D65E1" w:rsidP="007D65E1">
            <w:pPr>
              <w:suppressAutoHyphens w:val="0"/>
              <w:ind w:firstLine="0"/>
              <w:jc w:val="left"/>
            </w:pPr>
            <w:r w:rsidRPr="002C0EF8">
              <w:t>Состояние груза, тары, упаковки, маркировки и опломбирования</w:t>
            </w:r>
          </w:p>
        </w:tc>
        <w:tc>
          <w:tcPr>
            <w:tcW w:w="2282" w:type="dxa"/>
            <w:tcBorders>
              <w:top w:val="nil"/>
              <w:left w:val="nil"/>
              <w:bottom w:val="single" w:sz="4" w:space="0" w:color="auto"/>
              <w:right w:val="single" w:sz="4" w:space="0" w:color="auto"/>
            </w:tcBorders>
            <w:shd w:val="clear" w:color="auto" w:fill="auto"/>
            <w:hideMark/>
          </w:tcPr>
          <w:p w14:paraId="3166F6AB" w14:textId="77777777" w:rsidR="007D65E1" w:rsidRPr="002C0EF8" w:rsidRDefault="007D65E1" w:rsidP="007D65E1">
            <w:pPr>
              <w:suppressAutoHyphens w:val="0"/>
              <w:ind w:firstLine="0"/>
              <w:jc w:val="center"/>
            </w:pPr>
            <w:r w:rsidRPr="002C0EF8">
              <w:t>СостГруз</w:t>
            </w:r>
          </w:p>
        </w:tc>
        <w:tc>
          <w:tcPr>
            <w:tcW w:w="1208" w:type="dxa"/>
            <w:tcBorders>
              <w:top w:val="nil"/>
              <w:left w:val="nil"/>
              <w:bottom w:val="single" w:sz="4" w:space="0" w:color="auto"/>
              <w:right w:val="single" w:sz="4" w:space="0" w:color="auto"/>
            </w:tcBorders>
            <w:shd w:val="clear" w:color="auto" w:fill="auto"/>
            <w:hideMark/>
          </w:tcPr>
          <w:p w14:paraId="5611C06E"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21032A7" w14:textId="77777777" w:rsidR="007D65E1" w:rsidRPr="002C0EF8" w:rsidRDefault="007D65E1" w:rsidP="007D65E1">
            <w:pPr>
              <w:suppressAutoHyphens w:val="0"/>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4273D95B" w14:textId="77777777" w:rsidR="007D65E1" w:rsidRPr="002C0EF8" w:rsidRDefault="007D65E1" w:rsidP="007D65E1">
            <w:pPr>
              <w:suppressAutoHyphens w:val="0"/>
              <w:ind w:firstLine="0"/>
              <w:jc w:val="center"/>
            </w:pPr>
            <w:r w:rsidRPr="002C0EF8">
              <w:t>О</w:t>
            </w:r>
          </w:p>
        </w:tc>
        <w:tc>
          <w:tcPr>
            <w:tcW w:w="5495" w:type="dxa"/>
            <w:tcBorders>
              <w:top w:val="nil"/>
              <w:left w:val="nil"/>
              <w:bottom w:val="single" w:sz="4" w:space="0" w:color="auto"/>
              <w:right w:val="single" w:sz="4" w:space="0" w:color="auto"/>
            </w:tcBorders>
            <w:shd w:val="clear" w:color="auto" w:fill="auto"/>
            <w:hideMark/>
          </w:tcPr>
          <w:p w14:paraId="716643BC" w14:textId="77777777" w:rsidR="007D65E1" w:rsidRPr="002C0EF8" w:rsidRDefault="007D65E1" w:rsidP="007D65E1">
            <w:pPr>
              <w:suppressAutoHyphens w:val="0"/>
              <w:ind w:firstLine="0"/>
              <w:jc w:val="left"/>
            </w:pPr>
            <w:r w:rsidRPr="002C0EF8">
              <w:t> </w:t>
            </w:r>
          </w:p>
        </w:tc>
      </w:tr>
      <w:tr w:rsidR="007D65E1" w:rsidRPr="002C0EF8" w14:paraId="37115095"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1BB1F36D" w14:textId="77777777" w:rsidR="007D65E1" w:rsidRPr="002C0EF8" w:rsidRDefault="007D65E1" w:rsidP="007D65E1">
            <w:pPr>
              <w:suppressAutoHyphens w:val="0"/>
              <w:ind w:firstLine="0"/>
              <w:jc w:val="left"/>
            </w:pPr>
            <w:r w:rsidRPr="002C0EF8">
              <w:t>Плотность груза в соответствии с документацией на груз</w:t>
            </w:r>
          </w:p>
        </w:tc>
        <w:tc>
          <w:tcPr>
            <w:tcW w:w="2282" w:type="dxa"/>
            <w:tcBorders>
              <w:top w:val="nil"/>
              <w:left w:val="nil"/>
              <w:bottom w:val="single" w:sz="4" w:space="0" w:color="auto"/>
              <w:right w:val="single" w:sz="4" w:space="0" w:color="auto"/>
            </w:tcBorders>
            <w:shd w:val="clear" w:color="auto" w:fill="auto"/>
            <w:hideMark/>
          </w:tcPr>
          <w:p w14:paraId="14D44B48" w14:textId="77777777" w:rsidR="007D65E1" w:rsidRPr="002C0EF8" w:rsidRDefault="007D65E1" w:rsidP="007D65E1">
            <w:pPr>
              <w:suppressAutoHyphens w:val="0"/>
              <w:ind w:firstLine="0"/>
              <w:jc w:val="center"/>
            </w:pPr>
            <w:r w:rsidRPr="002C0EF8">
              <w:t>Плотн</w:t>
            </w:r>
          </w:p>
        </w:tc>
        <w:tc>
          <w:tcPr>
            <w:tcW w:w="1208" w:type="dxa"/>
            <w:tcBorders>
              <w:top w:val="nil"/>
              <w:left w:val="nil"/>
              <w:bottom w:val="single" w:sz="4" w:space="0" w:color="auto"/>
              <w:right w:val="single" w:sz="4" w:space="0" w:color="auto"/>
            </w:tcBorders>
            <w:shd w:val="clear" w:color="auto" w:fill="auto"/>
            <w:hideMark/>
          </w:tcPr>
          <w:p w14:paraId="2F58C2DA"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B37F9C9" w14:textId="77777777" w:rsidR="007D65E1" w:rsidRPr="002C0EF8" w:rsidRDefault="007D65E1" w:rsidP="007D65E1">
            <w:pPr>
              <w:suppressAutoHyphens w:val="0"/>
              <w:ind w:firstLine="0"/>
              <w:jc w:val="center"/>
            </w:pPr>
            <w:r w:rsidRPr="002C0EF8">
              <w:t>N(5.2)</w:t>
            </w:r>
          </w:p>
        </w:tc>
        <w:tc>
          <w:tcPr>
            <w:tcW w:w="1910" w:type="dxa"/>
            <w:tcBorders>
              <w:top w:val="nil"/>
              <w:left w:val="nil"/>
              <w:bottom w:val="single" w:sz="4" w:space="0" w:color="auto"/>
              <w:right w:val="single" w:sz="4" w:space="0" w:color="auto"/>
            </w:tcBorders>
            <w:shd w:val="clear" w:color="auto" w:fill="auto"/>
            <w:hideMark/>
          </w:tcPr>
          <w:p w14:paraId="2D7696FF" w14:textId="77777777" w:rsidR="007D65E1" w:rsidRPr="002C0EF8" w:rsidRDefault="007D65E1" w:rsidP="007D65E1">
            <w:pPr>
              <w:suppressAutoHyphens w:val="0"/>
              <w:ind w:firstLine="0"/>
              <w:jc w:val="center"/>
            </w:pPr>
            <w:r w:rsidRPr="002C0EF8">
              <w:t>Н</w:t>
            </w:r>
          </w:p>
        </w:tc>
        <w:tc>
          <w:tcPr>
            <w:tcW w:w="5495" w:type="dxa"/>
            <w:tcBorders>
              <w:top w:val="nil"/>
              <w:left w:val="nil"/>
              <w:bottom w:val="single" w:sz="4" w:space="0" w:color="auto"/>
              <w:right w:val="single" w:sz="4" w:space="0" w:color="auto"/>
            </w:tcBorders>
            <w:shd w:val="clear" w:color="auto" w:fill="auto"/>
            <w:hideMark/>
          </w:tcPr>
          <w:p w14:paraId="398B7B98" w14:textId="77777777" w:rsidR="007D65E1" w:rsidRPr="002C0EF8" w:rsidRDefault="007D65E1" w:rsidP="007D65E1">
            <w:pPr>
              <w:suppressAutoHyphens w:val="0"/>
              <w:ind w:firstLine="0"/>
              <w:jc w:val="left"/>
            </w:pPr>
            <w:r w:rsidRPr="002C0EF8">
              <w:t>Измеряется в килограммах на кубический метр</w:t>
            </w:r>
          </w:p>
        </w:tc>
      </w:tr>
      <w:tr w:rsidR="007D65E1" w:rsidRPr="002C0EF8" w14:paraId="31FE1A19"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2E4D4038" w14:textId="77777777" w:rsidR="007D65E1" w:rsidRPr="002C0EF8" w:rsidRDefault="007D65E1" w:rsidP="007D65E1">
            <w:pPr>
              <w:suppressAutoHyphens w:val="0"/>
              <w:ind w:firstLine="0"/>
              <w:jc w:val="left"/>
            </w:pPr>
            <w:r w:rsidRPr="002C0EF8">
              <w:t>Объем груза, в кубических метрах</w:t>
            </w:r>
          </w:p>
        </w:tc>
        <w:tc>
          <w:tcPr>
            <w:tcW w:w="2282" w:type="dxa"/>
            <w:tcBorders>
              <w:top w:val="nil"/>
              <w:left w:val="nil"/>
              <w:bottom w:val="single" w:sz="4" w:space="0" w:color="auto"/>
              <w:right w:val="single" w:sz="4" w:space="0" w:color="auto"/>
            </w:tcBorders>
            <w:shd w:val="clear" w:color="auto" w:fill="auto"/>
            <w:hideMark/>
          </w:tcPr>
          <w:p w14:paraId="64A560E2" w14:textId="77777777" w:rsidR="007D65E1" w:rsidRPr="002C0EF8" w:rsidRDefault="007D65E1" w:rsidP="007D65E1">
            <w:pPr>
              <w:suppressAutoHyphens w:val="0"/>
              <w:ind w:firstLine="0"/>
              <w:jc w:val="center"/>
            </w:pPr>
            <w:r w:rsidRPr="002C0EF8">
              <w:t>Объем</w:t>
            </w:r>
          </w:p>
        </w:tc>
        <w:tc>
          <w:tcPr>
            <w:tcW w:w="1208" w:type="dxa"/>
            <w:tcBorders>
              <w:top w:val="nil"/>
              <w:left w:val="nil"/>
              <w:bottom w:val="single" w:sz="4" w:space="0" w:color="auto"/>
              <w:right w:val="single" w:sz="4" w:space="0" w:color="auto"/>
            </w:tcBorders>
            <w:shd w:val="clear" w:color="auto" w:fill="auto"/>
            <w:hideMark/>
          </w:tcPr>
          <w:p w14:paraId="3782B550"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C729787" w14:textId="77777777" w:rsidR="007D65E1" w:rsidRPr="002C0EF8" w:rsidRDefault="007D65E1" w:rsidP="007D65E1">
            <w:pPr>
              <w:suppressAutoHyphens w:val="0"/>
              <w:ind w:firstLine="0"/>
              <w:jc w:val="center"/>
            </w:pPr>
            <w:r w:rsidRPr="002C0EF8">
              <w:t>N(18.6)</w:t>
            </w:r>
          </w:p>
        </w:tc>
        <w:tc>
          <w:tcPr>
            <w:tcW w:w="1910" w:type="dxa"/>
            <w:tcBorders>
              <w:top w:val="nil"/>
              <w:left w:val="nil"/>
              <w:bottom w:val="single" w:sz="4" w:space="0" w:color="auto"/>
              <w:right w:val="single" w:sz="4" w:space="0" w:color="auto"/>
            </w:tcBorders>
            <w:shd w:val="clear" w:color="auto" w:fill="auto"/>
            <w:hideMark/>
          </w:tcPr>
          <w:p w14:paraId="432BEB3D" w14:textId="77777777" w:rsidR="007D65E1" w:rsidRPr="002C0EF8" w:rsidRDefault="007D65E1" w:rsidP="007D65E1">
            <w:pPr>
              <w:suppressAutoHyphens w:val="0"/>
              <w:ind w:firstLine="0"/>
              <w:jc w:val="center"/>
            </w:pPr>
            <w:r w:rsidRPr="002C0EF8">
              <w:t>Н</w:t>
            </w:r>
          </w:p>
        </w:tc>
        <w:tc>
          <w:tcPr>
            <w:tcW w:w="5495" w:type="dxa"/>
            <w:tcBorders>
              <w:top w:val="nil"/>
              <w:left w:val="nil"/>
              <w:bottom w:val="single" w:sz="4" w:space="0" w:color="auto"/>
              <w:right w:val="single" w:sz="4" w:space="0" w:color="auto"/>
            </w:tcBorders>
            <w:shd w:val="clear" w:color="auto" w:fill="auto"/>
            <w:hideMark/>
          </w:tcPr>
          <w:p w14:paraId="06EC4ACC" w14:textId="77777777" w:rsidR="007D65E1" w:rsidRPr="002C0EF8" w:rsidRDefault="007D65E1" w:rsidP="007D65E1">
            <w:pPr>
              <w:suppressAutoHyphens w:val="0"/>
              <w:ind w:firstLine="0"/>
              <w:jc w:val="left"/>
            </w:pPr>
            <w:r w:rsidRPr="002C0EF8">
              <w:t> </w:t>
            </w:r>
          </w:p>
        </w:tc>
      </w:tr>
      <w:tr w:rsidR="007D65E1" w:rsidRPr="002C0EF8" w14:paraId="729BF7EB"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7C3C0E70" w14:textId="77777777" w:rsidR="007D65E1" w:rsidRPr="002C0EF8" w:rsidRDefault="007D65E1" w:rsidP="007D65E1">
            <w:pPr>
              <w:suppressAutoHyphens w:val="0"/>
              <w:ind w:firstLine="0"/>
              <w:jc w:val="left"/>
            </w:pPr>
            <w:r w:rsidRPr="002C0EF8">
              <w:t>Масса брутто груза, в килограммах</w:t>
            </w:r>
          </w:p>
        </w:tc>
        <w:tc>
          <w:tcPr>
            <w:tcW w:w="2282" w:type="dxa"/>
            <w:tcBorders>
              <w:top w:val="nil"/>
              <w:left w:val="nil"/>
              <w:bottom w:val="single" w:sz="4" w:space="0" w:color="auto"/>
              <w:right w:val="single" w:sz="4" w:space="0" w:color="auto"/>
            </w:tcBorders>
            <w:shd w:val="clear" w:color="auto" w:fill="auto"/>
            <w:hideMark/>
          </w:tcPr>
          <w:p w14:paraId="2702EB54" w14:textId="77777777" w:rsidR="007D65E1" w:rsidRPr="002C0EF8" w:rsidRDefault="007D65E1" w:rsidP="007D65E1">
            <w:pPr>
              <w:suppressAutoHyphens w:val="0"/>
              <w:ind w:firstLine="0"/>
              <w:jc w:val="center"/>
            </w:pPr>
            <w:r w:rsidRPr="002C0EF8">
              <w:t>МасБрутПрием</w:t>
            </w:r>
          </w:p>
        </w:tc>
        <w:tc>
          <w:tcPr>
            <w:tcW w:w="1208" w:type="dxa"/>
            <w:tcBorders>
              <w:top w:val="nil"/>
              <w:left w:val="nil"/>
              <w:bottom w:val="single" w:sz="4" w:space="0" w:color="auto"/>
              <w:right w:val="single" w:sz="4" w:space="0" w:color="auto"/>
            </w:tcBorders>
            <w:shd w:val="clear" w:color="auto" w:fill="auto"/>
            <w:hideMark/>
          </w:tcPr>
          <w:p w14:paraId="360ACD1C"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76B6B9C" w14:textId="77777777" w:rsidR="007D65E1" w:rsidRPr="002C0EF8" w:rsidRDefault="007D65E1" w:rsidP="007D65E1">
            <w:pPr>
              <w:suppressAutoHyphens w:val="0"/>
              <w:ind w:firstLine="0"/>
              <w:jc w:val="center"/>
            </w:pPr>
            <w:r w:rsidRPr="002C0EF8">
              <w:t>N(18.6)</w:t>
            </w:r>
          </w:p>
        </w:tc>
        <w:tc>
          <w:tcPr>
            <w:tcW w:w="1910" w:type="dxa"/>
            <w:tcBorders>
              <w:top w:val="nil"/>
              <w:left w:val="nil"/>
              <w:bottom w:val="single" w:sz="4" w:space="0" w:color="auto"/>
              <w:right w:val="single" w:sz="4" w:space="0" w:color="auto"/>
            </w:tcBorders>
            <w:shd w:val="clear" w:color="auto" w:fill="auto"/>
            <w:hideMark/>
          </w:tcPr>
          <w:p w14:paraId="4F0C219A" w14:textId="77777777" w:rsidR="007D65E1" w:rsidRPr="002C0EF8" w:rsidRDefault="007D65E1" w:rsidP="007D65E1">
            <w:pPr>
              <w:suppressAutoHyphens w:val="0"/>
              <w:ind w:firstLine="0"/>
              <w:jc w:val="center"/>
            </w:pPr>
            <w:r w:rsidRPr="002C0EF8">
              <w:t>О</w:t>
            </w:r>
          </w:p>
        </w:tc>
        <w:tc>
          <w:tcPr>
            <w:tcW w:w="5495" w:type="dxa"/>
            <w:tcBorders>
              <w:top w:val="nil"/>
              <w:left w:val="nil"/>
              <w:bottom w:val="single" w:sz="4" w:space="0" w:color="auto"/>
              <w:right w:val="single" w:sz="4" w:space="0" w:color="auto"/>
            </w:tcBorders>
            <w:shd w:val="clear" w:color="auto" w:fill="auto"/>
            <w:hideMark/>
          </w:tcPr>
          <w:p w14:paraId="1F71FA4C" w14:textId="77777777" w:rsidR="007D65E1" w:rsidRPr="002C0EF8" w:rsidRDefault="007D65E1" w:rsidP="007D65E1">
            <w:pPr>
              <w:suppressAutoHyphens w:val="0"/>
              <w:ind w:firstLine="0"/>
              <w:jc w:val="left"/>
            </w:pPr>
            <w:r w:rsidRPr="002C0EF8">
              <w:t> </w:t>
            </w:r>
          </w:p>
        </w:tc>
      </w:tr>
      <w:tr w:rsidR="007D65E1" w:rsidRPr="002C0EF8" w14:paraId="7CC7D50E"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6482E90E" w14:textId="77777777" w:rsidR="007D65E1" w:rsidRPr="002C0EF8" w:rsidRDefault="007D65E1" w:rsidP="007D65E1">
            <w:pPr>
              <w:suppressAutoHyphens w:val="0"/>
              <w:ind w:firstLine="0"/>
              <w:jc w:val="left"/>
            </w:pPr>
            <w:r w:rsidRPr="002C0EF8">
              <w:t>Перечень маркировок</w:t>
            </w:r>
          </w:p>
        </w:tc>
        <w:tc>
          <w:tcPr>
            <w:tcW w:w="2282" w:type="dxa"/>
            <w:tcBorders>
              <w:top w:val="nil"/>
              <w:left w:val="nil"/>
              <w:bottom w:val="single" w:sz="4" w:space="0" w:color="auto"/>
              <w:right w:val="single" w:sz="4" w:space="0" w:color="auto"/>
            </w:tcBorders>
            <w:shd w:val="clear" w:color="auto" w:fill="auto"/>
            <w:hideMark/>
          </w:tcPr>
          <w:p w14:paraId="0D33B381" w14:textId="77777777" w:rsidR="007D65E1" w:rsidRPr="002C0EF8" w:rsidRDefault="007D65E1" w:rsidP="007D65E1">
            <w:pPr>
              <w:suppressAutoHyphens w:val="0"/>
              <w:ind w:firstLine="0"/>
              <w:jc w:val="center"/>
            </w:pPr>
            <w:r w:rsidRPr="002C0EF8">
              <w:t>ПерМарк</w:t>
            </w:r>
          </w:p>
        </w:tc>
        <w:tc>
          <w:tcPr>
            <w:tcW w:w="1208" w:type="dxa"/>
            <w:tcBorders>
              <w:top w:val="nil"/>
              <w:left w:val="nil"/>
              <w:bottom w:val="single" w:sz="4" w:space="0" w:color="auto"/>
              <w:right w:val="single" w:sz="4" w:space="0" w:color="auto"/>
            </w:tcBorders>
            <w:shd w:val="clear" w:color="auto" w:fill="auto"/>
            <w:hideMark/>
          </w:tcPr>
          <w:p w14:paraId="137A012E" w14:textId="77777777" w:rsidR="007D65E1" w:rsidRPr="002C0EF8" w:rsidRDefault="007D65E1" w:rsidP="007D65E1">
            <w:pPr>
              <w:suppressAutoHyphens w:val="0"/>
              <w:ind w:firstLine="0"/>
              <w:jc w:val="center"/>
            </w:pPr>
            <w:r w:rsidRPr="002C0EF8">
              <w:t>П</w:t>
            </w:r>
          </w:p>
        </w:tc>
        <w:tc>
          <w:tcPr>
            <w:tcW w:w="1208" w:type="dxa"/>
            <w:tcBorders>
              <w:top w:val="nil"/>
              <w:left w:val="nil"/>
              <w:bottom w:val="single" w:sz="4" w:space="0" w:color="auto"/>
              <w:right w:val="single" w:sz="4" w:space="0" w:color="auto"/>
            </w:tcBorders>
            <w:shd w:val="clear" w:color="auto" w:fill="auto"/>
            <w:hideMark/>
          </w:tcPr>
          <w:p w14:paraId="4A8C06B8" w14:textId="77777777" w:rsidR="007D65E1" w:rsidRPr="002C0EF8" w:rsidRDefault="007D65E1" w:rsidP="007D65E1">
            <w:pPr>
              <w:suppressAutoHyphens w:val="0"/>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78EAA5D8" w14:textId="77777777" w:rsidR="007D65E1" w:rsidRPr="002C0EF8" w:rsidRDefault="007D65E1" w:rsidP="007D65E1">
            <w:pPr>
              <w:suppressAutoHyphens w:val="0"/>
              <w:ind w:firstLine="0"/>
              <w:jc w:val="center"/>
            </w:pPr>
            <w:r w:rsidRPr="002C0EF8">
              <w:t>НМ</w:t>
            </w:r>
          </w:p>
        </w:tc>
        <w:tc>
          <w:tcPr>
            <w:tcW w:w="5495" w:type="dxa"/>
            <w:tcBorders>
              <w:top w:val="nil"/>
              <w:left w:val="nil"/>
              <w:bottom w:val="single" w:sz="4" w:space="0" w:color="auto"/>
              <w:right w:val="single" w:sz="4" w:space="0" w:color="auto"/>
            </w:tcBorders>
            <w:shd w:val="clear" w:color="auto" w:fill="auto"/>
            <w:hideMark/>
          </w:tcPr>
          <w:p w14:paraId="5CE949FA" w14:textId="77777777" w:rsidR="007D65E1" w:rsidRPr="002C0EF8" w:rsidRDefault="007D65E1" w:rsidP="007D65E1">
            <w:pPr>
              <w:suppressAutoHyphens w:val="0"/>
              <w:ind w:firstLine="0"/>
              <w:jc w:val="left"/>
            </w:pPr>
            <w:r w:rsidRPr="002C0EF8">
              <w:t> </w:t>
            </w:r>
          </w:p>
        </w:tc>
      </w:tr>
    </w:tbl>
    <w:p w14:paraId="50EEAE05" w14:textId="77777777" w:rsidR="007D65E1" w:rsidRPr="002C0EF8" w:rsidRDefault="007D65E1" w:rsidP="007D65E1">
      <w:pPr>
        <w:suppressAutoHyphens w:val="0"/>
        <w:spacing w:before="360"/>
        <w:ind w:firstLine="0"/>
        <w:jc w:val="right"/>
      </w:pPr>
      <w:r w:rsidRPr="002C0EF8">
        <w:t>Таблица 17.7</w:t>
      </w:r>
    </w:p>
    <w:p w14:paraId="6F96D57F" w14:textId="77777777" w:rsidR="007D65E1" w:rsidRPr="002C0EF8" w:rsidRDefault="007D65E1" w:rsidP="007D65E1">
      <w:pPr>
        <w:suppressAutoHyphens w:val="0"/>
        <w:spacing w:after="120"/>
        <w:ind w:firstLine="0"/>
        <w:jc w:val="center"/>
        <w15:collapsed/>
        <w:rPr>
          <w:sz w:val="20"/>
          <w:szCs w:val="20"/>
        </w:rPr>
      </w:pPr>
      <w:r w:rsidRPr="002C0EF8">
        <w:rPr>
          <w:b/>
          <w:bCs/>
        </w:rPr>
        <w:t>Сведения об отметках грузополучателя (ОтметГП)</w:t>
      </w:r>
    </w:p>
    <w:tbl>
      <w:tblPr>
        <w:tblW w:w="16018" w:type="dxa"/>
        <w:jc w:val="center"/>
        <w:tblLook w:val="04A0" w:firstRow="1" w:lastRow="0" w:firstColumn="1" w:lastColumn="0" w:noHBand="0" w:noVBand="1"/>
      </w:tblPr>
      <w:tblGrid>
        <w:gridCol w:w="3915"/>
        <w:gridCol w:w="2282"/>
        <w:gridCol w:w="1208"/>
        <w:gridCol w:w="1208"/>
        <w:gridCol w:w="1910"/>
        <w:gridCol w:w="5495"/>
      </w:tblGrid>
      <w:tr w:rsidR="007D65E1" w:rsidRPr="002C0EF8" w14:paraId="262ABE31" w14:textId="77777777" w:rsidTr="007D65E1">
        <w:trPr>
          <w:trHeight w:val="23"/>
          <w:tblHeader/>
          <w:jc w:val="center"/>
        </w:trPr>
        <w:tc>
          <w:tcPr>
            <w:tcW w:w="39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889679F"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282" w:type="dxa"/>
            <w:tcBorders>
              <w:top w:val="single" w:sz="4" w:space="0" w:color="auto"/>
              <w:left w:val="nil"/>
              <w:bottom w:val="single" w:sz="4" w:space="0" w:color="auto"/>
              <w:right w:val="single" w:sz="4" w:space="0" w:color="auto"/>
            </w:tcBorders>
            <w:shd w:val="clear" w:color="000000" w:fill="EAEAEA"/>
            <w:vAlign w:val="center"/>
            <w:hideMark/>
          </w:tcPr>
          <w:p w14:paraId="1A58E341"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F12F9B2"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6020DA2"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7D1F63D"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495" w:type="dxa"/>
            <w:tcBorders>
              <w:top w:val="single" w:sz="4" w:space="0" w:color="auto"/>
              <w:left w:val="nil"/>
              <w:bottom w:val="single" w:sz="4" w:space="0" w:color="auto"/>
              <w:right w:val="single" w:sz="4" w:space="0" w:color="auto"/>
            </w:tcBorders>
            <w:shd w:val="clear" w:color="000000" w:fill="EAEAEA"/>
            <w:vAlign w:val="center"/>
            <w:hideMark/>
          </w:tcPr>
          <w:p w14:paraId="5CE05BB3"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2DA09F3F"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50CF214F" w14:textId="77777777" w:rsidR="007D65E1" w:rsidRPr="002C0EF8" w:rsidRDefault="007D65E1" w:rsidP="007D65E1">
            <w:pPr>
              <w:suppressAutoHyphens w:val="0"/>
              <w:ind w:firstLine="0"/>
              <w:jc w:val="left"/>
            </w:pPr>
            <w:r w:rsidRPr="002C0EF8">
              <w:t>Описание обстоятельств, послуживших основанием для отметки</w:t>
            </w:r>
          </w:p>
        </w:tc>
        <w:tc>
          <w:tcPr>
            <w:tcW w:w="2282" w:type="dxa"/>
            <w:tcBorders>
              <w:top w:val="nil"/>
              <w:left w:val="nil"/>
              <w:bottom w:val="single" w:sz="4" w:space="0" w:color="auto"/>
              <w:right w:val="single" w:sz="4" w:space="0" w:color="auto"/>
            </w:tcBorders>
            <w:shd w:val="clear" w:color="auto" w:fill="auto"/>
            <w:hideMark/>
          </w:tcPr>
          <w:p w14:paraId="353DC6CA" w14:textId="77777777" w:rsidR="007D65E1" w:rsidRPr="002C0EF8" w:rsidRDefault="007D65E1" w:rsidP="007D65E1">
            <w:pPr>
              <w:suppressAutoHyphens w:val="0"/>
              <w:ind w:firstLine="0"/>
              <w:jc w:val="center"/>
            </w:pPr>
            <w:r w:rsidRPr="002C0EF8">
              <w:t>ОбстОтмет</w:t>
            </w:r>
          </w:p>
        </w:tc>
        <w:tc>
          <w:tcPr>
            <w:tcW w:w="1208" w:type="dxa"/>
            <w:tcBorders>
              <w:top w:val="nil"/>
              <w:left w:val="nil"/>
              <w:bottom w:val="single" w:sz="4" w:space="0" w:color="auto"/>
              <w:right w:val="single" w:sz="4" w:space="0" w:color="auto"/>
            </w:tcBorders>
            <w:shd w:val="clear" w:color="auto" w:fill="auto"/>
            <w:hideMark/>
          </w:tcPr>
          <w:p w14:paraId="1E000D39"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3081562" w14:textId="77777777" w:rsidR="007D65E1" w:rsidRPr="002C0EF8" w:rsidRDefault="007D65E1" w:rsidP="007D65E1">
            <w:pPr>
              <w:suppressAutoHyphens w:val="0"/>
              <w:ind w:firstLine="0"/>
              <w:jc w:val="center"/>
            </w:pPr>
            <w:r w:rsidRPr="002C0EF8">
              <w:t>T(=1)</w:t>
            </w:r>
          </w:p>
        </w:tc>
        <w:tc>
          <w:tcPr>
            <w:tcW w:w="1910" w:type="dxa"/>
            <w:tcBorders>
              <w:top w:val="nil"/>
              <w:left w:val="nil"/>
              <w:bottom w:val="single" w:sz="4" w:space="0" w:color="auto"/>
              <w:right w:val="single" w:sz="4" w:space="0" w:color="auto"/>
            </w:tcBorders>
            <w:shd w:val="clear" w:color="auto" w:fill="auto"/>
            <w:hideMark/>
          </w:tcPr>
          <w:p w14:paraId="682903A0" w14:textId="77777777" w:rsidR="007D65E1" w:rsidRPr="002C0EF8" w:rsidRDefault="007D65E1" w:rsidP="007D65E1">
            <w:pPr>
              <w:suppressAutoHyphens w:val="0"/>
              <w:ind w:firstLine="0"/>
              <w:jc w:val="center"/>
            </w:pPr>
            <w:r w:rsidRPr="002C0EF8">
              <w:rPr>
                <w:szCs w:val="22"/>
              </w:rPr>
              <w:t>ОК</w:t>
            </w:r>
          </w:p>
        </w:tc>
        <w:tc>
          <w:tcPr>
            <w:tcW w:w="5495" w:type="dxa"/>
            <w:tcBorders>
              <w:top w:val="nil"/>
              <w:left w:val="nil"/>
              <w:bottom w:val="single" w:sz="4" w:space="0" w:color="auto"/>
              <w:right w:val="single" w:sz="4" w:space="0" w:color="auto"/>
            </w:tcBorders>
            <w:shd w:val="clear" w:color="auto" w:fill="auto"/>
            <w:hideMark/>
          </w:tcPr>
          <w:p w14:paraId="087D05B8" w14:textId="77777777" w:rsidR="007D65E1" w:rsidRPr="002C0EF8" w:rsidRDefault="007D65E1" w:rsidP="007D65E1">
            <w:pPr>
              <w:suppressAutoHyphens w:val="0"/>
              <w:ind w:firstLine="0"/>
              <w:jc w:val="left"/>
              <w:rPr>
                <w:szCs w:val="22"/>
              </w:rPr>
            </w:pPr>
            <w:r w:rsidRPr="002C0EF8">
              <w:rPr>
                <w:szCs w:val="22"/>
              </w:rPr>
              <w:t xml:space="preserve">Принимает значение: </w:t>
            </w:r>
          </w:p>
          <w:p w14:paraId="3F51203C" w14:textId="77777777" w:rsidR="007D65E1" w:rsidRPr="002C0EF8" w:rsidRDefault="007D65E1" w:rsidP="007D65E1">
            <w:pPr>
              <w:suppressAutoHyphens w:val="0"/>
              <w:ind w:left="170" w:hanging="170"/>
              <w:jc w:val="left"/>
              <w:rPr>
                <w:szCs w:val="22"/>
              </w:rPr>
            </w:pPr>
            <w:r w:rsidRPr="002C0EF8">
              <w:rPr>
                <w:szCs w:val="22"/>
              </w:rPr>
              <w:t xml:space="preserve">1 – просрочка доставки грузов   | </w:t>
            </w:r>
          </w:p>
          <w:p w14:paraId="264E8713" w14:textId="77777777" w:rsidR="007D65E1" w:rsidRPr="002C0EF8" w:rsidRDefault="007D65E1" w:rsidP="00D2632D">
            <w:pPr>
              <w:suppressAutoHyphens w:val="0"/>
              <w:ind w:left="421" w:hanging="421"/>
              <w:jc w:val="left"/>
            </w:pPr>
            <w:r w:rsidRPr="002C0EF8">
              <w:rPr>
                <w:szCs w:val="22"/>
              </w:rPr>
              <w:t xml:space="preserve">2 – иное описание обстоятельств, послужившее основанием для отметки  </w:t>
            </w:r>
          </w:p>
        </w:tc>
      </w:tr>
      <w:tr w:rsidR="007D65E1" w:rsidRPr="002C0EF8" w14:paraId="29C1744A"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060A0856" w14:textId="77777777" w:rsidR="007D65E1" w:rsidRPr="002C0EF8" w:rsidRDefault="007D65E1" w:rsidP="007D65E1">
            <w:pPr>
              <w:suppressAutoHyphens w:val="0"/>
              <w:ind w:firstLine="0"/>
              <w:jc w:val="left"/>
            </w:pPr>
            <w:r w:rsidRPr="002C0EF8">
              <w:t>Иное описание обстоятельств, послужившее основанием для отметки</w:t>
            </w:r>
          </w:p>
        </w:tc>
        <w:tc>
          <w:tcPr>
            <w:tcW w:w="2282" w:type="dxa"/>
            <w:tcBorders>
              <w:top w:val="nil"/>
              <w:left w:val="nil"/>
              <w:bottom w:val="single" w:sz="4" w:space="0" w:color="auto"/>
              <w:right w:val="single" w:sz="4" w:space="0" w:color="auto"/>
            </w:tcBorders>
            <w:shd w:val="clear" w:color="auto" w:fill="auto"/>
            <w:hideMark/>
          </w:tcPr>
          <w:p w14:paraId="49EE738E" w14:textId="77777777" w:rsidR="007D65E1" w:rsidRPr="002C0EF8" w:rsidRDefault="007D65E1" w:rsidP="007D65E1">
            <w:pPr>
              <w:suppressAutoHyphens w:val="0"/>
              <w:ind w:firstLine="0"/>
              <w:jc w:val="center"/>
            </w:pPr>
            <w:r w:rsidRPr="002C0EF8">
              <w:t>ИнОбстОтмет</w:t>
            </w:r>
          </w:p>
        </w:tc>
        <w:tc>
          <w:tcPr>
            <w:tcW w:w="1208" w:type="dxa"/>
            <w:tcBorders>
              <w:top w:val="nil"/>
              <w:left w:val="nil"/>
              <w:bottom w:val="single" w:sz="4" w:space="0" w:color="auto"/>
              <w:right w:val="single" w:sz="4" w:space="0" w:color="auto"/>
            </w:tcBorders>
            <w:shd w:val="clear" w:color="auto" w:fill="auto"/>
            <w:hideMark/>
          </w:tcPr>
          <w:p w14:paraId="5BD3DDC9"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9F041A2" w14:textId="77777777" w:rsidR="007D65E1" w:rsidRPr="002C0EF8" w:rsidRDefault="007D65E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4112C6FB" w14:textId="77777777" w:rsidR="007D65E1" w:rsidRPr="002C0EF8" w:rsidRDefault="007D65E1" w:rsidP="007D65E1">
            <w:pPr>
              <w:suppressAutoHyphens w:val="0"/>
              <w:ind w:firstLine="0"/>
              <w:jc w:val="center"/>
            </w:pPr>
            <w:r w:rsidRPr="002C0EF8">
              <w:rPr>
                <w:szCs w:val="22"/>
              </w:rPr>
              <w:t>НУ</w:t>
            </w:r>
          </w:p>
        </w:tc>
        <w:tc>
          <w:tcPr>
            <w:tcW w:w="5495" w:type="dxa"/>
            <w:tcBorders>
              <w:top w:val="nil"/>
              <w:left w:val="nil"/>
              <w:bottom w:val="single" w:sz="4" w:space="0" w:color="auto"/>
              <w:right w:val="single" w:sz="4" w:space="0" w:color="auto"/>
            </w:tcBorders>
            <w:shd w:val="clear" w:color="auto" w:fill="auto"/>
            <w:hideMark/>
          </w:tcPr>
          <w:p w14:paraId="086870F1" w14:textId="77777777" w:rsidR="007D65E1" w:rsidRPr="002C0EF8" w:rsidRDefault="007D65E1" w:rsidP="007D65E1">
            <w:pPr>
              <w:suppressAutoHyphens w:val="0"/>
              <w:ind w:firstLine="0"/>
              <w:jc w:val="left"/>
            </w:pPr>
            <w:r w:rsidRPr="002C0EF8">
              <w:t>Элемент обязателен при &lt;ОбстОтмет&gt; = 2</w:t>
            </w:r>
          </w:p>
        </w:tc>
      </w:tr>
      <w:tr w:rsidR="007D65E1" w:rsidRPr="002C0EF8" w14:paraId="3308C4DD"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7D971132" w14:textId="77777777" w:rsidR="007D65E1" w:rsidRPr="002C0EF8" w:rsidRDefault="007D65E1" w:rsidP="007D65E1">
            <w:pPr>
              <w:suppressAutoHyphens w:val="0"/>
              <w:ind w:firstLine="0"/>
              <w:jc w:val="left"/>
            </w:pPr>
            <w:r w:rsidRPr="002C0EF8">
              <w:t>Сведения о коммерческих и иных актах, в том числе о выгрузке груза</w:t>
            </w:r>
          </w:p>
        </w:tc>
        <w:tc>
          <w:tcPr>
            <w:tcW w:w="2282" w:type="dxa"/>
            <w:tcBorders>
              <w:top w:val="nil"/>
              <w:left w:val="nil"/>
              <w:bottom w:val="single" w:sz="4" w:space="0" w:color="auto"/>
              <w:right w:val="single" w:sz="4" w:space="0" w:color="auto"/>
            </w:tcBorders>
            <w:shd w:val="clear" w:color="auto" w:fill="auto"/>
            <w:hideMark/>
          </w:tcPr>
          <w:p w14:paraId="277BB4F6" w14:textId="77777777" w:rsidR="007D65E1" w:rsidRPr="002C0EF8" w:rsidRDefault="007D65E1" w:rsidP="007D65E1">
            <w:pPr>
              <w:suppressAutoHyphens w:val="0"/>
              <w:ind w:firstLine="0"/>
              <w:jc w:val="center"/>
            </w:pPr>
            <w:r w:rsidRPr="002C0EF8">
              <w:t>СвАкт</w:t>
            </w:r>
          </w:p>
        </w:tc>
        <w:tc>
          <w:tcPr>
            <w:tcW w:w="1208" w:type="dxa"/>
            <w:tcBorders>
              <w:top w:val="nil"/>
              <w:left w:val="nil"/>
              <w:bottom w:val="single" w:sz="4" w:space="0" w:color="auto"/>
              <w:right w:val="single" w:sz="4" w:space="0" w:color="auto"/>
            </w:tcBorders>
            <w:shd w:val="clear" w:color="auto" w:fill="auto"/>
            <w:hideMark/>
          </w:tcPr>
          <w:p w14:paraId="4FD9F657"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77CC518D"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74618847" w14:textId="77777777" w:rsidR="007D65E1" w:rsidRPr="002C0EF8" w:rsidRDefault="007D65E1" w:rsidP="007D65E1">
            <w:pPr>
              <w:suppressAutoHyphens w:val="0"/>
              <w:ind w:firstLine="0"/>
              <w:jc w:val="center"/>
            </w:pPr>
            <w:r w:rsidRPr="002C0EF8">
              <w:t>НМ</w:t>
            </w:r>
          </w:p>
        </w:tc>
        <w:tc>
          <w:tcPr>
            <w:tcW w:w="5495" w:type="dxa"/>
            <w:tcBorders>
              <w:top w:val="nil"/>
              <w:left w:val="nil"/>
              <w:bottom w:val="single" w:sz="4" w:space="0" w:color="auto"/>
              <w:right w:val="single" w:sz="4" w:space="0" w:color="auto"/>
            </w:tcBorders>
            <w:shd w:val="clear" w:color="auto" w:fill="auto"/>
            <w:hideMark/>
          </w:tcPr>
          <w:p w14:paraId="5CB607F3" w14:textId="77777777" w:rsidR="007D65E1" w:rsidRPr="002C0EF8" w:rsidRDefault="007D65E1" w:rsidP="007D65E1">
            <w:pPr>
              <w:suppressAutoHyphens w:val="0"/>
              <w:ind w:firstLine="0"/>
              <w:jc w:val="left"/>
            </w:pPr>
            <w:r w:rsidRPr="002C0EF8">
              <w:t xml:space="preserve">Типовой элемент &lt;РеквДокТип&gt;. </w:t>
            </w:r>
          </w:p>
          <w:p w14:paraId="4E5BCE5E" w14:textId="77777777" w:rsidR="007D65E1" w:rsidRPr="002C0EF8" w:rsidRDefault="007D65E1" w:rsidP="007D65E1">
            <w:pPr>
              <w:suppressAutoHyphens w:val="0"/>
              <w:ind w:firstLine="0"/>
              <w:jc w:val="left"/>
            </w:pPr>
            <w:r w:rsidRPr="002C0EF8">
              <w:t xml:space="preserve">Состав элемента представлен в таблице 17.12 </w:t>
            </w:r>
          </w:p>
        </w:tc>
      </w:tr>
      <w:tr w:rsidR="007D65E1" w:rsidRPr="002C0EF8" w14:paraId="69980B0D"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72752E85" w14:textId="77777777" w:rsidR="007D65E1" w:rsidRPr="002C0EF8" w:rsidRDefault="007D65E1" w:rsidP="007D65E1">
            <w:pPr>
              <w:suppressAutoHyphens w:val="0"/>
              <w:ind w:firstLine="0"/>
              <w:jc w:val="left"/>
            </w:pPr>
            <w:r w:rsidRPr="002C0EF8">
              <w:t>Расчета и размер штрафа</w:t>
            </w:r>
          </w:p>
        </w:tc>
        <w:tc>
          <w:tcPr>
            <w:tcW w:w="2282" w:type="dxa"/>
            <w:tcBorders>
              <w:top w:val="nil"/>
              <w:left w:val="nil"/>
              <w:bottom w:val="single" w:sz="4" w:space="0" w:color="auto"/>
              <w:right w:val="single" w:sz="4" w:space="0" w:color="auto"/>
            </w:tcBorders>
            <w:shd w:val="clear" w:color="auto" w:fill="auto"/>
            <w:hideMark/>
          </w:tcPr>
          <w:p w14:paraId="14869529" w14:textId="77777777" w:rsidR="007D65E1" w:rsidRPr="002C0EF8" w:rsidRDefault="007D65E1" w:rsidP="007D65E1">
            <w:pPr>
              <w:suppressAutoHyphens w:val="0"/>
              <w:ind w:firstLine="0"/>
              <w:jc w:val="center"/>
            </w:pPr>
            <w:r w:rsidRPr="002C0EF8">
              <w:t>РазмШтр</w:t>
            </w:r>
          </w:p>
        </w:tc>
        <w:tc>
          <w:tcPr>
            <w:tcW w:w="1208" w:type="dxa"/>
            <w:tcBorders>
              <w:top w:val="nil"/>
              <w:left w:val="nil"/>
              <w:bottom w:val="single" w:sz="4" w:space="0" w:color="auto"/>
              <w:right w:val="single" w:sz="4" w:space="0" w:color="auto"/>
            </w:tcBorders>
            <w:shd w:val="clear" w:color="auto" w:fill="auto"/>
            <w:hideMark/>
          </w:tcPr>
          <w:p w14:paraId="0A150EA7"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64DFDE74"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7B65F469" w14:textId="77777777" w:rsidR="007D65E1" w:rsidRPr="002C0EF8" w:rsidRDefault="007D65E1" w:rsidP="007D65E1">
            <w:pPr>
              <w:suppressAutoHyphens w:val="0"/>
              <w:ind w:firstLine="0"/>
              <w:jc w:val="center"/>
            </w:pPr>
            <w:r w:rsidRPr="002C0EF8">
              <w:t>НМ</w:t>
            </w:r>
          </w:p>
        </w:tc>
        <w:tc>
          <w:tcPr>
            <w:tcW w:w="5495" w:type="dxa"/>
            <w:tcBorders>
              <w:top w:val="nil"/>
              <w:left w:val="nil"/>
              <w:bottom w:val="single" w:sz="4" w:space="0" w:color="auto"/>
              <w:right w:val="single" w:sz="4" w:space="0" w:color="auto"/>
            </w:tcBorders>
            <w:shd w:val="clear" w:color="auto" w:fill="auto"/>
            <w:hideMark/>
          </w:tcPr>
          <w:p w14:paraId="115E4C0B" w14:textId="77777777" w:rsidR="007D65E1" w:rsidRPr="002C0EF8" w:rsidRDefault="007D65E1" w:rsidP="007D65E1">
            <w:pPr>
              <w:suppressAutoHyphens w:val="0"/>
              <w:ind w:firstLine="0"/>
              <w:jc w:val="left"/>
            </w:pPr>
            <w:r w:rsidRPr="002C0EF8">
              <w:t xml:space="preserve">Состав элемента представлен в таблице 17.8 </w:t>
            </w:r>
          </w:p>
        </w:tc>
      </w:tr>
      <w:tr w:rsidR="007D65E1" w:rsidRPr="002C0EF8" w14:paraId="744DC34B"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08ECCF63" w14:textId="77777777" w:rsidR="007D65E1" w:rsidRPr="002C0EF8" w:rsidRDefault="007D65E1" w:rsidP="007D65E1">
            <w:pPr>
              <w:suppressAutoHyphens w:val="0"/>
              <w:ind w:firstLine="0"/>
              <w:jc w:val="left"/>
            </w:pPr>
            <w:r w:rsidRPr="002C0EF8">
              <w:t>Сведения об актах взвешивания</w:t>
            </w:r>
          </w:p>
        </w:tc>
        <w:tc>
          <w:tcPr>
            <w:tcW w:w="2282" w:type="dxa"/>
            <w:tcBorders>
              <w:top w:val="nil"/>
              <w:left w:val="nil"/>
              <w:bottom w:val="single" w:sz="4" w:space="0" w:color="auto"/>
              <w:right w:val="single" w:sz="4" w:space="0" w:color="auto"/>
            </w:tcBorders>
            <w:shd w:val="clear" w:color="auto" w:fill="auto"/>
            <w:hideMark/>
          </w:tcPr>
          <w:p w14:paraId="7FDCBE63" w14:textId="77777777" w:rsidR="007D65E1" w:rsidRPr="002C0EF8" w:rsidRDefault="007D65E1" w:rsidP="007D65E1">
            <w:pPr>
              <w:suppressAutoHyphens w:val="0"/>
              <w:ind w:firstLine="0"/>
              <w:jc w:val="center"/>
            </w:pPr>
            <w:r w:rsidRPr="002C0EF8">
              <w:t>СвАктВзв</w:t>
            </w:r>
          </w:p>
        </w:tc>
        <w:tc>
          <w:tcPr>
            <w:tcW w:w="1208" w:type="dxa"/>
            <w:tcBorders>
              <w:top w:val="nil"/>
              <w:left w:val="nil"/>
              <w:bottom w:val="single" w:sz="4" w:space="0" w:color="auto"/>
              <w:right w:val="single" w:sz="4" w:space="0" w:color="auto"/>
            </w:tcBorders>
            <w:shd w:val="clear" w:color="auto" w:fill="auto"/>
            <w:hideMark/>
          </w:tcPr>
          <w:p w14:paraId="5280C95C"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31B9AFC1"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3B985714" w14:textId="77777777" w:rsidR="007D65E1" w:rsidRPr="002C0EF8" w:rsidRDefault="007D65E1" w:rsidP="007D65E1">
            <w:pPr>
              <w:suppressAutoHyphens w:val="0"/>
              <w:ind w:firstLine="0"/>
              <w:jc w:val="center"/>
            </w:pPr>
            <w:r w:rsidRPr="002C0EF8">
              <w:t>НМ</w:t>
            </w:r>
          </w:p>
        </w:tc>
        <w:tc>
          <w:tcPr>
            <w:tcW w:w="5495" w:type="dxa"/>
            <w:tcBorders>
              <w:top w:val="nil"/>
              <w:left w:val="nil"/>
              <w:bottom w:val="single" w:sz="4" w:space="0" w:color="auto"/>
              <w:right w:val="single" w:sz="4" w:space="0" w:color="auto"/>
            </w:tcBorders>
            <w:shd w:val="clear" w:color="auto" w:fill="auto"/>
            <w:hideMark/>
          </w:tcPr>
          <w:p w14:paraId="5E517D8B" w14:textId="77777777" w:rsidR="007D65E1" w:rsidRPr="002C0EF8" w:rsidRDefault="007D65E1" w:rsidP="007D65E1">
            <w:pPr>
              <w:suppressAutoHyphens w:val="0"/>
              <w:ind w:firstLine="0"/>
              <w:jc w:val="left"/>
            </w:pPr>
            <w:r w:rsidRPr="002C0EF8">
              <w:t xml:space="preserve">Типовой элемент &lt;РеквДокТип&gt;. </w:t>
            </w:r>
          </w:p>
          <w:p w14:paraId="774A312F" w14:textId="77777777" w:rsidR="007D65E1" w:rsidRPr="002C0EF8" w:rsidRDefault="007D65E1" w:rsidP="007D65E1">
            <w:pPr>
              <w:suppressAutoHyphens w:val="0"/>
              <w:ind w:firstLine="0"/>
              <w:jc w:val="left"/>
            </w:pPr>
            <w:r w:rsidRPr="002C0EF8">
              <w:t xml:space="preserve">Состав элемента представлен в таблице 17.12 </w:t>
            </w:r>
          </w:p>
        </w:tc>
      </w:tr>
      <w:tr w:rsidR="007D65E1" w:rsidRPr="002C0EF8" w14:paraId="2BB3C6C4"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664A11C0" w14:textId="77777777" w:rsidR="007D65E1" w:rsidRPr="002C0EF8" w:rsidRDefault="007D65E1" w:rsidP="007D65E1">
            <w:pPr>
              <w:suppressAutoHyphens w:val="0"/>
              <w:ind w:firstLine="0"/>
              <w:jc w:val="left"/>
            </w:pPr>
            <w:r w:rsidRPr="002C0EF8">
              <w:t>Информационное поле</w:t>
            </w:r>
          </w:p>
        </w:tc>
        <w:tc>
          <w:tcPr>
            <w:tcW w:w="2282" w:type="dxa"/>
            <w:tcBorders>
              <w:top w:val="nil"/>
              <w:left w:val="nil"/>
              <w:bottom w:val="single" w:sz="4" w:space="0" w:color="auto"/>
              <w:right w:val="single" w:sz="4" w:space="0" w:color="auto"/>
            </w:tcBorders>
            <w:shd w:val="clear" w:color="auto" w:fill="auto"/>
            <w:hideMark/>
          </w:tcPr>
          <w:p w14:paraId="4297D62E" w14:textId="77777777" w:rsidR="007D65E1" w:rsidRPr="002C0EF8" w:rsidRDefault="007D65E1" w:rsidP="007D65E1">
            <w:pPr>
              <w:suppressAutoHyphens w:val="0"/>
              <w:ind w:firstLine="0"/>
              <w:jc w:val="center"/>
            </w:pPr>
            <w:r w:rsidRPr="002C0EF8">
              <w:t>ИнфПол</w:t>
            </w:r>
          </w:p>
        </w:tc>
        <w:tc>
          <w:tcPr>
            <w:tcW w:w="1208" w:type="dxa"/>
            <w:tcBorders>
              <w:top w:val="nil"/>
              <w:left w:val="nil"/>
              <w:bottom w:val="single" w:sz="4" w:space="0" w:color="auto"/>
              <w:right w:val="single" w:sz="4" w:space="0" w:color="auto"/>
            </w:tcBorders>
            <w:shd w:val="clear" w:color="auto" w:fill="auto"/>
            <w:hideMark/>
          </w:tcPr>
          <w:p w14:paraId="56007DF9"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6BED9C6F"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15974C82" w14:textId="77777777" w:rsidR="007D65E1" w:rsidRPr="002C0EF8" w:rsidRDefault="007D65E1" w:rsidP="007D65E1">
            <w:pPr>
              <w:suppressAutoHyphens w:val="0"/>
              <w:ind w:firstLine="0"/>
              <w:jc w:val="center"/>
            </w:pPr>
            <w:r w:rsidRPr="002C0EF8">
              <w:t>НМ</w:t>
            </w:r>
          </w:p>
        </w:tc>
        <w:tc>
          <w:tcPr>
            <w:tcW w:w="5495" w:type="dxa"/>
            <w:tcBorders>
              <w:top w:val="nil"/>
              <w:left w:val="nil"/>
              <w:bottom w:val="single" w:sz="4" w:space="0" w:color="auto"/>
              <w:right w:val="single" w:sz="4" w:space="0" w:color="auto"/>
            </w:tcBorders>
            <w:shd w:val="clear" w:color="auto" w:fill="auto"/>
            <w:hideMark/>
          </w:tcPr>
          <w:p w14:paraId="685EC634" w14:textId="77777777" w:rsidR="007D65E1" w:rsidRPr="002C0EF8" w:rsidRDefault="007D65E1" w:rsidP="007D65E1">
            <w:pPr>
              <w:suppressAutoHyphens w:val="0"/>
              <w:ind w:firstLine="0"/>
              <w:jc w:val="left"/>
            </w:pPr>
            <w:r w:rsidRPr="002C0EF8">
              <w:t xml:space="preserve">Типовой элемент &lt;ИнфПолТип&gt;. </w:t>
            </w:r>
          </w:p>
          <w:p w14:paraId="16E6B4D3" w14:textId="77777777" w:rsidR="007D65E1" w:rsidRPr="002C0EF8" w:rsidRDefault="007D65E1" w:rsidP="007D65E1">
            <w:pPr>
              <w:suppressAutoHyphens w:val="0"/>
              <w:ind w:firstLine="0"/>
              <w:jc w:val="left"/>
            </w:pPr>
            <w:r w:rsidRPr="002C0EF8">
              <w:t xml:space="preserve">Состав элемента представлен в таблице 17.25 </w:t>
            </w:r>
          </w:p>
        </w:tc>
      </w:tr>
    </w:tbl>
    <w:p w14:paraId="2ADD04F4" w14:textId="77777777" w:rsidR="007D65E1" w:rsidRPr="002C0EF8" w:rsidRDefault="007D65E1" w:rsidP="007D65E1">
      <w:pPr>
        <w:suppressAutoHyphens w:val="0"/>
        <w:spacing w:before="360"/>
        <w:ind w:firstLine="0"/>
        <w:jc w:val="right"/>
      </w:pPr>
      <w:r w:rsidRPr="002C0EF8">
        <w:t>Таблица 17.8</w:t>
      </w:r>
    </w:p>
    <w:p w14:paraId="7C13BD82" w14:textId="77777777" w:rsidR="007D65E1" w:rsidRPr="002C0EF8" w:rsidRDefault="007D65E1" w:rsidP="007D65E1">
      <w:pPr>
        <w:suppressAutoHyphens w:val="0"/>
        <w:spacing w:after="120"/>
        <w:ind w:firstLine="0"/>
        <w:jc w:val="center"/>
        <w15:collapsed/>
        <w:rPr>
          <w:sz w:val="20"/>
          <w:szCs w:val="20"/>
        </w:rPr>
      </w:pPr>
      <w:r w:rsidRPr="002C0EF8">
        <w:rPr>
          <w:b/>
          <w:bCs/>
        </w:rPr>
        <w:t>Расчета и размер штрафа (РазмШтр)</w:t>
      </w:r>
    </w:p>
    <w:tbl>
      <w:tblPr>
        <w:tblW w:w="16018" w:type="dxa"/>
        <w:jc w:val="center"/>
        <w:tblLook w:val="04A0" w:firstRow="1" w:lastRow="0" w:firstColumn="1" w:lastColumn="0" w:noHBand="0" w:noVBand="1"/>
      </w:tblPr>
      <w:tblGrid>
        <w:gridCol w:w="3915"/>
        <w:gridCol w:w="2282"/>
        <w:gridCol w:w="1208"/>
        <w:gridCol w:w="1208"/>
        <w:gridCol w:w="1910"/>
        <w:gridCol w:w="5495"/>
      </w:tblGrid>
      <w:tr w:rsidR="007D65E1" w:rsidRPr="002C0EF8" w14:paraId="2794B225" w14:textId="77777777" w:rsidTr="007D65E1">
        <w:trPr>
          <w:trHeight w:val="23"/>
          <w:tblHeader/>
          <w:jc w:val="center"/>
        </w:trPr>
        <w:tc>
          <w:tcPr>
            <w:tcW w:w="39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C5A1F43"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282" w:type="dxa"/>
            <w:tcBorders>
              <w:top w:val="single" w:sz="4" w:space="0" w:color="auto"/>
              <w:left w:val="nil"/>
              <w:bottom w:val="single" w:sz="4" w:space="0" w:color="auto"/>
              <w:right w:val="single" w:sz="4" w:space="0" w:color="auto"/>
            </w:tcBorders>
            <w:shd w:val="clear" w:color="000000" w:fill="EAEAEA"/>
            <w:vAlign w:val="center"/>
            <w:hideMark/>
          </w:tcPr>
          <w:p w14:paraId="486E0AB5"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09D9287"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80B1789"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C92E272"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495" w:type="dxa"/>
            <w:tcBorders>
              <w:top w:val="single" w:sz="4" w:space="0" w:color="auto"/>
              <w:left w:val="nil"/>
              <w:bottom w:val="single" w:sz="4" w:space="0" w:color="auto"/>
              <w:right w:val="single" w:sz="4" w:space="0" w:color="auto"/>
            </w:tcBorders>
            <w:shd w:val="clear" w:color="000000" w:fill="EAEAEA"/>
            <w:vAlign w:val="center"/>
            <w:hideMark/>
          </w:tcPr>
          <w:p w14:paraId="0A061D0A"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66983CB6"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0E83010C" w14:textId="77777777" w:rsidR="007D65E1" w:rsidRPr="002C0EF8" w:rsidRDefault="007D65E1" w:rsidP="007D65E1">
            <w:pPr>
              <w:suppressAutoHyphens w:val="0"/>
              <w:ind w:firstLine="0"/>
              <w:jc w:val="left"/>
            </w:pPr>
            <w:r w:rsidRPr="002C0EF8">
              <w:t>Фактическое количество единиц измерения для расчета штрафа (фактическая база для расчета штрафа)</w:t>
            </w:r>
          </w:p>
        </w:tc>
        <w:tc>
          <w:tcPr>
            <w:tcW w:w="2282" w:type="dxa"/>
            <w:tcBorders>
              <w:top w:val="nil"/>
              <w:left w:val="nil"/>
              <w:bottom w:val="single" w:sz="4" w:space="0" w:color="auto"/>
              <w:right w:val="single" w:sz="4" w:space="0" w:color="auto"/>
            </w:tcBorders>
            <w:shd w:val="clear" w:color="auto" w:fill="auto"/>
            <w:hideMark/>
          </w:tcPr>
          <w:p w14:paraId="52CBE766" w14:textId="77777777" w:rsidR="007D65E1" w:rsidRPr="002C0EF8" w:rsidRDefault="007D65E1" w:rsidP="007D65E1">
            <w:pPr>
              <w:suppressAutoHyphens w:val="0"/>
              <w:ind w:firstLine="0"/>
              <w:jc w:val="center"/>
            </w:pPr>
            <w:r w:rsidRPr="002C0EF8">
              <w:t>ФактКолЕдИзм</w:t>
            </w:r>
          </w:p>
        </w:tc>
        <w:tc>
          <w:tcPr>
            <w:tcW w:w="1208" w:type="dxa"/>
            <w:tcBorders>
              <w:top w:val="nil"/>
              <w:left w:val="nil"/>
              <w:bottom w:val="single" w:sz="4" w:space="0" w:color="auto"/>
              <w:right w:val="single" w:sz="4" w:space="0" w:color="auto"/>
            </w:tcBorders>
            <w:shd w:val="clear" w:color="auto" w:fill="auto"/>
            <w:hideMark/>
          </w:tcPr>
          <w:p w14:paraId="73791D2D"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861417C" w14:textId="77777777" w:rsidR="007D65E1" w:rsidRPr="002C0EF8" w:rsidRDefault="007D65E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1619E886" w14:textId="77777777" w:rsidR="007D65E1" w:rsidRPr="002C0EF8" w:rsidRDefault="007D65E1" w:rsidP="007D65E1">
            <w:pPr>
              <w:suppressAutoHyphens w:val="0"/>
              <w:ind w:firstLine="0"/>
              <w:jc w:val="center"/>
            </w:pPr>
            <w:r w:rsidRPr="002C0EF8">
              <w:t>Н</w:t>
            </w:r>
          </w:p>
        </w:tc>
        <w:tc>
          <w:tcPr>
            <w:tcW w:w="5495" w:type="dxa"/>
            <w:tcBorders>
              <w:top w:val="nil"/>
              <w:left w:val="nil"/>
              <w:bottom w:val="single" w:sz="4" w:space="0" w:color="auto"/>
              <w:right w:val="single" w:sz="4" w:space="0" w:color="auto"/>
            </w:tcBorders>
            <w:shd w:val="clear" w:color="auto" w:fill="auto"/>
            <w:hideMark/>
          </w:tcPr>
          <w:p w14:paraId="7AFA122D" w14:textId="77777777" w:rsidR="007D65E1" w:rsidRPr="002C0EF8" w:rsidRDefault="007D65E1" w:rsidP="007D65E1">
            <w:pPr>
              <w:suppressAutoHyphens w:val="0"/>
              <w:ind w:firstLine="0"/>
              <w:jc w:val="left"/>
            </w:pPr>
            <w:r w:rsidRPr="002C0EF8">
              <w:t> </w:t>
            </w:r>
          </w:p>
        </w:tc>
      </w:tr>
      <w:tr w:rsidR="007D65E1" w:rsidRPr="002C0EF8" w14:paraId="7EC635F6"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795DEF66" w14:textId="77777777" w:rsidR="007D65E1" w:rsidRPr="002C0EF8" w:rsidRDefault="007D65E1" w:rsidP="007D65E1">
            <w:pPr>
              <w:suppressAutoHyphens w:val="0"/>
              <w:ind w:firstLine="0"/>
              <w:jc w:val="left"/>
            </w:pPr>
            <w:r w:rsidRPr="002C0EF8">
              <w:t>Итоговый размер штрафа в валюте Российской Федерации</w:t>
            </w:r>
          </w:p>
        </w:tc>
        <w:tc>
          <w:tcPr>
            <w:tcW w:w="2282" w:type="dxa"/>
            <w:tcBorders>
              <w:top w:val="nil"/>
              <w:left w:val="nil"/>
              <w:bottom w:val="single" w:sz="4" w:space="0" w:color="auto"/>
              <w:right w:val="single" w:sz="4" w:space="0" w:color="auto"/>
            </w:tcBorders>
            <w:shd w:val="clear" w:color="auto" w:fill="auto"/>
            <w:hideMark/>
          </w:tcPr>
          <w:p w14:paraId="23B621BB" w14:textId="77777777" w:rsidR="007D65E1" w:rsidRPr="002C0EF8" w:rsidRDefault="007D65E1" w:rsidP="007D65E1">
            <w:pPr>
              <w:suppressAutoHyphens w:val="0"/>
              <w:ind w:firstLine="0"/>
              <w:jc w:val="center"/>
            </w:pPr>
            <w:r w:rsidRPr="002C0EF8">
              <w:t>ИтогРазмШтрРФ</w:t>
            </w:r>
          </w:p>
        </w:tc>
        <w:tc>
          <w:tcPr>
            <w:tcW w:w="1208" w:type="dxa"/>
            <w:tcBorders>
              <w:top w:val="nil"/>
              <w:left w:val="nil"/>
              <w:bottom w:val="single" w:sz="4" w:space="0" w:color="auto"/>
              <w:right w:val="single" w:sz="4" w:space="0" w:color="auto"/>
            </w:tcBorders>
            <w:shd w:val="clear" w:color="auto" w:fill="auto"/>
            <w:hideMark/>
          </w:tcPr>
          <w:p w14:paraId="1D38B836"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3FFA8B7" w14:textId="77777777" w:rsidR="007D65E1" w:rsidRPr="002C0EF8" w:rsidRDefault="007D65E1" w:rsidP="007D65E1">
            <w:pPr>
              <w:suppressAutoHyphens w:val="0"/>
              <w:ind w:firstLine="0"/>
              <w:jc w:val="center"/>
            </w:pPr>
            <w:r w:rsidRPr="002C0EF8">
              <w:t>N(19.2)</w:t>
            </w:r>
          </w:p>
        </w:tc>
        <w:tc>
          <w:tcPr>
            <w:tcW w:w="1910" w:type="dxa"/>
            <w:tcBorders>
              <w:top w:val="nil"/>
              <w:left w:val="nil"/>
              <w:bottom w:val="single" w:sz="4" w:space="0" w:color="auto"/>
              <w:right w:val="single" w:sz="4" w:space="0" w:color="auto"/>
            </w:tcBorders>
            <w:shd w:val="clear" w:color="auto" w:fill="auto"/>
            <w:hideMark/>
          </w:tcPr>
          <w:p w14:paraId="21F837B1" w14:textId="77777777" w:rsidR="007D65E1" w:rsidRPr="002C0EF8" w:rsidRDefault="007D65E1" w:rsidP="007D65E1">
            <w:pPr>
              <w:suppressAutoHyphens w:val="0"/>
              <w:ind w:firstLine="0"/>
              <w:jc w:val="center"/>
            </w:pPr>
            <w:r w:rsidRPr="002C0EF8">
              <w:rPr>
                <w:szCs w:val="22"/>
              </w:rPr>
              <w:t>НУ</w:t>
            </w:r>
          </w:p>
        </w:tc>
        <w:tc>
          <w:tcPr>
            <w:tcW w:w="5495" w:type="dxa"/>
            <w:tcBorders>
              <w:top w:val="nil"/>
              <w:left w:val="nil"/>
              <w:bottom w:val="single" w:sz="4" w:space="0" w:color="auto"/>
              <w:right w:val="single" w:sz="4" w:space="0" w:color="auto"/>
            </w:tcBorders>
            <w:shd w:val="clear" w:color="auto" w:fill="auto"/>
            <w:hideMark/>
          </w:tcPr>
          <w:p w14:paraId="4A7D5884" w14:textId="77777777" w:rsidR="007D65E1" w:rsidRPr="002C0EF8" w:rsidRDefault="007D65E1" w:rsidP="007D65E1">
            <w:pPr>
              <w:ind w:firstLine="0"/>
              <w:jc w:val="left"/>
            </w:pPr>
            <w:r w:rsidRPr="002C0EF8">
              <w:t>Элемент обязателен при отсутствии &lt;ИтогРазмШтрИн&gt;</w:t>
            </w:r>
          </w:p>
          <w:p w14:paraId="45B9AA47" w14:textId="77777777" w:rsidR="007D65E1" w:rsidRPr="002C0EF8" w:rsidRDefault="007D65E1" w:rsidP="007D65E1">
            <w:pPr>
              <w:suppressAutoHyphens w:val="0"/>
              <w:ind w:firstLine="0"/>
              <w:jc w:val="left"/>
            </w:pPr>
            <w:r w:rsidRPr="002C0EF8">
              <w:t>Заполняется в случаях, когда по условиям договора расчеты суммы штрафа производятся в валюте Российской Федерации, а также при расчете суммы штрафа в валюте, отличной от валюты Российской Федерации, если курс валюты известен на дату формирования файла обмена информации грузополучателя</w:t>
            </w:r>
          </w:p>
        </w:tc>
      </w:tr>
      <w:tr w:rsidR="007D65E1" w:rsidRPr="002C0EF8" w14:paraId="120FDAC8"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15112C36" w14:textId="0E1C5A0A" w:rsidR="007D65E1" w:rsidRPr="002C0EF8" w:rsidRDefault="007D65E1" w:rsidP="007D65E1">
            <w:pPr>
              <w:suppressAutoHyphens w:val="0"/>
              <w:ind w:firstLine="0"/>
              <w:jc w:val="left"/>
            </w:pPr>
            <w:r w:rsidRPr="002C0EF8">
              <w:t>Валют</w:t>
            </w:r>
            <w:r w:rsidR="00D2632D" w:rsidRPr="002C0EF8">
              <w:t>а штрафа по условиям договора: к</w:t>
            </w:r>
            <w:r w:rsidRPr="002C0EF8">
              <w:t>од</w:t>
            </w:r>
          </w:p>
        </w:tc>
        <w:tc>
          <w:tcPr>
            <w:tcW w:w="2282" w:type="dxa"/>
            <w:tcBorders>
              <w:top w:val="nil"/>
              <w:left w:val="nil"/>
              <w:bottom w:val="single" w:sz="4" w:space="0" w:color="auto"/>
              <w:right w:val="single" w:sz="4" w:space="0" w:color="auto"/>
            </w:tcBorders>
            <w:shd w:val="clear" w:color="auto" w:fill="auto"/>
            <w:hideMark/>
          </w:tcPr>
          <w:p w14:paraId="4ED9C13F" w14:textId="77777777" w:rsidR="007D65E1" w:rsidRPr="002C0EF8" w:rsidRDefault="007D65E1" w:rsidP="007D65E1">
            <w:pPr>
              <w:suppressAutoHyphens w:val="0"/>
              <w:ind w:firstLine="0"/>
              <w:jc w:val="center"/>
            </w:pPr>
            <w:r w:rsidRPr="002C0EF8">
              <w:t>КодОКВ</w:t>
            </w:r>
          </w:p>
        </w:tc>
        <w:tc>
          <w:tcPr>
            <w:tcW w:w="1208" w:type="dxa"/>
            <w:tcBorders>
              <w:top w:val="nil"/>
              <w:left w:val="nil"/>
              <w:bottom w:val="single" w:sz="4" w:space="0" w:color="auto"/>
              <w:right w:val="single" w:sz="4" w:space="0" w:color="auto"/>
            </w:tcBorders>
            <w:shd w:val="clear" w:color="auto" w:fill="auto"/>
            <w:hideMark/>
          </w:tcPr>
          <w:p w14:paraId="12D77F7B"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042533E" w14:textId="77777777" w:rsidR="007D65E1" w:rsidRPr="002C0EF8" w:rsidRDefault="007D65E1" w:rsidP="007D65E1">
            <w:pPr>
              <w:suppressAutoHyphens w:val="0"/>
              <w:ind w:firstLine="0"/>
              <w:jc w:val="center"/>
            </w:pPr>
            <w:r w:rsidRPr="002C0EF8">
              <w:t>T(=3)</w:t>
            </w:r>
          </w:p>
        </w:tc>
        <w:tc>
          <w:tcPr>
            <w:tcW w:w="1910" w:type="dxa"/>
            <w:tcBorders>
              <w:top w:val="nil"/>
              <w:left w:val="nil"/>
              <w:bottom w:val="single" w:sz="4" w:space="0" w:color="auto"/>
              <w:right w:val="single" w:sz="4" w:space="0" w:color="auto"/>
            </w:tcBorders>
            <w:shd w:val="clear" w:color="auto" w:fill="auto"/>
            <w:hideMark/>
          </w:tcPr>
          <w:p w14:paraId="3B806F41" w14:textId="77777777" w:rsidR="007D65E1" w:rsidRPr="002C0EF8" w:rsidRDefault="007D65E1" w:rsidP="007D65E1">
            <w:pPr>
              <w:suppressAutoHyphens w:val="0"/>
              <w:ind w:firstLine="0"/>
              <w:jc w:val="center"/>
            </w:pPr>
            <w:r w:rsidRPr="002C0EF8">
              <w:rPr>
                <w:szCs w:val="22"/>
              </w:rPr>
              <w:t>НК</w:t>
            </w:r>
          </w:p>
        </w:tc>
        <w:tc>
          <w:tcPr>
            <w:tcW w:w="5495" w:type="dxa"/>
            <w:tcBorders>
              <w:top w:val="nil"/>
              <w:left w:val="nil"/>
              <w:bottom w:val="single" w:sz="4" w:space="0" w:color="auto"/>
              <w:right w:val="single" w:sz="4" w:space="0" w:color="auto"/>
            </w:tcBorders>
            <w:shd w:val="clear" w:color="auto" w:fill="auto"/>
            <w:hideMark/>
          </w:tcPr>
          <w:p w14:paraId="4938E2A9" w14:textId="77777777" w:rsidR="007D65E1" w:rsidRPr="002C0EF8" w:rsidRDefault="007D65E1" w:rsidP="007D65E1">
            <w:pPr>
              <w:ind w:firstLine="0"/>
              <w:jc w:val="left"/>
            </w:pPr>
            <w:r w:rsidRPr="002C0EF8">
              <w:t>Типовой элемент &lt;ОКВТип&gt;.</w:t>
            </w:r>
          </w:p>
          <w:p w14:paraId="265C4344" w14:textId="77777777" w:rsidR="007D65E1" w:rsidRPr="002C0EF8" w:rsidRDefault="007D65E1" w:rsidP="007D65E1">
            <w:pPr>
              <w:ind w:firstLine="0"/>
              <w:jc w:val="left"/>
            </w:pPr>
            <w:r w:rsidRPr="002C0EF8">
              <w:t>Принимает значение в соответствии с Общероссийским классификатором валют (ОКВ).</w:t>
            </w:r>
          </w:p>
          <w:p w14:paraId="3C8D4153" w14:textId="77777777" w:rsidR="007D65E1" w:rsidRPr="002C0EF8" w:rsidRDefault="007D65E1" w:rsidP="007D65E1">
            <w:pPr>
              <w:suppressAutoHyphens w:val="0"/>
              <w:ind w:firstLine="0"/>
              <w:jc w:val="left"/>
            </w:pPr>
            <w:r w:rsidRPr="002C0EF8">
              <w:t>Заполняется в случае, если условиями договора предусмотрен расчет штрафа в валюте, отличной от валюты Российской Федерации</w:t>
            </w:r>
          </w:p>
        </w:tc>
      </w:tr>
      <w:tr w:rsidR="007D65E1" w:rsidRPr="002C0EF8" w14:paraId="4219091F"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0548E508" w14:textId="3720AB13" w:rsidR="007D65E1" w:rsidRPr="002C0EF8" w:rsidRDefault="007D65E1" w:rsidP="00D2632D">
            <w:pPr>
              <w:suppressAutoHyphens w:val="0"/>
              <w:ind w:firstLine="0"/>
              <w:jc w:val="left"/>
            </w:pPr>
            <w:r w:rsidRPr="002C0EF8">
              <w:t xml:space="preserve">Валюта штрафа по условиям договора: </w:t>
            </w:r>
            <w:r w:rsidR="00D2632D" w:rsidRPr="002C0EF8">
              <w:t>н</w:t>
            </w:r>
            <w:r w:rsidRPr="002C0EF8">
              <w:t>аименование</w:t>
            </w:r>
          </w:p>
        </w:tc>
        <w:tc>
          <w:tcPr>
            <w:tcW w:w="2282" w:type="dxa"/>
            <w:tcBorders>
              <w:top w:val="nil"/>
              <w:left w:val="nil"/>
              <w:bottom w:val="single" w:sz="4" w:space="0" w:color="auto"/>
              <w:right w:val="single" w:sz="4" w:space="0" w:color="auto"/>
            </w:tcBorders>
            <w:shd w:val="clear" w:color="auto" w:fill="auto"/>
            <w:hideMark/>
          </w:tcPr>
          <w:p w14:paraId="58870420" w14:textId="77777777" w:rsidR="007D65E1" w:rsidRPr="002C0EF8" w:rsidRDefault="007D65E1" w:rsidP="007D65E1">
            <w:pPr>
              <w:suppressAutoHyphens w:val="0"/>
              <w:ind w:firstLine="0"/>
              <w:jc w:val="center"/>
            </w:pPr>
            <w:r w:rsidRPr="002C0EF8">
              <w:t>НаимОКВ</w:t>
            </w:r>
          </w:p>
        </w:tc>
        <w:tc>
          <w:tcPr>
            <w:tcW w:w="1208" w:type="dxa"/>
            <w:tcBorders>
              <w:top w:val="nil"/>
              <w:left w:val="nil"/>
              <w:bottom w:val="single" w:sz="4" w:space="0" w:color="auto"/>
              <w:right w:val="single" w:sz="4" w:space="0" w:color="auto"/>
            </w:tcBorders>
            <w:shd w:val="clear" w:color="auto" w:fill="auto"/>
            <w:hideMark/>
          </w:tcPr>
          <w:p w14:paraId="4EB61D82"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B96F4EB" w14:textId="77777777" w:rsidR="007D65E1" w:rsidRPr="002C0EF8" w:rsidRDefault="007D65E1" w:rsidP="007D65E1">
            <w:pPr>
              <w:suppressAutoHyphens w:val="0"/>
              <w:ind w:firstLine="0"/>
              <w:jc w:val="center"/>
            </w:pPr>
            <w:r w:rsidRPr="002C0EF8">
              <w:t>T(1-100)</w:t>
            </w:r>
          </w:p>
        </w:tc>
        <w:tc>
          <w:tcPr>
            <w:tcW w:w="1910" w:type="dxa"/>
            <w:tcBorders>
              <w:top w:val="nil"/>
              <w:left w:val="nil"/>
              <w:bottom w:val="single" w:sz="4" w:space="0" w:color="auto"/>
              <w:right w:val="single" w:sz="4" w:space="0" w:color="auto"/>
            </w:tcBorders>
            <w:shd w:val="clear" w:color="auto" w:fill="auto"/>
            <w:hideMark/>
          </w:tcPr>
          <w:p w14:paraId="293EBC68" w14:textId="77777777" w:rsidR="007D65E1" w:rsidRPr="002C0EF8" w:rsidRDefault="007D65E1" w:rsidP="007D65E1">
            <w:pPr>
              <w:suppressAutoHyphens w:val="0"/>
              <w:ind w:firstLine="0"/>
              <w:jc w:val="center"/>
            </w:pPr>
            <w:r w:rsidRPr="002C0EF8">
              <w:rPr>
                <w:szCs w:val="22"/>
              </w:rPr>
              <w:t>НК</w:t>
            </w:r>
          </w:p>
        </w:tc>
        <w:tc>
          <w:tcPr>
            <w:tcW w:w="5495" w:type="dxa"/>
            <w:tcBorders>
              <w:top w:val="nil"/>
              <w:left w:val="nil"/>
              <w:bottom w:val="single" w:sz="4" w:space="0" w:color="auto"/>
              <w:right w:val="single" w:sz="4" w:space="0" w:color="auto"/>
            </w:tcBorders>
            <w:shd w:val="clear" w:color="auto" w:fill="auto"/>
            <w:hideMark/>
          </w:tcPr>
          <w:p w14:paraId="66CE9DDF" w14:textId="77777777" w:rsidR="007D65E1" w:rsidRPr="002C0EF8" w:rsidRDefault="007D65E1" w:rsidP="007D65E1">
            <w:pPr>
              <w:ind w:firstLine="0"/>
              <w:jc w:val="left"/>
            </w:pPr>
            <w:r w:rsidRPr="002C0EF8">
              <w:t>Принимает значение в соответствии с Общероссийским классификатором валют (ОКВ).</w:t>
            </w:r>
          </w:p>
          <w:p w14:paraId="1F8B67C7" w14:textId="77777777" w:rsidR="007D65E1" w:rsidRPr="002C0EF8" w:rsidRDefault="007D65E1" w:rsidP="007D65E1">
            <w:pPr>
              <w:suppressAutoHyphens w:val="0"/>
              <w:ind w:firstLine="0"/>
              <w:jc w:val="left"/>
            </w:pPr>
            <w:r w:rsidRPr="002C0EF8">
              <w:t>Формируется согласно указанному коду валюты</w:t>
            </w:r>
          </w:p>
        </w:tc>
      </w:tr>
      <w:tr w:rsidR="007D65E1" w:rsidRPr="002C0EF8" w14:paraId="76966E5F"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557FBD35" w14:textId="77777777" w:rsidR="007D65E1" w:rsidRPr="002C0EF8" w:rsidRDefault="007D65E1" w:rsidP="007D65E1">
            <w:pPr>
              <w:suppressAutoHyphens w:val="0"/>
              <w:ind w:firstLine="0"/>
              <w:jc w:val="left"/>
            </w:pPr>
            <w:r w:rsidRPr="002C0EF8">
              <w:t>Итоговый размер штрафа в валюте, отличной от рублей</w:t>
            </w:r>
          </w:p>
        </w:tc>
        <w:tc>
          <w:tcPr>
            <w:tcW w:w="2282" w:type="dxa"/>
            <w:tcBorders>
              <w:top w:val="nil"/>
              <w:left w:val="nil"/>
              <w:bottom w:val="single" w:sz="4" w:space="0" w:color="auto"/>
              <w:right w:val="single" w:sz="4" w:space="0" w:color="auto"/>
            </w:tcBorders>
            <w:shd w:val="clear" w:color="auto" w:fill="auto"/>
            <w:hideMark/>
          </w:tcPr>
          <w:p w14:paraId="208A7704" w14:textId="77777777" w:rsidR="007D65E1" w:rsidRPr="002C0EF8" w:rsidRDefault="007D65E1" w:rsidP="007D65E1">
            <w:pPr>
              <w:suppressAutoHyphens w:val="0"/>
              <w:ind w:firstLine="0"/>
              <w:jc w:val="center"/>
            </w:pPr>
            <w:r w:rsidRPr="002C0EF8">
              <w:t>ИтогРазмШтрИн</w:t>
            </w:r>
          </w:p>
        </w:tc>
        <w:tc>
          <w:tcPr>
            <w:tcW w:w="1208" w:type="dxa"/>
            <w:tcBorders>
              <w:top w:val="nil"/>
              <w:left w:val="nil"/>
              <w:bottom w:val="single" w:sz="4" w:space="0" w:color="auto"/>
              <w:right w:val="single" w:sz="4" w:space="0" w:color="auto"/>
            </w:tcBorders>
            <w:shd w:val="clear" w:color="auto" w:fill="auto"/>
            <w:hideMark/>
          </w:tcPr>
          <w:p w14:paraId="7B04A958"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CE18D73" w14:textId="77777777" w:rsidR="007D65E1" w:rsidRPr="002C0EF8" w:rsidRDefault="007D65E1" w:rsidP="007D65E1">
            <w:pPr>
              <w:suppressAutoHyphens w:val="0"/>
              <w:ind w:firstLine="0"/>
              <w:jc w:val="center"/>
            </w:pPr>
            <w:r w:rsidRPr="002C0EF8">
              <w:t>N(19.2)</w:t>
            </w:r>
          </w:p>
        </w:tc>
        <w:tc>
          <w:tcPr>
            <w:tcW w:w="1910" w:type="dxa"/>
            <w:tcBorders>
              <w:top w:val="nil"/>
              <w:left w:val="nil"/>
              <w:bottom w:val="single" w:sz="4" w:space="0" w:color="auto"/>
              <w:right w:val="single" w:sz="4" w:space="0" w:color="auto"/>
            </w:tcBorders>
            <w:shd w:val="clear" w:color="auto" w:fill="auto"/>
            <w:hideMark/>
          </w:tcPr>
          <w:p w14:paraId="73FC77F9" w14:textId="77777777" w:rsidR="007D65E1" w:rsidRPr="002C0EF8" w:rsidRDefault="007D65E1" w:rsidP="007D65E1">
            <w:pPr>
              <w:suppressAutoHyphens w:val="0"/>
              <w:ind w:firstLine="0"/>
              <w:jc w:val="center"/>
            </w:pPr>
            <w:r w:rsidRPr="002C0EF8">
              <w:rPr>
                <w:szCs w:val="22"/>
              </w:rPr>
              <w:t>НУ</w:t>
            </w:r>
          </w:p>
        </w:tc>
        <w:tc>
          <w:tcPr>
            <w:tcW w:w="5495" w:type="dxa"/>
            <w:tcBorders>
              <w:top w:val="nil"/>
              <w:left w:val="nil"/>
              <w:bottom w:val="single" w:sz="4" w:space="0" w:color="auto"/>
              <w:right w:val="single" w:sz="4" w:space="0" w:color="auto"/>
            </w:tcBorders>
            <w:shd w:val="clear" w:color="auto" w:fill="auto"/>
            <w:hideMark/>
          </w:tcPr>
          <w:p w14:paraId="37938DC2" w14:textId="77777777" w:rsidR="007D65E1" w:rsidRPr="002C0EF8" w:rsidRDefault="007D65E1" w:rsidP="007D65E1">
            <w:pPr>
              <w:ind w:firstLine="0"/>
              <w:jc w:val="left"/>
            </w:pPr>
            <w:r w:rsidRPr="002C0EF8">
              <w:t>Элемент обязателен при отсутствии &lt;ИтогРазмШтрРФ&gt;.</w:t>
            </w:r>
          </w:p>
          <w:p w14:paraId="32B22085" w14:textId="77777777" w:rsidR="007D65E1" w:rsidRPr="002C0EF8" w:rsidRDefault="007D65E1" w:rsidP="007D65E1">
            <w:pPr>
              <w:suppressAutoHyphens w:val="0"/>
              <w:ind w:firstLine="0"/>
              <w:jc w:val="left"/>
            </w:pPr>
            <w:r w:rsidRPr="002C0EF8">
              <w:t>Заполняется в случае, если условиями договора предусмотрен расчет штрафа в валюте, отличной от валюты Российской Федерации</w:t>
            </w:r>
          </w:p>
        </w:tc>
      </w:tr>
      <w:tr w:rsidR="007D65E1" w:rsidRPr="002C0EF8" w14:paraId="5CEB9728"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04152D79" w14:textId="77777777" w:rsidR="007D65E1" w:rsidRPr="002C0EF8" w:rsidRDefault="007D65E1" w:rsidP="007D65E1">
            <w:pPr>
              <w:suppressAutoHyphens w:val="0"/>
              <w:ind w:firstLine="0"/>
              <w:jc w:val="left"/>
            </w:pPr>
            <w:r w:rsidRPr="002C0EF8">
              <w:t>Дата, на которую определяется курс валюты</w:t>
            </w:r>
          </w:p>
        </w:tc>
        <w:tc>
          <w:tcPr>
            <w:tcW w:w="2282" w:type="dxa"/>
            <w:tcBorders>
              <w:top w:val="nil"/>
              <w:left w:val="nil"/>
              <w:bottom w:val="single" w:sz="4" w:space="0" w:color="auto"/>
              <w:right w:val="single" w:sz="4" w:space="0" w:color="auto"/>
            </w:tcBorders>
            <w:shd w:val="clear" w:color="auto" w:fill="auto"/>
            <w:hideMark/>
          </w:tcPr>
          <w:p w14:paraId="3B7E3148" w14:textId="77777777" w:rsidR="007D65E1" w:rsidRPr="002C0EF8" w:rsidRDefault="007D65E1" w:rsidP="007D65E1">
            <w:pPr>
              <w:suppressAutoHyphens w:val="0"/>
              <w:ind w:firstLine="0"/>
              <w:jc w:val="center"/>
            </w:pPr>
            <w:r w:rsidRPr="002C0EF8">
              <w:t>ДатаКурсВал</w:t>
            </w:r>
          </w:p>
        </w:tc>
        <w:tc>
          <w:tcPr>
            <w:tcW w:w="1208" w:type="dxa"/>
            <w:tcBorders>
              <w:top w:val="nil"/>
              <w:left w:val="nil"/>
              <w:bottom w:val="single" w:sz="4" w:space="0" w:color="auto"/>
              <w:right w:val="single" w:sz="4" w:space="0" w:color="auto"/>
            </w:tcBorders>
            <w:shd w:val="clear" w:color="auto" w:fill="auto"/>
            <w:hideMark/>
          </w:tcPr>
          <w:p w14:paraId="73356514"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273ACDF" w14:textId="77777777" w:rsidR="007D65E1" w:rsidRPr="002C0EF8" w:rsidRDefault="007D65E1"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0ABBC38D" w14:textId="77777777" w:rsidR="007D65E1" w:rsidRPr="002C0EF8" w:rsidRDefault="007D65E1" w:rsidP="007D65E1">
            <w:pPr>
              <w:suppressAutoHyphens w:val="0"/>
              <w:ind w:firstLine="0"/>
              <w:jc w:val="center"/>
            </w:pPr>
            <w:r w:rsidRPr="002C0EF8">
              <w:rPr>
                <w:szCs w:val="22"/>
              </w:rPr>
              <w:t>Н</w:t>
            </w:r>
          </w:p>
        </w:tc>
        <w:tc>
          <w:tcPr>
            <w:tcW w:w="5495" w:type="dxa"/>
            <w:tcBorders>
              <w:top w:val="nil"/>
              <w:left w:val="nil"/>
              <w:bottom w:val="single" w:sz="4" w:space="0" w:color="auto"/>
              <w:right w:val="single" w:sz="4" w:space="0" w:color="auto"/>
            </w:tcBorders>
            <w:shd w:val="clear" w:color="auto" w:fill="auto"/>
            <w:hideMark/>
          </w:tcPr>
          <w:p w14:paraId="6049B836" w14:textId="77777777" w:rsidR="007D65E1" w:rsidRPr="002C0EF8" w:rsidRDefault="007D65E1" w:rsidP="007D65E1">
            <w:pPr>
              <w:ind w:firstLine="0"/>
              <w:jc w:val="left"/>
            </w:pPr>
            <w:r w:rsidRPr="002C0EF8">
              <w:t>Типовой элемент &lt;ДатаТип&gt;.</w:t>
            </w:r>
          </w:p>
          <w:p w14:paraId="072CCE1B" w14:textId="77777777" w:rsidR="007D65E1" w:rsidRPr="002C0EF8" w:rsidRDefault="007D65E1" w:rsidP="007D65E1">
            <w:pPr>
              <w:suppressAutoHyphens w:val="0"/>
              <w:ind w:firstLine="0"/>
              <w:jc w:val="left"/>
            </w:pPr>
            <w:r w:rsidRPr="002C0EF8">
              <w:t>Дата в формате ДД.ММ.ГГГГ</w:t>
            </w:r>
          </w:p>
        </w:tc>
      </w:tr>
      <w:tr w:rsidR="007D65E1" w:rsidRPr="002C0EF8" w14:paraId="565CD69F"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5512BFF5" w14:textId="77777777" w:rsidR="007D65E1" w:rsidRPr="002C0EF8" w:rsidRDefault="007D65E1" w:rsidP="007D65E1">
            <w:pPr>
              <w:suppressAutoHyphens w:val="0"/>
              <w:ind w:firstLine="0"/>
              <w:jc w:val="left"/>
            </w:pPr>
            <w:r w:rsidRPr="002C0EF8">
              <w:t>Курс валюты на дату расчета размера штрафа</w:t>
            </w:r>
          </w:p>
        </w:tc>
        <w:tc>
          <w:tcPr>
            <w:tcW w:w="2282" w:type="dxa"/>
            <w:tcBorders>
              <w:top w:val="nil"/>
              <w:left w:val="nil"/>
              <w:bottom w:val="single" w:sz="4" w:space="0" w:color="auto"/>
              <w:right w:val="single" w:sz="4" w:space="0" w:color="auto"/>
            </w:tcBorders>
            <w:shd w:val="clear" w:color="auto" w:fill="auto"/>
            <w:hideMark/>
          </w:tcPr>
          <w:p w14:paraId="4B5AFF75" w14:textId="77777777" w:rsidR="007D65E1" w:rsidRPr="002C0EF8" w:rsidRDefault="007D65E1" w:rsidP="007D65E1">
            <w:pPr>
              <w:suppressAutoHyphens w:val="0"/>
              <w:ind w:firstLine="0"/>
              <w:jc w:val="center"/>
            </w:pPr>
            <w:r w:rsidRPr="002C0EF8">
              <w:t>КурсВал</w:t>
            </w:r>
          </w:p>
        </w:tc>
        <w:tc>
          <w:tcPr>
            <w:tcW w:w="1208" w:type="dxa"/>
            <w:tcBorders>
              <w:top w:val="nil"/>
              <w:left w:val="nil"/>
              <w:bottom w:val="single" w:sz="4" w:space="0" w:color="auto"/>
              <w:right w:val="single" w:sz="4" w:space="0" w:color="auto"/>
            </w:tcBorders>
            <w:shd w:val="clear" w:color="auto" w:fill="auto"/>
            <w:hideMark/>
          </w:tcPr>
          <w:p w14:paraId="7D070317"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10E9686" w14:textId="77777777" w:rsidR="007D65E1" w:rsidRPr="002C0EF8" w:rsidRDefault="007D65E1" w:rsidP="007D65E1">
            <w:pPr>
              <w:suppressAutoHyphens w:val="0"/>
              <w:ind w:firstLine="0"/>
              <w:jc w:val="center"/>
            </w:pPr>
            <w:r w:rsidRPr="002C0EF8">
              <w:t>N(10.4)</w:t>
            </w:r>
          </w:p>
        </w:tc>
        <w:tc>
          <w:tcPr>
            <w:tcW w:w="1910" w:type="dxa"/>
            <w:tcBorders>
              <w:top w:val="nil"/>
              <w:left w:val="nil"/>
              <w:bottom w:val="single" w:sz="4" w:space="0" w:color="auto"/>
              <w:right w:val="single" w:sz="4" w:space="0" w:color="auto"/>
            </w:tcBorders>
            <w:shd w:val="clear" w:color="auto" w:fill="auto"/>
            <w:hideMark/>
          </w:tcPr>
          <w:p w14:paraId="77B14E3F" w14:textId="77777777" w:rsidR="007D65E1" w:rsidRPr="002C0EF8" w:rsidRDefault="007D65E1" w:rsidP="007D65E1">
            <w:pPr>
              <w:suppressAutoHyphens w:val="0"/>
              <w:ind w:firstLine="0"/>
              <w:jc w:val="center"/>
            </w:pPr>
            <w:r w:rsidRPr="002C0EF8">
              <w:rPr>
                <w:szCs w:val="22"/>
              </w:rPr>
              <w:t>Н</w:t>
            </w:r>
          </w:p>
        </w:tc>
        <w:tc>
          <w:tcPr>
            <w:tcW w:w="5495" w:type="dxa"/>
            <w:tcBorders>
              <w:top w:val="nil"/>
              <w:left w:val="nil"/>
              <w:bottom w:val="single" w:sz="4" w:space="0" w:color="auto"/>
              <w:right w:val="single" w:sz="4" w:space="0" w:color="auto"/>
            </w:tcBorders>
            <w:shd w:val="clear" w:color="auto" w:fill="auto"/>
            <w:hideMark/>
          </w:tcPr>
          <w:p w14:paraId="6813B03C" w14:textId="77777777" w:rsidR="007D65E1" w:rsidRPr="002C0EF8" w:rsidRDefault="007D65E1" w:rsidP="007D65E1">
            <w:pPr>
              <w:suppressAutoHyphens w:val="0"/>
              <w:ind w:firstLine="0"/>
              <w:jc w:val="left"/>
            </w:pPr>
            <w:r w:rsidRPr="002C0EF8">
              <w:t>Заполняется в случае, если курс валюты известен на дату формирования файла обмена информации грузополучателя</w:t>
            </w:r>
          </w:p>
        </w:tc>
      </w:tr>
      <w:tr w:rsidR="007D65E1" w:rsidRPr="002C0EF8" w14:paraId="21E6F366"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42A27006" w14:textId="77777777" w:rsidR="007D65E1" w:rsidRPr="002C0EF8" w:rsidRDefault="007D65E1" w:rsidP="007D65E1">
            <w:pPr>
              <w:suppressAutoHyphens w:val="0"/>
              <w:ind w:firstLine="0"/>
              <w:jc w:val="left"/>
            </w:pPr>
            <w:r w:rsidRPr="002C0EF8">
              <w:t>Расчет штрафа</w:t>
            </w:r>
          </w:p>
        </w:tc>
        <w:tc>
          <w:tcPr>
            <w:tcW w:w="2282" w:type="dxa"/>
            <w:tcBorders>
              <w:top w:val="nil"/>
              <w:left w:val="nil"/>
              <w:bottom w:val="single" w:sz="4" w:space="0" w:color="auto"/>
              <w:right w:val="single" w:sz="4" w:space="0" w:color="auto"/>
            </w:tcBorders>
            <w:shd w:val="clear" w:color="auto" w:fill="auto"/>
            <w:hideMark/>
          </w:tcPr>
          <w:p w14:paraId="6CB05CFC" w14:textId="77777777" w:rsidR="007D65E1" w:rsidRPr="002C0EF8" w:rsidRDefault="007D65E1" w:rsidP="007D65E1">
            <w:pPr>
              <w:suppressAutoHyphens w:val="0"/>
              <w:ind w:firstLine="0"/>
              <w:jc w:val="center"/>
            </w:pPr>
            <w:r w:rsidRPr="002C0EF8">
              <w:t>РасчШтр</w:t>
            </w:r>
          </w:p>
        </w:tc>
        <w:tc>
          <w:tcPr>
            <w:tcW w:w="1208" w:type="dxa"/>
            <w:tcBorders>
              <w:top w:val="nil"/>
              <w:left w:val="nil"/>
              <w:bottom w:val="single" w:sz="4" w:space="0" w:color="auto"/>
              <w:right w:val="single" w:sz="4" w:space="0" w:color="auto"/>
            </w:tcBorders>
            <w:shd w:val="clear" w:color="auto" w:fill="auto"/>
            <w:hideMark/>
          </w:tcPr>
          <w:p w14:paraId="44EC2256"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1EE2193" w14:textId="77777777" w:rsidR="007D65E1" w:rsidRPr="002C0EF8" w:rsidRDefault="007D65E1" w:rsidP="007D65E1">
            <w:pPr>
              <w:suppressAutoHyphens w:val="0"/>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178AC033" w14:textId="77777777" w:rsidR="007D65E1" w:rsidRPr="002C0EF8" w:rsidRDefault="007D65E1" w:rsidP="007D65E1">
            <w:pPr>
              <w:suppressAutoHyphens w:val="0"/>
              <w:ind w:firstLine="0"/>
              <w:jc w:val="center"/>
            </w:pPr>
            <w:r w:rsidRPr="002C0EF8">
              <w:t>Н</w:t>
            </w:r>
          </w:p>
        </w:tc>
        <w:tc>
          <w:tcPr>
            <w:tcW w:w="5495" w:type="dxa"/>
            <w:tcBorders>
              <w:top w:val="nil"/>
              <w:left w:val="nil"/>
              <w:bottom w:val="single" w:sz="4" w:space="0" w:color="auto"/>
              <w:right w:val="single" w:sz="4" w:space="0" w:color="auto"/>
            </w:tcBorders>
            <w:shd w:val="clear" w:color="auto" w:fill="auto"/>
            <w:hideMark/>
          </w:tcPr>
          <w:p w14:paraId="40FC160E" w14:textId="77777777" w:rsidR="007D65E1" w:rsidRPr="002C0EF8" w:rsidRDefault="007D65E1" w:rsidP="007D65E1">
            <w:pPr>
              <w:suppressAutoHyphens w:val="0"/>
              <w:ind w:firstLine="0"/>
              <w:jc w:val="left"/>
            </w:pPr>
            <w:r w:rsidRPr="002C0EF8">
              <w:t> </w:t>
            </w:r>
          </w:p>
        </w:tc>
      </w:tr>
    </w:tbl>
    <w:p w14:paraId="34146181" w14:textId="77777777" w:rsidR="007D65E1" w:rsidRPr="002C0EF8" w:rsidRDefault="007D65E1" w:rsidP="007D65E1">
      <w:pPr>
        <w:suppressAutoHyphens w:val="0"/>
        <w:spacing w:before="360"/>
        <w:ind w:firstLine="0"/>
        <w:jc w:val="right"/>
      </w:pPr>
      <w:r w:rsidRPr="002C0EF8">
        <w:t>Таблица 17.9</w:t>
      </w:r>
    </w:p>
    <w:p w14:paraId="0CED565A" w14:textId="77777777" w:rsidR="007D65E1" w:rsidRPr="002C0EF8" w:rsidRDefault="007D65E1" w:rsidP="007D65E1">
      <w:pPr>
        <w:suppressAutoHyphens w:val="0"/>
        <w:spacing w:after="120"/>
        <w:ind w:firstLine="0"/>
        <w:jc w:val="center"/>
        <w15:collapsed/>
        <w:rPr>
          <w:sz w:val="20"/>
          <w:szCs w:val="20"/>
        </w:rPr>
      </w:pPr>
      <w:r w:rsidRPr="002C0EF8">
        <w:rPr>
          <w:b/>
          <w:bCs/>
        </w:rPr>
        <w:t>Сведения о лице, подписывающем информацию отправителя в электронной форме (ПодписантТип)</w:t>
      </w:r>
    </w:p>
    <w:tbl>
      <w:tblPr>
        <w:tblW w:w="16018" w:type="dxa"/>
        <w:jc w:val="center"/>
        <w:tblLook w:val="04A0" w:firstRow="1" w:lastRow="0" w:firstColumn="1" w:lastColumn="0" w:noHBand="0" w:noVBand="1"/>
      </w:tblPr>
      <w:tblGrid>
        <w:gridCol w:w="3915"/>
        <w:gridCol w:w="2282"/>
        <w:gridCol w:w="1208"/>
        <w:gridCol w:w="1208"/>
        <w:gridCol w:w="1910"/>
        <w:gridCol w:w="5495"/>
      </w:tblGrid>
      <w:tr w:rsidR="007D65E1" w:rsidRPr="002C0EF8" w14:paraId="4B330C16" w14:textId="77777777" w:rsidTr="007D65E1">
        <w:trPr>
          <w:trHeight w:val="23"/>
          <w:tblHeader/>
          <w:jc w:val="center"/>
        </w:trPr>
        <w:tc>
          <w:tcPr>
            <w:tcW w:w="39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8166EED"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282" w:type="dxa"/>
            <w:tcBorders>
              <w:top w:val="single" w:sz="4" w:space="0" w:color="auto"/>
              <w:left w:val="nil"/>
              <w:bottom w:val="single" w:sz="4" w:space="0" w:color="auto"/>
              <w:right w:val="single" w:sz="4" w:space="0" w:color="auto"/>
            </w:tcBorders>
            <w:shd w:val="clear" w:color="000000" w:fill="EAEAEA"/>
            <w:vAlign w:val="center"/>
            <w:hideMark/>
          </w:tcPr>
          <w:p w14:paraId="5FAA1E5D"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C5BAC54"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3EEE47E"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EC05E4E"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495" w:type="dxa"/>
            <w:tcBorders>
              <w:top w:val="single" w:sz="4" w:space="0" w:color="auto"/>
              <w:left w:val="nil"/>
              <w:bottom w:val="single" w:sz="4" w:space="0" w:color="auto"/>
              <w:right w:val="single" w:sz="4" w:space="0" w:color="auto"/>
            </w:tcBorders>
            <w:shd w:val="clear" w:color="000000" w:fill="EAEAEA"/>
            <w:vAlign w:val="center"/>
            <w:hideMark/>
          </w:tcPr>
          <w:p w14:paraId="34EEE0CE"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570485BF"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00638C40" w14:textId="77777777" w:rsidR="007D65E1" w:rsidRPr="002C0EF8" w:rsidRDefault="007D65E1" w:rsidP="007D65E1">
            <w:pPr>
              <w:suppressAutoHyphens w:val="0"/>
              <w:ind w:firstLine="0"/>
              <w:jc w:val="left"/>
            </w:pPr>
            <w:r w:rsidRPr="002C0EF8">
              <w:t>Должность</w:t>
            </w:r>
          </w:p>
        </w:tc>
        <w:tc>
          <w:tcPr>
            <w:tcW w:w="2282" w:type="dxa"/>
            <w:tcBorders>
              <w:top w:val="nil"/>
              <w:left w:val="nil"/>
              <w:bottom w:val="single" w:sz="4" w:space="0" w:color="auto"/>
              <w:right w:val="single" w:sz="4" w:space="0" w:color="auto"/>
            </w:tcBorders>
            <w:shd w:val="clear" w:color="auto" w:fill="auto"/>
            <w:hideMark/>
          </w:tcPr>
          <w:p w14:paraId="06082814" w14:textId="77777777" w:rsidR="007D65E1" w:rsidRPr="002C0EF8" w:rsidRDefault="007D65E1" w:rsidP="007D65E1">
            <w:pPr>
              <w:suppressAutoHyphens w:val="0"/>
              <w:ind w:firstLine="0"/>
              <w:jc w:val="center"/>
            </w:pPr>
            <w:r w:rsidRPr="002C0EF8">
              <w:t>Должн</w:t>
            </w:r>
          </w:p>
        </w:tc>
        <w:tc>
          <w:tcPr>
            <w:tcW w:w="1208" w:type="dxa"/>
            <w:tcBorders>
              <w:top w:val="nil"/>
              <w:left w:val="nil"/>
              <w:bottom w:val="single" w:sz="4" w:space="0" w:color="auto"/>
              <w:right w:val="single" w:sz="4" w:space="0" w:color="auto"/>
            </w:tcBorders>
            <w:shd w:val="clear" w:color="auto" w:fill="auto"/>
            <w:hideMark/>
          </w:tcPr>
          <w:p w14:paraId="01F63CEB"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E8BC751" w14:textId="77777777" w:rsidR="007D65E1" w:rsidRPr="002C0EF8" w:rsidRDefault="007D65E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336A4E14" w14:textId="77777777" w:rsidR="007D65E1" w:rsidRPr="002C0EF8" w:rsidRDefault="007D65E1" w:rsidP="007D65E1">
            <w:pPr>
              <w:suppressAutoHyphens w:val="0"/>
              <w:ind w:firstLine="0"/>
              <w:jc w:val="center"/>
            </w:pPr>
            <w:r w:rsidRPr="002C0EF8">
              <w:t>О</w:t>
            </w:r>
          </w:p>
        </w:tc>
        <w:tc>
          <w:tcPr>
            <w:tcW w:w="5495" w:type="dxa"/>
            <w:tcBorders>
              <w:top w:val="nil"/>
              <w:left w:val="nil"/>
              <w:bottom w:val="single" w:sz="4" w:space="0" w:color="auto"/>
              <w:right w:val="single" w:sz="4" w:space="0" w:color="auto"/>
            </w:tcBorders>
            <w:shd w:val="clear" w:color="auto" w:fill="auto"/>
            <w:hideMark/>
          </w:tcPr>
          <w:p w14:paraId="10423554" w14:textId="77777777" w:rsidR="007D65E1" w:rsidRPr="002C0EF8" w:rsidRDefault="007D65E1" w:rsidP="007D65E1">
            <w:pPr>
              <w:suppressAutoHyphens w:val="0"/>
              <w:ind w:firstLine="0"/>
              <w:jc w:val="left"/>
            </w:pPr>
            <w:r w:rsidRPr="002C0EF8">
              <w:t> </w:t>
            </w:r>
          </w:p>
        </w:tc>
      </w:tr>
      <w:tr w:rsidR="007D65E1" w:rsidRPr="002C0EF8" w14:paraId="1B6AFF39"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638BCCFF" w14:textId="77777777" w:rsidR="007D65E1" w:rsidRPr="002C0EF8" w:rsidRDefault="007D65E1" w:rsidP="007D65E1">
            <w:pPr>
              <w:suppressAutoHyphens w:val="0"/>
              <w:ind w:firstLine="0"/>
              <w:jc w:val="left"/>
            </w:pPr>
            <w:r w:rsidRPr="002C0EF8">
              <w:t>Тип подписи</w:t>
            </w:r>
          </w:p>
        </w:tc>
        <w:tc>
          <w:tcPr>
            <w:tcW w:w="2282" w:type="dxa"/>
            <w:tcBorders>
              <w:top w:val="nil"/>
              <w:left w:val="nil"/>
              <w:bottom w:val="single" w:sz="4" w:space="0" w:color="auto"/>
              <w:right w:val="single" w:sz="4" w:space="0" w:color="auto"/>
            </w:tcBorders>
            <w:shd w:val="clear" w:color="auto" w:fill="auto"/>
            <w:hideMark/>
          </w:tcPr>
          <w:p w14:paraId="05443FF6" w14:textId="77777777" w:rsidR="007D65E1" w:rsidRPr="002C0EF8" w:rsidRDefault="007D65E1" w:rsidP="007D65E1">
            <w:pPr>
              <w:suppressAutoHyphens w:val="0"/>
              <w:ind w:firstLine="0"/>
              <w:jc w:val="center"/>
            </w:pPr>
            <w:r w:rsidRPr="002C0EF8">
              <w:t>ТипПодпис</w:t>
            </w:r>
          </w:p>
        </w:tc>
        <w:tc>
          <w:tcPr>
            <w:tcW w:w="1208" w:type="dxa"/>
            <w:tcBorders>
              <w:top w:val="nil"/>
              <w:left w:val="nil"/>
              <w:bottom w:val="single" w:sz="4" w:space="0" w:color="auto"/>
              <w:right w:val="single" w:sz="4" w:space="0" w:color="auto"/>
            </w:tcBorders>
            <w:shd w:val="clear" w:color="auto" w:fill="auto"/>
            <w:hideMark/>
          </w:tcPr>
          <w:p w14:paraId="2656745F"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DBB163C" w14:textId="77777777" w:rsidR="007D65E1" w:rsidRPr="002C0EF8" w:rsidRDefault="007D65E1" w:rsidP="007D65E1">
            <w:pPr>
              <w:suppressAutoHyphens w:val="0"/>
              <w:ind w:firstLine="0"/>
              <w:jc w:val="center"/>
            </w:pPr>
            <w:r w:rsidRPr="002C0EF8">
              <w:t>T(=1)</w:t>
            </w:r>
          </w:p>
        </w:tc>
        <w:tc>
          <w:tcPr>
            <w:tcW w:w="1910" w:type="dxa"/>
            <w:tcBorders>
              <w:top w:val="nil"/>
              <w:left w:val="nil"/>
              <w:bottom w:val="single" w:sz="4" w:space="0" w:color="auto"/>
              <w:right w:val="single" w:sz="4" w:space="0" w:color="auto"/>
            </w:tcBorders>
            <w:shd w:val="clear" w:color="auto" w:fill="auto"/>
            <w:hideMark/>
          </w:tcPr>
          <w:p w14:paraId="6D50DEB3" w14:textId="77777777" w:rsidR="007D65E1" w:rsidRPr="002C0EF8" w:rsidRDefault="007D65E1" w:rsidP="007D65E1">
            <w:pPr>
              <w:suppressAutoHyphens w:val="0"/>
              <w:ind w:firstLine="0"/>
              <w:jc w:val="center"/>
            </w:pPr>
            <w:r w:rsidRPr="002C0EF8">
              <w:rPr>
                <w:szCs w:val="22"/>
              </w:rPr>
              <w:t>НК</w:t>
            </w:r>
          </w:p>
        </w:tc>
        <w:tc>
          <w:tcPr>
            <w:tcW w:w="5495" w:type="dxa"/>
            <w:tcBorders>
              <w:top w:val="nil"/>
              <w:left w:val="nil"/>
              <w:bottom w:val="single" w:sz="4" w:space="0" w:color="auto"/>
              <w:right w:val="single" w:sz="4" w:space="0" w:color="auto"/>
            </w:tcBorders>
            <w:shd w:val="clear" w:color="auto" w:fill="auto"/>
            <w:hideMark/>
          </w:tcPr>
          <w:p w14:paraId="527C703D" w14:textId="77777777" w:rsidR="007D65E1" w:rsidRPr="002C0EF8" w:rsidRDefault="007D65E1" w:rsidP="007D65E1">
            <w:pPr>
              <w:ind w:firstLine="0"/>
              <w:jc w:val="left"/>
            </w:pPr>
            <w:r w:rsidRPr="002C0EF8">
              <w:t>Принимает значение:</w:t>
            </w:r>
          </w:p>
          <w:p w14:paraId="0AEAADB4" w14:textId="77777777" w:rsidR="007D65E1" w:rsidRPr="002C0EF8" w:rsidRDefault="007D65E1" w:rsidP="007D65E1">
            <w:pPr>
              <w:ind w:left="284" w:hanging="284"/>
              <w:jc w:val="left"/>
            </w:pPr>
            <w:r w:rsidRPr="002C0EF8">
              <w:t>1 – усиленная квалифицированная электронная подпись   |</w:t>
            </w:r>
          </w:p>
          <w:p w14:paraId="68168830" w14:textId="77777777" w:rsidR="007D65E1" w:rsidRPr="002C0EF8" w:rsidRDefault="007D65E1" w:rsidP="007D65E1">
            <w:pPr>
              <w:ind w:left="284" w:hanging="284"/>
              <w:jc w:val="left"/>
            </w:pPr>
            <w:r w:rsidRPr="002C0EF8">
              <w:t>2 – простая электронная подпись   |</w:t>
            </w:r>
          </w:p>
          <w:p w14:paraId="43738350" w14:textId="77777777" w:rsidR="007D65E1" w:rsidRPr="002C0EF8" w:rsidRDefault="007D65E1" w:rsidP="007D65E1">
            <w:pPr>
              <w:ind w:left="284" w:hanging="284"/>
              <w:jc w:val="left"/>
            </w:pPr>
            <w:r w:rsidRPr="002C0EF8">
              <w:t>3 – усиленная неквалифицированная электронная подпись</w:t>
            </w:r>
          </w:p>
          <w:p w14:paraId="418160CA" w14:textId="77777777" w:rsidR="007D65E1" w:rsidRPr="002C0EF8" w:rsidRDefault="007D65E1" w:rsidP="007D65E1">
            <w:pPr>
              <w:suppressAutoHyphens w:val="0"/>
              <w:ind w:firstLine="0"/>
              <w:jc w:val="left"/>
            </w:pPr>
            <w:r w:rsidRPr="002C0EF8">
              <w:t>Значения «2» и «3» применяются, если иное не предусмотрено законодательством Российской Федерации</w:t>
            </w:r>
          </w:p>
        </w:tc>
      </w:tr>
      <w:tr w:rsidR="007D65E1" w:rsidRPr="002C0EF8" w14:paraId="4C2B0C12"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72CDFF60" w14:textId="77777777" w:rsidR="007D65E1" w:rsidRPr="002C0EF8" w:rsidRDefault="007D65E1" w:rsidP="007D65E1">
            <w:pPr>
              <w:suppressAutoHyphens w:val="0"/>
              <w:ind w:firstLine="0"/>
              <w:jc w:val="left"/>
            </w:pPr>
            <w:r w:rsidRPr="002C0EF8">
              <w:t>Дата подписания документа</w:t>
            </w:r>
          </w:p>
        </w:tc>
        <w:tc>
          <w:tcPr>
            <w:tcW w:w="2282" w:type="dxa"/>
            <w:tcBorders>
              <w:top w:val="nil"/>
              <w:left w:val="nil"/>
              <w:bottom w:val="single" w:sz="4" w:space="0" w:color="auto"/>
              <w:right w:val="single" w:sz="4" w:space="0" w:color="auto"/>
            </w:tcBorders>
            <w:shd w:val="clear" w:color="auto" w:fill="auto"/>
            <w:hideMark/>
          </w:tcPr>
          <w:p w14:paraId="63CB05A0" w14:textId="77777777" w:rsidR="007D65E1" w:rsidRPr="002C0EF8" w:rsidRDefault="007D65E1" w:rsidP="007D65E1">
            <w:pPr>
              <w:suppressAutoHyphens w:val="0"/>
              <w:ind w:firstLine="0"/>
              <w:jc w:val="center"/>
            </w:pPr>
            <w:r w:rsidRPr="002C0EF8">
              <w:t>ДатаПодДок</w:t>
            </w:r>
          </w:p>
        </w:tc>
        <w:tc>
          <w:tcPr>
            <w:tcW w:w="1208" w:type="dxa"/>
            <w:tcBorders>
              <w:top w:val="nil"/>
              <w:left w:val="nil"/>
              <w:bottom w:val="single" w:sz="4" w:space="0" w:color="auto"/>
              <w:right w:val="single" w:sz="4" w:space="0" w:color="auto"/>
            </w:tcBorders>
            <w:shd w:val="clear" w:color="auto" w:fill="auto"/>
            <w:hideMark/>
          </w:tcPr>
          <w:p w14:paraId="7EA3BFC9"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B017B1A" w14:textId="77777777" w:rsidR="007D65E1" w:rsidRPr="002C0EF8" w:rsidRDefault="007D65E1"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32DC82AA" w14:textId="77777777" w:rsidR="007D65E1" w:rsidRPr="002C0EF8" w:rsidRDefault="007D65E1" w:rsidP="007D65E1">
            <w:pPr>
              <w:suppressAutoHyphens w:val="0"/>
              <w:ind w:firstLine="0"/>
              <w:jc w:val="center"/>
            </w:pPr>
            <w:r w:rsidRPr="002C0EF8">
              <w:rPr>
                <w:szCs w:val="22"/>
              </w:rPr>
              <w:t>Н</w:t>
            </w:r>
          </w:p>
        </w:tc>
        <w:tc>
          <w:tcPr>
            <w:tcW w:w="5495" w:type="dxa"/>
            <w:tcBorders>
              <w:top w:val="nil"/>
              <w:left w:val="nil"/>
              <w:bottom w:val="single" w:sz="4" w:space="0" w:color="auto"/>
              <w:right w:val="single" w:sz="4" w:space="0" w:color="auto"/>
            </w:tcBorders>
            <w:shd w:val="clear" w:color="auto" w:fill="auto"/>
            <w:hideMark/>
          </w:tcPr>
          <w:p w14:paraId="508D9517" w14:textId="77777777" w:rsidR="007D65E1" w:rsidRPr="002C0EF8" w:rsidRDefault="007D65E1" w:rsidP="007D65E1">
            <w:pPr>
              <w:ind w:firstLine="0"/>
              <w:jc w:val="left"/>
            </w:pPr>
            <w:r w:rsidRPr="002C0EF8">
              <w:t>Типовой элемент &lt;ДатаТип&gt;.</w:t>
            </w:r>
          </w:p>
          <w:p w14:paraId="629D6B52" w14:textId="77777777" w:rsidR="007D65E1" w:rsidRPr="002C0EF8" w:rsidRDefault="007D65E1" w:rsidP="007D65E1">
            <w:pPr>
              <w:suppressAutoHyphens w:val="0"/>
              <w:ind w:firstLine="0"/>
              <w:jc w:val="left"/>
            </w:pPr>
            <w:r w:rsidRPr="002C0EF8">
              <w:t>Дата в формате ДД.ММ.ГГГГ</w:t>
            </w:r>
          </w:p>
        </w:tc>
      </w:tr>
      <w:tr w:rsidR="007D65E1" w:rsidRPr="002C0EF8" w14:paraId="692AD678"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2A7ADBDE" w14:textId="77777777" w:rsidR="007D65E1" w:rsidRPr="002C0EF8" w:rsidRDefault="007D65E1" w:rsidP="007D65E1">
            <w:pPr>
              <w:suppressAutoHyphens w:val="0"/>
              <w:ind w:firstLine="0"/>
              <w:jc w:val="left"/>
            </w:pPr>
            <w:r w:rsidRPr="002C0EF8">
              <w:t>Способ подтверждения полномочий на подписание документа</w:t>
            </w:r>
          </w:p>
        </w:tc>
        <w:tc>
          <w:tcPr>
            <w:tcW w:w="2282" w:type="dxa"/>
            <w:tcBorders>
              <w:top w:val="nil"/>
              <w:left w:val="nil"/>
              <w:bottom w:val="single" w:sz="4" w:space="0" w:color="auto"/>
              <w:right w:val="single" w:sz="4" w:space="0" w:color="auto"/>
            </w:tcBorders>
            <w:shd w:val="clear" w:color="auto" w:fill="auto"/>
            <w:hideMark/>
          </w:tcPr>
          <w:p w14:paraId="46519882" w14:textId="77777777" w:rsidR="007D65E1" w:rsidRPr="002C0EF8" w:rsidRDefault="007D65E1" w:rsidP="007D65E1">
            <w:pPr>
              <w:suppressAutoHyphens w:val="0"/>
              <w:ind w:firstLine="0"/>
              <w:jc w:val="center"/>
            </w:pPr>
            <w:r w:rsidRPr="002C0EF8">
              <w:t>СпосПодтПолном</w:t>
            </w:r>
          </w:p>
        </w:tc>
        <w:tc>
          <w:tcPr>
            <w:tcW w:w="1208" w:type="dxa"/>
            <w:tcBorders>
              <w:top w:val="nil"/>
              <w:left w:val="nil"/>
              <w:bottom w:val="single" w:sz="4" w:space="0" w:color="auto"/>
              <w:right w:val="single" w:sz="4" w:space="0" w:color="auto"/>
            </w:tcBorders>
            <w:shd w:val="clear" w:color="auto" w:fill="auto"/>
            <w:hideMark/>
          </w:tcPr>
          <w:p w14:paraId="43548A4B"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D4A3BA3" w14:textId="77777777" w:rsidR="007D65E1" w:rsidRPr="002C0EF8" w:rsidRDefault="007D65E1" w:rsidP="007D65E1">
            <w:pPr>
              <w:suppressAutoHyphens w:val="0"/>
              <w:ind w:firstLine="0"/>
              <w:jc w:val="center"/>
            </w:pPr>
            <w:r w:rsidRPr="002C0EF8">
              <w:t>T(=1)</w:t>
            </w:r>
          </w:p>
        </w:tc>
        <w:tc>
          <w:tcPr>
            <w:tcW w:w="1910" w:type="dxa"/>
            <w:tcBorders>
              <w:top w:val="nil"/>
              <w:left w:val="nil"/>
              <w:bottom w:val="single" w:sz="4" w:space="0" w:color="auto"/>
              <w:right w:val="single" w:sz="4" w:space="0" w:color="auto"/>
            </w:tcBorders>
            <w:shd w:val="clear" w:color="auto" w:fill="auto"/>
            <w:hideMark/>
          </w:tcPr>
          <w:p w14:paraId="43DE8E44" w14:textId="77777777" w:rsidR="007D65E1" w:rsidRPr="002C0EF8" w:rsidRDefault="007D65E1" w:rsidP="007D65E1">
            <w:pPr>
              <w:suppressAutoHyphens w:val="0"/>
              <w:ind w:firstLine="0"/>
              <w:jc w:val="center"/>
            </w:pPr>
            <w:r w:rsidRPr="002C0EF8">
              <w:rPr>
                <w:szCs w:val="22"/>
              </w:rPr>
              <w:t>ОК</w:t>
            </w:r>
          </w:p>
        </w:tc>
        <w:tc>
          <w:tcPr>
            <w:tcW w:w="5495" w:type="dxa"/>
            <w:tcBorders>
              <w:top w:val="nil"/>
              <w:left w:val="nil"/>
              <w:bottom w:val="single" w:sz="4" w:space="0" w:color="auto"/>
              <w:right w:val="single" w:sz="4" w:space="0" w:color="auto"/>
            </w:tcBorders>
            <w:shd w:val="clear" w:color="auto" w:fill="auto"/>
            <w:hideMark/>
          </w:tcPr>
          <w:p w14:paraId="4C04AD6E" w14:textId="77777777" w:rsidR="007D65E1" w:rsidRPr="002C0EF8" w:rsidRDefault="007D65E1" w:rsidP="007D65E1">
            <w:pPr>
              <w:ind w:firstLine="0"/>
              <w:jc w:val="left"/>
            </w:pPr>
            <w:r w:rsidRPr="002C0EF8">
              <w:t>Принимает значение:</w:t>
            </w:r>
          </w:p>
          <w:p w14:paraId="6A7E2FEC" w14:textId="77777777" w:rsidR="007D65E1" w:rsidRPr="002C0EF8" w:rsidRDefault="007D65E1" w:rsidP="007D65E1">
            <w:pPr>
              <w:ind w:left="363" w:hanging="363"/>
              <w:jc w:val="left"/>
            </w:pPr>
            <w:r w:rsidRPr="002C0EF8">
              <w:t>1 – в соответствии с данными, содержащимися в электронной подписи   |</w:t>
            </w:r>
          </w:p>
          <w:p w14:paraId="06015E35" w14:textId="77777777" w:rsidR="007D65E1" w:rsidRPr="002C0EF8" w:rsidRDefault="007D65E1" w:rsidP="007D65E1">
            <w:pPr>
              <w:ind w:left="363" w:hanging="363"/>
              <w:jc w:val="left"/>
            </w:pPr>
            <w:r w:rsidRPr="002C0EF8">
              <w:t>2 – в соответствии с доверенностью в электронной форме в машиночитаемом виде, если представление доверенности осуществляется посредством включения в каждый пакет электронных документов, подписываемых представителем     |</w:t>
            </w:r>
          </w:p>
          <w:p w14:paraId="7D87D930" w14:textId="1C580A72" w:rsidR="007D65E1" w:rsidRPr="002C0EF8" w:rsidRDefault="007D65E1" w:rsidP="007D65E1">
            <w:pPr>
              <w:ind w:left="363" w:hanging="363"/>
              <w:jc w:val="left"/>
            </w:pPr>
            <w:r w:rsidRPr="002C0EF8">
              <w:t>3 – в соответствии с доверенностью в электронной форме в машиночитаемом виде, если представление доверенности осуществляется из информационной системы. При этом необходимая информация для запроса доверенности из такой информационной системы указана в электронном документе     |</w:t>
            </w:r>
          </w:p>
          <w:p w14:paraId="5FA400A5" w14:textId="5BB4E7C0" w:rsidR="007D65E1" w:rsidRPr="002C0EF8" w:rsidRDefault="007D65E1" w:rsidP="007D65E1">
            <w:pPr>
              <w:ind w:left="363" w:hanging="363"/>
              <w:jc w:val="left"/>
            </w:pPr>
            <w:r w:rsidRPr="002C0EF8">
              <w:t>4 – в соответствии с доверенностью в электронной форме в машиночитаемом виде, если представление доверенности осуществляется из информационной системы. При этом необходимая информация для запроса доверенности из информационной системы представляется способом, отличным от указания в электронном документе   |</w:t>
            </w:r>
          </w:p>
          <w:p w14:paraId="31B99DAC" w14:textId="77777777" w:rsidR="007D65E1" w:rsidRPr="002C0EF8" w:rsidRDefault="007D65E1" w:rsidP="007D65E1">
            <w:pPr>
              <w:ind w:left="363" w:hanging="363"/>
              <w:jc w:val="left"/>
            </w:pPr>
            <w:r w:rsidRPr="002C0EF8">
              <w:t>5 – в соответствии с доверенностью в форме документа на бумажном носителе   |</w:t>
            </w:r>
          </w:p>
          <w:p w14:paraId="38E2A042" w14:textId="77777777" w:rsidR="007D65E1" w:rsidRPr="002C0EF8" w:rsidRDefault="007D65E1" w:rsidP="007D65E1">
            <w:pPr>
              <w:suppressAutoHyphens w:val="0"/>
              <w:ind w:firstLine="0"/>
              <w:jc w:val="left"/>
            </w:pPr>
            <w:r w:rsidRPr="002C0EF8">
              <w:t>6 – иное</w:t>
            </w:r>
          </w:p>
        </w:tc>
      </w:tr>
      <w:tr w:rsidR="007D65E1" w:rsidRPr="002C0EF8" w14:paraId="61060C3B"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2B72B946" w14:textId="77777777" w:rsidR="007D65E1" w:rsidRPr="002C0EF8" w:rsidRDefault="007D65E1" w:rsidP="007D65E1">
            <w:pPr>
              <w:suppressAutoHyphens w:val="0"/>
              <w:ind w:firstLine="0"/>
              <w:jc w:val="left"/>
            </w:pPr>
            <w:r w:rsidRPr="002C0EF8">
              <w:t>Дополнительные сведения</w:t>
            </w:r>
          </w:p>
        </w:tc>
        <w:tc>
          <w:tcPr>
            <w:tcW w:w="2282" w:type="dxa"/>
            <w:tcBorders>
              <w:top w:val="nil"/>
              <w:left w:val="nil"/>
              <w:bottom w:val="single" w:sz="4" w:space="0" w:color="auto"/>
              <w:right w:val="single" w:sz="4" w:space="0" w:color="auto"/>
            </w:tcBorders>
            <w:shd w:val="clear" w:color="auto" w:fill="auto"/>
            <w:hideMark/>
          </w:tcPr>
          <w:p w14:paraId="6B3A79AF" w14:textId="77777777" w:rsidR="007D65E1" w:rsidRPr="002C0EF8" w:rsidRDefault="007D65E1" w:rsidP="007D65E1">
            <w:pPr>
              <w:suppressAutoHyphens w:val="0"/>
              <w:ind w:firstLine="0"/>
              <w:jc w:val="center"/>
            </w:pPr>
            <w:r w:rsidRPr="002C0EF8">
              <w:t>ДопСведПодп</w:t>
            </w:r>
          </w:p>
        </w:tc>
        <w:tc>
          <w:tcPr>
            <w:tcW w:w="1208" w:type="dxa"/>
            <w:tcBorders>
              <w:top w:val="nil"/>
              <w:left w:val="nil"/>
              <w:bottom w:val="single" w:sz="4" w:space="0" w:color="auto"/>
              <w:right w:val="single" w:sz="4" w:space="0" w:color="auto"/>
            </w:tcBorders>
            <w:shd w:val="clear" w:color="auto" w:fill="auto"/>
            <w:hideMark/>
          </w:tcPr>
          <w:p w14:paraId="3D5B24D0"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CA00B50" w14:textId="77777777" w:rsidR="007D65E1" w:rsidRPr="002C0EF8" w:rsidRDefault="007D65E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52DEEE67" w14:textId="77777777" w:rsidR="007D65E1" w:rsidRPr="002C0EF8" w:rsidRDefault="007D65E1" w:rsidP="007D65E1">
            <w:pPr>
              <w:suppressAutoHyphens w:val="0"/>
              <w:ind w:firstLine="0"/>
              <w:jc w:val="center"/>
            </w:pPr>
            <w:r w:rsidRPr="002C0EF8">
              <w:t>Н</w:t>
            </w:r>
          </w:p>
        </w:tc>
        <w:tc>
          <w:tcPr>
            <w:tcW w:w="5495" w:type="dxa"/>
            <w:tcBorders>
              <w:top w:val="nil"/>
              <w:left w:val="nil"/>
              <w:bottom w:val="single" w:sz="4" w:space="0" w:color="auto"/>
              <w:right w:val="single" w:sz="4" w:space="0" w:color="auto"/>
            </w:tcBorders>
            <w:shd w:val="clear" w:color="auto" w:fill="auto"/>
            <w:hideMark/>
          </w:tcPr>
          <w:p w14:paraId="4D6CC673" w14:textId="77777777" w:rsidR="007D65E1" w:rsidRPr="002C0EF8" w:rsidRDefault="007D65E1" w:rsidP="007D65E1">
            <w:pPr>
              <w:suppressAutoHyphens w:val="0"/>
              <w:ind w:firstLine="0"/>
              <w:jc w:val="left"/>
            </w:pPr>
            <w:r w:rsidRPr="002C0EF8">
              <w:rPr>
                <w:szCs w:val="22"/>
              </w:rPr>
              <w:t>Дополнительные сведения о подписанте</w:t>
            </w:r>
          </w:p>
        </w:tc>
      </w:tr>
      <w:tr w:rsidR="007D65E1" w:rsidRPr="002C0EF8" w14:paraId="5B89958A"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40102733" w14:textId="77777777" w:rsidR="007D65E1" w:rsidRPr="002C0EF8" w:rsidRDefault="007D65E1" w:rsidP="007D65E1">
            <w:pPr>
              <w:suppressAutoHyphens w:val="0"/>
              <w:ind w:firstLine="0"/>
              <w:jc w:val="left"/>
            </w:pPr>
            <w:r w:rsidRPr="002C0EF8">
              <w:t>Фамилия, имя, отчество (при наличии)</w:t>
            </w:r>
          </w:p>
        </w:tc>
        <w:tc>
          <w:tcPr>
            <w:tcW w:w="2282" w:type="dxa"/>
            <w:tcBorders>
              <w:top w:val="nil"/>
              <w:left w:val="nil"/>
              <w:bottom w:val="single" w:sz="4" w:space="0" w:color="auto"/>
              <w:right w:val="single" w:sz="4" w:space="0" w:color="auto"/>
            </w:tcBorders>
            <w:shd w:val="clear" w:color="auto" w:fill="auto"/>
            <w:hideMark/>
          </w:tcPr>
          <w:p w14:paraId="46BC9B5B" w14:textId="77777777" w:rsidR="007D65E1" w:rsidRPr="002C0EF8" w:rsidRDefault="007D65E1" w:rsidP="007D65E1">
            <w:pPr>
              <w:suppressAutoHyphens w:val="0"/>
              <w:ind w:firstLine="0"/>
              <w:jc w:val="center"/>
            </w:pPr>
            <w:r w:rsidRPr="002C0EF8">
              <w:t>ФИО</w:t>
            </w:r>
          </w:p>
        </w:tc>
        <w:tc>
          <w:tcPr>
            <w:tcW w:w="1208" w:type="dxa"/>
            <w:tcBorders>
              <w:top w:val="nil"/>
              <w:left w:val="nil"/>
              <w:bottom w:val="single" w:sz="4" w:space="0" w:color="auto"/>
              <w:right w:val="single" w:sz="4" w:space="0" w:color="auto"/>
            </w:tcBorders>
            <w:shd w:val="clear" w:color="auto" w:fill="auto"/>
            <w:hideMark/>
          </w:tcPr>
          <w:p w14:paraId="4CA0C501"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4EB29420"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33E96485" w14:textId="77777777" w:rsidR="007D65E1" w:rsidRPr="002C0EF8" w:rsidRDefault="007D65E1" w:rsidP="007D65E1">
            <w:pPr>
              <w:suppressAutoHyphens w:val="0"/>
              <w:ind w:firstLine="0"/>
              <w:jc w:val="center"/>
            </w:pPr>
            <w:r w:rsidRPr="002C0EF8">
              <w:t>О</w:t>
            </w:r>
          </w:p>
        </w:tc>
        <w:tc>
          <w:tcPr>
            <w:tcW w:w="5495" w:type="dxa"/>
            <w:tcBorders>
              <w:top w:val="nil"/>
              <w:left w:val="nil"/>
              <w:bottom w:val="single" w:sz="4" w:space="0" w:color="auto"/>
              <w:right w:val="single" w:sz="4" w:space="0" w:color="auto"/>
            </w:tcBorders>
            <w:shd w:val="clear" w:color="auto" w:fill="auto"/>
            <w:hideMark/>
          </w:tcPr>
          <w:p w14:paraId="1BC21471" w14:textId="77777777" w:rsidR="007D65E1" w:rsidRPr="002C0EF8" w:rsidRDefault="007D65E1" w:rsidP="007D65E1">
            <w:pPr>
              <w:suppressAutoHyphens w:val="0"/>
              <w:ind w:firstLine="0"/>
              <w:jc w:val="left"/>
            </w:pPr>
            <w:r w:rsidRPr="002C0EF8">
              <w:t xml:space="preserve">Типовой элемент &lt;ФИОТип&gt;. </w:t>
            </w:r>
          </w:p>
          <w:p w14:paraId="7F96E985" w14:textId="77777777" w:rsidR="007D65E1" w:rsidRPr="002C0EF8" w:rsidRDefault="007D65E1" w:rsidP="007D65E1">
            <w:pPr>
              <w:suppressAutoHyphens w:val="0"/>
              <w:ind w:firstLine="0"/>
              <w:jc w:val="left"/>
            </w:pPr>
            <w:r w:rsidRPr="002C0EF8">
              <w:t xml:space="preserve">Состав элемента представлен в таблице 17.27 </w:t>
            </w:r>
          </w:p>
        </w:tc>
      </w:tr>
      <w:tr w:rsidR="007D65E1" w:rsidRPr="002C0EF8" w14:paraId="20315975" w14:textId="77777777" w:rsidTr="007D65E1">
        <w:trPr>
          <w:trHeight w:val="23"/>
          <w:jc w:val="center"/>
        </w:trPr>
        <w:tc>
          <w:tcPr>
            <w:tcW w:w="3915" w:type="dxa"/>
            <w:tcBorders>
              <w:top w:val="single" w:sz="4" w:space="0" w:color="auto"/>
              <w:left w:val="single" w:sz="4" w:space="0" w:color="auto"/>
              <w:right w:val="single" w:sz="4" w:space="0" w:color="auto"/>
            </w:tcBorders>
            <w:shd w:val="clear" w:color="auto" w:fill="auto"/>
            <w:hideMark/>
          </w:tcPr>
          <w:p w14:paraId="483AC3A5" w14:textId="77777777" w:rsidR="007D65E1" w:rsidRPr="002C0EF8" w:rsidRDefault="007D65E1" w:rsidP="007D65E1">
            <w:pPr>
              <w:suppressAutoHyphens w:val="0"/>
              <w:ind w:firstLine="0"/>
              <w:jc w:val="left"/>
            </w:pPr>
            <w:r w:rsidRPr="002C0EF8">
              <w:t>Сведения о доверенности в электронной форме в машиночитаемом виде, используемой для подтверждения полномочий представителя   |</w:t>
            </w:r>
          </w:p>
        </w:tc>
        <w:tc>
          <w:tcPr>
            <w:tcW w:w="2282" w:type="dxa"/>
            <w:tcBorders>
              <w:top w:val="single" w:sz="4" w:space="0" w:color="auto"/>
              <w:left w:val="nil"/>
              <w:right w:val="single" w:sz="4" w:space="0" w:color="auto"/>
            </w:tcBorders>
            <w:shd w:val="clear" w:color="auto" w:fill="auto"/>
            <w:hideMark/>
          </w:tcPr>
          <w:p w14:paraId="11707C18" w14:textId="77777777" w:rsidR="007D65E1" w:rsidRPr="002C0EF8" w:rsidRDefault="007D65E1" w:rsidP="007D65E1">
            <w:pPr>
              <w:suppressAutoHyphens w:val="0"/>
              <w:ind w:firstLine="0"/>
              <w:jc w:val="center"/>
            </w:pPr>
            <w:r w:rsidRPr="002C0EF8">
              <w:t>СвДоверЭл</w:t>
            </w:r>
          </w:p>
        </w:tc>
        <w:tc>
          <w:tcPr>
            <w:tcW w:w="1208" w:type="dxa"/>
            <w:tcBorders>
              <w:top w:val="single" w:sz="4" w:space="0" w:color="auto"/>
              <w:left w:val="nil"/>
              <w:right w:val="single" w:sz="4" w:space="0" w:color="auto"/>
            </w:tcBorders>
            <w:shd w:val="clear" w:color="auto" w:fill="auto"/>
            <w:hideMark/>
          </w:tcPr>
          <w:p w14:paraId="23554E75" w14:textId="77777777" w:rsidR="007D65E1" w:rsidRPr="002C0EF8" w:rsidRDefault="007D65E1" w:rsidP="007D65E1">
            <w:pPr>
              <w:suppressAutoHyphens w:val="0"/>
              <w:ind w:firstLine="0"/>
              <w:jc w:val="center"/>
            </w:pPr>
            <w:r w:rsidRPr="002C0EF8">
              <w:t>С</w:t>
            </w:r>
          </w:p>
        </w:tc>
        <w:tc>
          <w:tcPr>
            <w:tcW w:w="1208" w:type="dxa"/>
            <w:tcBorders>
              <w:top w:val="single" w:sz="4" w:space="0" w:color="auto"/>
              <w:left w:val="nil"/>
              <w:right w:val="single" w:sz="4" w:space="0" w:color="auto"/>
            </w:tcBorders>
            <w:shd w:val="clear" w:color="auto" w:fill="auto"/>
            <w:hideMark/>
          </w:tcPr>
          <w:p w14:paraId="1AAF98A7" w14:textId="77777777" w:rsidR="007D65E1" w:rsidRPr="002C0EF8" w:rsidRDefault="007D65E1" w:rsidP="007D65E1">
            <w:pPr>
              <w:suppressAutoHyphens w:val="0"/>
              <w:ind w:firstLine="0"/>
              <w:jc w:val="center"/>
            </w:pPr>
            <w:r w:rsidRPr="002C0EF8">
              <w:t> </w:t>
            </w:r>
          </w:p>
        </w:tc>
        <w:tc>
          <w:tcPr>
            <w:tcW w:w="1910" w:type="dxa"/>
            <w:tcBorders>
              <w:top w:val="single" w:sz="4" w:space="0" w:color="auto"/>
              <w:left w:val="nil"/>
              <w:right w:val="single" w:sz="4" w:space="0" w:color="auto"/>
            </w:tcBorders>
            <w:shd w:val="clear" w:color="auto" w:fill="auto"/>
            <w:hideMark/>
          </w:tcPr>
          <w:p w14:paraId="5D7FF058" w14:textId="77777777" w:rsidR="007D65E1" w:rsidRPr="002C0EF8" w:rsidRDefault="007D65E1" w:rsidP="007D65E1">
            <w:pPr>
              <w:suppressAutoHyphens w:val="0"/>
              <w:ind w:firstLine="0"/>
              <w:jc w:val="center"/>
            </w:pPr>
            <w:r w:rsidRPr="002C0EF8">
              <w:t>НМУ</w:t>
            </w:r>
          </w:p>
        </w:tc>
        <w:tc>
          <w:tcPr>
            <w:tcW w:w="5495" w:type="dxa"/>
            <w:tcBorders>
              <w:top w:val="single" w:sz="4" w:space="0" w:color="auto"/>
              <w:left w:val="nil"/>
              <w:right w:val="single" w:sz="4" w:space="0" w:color="auto"/>
            </w:tcBorders>
            <w:shd w:val="clear" w:color="auto" w:fill="auto"/>
            <w:hideMark/>
          </w:tcPr>
          <w:p w14:paraId="10344A38" w14:textId="77777777" w:rsidR="007D65E1" w:rsidRPr="002C0EF8" w:rsidRDefault="007D65E1" w:rsidP="007D65E1">
            <w:pPr>
              <w:suppressAutoHyphens w:val="0"/>
              <w:ind w:firstLine="0"/>
              <w:jc w:val="left"/>
            </w:pPr>
            <w:r w:rsidRPr="002C0EF8">
              <w:t>Состав элемента представлен в таблице 17.10.</w:t>
            </w:r>
          </w:p>
          <w:p w14:paraId="41100F8D" w14:textId="77777777" w:rsidR="007D65E1" w:rsidRPr="002C0EF8" w:rsidRDefault="007D65E1" w:rsidP="007D65E1">
            <w:pPr>
              <w:suppressAutoHyphens w:val="0"/>
              <w:ind w:firstLine="0"/>
              <w:jc w:val="left"/>
            </w:pPr>
            <w:r w:rsidRPr="002C0EF8">
              <w:rPr>
                <w:szCs w:val="22"/>
              </w:rPr>
              <w:t>Элемент обязателен и формируется только при &lt;СпосПодтПолном&gt;=3   </w:t>
            </w:r>
            <w:r w:rsidRPr="002C0EF8">
              <w:t xml:space="preserve"> </w:t>
            </w:r>
          </w:p>
        </w:tc>
      </w:tr>
      <w:tr w:rsidR="007D65E1" w:rsidRPr="002C0EF8" w14:paraId="2E65BF23"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2041B10D" w14:textId="77777777" w:rsidR="007D65E1" w:rsidRPr="002C0EF8" w:rsidRDefault="007D65E1" w:rsidP="007D65E1">
            <w:pPr>
              <w:suppressAutoHyphens w:val="0"/>
              <w:ind w:firstLine="0"/>
              <w:jc w:val="left"/>
            </w:pPr>
            <w:r w:rsidRPr="002C0EF8">
              <w:t>Сведения о доверенности в форме документа на бумажном носителе, используемой для подтверждения полномочий представителя</w:t>
            </w:r>
          </w:p>
        </w:tc>
        <w:tc>
          <w:tcPr>
            <w:tcW w:w="2282" w:type="dxa"/>
            <w:tcBorders>
              <w:top w:val="nil"/>
              <w:left w:val="nil"/>
              <w:bottom w:val="single" w:sz="4" w:space="0" w:color="auto"/>
              <w:right w:val="single" w:sz="4" w:space="0" w:color="auto"/>
            </w:tcBorders>
            <w:shd w:val="clear" w:color="auto" w:fill="auto"/>
            <w:hideMark/>
          </w:tcPr>
          <w:p w14:paraId="13320782" w14:textId="77777777" w:rsidR="007D65E1" w:rsidRPr="002C0EF8" w:rsidRDefault="007D65E1" w:rsidP="007D65E1">
            <w:pPr>
              <w:suppressAutoHyphens w:val="0"/>
              <w:ind w:firstLine="0"/>
              <w:jc w:val="center"/>
            </w:pPr>
            <w:r w:rsidRPr="002C0EF8">
              <w:t>СвДоверБум</w:t>
            </w:r>
          </w:p>
        </w:tc>
        <w:tc>
          <w:tcPr>
            <w:tcW w:w="1208" w:type="dxa"/>
            <w:tcBorders>
              <w:top w:val="nil"/>
              <w:left w:val="nil"/>
              <w:bottom w:val="single" w:sz="4" w:space="0" w:color="auto"/>
              <w:right w:val="single" w:sz="4" w:space="0" w:color="auto"/>
            </w:tcBorders>
            <w:shd w:val="clear" w:color="auto" w:fill="auto"/>
            <w:hideMark/>
          </w:tcPr>
          <w:p w14:paraId="0156BA28"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77303F49"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10F8BA8D" w14:textId="77777777" w:rsidR="007D65E1" w:rsidRPr="002C0EF8" w:rsidRDefault="007D65E1" w:rsidP="007D65E1">
            <w:pPr>
              <w:suppressAutoHyphens w:val="0"/>
              <w:ind w:firstLine="0"/>
              <w:jc w:val="center"/>
            </w:pPr>
            <w:r w:rsidRPr="002C0EF8">
              <w:t>НМУ</w:t>
            </w:r>
          </w:p>
        </w:tc>
        <w:tc>
          <w:tcPr>
            <w:tcW w:w="5495" w:type="dxa"/>
            <w:tcBorders>
              <w:top w:val="nil"/>
              <w:left w:val="nil"/>
              <w:bottom w:val="single" w:sz="4" w:space="0" w:color="auto"/>
              <w:right w:val="single" w:sz="4" w:space="0" w:color="auto"/>
            </w:tcBorders>
            <w:shd w:val="clear" w:color="auto" w:fill="auto"/>
            <w:hideMark/>
          </w:tcPr>
          <w:p w14:paraId="311968F3" w14:textId="77777777" w:rsidR="007D65E1" w:rsidRPr="002C0EF8" w:rsidRDefault="007D65E1" w:rsidP="007D65E1">
            <w:pPr>
              <w:suppressAutoHyphens w:val="0"/>
              <w:ind w:firstLine="0"/>
              <w:jc w:val="left"/>
            </w:pPr>
            <w:r w:rsidRPr="002C0EF8">
              <w:t>Состав элемента представлен в таблице 17.11.</w:t>
            </w:r>
          </w:p>
          <w:p w14:paraId="36DBEED2" w14:textId="77777777" w:rsidR="007D65E1" w:rsidRPr="002C0EF8" w:rsidRDefault="007D65E1" w:rsidP="007D65E1">
            <w:pPr>
              <w:suppressAutoHyphens w:val="0"/>
              <w:ind w:firstLine="0"/>
              <w:jc w:val="left"/>
            </w:pPr>
            <w:r w:rsidRPr="002C0EF8">
              <w:rPr>
                <w:szCs w:val="22"/>
              </w:rPr>
              <w:t>Элемент обязателен и формируется только при &lt;СпосПодтПолном&gt;=5</w:t>
            </w:r>
            <w:r w:rsidRPr="002C0EF8">
              <w:t xml:space="preserve"> </w:t>
            </w:r>
          </w:p>
        </w:tc>
      </w:tr>
    </w:tbl>
    <w:p w14:paraId="69857A25" w14:textId="77777777" w:rsidR="002A1CE5" w:rsidRDefault="002A1CE5" w:rsidP="007D65E1">
      <w:pPr>
        <w:suppressAutoHyphens w:val="0"/>
        <w:spacing w:before="360"/>
        <w:ind w:firstLine="0"/>
        <w:jc w:val="right"/>
      </w:pPr>
    </w:p>
    <w:p w14:paraId="40ABC2E5" w14:textId="77777777" w:rsidR="002A1CE5" w:rsidRDefault="002A1CE5" w:rsidP="007D65E1">
      <w:pPr>
        <w:suppressAutoHyphens w:val="0"/>
        <w:spacing w:before="360"/>
        <w:ind w:firstLine="0"/>
        <w:jc w:val="right"/>
      </w:pPr>
    </w:p>
    <w:p w14:paraId="10627B2F" w14:textId="77777777" w:rsidR="007D65E1" w:rsidRPr="002C0EF8" w:rsidRDefault="007D65E1" w:rsidP="007D65E1">
      <w:pPr>
        <w:suppressAutoHyphens w:val="0"/>
        <w:spacing w:before="360"/>
        <w:ind w:firstLine="0"/>
        <w:jc w:val="right"/>
      </w:pPr>
      <w:r w:rsidRPr="002C0EF8">
        <w:t>Таблица 17.10</w:t>
      </w:r>
    </w:p>
    <w:p w14:paraId="2D1C68E8" w14:textId="77777777" w:rsidR="007D65E1" w:rsidRPr="002C0EF8" w:rsidRDefault="007D65E1" w:rsidP="007D65E1">
      <w:pPr>
        <w:suppressAutoHyphens w:val="0"/>
        <w:spacing w:after="120"/>
        <w:ind w:firstLine="0"/>
        <w:jc w:val="center"/>
        <w15:collapsed/>
        <w:rPr>
          <w:sz w:val="20"/>
          <w:szCs w:val="20"/>
        </w:rPr>
      </w:pPr>
      <w:r w:rsidRPr="002C0EF8">
        <w:rPr>
          <w:b/>
          <w:bCs/>
        </w:rPr>
        <w:t>Сведения о доверенности в электронной форме в машиночитаемом виде, используемой для подтверждения полномочий представителя (СвДоверЭл)</w:t>
      </w:r>
    </w:p>
    <w:tbl>
      <w:tblPr>
        <w:tblW w:w="16018" w:type="dxa"/>
        <w:jc w:val="center"/>
        <w:tblLook w:val="04A0" w:firstRow="1" w:lastRow="0" w:firstColumn="1" w:lastColumn="0" w:noHBand="0" w:noVBand="1"/>
      </w:tblPr>
      <w:tblGrid>
        <w:gridCol w:w="3915"/>
        <w:gridCol w:w="2282"/>
        <w:gridCol w:w="1208"/>
        <w:gridCol w:w="1208"/>
        <w:gridCol w:w="1910"/>
        <w:gridCol w:w="5495"/>
      </w:tblGrid>
      <w:tr w:rsidR="007D65E1" w:rsidRPr="002C0EF8" w14:paraId="00C7CBBE" w14:textId="77777777" w:rsidTr="007D65E1">
        <w:trPr>
          <w:trHeight w:val="23"/>
          <w:tblHeader/>
          <w:jc w:val="center"/>
        </w:trPr>
        <w:tc>
          <w:tcPr>
            <w:tcW w:w="39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5F153EA"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282" w:type="dxa"/>
            <w:tcBorders>
              <w:top w:val="single" w:sz="4" w:space="0" w:color="auto"/>
              <w:left w:val="nil"/>
              <w:bottom w:val="single" w:sz="4" w:space="0" w:color="auto"/>
              <w:right w:val="single" w:sz="4" w:space="0" w:color="auto"/>
            </w:tcBorders>
            <w:shd w:val="clear" w:color="000000" w:fill="EAEAEA"/>
            <w:vAlign w:val="center"/>
            <w:hideMark/>
          </w:tcPr>
          <w:p w14:paraId="062D045D"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80D1AC9"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9C950EE"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B32B857"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495" w:type="dxa"/>
            <w:tcBorders>
              <w:top w:val="single" w:sz="4" w:space="0" w:color="auto"/>
              <w:left w:val="nil"/>
              <w:bottom w:val="single" w:sz="4" w:space="0" w:color="auto"/>
              <w:right w:val="single" w:sz="4" w:space="0" w:color="auto"/>
            </w:tcBorders>
            <w:shd w:val="clear" w:color="000000" w:fill="EAEAEA"/>
            <w:vAlign w:val="center"/>
            <w:hideMark/>
          </w:tcPr>
          <w:p w14:paraId="23D6C171"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355B3A06"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0BDFFAA3" w14:textId="77777777" w:rsidR="007D65E1" w:rsidRPr="002C0EF8" w:rsidRDefault="007D65E1" w:rsidP="007D65E1">
            <w:pPr>
              <w:suppressAutoHyphens w:val="0"/>
              <w:ind w:firstLine="0"/>
              <w:jc w:val="left"/>
            </w:pPr>
            <w:r w:rsidRPr="002C0EF8">
              <w:t>Единый регистрационный номер доверенности</w:t>
            </w:r>
          </w:p>
        </w:tc>
        <w:tc>
          <w:tcPr>
            <w:tcW w:w="2282" w:type="dxa"/>
            <w:tcBorders>
              <w:top w:val="nil"/>
              <w:left w:val="nil"/>
              <w:bottom w:val="single" w:sz="4" w:space="0" w:color="auto"/>
              <w:right w:val="single" w:sz="4" w:space="0" w:color="auto"/>
            </w:tcBorders>
            <w:shd w:val="clear" w:color="auto" w:fill="auto"/>
            <w:hideMark/>
          </w:tcPr>
          <w:p w14:paraId="2A9F050D" w14:textId="77777777" w:rsidR="007D65E1" w:rsidRPr="002C0EF8" w:rsidRDefault="007D65E1" w:rsidP="007D65E1">
            <w:pPr>
              <w:suppressAutoHyphens w:val="0"/>
              <w:ind w:firstLine="0"/>
              <w:jc w:val="center"/>
            </w:pPr>
            <w:r w:rsidRPr="002C0EF8">
              <w:t>НомДовер</w:t>
            </w:r>
          </w:p>
        </w:tc>
        <w:tc>
          <w:tcPr>
            <w:tcW w:w="1208" w:type="dxa"/>
            <w:tcBorders>
              <w:top w:val="nil"/>
              <w:left w:val="nil"/>
              <w:bottom w:val="single" w:sz="4" w:space="0" w:color="auto"/>
              <w:right w:val="single" w:sz="4" w:space="0" w:color="auto"/>
            </w:tcBorders>
            <w:shd w:val="clear" w:color="auto" w:fill="auto"/>
            <w:hideMark/>
          </w:tcPr>
          <w:p w14:paraId="31918DCA"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7F95A35" w14:textId="77777777" w:rsidR="007D65E1" w:rsidRPr="002C0EF8" w:rsidRDefault="007D65E1" w:rsidP="007D65E1">
            <w:pPr>
              <w:suppressAutoHyphens w:val="0"/>
              <w:ind w:firstLine="0"/>
              <w:jc w:val="center"/>
            </w:pPr>
            <w:r w:rsidRPr="002C0EF8">
              <w:t>T(=36)</w:t>
            </w:r>
          </w:p>
        </w:tc>
        <w:tc>
          <w:tcPr>
            <w:tcW w:w="1910" w:type="dxa"/>
            <w:tcBorders>
              <w:top w:val="nil"/>
              <w:left w:val="nil"/>
              <w:bottom w:val="single" w:sz="4" w:space="0" w:color="auto"/>
              <w:right w:val="single" w:sz="4" w:space="0" w:color="auto"/>
            </w:tcBorders>
            <w:shd w:val="clear" w:color="auto" w:fill="auto"/>
            <w:hideMark/>
          </w:tcPr>
          <w:p w14:paraId="740680F3" w14:textId="77777777" w:rsidR="007D65E1" w:rsidRPr="002C0EF8" w:rsidRDefault="007D65E1" w:rsidP="007D65E1">
            <w:pPr>
              <w:suppressAutoHyphens w:val="0"/>
              <w:ind w:firstLine="0"/>
              <w:jc w:val="center"/>
            </w:pPr>
            <w:r w:rsidRPr="002C0EF8">
              <w:t>О</w:t>
            </w:r>
          </w:p>
        </w:tc>
        <w:tc>
          <w:tcPr>
            <w:tcW w:w="5495" w:type="dxa"/>
            <w:tcBorders>
              <w:top w:val="nil"/>
              <w:left w:val="nil"/>
              <w:bottom w:val="single" w:sz="4" w:space="0" w:color="auto"/>
              <w:right w:val="single" w:sz="4" w:space="0" w:color="auto"/>
            </w:tcBorders>
            <w:shd w:val="clear" w:color="auto" w:fill="auto"/>
            <w:vAlign w:val="center"/>
            <w:hideMark/>
          </w:tcPr>
          <w:p w14:paraId="388DDCC5" w14:textId="77777777" w:rsidR="007D65E1" w:rsidRPr="002C0EF8" w:rsidRDefault="007D65E1" w:rsidP="007D65E1">
            <w:pPr>
              <w:suppressAutoHyphens w:val="0"/>
              <w:ind w:firstLine="0"/>
              <w:jc w:val="left"/>
            </w:pPr>
            <w:r w:rsidRPr="002C0EF8">
              <w:t xml:space="preserve">Уникальный идентификатор доверенности в виде 36-разрядного GUID </w:t>
            </w:r>
          </w:p>
        </w:tc>
      </w:tr>
      <w:tr w:rsidR="007D65E1" w:rsidRPr="002C0EF8" w14:paraId="3F0CAFBC"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07CDC476" w14:textId="77777777" w:rsidR="007D65E1" w:rsidRPr="002C0EF8" w:rsidRDefault="007D65E1" w:rsidP="007D65E1">
            <w:pPr>
              <w:suppressAutoHyphens w:val="0"/>
              <w:ind w:firstLine="0"/>
              <w:jc w:val="left"/>
            </w:pPr>
            <w:r w:rsidRPr="002C0EF8">
              <w:t>Дата совершения (выдачи) доверенности</w:t>
            </w:r>
          </w:p>
        </w:tc>
        <w:tc>
          <w:tcPr>
            <w:tcW w:w="2282" w:type="dxa"/>
            <w:tcBorders>
              <w:top w:val="nil"/>
              <w:left w:val="nil"/>
              <w:bottom w:val="single" w:sz="4" w:space="0" w:color="auto"/>
              <w:right w:val="single" w:sz="4" w:space="0" w:color="auto"/>
            </w:tcBorders>
            <w:shd w:val="clear" w:color="auto" w:fill="auto"/>
            <w:hideMark/>
          </w:tcPr>
          <w:p w14:paraId="7BF692E5" w14:textId="77777777" w:rsidR="007D65E1" w:rsidRPr="002C0EF8" w:rsidRDefault="007D65E1" w:rsidP="007D65E1">
            <w:pPr>
              <w:suppressAutoHyphens w:val="0"/>
              <w:ind w:firstLine="0"/>
              <w:jc w:val="center"/>
            </w:pPr>
            <w:r w:rsidRPr="002C0EF8">
              <w:t>ДатаВыдДовер</w:t>
            </w:r>
          </w:p>
        </w:tc>
        <w:tc>
          <w:tcPr>
            <w:tcW w:w="1208" w:type="dxa"/>
            <w:tcBorders>
              <w:top w:val="nil"/>
              <w:left w:val="nil"/>
              <w:bottom w:val="single" w:sz="4" w:space="0" w:color="auto"/>
              <w:right w:val="single" w:sz="4" w:space="0" w:color="auto"/>
            </w:tcBorders>
            <w:shd w:val="clear" w:color="auto" w:fill="auto"/>
            <w:hideMark/>
          </w:tcPr>
          <w:p w14:paraId="3D6E4597"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A7088FF" w14:textId="77777777" w:rsidR="007D65E1" w:rsidRPr="002C0EF8" w:rsidRDefault="007D65E1"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5A4481FE" w14:textId="77777777" w:rsidR="007D65E1" w:rsidRPr="002C0EF8" w:rsidRDefault="007D65E1" w:rsidP="007D65E1">
            <w:pPr>
              <w:suppressAutoHyphens w:val="0"/>
              <w:ind w:firstLine="0"/>
              <w:jc w:val="center"/>
            </w:pPr>
            <w:r w:rsidRPr="002C0EF8">
              <w:t>О</w:t>
            </w:r>
          </w:p>
        </w:tc>
        <w:tc>
          <w:tcPr>
            <w:tcW w:w="5495" w:type="dxa"/>
            <w:tcBorders>
              <w:top w:val="nil"/>
              <w:left w:val="nil"/>
              <w:bottom w:val="single" w:sz="4" w:space="0" w:color="auto"/>
              <w:right w:val="single" w:sz="4" w:space="0" w:color="auto"/>
            </w:tcBorders>
            <w:shd w:val="clear" w:color="auto" w:fill="auto"/>
            <w:hideMark/>
          </w:tcPr>
          <w:p w14:paraId="113BC192" w14:textId="77777777" w:rsidR="007D65E1" w:rsidRPr="002C0EF8" w:rsidRDefault="007D65E1" w:rsidP="007D65E1">
            <w:pPr>
              <w:ind w:firstLine="0"/>
              <w:jc w:val="left"/>
            </w:pPr>
            <w:r w:rsidRPr="002C0EF8">
              <w:t>Типовой элемент &lt;ДатаТип&gt;.</w:t>
            </w:r>
          </w:p>
          <w:p w14:paraId="3C7DBEC7" w14:textId="77777777" w:rsidR="007D65E1" w:rsidRPr="002C0EF8" w:rsidRDefault="007D65E1" w:rsidP="007D65E1">
            <w:pPr>
              <w:suppressAutoHyphens w:val="0"/>
              <w:ind w:firstLine="0"/>
              <w:jc w:val="left"/>
            </w:pPr>
            <w:r w:rsidRPr="002C0EF8">
              <w:t>Дата в формате ДД.ММ.ГГГГ</w:t>
            </w:r>
          </w:p>
        </w:tc>
      </w:tr>
      <w:tr w:rsidR="007D65E1" w:rsidRPr="002C0EF8" w14:paraId="0044148D"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64BE9829" w14:textId="77777777" w:rsidR="007D65E1" w:rsidRPr="002C0EF8" w:rsidRDefault="007D65E1" w:rsidP="007D65E1">
            <w:pPr>
              <w:suppressAutoHyphens w:val="0"/>
              <w:ind w:firstLine="0"/>
              <w:jc w:val="left"/>
            </w:pPr>
            <w:r w:rsidRPr="002C0EF8">
              <w:t>Внутренний номер доверенности</w:t>
            </w:r>
          </w:p>
        </w:tc>
        <w:tc>
          <w:tcPr>
            <w:tcW w:w="2282" w:type="dxa"/>
            <w:tcBorders>
              <w:top w:val="nil"/>
              <w:left w:val="nil"/>
              <w:bottom w:val="single" w:sz="4" w:space="0" w:color="auto"/>
              <w:right w:val="single" w:sz="4" w:space="0" w:color="auto"/>
            </w:tcBorders>
            <w:shd w:val="clear" w:color="auto" w:fill="auto"/>
            <w:hideMark/>
          </w:tcPr>
          <w:p w14:paraId="7EE04710" w14:textId="77777777" w:rsidR="007D65E1" w:rsidRPr="002C0EF8" w:rsidRDefault="007D65E1" w:rsidP="007D65E1">
            <w:pPr>
              <w:suppressAutoHyphens w:val="0"/>
              <w:ind w:firstLine="0"/>
              <w:jc w:val="center"/>
            </w:pPr>
            <w:r w:rsidRPr="002C0EF8">
              <w:t>ВнНомДовер</w:t>
            </w:r>
          </w:p>
        </w:tc>
        <w:tc>
          <w:tcPr>
            <w:tcW w:w="1208" w:type="dxa"/>
            <w:tcBorders>
              <w:top w:val="nil"/>
              <w:left w:val="nil"/>
              <w:bottom w:val="single" w:sz="4" w:space="0" w:color="auto"/>
              <w:right w:val="single" w:sz="4" w:space="0" w:color="auto"/>
            </w:tcBorders>
            <w:shd w:val="clear" w:color="auto" w:fill="auto"/>
            <w:hideMark/>
          </w:tcPr>
          <w:p w14:paraId="7D133FC6"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6827EA5" w14:textId="77777777" w:rsidR="007D65E1" w:rsidRPr="002C0EF8" w:rsidRDefault="007D65E1" w:rsidP="007D65E1">
            <w:pPr>
              <w:suppressAutoHyphens w:val="0"/>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3741798D" w14:textId="77777777" w:rsidR="007D65E1" w:rsidRPr="002C0EF8" w:rsidRDefault="007D65E1" w:rsidP="007D65E1">
            <w:pPr>
              <w:suppressAutoHyphens w:val="0"/>
              <w:ind w:firstLine="0"/>
              <w:jc w:val="center"/>
            </w:pPr>
            <w:r w:rsidRPr="002C0EF8">
              <w:t>О</w:t>
            </w:r>
          </w:p>
        </w:tc>
        <w:tc>
          <w:tcPr>
            <w:tcW w:w="5495" w:type="dxa"/>
            <w:tcBorders>
              <w:top w:val="nil"/>
              <w:left w:val="nil"/>
              <w:bottom w:val="single" w:sz="4" w:space="0" w:color="auto"/>
              <w:right w:val="single" w:sz="4" w:space="0" w:color="auto"/>
            </w:tcBorders>
            <w:shd w:val="clear" w:color="auto" w:fill="auto"/>
            <w:hideMark/>
          </w:tcPr>
          <w:p w14:paraId="65E0E87E" w14:textId="77777777" w:rsidR="007D65E1" w:rsidRPr="002C0EF8" w:rsidRDefault="007D65E1" w:rsidP="007D65E1">
            <w:pPr>
              <w:suppressAutoHyphens w:val="0"/>
              <w:ind w:firstLine="0"/>
              <w:jc w:val="left"/>
            </w:pPr>
            <w:r w:rsidRPr="002C0EF8">
              <w:rPr>
                <w:szCs w:val="22"/>
              </w:rPr>
              <w:t> При отсутствии номера принимает значение: без номера (б/н)</w:t>
            </w:r>
          </w:p>
        </w:tc>
      </w:tr>
      <w:tr w:rsidR="007D65E1" w:rsidRPr="002C0EF8" w14:paraId="0F2A6E62"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4ED5127B" w14:textId="77777777" w:rsidR="007D65E1" w:rsidRPr="002C0EF8" w:rsidRDefault="007D65E1" w:rsidP="007D65E1">
            <w:pPr>
              <w:suppressAutoHyphens w:val="0"/>
              <w:ind w:firstLine="0"/>
              <w:jc w:val="left"/>
            </w:pPr>
            <w:r w:rsidRPr="002C0EF8">
              <w:t>Дата внутренней регистрации доверенности</w:t>
            </w:r>
          </w:p>
        </w:tc>
        <w:tc>
          <w:tcPr>
            <w:tcW w:w="2282" w:type="dxa"/>
            <w:tcBorders>
              <w:top w:val="nil"/>
              <w:left w:val="nil"/>
              <w:bottom w:val="single" w:sz="4" w:space="0" w:color="auto"/>
              <w:right w:val="single" w:sz="4" w:space="0" w:color="auto"/>
            </w:tcBorders>
            <w:shd w:val="clear" w:color="auto" w:fill="auto"/>
            <w:hideMark/>
          </w:tcPr>
          <w:p w14:paraId="5F32C76F" w14:textId="77777777" w:rsidR="007D65E1" w:rsidRPr="002C0EF8" w:rsidRDefault="007D65E1" w:rsidP="007D65E1">
            <w:pPr>
              <w:suppressAutoHyphens w:val="0"/>
              <w:ind w:firstLine="0"/>
              <w:jc w:val="center"/>
            </w:pPr>
            <w:r w:rsidRPr="002C0EF8">
              <w:t>ДатаВнРегДовер</w:t>
            </w:r>
          </w:p>
        </w:tc>
        <w:tc>
          <w:tcPr>
            <w:tcW w:w="1208" w:type="dxa"/>
            <w:tcBorders>
              <w:top w:val="nil"/>
              <w:left w:val="nil"/>
              <w:bottom w:val="single" w:sz="4" w:space="0" w:color="auto"/>
              <w:right w:val="single" w:sz="4" w:space="0" w:color="auto"/>
            </w:tcBorders>
            <w:shd w:val="clear" w:color="auto" w:fill="auto"/>
            <w:hideMark/>
          </w:tcPr>
          <w:p w14:paraId="3A19D1E1"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B957571" w14:textId="77777777" w:rsidR="007D65E1" w:rsidRPr="002C0EF8" w:rsidRDefault="007D65E1"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7FC71536" w14:textId="77777777" w:rsidR="007D65E1" w:rsidRPr="002C0EF8" w:rsidRDefault="007D65E1" w:rsidP="007D65E1">
            <w:pPr>
              <w:suppressAutoHyphens w:val="0"/>
              <w:ind w:firstLine="0"/>
              <w:jc w:val="center"/>
            </w:pPr>
            <w:r w:rsidRPr="002C0EF8">
              <w:t>Н</w:t>
            </w:r>
          </w:p>
        </w:tc>
        <w:tc>
          <w:tcPr>
            <w:tcW w:w="5495" w:type="dxa"/>
            <w:tcBorders>
              <w:top w:val="nil"/>
              <w:left w:val="nil"/>
              <w:bottom w:val="single" w:sz="4" w:space="0" w:color="auto"/>
              <w:right w:val="single" w:sz="4" w:space="0" w:color="auto"/>
            </w:tcBorders>
            <w:shd w:val="clear" w:color="auto" w:fill="auto"/>
            <w:hideMark/>
          </w:tcPr>
          <w:p w14:paraId="1385BC6B" w14:textId="77777777" w:rsidR="007D65E1" w:rsidRPr="002C0EF8" w:rsidRDefault="007D65E1" w:rsidP="007D65E1">
            <w:pPr>
              <w:ind w:firstLine="0"/>
              <w:jc w:val="left"/>
            </w:pPr>
            <w:r w:rsidRPr="002C0EF8">
              <w:t>Типовой элемент &lt;ДатаТип&gt;.</w:t>
            </w:r>
          </w:p>
          <w:p w14:paraId="0C9A1BD5" w14:textId="77777777" w:rsidR="007D65E1" w:rsidRPr="002C0EF8" w:rsidRDefault="007D65E1" w:rsidP="007D65E1">
            <w:pPr>
              <w:suppressAutoHyphens w:val="0"/>
              <w:ind w:firstLine="0"/>
              <w:jc w:val="left"/>
            </w:pPr>
            <w:r w:rsidRPr="002C0EF8">
              <w:t>Дата в формате ДД.ММ.ГГГГ</w:t>
            </w:r>
          </w:p>
        </w:tc>
      </w:tr>
      <w:tr w:rsidR="007D65E1" w:rsidRPr="002C0EF8" w14:paraId="3E425FB4"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69D95B53" w14:textId="77777777" w:rsidR="007D65E1" w:rsidRPr="002C0EF8" w:rsidRDefault="007D65E1" w:rsidP="007D65E1">
            <w:pPr>
              <w:suppressAutoHyphens w:val="0"/>
              <w:ind w:firstLine="0"/>
              <w:jc w:val="left"/>
            </w:pPr>
            <w:r w:rsidRPr="002C0EF8">
              <w:t>Идентифицирующая информация об информационной системе, в которой осуществляется хранение доверенности, необходимая для запроса информации из информационной системы</w:t>
            </w:r>
          </w:p>
        </w:tc>
        <w:tc>
          <w:tcPr>
            <w:tcW w:w="2282" w:type="dxa"/>
            <w:tcBorders>
              <w:top w:val="nil"/>
              <w:left w:val="nil"/>
              <w:bottom w:val="single" w:sz="4" w:space="0" w:color="auto"/>
              <w:right w:val="single" w:sz="4" w:space="0" w:color="auto"/>
            </w:tcBorders>
            <w:shd w:val="clear" w:color="auto" w:fill="auto"/>
            <w:hideMark/>
          </w:tcPr>
          <w:p w14:paraId="5291620F" w14:textId="77777777" w:rsidR="007D65E1" w:rsidRPr="002C0EF8" w:rsidRDefault="007D65E1" w:rsidP="007D65E1">
            <w:pPr>
              <w:suppressAutoHyphens w:val="0"/>
              <w:ind w:firstLine="0"/>
              <w:jc w:val="center"/>
            </w:pPr>
            <w:r w:rsidRPr="002C0EF8">
              <w:t>ИдСистХран</w:t>
            </w:r>
          </w:p>
        </w:tc>
        <w:tc>
          <w:tcPr>
            <w:tcW w:w="1208" w:type="dxa"/>
            <w:tcBorders>
              <w:top w:val="nil"/>
              <w:left w:val="nil"/>
              <w:bottom w:val="single" w:sz="4" w:space="0" w:color="auto"/>
              <w:right w:val="single" w:sz="4" w:space="0" w:color="auto"/>
            </w:tcBorders>
            <w:shd w:val="clear" w:color="auto" w:fill="auto"/>
            <w:hideMark/>
          </w:tcPr>
          <w:p w14:paraId="2E6BAA4C"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370FF12" w14:textId="77777777" w:rsidR="007D65E1" w:rsidRPr="002C0EF8" w:rsidRDefault="007D65E1" w:rsidP="007D65E1">
            <w:pPr>
              <w:suppressAutoHyphens w:val="0"/>
              <w:ind w:firstLine="0"/>
              <w:jc w:val="center"/>
            </w:pPr>
            <w:r w:rsidRPr="002C0EF8">
              <w:t>T(1-500)</w:t>
            </w:r>
          </w:p>
        </w:tc>
        <w:tc>
          <w:tcPr>
            <w:tcW w:w="1910" w:type="dxa"/>
            <w:tcBorders>
              <w:top w:val="nil"/>
              <w:left w:val="nil"/>
              <w:bottom w:val="single" w:sz="4" w:space="0" w:color="auto"/>
              <w:right w:val="single" w:sz="4" w:space="0" w:color="auto"/>
            </w:tcBorders>
            <w:shd w:val="clear" w:color="auto" w:fill="auto"/>
            <w:hideMark/>
          </w:tcPr>
          <w:p w14:paraId="50F65118" w14:textId="77777777" w:rsidR="007D65E1" w:rsidRPr="002C0EF8" w:rsidRDefault="007D65E1" w:rsidP="007D65E1">
            <w:pPr>
              <w:suppressAutoHyphens w:val="0"/>
              <w:ind w:firstLine="0"/>
              <w:jc w:val="center"/>
            </w:pPr>
            <w:r w:rsidRPr="002C0EF8">
              <w:t>О</w:t>
            </w:r>
          </w:p>
        </w:tc>
        <w:tc>
          <w:tcPr>
            <w:tcW w:w="5495" w:type="dxa"/>
            <w:tcBorders>
              <w:top w:val="nil"/>
              <w:left w:val="nil"/>
              <w:bottom w:val="single" w:sz="4" w:space="0" w:color="auto"/>
              <w:right w:val="single" w:sz="4" w:space="0" w:color="auto"/>
            </w:tcBorders>
            <w:shd w:val="clear" w:color="auto" w:fill="auto"/>
            <w:hideMark/>
          </w:tcPr>
          <w:p w14:paraId="1491F3CB" w14:textId="77777777" w:rsidR="007D65E1" w:rsidRPr="002C0EF8" w:rsidRDefault="007D65E1" w:rsidP="007D65E1">
            <w:pPr>
              <w:suppressAutoHyphens w:val="0"/>
              <w:ind w:firstLine="0"/>
              <w:jc w:val="left"/>
            </w:pPr>
            <w:r w:rsidRPr="002C0EF8">
              <w:t> </w:t>
            </w:r>
          </w:p>
        </w:tc>
      </w:tr>
      <w:tr w:rsidR="007D65E1" w:rsidRPr="002C0EF8" w14:paraId="2E1A62C6"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135E55A2" w14:textId="77777777" w:rsidR="007D65E1" w:rsidRPr="002C0EF8" w:rsidRDefault="007D65E1" w:rsidP="007D65E1">
            <w:pPr>
              <w:suppressAutoHyphens w:val="0"/>
              <w:ind w:firstLine="0"/>
              <w:jc w:val="left"/>
            </w:pPr>
            <w:r w:rsidRPr="002C0EF8">
              <w:t>Сведения в формате URL об информационной системе, которая предоставляет техническую возможность получения информации о доверенности</w:t>
            </w:r>
          </w:p>
        </w:tc>
        <w:tc>
          <w:tcPr>
            <w:tcW w:w="2282" w:type="dxa"/>
            <w:tcBorders>
              <w:top w:val="nil"/>
              <w:left w:val="nil"/>
              <w:bottom w:val="single" w:sz="4" w:space="0" w:color="auto"/>
              <w:right w:val="single" w:sz="4" w:space="0" w:color="auto"/>
            </w:tcBorders>
            <w:shd w:val="clear" w:color="auto" w:fill="auto"/>
            <w:hideMark/>
          </w:tcPr>
          <w:p w14:paraId="2507E824" w14:textId="77777777" w:rsidR="007D65E1" w:rsidRPr="002C0EF8" w:rsidRDefault="007D65E1" w:rsidP="007D65E1">
            <w:pPr>
              <w:suppressAutoHyphens w:val="0"/>
              <w:ind w:firstLine="0"/>
              <w:jc w:val="center"/>
            </w:pPr>
            <w:r w:rsidRPr="002C0EF8">
              <w:t>УРЛСист</w:t>
            </w:r>
          </w:p>
        </w:tc>
        <w:tc>
          <w:tcPr>
            <w:tcW w:w="1208" w:type="dxa"/>
            <w:tcBorders>
              <w:top w:val="nil"/>
              <w:left w:val="nil"/>
              <w:bottom w:val="single" w:sz="4" w:space="0" w:color="auto"/>
              <w:right w:val="single" w:sz="4" w:space="0" w:color="auto"/>
            </w:tcBorders>
            <w:shd w:val="clear" w:color="auto" w:fill="auto"/>
            <w:hideMark/>
          </w:tcPr>
          <w:p w14:paraId="3B618113"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6A18122" w14:textId="77777777" w:rsidR="007D65E1" w:rsidRPr="002C0EF8" w:rsidRDefault="007D65E1" w:rsidP="007D65E1">
            <w:pPr>
              <w:suppressAutoHyphens w:val="0"/>
              <w:ind w:firstLine="0"/>
              <w:jc w:val="center"/>
            </w:pPr>
            <w:r w:rsidRPr="002C0EF8">
              <w:t>T(1-500)</w:t>
            </w:r>
          </w:p>
        </w:tc>
        <w:tc>
          <w:tcPr>
            <w:tcW w:w="1910" w:type="dxa"/>
            <w:tcBorders>
              <w:top w:val="nil"/>
              <w:left w:val="nil"/>
              <w:bottom w:val="single" w:sz="4" w:space="0" w:color="auto"/>
              <w:right w:val="single" w:sz="4" w:space="0" w:color="auto"/>
            </w:tcBorders>
            <w:shd w:val="clear" w:color="auto" w:fill="auto"/>
            <w:hideMark/>
          </w:tcPr>
          <w:p w14:paraId="1CE3B6EB" w14:textId="77777777" w:rsidR="007D65E1" w:rsidRPr="002C0EF8" w:rsidRDefault="007D65E1" w:rsidP="007D65E1">
            <w:pPr>
              <w:suppressAutoHyphens w:val="0"/>
              <w:ind w:firstLine="0"/>
              <w:jc w:val="center"/>
            </w:pPr>
            <w:r w:rsidRPr="002C0EF8">
              <w:t>Н</w:t>
            </w:r>
          </w:p>
        </w:tc>
        <w:tc>
          <w:tcPr>
            <w:tcW w:w="5495" w:type="dxa"/>
            <w:tcBorders>
              <w:top w:val="nil"/>
              <w:left w:val="nil"/>
              <w:bottom w:val="single" w:sz="4" w:space="0" w:color="auto"/>
              <w:right w:val="single" w:sz="4" w:space="0" w:color="auto"/>
            </w:tcBorders>
            <w:shd w:val="clear" w:color="auto" w:fill="auto"/>
            <w:hideMark/>
          </w:tcPr>
          <w:p w14:paraId="66ED065F" w14:textId="77777777" w:rsidR="007D65E1" w:rsidRPr="002C0EF8" w:rsidRDefault="007D65E1" w:rsidP="007D65E1">
            <w:pPr>
              <w:suppressAutoHyphens w:val="0"/>
              <w:ind w:firstLine="0"/>
              <w:jc w:val="left"/>
            </w:pPr>
            <w:r w:rsidRPr="002C0EF8">
              <w:t>При наличии технической возможности у информационной системы, в которой осуществляется хранение доверенности, предоставлять доверенность в автоматическом режиме. Элемент принимает значение в формате URL</w:t>
            </w:r>
          </w:p>
        </w:tc>
      </w:tr>
    </w:tbl>
    <w:p w14:paraId="454C0DDC" w14:textId="77777777" w:rsidR="007D65E1" w:rsidRPr="002C0EF8" w:rsidRDefault="007D65E1" w:rsidP="007D65E1">
      <w:pPr>
        <w:suppressAutoHyphens w:val="0"/>
        <w:spacing w:before="360"/>
        <w:ind w:firstLine="0"/>
        <w:jc w:val="right"/>
      </w:pPr>
      <w:r w:rsidRPr="002C0EF8">
        <w:t>Таблица 17.11</w:t>
      </w:r>
    </w:p>
    <w:p w14:paraId="11BC9926" w14:textId="77777777" w:rsidR="007D65E1" w:rsidRPr="002C0EF8" w:rsidRDefault="007D65E1" w:rsidP="007D65E1">
      <w:pPr>
        <w:suppressAutoHyphens w:val="0"/>
        <w:spacing w:after="120"/>
        <w:ind w:firstLine="0"/>
        <w:jc w:val="center"/>
        <w15:collapsed/>
        <w:rPr>
          <w:sz w:val="20"/>
          <w:szCs w:val="20"/>
        </w:rPr>
      </w:pPr>
      <w:r w:rsidRPr="002C0EF8">
        <w:rPr>
          <w:b/>
          <w:bCs/>
        </w:rPr>
        <w:t>Сведения о доверенности в форме документа на бумажном носителе, используемой для подтверждения полномочий представителя (СвДоверБум)</w:t>
      </w:r>
    </w:p>
    <w:tbl>
      <w:tblPr>
        <w:tblW w:w="16018" w:type="dxa"/>
        <w:jc w:val="center"/>
        <w:tblLook w:val="04A0" w:firstRow="1" w:lastRow="0" w:firstColumn="1" w:lastColumn="0" w:noHBand="0" w:noVBand="1"/>
      </w:tblPr>
      <w:tblGrid>
        <w:gridCol w:w="3915"/>
        <w:gridCol w:w="2282"/>
        <w:gridCol w:w="1208"/>
        <w:gridCol w:w="1208"/>
        <w:gridCol w:w="1910"/>
        <w:gridCol w:w="5495"/>
      </w:tblGrid>
      <w:tr w:rsidR="007D65E1" w:rsidRPr="002C0EF8" w14:paraId="2A206A90" w14:textId="77777777" w:rsidTr="007D65E1">
        <w:trPr>
          <w:trHeight w:val="23"/>
          <w:tblHeader/>
          <w:jc w:val="center"/>
        </w:trPr>
        <w:tc>
          <w:tcPr>
            <w:tcW w:w="39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B4C13AF"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282" w:type="dxa"/>
            <w:tcBorders>
              <w:top w:val="single" w:sz="4" w:space="0" w:color="auto"/>
              <w:left w:val="nil"/>
              <w:bottom w:val="single" w:sz="4" w:space="0" w:color="auto"/>
              <w:right w:val="single" w:sz="4" w:space="0" w:color="auto"/>
            </w:tcBorders>
            <w:shd w:val="clear" w:color="000000" w:fill="EAEAEA"/>
            <w:vAlign w:val="center"/>
            <w:hideMark/>
          </w:tcPr>
          <w:p w14:paraId="009BE1FE"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7397056"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19793BE"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F0BD92E"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495" w:type="dxa"/>
            <w:tcBorders>
              <w:top w:val="single" w:sz="4" w:space="0" w:color="auto"/>
              <w:left w:val="nil"/>
              <w:bottom w:val="single" w:sz="4" w:space="0" w:color="auto"/>
              <w:right w:val="single" w:sz="4" w:space="0" w:color="auto"/>
            </w:tcBorders>
            <w:shd w:val="clear" w:color="000000" w:fill="EAEAEA"/>
            <w:vAlign w:val="center"/>
            <w:hideMark/>
          </w:tcPr>
          <w:p w14:paraId="6497AEF9"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75CA6E85"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38A4E390" w14:textId="77777777" w:rsidR="007D65E1" w:rsidRPr="002C0EF8" w:rsidRDefault="007D65E1" w:rsidP="007D65E1">
            <w:pPr>
              <w:suppressAutoHyphens w:val="0"/>
              <w:ind w:firstLine="0"/>
              <w:jc w:val="left"/>
            </w:pPr>
            <w:r w:rsidRPr="002C0EF8">
              <w:t>Дата совершения (выдачи) доверенности</w:t>
            </w:r>
          </w:p>
        </w:tc>
        <w:tc>
          <w:tcPr>
            <w:tcW w:w="2282" w:type="dxa"/>
            <w:tcBorders>
              <w:top w:val="nil"/>
              <w:left w:val="nil"/>
              <w:bottom w:val="single" w:sz="4" w:space="0" w:color="auto"/>
              <w:right w:val="single" w:sz="4" w:space="0" w:color="auto"/>
            </w:tcBorders>
            <w:shd w:val="clear" w:color="auto" w:fill="auto"/>
            <w:hideMark/>
          </w:tcPr>
          <w:p w14:paraId="28BAEF91" w14:textId="77777777" w:rsidR="007D65E1" w:rsidRPr="002C0EF8" w:rsidRDefault="007D65E1" w:rsidP="007D65E1">
            <w:pPr>
              <w:suppressAutoHyphens w:val="0"/>
              <w:ind w:firstLine="0"/>
              <w:jc w:val="center"/>
            </w:pPr>
            <w:r w:rsidRPr="002C0EF8">
              <w:t>ДатаДовер</w:t>
            </w:r>
          </w:p>
        </w:tc>
        <w:tc>
          <w:tcPr>
            <w:tcW w:w="1208" w:type="dxa"/>
            <w:tcBorders>
              <w:top w:val="nil"/>
              <w:left w:val="nil"/>
              <w:bottom w:val="single" w:sz="4" w:space="0" w:color="auto"/>
              <w:right w:val="single" w:sz="4" w:space="0" w:color="auto"/>
            </w:tcBorders>
            <w:shd w:val="clear" w:color="auto" w:fill="auto"/>
            <w:hideMark/>
          </w:tcPr>
          <w:p w14:paraId="268568DE"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714C24C" w14:textId="77777777" w:rsidR="007D65E1" w:rsidRPr="002C0EF8" w:rsidRDefault="007D65E1"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226EB98C" w14:textId="77777777" w:rsidR="007D65E1" w:rsidRPr="002C0EF8" w:rsidRDefault="007D65E1" w:rsidP="007D65E1">
            <w:pPr>
              <w:suppressAutoHyphens w:val="0"/>
              <w:ind w:firstLine="0"/>
              <w:jc w:val="center"/>
            </w:pPr>
            <w:r w:rsidRPr="002C0EF8">
              <w:t>О</w:t>
            </w:r>
          </w:p>
        </w:tc>
        <w:tc>
          <w:tcPr>
            <w:tcW w:w="5495" w:type="dxa"/>
            <w:tcBorders>
              <w:top w:val="nil"/>
              <w:left w:val="nil"/>
              <w:bottom w:val="single" w:sz="4" w:space="0" w:color="auto"/>
              <w:right w:val="single" w:sz="4" w:space="0" w:color="auto"/>
            </w:tcBorders>
            <w:shd w:val="clear" w:color="auto" w:fill="auto"/>
            <w:hideMark/>
          </w:tcPr>
          <w:p w14:paraId="0CD104D5" w14:textId="77777777" w:rsidR="007D65E1" w:rsidRPr="002C0EF8" w:rsidRDefault="007D65E1" w:rsidP="007D65E1">
            <w:pPr>
              <w:ind w:firstLine="0"/>
              <w:jc w:val="left"/>
            </w:pPr>
            <w:r w:rsidRPr="002C0EF8">
              <w:t>Типовой элемент &lt;ДатаТип&gt;.</w:t>
            </w:r>
          </w:p>
          <w:p w14:paraId="49B3121B" w14:textId="77777777" w:rsidR="007D65E1" w:rsidRPr="002C0EF8" w:rsidRDefault="007D65E1" w:rsidP="007D65E1">
            <w:pPr>
              <w:suppressAutoHyphens w:val="0"/>
              <w:ind w:firstLine="0"/>
              <w:jc w:val="left"/>
            </w:pPr>
            <w:r w:rsidRPr="002C0EF8">
              <w:t>Дата в формате ДД.ММ.ГГГГ</w:t>
            </w:r>
          </w:p>
        </w:tc>
      </w:tr>
      <w:tr w:rsidR="007D65E1" w:rsidRPr="002C0EF8" w14:paraId="4E1B8874"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71FEE6EA" w14:textId="77777777" w:rsidR="007D65E1" w:rsidRPr="002C0EF8" w:rsidRDefault="007D65E1" w:rsidP="007D65E1">
            <w:pPr>
              <w:suppressAutoHyphens w:val="0"/>
              <w:ind w:firstLine="0"/>
              <w:jc w:val="left"/>
            </w:pPr>
            <w:r w:rsidRPr="002C0EF8">
              <w:t>Внутренний номер доверенности</w:t>
            </w:r>
          </w:p>
        </w:tc>
        <w:tc>
          <w:tcPr>
            <w:tcW w:w="2282" w:type="dxa"/>
            <w:tcBorders>
              <w:top w:val="nil"/>
              <w:left w:val="nil"/>
              <w:bottom w:val="single" w:sz="4" w:space="0" w:color="auto"/>
              <w:right w:val="single" w:sz="4" w:space="0" w:color="auto"/>
            </w:tcBorders>
            <w:shd w:val="clear" w:color="auto" w:fill="auto"/>
            <w:hideMark/>
          </w:tcPr>
          <w:p w14:paraId="5AED8FEC" w14:textId="77777777" w:rsidR="007D65E1" w:rsidRPr="002C0EF8" w:rsidRDefault="007D65E1" w:rsidP="007D65E1">
            <w:pPr>
              <w:suppressAutoHyphens w:val="0"/>
              <w:ind w:firstLine="0"/>
              <w:jc w:val="center"/>
            </w:pPr>
            <w:r w:rsidRPr="002C0EF8">
              <w:t>ВнНомДовер</w:t>
            </w:r>
          </w:p>
        </w:tc>
        <w:tc>
          <w:tcPr>
            <w:tcW w:w="1208" w:type="dxa"/>
            <w:tcBorders>
              <w:top w:val="nil"/>
              <w:left w:val="nil"/>
              <w:bottom w:val="single" w:sz="4" w:space="0" w:color="auto"/>
              <w:right w:val="single" w:sz="4" w:space="0" w:color="auto"/>
            </w:tcBorders>
            <w:shd w:val="clear" w:color="auto" w:fill="auto"/>
            <w:hideMark/>
          </w:tcPr>
          <w:p w14:paraId="66B746BF"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021EA73" w14:textId="77777777" w:rsidR="007D65E1" w:rsidRPr="002C0EF8" w:rsidRDefault="007D65E1" w:rsidP="007D65E1">
            <w:pPr>
              <w:suppressAutoHyphens w:val="0"/>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502C082E" w14:textId="77777777" w:rsidR="007D65E1" w:rsidRPr="002C0EF8" w:rsidRDefault="007D65E1" w:rsidP="007D65E1">
            <w:pPr>
              <w:suppressAutoHyphens w:val="0"/>
              <w:ind w:firstLine="0"/>
              <w:jc w:val="center"/>
            </w:pPr>
            <w:r w:rsidRPr="002C0EF8">
              <w:t>О</w:t>
            </w:r>
          </w:p>
        </w:tc>
        <w:tc>
          <w:tcPr>
            <w:tcW w:w="5495" w:type="dxa"/>
            <w:tcBorders>
              <w:top w:val="nil"/>
              <w:left w:val="nil"/>
              <w:bottom w:val="single" w:sz="4" w:space="0" w:color="auto"/>
              <w:right w:val="single" w:sz="4" w:space="0" w:color="auto"/>
            </w:tcBorders>
            <w:shd w:val="clear" w:color="auto" w:fill="auto"/>
            <w:hideMark/>
          </w:tcPr>
          <w:p w14:paraId="4442B4B6" w14:textId="77777777" w:rsidR="007D65E1" w:rsidRPr="002C0EF8" w:rsidRDefault="007D65E1" w:rsidP="007D65E1">
            <w:pPr>
              <w:suppressAutoHyphens w:val="0"/>
              <w:ind w:firstLine="0"/>
              <w:jc w:val="left"/>
            </w:pPr>
            <w:r w:rsidRPr="002C0EF8">
              <w:t>При отсутствии номера принимает значение: без номера (б/н)</w:t>
            </w:r>
          </w:p>
        </w:tc>
      </w:tr>
      <w:tr w:rsidR="007D65E1" w:rsidRPr="002C0EF8" w14:paraId="0F1CE2A2"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114E97EB" w14:textId="77777777" w:rsidR="007D65E1" w:rsidRPr="002C0EF8" w:rsidRDefault="007D65E1" w:rsidP="007D65E1">
            <w:pPr>
              <w:suppressAutoHyphens w:val="0"/>
              <w:ind w:firstLine="0"/>
              <w:jc w:val="left"/>
            </w:pPr>
            <w:r w:rsidRPr="002C0EF8">
              <w:t>Сведения, идентифицирующие доверителя</w:t>
            </w:r>
          </w:p>
        </w:tc>
        <w:tc>
          <w:tcPr>
            <w:tcW w:w="2282" w:type="dxa"/>
            <w:tcBorders>
              <w:top w:val="nil"/>
              <w:left w:val="nil"/>
              <w:bottom w:val="single" w:sz="4" w:space="0" w:color="auto"/>
              <w:right w:val="single" w:sz="4" w:space="0" w:color="auto"/>
            </w:tcBorders>
            <w:shd w:val="clear" w:color="auto" w:fill="auto"/>
            <w:hideMark/>
          </w:tcPr>
          <w:p w14:paraId="0F26DAAE" w14:textId="77777777" w:rsidR="007D65E1" w:rsidRPr="002C0EF8" w:rsidRDefault="007D65E1" w:rsidP="007D65E1">
            <w:pPr>
              <w:suppressAutoHyphens w:val="0"/>
              <w:ind w:firstLine="0"/>
              <w:jc w:val="center"/>
            </w:pPr>
            <w:r w:rsidRPr="002C0EF8">
              <w:t>СвИдДовер</w:t>
            </w:r>
          </w:p>
        </w:tc>
        <w:tc>
          <w:tcPr>
            <w:tcW w:w="1208" w:type="dxa"/>
            <w:tcBorders>
              <w:top w:val="nil"/>
              <w:left w:val="nil"/>
              <w:bottom w:val="single" w:sz="4" w:space="0" w:color="auto"/>
              <w:right w:val="single" w:sz="4" w:space="0" w:color="auto"/>
            </w:tcBorders>
            <w:shd w:val="clear" w:color="auto" w:fill="auto"/>
            <w:hideMark/>
          </w:tcPr>
          <w:p w14:paraId="60A0038D"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5B516DB" w14:textId="77777777" w:rsidR="007D65E1" w:rsidRPr="002C0EF8" w:rsidRDefault="007D65E1" w:rsidP="007D65E1">
            <w:pPr>
              <w:suppressAutoHyphens w:val="0"/>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3F3AB935" w14:textId="77777777" w:rsidR="007D65E1" w:rsidRPr="002C0EF8" w:rsidRDefault="007D65E1" w:rsidP="007D65E1">
            <w:pPr>
              <w:suppressAutoHyphens w:val="0"/>
              <w:ind w:firstLine="0"/>
              <w:jc w:val="center"/>
            </w:pPr>
            <w:r w:rsidRPr="002C0EF8">
              <w:t>Н</w:t>
            </w:r>
          </w:p>
        </w:tc>
        <w:tc>
          <w:tcPr>
            <w:tcW w:w="5495" w:type="dxa"/>
            <w:tcBorders>
              <w:top w:val="nil"/>
              <w:left w:val="nil"/>
              <w:bottom w:val="single" w:sz="4" w:space="0" w:color="auto"/>
              <w:right w:val="single" w:sz="4" w:space="0" w:color="auto"/>
            </w:tcBorders>
            <w:shd w:val="clear" w:color="auto" w:fill="auto"/>
            <w:hideMark/>
          </w:tcPr>
          <w:p w14:paraId="4AE00497" w14:textId="77777777" w:rsidR="007D65E1" w:rsidRPr="002C0EF8" w:rsidRDefault="007D65E1" w:rsidP="007D65E1">
            <w:pPr>
              <w:suppressAutoHyphens w:val="0"/>
              <w:ind w:firstLine="0"/>
              <w:jc w:val="left"/>
            </w:pPr>
            <w:r w:rsidRPr="002C0EF8">
              <w:t> </w:t>
            </w:r>
          </w:p>
        </w:tc>
      </w:tr>
      <w:tr w:rsidR="007D65E1" w:rsidRPr="002C0EF8" w14:paraId="1018986D"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622F2928" w14:textId="77777777" w:rsidR="007D65E1" w:rsidRPr="002C0EF8" w:rsidRDefault="007D65E1" w:rsidP="007D65E1">
            <w:pPr>
              <w:suppressAutoHyphens w:val="0"/>
              <w:ind w:firstLine="0"/>
              <w:jc w:val="left"/>
            </w:pPr>
            <w:r w:rsidRPr="002C0EF8">
              <w:t>Фамилия, имя, отчество (при наличии) лица, подписавшего доверенность</w:t>
            </w:r>
          </w:p>
        </w:tc>
        <w:tc>
          <w:tcPr>
            <w:tcW w:w="2282" w:type="dxa"/>
            <w:tcBorders>
              <w:top w:val="nil"/>
              <w:left w:val="nil"/>
              <w:bottom w:val="single" w:sz="4" w:space="0" w:color="auto"/>
              <w:right w:val="single" w:sz="4" w:space="0" w:color="auto"/>
            </w:tcBorders>
            <w:shd w:val="clear" w:color="auto" w:fill="auto"/>
            <w:hideMark/>
          </w:tcPr>
          <w:p w14:paraId="464AC83C" w14:textId="77777777" w:rsidR="007D65E1" w:rsidRPr="002C0EF8" w:rsidRDefault="007D65E1" w:rsidP="007D65E1">
            <w:pPr>
              <w:suppressAutoHyphens w:val="0"/>
              <w:ind w:firstLine="0"/>
              <w:jc w:val="center"/>
            </w:pPr>
            <w:r w:rsidRPr="002C0EF8">
              <w:t>ФИО</w:t>
            </w:r>
          </w:p>
        </w:tc>
        <w:tc>
          <w:tcPr>
            <w:tcW w:w="1208" w:type="dxa"/>
            <w:tcBorders>
              <w:top w:val="nil"/>
              <w:left w:val="nil"/>
              <w:bottom w:val="single" w:sz="4" w:space="0" w:color="auto"/>
              <w:right w:val="single" w:sz="4" w:space="0" w:color="auto"/>
            </w:tcBorders>
            <w:shd w:val="clear" w:color="auto" w:fill="auto"/>
            <w:hideMark/>
          </w:tcPr>
          <w:p w14:paraId="3DF0846F"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4F15599C"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011B93DC" w14:textId="77777777" w:rsidR="007D65E1" w:rsidRPr="002C0EF8" w:rsidRDefault="007D65E1" w:rsidP="007D65E1">
            <w:pPr>
              <w:suppressAutoHyphens w:val="0"/>
              <w:ind w:firstLine="0"/>
              <w:jc w:val="center"/>
            </w:pPr>
            <w:r w:rsidRPr="002C0EF8">
              <w:t>Н</w:t>
            </w:r>
          </w:p>
        </w:tc>
        <w:tc>
          <w:tcPr>
            <w:tcW w:w="5495" w:type="dxa"/>
            <w:tcBorders>
              <w:top w:val="nil"/>
              <w:left w:val="nil"/>
              <w:bottom w:val="single" w:sz="4" w:space="0" w:color="auto"/>
              <w:right w:val="single" w:sz="4" w:space="0" w:color="auto"/>
            </w:tcBorders>
            <w:shd w:val="clear" w:color="auto" w:fill="auto"/>
            <w:hideMark/>
          </w:tcPr>
          <w:p w14:paraId="1A041EC3" w14:textId="77777777" w:rsidR="007D65E1" w:rsidRPr="002C0EF8" w:rsidRDefault="007D65E1" w:rsidP="007D65E1">
            <w:pPr>
              <w:suppressAutoHyphens w:val="0"/>
              <w:ind w:firstLine="0"/>
              <w:jc w:val="left"/>
            </w:pPr>
            <w:r w:rsidRPr="002C0EF8">
              <w:t xml:space="preserve">Типовой элемент &lt;ФИОТип&gt;. </w:t>
            </w:r>
          </w:p>
          <w:p w14:paraId="2B1CEF64" w14:textId="77777777" w:rsidR="007D65E1" w:rsidRPr="002C0EF8" w:rsidRDefault="007D65E1" w:rsidP="007D65E1">
            <w:pPr>
              <w:suppressAutoHyphens w:val="0"/>
              <w:ind w:firstLine="0"/>
              <w:jc w:val="left"/>
            </w:pPr>
            <w:r w:rsidRPr="002C0EF8">
              <w:t xml:space="preserve">Состав элемента представлен в таблице 17.27 </w:t>
            </w:r>
          </w:p>
        </w:tc>
      </w:tr>
    </w:tbl>
    <w:p w14:paraId="1A9C3533" w14:textId="77777777" w:rsidR="007D65E1" w:rsidRPr="002C0EF8" w:rsidRDefault="007D65E1" w:rsidP="007D65E1">
      <w:pPr>
        <w:suppressAutoHyphens w:val="0"/>
        <w:spacing w:before="360"/>
        <w:ind w:firstLine="0"/>
        <w:jc w:val="right"/>
      </w:pPr>
      <w:r w:rsidRPr="002C0EF8">
        <w:t>Таблица 17.12</w:t>
      </w:r>
    </w:p>
    <w:p w14:paraId="75B1AC12" w14:textId="77777777" w:rsidR="007D65E1" w:rsidRPr="002C0EF8" w:rsidRDefault="007D65E1" w:rsidP="007D65E1">
      <w:pPr>
        <w:suppressAutoHyphens w:val="0"/>
        <w:spacing w:after="120"/>
        <w:ind w:firstLine="0"/>
        <w:jc w:val="center"/>
        <w15:collapsed/>
        <w:rPr>
          <w:sz w:val="20"/>
          <w:szCs w:val="20"/>
        </w:rPr>
      </w:pPr>
      <w:r w:rsidRPr="002C0EF8">
        <w:rPr>
          <w:b/>
          <w:bCs/>
        </w:rPr>
        <w:t>Реквизиты документа (РеквДокТип)</w:t>
      </w:r>
    </w:p>
    <w:tbl>
      <w:tblPr>
        <w:tblW w:w="16018" w:type="dxa"/>
        <w:jc w:val="center"/>
        <w:tblLook w:val="04A0" w:firstRow="1" w:lastRow="0" w:firstColumn="1" w:lastColumn="0" w:noHBand="0" w:noVBand="1"/>
      </w:tblPr>
      <w:tblGrid>
        <w:gridCol w:w="3915"/>
        <w:gridCol w:w="2282"/>
        <w:gridCol w:w="1208"/>
        <w:gridCol w:w="1208"/>
        <w:gridCol w:w="1910"/>
        <w:gridCol w:w="5495"/>
      </w:tblGrid>
      <w:tr w:rsidR="007D65E1" w:rsidRPr="002C0EF8" w14:paraId="44E7D6C7" w14:textId="77777777" w:rsidTr="007D65E1">
        <w:trPr>
          <w:trHeight w:val="23"/>
          <w:tblHeader/>
          <w:jc w:val="center"/>
        </w:trPr>
        <w:tc>
          <w:tcPr>
            <w:tcW w:w="39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C231C1F"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282" w:type="dxa"/>
            <w:tcBorders>
              <w:top w:val="single" w:sz="4" w:space="0" w:color="auto"/>
              <w:left w:val="nil"/>
              <w:bottom w:val="single" w:sz="4" w:space="0" w:color="auto"/>
              <w:right w:val="single" w:sz="4" w:space="0" w:color="auto"/>
            </w:tcBorders>
            <w:shd w:val="clear" w:color="000000" w:fill="EAEAEA"/>
            <w:vAlign w:val="center"/>
            <w:hideMark/>
          </w:tcPr>
          <w:p w14:paraId="29FAB0F2"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1630C08"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FD159C3"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D6D52ED"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495" w:type="dxa"/>
            <w:tcBorders>
              <w:top w:val="single" w:sz="4" w:space="0" w:color="auto"/>
              <w:left w:val="nil"/>
              <w:bottom w:val="single" w:sz="4" w:space="0" w:color="auto"/>
              <w:right w:val="single" w:sz="4" w:space="0" w:color="auto"/>
            </w:tcBorders>
            <w:shd w:val="clear" w:color="000000" w:fill="EAEAEA"/>
            <w:vAlign w:val="center"/>
            <w:hideMark/>
          </w:tcPr>
          <w:p w14:paraId="261313B5"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4A3F04F3"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0D2769D6" w14:textId="77777777" w:rsidR="007D65E1" w:rsidRPr="002C0EF8" w:rsidRDefault="007D65E1" w:rsidP="007D65E1">
            <w:pPr>
              <w:suppressAutoHyphens w:val="0"/>
              <w:ind w:firstLine="0"/>
              <w:jc w:val="left"/>
            </w:pPr>
            <w:r w:rsidRPr="002C0EF8">
              <w:t>Наименование документа</w:t>
            </w:r>
          </w:p>
        </w:tc>
        <w:tc>
          <w:tcPr>
            <w:tcW w:w="2282" w:type="dxa"/>
            <w:tcBorders>
              <w:top w:val="nil"/>
              <w:left w:val="nil"/>
              <w:bottom w:val="single" w:sz="4" w:space="0" w:color="auto"/>
              <w:right w:val="single" w:sz="4" w:space="0" w:color="auto"/>
            </w:tcBorders>
            <w:shd w:val="clear" w:color="auto" w:fill="auto"/>
            <w:hideMark/>
          </w:tcPr>
          <w:p w14:paraId="3C13EC8B" w14:textId="77777777" w:rsidR="007D65E1" w:rsidRPr="002C0EF8" w:rsidRDefault="007D65E1" w:rsidP="007D65E1">
            <w:pPr>
              <w:suppressAutoHyphens w:val="0"/>
              <w:ind w:firstLine="0"/>
              <w:jc w:val="center"/>
            </w:pPr>
            <w:r w:rsidRPr="002C0EF8">
              <w:t>РеквНаимДок</w:t>
            </w:r>
          </w:p>
        </w:tc>
        <w:tc>
          <w:tcPr>
            <w:tcW w:w="1208" w:type="dxa"/>
            <w:tcBorders>
              <w:top w:val="nil"/>
              <w:left w:val="nil"/>
              <w:bottom w:val="single" w:sz="4" w:space="0" w:color="auto"/>
              <w:right w:val="single" w:sz="4" w:space="0" w:color="auto"/>
            </w:tcBorders>
            <w:shd w:val="clear" w:color="auto" w:fill="auto"/>
            <w:hideMark/>
          </w:tcPr>
          <w:p w14:paraId="63665401"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7B19D73" w14:textId="77777777" w:rsidR="007D65E1" w:rsidRPr="002C0EF8" w:rsidRDefault="007D65E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23F244FB" w14:textId="77777777" w:rsidR="007D65E1" w:rsidRPr="002C0EF8" w:rsidRDefault="007D65E1" w:rsidP="007D65E1">
            <w:pPr>
              <w:suppressAutoHyphens w:val="0"/>
              <w:ind w:firstLine="0"/>
              <w:jc w:val="center"/>
            </w:pPr>
            <w:r w:rsidRPr="002C0EF8">
              <w:t>О</w:t>
            </w:r>
          </w:p>
        </w:tc>
        <w:tc>
          <w:tcPr>
            <w:tcW w:w="5495" w:type="dxa"/>
            <w:tcBorders>
              <w:top w:val="nil"/>
              <w:left w:val="nil"/>
              <w:bottom w:val="single" w:sz="4" w:space="0" w:color="auto"/>
              <w:right w:val="single" w:sz="4" w:space="0" w:color="auto"/>
            </w:tcBorders>
            <w:shd w:val="clear" w:color="auto" w:fill="auto"/>
            <w:hideMark/>
          </w:tcPr>
          <w:p w14:paraId="204D22DC" w14:textId="77777777" w:rsidR="007D65E1" w:rsidRPr="002C0EF8" w:rsidRDefault="007D65E1" w:rsidP="007D65E1">
            <w:pPr>
              <w:suppressAutoHyphens w:val="0"/>
              <w:ind w:firstLine="0"/>
              <w:jc w:val="left"/>
            </w:pPr>
            <w:r w:rsidRPr="002C0EF8">
              <w:t> </w:t>
            </w:r>
          </w:p>
        </w:tc>
      </w:tr>
      <w:tr w:rsidR="007D65E1" w:rsidRPr="002C0EF8" w14:paraId="3108E29B"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6EADAC80" w14:textId="77777777" w:rsidR="007D65E1" w:rsidRPr="002C0EF8" w:rsidRDefault="007D65E1" w:rsidP="007D65E1">
            <w:pPr>
              <w:suppressAutoHyphens w:val="0"/>
              <w:ind w:firstLine="0"/>
              <w:jc w:val="left"/>
            </w:pPr>
            <w:r w:rsidRPr="002C0EF8">
              <w:t>Номер документа</w:t>
            </w:r>
          </w:p>
        </w:tc>
        <w:tc>
          <w:tcPr>
            <w:tcW w:w="2282" w:type="dxa"/>
            <w:tcBorders>
              <w:top w:val="nil"/>
              <w:left w:val="nil"/>
              <w:bottom w:val="single" w:sz="4" w:space="0" w:color="auto"/>
              <w:right w:val="single" w:sz="4" w:space="0" w:color="auto"/>
            </w:tcBorders>
            <w:shd w:val="clear" w:color="auto" w:fill="auto"/>
            <w:hideMark/>
          </w:tcPr>
          <w:p w14:paraId="17BF9C9E" w14:textId="77777777" w:rsidR="007D65E1" w:rsidRPr="002C0EF8" w:rsidRDefault="007D65E1" w:rsidP="007D65E1">
            <w:pPr>
              <w:suppressAutoHyphens w:val="0"/>
              <w:ind w:firstLine="0"/>
              <w:jc w:val="center"/>
            </w:pPr>
            <w:r w:rsidRPr="002C0EF8">
              <w:t>РеквНомерДок</w:t>
            </w:r>
          </w:p>
        </w:tc>
        <w:tc>
          <w:tcPr>
            <w:tcW w:w="1208" w:type="dxa"/>
            <w:tcBorders>
              <w:top w:val="nil"/>
              <w:left w:val="nil"/>
              <w:bottom w:val="single" w:sz="4" w:space="0" w:color="auto"/>
              <w:right w:val="single" w:sz="4" w:space="0" w:color="auto"/>
            </w:tcBorders>
            <w:shd w:val="clear" w:color="auto" w:fill="auto"/>
            <w:hideMark/>
          </w:tcPr>
          <w:p w14:paraId="2CE82574"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0F194A0" w14:textId="77777777" w:rsidR="007D65E1" w:rsidRPr="002C0EF8" w:rsidRDefault="007D65E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2EDFB4E3" w14:textId="77777777" w:rsidR="007D65E1" w:rsidRPr="002C0EF8" w:rsidRDefault="007D65E1" w:rsidP="007D65E1">
            <w:pPr>
              <w:suppressAutoHyphens w:val="0"/>
              <w:ind w:firstLine="0"/>
              <w:jc w:val="center"/>
            </w:pPr>
            <w:r w:rsidRPr="002C0EF8">
              <w:t>О</w:t>
            </w:r>
          </w:p>
        </w:tc>
        <w:tc>
          <w:tcPr>
            <w:tcW w:w="5495" w:type="dxa"/>
            <w:tcBorders>
              <w:top w:val="nil"/>
              <w:left w:val="nil"/>
              <w:bottom w:val="single" w:sz="4" w:space="0" w:color="auto"/>
              <w:right w:val="single" w:sz="4" w:space="0" w:color="auto"/>
            </w:tcBorders>
            <w:shd w:val="clear" w:color="auto" w:fill="auto"/>
            <w:hideMark/>
          </w:tcPr>
          <w:p w14:paraId="572B3E7B" w14:textId="77777777" w:rsidR="007D65E1" w:rsidRPr="002C0EF8" w:rsidRDefault="007D65E1" w:rsidP="007D65E1">
            <w:pPr>
              <w:suppressAutoHyphens w:val="0"/>
              <w:ind w:firstLine="0"/>
              <w:jc w:val="left"/>
            </w:pPr>
            <w:r w:rsidRPr="002C0EF8">
              <w:t>При отсутствии указывается: «Без номера»</w:t>
            </w:r>
          </w:p>
        </w:tc>
      </w:tr>
      <w:tr w:rsidR="007D65E1" w:rsidRPr="002C0EF8" w14:paraId="7E66CB83"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3CEA19B1" w14:textId="77777777" w:rsidR="007D65E1" w:rsidRPr="002C0EF8" w:rsidRDefault="007D65E1" w:rsidP="007D65E1">
            <w:pPr>
              <w:suppressAutoHyphens w:val="0"/>
              <w:ind w:firstLine="0"/>
              <w:jc w:val="left"/>
            </w:pPr>
            <w:r w:rsidRPr="002C0EF8">
              <w:t>Дата документа</w:t>
            </w:r>
          </w:p>
        </w:tc>
        <w:tc>
          <w:tcPr>
            <w:tcW w:w="2282" w:type="dxa"/>
            <w:tcBorders>
              <w:top w:val="nil"/>
              <w:left w:val="nil"/>
              <w:bottom w:val="single" w:sz="4" w:space="0" w:color="auto"/>
              <w:right w:val="single" w:sz="4" w:space="0" w:color="auto"/>
            </w:tcBorders>
            <w:shd w:val="clear" w:color="auto" w:fill="auto"/>
            <w:hideMark/>
          </w:tcPr>
          <w:p w14:paraId="7BE87CC7" w14:textId="77777777" w:rsidR="007D65E1" w:rsidRPr="002C0EF8" w:rsidRDefault="007D65E1" w:rsidP="007D65E1">
            <w:pPr>
              <w:suppressAutoHyphens w:val="0"/>
              <w:ind w:firstLine="0"/>
              <w:jc w:val="center"/>
            </w:pPr>
            <w:r w:rsidRPr="002C0EF8">
              <w:t>РеквДатаДок</w:t>
            </w:r>
          </w:p>
        </w:tc>
        <w:tc>
          <w:tcPr>
            <w:tcW w:w="1208" w:type="dxa"/>
            <w:tcBorders>
              <w:top w:val="nil"/>
              <w:left w:val="nil"/>
              <w:bottom w:val="single" w:sz="4" w:space="0" w:color="auto"/>
              <w:right w:val="single" w:sz="4" w:space="0" w:color="auto"/>
            </w:tcBorders>
            <w:shd w:val="clear" w:color="auto" w:fill="auto"/>
            <w:hideMark/>
          </w:tcPr>
          <w:p w14:paraId="2107EA90"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7BE4AFD" w14:textId="77777777" w:rsidR="007D65E1" w:rsidRPr="002C0EF8" w:rsidRDefault="007D65E1"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6A4F99FC" w14:textId="77777777" w:rsidR="007D65E1" w:rsidRPr="002C0EF8" w:rsidRDefault="007D65E1" w:rsidP="007D65E1">
            <w:pPr>
              <w:suppressAutoHyphens w:val="0"/>
              <w:ind w:firstLine="0"/>
              <w:jc w:val="center"/>
            </w:pPr>
            <w:r w:rsidRPr="002C0EF8">
              <w:t>О</w:t>
            </w:r>
          </w:p>
        </w:tc>
        <w:tc>
          <w:tcPr>
            <w:tcW w:w="5495" w:type="dxa"/>
            <w:tcBorders>
              <w:top w:val="nil"/>
              <w:left w:val="nil"/>
              <w:bottom w:val="single" w:sz="4" w:space="0" w:color="auto"/>
              <w:right w:val="single" w:sz="4" w:space="0" w:color="auto"/>
            </w:tcBorders>
            <w:shd w:val="clear" w:color="auto" w:fill="auto"/>
            <w:hideMark/>
          </w:tcPr>
          <w:p w14:paraId="0AD33CBB" w14:textId="77777777" w:rsidR="007D65E1" w:rsidRPr="002C0EF8" w:rsidRDefault="007D65E1" w:rsidP="007D65E1">
            <w:pPr>
              <w:ind w:firstLine="0"/>
              <w:jc w:val="left"/>
            </w:pPr>
            <w:r w:rsidRPr="002C0EF8">
              <w:t>Типовой элемент &lt;ДатаТип&gt;.</w:t>
            </w:r>
          </w:p>
          <w:p w14:paraId="64CD7FCA" w14:textId="77777777" w:rsidR="007D65E1" w:rsidRPr="002C0EF8" w:rsidRDefault="007D65E1" w:rsidP="007D65E1">
            <w:pPr>
              <w:ind w:firstLine="0"/>
              <w:jc w:val="left"/>
            </w:pPr>
            <w:r w:rsidRPr="002C0EF8">
              <w:t>Дата в формате ДД.ММ.ГГГГ.</w:t>
            </w:r>
          </w:p>
          <w:p w14:paraId="3AAC4884" w14:textId="77777777" w:rsidR="007D65E1" w:rsidRPr="002C0EF8" w:rsidRDefault="007D65E1" w:rsidP="007D65E1">
            <w:pPr>
              <w:suppressAutoHyphens w:val="0"/>
              <w:ind w:firstLine="0"/>
              <w:jc w:val="left"/>
            </w:pPr>
          </w:p>
        </w:tc>
      </w:tr>
      <w:tr w:rsidR="007D65E1" w:rsidRPr="002C0EF8" w14:paraId="5FF32C32"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489A5F71" w14:textId="77777777" w:rsidR="007D65E1" w:rsidRPr="002C0EF8" w:rsidRDefault="007D65E1" w:rsidP="007D65E1">
            <w:pPr>
              <w:suppressAutoHyphens w:val="0"/>
              <w:ind w:firstLine="0"/>
              <w:jc w:val="left"/>
            </w:pPr>
            <w:r w:rsidRPr="002C0EF8">
              <w:t>Идентификатор файла обмена документа, подписанного первой стороной</w:t>
            </w:r>
          </w:p>
        </w:tc>
        <w:tc>
          <w:tcPr>
            <w:tcW w:w="2282" w:type="dxa"/>
            <w:tcBorders>
              <w:top w:val="nil"/>
              <w:left w:val="nil"/>
              <w:bottom w:val="single" w:sz="4" w:space="0" w:color="auto"/>
              <w:right w:val="single" w:sz="4" w:space="0" w:color="auto"/>
            </w:tcBorders>
            <w:shd w:val="clear" w:color="auto" w:fill="auto"/>
            <w:hideMark/>
          </w:tcPr>
          <w:p w14:paraId="654C5FD2" w14:textId="77777777" w:rsidR="007D65E1" w:rsidRPr="002C0EF8" w:rsidRDefault="007D65E1" w:rsidP="007D65E1">
            <w:pPr>
              <w:suppressAutoHyphens w:val="0"/>
              <w:ind w:firstLine="0"/>
              <w:jc w:val="center"/>
            </w:pPr>
            <w:r w:rsidRPr="002C0EF8">
              <w:t>РеквИдФайлДок</w:t>
            </w:r>
          </w:p>
        </w:tc>
        <w:tc>
          <w:tcPr>
            <w:tcW w:w="1208" w:type="dxa"/>
            <w:tcBorders>
              <w:top w:val="nil"/>
              <w:left w:val="nil"/>
              <w:bottom w:val="single" w:sz="4" w:space="0" w:color="auto"/>
              <w:right w:val="single" w:sz="4" w:space="0" w:color="auto"/>
            </w:tcBorders>
            <w:shd w:val="clear" w:color="auto" w:fill="auto"/>
            <w:hideMark/>
          </w:tcPr>
          <w:p w14:paraId="3E04D91A"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B097DCE" w14:textId="77777777" w:rsidR="007D65E1" w:rsidRPr="002C0EF8" w:rsidRDefault="007D65E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162C2CFE" w14:textId="77777777" w:rsidR="007D65E1" w:rsidRPr="002C0EF8" w:rsidRDefault="007D65E1" w:rsidP="007D65E1">
            <w:pPr>
              <w:suppressAutoHyphens w:val="0"/>
              <w:ind w:firstLine="0"/>
              <w:jc w:val="center"/>
            </w:pPr>
            <w:r w:rsidRPr="002C0EF8">
              <w:t>Н</w:t>
            </w:r>
          </w:p>
        </w:tc>
        <w:tc>
          <w:tcPr>
            <w:tcW w:w="5495" w:type="dxa"/>
            <w:tcBorders>
              <w:top w:val="nil"/>
              <w:left w:val="nil"/>
              <w:bottom w:val="single" w:sz="4" w:space="0" w:color="auto"/>
              <w:right w:val="single" w:sz="4" w:space="0" w:color="auto"/>
            </w:tcBorders>
            <w:shd w:val="clear" w:color="auto" w:fill="auto"/>
            <w:hideMark/>
          </w:tcPr>
          <w:p w14:paraId="37C6C7FE" w14:textId="77777777" w:rsidR="007D65E1" w:rsidRPr="002C0EF8" w:rsidRDefault="007D65E1" w:rsidP="007D65E1">
            <w:pPr>
              <w:suppressAutoHyphens w:val="0"/>
              <w:ind w:firstLine="0"/>
              <w:jc w:val="left"/>
            </w:pPr>
            <w:r w:rsidRPr="002C0EF8">
              <w:t xml:space="preserve">Содержит (повторяет) имя сформированного файла (без расширения). Указывается идентификатор файла обмена, в котором значения &lt;РеквНаимДок&gt;, &lt;РеквНомерДок&gt;, &lt;РеквДатаДок&gt; совпадают с одноименными элементами, указанными в создаваемом файле обмена </w:t>
            </w:r>
          </w:p>
        </w:tc>
      </w:tr>
      <w:tr w:rsidR="007D65E1" w:rsidRPr="002C0EF8" w14:paraId="157E19F0"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0EF35A9A" w14:textId="77777777" w:rsidR="007D65E1" w:rsidRPr="002C0EF8" w:rsidRDefault="007D65E1" w:rsidP="007D65E1">
            <w:pPr>
              <w:suppressAutoHyphens w:val="0"/>
              <w:ind w:firstLine="0"/>
              <w:jc w:val="left"/>
            </w:pPr>
            <w:r w:rsidRPr="002C0EF8">
              <w:t>Идентификатор документа</w:t>
            </w:r>
          </w:p>
        </w:tc>
        <w:tc>
          <w:tcPr>
            <w:tcW w:w="2282" w:type="dxa"/>
            <w:tcBorders>
              <w:top w:val="nil"/>
              <w:left w:val="nil"/>
              <w:bottom w:val="single" w:sz="4" w:space="0" w:color="auto"/>
              <w:right w:val="single" w:sz="4" w:space="0" w:color="auto"/>
            </w:tcBorders>
            <w:shd w:val="clear" w:color="auto" w:fill="auto"/>
            <w:hideMark/>
          </w:tcPr>
          <w:p w14:paraId="28E770A8" w14:textId="77777777" w:rsidR="007D65E1" w:rsidRPr="002C0EF8" w:rsidRDefault="007D65E1" w:rsidP="007D65E1">
            <w:pPr>
              <w:suppressAutoHyphens w:val="0"/>
              <w:ind w:firstLine="0"/>
              <w:jc w:val="center"/>
            </w:pPr>
            <w:r w:rsidRPr="002C0EF8">
              <w:t>РеквИдДок</w:t>
            </w:r>
          </w:p>
        </w:tc>
        <w:tc>
          <w:tcPr>
            <w:tcW w:w="1208" w:type="dxa"/>
            <w:tcBorders>
              <w:top w:val="nil"/>
              <w:left w:val="nil"/>
              <w:bottom w:val="single" w:sz="4" w:space="0" w:color="auto"/>
              <w:right w:val="single" w:sz="4" w:space="0" w:color="auto"/>
            </w:tcBorders>
            <w:shd w:val="clear" w:color="auto" w:fill="auto"/>
            <w:hideMark/>
          </w:tcPr>
          <w:p w14:paraId="51D9A509"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59D3977" w14:textId="77777777" w:rsidR="007D65E1" w:rsidRPr="002C0EF8" w:rsidRDefault="007D65E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1BB252FD" w14:textId="77777777" w:rsidR="007D65E1" w:rsidRPr="002C0EF8" w:rsidRDefault="007D65E1" w:rsidP="007D65E1">
            <w:pPr>
              <w:suppressAutoHyphens w:val="0"/>
              <w:ind w:firstLine="0"/>
              <w:jc w:val="center"/>
            </w:pPr>
            <w:r w:rsidRPr="002C0EF8">
              <w:t>Н</w:t>
            </w:r>
          </w:p>
        </w:tc>
        <w:tc>
          <w:tcPr>
            <w:tcW w:w="5495" w:type="dxa"/>
            <w:tcBorders>
              <w:top w:val="nil"/>
              <w:left w:val="nil"/>
              <w:bottom w:val="single" w:sz="4" w:space="0" w:color="auto"/>
              <w:right w:val="single" w:sz="4" w:space="0" w:color="auto"/>
            </w:tcBorders>
            <w:shd w:val="clear" w:color="auto" w:fill="auto"/>
            <w:hideMark/>
          </w:tcPr>
          <w:p w14:paraId="232675B3" w14:textId="193966A2" w:rsidR="007D65E1" w:rsidRPr="002C0EF8" w:rsidRDefault="007D65E1" w:rsidP="0018649D">
            <w:pPr>
              <w:suppressAutoHyphens w:val="0"/>
              <w:ind w:firstLine="0"/>
              <w:jc w:val="left"/>
            </w:pPr>
            <w:r w:rsidRPr="002C0EF8">
              <w:t>Указывается идентификатор документа, содержащийся в информации документа, в том числе регистрационный номер, если документ/сведения о таком документе содержатся в информационной системе</w:t>
            </w:r>
          </w:p>
        </w:tc>
      </w:tr>
      <w:tr w:rsidR="006C38C5" w:rsidRPr="002C0EF8" w14:paraId="0C27C513"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21B5D1B9" w14:textId="77777777" w:rsidR="006C38C5" w:rsidRPr="002C0EF8" w:rsidRDefault="006C38C5" w:rsidP="006C38C5">
            <w:pPr>
              <w:suppressAutoHyphens w:val="0"/>
              <w:ind w:firstLine="0"/>
              <w:jc w:val="left"/>
            </w:pPr>
            <w:r w:rsidRPr="002C0EF8">
              <w:t>Идентифицирующая информация об информационной системе, в которой осуществляется хранение документа, необходимая для запроса информации из информационной системы</w:t>
            </w:r>
          </w:p>
        </w:tc>
        <w:tc>
          <w:tcPr>
            <w:tcW w:w="2282" w:type="dxa"/>
            <w:tcBorders>
              <w:top w:val="nil"/>
              <w:left w:val="nil"/>
              <w:bottom w:val="single" w:sz="4" w:space="0" w:color="auto"/>
              <w:right w:val="single" w:sz="4" w:space="0" w:color="auto"/>
            </w:tcBorders>
            <w:shd w:val="clear" w:color="auto" w:fill="auto"/>
            <w:hideMark/>
          </w:tcPr>
          <w:p w14:paraId="573B6F43" w14:textId="77777777" w:rsidR="006C38C5" w:rsidRPr="002C0EF8" w:rsidRDefault="006C38C5" w:rsidP="006C38C5">
            <w:pPr>
              <w:suppressAutoHyphens w:val="0"/>
              <w:ind w:firstLine="0"/>
              <w:jc w:val="center"/>
            </w:pPr>
            <w:r w:rsidRPr="002C0EF8">
              <w:t>РИдСистХранД</w:t>
            </w:r>
          </w:p>
        </w:tc>
        <w:tc>
          <w:tcPr>
            <w:tcW w:w="1208" w:type="dxa"/>
            <w:tcBorders>
              <w:top w:val="nil"/>
              <w:left w:val="nil"/>
              <w:bottom w:val="single" w:sz="4" w:space="0" w:color="auto"/>
              <w:right w:val="single" w:sz="4" w:space="0" w:color="auto"/>
            </w:tcBorders>
            <w:shd w:val="clear" w:color="auto" w:fill="auto"/>
            <w:hideMark/>
          </w:tcPr>
          <w:p w14:paraId="1E283B01" w14:textId="77777777" w:rsidR="006C38C5" w:rsidRPr="002C0EF8" w:rsidRDefault="006C38C5" w:rsidP="006C38C5">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86C4ACA" w14:textId="77777777" w:rsidR="006C38C5" w:rsidRPr="002C0EF8" w:rsidRDefault="006C38C5" w:rsidP="006C38C5">
            <w:pPr>
              <w:suppressAutoHyphens w:val="0"/>
              <w:ind w:firstLine="0"/>
              <w:jc w:val="center"/>
            </w:pPr>
            <w:r w:rsidRPr="002C0EF8">
              <w:t>T(1-500)</w:t>
            </w:r>
          </w:p>
        </w:tc>
        <w:tc>
          <w:tcPr>
            <w:tcW w:w="1910" w:type="dxa"/>
            <w:tcBorders>
              <w:top w:val="nil"/>
              <w:left w:val="nil"/>
              <w:bottom w:val="single" w:sz="4" w:space="0" w:color="auto"/>
              <w:right w:val="single" w:sz="4" w:space="0" w:color="auto"/>
            </w:tcBorders>
            <w:shd w:val="clear" w:color="auto" w:fill="auto"/>
            <w:hideMark/>
          </w:tcPr>
          <w:p w14:paraId="3D7DEE6A" w14:textId="77777777" w:rsidR="006C38C5" w:rsidRPr="002C0EF8" w:rsidRDefault="006C38C5" w:rsidP="006C38C5">
            <w:pPr>
              <w:suppressAutoHyphens w:val="0"/>
              <w:ind w:firstLine="0"/>
              <w:jc w:val="center"/>
            </w:pPr>
            <w:r w:rsidRPr="002C0EF8">
              <w:t>Н</w:t>
            </w:r>
          </w:p>
        </w:tc>
        <w:tc>
          <w:tcPr>
            <w:tcW w:w="5495" w:type="dxa"/>
            <w:tcBorders>
              <w:top w:val="nil"/>
              <w:left w:val="nil"/>
              <w:bottom w:val="single" w:sz="4" w:space="0" w:color="auto"/>
              <w:right w:val="single" w:sz="4" w:space="0" w:color="auto"/>
            </w:tcBorders>
            <w:shd w:val="clear" w:color="auto" w:fill="auto"/>
            <w:hideMark/>
          </w:tcPr>
          <w:p w14:paraId="233039D7" w14:textId="116B6918" w:rsidR="006C38C5" w:rsidRPr="002C0EF8" w:rsidRDefault="006C38C5" w:rsidP="00F21D44">
            <w:pPr>
              <w:suppressAutoHyphens w:val="0"/>
              <w:ind w:firstLine="0"/>
              <w:jc w:val="left"/>
            </w:pPr>
            <w:r w:rsidRPr="009A6F6B">
              <w:t>Текстовое описание информационной системы, в которой осуществляется хранение документа, необходимое для запроса информации из информационной системы</w:t>
            </w:r>
            <w:r w:rsidRPr="00787498">
              <w:t xml:space="preserve">, в соответствии с пунктом 2 раздела 1 </w:t>
            </w:r>
            <w:r w:rsidR="007D6FCF">
              <w:t>О</w:t>
            </w:r>
            <w:r w:rsidR="007D6FCF" w:rsidRPr="00234EBC">
              <w:t>рганизационно-технически</w:t>
            </w:r>
            <w:r w:rsidR="007D6FCF">
              <w:t>х</w:t>
            </w:r>
            <w:r w:rsidR="007D6FCF" w:rsidRPr="00234EBC">
              <w:t xml:space="preserve"> требовани</w:t>
            </w:r>
            <w:r w:rsidR="007D6FCF">
              <w:t>й</w:t>
            </w:r>
            <w:r w:rsidRPr="00787498">
              <w:t xml:space="preserve"> № 223.</w:t>
            </w:r>
          </w:p>
        </w:tc>
      </w:tr>
      <w:tr w:rsidR="007D65E1" w:rsidRPr="002C0EF8" w14:paraId="06132A21"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6CC026D1" w14:textId="77777777" w:rsidR="007D65E1" w:rsidRPr="002C0EF8" w:rsidRDefault="007D65E1" w:rsidP="007D65E1">
            <w:pPr>
              <w:suppressAutoHyphens w:val="0"/>
              <w:ind w:firstLine="0"/>
              <w:jc w:val="left"/>
            </w:pPr>
            <w:r w:rsidRPr="002C0EF8">
              <w:t>Сведения в формате URL об информационной системе, которая предоставляет техническую возможность получения информации о документе</w:t>
            </w:r>
          </w:p>
        </w:tc>
        <w:tc>
          <w:tcPr>
            <w:tcW w:w="2282" w:type="dxa"/>
            <w:tcBorders>
              <w:top w:val="nil"/>
              <w:left w:val="nil"/>
              <w:bottom w:val="single" w:sz="4" w:space="0" w:color="auto"/>
              <w:right w:val="single" w:sz="4" w:space="0" w:color="auto"/>
            </w:tcBorders>
            <w:shd w:val="clear" w:color="auto" w:fill="auto"/>
            <w:hideMark/>
          </w:tcPr>
          <w:p w14:paraId="229E139E" w14:textId="77777777" w:rsidR="007D65E1" w:rsidRPr="002C0EF8" w:rsidRDefault="007D65E1" w:rsidP="007D65E1">
            <w:pPr>
              <w:suppressAutoHyphens w:val="0"/>
              <w:ind w:firstLine="0"/>
              <w:jc w:val="center"/>
            </w:pPr>
            <w:r w:rsidRPr="002C0EF8">
              <w:t>РеквУРЛСистДок</w:t>
            </w:r>
          </w:p>
        </w:tc>
        <w:tc>
          <w:tcPr>
            <w:tcW w:w="1208" w:type="dxa"/>
            <w:tcBorders>
              <w:top w:val="nil"/>
              <w:left w:val="nil"/>
              <w:bottom w:val="single" w:sz="4" w:space="0" w:color="auto"/>
              <w:right w:val="single" w:sz="4" w:space="0" w:color="auto"/>
            </w:tcBorders>
            <w:shd w:val="clear" w:color="auto" w:fill="auto"/>
            <w:hideMark/>
          </w:tcPr>
          <w:p w14:paraId="25635942"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F64100A" w14:textId="77777777" w:rsidR="007D65E1" w:rsidRPr="002C0EF8" w:rsidRDefault="007D65E1" w:rsidP="007D65E1">
            <w:pPr>
              <w:suppressAutoHyphens w:val="0"/>
              <w:ind w:firstLine="0"/>
              <w:jc w:val="center"/>
            </w:pPr>
            <w:r w:rsidRPr="002C0EF8">
              <w:t>T(1-500)</w:t>
            </w:r>
          </w:p>
        </w:tc>
        <w:tc>
          <w:tcPr>
            <w:tcW w:w="1910" w:type="dxa"/>
            <w:tcBorders>
              <w:top w:val="nil"/>
              <w:left w:val="nil"/>
              <w:bottom w:val="single" w:sz="4" w:space="0" w:color="auto"/>
              <w:right w:val="single" w:sz="4" w:space="0" w:color="auto"/>
            </w:tcBorders>
            <w:shd w:val="clear" w:color="auto" w:fill="auto"/>
            <w:hideMark/>
          </w:tcPr>
          <w:p w14:paraId="6CC85261" w14:textId="77777777" w:rsidR="007D65E1" w:rsidRPr="002C0EF8" w:rsidRDefault="007D65E1" w:rsidP="007D65E1">
            <w:pPr>
              <w:suppressAutoHyphens w:val="0"/>
              <w:ind w:firstLine="0"/>
              <w:jc w:val="center"/>
            </w:pPr>
            <w:r w:rsidRPr="002C0EF8">
              <w:t>Н</w:t>
            </w:r>
          </w:p>
        </w:tc>
        <w:tc>
          <w:tcPr>
            <w:tcW w:w="5495" w:type="dxa"/>
            <w:tcBorders>
              <w:top w:val="nil"/>
              <w:left w:val="nil"/>
              <w:bottom w:val="single" w:sz="4" w:space="0" w:color="auto"/>
              <w:right w:val="single" w:sz="4" w:space="0" w:color="auto"/>
            </w:tcBorders>
            <w:shd w:val="clear" w:color="auto" w:fill="auto"/>
            <w:hideMark/>
          </w:tcPr>
          <w:p w14:paraId="5C0D5217" w14:textId="77777777" w:rsidR="007D65E1" w:rsidRPr="002C0EF8" w:rsidRDefault="007D65E1" w:rsidP="007D65E1">
            <w:pPr>
              <w:suppressAutoHyphens w:val="0"/>
              <w:ind w:firstLine="0"/>
              <w:jc w:val="left"/>
            </w:pPr>
            <w:r w:rsidRPr="002C0EF8">
              <w:t>Унифицированный указатель (URL)</w:t>
            </w:r>
          </w:p>
        </w:tc>
      </w:tr>
      <w:tr w:rsidR="007D65E1" w:rsidRPr="002C0EF8" w14:paraId="44EA84F2"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2843EB70" w14:textId="77777777" w:rsidR="007D65E1" w:rsidRPr="002C0EF8" w:rsidRDefault="007D65E1" w:rsidP="007D65E1">
            <w:pPr>
              <w:suppressAutoHyphens w:val="0"/>
              <w:ind w:firstLine="0"/>
              <w:jc w:val="left"/>
            </w:pPr>
            <w:r w:rsidRPr="002C0EF8">
              <w:t>Дополнительные сведения</w:t>
            </w:r>
          </w:p>
        </w:tc>
        <w:tc>
          <w:tcPr>
            <w:tcW w:w="2282" w:type="dxa"/>
            <w:tcBorders>
              <w:top w:val="nil"/>
              <w:left w:val="nil"/>
              <w:bottom w:val="single" w:sz="4" w:space="0" w:color="auto"/>
              <w:right w:val="single" w:sz="4" w:space="0" w:color="auto"/>
            </w:tcBorders>
            <w:shd w:val="clear" w:color="auto" w:fill="auto"/>
            <w:hideMark/>
          </w:tcPr>
          <w:p w14:paraId="50ABEB0C" w14:textId="77777777" w:rsidR="007D65E1" w:rsidRPr="002C0EF8" w:rsidRDefault="007D65E1" w:rsidP="007D65E1">
            <w:pPr>
              <w:suppressAutoHyphens w:val="0"/>
              <w:ind w:firstLine="0"/>
              <w:jc w:val="center"/>
            </w:pPr>
            <w:r w:rsidRPr="002C0EF8">
              <w:t>РеквДопСведДок</w:t>
            </w:r>
          </w:p>
        </w:tc>
        <w:tc>
          <w:tcPr>
            <w:tcW w:w="1208" w:type="dxa"/>
            <w:tcBorders>
              <w:top w:val="nil"/>
              <w:left w:val="nil"/>
              <w:bottom w:val="single" w:sz="4" w:space="0" w:color="auto"/>
              <w:right w:val="single" w:sz="4" w:space="0" w:color="auto"/>
            </w:tcBorders>
            <w:shd w:val="clear" w:color="auto" w:fill="auto"/>
            <w:hideMark/>
          </w:tcPr>
          <w:p w14:paraId="6E651083"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63753AC" w14:textId="77777777" w:rsidR="007D65E1" w:rsidRPr="002C0EF8" w:rsidRDefault="007D65E1" w:rsidP="007D65E1">
            <w:pPr>
              <w:suppressAutoHyphens w:val="0"/>
              <w:ind w:firstLine="0"/>
              <w:jc w:val="center"/>
            </w:pPr>
            <w:r w:rsidRPr="002C0EF8">
              <w:t>T(1-2000)</w:t>
            </w:r>
          </w:p>
        </w:tc>
        <w:tc>
          <w:tcPr>
            <w:tcW w:w="1910" w:type="dxa"/>
            <w:tcBorders>
              <w:top w:val="nil"/>
              <w:left w:val="nil"/>
              <w:bottom w:val="single" w:sz="4" w:space="0" w:color="auto"/>
              <w:right w:val="single" w:sz="4" w:space="0" w:color="auto"/>
            </w:tcBorders>
            <w:shd w:val="clear" w:color="auto" w:fill="auto"/>
            <w:hideMark/>
          </w:tcPr>
          <w:p w14:paraId="0391BE7C" w14:textId="77777777" w:rsidR="007D65E1" w:rsidRPr="002C0EF8" w:rsidRDefault="007D65E1" w:rsidP="007D65E1">
            <w:pPr>
              <w:suppressAutoHyphens w:val="0"/>
              <w:ind w:firstLine="0"/>
              <w:jc w:val="center"/>
            </w:pPr>
            <w:r w:rsidRPr="002C0EF8">
              <w:t>Н</w:t>
            </w:r>
          </w:p>
        </w:tc>
        <w:tc>
          <w:tcPr>
            <w:tcW w:w="5495" w:type="dxa"/>
            <w:tcBorders>
              <w:top w:val="nil"/>
              <w:left w:val="nil"/>
              <w:bottom w:val="single" w:sz="4" w:space="0" w:color="auto"/>
              <w:right w:val="single" w:sz="4" w:space="0" w:color="auto"/>
            </w:tcBorders>
            <w:shd w:val="clear" w:color="auto" w:fill="auto"/>
            <w:hideMark/>
          </w:tcPr>
          <w:p w14:paraId="09455C17" w14:textId="77777777" w:rsidR="007D65E1" w:rsidRPr="002C0EF8" w:rsidRDefault="007D65E1" w:rsidP="007D65E1">
            <w:pPr>
              <w:suppressAutoHyphens w:val="0"/>
              <w:ind w:firstLine="0"/>
              <w:jc w:val="left"/>
            </w:pPr>
            <w:r w:rsidRPr="002C0EF8">
              <w:t> </w:t>
            </w:r>
          </w:p>
        </w:tc>
      </w:tr>
      <w:tr w:rsidR="007D65E1" w:rsidRPr="002C0EF8" w14:paraId="1F48C84E"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73FB004B" w14:textId="77777777" w:rsidR="007D65E1" w:rsidRPr="002C0EF8" w:rsidRDefault="007D65E1" w:rsidP="007D65E1">
            <w:pPr>
              <w:suppressAutoHyphens w:val="0"/>
              <w:ind w:firstLine="0"/>
              <w:jc w:val="left"/>
            </w:pPr>
            <w:r w:rsidRPr="002C0EF8">
              <w:t>Идентифицирующие реквизиты сторон, составивших документ</w:t>
            </w:r>
          </w:p>
        </w:tc>
        <w:tc>
          <w:tcPr>
            <w:tcW w:w="2282" w:type="dxa"/>
            <w:tcBorders>
              <w:top w:val="nil"/>
              <w:left w:val="nil"/>
              <w:bottom w:val="single" w:sz="4" w:space="0" w:color="auto"/>
              <w:right w:val="single" w:sz="4" w:space="0" w:color="auto"/>
            </w:tcBorders>
            <w:shd w:val="clear" w:color="auto" w:fill="auto"/>
            <w:hideMark/>
          </w:tcPr>
          <w:p w14:paraId="7F4728EA" w14:textId="77777777" w:rsidR="007D65E1" w:rsidRPr="002C0EF8" w:rsidRDefault="007D65E1" w:rsidP="007D65E1">
            <w:pPr>
              <w:suppressAutoHyphens w:val="0"/>
              <w:ind w:firstLine="0"/>
              <w:jc w:val="center"/>
            </w:pPr>
            <w:r w:rsidRPr="002C0EF8">
              <w:t>РеквИдРекСост</w:t>
            </w:r>
          </w:p>
        </w:tc>
        <w:tc>
          <w:tcPr>
            <w:tcW w:w="1208" w:type="dxa"/>
            <w:tcBorders>
              <w:top w:val="nil"/>
              <w:left w:val="nil"/>
              <w:bottom w:val="single" w:sz="4" w:space="0" w:color="auto"/>
              <w:right w:val="single" w:sz="4" w:space="0" w:color="auto"/>
            </w:tcBorders>
            <w:shd w:val="clear" w:color="auto" w:fill="auto"/>
            <w:hideMark/>
          </w:tcPr>
          <w:p w14:paraId="67F999F5"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6D943D11"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6AF7B90C" w14:textId="77777777" w:rsidR="007D65E1" w:rsidRPr="002C0EF8" w:rsidRDefault="007D65E1" w:rsidP="007D65E1">
            <w:pPr>
              <w:suppressAutoHyphens w:val="0"/>
              <w:ind w:firstLine="0"/>
              <w:jc w:val="center"/>
            </w:pPr>
            <w:r w:rsidRPr="002C0EF8">
              <w:t>НМ</w:t>
            </w:r>
          </w:p>
        </w:tc>
        <w:tc>
          <w:tcPr>
            <w:tcW w:w="5495" w:type="dxa"/>
            <w:tcBorders>
              <w:top w:val="nil"/>
              <w:left w:val="nil"/>
              <w:bottom w:val="single" w:sz="4" w:space="0" w:color="auto"/>
              <w:right w:val="single" w:sz="4" w:space="0" w:color="auto"/>
            </w:tcBorders>
            <w:shd w:val="clear" w:color="auto" w:fill="auto"/>
            <w:hideMark/>
          </w:tcPr>
          <w:p w14:paraId="3C82F593" w14:textId="77777777" w:rsidR="007D65E1" w:rsidRPr="002C0EF8" w:rsidRDefault="007D65E1" w:rsidP="007D65E1">
            <w:pPr>
              <w:suppressAutoHyphens w:val="0"/>
              <w:ind w:firstLine="0"/>
              <w:jc w:val="left"/>
            </w:pPr>
            <w:r w:rsidRPr="002C0EF8">
              <w:t>Состав элемента представлен в таблице 17.13.</w:t>
            </w:r>
          </w:p>
          <w:p w14:paraId="0713D7C1" w14:textId="77777777" w:rsidR="007D65E1" w:rsidRPr="002C0EF8" w:rsidRDefault="007D65E1" w:rsidP="007D65E1">
            <w:pPr>
              <w:suppressAutoHyphens w:val="0"/>
              <w:ind w:firstLine="0"/>
              <w:jc w:val="left"/>
            </w:pPr>
            <w:r w:rsidRPr="002C0EF8">
              <w:t xml:space="preserve">Заполняется в отношении каждого из участников события (сделки), оформленного документом с указанными в &lt;РеквНаимДок&gt;, &lt;РеквНомерДок&gt; и &lt;РеквДатаДок&gt; наименованием, порядковым номером и датой </w:t>
            </w:r>
          </w:p>
        </w:tc>
      </w:tr>
    </w:tbl>
    <w:p w14:paraId="46390CDC" w14:textId="77777777" w:rsidR="007D65E1" w:rsidRPr="002C0EF8" w:rsidRDefault="007D65E1" w:rsidP="007D65E1">
      <w:pPr>
        <w:suppressAutoHyphens w:val="0"/>
        <w:spacing w:before="360"/>
        <w:ind w:firstLine="0"/>
        <w:jc w:val="right"/>
      </w:pPr>
      <w:r w:rsidRPr="002C0EF8">
        <w:t>Таблица 17.13</w:t>
      </w:r>
    </w:p>
    <w:p w14:paraId="15AF3A6D" w14:textId="77777777" w:rsidR="007D65E1" w:rsidRPr="002C0EF8" w:rsidRDefault="007D65E1" w:rsidP="007D65E1">
      <w:pPr>
        <w:suppressAutoHyphens w:val="0"/>
        <w:spacing w:after="120"/>
        <w:ind w:firstLine="0"/>
        <w:jc w:val="center"/>
        <w15:collapsed/>
        <w:rPr>
          <w:sz w:val="20"/>
          <w:szCs w:val="20"/>
        </w:rPr>
      </w:pPr>
      <w:r w:rsidRPr="002C0EF8">
        <w:rPr>
          <w:b/>
          <w:bCs/>
        </w:rPr>
        <w:t>Идентифицирующие реквизиты сторон, составивших документ (РеквИдРекСост)</w:t>
      </w:r>
    </w:p>
    <w:tbl>
      <w:tblPr>
        <w:tblW w:w="16018" w:type="dxa"/>
        <w:jc w:val="center"/>
        <w:tblLook w:val="04A0" w:firstRow="1" w:lastRow="0" w:firstColumn="1" w:lastColumn="0" w:noHBand="0" w:noVBand="1"/>
      </w:tblPr>
      <w:tblGrid>
        <w:gridCol w:w="3915"/>
        <w:gridCol w:w="2282"/>
        <w:gridCol w:w="1208"/>
        <w:gridCol w:w="1208"/>
        <w:gridCol w:w="1910"/>
        <w:gridCol w:w="5495"/>
      </w:tblGrid>
      <w:tr w:rsidR="007D65E1" w:rsidRPr="002C0EF8" w14:paraId="6AD54258" w14:textId="77777777" w:rsidTr="007D65E1">
        <w:trPr>
          <w:trHeight w:val="23"/>
          <w:tblHeader/>
          <w:jc w:val="center"/>
        </w:trPr>
        <w:tc>
          <w:tcPr>
            <w:tcW w:w="39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E612DA7"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282" w:type="dxa"/>
            <w:tcBorders>
              <w:top w:val="single" w:sz="4" w:space="0" w:color="auto"/>
              <w:left w:val="nil"/>
              <w:bottom w:val="single" w:sz="4" w:space="0" w:color="auto"/>
              <w:right w:val="single" w:sz="4" w:space="0" w:color="auto"/>
            </w:tcBorders>
            <w:shd w:val="clear" w:color="000000" w:fill="EAEAEA"/>
            <w:vAlign w:val="center"/>
            <w:hideMark/>
          </w:tcPr>
          <w:p w14:paraId="71215980"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7736AD4"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1D60D14"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BC0655F"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495" w:type="dxa"/>
            <w:tcBorders>
              <w:top w:val="single" w:sz="4" w:space="0" w:color="auto"/>
              <w:left w:val="nil"/>
              <w:bottom w:val="single" w:sz="4" w:space="0" w:color="auto"/>
              <w:right w:val="single" w:sz="4" w:space="0" w:color="auto"/>
            </w:tcBorders>
            <w:shd w:val="clear" w:color="000000" w:fill="EAEAEA"/>
            <w:vAlign w:val="center"/>
            <w:hideMark/>
          </w:tcPr>
          <w:p w14:paraId="7EFDD4AF"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59211EF2" w14:textId="77777777" w:rsidTr="007D65E1">
        <w:trPr>
          <w:trHeight w:val="23"/>
          <w:jc w:val="center"/>
        </w:trPr>
        <w:tc>
          <w:tcPr>
            <w:tcW w:w="3915" w:type="dxa"/>
            <w:tcBorders>
              <w:top w:val="single" w:sz="4" w:space="0" w:color="auto"/>
              <w:left w:val="single" w:sz="4" w:space="0" w:color="auto"/>
              <w:right w:val="single" w:sz="4" w:space="0" w:color="auto"/>
            </w:tcBorders>
            <w:shd w:val="clear" w:color="auto" w:fill="auto"/>
            <w:hideMark/>
          </w:tcPr>
          <w:p w14:paraId="125F2514" w14:textId="77777777" w:rsidR="007D65E1" w:rsidRPr="002C0EF8" w:rsidRDefault="007D65E1" w:rsidP="007D65E1">
            <w:pPr>
              <w:suppressAutoHyphens w:val="0"/>
              <w:ind w:firstLine="0"/>
              <w:jc w:val="left"/>
            </w:pPr>
            <w:r w:rsidRPr="002C0EF8">
              <w:t>ИНН организации, состоящей на учете в налоговом органе   |</w:t>
            </w:r>
          </w:p>
        </w:tc>
        <w:tc>
          <w:tcPr>
            <w:tcW w:w="2282" w:type="dxa"/>
            <w:tcBorders>
              <w:top w:val="single" w:sz="4" w:space="0" w:color="auto"/>
              <w:left w:val="nil"/>
              <w:right w:val="single" w:sz="4" w:space="0" w:color="auto"/>
            </w:tcBorders>
            <w:shd w:val="clear" w:color="auto" w:fill="auto"/>
            <w:hideMark/>
          </w:tcPr>
          <w:p w14:paraId="671E3486" w14:textId="77777777" w:rsidR="007D65E1" w:rsidRPr="002C0EF8" w:rsidRDefault="007D65E1" w:rsidP="007D65E1">
            <w:pPr>
              <w:suppressAutoHyphens w:val="0"/>
              <w:ind w:firstLine="0"/>
              <w:jc w:val="center"/>
            </w:pPr>
            <w:r w:rsidRPr="002C0EF8">
              <w:t>ИННЮЛ</w:t>
            </w:r>
          </w:p>
        </w:tc>
        <w:tc>
          <w:tcPr>
            <w:tcW w:w="1208" w:type="dxa"/>
            <w:tcBorders>
              <w:top w:val="single" w:sz="4" w:space="0" w:color="auto"/>
              <w:left w:val="nil"/>
              <w:right w:val="single" w:sz="4" w:space="0" w:color="auto"/>
            </w:tcBorders>
            <w:shd w:val="clear" w:color="auto" w:fill="auto"/>
            <w:hideMark/>
          </w:tcPr>
          <w:p w14:paraId="0CD1E4BB" w14:textId="77777777" w:rsidR="007D65E1" w:rsidRPr="002C0EF8" w:rsidRDefault="007D65E1" w:rsidP="007D65E1">
            <w:pPr>
              <w:suppressAutoHyphens w:val="0"/>
              <w:ind w:firstLine="0"/>
              <w:jc w:val="center"/>
            </w:pPr>
            <w:r w:rsidRPr="002C0EF8">
              <w:t>П</w:t>
            </w:r>
          </w:p>
        </w:tc>
        <w:tc>
          <w:tcPr>
            <w:tcW w:w="1208" w:type="dxa"/>
            <w:tcBorders>
              <w:top w:val="single" w:sz="4" w:space="0" w:color="auto"/>
              <w:left w:val="nil"/>
              <w:right w:val="single" w:sz="4" w:space="0" w:color="auto"/>
            </w:tcBorders>
            <w:shd w:val="clear" w:color="auto" w:fill="auto"/>
            <w:hideMark/>
          </w:tcPr>
          <w:p w14:paraId="6B408A8F" w14:textId="77777777" w:rsidR="007D65E1" w:rsidRPr="002C0EF8" w:rsidRDefault="007D65E1" w:rsidP="007D65E1">
            <w:pPr>
              <w:suppressAutoHyphens w:val="0"/>
              <w:ind w:firstLine="0"/>
              <w:jc w:val="center"/>
            </w:pPr>
            <w:r w:rsidRPr="002C0EF8">
              <w:t>T(=10)</w:t>
            </w:r>
          </w:p>
        </w:tc>
        <w:tc>
          <w:tcPr>
            <w:tcW w:w="1910" w:type="dxa"/>
            <w:tcBorders>
              <w:top w:val="single" w:sz="4" w:space="0" w:color="auto"/>
              <w:left w:val="nil"/>
              <w:right w:val="single" w:sz="4" w:space="0" w:color="auto"/>
            </w:tcBorders>
            <w:shd w:val="clear" w:color="auto" w:fill="auto"/>
            <w:hideMark/>
          </w:tcPr>
          <w:p w14:paraId="26108BBC" w14:textId="77777777" w:rsidR="007D65E1" w:rsidRPr="002C0EF8" w:rsidRDefault="007D65E1" w:rsidP="007D65E1">
            <w:pPr>
              <w:suppressAutoHyphens w:val="0"/>
              <w:ind w:firstLine="0"/>
              <w:jc w:val="center"/>
            </w:pPr>
            <w:r w:rsidRPr="002C0EF8">
              <w:t>О</w:t>
            </w:r>
          </w:p>
        </w:tc>
        <w:tc>
          <w:tcPr>
            <w:tcW w:w="5495" w:type="dxa"/>
            <w:tcBorders>
              <w:top w:val="single" w:sz="4" w:space="0" w:color="auto"/>
              <w:left w:val="nil"/>
              <w:right w:val="single" w:sz="4" w:space="0" w:color="auto"/>
            </w:tcBorders>
            <w:shd w:val="clear" w:color="auto" w:fill="auto"/>
            <w:hideMark/>
          </w:tcPr>
          <w:p w14:paraId="63CD6178" w14:textId="77777777" w:rsidR="007D65E1" w:rsidRPr="002C0EF8" w:rsidRDefault="007D65E1" w:rsidP="007D65E1">
            <w:pPr>
              <w:suppressAutoHyphens w:val="0"/>
              <w:ind w:firstLine="0"/>
              <w:jc w:val="left"/>
            </w:pPr>
            <w:r w:rsidRPr="002C0EF8">
              <w:t xml:space="preserve">Типовой элемент &lt;ИННЮЛТип&gt; </w:t>
            </w:r>
          </w:p>
        </w:tc>
      </w:tr>
      <w:tr w:rsidR="007D65E1" w:rsidRPr="002C0EF8" w14:paraId="30A07353" w14:textId="77777777" w:rsidTr="007D65E1">
        <w:trPr>
          <w:trHeight w:val="23"/>
          <w:jc w:val="center"/>
        </w:trPr>
        <w:tc>
          <w:tcPr>
            <w:tcW w:w="3915" w:type="dxa"/>
            <w:tcBorders>
              <w:top w:val="nil"/>
              <w:left w:val="single" w:sz="4" w:space="0" w:color="auto"/>
              <w:right w:val="single" w:sz="4" w:space="0" w:color="auto"/>
            </w:tcBorders>
            <w:shd w:val="clear" w:color="auto" w:fill="auto"/>
            <w:hideMark/>
          </w:tcPr>
          <w:p w14:paraId="66AD0866" w14:textId="77777777" w:rsidR="007D65E1" w:rsidRPr="002C0EF8" w:rsidRDefault="007D65E1" w:rsidP="007D65E1">
            <w:pPr>
              <w:suppressAutoHyphens w:val="0"/>
              <w:ind w:firstLine="0"/>
              <w:jc w:val="left"/>
            </w:pPr>
            <w:r w:rsidRPr="002C0EF8">
              <w:t>ИНН физического лица, в том числе индивидуального предпринимателя   |</w:t>
            </w:r>
          </w:p>
        </w:tc>
        <w:tc>
          <w:tcPr>
            <w:tcW w:w="2282" w:type="dxa"/>
            <w:tcBorders>
              <w:top w:val="nil"/>
              <w:left w:val="nil"/>
              <w:right w:val="single" w:sz="4" w:space="0" w:color="auto"/>
            </w:tcBorders>
            <w:shd w:val="clear" w:color="auto" w:fill="auto"/>
            <w:hideMark/>
          </w:tcPr>
          <w:p w14:paraId="17280CC5" w14:textId="77777777" w:rsidR="007D65E1" w:rsidRPr="002C0EF8" w:rsidRDefault="007D65E1" w:rsidP="007D65E1">
            <w:pPr>
              <w:suppressAutoHyphens w:val="0"/>
              <w:ind w:firstLine="0"/>
              <w:jc w:val="center"/>
            </w:pPr>
            <w:r w:rsidRPr="002C0EF8">
              <w:t>ИННФЛ</w:t>
            </w:r>
          </w:p>
        </w:tc>
        <w:tc>
          <w:tcPr>
            <w:tcW w:w="1208" w:type="dxa"/>
            <w:tcBorders>
              <w:top w:val="nil"/>
              <w:left w:val="nil"/>
              <w:right w:val="single" w:sz="4" w:space="0" w:color="auto"/>
            </w:tcBorders>
            <w:shd w:val="clear" w:color="auto" w:fill="auto"/>
            <w:hideMark/>
          </w:tcPr>
          <w:p w14:paraId="767EA1A1" w14:textId="77777777" w:rsidR="007D65E1" w:rsidRPr="002C0EF8" w:rsidRDefault="007D65E1" w:rsidP="007D65E1">
            <w:pPr>
              <w:suppressAutoHyphens w:val="0"/>
              <w:ind w:firstLine="0"/>
              <w:jc w:val="center"/>
            </w:pPr>
            <w:r w:rsidRPr="002C0EF8">
              <w:t>П</w:t>
            </w:r>
          </w:p>
        </w:tc>
        <w:tc>
          <w:tcPr>
            <w:tcW w:w="1208" w:type="dxa"/>
            <w:tcBorders>
              <w:top w:val="nil"/>
              <w:left w:val="nil"/>
              <w:right w:val="single" w:sz="4" w:space="0" w:color="auto"/>
            </w:tcBorders>
            <w:shd w:val="clear" w:color="auto" w:fill="auto"/>
            <w:hideMark/>
          </w:tcPr>
          <w:p w14:paraId="730B82F0" w14:textId="77777777" w:rsidR="007D65E1" w:rsidRPr="002C0EF8" w:rsidRDefault="007D65E1" w:rsidP="007D65E1">
            <w:pPr>
              <w:suppressAutoHyphens w:val="0"/>
              <w:ind w:firstLine="0"/>
              <w:jc w:val="center"/>
            </w:pPr>
            <w:r w:rsidRPr="002C0EF8">
              <w:t>T(=12)</w:t>
            </w:r>
          </w:p>
        </w:tc>
        <w:tc>
          <w:tcPr>
            <w:tcW w:w="1910" w:type="dxa"/>
            <w:tcBorders>
              <w:top w:val="nil"/>
              <w:left w:val="nil"/>
              <w:right w:val="single" w:sz="4" w:space="0" w:color="auto"/>
            </w:tcBorders>
            <w:shd w:val="clear" w:color="auto" w:fill="auto"/>
            <w:hideMark/>
          </w:tcPr>
          <w:p w14:paraId="1BAB2F4B" w14:textId="77777777" w:rsidR="007D65E1" w:rsidRPr="002C0EF8" w:rsidRDefault="007D65E1" w:rsidP="007D65E1">
            <w:pPr>
              <w:suppressAutoHyphens w:val="0"/>
              <w:ind w:firstLine="0"/>
              <w:jc w:val="center"/>
            </w:pPr>
            <w:r w:rsidRPr="002C0EF8">
              <w:t>О</w:t>
            </w:r>
          </w:p>
        </w:tc>
        <w:tc>
          <w:tcPr>
            <w:tcW w:w="5495" w:type="dxa"/>
            <w:tcBorders>
              <w:top w:val="nil"/>
              <w:left w:val="nil"/>
              <w:right w:val="single" w:sz="4" w:space="0" w:color="auto"/>
            </w:tcBorders>
            <w:shd w:val="clear" w:color="auto" w:fill="auto"/>
            <w:hideMark/>
          </w:tcPr>
          <w:p w14:paraId="11421EB3" w14:textId="77777777" w:rsidR="007D65E1" w:rsidRPr="002C0EF8" w:rsidRDefault="007D65E1" w:rsidP="007D65E1">
            <w:pPr>
              <w:suppressAutoHyphens w:val="0"/>
              <w:ind w:firstLine="0"/>
              <w:jc w:val="left"/>
            </w:pPr>
            <w:r w:rsidRPr="002C0EF8">
              <w:t xml:space="preserve">Типовой элемент &lt;ИННФЛТип&gt; </w:t>
            </w:r>
          </w:p>
        </w:tc>
      </w:tr>
      <w:tr w:rsidR="007D65E1" w:rsidRPr="002C0EF8" w14:paraId="5F5A8927" w14:textId="77777777" w:rsidTr="007D65E1">
        <w:trPr>
          <w:trHeight w:val="23"/>
          <w:jc w:val="center"/>
        </w:trPr>
        <w:tc>
          <w:tcPr>
            <w:tcW w:w="3915" w:type="dxa"/>
            <w:tcBorders>
              <w:top w:val="nil"/>
              <w:left w:val="single" w:sz="4" w:space="0" w:color="auto"/>
              <w:right w:val="single" w:sz="4" w:space="0" w:color="auto"/>
            </w:tcBorders>
            <w:shd w:val="clear" w:color="auto" w:fill="auto"/>
            <w:hideMark/>
          </w:tcPr>
          <w:p w14:paraId="1674F6C5" w14:textId="77777777" w:rsidR="007D65E1" w:rsidRPr="002C0EF8" w:rsidRDefault="007D65E1" w:rsidP="007D65E1">
            <w:pPr>
              <w:suppressAutoHyphens w:val="0"/>
              <w:ind w:firstLine="0"/>
              <w:jc w:val="left"/>
            </w:pPr>
            <w:r w:rsidRPr="002C0EF8">
              <w:t>Данные об иностранной организации (иностранном гражданине), не состоящей/состоящем на учете в налоговом органе   |</w:t>
            </w:r>
          </w:p>
        </w:tc>
        <w:tc>
          <w:tcPr>
            <w:tcW w:w="2282" w:type="dxa"/>
            <w:tcBorders>
              <w:top w:val="nil"/>
              <w:left w:val="nil"/>
              <w:right w:val="single" w:sz="4" w:space="0" w:color="auto"/>
            </w:tcBorders>
            <w:shd w:val="clear" w:color="auto" w:fill="auto"/>
            <w:hideMark/>
          </w:tcPr>
          <w:p w14:paraId="202B9F36" w14:textId="77777777" w:rsidR="007D65E1" w:rsidRPr="002C0EF8" w:rsidRDefault="007D65E1" w:rsidP="007D65E1">
            <w:pPr>
              <w:suppressAutoHyphens w:val="0"/>
              <w:ind w:firstLine="0"/>
              <w:jc w:val="center"/>
            </w:pPr>
            <w:r w:rsidRPr="002C0EF8">
              <w:t>ДаннИно</w:t>
            </w:r>
          </w:p>
        </w:tc>
        <w:tc>
          <w:tcPr>
            <w:tcW w:w="1208" w:type="dxa"/>
            <w:tcBorders>
              <w:top w:val="nil"/>
              <w:left w:val="nil"/>
              <w:right w:val="single" w:sz="4" w:space="0" w:color="auto"/>
            </w:tcBorders>
            <w:shd w:val="clear" w:color="auto" w:fill="auto"/>
            <w:hideMark/>
          </w:tcPr>
          <w:p w14:paraId="4487A492" w14:textId="77777777" w:rsidR="007D65E1" w:rsidRPr="002C0EF8" w:rsidRDefault="007D65E1" w:rsidP="007D65E1">
            <w:pPr>
              <w:suppressAutoHyphens w:val="0"/>
              <w:ind w:firstLine="0"/>
              <w:jc w:val="center"/>
            </w:pPr>
            <w:r w:rsidRPr="002C0EF8">
              <w:t>С</w:t>
            </w:r>
          </w:p>
        </w:tc>
        <w:tc>
          <w:tcPr>
            <w:tcW w:w="1208" w:type="dxa"/>
            <w:tcBorders>
              <w:top w:val="nil"/>
              <w:left w:val="nil"/>
              <w:right w:val="single" w:sz="4" w:space="0" w:color="auto"/>
            </w:tcBorders>
            <w:shd w:val="clear" w:color="auto" w:fill="auto"/>
            <w:hideMark/>
          </w:tcPr>
          <w:p w14:paraId="22C15998" w14:textId="77777777" w:rsidR="007D65E1" w:rsidRPr="002C0EF8" w:rsidRDefault="007D65E1" w:rsidP="007D65E1">
            <w:pPr>
              <w:suppressAutoHyphens w:val="0"/>
              <w:ind w:firstLine="0"/>
              <w:jc w:val="center"/>
            </w:pPr>
            <w:r w:rsidRPr="002C0EF8">
              <w:t> </w:t>
            </w:r>
          </w:p>
        </w:tc>
        <w:tc>
          <w:tcPr>
            <w:tcW w:w="1910" w:type="dxa"/>
            <w:tcBorders>
              <w:top w:val="nil"/>
              <w:left w:val="nil"/>
              <w:right w:val="single" w:sz="4" w:space="0" w:color="auto"/>
            </w:tcBorders>
            <w:shd w:val="clear" w:color="auto" w:fill="auto"/>
            <w:hideMark/>
          </w:tcPr>
          <w:p w14:paraId="6E96ECEA" w14:textId="77777777" w:rsidR="007D65E1" w:rsidRPr="002C0EF8" w:rsidRDefault="007D65E1" w:rsidP="007D65E1">
            <w:pPr>
              <w:suppressAutoHyphens w:val="0"/>
              <w:ind w:firstLine="0"/>
              <w:jc w:val="center"/>
            </w:pPr>
            <w:r w:rsidRPr="002C0EF8">
              <w:t>О</w:t>
            </w:r>
          </w:p>
        </w:tc>
        <w:tc>
          <w:tcPr>
            <w:tcW w:w="5495" w:type="dxa"/>
            <w:tcBorders>
              <w:top w:val="nil"/>
              <w:left w:val="nil"/>
              <w:right w:val="single" w:sz="4" w:space="0" w:color="auto"/>
            </w:tcBorders>
            <w:shd w:val="clear" w:color="auto" w:fill="auto"/>
            <w:hideMark/>
          </w:tcPr>
          <w:p w14:paraId="2F0BBEE6" w14:textId="77777777" w:rsidR="007D65E1" w:rsidRPr="002C0EF8" w:rsidRDefault="007D65E1" w:rsidP="007D65E1">
            <w:pPr>
              <w:suppressAutoHyphens w:val="0"/>
              <w:ind w:firstLine="0"/>
              <w:jc w:val="left"/>
            </w:pPr>
            <w:r w:rsidRPr="002C0EF8">
              <w:t xml:space="preserve">Типовой элемент &lt;СвИнНеУчТип&gt;. </w:t>
            </w:r>
          </w:p>
          <w:p w14:paraId="70A75AFD" w14:textId="77777777" w:rsidR="007D65E1" w:rsidRPr="002C0EF8" w:rsidRDefault="007D65E1" w:rsidP="007D65E1">
            <w:pPr>
              <w:suppressAutoHyphens w:val="0"/>
              <w:ind w:firstLine="0"/>
              <w:jc w:val="left"/>
            </w:pPr>
            <w:r w:rsidRPr="002C0EF8">
              <w:t xml:space="preserve">Состав элемента представлен в таблице 17.14 </w:t>
            </w:r>
          </w:p>
        </w:tc>
      </w:tr>
      <w:tr w:rsidR="007D65E1" w:rsidRPr="002C0EF8" w14:paraId="1DB7898D"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2F4C9714" w14:textId="77777777" w:rsidR="007D65E1" w:rsidRPr="002C0EF8" w:rsidRDefault="007D65E1" w:rsidP="007D65E1">
            <w:pPr>
              <w:suppressAutoHyphens w:val="0"/>
              <w:ind w:firstLine="0"/>
              <w:jc w:val="left"/>
            </w:pPr>
            <w:r w:rsidRPr="002C0EF8">
              <w:t>Краткое наименование органа исполнительной власти (специализированной уполномоченной организации), выдавшего документ</w:t>
            </w:r>
          </w:p>
        </w:tc>
        <w:tc>
          <w:tcPr>
            <w:tcW w:w="2282" w:type="dxa"/>
            <w:tcBorders>
              <w:top w:val="nil"/>
              <w:left w:val="nil"/>
              <w:bottom w:val="single" w:sz="4" w:space="0" w:color="auto"/>
              <w:right w:val="single" w:sz="4" w:space="0" w:color="auto"/>
            </w:tcBorders>
            <w:shd w:val="clear" w:color="auto" w:fill="auto"/>
            <w:hideMark/>
          </w:tcPr>
          <w:p w14:paraId="284CA20C" w14:textId="77777777" w:rsidR="007D65E1" w:rsidRPr="002C0EF8" w:rsidRDefault="007D65E1" w:rsidP="007D65E1">
            <w:pPr>
              <w:suppressAutoHyphens w:val="0"/>
              <w:ind w:firstLine="0"/>
              <w:jc w:val="center"/>
            </w:pPr>
            <w:r w:rsidRPr="002C0EF8">
              <w:t>НаимОИВ</w:t>
            </w:r>
          </w:p>
        </w:tc>
        <w:tc>
          <w:tcPr>
            <w:tcW w:w="1208" w:type="dxa"/>
            <w:tcBorders>
              <w:top w:val="nil"/>
              <w:left w:val="nil"/>
              <w:bottom w:val="single" w:sz="4" w:space="0" w:color="auto"/>
              <w:right w:val="single" w:sz="4" w:space="0" w:color="auto"/>
            </w:tcBorders>
            <w:shd w:val="clear" w:color="auto" w:fill="auto"/>
            <w:hideMark/>
          </w:tcPr>
          <w:p w14:paraId="1EF180A6" w14:textId="77777777" w:rsidR="007D65E1" w:rsidRPr="002C0EF8" w:rsidRDefault="007D65E1" w:rsidP="007D65E1">
            <w:pPr>
              <w:suppressAutoHyphens w:val="0"/>
              <w:ind w:firstLine="0"/>
              <w:jc w:val="center"/>
            </w:pPr>
            <w:r w:rsidRPr="002C0EF8">
              <w:t>П</w:t>
            </w:r>
          </w:p>
        </w:tc>
        <w:tc>
          <w:tcPr>
            <w:tcW w:w="1208" w:type="dxa"/>
            <w:tcBorders>
              <w:top w:val="nil"/>
              <w:left w:val="nil"/>
              <w:bottom w:val="single" w:sz="4" w:space="0" w:color="auto"/>
              <w:right w:val="single" w:sz="4" w:space="0" w:color="auto"/>
            </w:tcBorders>
            <w:shd w:val="clear" w:color="auto" w:fill="auto"/>
            <w:hideMark/>
          </w:tcPr>
          <w:p w14:paraId="31E1356D" w14:textId="77777777" w:rsidR="007D65E1" w:rsidRPr="002C0EF8" w:rsidRDefault="007D65E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27CB5743" w14:textId="77777777" w:rsidR="007D65E1" w:rsidRPr="002C0EF8" w:rsidRDefault="007D65E1" w:rsidP="007D65E1">
            <w:pPr>
              <w:suppressAutoHyphens w:val="0"/>
              <w:ind w:firstLine="0"/>
              <w:jc w:val="center"/>
            </w:pPr>
            <w:r w:rsidRPr="002C0EF8">
              <w:t>О</w:t>
            </w:r>
          </w:p>
        </w:tc>
        <w:tc>
          <w:tcPr>
            <w:tcW w:w="5495" w:type="dxa"/>
            <w:tcBorders>
              <w:top w:val="nil"/>
              <w:left w:val="nil"/>
              <w:bottom w:val="single" w:sz="4" w:space="0" w:color="auto"/>
              <w:right w:val="single" w:sz="4" w:space="0" w:color="auto"/>
            </w:tcBorders>
            <w:shd w:val="clear" w:color="auto" w:fill="auto"/>
            <w:hideMark/>
          </w:tcPr>
          <w:p w14:paraId="3EDF75D0" w14:textId="77777777" w:rsidR="007D65E1" w:rsidRPr="002C0EF8" w:rsidRDefault="007D65E1" w:rsidP="007D65E1">
            <w:pPr>
              <w:suppressAutoHyphens w:val="0"/>
              <w:ind w:firstLine="0"/>
              <w:jc w:val="left"/>
            </w:pPr>
            <w:r w:rsidRPr="002C0EF8">
              <w:t> </w:t>
            </w:r>
          </w:p>
        </w:tc>
      </w:tr>
    </w:tbl>
    <w:p w14:paraId="2524A9A9" w14:textId="77777777" w:rsidR="007D65E1" w:rsidRPr="002C0EF8" w:rsidRDefault="007D65E1" w:rsidP="007D65E1">
      <w:pPr>
        <w:suppressAutoHyphens w:val="0"/>
        <w:spacing w:before="360"/>
        <w:ind w:firstLine="0"/>
        <w:jc w:val="right"/>
      </w:pPr>
      <w:r w:rsidRPr="002C0EF8">
        <w:t>Таблица 17.14</w:t>
      </w:r>
    </w:p>
    <w:p w14:paraId="0A8D7E28" w14:textId="77777777" w:rsidR="007D65E1" w:rsidRPr="002C0EF8" w:rsidRDefault="007D65E1" w:rsidP="007D65E1">
      <w:pPr>
        <w:suppressAutoHyphens w:val="0"/>
        <w:spacing w:after="120"/>
        <w:ind w:firstLine="0"/>
        <w:jc w:val="center"/>
        <w15:collapsed/>
        <w:rPr>
          <w:sz w:val="20"/>
          <w:szCs w:val="20"/>
        </w:rPr>
      </w:pPr>
      <w:r w:rsidRPr="002C0EF8">
        <w:rPr>
          <w:b/>
          <w:bCs/>
        </w:rPr>
        <w:t>Сведения об иностранной организации (иностранном гражданине), не состоящей(ем) на учете в налоговых органах (СвИнНеУчТип)</w:t>
      </w:r>
    </w:p>
    <w:tbl>
      <w:tblPr>
        <w:tblW w:w="16018" w:type="dxa"/>
        <w:jc w:val="center"/>
        <w:tblLook w:val="04A0" w:firstRow="1" w:lastRow="0" w:firstColumn="1" w:lastColumn="0" w:noHBand="0" w:noVBand="1"/>
      </w:tblPr>
      <w:tblGrid>
        <w:gridCol w:w="3915"/>
        <w:gridCol w:w="2282"/>
        <w:gridCol w:w="1208"/>
        <w:gridCol w:w="1208"/>
        <w:gridCol w:w="1910"/>
        <w:gridCol w:w="5495"/>
      </w:tblGrid>
      <w:tr w:rsidR="007D65E1" w:rsidRPr="002C0EF8" w14:paraId="1731D083" w14:textId="77777777" w:rsidTr="007D65E1">
        <w:trPr>
          <w:trHeight w:val="23"/>
          <w:tblHeader/>
          <w:jc w:val="center"/>
        </w:trPr>
        <w:tc>
          <w:tcPr>
            <w:tcW w:w="39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12D7C20"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282" w:type="dxa"/>
            <w:tcBorders>
              <w:top w:val="single" w:sz="4" w:space="0" w:color="auto"/>
              <w:left w:val="nil"/>
              <w:bottom w:val="single" w:sz="4" w:space="0" w:color="auto"/>
              <w:right w:val="single" w:sz="4" w:space="0" w:color="auto"/>
            </w:tcBorders>
            <w:shd w:val="clear" w:color="000000" w:fill="EAEAEA"/>
            <w:vAlign w:val="center"/>
            <w:hideMark/>
          </w:tcPr>
          <w:p w14:paraId="78FFCF48"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8C00082"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8E03EBD"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DD3A563"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495" w:type="dxa"/>
            <w:tcBorders>
              <w:top w:val="single" w:sz="4" w:space="0" w:color="auto"/>
              <w:left w:val="nil"/>
              <w:bottom w:val="single" w:sz="4" w:space="0" w:color="auto"/>
              <w:right w:val="single" w:sz="4" w:space="0" w:color="auto"/>
            </w:tcBorders>
            <w:shd w:val="clear" w:color="000000" w:fill="EAEAEA"/>
            <w:vAlign w:val="center"/>
            <w:hideMark/>
          </w:tcPr>
          <w:p w14:paraId="1B7CA0CE"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7AB3ACA3"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6D18E49D" w14:textId="77777777" w:rsidR="007D65E1" w:rsidRPr="002C0EF8" w:rsidRDefault="007D65E1" w:rsidP="007D65E1">
            <w:pPr>
              <w:suppressAutoHyphens w:val="0"/>
              <w:ind w:firstLine="0"/>
              <w:jc w:val="left"/>
            </w:pPr>
            <w:r w:rsidRPr="002C0EF8">
              <w:t>Идентификация статуса</w:t>
            </w:r>
          </w:p>
        </w:tc>
        <w:tc>
          <w:tcPr>
            <w:tcW w:w="2282" w:type="dxa"/>
            <w:tcBorders>
              <w:top w:val="nil"/>
              <w:left w:val="nil"/>
              <w:bottom w:val="single" w:sz="4" w:space="0" w:color="auto"/>
              <w:right w:val="single" w:sz="4" w:space="0" w:color="auto"/>
            </w:tcBorders>
            <w:shd w:val="clear" w:color="auto" w:fill="auto"/>
            <w:hideMark/>
          </w:tcPr>
          <w:p w14:paraId="6F074F9F" w14:textId="77777777" w:rsidR="007D65E1" w:rsidRPr="002C0EF8" w:rsidRDefault="007D65E1" w:rsidP="007D65E1">
            <w:pPr>
              <w:suppressAutoHyphens w:val="0"/>
              <w:ind w:firstLine="0"/>
              <w:jc w:val="center"/>
            </w:pPr>
            <w:r w:rsidRPr="002C0EF8">
              <w:t>ИдСтат</w:t>
            </w:r>
          </w:p>
        </w:tc>
        <w:tc>
          <w:tcPr>
            <w:tcW w:w="1208" w:type="dxa"/>
            <w:tcBorders>
              <w:top w:val="nil"/>
              <w:left w:val="nil"/>
              <w:bottom w:val="single" w:sz="4" w:space="0" w:color="auto"/>
              <w:right w:val="single" w:sz="4" w:space="0" w:color="auto"/>
            </w:tcBorders>
            <w:shd w:val="clear" w:color="auto" w:fill="auto"/>
            <w:hideMark/>
          </w:tcPr>
          <w:p w14:paraId="068678E2"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FD81BCA" w14:textId="77777777" w:rsidR="007D65E1" w:rsidRPr="002C0EF8" w:rsidRDefault="007D65E1" w:rsidP="007D65E1">
            <w:pPr>
              <w:suppressAutoHyphens w:val="0"/>
              <w:ind w:firstLine="0"/>
              <w:jc w:val="center"/>
            </w:pPr>
            <w:r w:rsidRPr="002C0EF8">
              <w:t>T(=2)</w:t>
            </w:r>
          </w:p>
        </w:tc>
        <w:tc>
          <w:tcPr>
            <w:tcW w:w="1910" w:type="dxa"/>
            <w:tcBorders>
              <w:top w:val="nil"/>
              <w:left w:val="nil"/>
              <w:bottom w:val="single" w:sz="4" w:space="0" w:color="auto"/>
              <w:right w:val="single" w:sz="4" w:space="0" w:color="auto"/>
            </w:tcBorders>
            <w:shd w:val="clear" w:color="auto" w:fill="auto"/>
            <w:hideMark/>
          </w:tcPr>
          <w:p w14:paraId="50AEFC3C" w14:textId="77777777" w:rsidR="007D65E1" w:rsidRPr="002C0EF8" w:rsidRDefault="007D65E1" w:rsidP="007D65E1">
            <w:pPr>
              <w:suppressAutoHyphens w:val="0"/>
              <w:ind w:firstLine="0"/>
              <w:jc w:val="center"/>
            </w:pPr>
            <w:r w:rsidRPr="002C0EF8">
              <w:rPr>
                <w:szCs w:val="22"/>
              </w:rPr>
              <w:t>ОК</w:t>
            </w:r>
          </w:p>
        </w:tc>
        <w:tc>
          <w:tcPr>
            <w:tcW w:w="5495" w:type="dxa"/>
            <w:tcBorders>
              <w:top w:val="nil"/>
              <w:left w:val="nil"/>
              <w:bottom w:val="single" w:sz="4" w:space="0" w:color="auto"/>
              <w:right w:val="single" w:sz="4" w:space="0" w:color="auto"/>
            </w:tcBorders>
            <w:shd w:val="clear" w:color="auto" w:fill="auto"/>
            <w:hideMark/>
          </w:tcPr>
          <w:p w14:paraId="640F5A58" w14:textId="77777777" w:rsidR="007D65E1" w:rsidRPr="002C0EF8" w:rsidRDefault="007D65E1" w:rsidP="007D65E1">
            <w:pPr>
              <w:ind w:firstLine="0"/>
              <w:jc w:val="left"/>
            </w:pPr>
            <w:r w:rsidRPr="002C0EF8">
              <w:t>Принимает значение:</w:t>
            </w:r>
          </w:p>
          <w:p w14:paraId="3C09C5EC" w14:textId="77777777" w:rsidR="007D65E1" w:rsidRPr="002C0EF8" w:rsidRDefault="007D65E1" w:rsidP="007D65E1">
            <w:pPr>
              <w:ind w:firstLine="0"/>
              <w:jc w:val="left"/>
            </w:pPr>
            <w:r w:rsidRPr="002C0EF8">
              <w:t>ИО – иностранная организация   |</w:t>
            </w:r>
          </w:p>
          <w:p w14:paraId="5DFAD469" w14:textId="77777777" w:rsidR="007D65E1" w:rsidRPr="002C0EF8" w:rsidRDefault="007D65E1" w:rsidP="007D65E1">
            <w:pPr>
              <w:suppressAutoHyphens w:val="0"/>
              <w:ind w:firstLine="0"/>
              <w:jc w:val="left"/>
            </w:pPr>
            <w:r w:rsidRPr="002C0EF8">
              <w:t>ИГ – иностранный гражданин</w:t>
            </w:r>
          </w:p>
        </w:tc>
      </w:tr>
      <w:tr w:rsidR="007D65E1" w:rsidRPr="002C0EF8" w14:paraId="6043CFEC"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59F2EA04" w14:textId="77777777" w:rsidR="007D65E1" w:rsidRPr="002C0EF8" w:rsidRDefault="007D65E1" w:rsidP="007D65E1">
            <w:pPr>
              <w:suppressAutoHyphens w:val="0"/>
              <w:ind w:firstLine="0"/>
              <w:jc w:val="left"/>
            </w:pPr>
            <w:r w:rsidRPr="002C0EF8">
              <w:t>Код страны</w:t>
            </w:r>
          </w:p>
        </w:tc>
        <w:tc>
          <w:tcPr>
            <w:tcW w:w="2282" w:type="dxa"/>
            <w:tcBorders>
              <w:top w:val="nil"/>
              <w:left w:val="nil"/>
              <w:bottom w:val="single" w:sz="4" w:space="0" w:color="auto"/>
              <w:right w:val="single" w:sz="4" w:space="0" w:color="auto"/>
            </w:tcBorders>
            <w:shd w:val="clear" w:color="auto" w:fill="auto"/>
            <w:hideMark/>
          </w:tcPr>
          <w:p w14:paraId="57087E95" w14:textId="77777777" w:rsidR="007D65E1" w:rsidRPr="002C0EF8" w:rsidRDefault="007D65E1" w:rsidP="007D65E1">
            <w:pPr>
              <w:suppressAutoHyphens w:val="0"/>
              <w:ind w:firstLine="0"/>
              <w:jc w:val="center"/>
            </w:pPr>
            <w:r w:rsidRPr="002C0EF8">
              <w:t>КодСтр</w:t>
            </w:r>
          </w:p>
        </w:tc>
        <w:tc>
          <w:tcPr>
            <w:tcW w:w="1208" w:type="dxa"/>
            <w:tcBorders>
              <w:top w:val="nil"/>
              <w:left w:val="nil"/>
              <w:bottom w:val="single" w:sz="4" w:space="0" w:color="auto"/>
              <w:right w:val="single" w:sz="4" w:space="0" w:color="auto"/>
            </w:tcBorders>
            <w:shd w:val="clear" w:color="auto" w:fill="auto"/>
            <w:hideMark/>
          </w:tcPr>
          <w:p w14:paraId="7BECFFE1"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E214E34" w14:textId="77777777" w:rsidR="007D65E1" w:rsidRPr="002C0EF8" w:rsidRDefault="007D65E1" w:rsidP="007D65E1">
            <w:pPr>
              <w:suppressAutoHyphens w:val="0"/>
              <w:ind w:firstLine="0"/>
              <w:jc w:val="center"/>
            </w:pPr>
            <w:r w:rsidRPr="002C0EF8">
              <w:t>T(=3)</w:t>
            </w:r>
          </w:p>
        </w:tc>
        <w:tc>
          <w:tcPr>
            <w:tcW w:w="1910" w:type="dxa"/>
            <w:tcBorders>
              <w:top w:val="nil"/>
              <w:left w:val="nil"/>
              <w:bottom w:val="single" w:sz="4" w:space="0" w:color="auto"/>
              <w:right w:val="single" w:sz="4" w:space="0" w:color="auto"/>
            </w:tcBorders>
            <w:shd w:val="clear" w:color="auto" w:fill="auto"/>
            <w:hideMark/>
          </w:tcPr>
          <w:p w14:paraId="6EC1F748" w14:textId="77777777" w:rsidR="007D65E1" w:rsidRPr="002C0EF8" w:rsidRDefault="007D65E1" w:rsidP="007D65E1">
            <w:pPr>
              <w:suppressAutoHyphens w:val="0"/>
              <w:ind w:firstLine="0"/>
              <w:jc w:val="center"/>
            </w:pPr>
            <w:r w:rsidRPr="002C0EF8">
              <w:t>ОК</w:t>
            </w:r>
          </w:p>
        </w:tc>
        <w:tc>
          <w:tcPr>
            <w:tcW w:w="5495" w:type="dxa"/>
            <w:tcBorders>
              <w:top w:val="nil"/>
              <w:left w:val="nil"/>
              <w:bottom w:val="single" w:sz="4" w:space="0" w:color="auto"/>
              <w:right w:val="single" w:sz="4" w:space="0" w:color="auto"/>
            </w:tcBorders>
            <w:shd w:val="clear" w:color="auto" w:fill="auto"/>
            <w:hideMark/>
          </w:tcPr>
          <w:p w14:paraId="22386F8E" w14:textId="77777777" w:rsidR="007D65E1" w:rsidRPr="002C0EF8" w:rsidRDefault="007D65E1" w:rsidP="007D65E1">
            <w:pPr>
              <w:ind w:firstLine="0"/>
              <w:jc w:val="left"/>
            </w:pPr>
            <w:r w:rsidRPr="002C0EF8">
              <w:t>Типовой элемент &lt;ОКСМТип&gt;.</w:t>
            </w:r>
          </w:p>
          <w:p w14:paraId="6A1C71BA" w14:textId="53D23313" w:rsidR="007D65E1" w:rsidRPr="002C0EF8" w:rsidRDefault="007D65E1" w:rsidP="007D65E1">
            <w:pPr>
              <w:suppressAutoHyphens w:val="0"/>
              <w:ind w:firstLine="0"/>
              <w:jc w:val="left"/>
            </w:pPr>
            <w:r w:rsidRPr="002C0EF8">
              <w:t>Принимает значение в соответствии с Общероссийским классификатором стран мира (</w:t>
            </w:r>
            <w:r w:rsidR="00475248">
              <w:t xml:space="preserve">далее - </w:t>
            </w:r>
            <w:r w:rsidRPr="002C0EF8">
              <w:t>ОКСМ)</w:t>
            </w:r>
          </w:p>
        </w:tc>
      </w:tr>
      <w:tr w:rsidR="007D65E1" w:rsidRPr="002C0EF8" w14:paraId="6C00A440"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248C8B65" w14:textId="77777777" w:rsidR="007D65E1" w:rsidRPr="002C0EF8" w:rsidRDefault="007D65E1" w:rsidP="0013005D">
            <w:pPr>
              <w:suppressAutoHyphens w:val="0"/>
              <w:spacing w:line="276" w:lineRule="auto"/>
              <w:ind w:firstLine="0"/>
              <w:jc w:val="left"/>
            </w:pPr>
            <w:r w:rsidRPr="002C0EF8">
              <w:t>Наименование страны</w:t>
            </w:r>
          </w:p>
        </w:tc>
        <w:tc>
          <w:tcPr>
            <w:tcW w:w="2282" w:type="dxa"/>
            <w:tcBorders>
              <w:top w:val="nil"/>
              <w:left w:val="nil"/>
              <w:bottom w:val="single" w:sz="4" w:space="0" w:color="auto"/>
              <w:right w:val="single" w:sz="4" w:space="0" w:color="auto"/>
            </w:tcBorders>
            <w:shd w:val="clear" w:color="auto" w:fill="auto"/>
            <w:hideMark/>
          </w:tcPr>
          <w:p w14:paraId="3ECC626E" w14:textId="77777777" w:rsidR="007D65E1" w:rsidRPr="002C0EF8" w:rsidRDefault="007D65E1" w:rsidP="0013005D">
            <w:pPr>
              <w:suppressAutoHyphens w:val="0"/>
              <w:spacing w:line="276" w:lineRule="auto"/>
              <w:ind w:firstLine="0"/>
              <w:jc w:val="center"/>
            </w:pPr>
            <w:r w:rsidRPr="002C0EF8">
              <w:t>НаимСтран</w:t>
            </w:r>
          </w:p>
        </w:tc>
        <w:tc>
          <w:tcPr>
            <w:tcW w:w="1208" w:type="dxa"/>
            <w:tcBorders>
              <w:top w:val="nil"/>
              <w:left w:val="nil"/>
              <w:bottom w:val="single" w:sz="4" w:space="0" w:color="auto"/>
              <w:right w:val="single" w:sz="4" w:space="0" w:color="auto"/>
            </w:tcBorders>
            <w:shd w:val="clear" w:color="auto" w:fill="auto"/>
            <w:hideMark/>
          </w:tcPr>
          <w:p w14:paraId="41E8ED67" w14:textId="77777777" w:rsidR="007D65E1" w:rsidRPr="002C0EF8" w:rsidRDefault="007D65E1" w:rsidP="0013005D">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FE86149" w14:textId="77777777" w:rsidR="007D65E1" w:rsidRPr="002C0EF8" w:rsidRDefault="007D65E1" w:rsidP="0013005D">
            <w:pPr>
              <w:suppressAutoHyphens w:val="0"/>
              <w:spacing w:line="276"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30E8F155" w14:textId="77777777" w:rsidR="007D65E1" w:rsidRPr="002C0EF8" w:rsidRDefault="007D65E1" w:rsidP="0013005D">
            <w:pPr>
              <w:suppressAutoHyphens w:val="0"/>
              <w:spacing w:line="276" w:lineRule="auto"/>
              <w:ind w:firstLine="0"/>
              <w:jc w:val="center"/>
            </w:pPr>
            <w:r w:rsidRPr="002C0EF8">
              <w:t>ОК</w:t>
            </w:r>
          </w:p>
        </w:tc>
        <w:tc>
          <w:tcPr>
            <w:tcW w:w="5495" w:type="dxa"/>
            <w:tcBorders>
              <w:top w:val="nil"/>
              <w:left w:val="nil"/>
              <w:bottom w:val="single" w:sz="4" w:space="0" w:color="auto"/>
              <w:right w:val="single" w:sz="4" w:space="0" w:color="auto"/>
            </w:tcBorders>
            <w:shd w:val="clear" w:color="auto" w:fill="auto"/>
            <w:hideMark/>
          </w:tcPr>
          <w:p w14:paraId="737F0C1D" w14:textId="0CEE40E5" w:rsidR="007D65E1" w:rsidRPr="002C0EF8" w:rsidRDefault="007D65E1" w:rsidP="0013005D">
            <w:pPr>
              <w:suppressAutoHyphens w:val="0"/>
              <w:spacing w:line="276" w:lineRule="auto"/>
              <w:ind w:firstLine="0"/>
              <w:jc w:val="left"/>
            </w:pPr>
            <w:r w:rsidRPr="002C0EF8">
              <w:rPr>
                <w:szCs w:val="22"/>
              </w:rPr>
              <w:t>Принимает значение в соответствии с ОКСМ</w:t>
            </w:r>
          </w:p>
        </w:tc>
      </w:tr>
      <w:tr w:rsidR="007D65E1" w:rsidRPr="002C0EF8" w14:paraId="4B7B646E"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6FAA24DB" w14:textId="77777777" w:rsidR="007D65E1" w:rsidRPr="002C0EF8" w:rsidRDefault="007D65E1" w:rsidP="007D65E1">
            <w:pPr>
              <w:suppressAutoHyphens w:val="0"/>
              <w:ind w:firstLine="0"/>
              <w:jc w:val="left"/>
            </w:pPr>
            <w:r w:rsidRPr="002C0EF8">
              <w:t>Наименование иностранной организации полное / Фамилия, имя, отчество (при наличии) иностранного гражданина</w:t>
            </w:r>
          </w:p>
        </w:tc>
        <w:tc>
          <w:tcPr>
            <w:tcW w:w="2282" w:type="dxa"/>
            <w:tcBorders>
              <w:top w:val="nil"/>
              <w:left w:val="nil"/>
              <w:bottom w:val="single" w:sz="4" w:space="0" w:color="auto"/>
              <w:right w:val="single" w:sz="4" w:space="0" w:color="auto"/>
            </w:tcBorders>
            <w:shd w:val="clear" w:color="auto" w:fill="auto"/>
            <w:hideMark/>
          </w:tcPr>
          <w:p w14:paraId="6D54DE44" w14:textId="77777777" w:rsidR="007D65E1" w:rsidRPr="002C0EF8" w:rsidRDefault="007D65E1" w:rsidP="007D65E1">
            <w:pPr>
              <w:suppressAutoHyphens w:val="0"/>
              <w:ind w:firstLine="0"/>
              <w:jc w:val="center"/>
            </w:pPr>
            <w:r w:rsidRPr="002C0EF8">
              <w:t>Наим</w:t>
            </w:r>
          </w:p>
        </w:tc>
        <w:tc>
          <w:tcPr>
            <w:tcW w:w="1208" w:type="dxa"/>
            <w:tcBorders>
              <w:top w:val="nil"/>
              <w:left w:val="nil"/>
              <w:bottom w:val="single" w:sz="4" w:space="0" w:color="auto"/>
              <w:right w:val="single" w:sz="4" w:space="0" w:color="auto"/>
            </w:tcBorders>
            <w:shd w:val="clear" w:color="auto" w:fill="auto"/>
            <w:hideMark/>
          </w:tcPr>
          <w:p w14:paraId="6BDFC884"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31C6CDD" w14:textId="77777777" w:rsidR="007D65E1" w:rsidRPr="002C0EF8" w:rsidRDefault="007D65E1" w:rsidP="007D65E1">
            <w:pPr>
              <w:suppressAutoHyphens w:val="0"/>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748905F7" w14:textId="77777777" w:rsidR="007D65E1" w:rsidRPr="002C0EF8" w:rsidRDefault="007D65E1" w:rsidP="007D65E1">
            <w:pPr>
              <w:suppressAutoHyphens w:val="0"/>
              <w:ind w:firstLine="0"/>
              <w:jc w:val="center"/>
            </w:pPr>
            <w:r w:rsidRPr="002C0EF8">
              <w:t>О</w:t>
            </w:r>
          </w:p>
        </w:tc>
        <w:tc>
          <w:tcPr>
            <w:tcW w:w="5495" w:type="dxa"/>
            <w:tcBorders>
              <w:top w:val="nil"/>
              <w:left w:val="nil"/>
              <w:bottom w:val="single" w:sz="4" w:space="0" w:color="auto"/>
              <w:right w:val="single" w:sz="4" w:space="0" w:color="auto"/>
            </w:tcBorders>
            <w:shd w:val="clear" w:color="auto" w:fill="auto"/>
            <w:hideMark/>
          </w:tcPr>
          <w:p w14:paraId="47B6D0F7" w14:textId="77777777" w:rsidR="007D65E1" w:rsidRPr="002C0EF8" w:rsidRDefault="007D65E1" w:rsidP="007D65E1">
            <w:pPr>
              <w:suppressAutoHyphens w:val="0"/>
              <w:ind w:firstLine="0"/>
              <w:jc w:val="left"/>
            </w:pPr>
            <w:r w:rsidRPr="002C0EF8">
              <w:t> </w:t>
            </w:r>
          </w:p>
        </w:tc>
      </w:tr>
      <w:tr w:rsidR="007D65E1" w:rsidRPr="002C0EF8" w14:paraId="0767CFD8"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57C89B7D" w14:textId="77777777" w:rsidR="007D65E1" w:rsidRPr="002C0EF8" w:rsidRDefault="007D65E1" w:rsidP="007D65E1">
            <w:pPr>
              <w:suppressAutoHyphens w:val="0"/>
              <w:ind w:firstLine="0"/>
              <w:jc w:val="left"/>
            </w:pPr>
            <w:r w:rsidRPr="002C0EF8">
              <w:t>Идентификатор иностранной организации (иностранного гражданина)</w:t>
            </w:r>
          </w:p>
        </w:tc>
        <w:tc>
          <w:tcPr>
            <w:tcW w:w="2282" w:type="dxa"/>
            <w:tcBorders>
              <w:top w:val="nil"/>
              <w:left w:val="nil"/>
              <w:bottom w:val="single" w:sz="4" w:space="0" w:color="auto"/>
              <w:right w:val="single" w:sz="4" w:space="0" w:color="auto"/>
            </w:tcBorders>
            <w:shd w:val="clear" w:color="auto" w:fill="auto"/>
            <w:hideMark/>
          </w:tcPr>
          <w:p w14:paraId="4601E7D8" w14:textId="77777777" w:rsidR="007D65E1" w:rsidRPr="002C0EF8" w:rsidRDefault="007D65E1" w:rsidP="007D65E1">
            <w:pPr>
              <w:suppressAutoHyphens w:val="0"/>
              <w:ind w:firstLine="0"/>
              <w:jc w:val="center"/>
            </w:pPr>
            <w:r w:rsidRPr="002C0EF8">
              <w:t>Идентиф</w:t>
            </w:r>
          </w:p>
        </w:tc>
        <w:tc>
          <w:tcPr>
            <w:tcW w:w="1208" w:type="dxa"/>
            <w:tcBorders>
              <w:top w:val="nil"/>
              <w:left w:val="nil"/>
              <w:bottom w:val="single" w:sz="4" w:space="0" w:color="auto"/>
              <w:right w:val="single" w:sz="4" w:space="0" w:color="auto"/>
            </w:tcBorders>
            <w:shd w:val="clear" w:color="auto" w:fill="auto"/>
            <w:hideMark/>
          </w:tcPr>
          <w:p w14:paraId="522836B7"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BC7DDE0" w14:textId="77777777" w:rsidR="007D65E1" w:rsidRPr="002C0EF8" w:rsidRDefault="007D65E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6D97BA95" w14:textId="77777777" w:rsidR="007D65E1" w:rsidRPr="002C0EF8" w:rsidRDefault="007D65E1" w:rsidP="007D65E1">
            <w:pPr>
              <w:suppressAutoHyphens w:val="0"/>
              <w:ind w:firstLine="0"/>
              <w:jc w:val="center"/>
            </w:pPr>
            <w:r w:rsidRPr="002C0EF8">
              <w:rPr>
                <w:szCs w:val="22"/>
              </w:rPr>
              <w:t>НУ</w:t>
            </w:r>
          </w:p>
        </w:tc>
        <w:tc>
          <w:tcPr>
            <w:tcW w:w="5495" w:type="dxa"/>
            <w:tcBorders>
              <w:top w:val="nil"/>
              <w:left w:val="nil"/>
              <w:bottom w:val="single" w:sz="4" w:space="0" w:color="auto"/>
              <w:right w:val="single" w:sz="4" w:space="0" w:color="auto"/>
            </w:tcBorders>
            <w:shd w:val="clear" w:color="auto" w:fill="auto"/>
            <w:hideMark/>
          </w:tcPr>
          <w:p w14:paraId="70DDC8A8" w14:textId="77777777" w:rsidR="007D65E1" w:rsidRPr="002C0EF8" w:rsidRDefault="007D65E1" w:rsidP="007D65E1">
            <w:pPr>
              <w:suppressAutoHyphens w:val="0"/>
              <w:ind w:firstLine="0"/>
              <w:jc w:val="left"/>
            </w:pPr>
            <w:r w:rsidRPr="002C0EF8">
              <w:t>Элемент обязателен при отсутствии &lt;ИныеСвед&gt;</w:t>
            </w:r>
          </w:p>
        </w:tc>
      </w:tr>
      <w:tr w:rsidR="007D65E1" w:rsidRPr="002C0EF8" w14:paraId="18F12CE4"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349D39DB" w14:textId="77777777" w:rsidR="007D65E1" w:rsidRPr="002C0EF8" w:rsidRDefault="007D65E1" w:rsidP="007D65E1">
            <w:pPr>
              <w:suppressAutoHyphens w:val="0"/>
              <w:ind w:firstLine="0"/>
              <w:jc w:val="left"/>
            </w:pPr>
            <w:r w:rsidRPr="002C0EF8">
              <w:t>Иные сведения для однозначной идентификации иностранной организации (иностранного гражданина)</w:t>
            </w:r>
          </w:p>
        </w:tc>
        <w:tc>
          <w:tcPr>
            <w:tcW w:w="2282" w:type="dxa"/>
            <w:tcBorders>
              <w:top w:val="nil"/>
              <w:left w:val="nil"/>
              <w:bottom w:val="single" w:sz="4" w:space="0" w:color="auto"/>
              <w:right w:val="single" w:sz="4" w:space="0" w:color="auto"/>
            </w:tcBorders>
            <w:shd w:val="clear" w:color="auto" w:fill="auto"/>
            <w:hideMark/>
          </w:tcPr>
          <w:p w14:paraId="0EC15CBB" w14:textId="77777777" w:rsidR="007D65E1" w:rsidRPr="002C0EF8" w:rsidRDefault="007D65E1" w:rsidP="007D65E1">
            <w:pPr>
              <w:suppressAutoHyphens w:val="0"/>
              <w:ind w:firstLine="0"/>
              <w:jc w:val="center"/>
            </w:pPr>
            <w:r w:rsidRPr="002C0EF8">
              <w:t>ИныеСвед</w:t>
            </w:r>
          </w:p>
        </w:tc>
        <w:tc>
          <w:tcPr>
            <w:tcW w:w="1208" w:type="dxa"/>
            <w:tcBorders>
              <w:top w:val="nil"/>
              <w:left w:val="nil"/>
              <w:bottom w:val="single" w:sz="4" w:space="0" w:color="auto"/>
              <w:right w:val="single" w:sz="4" w:space="0" w:color="auto"/>
            </w:tcBorders>
            <w:shd w:val="clear" w:color="auto" w:fill="auto"/>
            <w:hideMark/>
          </w:tcPr>
          <w:p w14:paraId="2B0F2111"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E744650" w14:textId="77777777" w:rsidR="007D65E1" w:rsidRPr="002C0EF8" w:rsidRDefault="007D65E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4DBA73A8" w14:textId="77777777" w:rsidR="007D65E1" w:rsidRPr="002C0EF8" w:rsidRDefault="007D65E1" w:rsidP="007D65E1">
            <w:pPr>
              <w:suppressAutoHyphens w:val="0"/>
              <w:ind w:firstLine="0"/>
              <w:jc w:val="center"/>
            </w:pPr>
            <w:r w:rsidRPr="002C0EF8">
              <w:rPr>
                <w:szCs w:val="22"/>
              </w:rPr>
              <w:t>НУ</w:t>
            </w:r>
          </w:p>
        </w:tc>
        <w:tc>
          <w:tcPr>
            <w:tcW w:w="5495" w:type="dxa"/>
            <w:tcBorders>
              <w:top w:val="nil"/>
              <w:left w:val="nil"/>
              <w:bottom w:val="single" w:sz="4" w:space="0" w:color="auto"/>
              <w:right w:val="single" w:sz="4" w:space="0" w:color="auto"/>
            </w:tcBorders>
            <w:shd w:val="clear" w:color="auto" w:fill="auto"/>
            <w:hideMark/>
          </w:tcPr>
          <w:p w14:paraId="04F3D2F8" w14:textId="77777777" w:rsidR="007D65E1" w:rsidRPr="002C0EF8" w:rsidRDefault="007D65E1" w:rsidP="007D65E1">
            <w:pPr>
              <w:suppressAutoHyphens w:val="0"/>
              <w:ind w:firstLine="0"/>
              <w:jc w:val="left"/>
            </w:pPr>
            <w:r w:rsidRPr="002C0EF8">
              <w:t xml:space="preserve">Элемент обязателен при отсутствии &lt;Идентиф&gt; </w:t>
            </w:r>
          </w:p>
        </w:tc>
      </w:tr>
    </w:tbl>
    <w:p w14:paraId="484A732C" w14:textId="77777777" w:rsidR="00496661" w:rsidRDefault="00496661" w:rsidP="007D65E1">
      <w:pPr>
        <w:suppressAutoHyphens w:val="0"/>
        <w:spacing w:before="360"/>
        <w:ind w:firstLine="0"/>
        <w:jc w:val="right"/>
      </w:pPr>
    </w:p>
    <w:p w14:paraId="2B3C3B14" w14:textId="77777777" w:rsidR="00475248" w:rsidRPr="002C0EF8" w:rsidRDefault="00475248" w:rsidP="007D65E1">
      <w:pPr>
        <w:suppressAutoHyphens w:val="0"/>
        <w:spacing w:before="360"/>
        <w:ind w:firstLine="0"/>
        <w:jc w:val="right"/>
      </w:pPr>
    </w:p>
    <w:p w14:paraId="7753F487" w14:textId="77777777" w:rsidR="007D65E1" w:rsidRPr="002C0EF8" w:rsidRDefault="007D65E1" w:rsidP="007D65E1">
      <w:pPr>
        <w:suppressAutoHyphens w:val="0"/>
        <w:spacing w:before="360"/>
        <w:ind w:firstLine="0"/>
        <w:jc w:val="right"/>
      </w:pPr>
      <w:r w:rsidRPr="002C0EF8">
        <w:t>Таблица 17.15</w:t>
      </w:r>
    </w:p>
    <w:p w14:paraId="6AD8C6BE" w14:textId="77777777" w:rsidR="007D65E1" w:rsidRPr="002C0EF8" w:rsidRDefault="007D65E1" w:rsidP="007D65E1">
      <w:pPr>
        <w:suppressAutoHyphens w:val="0"/>
        <w:spacing w:after="120"/>
        <w:ind w:firstLine="0"/>
        <w:jc w:val="center"/>
        <w15:collapsed/>
        <w:rPr>
          <w:sz w:val="20"/>
          <w:szCs w:val="20"/>
        </w:rPr>
      </w:pPr>
      <w:r w:rsidRPr="002C0EF8">
        <w:rPr>
          <w:b/>
          <w:bCs/>
        </w:rPr>
        <w:t>Сведения об адресе (АдресПользТип)</w:t>
      </w:r>
    </w:p>
    <w:tbl>
      <w:tblPr>
        <w:tblW w:w="16018" w:type="dxa"/>
        <w:jc w:val="center"/>
        <w:tblLook w:val="04A0" w:firstRow="1" w:lastRow="0" w:firstColumn="1" w:lastColumn="0" w:noHBand="0" w:noVBand="1"/>
      </w:tblPr>
      <w:tblGrid>
        <w:gridCol w:w="3915"/>
        <w:gridCol w:w="2282"/>
        <w:gridCol w:w="1208"/>
        <w:gridCol w:w="1208"/>
        <w:gridCol w:w="1910"/>
        <w:gridCol w:w="5495"/>
      </w:tblGrid>
      <w:tr w:rsidR="007D65E1" w:rsidRPr="002C0EF8" w14:paraId="287F4FA1" w14:textId="77777777" w:rsidTr="007D65E1">
        <w:trPr>
          <w:trHeight w:val="23"/>
          <w:tblHeader/>
          <w:jc w:val="center"/>
        </w:trPr>
        <w:tc>
          <w:tcPr>
            <w:tcW w:w="39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94D4FDA"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282" w:type="dxa"/>
            <w:tcBorders>
              <w:top w:val="single" w:sz="4" w:space="0" w:color="auto"/>
              <w:left w:val="nil"/>
              <w:bottom w:val="single" w:sz="4" w:space="0" w:color="auto"/>
              <w:right w:val="single" w:sz="4" w:space="0" w:color="auto"/>
            </w:tcBorders>
            <w:shd w:val="clear" w:color="000000" w:fill="EAEAEA"/>
            <w:vAlign w:val="center"/>
            <w:hideMark/>
          </w:tcPr>
          <w:p w14:paraId="45FD162B"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9483D66"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3683A5D"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093C020"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495" w:type="dxa"/>
            <w:tcBorders>
              <w:top w:val="single" w:sz="4" w:space="0" w:color="auto"/>
              <w:left w:val="nil"/>
              <w:bottom w:val="single" w:sz="4" w:space="0" w:color="auto"/>
              <w:right w:val="single" w:sz="4" w:space="0" w:color="auto"/>
            </w:tcBorders>
            <w:shd w:val="clear" w:color="000000" w:fill="EAEAEA"/>
            <w:vAlign w:val="center"/>
            <w:hideMark/>
          </w:tcPr>
          <w:p w14:paraId="4F3E6A42"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307D6F54"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371E8B50" w14:textId="77777777" w:rsidR="007D65E1" w:rsidRPr="002C0EF8" w:rsidRDefault="007D65E1" w:rsidP="007D65E1">
            <w:pPr>
              <w:suppressAutoHyphens w:val="0"/>
              <w:ind w:firstLine="0"/>
              <w:jc w:val="left"/>
            </w:pPr>
            <w:r w:rsidRPr="002C0EF8">
              <w:t>Комментарии к адресу</w:t>
            </w:r>
          </w:p>
        </w:tc>
        <w:tc>
          <w:tcPr>
            <w:tcW w:w="2282" w:type="dxa"/>
            <w:tcBorders>
              <w:top w:val="nil"/>
              <w:left w:val="nil"/>
              <w:bottom w:val="single" w:sz="4" w:space="0" w:color="auto"/>
              <w:right w:val="single" w:sz="4" w:space="0" w:color="auto"/>
            </w:tcBorders>
            <w:shd w:val="clear" w:color="auto" w:fill="auto"/>
            <w:hideMark/>
          </w:tcPr>
          <w:p w14:paraId="29D33BE7" w14:textId="77777777" w:rsidR="007D65E1" w:rsidRPr="002C0EF8" w:rsidRDefault="007D65E1" w:rsidP="007D65E1">
            <w:pPr>
              <w:suppressAutoHyphens w:val="0"/>
              <w:ind w:firstLine="0"/>
              <w:jc w:val="center"/>
            </w:pPr>
            <w:r w:rsidRPr="002C0EF8">
              <w:t>АдрКоммент</w:t>
            </w:r>
          </w:p>
        </w:tc>
        <w:tc>
          <w:tcPr>
            <w:tcW w:w="1208" w:type="dxa"/>
            <w:tcBorders>
              <w:top w:val="nil"/>
              <w:left w:val="nil"/>
              <w:bottom w:val="single" w:sz="4" w:space="0" w:color="auto"/>
              <w:right w:val="single" w:sz="4" w:space="0" w:color="auto"/>
            </w:tcBorders>
            <w:shd w:val="clear" w:color="auto" w:fill="auto"/>
            <w:hideMark/>
          </w:tcPr>
          <w:p w14:paraId="27ADDD78"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416022F" w14:textId="77777777" w:rsidR="007D65E1" w:rsidRPr="002C0EF8" w:rsidRDefault="007D65E1" w:rsidP="007D65E1">
            <w:pPr>
              <w:suppressAutoHyphens w:val="0"/>
              <w:ind w:firstLine="0"/>
              <w:jc w:val="center"/>
            </w:pPr>
            <w:r w:rsidRPr="002C0EF8">
              <w:t>T(1-2000)</w:t>
            </w:r>
          </w:p>
        </w:tc>
        <w:tc>
          <w:tcPr>
            <w:tcW w:w="1910" w:type="dxa"/>
            <w:tcBorders>
              <w:top w:val="nil"/>
              <w:left w:val="nil"/>
              <w:bottom w:val="single" w:sz="4" w:space="0" w:color="auto"/>
              <w:right w:val="single" w:sz="4" w:space="0" w:color="auto"/>
            </w:tcBorders>
            <w:shd w:val="clear" w:color="auto" w:fill="auto"/>
            <w:hideMark/>
          </w:tcPr>
          <w:p w14:paraId="6B5EAAC0" w14:textId="77777777" w:rsidR="007D65E1" w:rsidRPr="002C0EF8" w:rsidRDefault="007D65E1" w:rsidP="007D65E1">
            <w:pPr>
              <w:suppressAutoHyphens w:val="0"/>
              <w:ind w:firstLine="0"/>
              <w:jc w:val="center"/>
            </w:pPr>
            <w:r w:rsidRPr="002C0EF8">
              <w:t>Н</w:t>
            </w:r>
          </w:p>
        </w:tc>
        <w:tc>
          <w:tcPr>
            <w:tcW w:w="5495" w:type="dxa"/>
            <w:tcBorders>
              <w:top w:val="nil"/>
              <w:left w:val="nil"/>
              <w:bottom w:val="single" w:sz="4" w:space="0" w:color="auto"/>
              <w:right w:val="single" w:sz="4" w:space="0" w:color="auto"/>
            </w:tcBorders>
            <w:shd w:val="clear" w:color="auto" w:fill="auto"/>
            <w:hideMark/>
          </w:tcPr>
          <w:p w14:paraId="29C9743F" w14:textId="77777777" w:rsidR="007D65E1" w:rsidRPr="002C0EF8" w:rsidRDefault="007D65E1" w:rsidP="007D65E1">
            <w:pPr>
              <w:suppressAutoHyphens w:val="0"/>
              <w:ind w:firstLine="0"/>
              <w:jc w:val="left"/>
            </w:pPr>
            <w:r w:rsidRPr="002C0EF8">
              <w:t> </w:t>
            </w:r>
          </w:p>
        </w:tc>
      </w:tr>
      <w:tr w:rsidR="007D65E1" w:rsidRPr="002C0EF8" w14:paraId="09EB85C9"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5724A635" w14:textId="77777777" w:rsidR="007D65E1" w:rsidRPr="002C0EF8" w:rsidRDefault="007D65E1" w:rsidP="007D65E1">
            <w:pPr>
              <w:suppressAutoHyphens w:val="0"/>
              <w:ind w:firstLine="0"/>
              <w:jc w:val="left"/>
            </w:pPr>
            <w:r w:rsidRPr="002C0EF8">
              <w:t>Координаты места</w:t>
            </w:r>
          </w:p>
        </w:tc>
        <w:tc>
          <w:tcPr>
            <w:tcW w:w="2282" w:type="dxa"/>
            <w:tcBorders>
              <w:top w:val="nil"/>
              <w:left w:val="nil"/>
              <w:bottom w:val="single" w:sz="4" w:space="0" w:color="auto"/>
              <w:right w:val="single" w:sz="4" w:space="0" w:color="auto"/>
            </w:tcBorders>
            <w:shd w:val="clear" w:color="auto" w:fill="auto"/>
            <w:hideMark/>
          </w:tcPr>
          <w:p w14:paraId="34091E0A" w14:textId="77777777" w:rsidR="007D65E1" w:rsidRPr="002C0EF8" w:rsidRDefault="007D65E1" w:rsidP="007D65E1">
            <w:pPr>
              <w:suppressAutoHyphens w:val="0"/>
              <w:ind w:firstLine="0"/>
              <w:jc w:val="center"/>
            </w:pPr>
            <w:r w:rsidRPr="002C0EF8">
              <w:t>Коорд</w:t>
            </w:r>
          </w:p>
        </w:tc>
        <w:tc>
          <w:tcPr>
            <w:tcW w:w="1208" w:type="dxa"/>
            <w:tcBorders>
              <w:top w:val="nil"/>
              <w:left w:val="nil"/>
              <w:bottom w:val="single" w:sz="4" w:space="0" w:color="auto"/>
              <w:right w:val="single" w:sz="4" w:space="0" w:color="auto"/>
            </w:tcBorders>
            <w:shd w:val="clear" w:color="auto" w:fill="auto"/>
            <w:hideMark/>
          </w:tcPr>
          <w:p w14:paraId="5CD236DB"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078F4581"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1E6A2674" w14:textId="77777777" w:rsidR="007D65E1" w:rsidRPr="002C0EF8" w:rsidRDefault="007D65E1" w:rsidP="007D65E1">
            <w:pPr>
              <w:suppressAutoHyphens w:val="0"/>
              <w:ind w:firstLine="0"/>
              <w:jc w:val="center"/>
            </w:pPr>
            <w:r w:rsidRPr="002C0EF8">
              <w:t>Н</w:t>
            </w:r>
          </w:p>
        </w:tc>
        <w:tc>
          <w:tcPr>
            <w:tcW w:w="5495" w:type="dxa"/>
            <w:tcBorders>
              <w:top w:val="nil"/>
              <w:left w:val="nil"/>
              <w:bottom w:val="single" w:sz="4" w:space="0" w:color="auto"/>
              <w:right w:val="single" w:sz="4" w:space="0" w:color="auto"/>
            </w:tcBorders>
            <w:shd w:val="clear" w:color="auto" w:fill="auto"/>
            <w:hideMark/>
          </w:tcPr>
          <w:p w14:paraId="6951F9A5" w14:textId="77777777" w:rsidR="007D65E1" w:rsidRPr="002C0EF8" w:rsidRDefault="007D65E1" w:rsidP="007D65E1">
            <w:pPr>
              <w:suppressAutoHyphens w:val="0"/>
              <w:ind w:firstLine="0"/>
              <w:jc w:val="left"/>
            </w:pPr>
            <w:r w:rsidRPr="002C0EF8">
              <w:t xml:space="preserve">Типовой элемент &lt;КоордТип&gt;. </w:t>
            </w:r>
          </w:p>
          <w:p w14:paraId="08E3100D" w14:textId="77777777" w:rsidR="007D65E1" w:rsidRPr="002C0EF8" w:rsidRDefault="007D65E1" w:rsidP="007D65E1">
            <w:pPr>
              <w:suppressAutoHyphens w:val="0"/>
              <w:ind w:firstLine="0"/>
              <w:jc w:val="left"/>
            </w:pPr>
            <w:r w:rsidRPr="002C0EF8">
              <w:t xml:space="preserve">Состав элемента представлен в таблице 17.24 </w:t>
            </w:r>
          </w:p>
        </w:tc>
      </w:tr>
      <w:tr w:rsidR="007D65E1" w:rsidRPr="002C0EF8" w14:paraId="6C1664CC"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2B78394D" w14:textId="77777777" w:rsidR="007D65E1" w:rsidRPr="002C0EF8" w:rsidRDefault="007D65E1" w:rsidP="007D65E1">
            <w:pPr>
              <w:suppressAutoHyphens w:val="0"/>
              <w:ind w:firstLine="0"/>
              <w:jc w:val="left"/>
            </w:pPr>
            <w:r w:rsidRPr="002C0EF8">
              <w:t>Сведения об адресе местонахождения</w:t>
            </w:r>
          </w:p>
        </w:tc>
        <w:tc>
          <w:tcPr>
            <w:tcW w:w="2282" w:type="dxa"/>
            <w:tcBorders>
              <w:top w:val="nil"/>
              <w:left w:val="nil"/>
              <w:bottom w:val="single" w:sz="4" w:space="0" w:color="auto"/>
              <w:right w:val="single" w:sz="4" w:space="0" w:color="auto"/>
            </w:tcBorders>
            <w:shd w:val="clear" w:color="auto" w:fill="auto"/>
            <w:hideMark/>
          </w:tcPr>
          <w:p w14:paraId="3E3B0B2D" w14:textId="77777777" w:rsidR="007D65E1" w:rsidRPr="002C0EF8" w:rsidRDefault="007D65E1" w:rsidP="007D65E1">
            <w:pPr>
              <w:suppressAutoHyphens w:val="0"/>
              <w:ind w:firstLine="0"/>
              <w:jc w:val="center"/>
            </w:pPr>
            <w:r w:rsidRPr="002C0EF8">
              <w:t>Адрес</w:t>
            </w:r>
          </w:p>
        </w:tc>
        <w:tc>
          <w:tcPr>
            <w:tcW w:w="1208" w:type="dxa"/>
            <w:tcBorders>
              <w:top w:val="nil"/>
              <w:left w:val="nil"/>
              <w:bottom w:val="single" w:sz="4" w:space="0" w:color="auto"/>
              <w:right w:val="single" w:sz="4" w:space="0" w:color="auto"/>
            </w:tcBorders>
            <w:shd w:val="clear" w:color="auto" w:fill="auto"/>
            <w:hideMark/>
          </w:tcPr>
          <w:p w14:paraId="7A288CC5"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00AD5017"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13E632D6" w14:textId="77777777" w:rsidR="007D65E1" w:rsidRPr="002C0EF8" w:rsidRDefault="007D65E1" w:rsidP="007D65E1">
            <w:pPr>
              <w:suppressAutoHyphens w:val="0"/>
              <w:ind w:firstLine="0"/>
              <w:jc w:val="center"/>
            </w:pPr>
            <w:r w:rsidRPr="002C0EF8">
              <w:t>О</w:t>
            </w:r>
          </w:p>
        </w:tc>
        <w:tc>
          <w:tcPr>
            <w:tcW w:w="5495" w:type="dxa"/>
            <w:tcBorders>
              <w:top w:val="nil"/>
              <w:left w:val="nil"/>
              <w:bottom w:val="single" w:sz="4" w:space="0" w:color="auto"/>
              <w:right w:val="single" w:sz="4" w:space="0" w:color="auto"/>
            </w:tcBorders>
            <w:shd w:val="clear" w:color="auto" w:fill="auto"/>
            <w:hideMark/>
          </w:tcPr>
          <w:p w14:paraId="0139033B" w14:textId="77777777" w:rsidR="007D65E1" w:rsidRPr="002C0EF8" w:rsidRDefault="007D65E1" w:rsidP="007D65E1">
            <w:pPr>
              <w:suppressAutoHyphens w:val="0"/>
              <w:ind w:firstLine="0"/>
              <w:jc w:val="left"/>
            </w:pPr>
            <w:r w:rsidRPr="002C0EF8">
              <w:t xml:space="preserve">Типовой элемент &lt;АдресТип&gt;. </w:t>
            </w:r>
          </w:p>
          <w:p w14:paraId="033D91FE" w14:textId="77777777" w:rsidR="007D65E1" w:rsidRPr="002C0EF8" w:rsidRDefault="007D65E1" w:rsidP="007D65E1">
            <w:pPr>
              <w:suppressAutoHyphens w:val="0"/>
              <w:ind w:firstLine="0"/>
              <w:jc w:val="left"/>
            </w:pPr>
            <w:r w:rsidRPr="002C0EF8">
              <w:t xml:space="preserve">Состав элемента представлен в таблице 17.16 </w:t>
            </w:r>
          </w:p>
        </w:tc>
      </w:tr>
    </w:tbl>
    <w:p w14:paraId="3225D78D" w14:textId="77777777" w:rsidR="007D65E1" w:rsidRPr="002C0EF8" w:rsidRDefault="007D65E1" w:rsidP="007D65E1">
      <w:pPr>
        <w:suppressAutoHyphens w:val="0"/>
        <w:spacing w:before="360"/>
        <w:ind w:firstLine="0"/>
        <w:jc w:val="right"/>
      </w:pPr>
      <w:r w:rsidRPr="002C0EF8">
        <w:t>Таблица 17.16</w:t>
      </w:r>
    </w:p>
    <w:p w14:paraId="70CAFF48" w14:textId="77777777" w:rsidR="007D65E1" w:rsidRPr="002C0EF8" w:rsidRDefault="007D65E1" w:rsidP="007D65E1">
      <w:pPr>
        <w:suppressAutoHyphens w:val="0"/>
        <w:spacing w:after="120"/>
        <w:ind w:firstLine="0"/>
        <w:jc w:val="center"/>
        <w15:collapsed/>
        <w:rPr>
          <w:sz w:val="20"/>
          <w:szCs w:val="20"/>
        </w:rPr>
      </w:pPr>
      <w:r w:rsidRPr="002C0EF8">
        <w:rPr>
          <w:b/>
          <w:bCs/>
        </w:rPr>
        <w:t>Сведения об адресе (месте нахождения) (АдресТип)</w:t>
      </w:r>
    </w:p>
    <w:tbl>
      <w:tblPr>
        <w:tblW w:w="16018" w:type="dxa"/>
        <w:jc w:val="center"/>
        <w:tblLook w:val="04A0" w:firstRow="1" w:lastRow="0" w:firstColumn="1" w:lastColumn="0" w:noHBand="0" w:noVBand="1"/>
      </w:tblPr>
      <w:tblGrid>
        <w:gridCol w:w="3915"/>
        <w:gridCol w:w="2282"/>
        <w:gridCol w:w="1208"/>
        <w:gridCol w:w="1208"/>
        <w:gridCol w:w="1910"/>
        <w:gridCol w:w="5495"/>
      </w:tblGrid>
      <w:tr w:rsidR="007D65E1" w:rsidRPr="002C0EF8" w14:paraId="4C9719E8" w14:textId="77777777" w:rsidTr="007D65E1">
        <w:trPr>
          <w:trHeight w:val="23"/>
          <w:tblHeader/>
          <w:jc w:val="center"/>
        </w:trPr>
        <w:tc>
          <w:tcPr>
            <w:tcW w:w="39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6B05CCD"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282" w:type="dxa"/>
            <w:tcBorders>
              <w:top w:val="single" w:sz="4" w:space="0" w:color="auto"/>
              <w:left w:val="nil"/>
              <w:bottom w:val="single" w:sz="4" w:space="0" w:color="auto"/>
              <w:right w:val="single" w:sz="4" w:space="0" w:color="auto"/>
            </w:tcBorders>
            <w:shd w:val="clear" w:color="000000" w:fill="EAEAEA"/>
            <w:vAlign w:val="center"/>
            <w:hideMark/>
          </w:tcPr>
          <w:p w14:paraId="26E4F0D4"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7F7AC04"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38ED55E"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99C4EAB"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495" w:type="dxa"/>
            <w:tcBorders>
              <w:top w:val="single" w:sz="4" w:space="0" w:color="auto"/>
              <w:left w:val="nil"/>
              <w:bottom w:val="single" w:sz="4" w:space="0" w:color="auto"/>
              <w:right w:val="single" w:sz="4" w:space="0" w:color="auto"/>
            </w:tcBorders>
            <w:shd w:val="clear" w:color="000000" w:fill="EAEAEA"/>
            <w:vAlign w:val="center"/>
            <w:hideMark/>
          </w:tcPr>
          <w:p w14:paraId="4C82AF97"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65895579" w14:textId="77777777" w:rsidTr="009077A3">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5BC9C241" w14:textId="77777777" w:rsidR="007D65E1" w:rsidRPr="002C0EF8" w:rsidRDefault="007D65E1" w:rsidP="007D65E1">
            <w:pPr>
              <w:suppressAutoHyphens w:val="0"/>
              <w:ind w:firstLine="0"/>
              <w:jc w:val="left"/>
            </w:pPr>
            <w:r w:rsidRPr="002C0EF8">
              <w:t>Глобальный номер места нахождения (GLN места)</w:t>
            </w:r>
          </w:p>
        </w:tc>
        <w:tc>
          <w:tcPr>
            <w:tcW w:w="2282" w:type="dxa"/>
            <w:tcBorders>
              <w:top w:val="nil"/>
              <w:left w:val="nil"/>
              <w:bottom w:val="single" w:sz="4" w:space="0" w:color="auto"/>
              <w:right w:val="single" w:sz="4" w:space="0" w:color="auto"/>
            </w:tcBorders>
            <w:shd w:val="clear" w:color="auto" w:fill="auto"/>
            <w:hideMark/>
          </w:tcPr>
          <w:p w14:paraId="662E23CF" w14:textId="77777777" w:rsidR="007D65E1" w:rsidRPr="002C0EF8" w:rsidRDefault="007D65E1" w:rsidP="007D65E1">
            <w:pPr>
              <w:suppressAutoHyphens w:val="0"/>
              <w:ind w:firstLine="0"/>
              <w:jc w:val="center"/>
            </w:pPr>
            <w:r w:rsidRPr="002C0EF8">
              <w:t>ГЛНМеста</w:t>
            </w:r>
          </w:p>
        </w:tc>
        <w:tc>
          <w:tcPr>
            <w:tcW w:w="1208" w:type="dxa"/>
            <w:tcBorders>
              <w:top w:val="nil"/>
              <w:left w:val="nil"/>
              <w:bottom w:val="single" w:sz="4" w:space="0" w:color="auto"/>
              <w:right w:val="single" w:sz="4" w:space="0" w:color="auto"/>
            </w:tcBorders>
            <w:shd w:val="clear" w:color="auto" w:fill="auto"/>
            <w:hideMark/>
          </w:tcPr>
          <w:p w14:paraId="1320A121"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5D23C2A" w14:textId="77777777" w:rsidR="007D65E1" w:rsidRPr="002C0EF8" w:rsidRDefault="007D65E1" w:rsidP="007D65E1">
            <w:pPr>
              <w:suppressAutoHyphens w:val="0"/>
              <w:ind w:firstLine="0"/>
              <w:jc w:val="center"/>
            </w:pPr>
            <w:r w:rsidRPr="002C0EF8">
              <w:t>T(=13)</w:t>
            </w:r>
          </w:p>
        </w:tc>
        <w:tc>
          <w:tcPr>
            <w:tcW w:w="1910" w:type="dxa"/>
            <w:tcBorders>
              <w:top w:val="nil"/>
              <w:left w:val="nil"/>
              <w:bottom w:val="single" w:sz="4" w:space="0" w:color="auto"/>
              <w:right w:val="single" w:sz="4" w:space="0" w:color="auto"/>
            </w:tcBorders>
            <w:shd w:val="clear" w:color="auto" w:fill="auto"/>
            <w:hideMark/>
          </w:tcPr>
          <w:p w14:paraId="4D5AF48B" w14:textId="77777777" w:rsidR="007D65E1" w:rsidRPr="002C0EF8" w:rsidRDefault="007D65E1" w:rsidP="007D65E1">
            <w:pPr>
              <w:suppressAutoHyphens w:val="0"/>
              <w:ind w:firstLine="0"/>
              <w:jc w:val="center"/>
            </w:pPr>
            <w:r w:rsidRPr="002C0EF8">
              <w:t>Н</w:t>
            </w:r>
          </w:p>
        </w:tc>
        <w:tc>
          <w:tcPr>
            <w:tcW w:w="5495" w:type="dxa"/>
            <w:tcBorders>
              <w:top w:val="nil"/>
              <w:left w:val="nil"/>
              <w:bottom w:val="single" w:sz="4" w:space="0" w:color="auto"/>
              <w:right w:val="single" w:sz="4" w:space="0" w:color="auto"/>
            </w:tcBorders>
            <w:shd w:val="clear" w:color="auto" w:fill="auto"/>
            <w:hideMark/>
          </w:tcPr>
          <w:p w14:paraId="356457CE" w14:textId="77777777" w:rsidR="007D65E1" w:rsidRPr="002C0EF8" w:rsidRDefault="007D65E1" w:rsidP="007D65E1">
            <w:pPr>
              <w:suppressAutoHyphens w:val="0"/>
              <w:ind w:firstLine="0"/>
              <w:jc w:val="left"/>
            </w:pPr>
            <w:r w:rsidRPr="002C0EF8">
              <w:t> </w:t>
            </w:r>
          </w:p>
        </w:tc>
      </w:tr>
      <w:tr w:rsidR="007D65E1" w:rsidRPr="002C0EF8" w14:paraId="7E293792" w14:textId="77777777" w:rsidTr="009077A3">
        <w:trPr>
          <w:trHeight w:val="23"/>
          <w:jc w:val="center"/>
        </w:trPr>
        <w:tc>
          <w:tcPr>
            <w:tcW w:w="3915" w:type="dxa"/>
            <w:tcBorders>
              <w:top w:val="single" w:sz="4" w:space="0" w:color="auto"/>
              <w:left w:val="single" w:sz="4" w:space="0" w:color="auto"/>
              <w:bottom w:val="single" w:sz="4" w:space="0" w:color="auto"/>
              <w:right w:val="single" w:sz="4" w:space="0" w:color="auto"/>
            </w:tcBorders>
            <w:shd w:val="clear" w:color="auto" w:fill="auto"/>
            <w:hideMark/>
          </w:tcPr>
          <w:p w14:paraId="24ADBC04" w14:textId="77777777" w:rsidR="007D65E1" w:rsidRPr="002C0EF8" w:rsidRDefault="007D65E1" w:rsidP="007D65E1">
            <w:pPr>
              <w:suppressAutoHyphens w:val="0"/>
              <w:ind w:firstLine="0"/>
              <w:jc w:val="left"/>
            </w:pPr>
            <w:r w:rsidRPr="002C0EF8">
              <w:t>Адрес, указанный в Едином государственном реестре юридических лиц/почтовый адрес/адрес регистрации по месту жительства индивидуального предпринимателя, указанный в Едином государственном реестре индивидуальных предпринимателей (реквизиты адреса на территории Российской Федерации)   |</w:t>
            </w:r>
          </w:p>
          <w:p w14:paraId="48D66967" w14:textId="77777777" w:rsidR="00496661" w:rsidRPr="002C0EF8" w:rsidRDefault="00496661" w:rsidP="007D65E1">
            <w:pPr>
              <w:suppressAutoHyphens w:val="0"/>
              <w:ind w:firstLine="0"/>
              <w:jc w:val="left"/>
            </w:pPr>
            <w:r w:rsidRPr="002C0EF8">
              <w:t>Адрес в соответствии с государственным адресным реестром, указанный в Едином государственном реестре юридических лиц/почтовый адрес/адрес регистрации по месту жительства индивидуального предпринимателя, указанный в Едином государственном реестре индивидуальных предпринимателей (реквизиты адреса на территории Российской Федерации)   |</w:t>
            </w:r>
          </w:p>
          <w:p w14:paraId="60A0E26A" w14:textId="76C38959" w:rsidR="00496661" w:rsidRPr="002C0EF8" w:rsidRDefault="00496661" w:rsidP="007D65E1">
            <w:pPr>
              <w:suppressAutoHyphens w:val="0"/>
              <w:ind w:firstLine="0"/>
              <w:jc w:val="left"/>
            </w:pPr>
            <w:r w:rsidRPr="002C0EF8">
              <w:t>Адрес, указанный в Едином государственном реестре юридических лиц/почтовый адрес/адрес регистрации по месту жительства индивидуального предпринимателя, указанный в Едином государственном реестре индивидуальных предпринимателей (информация об адресе, в том числе об адресе за пределами территории Российской Федерации)</w:t>
            </w:r>
          </w:p>
        </w:tc>
        <w:tc>
          <w:tcPr>
            <w:tcW w:w="2282" w:type="dxa"/>
            <w:tcBorders>
              <w:top w:val="single" w:sz="4" w:space="0" w:color="auto"/>
              <w:left w:val="nil"/>
              <w:bottom w:val="single" w:sz="4" w:space="0" w:color="auto"/>
              <w:right w:val="single" w:sz="4" w:space="0" w:color="auto"/>
            </w:tcBorders>
            <w:shd w:val="clear" w:color="auto" w:fill="auto"/>
            <w:hideMark/>
          </w:tcPr>
          <w:p w14:paraId="59044B37" w14:textId="77777777" w:rsidR="007D65E1" w:rsidRPr="002C0EF8" w:rsidRDefault="007D65E1" w:rsidP="007D65E1">
            <w:pPr>
              <w:suppressAutoHyphens w:val="0"/>
              <w:ind w:firstLine="0"/>
              <w:jc w:val="center"/>
            </w:pPr>
            <w:r w:rsidRPr="002C0EF8">
              <w:t>АдрРФ</w:t>
            </w:r>
          </w:p>
          <w:p w14:paraId="4CE6541C" w14:textId="77777777" w:rsidR="00496661" w:rsidRPr="002C0EF8" w:rsidRDefault="00496661" w:rsidP="007D65E1">
            <w:pPr>
              <w:suppressAutoHyphens w:val="0"/>
              <w:ind w:firstLine="0"/>
              <w:jc w:val="center"/>
            </w:pPr>
          </w:p>
          <w:p w14:paraId="3B35963B" w14:textId="77777777" w:rsidR="00496661" w:rsidRPr="002C0EF8" w:rsidRDefault="00496661" w:rsidP="007D65E1">
            <w:pPr>
              <w:suppressAutoHyphens w:val="0"/>
              <w:ind w:firstLine="0"/>
              <w:jc w:val="center"/>
            </w:pPr>
          </w:p>
          <w:p w14:paraId="11D12A08" w14:textId="77777777" w:rsidR="00496661" w:rsidRPr="002C0EF8" w:rsidRDefault="00496661" w:rsidP="007D65E1">
            <w:pPr>
              <w:suppressAutoHyphens w:val="0"/>
              <w:ind w:firstLine="0"/>
              <w:jc w:val="center"/>
            </w:pPr>
          </w:p>
          <w:p w14:paraId="20462B28" w14:textId="77777777" w:rsidR="00496661" w:rsidRPr="002C0EF8" w:rsidRDefault="00496661" w:rsidP="007D65E1">
            <w:pPr>
              <w:suppressAutoHyphens w:val="0"/>
              <w:ind w:firstLine="0"/>
              <w:jc w:val="center"/>
            </w:pPr>
          </w:p>
          <w:p w14:paraId="3EF2647D" w14:textId="77777777" w:rsidR="00496661" w:rsidRPr="002C0EF8" w:rsidRDefault="00496661" w:rsidP="007D65E1">
            <w:pPr>
              <w:suppressAutoHyphens w:val="0"/>
              <w:ind w:firstLine="0"/>
              <w:jc w:val="center"/>
            </w:pPr>
          </w:p>
          <w:p w14:paraId="21E62D05" w14:textId="77777777" w:rsidR="00496661" w:rsidRPr="002C0EF8" w:rsidRDefault="00496661" w:rsidP="007D65E1">
            <w:pPr>
              <w:suppressAutoHyphens w:val="0"/>
              <w:ind w:firstLine="0"/>
              <w:jc w:val="center"/>
            </w:pPr>
          </w:p>
          <w:p w14:paraId="1659D570" w14:textId="77777777" w:rsidR="00496661" w:rsidRPr="002C0EF8" w:rsidRDefault="00496661" w:rsidP="007D65E1">
            <w:pPr>
              <w:suppressAutoHyphens w:val="0"/>
              <w:ind w:firstLine="0"/>
              <w:jc w:val="center"/>
            </w:pPr>
          </w:p>
          <w:p w14:paraId="0F5DDB25" w14:textId="77777777" w:rsidR="00496661" w:rsidRPr="002C0EF8" w:rsidRDefault="00496661" w:rsidP="007D65E1">
            <w:pPr>
              <w:suppressAutoHyphens w:val="0"/>
              <w:ind w:firstLine="0"/>
              <w:jc w:val="center"/>
            </w:pPr>
          </w:p>
          <w:p w14:paraId="1EACC96C" w14:textId="77777777" w:rsidR="00496661" w:rsidRPr="002C0EF8" w:rsidRDefault="00496661" w:rsidP="007D65E1">
            <w:pPr>
              <w:suppressAutoHyphens w:val="0"/>
              <w:ind w:firstLine="0"/>
              <w:jc w:val="center"/>
            </w:pPr>
          </w:p>
          <w:p w14:paraId="53517D2D" w14:textId="77777777" w:rsidR="00496661" w:rsidRPr="002C0EF8" w:rsidRDefault="00496661" w:rsidP="007D65E1">
            <w:pPr>
              <w:suppressAutoHyphens w:val="0"/>
              <w:ind w:firstLine="0"/>
              <w:jc w:val="center"/>
            </w:pPr>
          </w:p>
          <w:p w14:paraId="783C0AED" w14:textId="28459B79" w:rsidR="00496661" w:rsidRPr="002C0EF8" w:rsidRDefault="00496661" w:rsidP="007D65E1">
            <w:pPr>
              <w:suppressAutoHyphens w:val="0"/>
              <w:ind w:firstLine="0"/>
              <w:jc w:val="center"/>
            </w:pPr>
            <w:r w:rsidRPr="002C0EF8">
              <w:t>АдрГАР</w:t>
            </w:r>
          </w:p>
          <w:p w14:paraId="327C0F4C" w14:textId="77777777" w:rsidR="00496661" w:rsidRPr="002C0EF8" w:rsidRDefault="00496661" w:rsidP="007D65E1">
            <w:pPr>
              <w:suppressAutoHyphens w:val="0"/>
              <w:ind w:firstLine="0"/>
              <w:jc w:val="center"/>
            </w:pPr>
          </w:p>
          <w:p w14:paraId="5C63B159" w14:textId="77777777" w:rsidR="00496661" w:rsidRPr="002C0EF8" w:rsidRDefault="00496661" w:rsidP="007D65E1">
            <w:pPr>
              <w:suppressAutoHyphens w:val="0"/>
              <w:ind w:firstLine="0"/>
              <w:jc w:val="center"/>
            </w:pPr>
          </w:p>
          <w:p w14:paraId="77977BE5" w14:textId="77777777" w:rsidR="00496661" w:rsidRPr="002C0EF8" w:rsidRDefault="00496661" w:rsidP="007D65E1">
            <w:pPr>
              <w:suppressAutoHyphens w:val="0"/>
              <w:ind w:firstLine="0"/>
              <w:jc w:val="center"/>
            </w:pPr>
          </w:p>
          <w:p w14:paraId="3354CD96" w14:textId="77777777" w:rsidR="00496661" w:rsidRPr="002C0EF8" w:rsidRDefault="00496661" w:rsidP="007D65E1">
            <w:pPr>
              <w:suppressAutoHyphens w:val="0"/>
              <w:ind w:firstLine="0"/>
              <w:jc w:val="center"/>
            </w:pPr>
          </w:p>
          <w:p w14:paraId="6B5D9507" w14:textId="77777777" w:rsidR="00496661" w:rsidRPr="002C0EF8" w:rsidRDefault="00496661" w:rsidP="007D65E1">
            <w:pPr>
              <w:suppressAutoHyphens w:val="0"/>
              <w:ind w:firstLine="0"/>
              <w:jc w:val="center"/>
            </w:pPr>
          </w:p>
          <w:p w14:paraId="1EAE6223" w14:textId="77777777" w:rsidR="00496661" w:rsidRPr="002C0EF8" w:rsidRDefault="00496661" w:rsidP="007D65E1">
            <w:pPr>
              <w:suppressAutoHyphens w:val="0"/>
              <w:ind w:firstLine="0"/>
              <w:jc w:val="center"/>
            </w:pPr>
          </w:p>
          <w:p w14:paraId="5D49A854" w14:textId="77777777" w:rsidR="00496661" w:rsidRPr="002C0EF8" w:rsidRDefault="00496661" w:rsidP="007D65E1">
            <w:pPr>
              <w:suppressAutoHyphens w:val="0"/>
              <w:ind w:firstLine="0"/>
              <w:jc w:val="center"/>
            </w:pPr>
          </w:p>
          <w:p w14:paraId="17E565D4" w14:textId="77777777" w:rsidR="00496661" w:rsidRPr="002C0EF8" w:rsidRDefault="00496661" w:rsidP="007D65E1">
            <w:pPr>
              <w:suppressAutoHyphens w:val="0"/>
              <w:ind w:firstLine="0"/>
              <w:jc w:val="center"/>
            </w:pPr>
          </w:p>
          <w:p w14:paraId="03779F9B" w14:textId="77777777" w:rsidR="00496661" w:rsidRPr="002C0EF8" w:rsidRDefault="00496661" w:rsidP="007D65E1">
            <w:pPr>
              <w:suppressAutoHyphens w:val="0"/>
              <w:ind w:firstLine="0"/>
              <w:jc w:val="center"/>
            </w:pPr>
          </w:p>
          <w:p w14:paraId="4C4CB033" w14:textId="77777777" w:rsidR="00496661" w:rsidRPr="002C0EF8" w:rsidRDefault="00496661" w:rsidP="007D65E1">
            <w:pPr>
              <w:suppressAutoHyphens w:val="0"/>
              <w:ind w:firstLine="0"/>
              <w:jc w:val="center"/>
            </w:pPr>
          </w:p>
          <w:p w14:paraId="250188C2" w14:textId="77777777" w:rsidR="00496661" w:rsidRPr="002C0EF8" w:rsidRDefault="00496661" w:rsidP="007D65E1">
            <w:pPr>
              <w:suppressAutoHyphens w:val="0"/>
              <w:ind w:firstLine="0"/>
              <w:jc w:val="center"/>
            </w:pPr>
          </w:p>
          <w:p w14:paraId="0978F4DC" w14:textId="77777777" w:rsidR="00496661" w:rsidRPr="002C0EF8" w:rsidRDefault="00496661" w:rsidP="007D65E1">
            <w:pPr>
              <w:suppressAutoHyphens w:val="0"/>
              <w:ind w:firstLine="0"/>
              <w:jc w:val="center"/>
            </w:pPr>
          </w:p>
          <w:p w14:paraId="171AE616" w14:textId="34935097" w:rsidR="00496661" w:rsidRPr="002C0EF8" w:rsidRDefault="00496661" w:rsidP="007D65E1">
            <w:pPr>
              <w:suppressAutoHyphens w:val="0"/>
              <w:ind w:firstLine="0"/>
              <w:jc w:val="center"/>
            </w:pPr>
            <w:r w:rsidRPr="002C0EF8">
              <w:t>АдрИнф</w:t>
            </w:r>
          </w:p>
        </w:tc>
        <w:tc>
          <w:tcPr>
            <w:tcW w:w="1208" w:type="dxa"/>
            <w:tcBorders>
              <w:top w:val="single" w:sz="4" w:space="0" w:color="auto"/>
              <w:left w:val="nil"/>
              <w:bottom w:val="single" w:sz="4" w:space="0" w:color="auto"/>
              <w:right w:val="single" w:sz="4" w:space="0" w:color="auto"/>
            </w:tcBorders>
            <w:shd w:val="clear" w:color="auto" w:fill="auto"/>
            <w:hideMark/>
          </w:tcPr>
          <w:p w14:paraId="3BB7C2D4" w14:textId="77777777" w:rsidR="007D65E1" w:rsidRPr="002C0EF8" w:rsidRDefault="007D65E1" w:rsidP="007D65E1">
            <w:pPr>
              <w:suppressAutoHyphens w:val="0"/>
              <w:ind w:firstLine="0"/>
              <w:jc w:val="center"/>
            </w:pPr>
            <w:r w:rsidRPr="002C0EF8">
              <w:t>С</w:t>
            </w:r>
          </w:p>
          <w:p w14:paraId="49A22300" w14:textId="77777777" w:rsidR="00496661" w:rsidRPr="002C0EF8" w:rsidRDefault="00496661" w:rsidP="007D65E1">
            <w:pPr>
              <w:suppressAutoHyphens w:val="0"/>
              <w:ind w:firstLine="0"/>
              <w:jc w:val="center"/>
            </w:pPr>
          </w:p>
          <w:p w14:paraId="6C2585AC" w14:textId="77777777" w:rsidR="00496661" w:rsidRPr="002C0EF8" w:rsidRDefault="00496661" w:rsidP="007D65E1">
            <w:pPr>
              <w:suppressAutoHyphens w:val="0"/>
              <w:ind w:firstLine="0"/>
              <w:jc w:val="center"/>
            </w:pPr>
          </w:p>
          <w:p w14:paraId="76860D0B" w14:textId="77777777" w:rsidR="00496661" w:rsidRPr="002C0EF8" w:rsidRDefault="00496661" w:rsidP="007D65E1">
            <w:pPr>
              <w:suppressAutoHyphens w:val="0"/>
              <w:ind w:firstLine="0"/>
              <w:jc w:val="center"/>
            </w:pPr>
          </w:p>
          <w:p w14:paraId="0FAF5F0D" w14:textId="77777777" w:rsidR="00496661" w:rsidRPr="002C0EF8" w:rsidRDefault="00496661" w:rsidP="007D65E1">
            <w:pPr>
              <w:suppressAutoHyphens w:val="0"/>
              <w:ind w:firstLine="0"/>
              <w:jc w:val="center"/>
            </w:pPr>
          </w:p>
          <w:p w14:paraId="55DE3988" w14:textId="77777777" w:rsidR="00496661" w:rsidRPr="002C0EF8" w:rsidRDefault="00496661" w:rsidP="007D65E1">
            <w:pPr>
              <w:suppressAutoHyphens w:val="0"/>
              <w:ind w:firstLine="0"/>
              <w:jc w:val="center"/>
            </w:pPr>
          </w:p>
          <w:p w14:paraId="4951FF02" w14:textId="77777777" w:rsidR="00496661" w:rsidRPr="002C0EF8" w:rsidRDefault="00496661" w:rsidP="007D65E1">
            <w:pPr>
              <w:suppressAutoHyphens w:val="0"/>
              <w:ind w:firstLine="0"/>
              <w:jc w:val="center"/>
            </w:pPr>
          </w:p>
          <w:p w14:paraId="69B0B914" w14:textId="77777777" w:rsidR="00496661" w:rsidRPr="002C0EF8" w:rsidRDefault="00496661" w:rsidP="007D65E1">
            <w:pPr>
              <w:suppressAutoHyphens w:val="0"/>
              <w:ind w:firstLine="0"/>
              <w:jc w:val="center"/>
            </w:pPr>
          </w:p>
          <w:p w14:paraId="3BB92DCD" w14:textId="77777777" w:rsidR="00496661" w:rsidRPr="002C0EF8" w:rsidRDefault="00496661" w:rsidP="007D65E1">
            <w:pPr>
              <w:suppressAutoHyphens w:val="0"/>
              <w:ind w:firstLine="0"/>
              <w:jc w:val="center"/>
            </w:pPr>
          </w:p>
          <w:p w14:paraId="4A1EDCC6" w14:textId="77777777" w:rsidR="00496661" w:rsidRPr="002C0EF8" w:rsidRDefault="00496661" w:rsidP="007D65E1">
            <w:pPr>
              <w:suppressAutoHyphens w:val="0"/>
              <w:ind w:firstLine="0"/>
              <w:jc w:val="center"/>
            </w:pPr>
          </w:p>
          <w:p w14:paraId="0B40CA75" w14:textId="77777777" w:rsidR="00496661" w:rsidRPr="002C0EF8" w:rsidRDefault="00496661" w:rsidP="007D65E1">
            <w:pPr>
              <w:suppressAutoHyphens w:val="0"/>
              <w:ind w:firstLine="0"/>
              <w:jc w:val="center"/>
            </w:pPr>
          </w:p>
          <w:p w14:paraId="606E0BC6" w14:textId="3D8A93A7" w:rsidR="00496661" w:rsidRPr="002C0EF8" w:rsidRDefault="00496661" w:rsidP="007D65E1">
            <w:pPr>
              <w:suppressAutoHyphens w:val="0"/>
              <w:ind w:firstLine="0"/>
              <w:jc w:val="center"/>
            </w:pPr>
            <w:r w:rsidRPr="002C0EF8">
              <w:t>С</w:t>
            </w:r>
          </w:p>
          <w:p w14:paraId="3B94FAAF" w14:textId="77777777" w:rsidR="00496661" w:rsidRPr="002C0EF8" w:rsidRDefault="00496661" w:rsidP="007D65E1">
            <w:pPr>
              <w:suppressAutoHyphens w:val="0"/>
              <w:ind w:firstLine="0"/>
              <w:jc w:val="center"/>
            </w:pPr>
          </w:p>
          <w:p w14:paraId="0D5ED9F6" w14:textId="77777777" w:rsidR="00496661" w:rsidRPr="002C0EF8" w:rsidRDefault="00496661" w:rsidP="007D65E1">
            <w:pPr>
              <w:suppressAutoHyphens w:val="0"/>
              <w:ind w:firstLine="0"/>
              <w:jc w:val="center"/>
            </w:pPr>
          </w:p>
          <w:p w14:paraId="0ADC62DA" w14:textId="77777777" w:rsidR="00496661" w:rsidRPr="002C0EF8" w:rsidRDefault="00496661" w:rsidP="007D65E1">
            <w:pPr>
              <w:suppressAutoHyphens w:val="0"/>
              <w:ind w:firstLine="0"/>
              <w:jc w:val="center"/>
            </w:pPr>
          </w:p>
          <w:p w14:paraId="43C8F1D1" w14:textId="77777777" w:rsidR="00496661" w:rsidRPr="002C0EF8" w:rsidRDefault="00496661" w:rsidP="007D65E1">
            <w:pPr>
              <w:suppressAutoHyphens w:val="0"/>
              <w:ind w:firstLine="0"/>
              <w:jc w:val="center"/>
            </w:pPr>
          </w:p>
          <w:p w14:paraId="0EF1ABFE" w14:textId="77777777" w:rsidR="00496661" w:rsidRPr="002C0EF8" w:rsidRDefault="00496661" w:rsidP="007D65E1">
            <w:pPr>
              <w:suppressAutoHyphens w:val="0"/>
              <w:ind w:firstLine="0"/>
              <w:jc w:val="center"/>
            </w:pPr>
          </w:p>
          <w:p w14:paraId="685FEEF6" w14:textId="77777777" w:rsidR="00496661" w:rsidRPr="002C0EF8" w:rsidRDefault="00496661" w:rsidP="007D65E1">
            <w:pPr>
              <w:suppressAutoHyphens w:val="0"/>
              <w:ind w:firstLine="0"/>
              <w:jc w:val="center"/>
            </w:pPr>
          </w:p>
          <w:p w14:paraId="435F3C58" w14:textId="77777777" w:rsidR="00496661" w:rsidRPr="002C0EF8" w:rsidRDefault="00496661" w:rsidP="007D65E1">
            <w:pPr>
              <w:suppressAutoHyphens w:val="0"/>
              <w:ind w:firstLine="0"/>
              <w:jc w:val="center"/>
            </w:pPr>
          </w:p>
          <w:p w14:paraId="379AC1CE" w14:textId="77777777" w:rsidR="00496661" w:rsidRPr="002C0EF8" w:rsidRDefault="00496661" w:rsidP="007D65E1">
            <w:pPr>
              <w:suppressAutoHyphens w:val="0"/>
              <w:ind w:firstLine="0"/>
              <w:jc w:val="center"/>
            </w:pPr>
          </w:p>
          <w:p w14:paraId="4709BA67" w14:textId="77777777" w:rsidR="00496661" w:rsidRPr="002C0EF8" w:rsidRDefault="00496661" w:rsidP="007D65E1">
            <w:pPr>
              <w:suppressAutoHyphens w:val="0"/>
              <w:ind w:firstLine="0"/>
              <w:jc w:val="center"/>
            </w:pPr>
          </w:p>
          <w:p w14:paraId="5B40CE98" w14:textId="77777777" w:rsidR="00496661" w:rsidRPr="002C0EF8" w:rsidRDefault="00496661" w:rsidP="007D65E1">
            <w:pPr>
              <w:suppressAutoHyphens w:val="0"/>
              <w:ind w:firstLine="0"/>
              <w:jc w:val="center"/>
            </w:pPr>
          </w:p>
          <w:p w14:paraId="4358065A" w14:textId="77777777" w:rsidR="00496661" w:rsidRPr="002C0EF8" w:rsidRDefault="00496661" w:rsidP="007D65E1">
            <w:pPr>
              <w:suppressAutoHyphens w:val="0"/>
              <w:ind w:firstLine="0"/>
              <w:jc w:val="center"/>
            </w:pPr>
          </w:p>
          <w:p w14:paraId="1D2B2734" w14:textId="77777777" w:rsidR="00496661" w:rsidRPr="002C0EF8" w:rsidRDefault="00496661" w:rsidP="007D65E1">
            <w:pPr>
              <w:suppressAutoHyphens w:val="0"/>
              <w:ind w:firstLine="0"/>
              <w:jc w:val="center"/>
            </w:pPr>
          </w:p>
          <w:p w14:paraId="7DF98AD8" w14:textId="2F78710C" w:rsidR="00496661" w:rsidRPr="002C0EF8" w:rsidRDefault="00496661" w:rsidP="007D65E1">
            <w:pPr>
              <w:suppressAutoHyphens w:val="0"/>
              <w:ind w:firstLine="0"/>
              <w:jc w:val="center"/>
            </w:pPr>
            <w:r w:rsidRPr="002C0EF8">
              <w:t>С</w:t>
            </w:r>
          </w:p>
        </w:tc>
        <w:tc>
          <w:tcPr>
            <w:tcW w:w="1208" w:type="dxa"/>
            <w:tcBorders>
              <w:top w:val="single" w:sz="4" w:space="0" w:color="auto"/>
              <w:left w:val="nil"/>
              <w:bottom w:val="single" w:sz="4" w:space="0" w:color="auto"/>
              <w:right w:val="single" w:sz="4" w:space="0" w:color="auto"/>
            </w:tcBorders>
            <w:shd w:val="clear" w:color="auto" w:fill="auto"/>
            <w:hideMark/>
          </w:tcPr>
          <w:p w14:paraId="69506ACA" w14:textId="77777777" w:rsidR="007D65E1" w:rsidRPr="002C0EF8" w:rsidRDefault="007D65E1" w:rsidP="007D65E1">
            <w:pPr>
              <w:suppressAutoHyphens w:val="0"/>
              <w:ind w:firstLine="0"/>
              <w:jc w:val="center"/>
            </w:pPr>
            <w:r w:rsidRPr="002C0EF8">
              <w:t> </w:t>
            </w:r>
          </w:p>
        </w:tc>
        <w:tc>
          <w:tcPr>
            <w:tcW w:w="1910" w:type="dxa"/>
            <w:tcBorders>
              <w:top w:val="single" w:sz="4" w:space="0" w:color="auto"/>
              <w:left w:val="nil"/>
              <w:bottom w:val="single" w:sz="4" w:space="0" w:color="auto"/>
              <w:right w:val="single" w:sz="4" w:space="0" w:color="auto"/>
            </w:tcBorders>
            <w:shd w:val="clear" w:color="auto" w:fill="auto"/>
            <w:hideMark/>
          </w:tcPr>
          <w:p w14:paraId="120C7609" w14:textId="77777777" w:rsidR="007D65E1" w:rsidRPr="002C0EF8" w:rsidRDefault="007D65E1" w:rsidP="007D65E1">
            <w:pPr>
              <w:suppressAutoHyphens w:val="0"/>
              <w:ind w:firstLine="0"/>
              <w:jc w:val="center"/>
            </w:pPr>
            <w:r w:rsidRPr="002C0EF8">
              <w:t>О</w:t>
            </w:r>
          </w:p>
          <w:p w14:paraId="31C98F0F" w14:textId="77777777" w:rsidR="00496661" w:rsidRPr="002C0EF8" w:rsidRDefault="00496661" w:rsidP="007D65E1">
            <w:pPr>
              <w:suppressAutoHyphens w:val="0"/>
              <w:ind w:firstLine="0"/>
              <w:jc w:val="center"/>
            </w:pPr>
          </w:p>
          <w:p w14:paraId="1C81FE6E" w14:textId="77777777" w:rsidR="00496661" w:rsidRPr="002C0EF8" w:rsidRDefault="00496661" w:rsidP="007D65E1">
            <w:pPr>
              <w:suppressAutoHyphens w:val="0"/>
              <w:ind w:firstLine="0"/>
              <w:jc w:val="center"/>
            </w:pPr>
          </w:p>
          <w:p w14:paraId="420A7C7B" w14:textId="77777777" w:rsidR="00496661" w:rsidRPr="002C0EF8" w:rsidRDefault="00496661" w:rsidP="007D65E1">
            <w:pPr>
              <w:suppressAutoHyphens w:val="0"/>
              <w:ind w:firstLine="0"/>
              <w:jc w:val="center"/>
            </w:pPr>
          </w:p>
          <w:p w14:paraId="27564F34" w14:textId="77777777" w:rsidR="00496661" w:rsidRPr="002C0EF8" w:rsidRDefault="00496661" w:rsidP="007D65E1">
            <w:pPr>
              <w:suppressAutoHyphens w:val="0"/>
              <w:ind w:firstLine="0"/>
              <w:jc w:val="center"/>
            </w:pPr>
          </w:p>
          <w:p w14:paraId="35295389" w14:textId="77777777" w:rsidR="00496661" w:rsidRPr="002C0EF8" w:rsidRDefault="00496661" w:rsidP="007D65E1">
            <w:pPr>
              <w:suppressAutoHyphens w:val="0"/>
              <w:ind w:firstLine="0"/>
              <w:jc w:val="center"/>
            </w:pPr>
          </w:p>
          <w:p w14:paraId="0D7679DA" w14:textId="77777777" w:rsidR="00496661" w:rsidRPr="002C0EF8" w:rsidRDefault="00496661" w:rsidP="007D65E1">
            <w:pPr>
              <w:suppressAutoHyphens w:val="0"/>
              <w:ind w:firstLine="0"/>
              <w:jc w:val="center"/>
            </w:pPr>
          </w:p>
          <w:p w14:paraId="152D53D3" w14:textId="77777777" w:rsidR="00496661" w:rsidRPr="002C0EF8" w:rsidRDefault="00496661" w:rsidP="007D65E1">
            <w:pPr>
              <w:suppressAutoHyphens w:val="0"/>
              <w:ind w:firstLine="0"/>
              <w:jc w:val="center"/>
            </w:pPr>
          </w:p>
          <w:p w14:paraId="06F57EE7" w14:textId="77777777" w:rsidR="00496661" w:rsidRPr="002C0EF8" w:rsidRDefault="00496661" w:rsidP="007D65E1">
            <w:pPr>
              <w:suppressAutoHyphens w:val="0"/>
              <w:ind w:firstLine="0"/>
              <w:jc w:val="center"/>
            </w:pPr>
          </w:p>
          <w:p w14:paraId="51705A26" w14:textId="77777777" w:rsidR="00496661" w:rsidRPr="002C0EF8" w:rsidRDefault="00496661" w:rsidP="007D65E1">
            <w:pPr>
              <w:suppressAutoHyphens w:val="0"/>
              <w:ind w:firstLine="0"/>
              <w:jc w:val="center"/>
            </w:pPr>
          </w:p>
          <w:p w14:paraId="6A0A30CB" w14:textId="77777777" w:rsidR="00496661" w:rsidRPr="002C0EF8" w:rsidRDefault="00496661" w:rsidP="007D65E1">
            <w:pPr>
              <w:suppressAutoHyphens w:val="0"/>
              <w:ind w:firstLine="0"/>
              <w:jc w:val="center"/>
            </w:pPr>
          </w:p>
          <w:p w14:paraId="081E1320" w14:textId="21E105E8" w:rsidR="00496661" w:rsidRPr="002C0EF8" w:rsidRDefault="00496661" w:rsidP="007D65E1">
            <w:pPr>
              <w:suppressAutoHyphens w:val="0"/>
              <w:ind w:firstLine="0"/>
              <w:jc w:val="center"/>
            </w:pPr>
            <w:r w:rsidRPr="002C0EF8">
              <w:t>О</w:t>
            </w:r>
          </w:p>
          <w:p w14:paraId="6E9114B5" w14:textId="77777777" w:rsidR="00496661" w:rsidRPr="002C0EF8" w:rsidRDefault="00496661" w:rsidP="007D65E1">
            <w:pPr>
              <w:suppressAutoHyphens w:val="0"/>
              <w:ind w:firstLine="0"/>
              <w:jc w:val="center"/>
            </w:pPr>
          </w:p>
          <w:p w14:paraId="094C3EAD" w14:textId="77777777" w:rsidR="00496661" w:rsidRPr="002C0EF8" w:rsidRDefault="00496661" w:rsidP="007D65E1">
            <w:pPr>
              <w:suppressAutoHyphens w:val="0"/>
              <w:ind w:firstLine="0"/>
              <w:jc w:val="center"/>
            </w:pPr>
          </w:p>
          <w:p w14:paraId="22B6A957" w14:textId="77777777" w:rsidR="00496661" w:rsidRPr="002C0EF8" w:rsidRDefault="00496661" w:rsidP="007D65E1">
            <w:pPr>
              <w:suppressAutoHyphens w:val="0"/>
              <w:ind w:firstLine="0"/>
              <w:jc w:val="center"/>
            </w:pPr>
          </w:p>
          <w:p w14:paraId="2A28E898" w14:textId="77777777" w:rsidR="00496661" w:rsidRPr="002C0EF8" w:rsidRDefault="00496661" w:rsidP="007D65E1">
            <w:pPr>
              <w:suppressAutoHyphens w:val="0"/>
              <w:ind w:firstLine="0"/>
              <w:jc w:val="center"/>
            </w:pPr>
          </w:p>
          <w:p w14:paraId="7E6FDD24" w14:textId="77777777" w:rsidR="00496661" w:rsidRPr="002C0EF8" w:rsidRDefault="00496661" w:rsidP="007D65E1">
            <w:pPr>
              <w:suppressAutoHyphens w:val="0"/>
              <w:ind w:firstLine="0"/>
              <w:jc w:val="center"/>
            </w:pPr>
          </w:p>
          <w:p w14:paraId="2483AAB0" w14:textId="77777777" w:rsidR="00496661" w:rsidRPr="002C0EF8" w:rsidRDefault="00496661" w:rsidP="007D65E1">
            <w:pPr>
              <w:suppressAutoHyphens w:val="0"/>
              <w:ind w:firstLine="0"/>
              <w:jc w:val="center"/>
            </w:pPr>
          </w:p>
          <w:p w14:paraId="6A37D81C" w14:textId="77777777" w:rsidR="00496661" w:rsidRPr="002C0EF8" w:rsidRDefault="00496661" w:rsidP="007D65E1">
            <w:pPr>
              <w:suppressAutoHyphens w:val="0"/>
              <w:ind w:firstLine="0"/>
              <w:jc w:val="center"/>
            </w:pPr>
          </w:p>
          <w:p w14:paraId="7B6A9085" w14:textId="77777777" w:rsidR="00496661" w:rsidRPr="002C0EF8" w:rsidRDefault="00496661" w:rsidP="007D65E1">
            <w:pPr>
              <w:suppressAutoHyphens w:val="0"/>
              <w:ind w:firstLine="0"/>
              <w:jc w:val="center"/>
            </w:pPr>
          </w:p>
          <w:p w14:paraId="5D187E0B" w14:textId="77777777" w:rsidR="00496661" w:rsidRPr="002C0EF8" w:rsidRDefault="00496661" w:rsidP="007D65E1">
            <w:pPr>
              <w:suppressAutoHyphens w:val="0"/>
              <w:ind w:firstLine="0"/>
              <w:jc w:val="center"/>
            </w:pPr>
          </w:p>
          <w:p w14:paraId="0FA85965" w14:textId="77777777" w:rsidR="00496661" w:rsidRPr="002C0EF8" w:rsidRDefault="00496661" w:rsidP="007D65E1">
            <w:pPr>
              <w:suppressAutoHyphens w:val="0"/>
              <w:ind w:firstLine="0"/>
              <w:jc w:val="center"/>
            </w:pPr>
          </w:p>
          <w:p w14:paraId="487A32A9" w14:textId="77777777" w:rsidR="00496661" w:rsidRPr="002C0EF8" w:rsidRDefault="00496661" w:rsidP="007D65E1">
            <w:pPr>
              <w:suppressAutoHyphens w:val="0"/>
              <w:ind w:firstLine="0"/>
              <w:jc w:val="center"/>
            </w:pPr>
          </w:p>
          <w:p w14:paraId="0D23FAB5" w14:textId="77777777" w:rsidR="00496661" w:rsidRPr="002C0EF8" w:rsidRDefault="00496661" w:rsidP="007D65E1">
            <w:pPr>
              <w:suppressAutoHyphens w:val="0"/>
              <w:ind w:firstLine="0"/>
              <w:jc w:val="center"/>
            </w:pPr>
          </w:p>
          <w:p w14:paraId="4D1DBDFE" w14:textId="3CC8E8AB" w:rsidR="00496661" w:rsidRPr="002C0EF8" w:rsidRDefault="00496661" w:rsidP="007D65E1">
            <w:pPr>
              <w:suppressAutoHyphens w:val="0"/>
              <w:ind w:firstLine="0"/>
              <w:jc w:val="center"/>
            </w:pPr>
            <w:r w:rsidRPr="002C0EF8">
              <w:t>О</w:t>
            </w:r>
          </w:p>
        </w:tc>
        <w:tc>
          <w:tcPr>
            <w:tcW w:w="5495" w:type="dxa"/>
            <w:tcBorders>
              <w:top w:val="single" w:sz="4" w:space="0" w:color="auto"/>
              <w:left w:val="nil"/>
              <w:bottom w:val="single" w:sz="4" w:space="0" w:color="auto"/>
              <w:right w:val="single" w:sz="4" w:space="0" w:color="auto"/>
            </w:tcBorders>
            <w:shd w:val="clear" w:color="auto" w:fill="auto"/>
            <w:hideMark/>
          </w:tcPr>
          <w:p w14:paraId="090EA7B9" w14:textId="77777777" w:rsidR="007D65E1" w:rsidRPr="002C0EF8" w:rsidRDefault="007D65E1" w:rsidP="007D65E1">
            <w:pPr>
              <w:suppressAutoHyphens w:val="0"/>
              <w:ind w:firstLine="0"/>
              <w:jc w:val="left"/>
            </w:pPr>
            <w:r w:rsidRPr="002C0EF8">
              <w:t xml:space="preserve">Типовой элемент &lt;АдрРФТип&gt;. </w:t>
            </w:r>
          </w:p>
          <w:p w14:paraId="7A0D27D9" w14:textId="77777777" w:rsidR="007D65E1" w:rsidRPr="002C0EF8" w:rsidRDefault="007D65E1" w:rsidP="007D65E1">
            <w:pPr>
              <w:suppressAutoHyphens w:val="0"/>
              <w:ind w:firstLine="0"/>
              <w:jc w:val="left"/>
            </w:pPr>
            <w:r w:rsidRPr="002C0EF8">
              <w:t xml:space="preserve">Состав элемента представлен в таблице 17.17 </w:t>
            </w:r>
          </w:p>
          <w:p w14:paraId="7F75E1C9" w14:textId="77777777" w:rsidR="00496661" w:rsidRPr="002C0EF8" w:rsidRDefault="00496661" w:rsidP="007D65E1">
            <w:pPr>
              <w:suppressAutoHyphens w:val="0"/>
              <w:ind w:firstLine="0"/>
              <w:jc w:val="left"/>
            </w:pPr>
          </w:p>
          <w:p w14:paraId="6863DC4B" w14:textId="77777777" w:rsidR="00496661" w:rsidRPr="002C0EF8" w:rsidRDefault="00496661" w:rsidP="007D65E1">
            <w:pPr>
              <w:suppressAutoHyphens w:val="0"/>
              <w:ind w:firstLine="0"/>
              <w:jc w:val="left"/>
            </w:pPr>
          </w:p>
          <w:p w14:paraId="5A072840" w14:textId="77777777" w:rsidR="00496661" w:rsidRPr="002C0EF8" w:rsidRDefault="00496661" w:rsidP="007D65E1">
            <w:pPr>
              <w:suppressAutoHyphens w:val="0"/>
              <w:ind w:firstLine="0"/>
              <w:jc w:val="left"/>
            </w:pPr>
          </w:p>
          <w:p w14:paraId="5F9FF484" w14:textId="77777777" w:rsidR="00496661" w:rsidRPr="002C0EF8" w:rsidRDefault="00496661" w:rsidP="007D65E1">
            <w:pPr>
              <w:suppressAutoHyphens w:val="0"/>
              <w:ind w:firstLine="0"/>
              <w:jc w:val="left"/>
            </w:pPr>
          </w:p>
          <w:p w14:paraId="167460EB" w14:textId="77777777" w:rsidR="00496661" w:rsidRPr="002C0EF8" w:rsidRDefault="00496661" w:rsidP="007D65E1">
            <w:pPr>
              <w:suppressAutoHyphens w:val="0"/>
              <w:ind w:firstLine="0"/>
              <w:jc w:val="left"/>
            </w:pPr>
          </w:p>
          <w:p w14:paraId="09B6DF9B" w14:textId="77777777" w:rsidR="00496661" w:rsidRPr="002C0EF8" w:rsidRDefault="00496661" w:rsidP="007D65E1">
            <w:pPr>
              <w:suppressAutoHyphens w:val="0"/>
              <w:ind w:firstLine="0"/>
              <w:jc w:val="left"/>
            </w:pPr>
          </w:p>
          <w:p w14:paraId="47ACF4AE" w14:textId="77777777" w:rsidR="00496661" w:rsidRPr="002C0EF8" w:rsidRDefault="00496661" w:rsidP="007D65E1">
            <w:pPr>
              <w:suppressAutoHyphens w:val="0"/>
              <w:ind w:firstLine="0"/>
              <w:jc w:val="left"/>
            </w:pPr>
          </w:p>
          <w:p w14:paraId="513399F7" w14:textId="77777777" w:rsidR="00496661" w:rsidRPr="002C0EF8" w:rsidRDefault="00496661" w:rsidP="007D65E1">
            <w:pPr>
              <w:suppressAutoHyphens w:val="0"/>
              <w:ind w:firstLine="0"/>
              <w:jc w:val="left"/>
            </w:pPr>
          </w:p>
          <w:p w14:paraId="43A68201" w14:textId="77777777" w:rsidR="00496661" w:rsidRPr="002C0EF8" w:rsidRDefault="00496661" w:rsidP="007D65E1">
            <w:pPr>
              <w:suppressAutoHyphens w:val="0"/>
              <w:ind w:firstLine="0"/>
              <w:jc w:val="left"/>
            </w:pPr>
          </w:p>
          <w:p w14:paraId="6252FBEE" w14:textId="77777777" w:rsidR="00496661" w:rsidRPr="002C0EF8" w:rsidRDefault="00496661" w:rsidP="00496661">
            <w:pPr>
              <w:suppressAutoHyphens w:val="0"/>
              <w:ind w:firstLine="0"/>
              <w:jc w:val="left"/>
            </w:pPr>
            <w:r w:rsidRPr="002C0EF8">
              <w:t xml:space="preserve">Типовой элемент &lt;АдрГАРТип&gt;. </w:t>
            </w:r>
          </w:p>
          <w:p w14:paraId="1ED77DC8" w14:textId="2497C1B0" w:rsidR="00496661" w:rsidRPr="002C0EF8" w:rsidRDefault="00496661" w:rsidP="00496661">
            <w:pPr>
              <w:suppressAutoHyphens w:val="0"/>
              <w:ind w:firstLine="0"/>
              <w:jc w:val="left"/>
            </w:pPr>
            <w:r w:rsidRPr="002C0EF8">
              <w:t>Состав элемента представлен в таблице 17.18</w:t>
            </w:r>
          </w:p>
          <w:p w14:paraId="075947EA" w14:textId="77777777" w:rsidR="00496661" w:rsidRPr="002C0EF8" w:rsidRDefault="00496661" w:rsidP="007D65E1">
            <w:pPr>
              <w:suppressAutoHyphens w:val="0"/>
              <w:ind w:firstLine="0"/>
              <w:jc w:val="left"/>
            </w:pPr>
          </w:p>
          <w:p w14:paraId="69E9A4E5" w14:textId="77777777" w:rsidR="00496661" w:rsidRPr="002C0EF8" w:rsidRDefault="00496661" w:rsidP="007D65E1">
            <w:pPr>
              <w:suppressAutoHyphens w:val="0"/>
              <w:ind w:firstLine="0"/>
              <w:jc w:val="left"/>
            </w:pPr>
          </w:p>
          <w:p w14:paraId="4367C254" w14:textId="77777777" w:rsidR="00496661" w:rsidRPr="002C0EF8" w:rsidRDefault="00496661" w:rsidP="007D65E1">
            <w:pPr>
              <w:suppressAutoHyphens w:val="0"/>
              <w:ind w:firstLine="0"/>
              <w:jc w:val="left"/>
            </w:pPr>
          </w:p>
          <w:p w14:paraId="7E96E1E2" w14:textId="77777777" w:rsidR="00496661" w:rsidRPr="002C0EF8" w:rsidRDefault="00496661" w:rsidP="007D65E1">
            <w:pPr>
              <w:suppressAutoHyphens w:val="0"/>
              <w:ind w:firstLine="0"/>
              <w:jc w:val="left"/>
            </w:pPr>
          </w:p>
          <w:p w14:paraId="7D64A557" w14:textId="77777777" w:rsidR="00496661" w:rsidRPr="002C0EF8" w:rsidRDefault="00496661" w:rsidP="007D65E1">
            <w:pPr>
              <w:suppressAutoHyphens w:val="0"/>
              <w:ind w:firstLine="0"/>
              <w:jc w:val="left"/>
            </w:pPr>
          </w:p>
          <w:p w14:paraId="5E04EDD2" w14:textId="77777777" w:rsidR="00496661" w:rsidRPr="002C0EF8" w:rsidRDefault="00496661" w:rsidP="007D65E1">
            <w:pPr>
              <w:suppressAutoHyphens w:val="0"/>
              <w:ind w:firstLine="0"/>
              <w:jc w:val="left"/>
            </w:pPr>
          </w:p>
          <w:p w14:paraId="011E49C6" w14:textId="77777777" w:rsidR="00496661" w:rsidRPr="002C0EF8" w:rsidRDefault="00496661" w:rsidP="007D65E1">
            <w:pPr>
              <w:suppressAutoHyphens w:val="0"/>
              <w:ind w:firstLine="0"/>
              <w:jc w:val="left"/>
            </w:pPr>
          </w:p>
          <w:p w14:paraId="121345BF" w14:textId="77777777" w:rsidR="00496661" w:rsidRPr="002C0EF8" w:rsidRDefault="00496661" w:rsidP="007D65E1">
            <w:pPr>
              <w:suppressAutoHyphens w:val="0"/>
              <w:ind w:firstLine="0"/>
              <w:jc w:val="left"/>
            </w:pPr>
          </w:p>
          <w:p w14:paraId="45578228" w14:textId="77777777" w:rsidR="00496661" w:rsidRPr="002C0EF8" w:rsidRDefault="00496661" w:rsidP="007D65E1">
            <w:pPr>
              <w:suppressAutoHyphens w:val="0"/>
              <w:ind w:firstLine="0"/>
              <w:jc w:val="left"/>
            </w:pPr>
          </w:p>
          <w:p w14:paraId="7FF9FC7C" w14:textId="77777777" w:rsidR="00496661" w:rsidRPr="002C0EF8" w:rsidRDefault="00496661" w:rsidP="007D65E1">
            <w:pPr>
              <w:suppressAutoHyphens w:val="0"/>
              <w:ind w:firstLine="0"/>
              <w:jc w:val="left"/>
            </w:pPr>
          </w:p>
          <w:p w14:paraId="621262B9" w14:textId="77777777" w:rsidR="00496661" w:rsidRPr="002C0EF8" w:rsidRDefault="00496661" w:rsidP="007D65E1">
            <w:pPr>
              <w:suppressAutoHyphens w:val="0"/>
              <w:ind w:firstLine="0"/>
              <w:jc w:val="left"/>
            </w:pPr>
          </w:p>
          <w:p w14:paraId="21C86B99" w14:textId="77777777" w:rsidR="00496661" w:rsidRPr="002C0EF8" w:rsidRDefault="00496661" w:rsidP="00496661">
            <w:pPr>
              <w:suppressAutoHyphens w:val="0"/>
              <w:ind w:firstLine="0"/>
              <w:jc w:val="left"/>
            </w:pPr>
            <w:r w:rsidRPr="002C0EF8">
              <w:t xml:space="preserve">Типовой элемент &lt;АдрИнфТип&gt;. </w:t>
            </w:r>
          </w:p>
          <w:p w14:paraId="12450DA5" w14:textId="20D48A07" w:rsidR="00496661" w:rsidRPr="002C0EF8" w:rsidRDefault="00496661" w:rsidP="00496661">
            <w:pPr>
              <w:suppressAutoHyphens w:val="0"/>
              <w:ind w:firstLine="0"/>
              <w:jc w:val="left"/>
            </w:pPr>
            <w:r w:rsidRPr="002C0EF8">
              <w:t>Состав элемента представлен в таблице 17.23</w:t>
            </w:r>
          </w:p>
        </w:tc>
      </w:tr>
    </w:tbl>
    <w:p w14:paraId="1455A5C1" w14:textId="77777777" w:rsidR="007D65E1" w:rsidRPr="002C0EF8" w:rsidRDefault="007D65E1" w:rsidP="00262A83">
      <w:pPr>
        <w:suppressAutoHyphens w:val="0"/>
        <w:spacing w:before="360" w:line="276" w:lineRule="auto"/>
        <w:ind w:firstLine="0"/>
        <w:jc w:val="right"/>
      </w:pPr>
      <w:r w:rsidRPr="002C0EF8">
        <w:t>Таблица 17.17</w:t>
      </w:r>
    </w:p>
    <w:p w14:paraId="34C499F5" w14:textId="77777777" w:rsidR="007D65E1" w:rsidRPr="002C0EF8" w:rsidRDefault="007D65E1" w:rsidP="00262A83">
      <w:pPr>
        <w:suppressAutoHyphens w:val="0"/>
        <w:spacing w:after="120" w:line="276" w:lineRule="auto"/>
        <w:ind w:firstLine="0"/>
        <w:jc w:val="center"/>
        <w15:collapsed/>
        <w:rPr>
          <w:sz w:val="20"/>
          <w:szCs w:val="20"/>
        </w:rPr>
      </w:pPr>
      <w:r w:rsidRPr="002C0EF8">
        <w:rPr>
          <w:b/>
          <w:bCs/>
        </w:rPr>
        <w:t>Сведения об адресе в Российской Федерации, содержащиеся в ЕГРЮЛ (АдрРФТип)</w:t>
      </w:r>
    </w:p>
    <w:tbl>
      <w:tblPr>
        <w:tblW w:w="16018" w:type="dxa"/>
        <w:jc w:val="center"/>
        <w:tblLook w:val="04A0" w:firstRow="1" w:lastRow="0" w:firstColumn="1" w:lastColumn="0" w:noHBand="0" w:noVBand="1"/>
      </w:tblPr>
      <w:tblGrid>
        <w:gridCol w:w="3915"/>
        <w:gridCol w:w="2282"/>
        <w:gridCol w:w="1208"/>
        <w:gridCol w:w="1208"/>
        <w:gridCol w:w="1910"/>
        <w:gridCol w:w="5495"/>
      </w:tblGrid>
      <w:tr w:rsidR="007D65E1" w:rsidRPr="002C0EF8" w14:paraId="0517C0EC" w14:textId="77777777" w:rsidTr="007D65E1">
        <w:trPr>
          <w:trHeight w:val="23"/>
          <w:tblHeader/>
          <w:jc w:val="center"/>
        </w:trPr>
        <w:tc>
          <w:tcPr>
            <w:tcW w:w="39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553125C"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282" w:type="dxa"/>
            <w:tcBorders>
              <w:top w:val="single" w:sz="4" w:space="0" w:color="auto"/>
              <w:left w:val="nil"/>
              <w:bottom w:val="single" w:sz="4" w:space="0" w:color="auto"/>
              <w:right w:val="single" w:sz="4" w:space="0" w:color="auto"/>
            </w:tcBorders>
            <w:shd w:val="clear" w:color="000000" w:fill="EAEAEA"/>
            <w:vAlign w:val="center"/>
            <w:hideMark/>
          </w:tcPr>
          <w:p w14:paraId="0EF442C5"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BB2300B"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DEA03D8"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5A233E2"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495" w:type="dxa"/>
            <w:tcBorders>
              <w:top w:val="single" w:sz="4" w:space="0" w:color="auto"/>
              <w:left w:val="nil"/>
              <w:bottom w:val="single" w:sz="4" w:space="0" w:color="auto"/>
              <w:right w:val="single" w:sz="4" w:space="0" w:color="auto"/>
            </w:tcBorders>
            <w:shd w:val="clear" w:color="000000" w:fill="EAEAEA"/>
            <w:vAlign w:val="center"/>
            <w:hideMark/>
          </w:tcPr>
          <w:p w14:paraId="1AAD4AB5"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6A7D779E"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7B50D5ED" w14:textId="77777777" w:rsidR="007D65E1" w:rsidRPr="002C0EF8" w:rsidRDefault="007D65E1" w:rsidP="00262A83">
            <w:pPr>
              <w:suppressAutoHyphens w:val="0"/>
              <w:spacing w:line="276" w:lineRule="auto"/>
              <w:ind w:firstLine="0"/>
              <w:jc w:val="left"/>
            </w:pPr>
            <w:r w:rsidRPr="002C0EF8">
              <w:t>Почтовый индекс</w:t>
            </w:r>
          </w:p>
        </w:tc>
        <w:tc>
          <w:tcPr>
            <w:tcW w:w="2282" w:type="dxa"/>
            <w:tcBorders>
              <w:top w:val="nil"/>
              <w:left w:val="nil"/>
              <w:bottom w:val="single" w:sz="4" w:space="0" w:color="auto"/>
              <w:right w:val="single" w:sz="4" w:space="0" w:color="auto"/>
            </w:tcBorders>
            <w:shd w:val="clear" w:color="auto" w:fill="auto"/>
            <w:hideMark/>
          </w:tcPr>
          <w:p w14:paraId="672BEE24" w14:textId="77777777" w:rsidR="007D65E1" w:rsidRPr="002C0EF8" w:rsidRDefault="007D65E1" w:rsidP="00262A83">
            <w:pPr>
              <w:suppressAutoHyphens w:val="0"/>
              <w:spacing w:line="276" w:lineRule="auto"/>
              <w:ind w:firstLine="0"/>
              <w:jc w:val="center"/>
            </w:pPr>
            <w:r w:rsidRPr="002C0EF8">
              <w:t>Индекс</w:t>
            </w:r>
          </w:p>
        </w:tc>
        <w:tc>
          <w:tcPr>
            <w:tcW w:w="1208" w:type="dxa"/>
            <w:tcBorders>
              <w:top w:val="nil"/>
              <w:left w:val="nil"/>
              <w:bottom w:val="single" w:sz="4" w:space="0" w:color="auto"/>
              <w:right w:val="single" w:sz="4" w:space="0" w:color="auto"/>
            </w:tcBorders>
            <w:shd w:val="clear" w:color="auto" w:fill="auto"/>
            <w:hideMark/>
          </w:tcPr>
          <w:p w14:paraId="1B5BBD76" w14:textId="77777777" w:rsidR="007D65E1" w:rsidRPr="002C0EF8" w:rsidRDefault="007D65E1" w:rsidP="00262A83">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9801E4D" w14:textId="77777777" w:rsidR="007D65E1" w:rsidRPr="002C0EF8" w:rsidRDefault="007D65E1" w:rsidP="00262A83">
            <w:pPr>
              <w:suppressAutoHyphens w:val="0"/>
              <w:spacing w:line="276" w:lineRule="auto"/>
              <w:ind w:firstLine="0"/>
              <w:jc w:val="center"/>
            </w:pPr>
            <w:r w:rsidRPr="002C0EF8">
              <w:t>T(=6)</w:t>
            </w:r>
          </w:p>
        </w:tc>
        <w:tc>
          <w:tcPr>
            <w:tcW w:w="1910" w:type="dxa"/>
            <w:tcBorders>
              <w:top w:val="nil"/>
              <w:left w:val="nil"/>
              <w:bottom w:val="single" w:sz="4" w:space="0" w:color="auto"/>
              <w:right w:val="single" w:sz="4" w:space="0" w:color="auto"/>
            </w:tcBorders>
            <w:shd w:val="clear" w:color="auto" w:fill="auto"/>
            <w:hideMark/>
          </w:tcPr>
          <w:p w14:paraId="33173FEC" w14:textId="77777777" w:rsidR="007D65E1" w:rsidRPr="002C0EF8" w:rsidRDefault="007D65E1" w:rsidP="00262A83">
            <w:pPr>
              <w:suppressAutoHyphens w:val="0"/>
              <w:spacing w:line="276" w:lineRule="auto"/>
              <w:ind w:firstLine="0"/>
              <w:jc w:val="center"/>
            </w:pPr>
            <w:r w:rsidRPr="002C0EF8">
              <w:t>Н</w:t>
            </w:r>
          </w:p>
        </w:tc>
        <w:tc>
          <w:tcPr>
            <w:tcW w:w="5495" w:type="dxa"/>
            <w:tcBorders>
              <w:top w:val="nil"/>
              <w:left w:val="nil"/>
              <w:bottom w:val="single" w:sz="4" w:space="0" w:color="auto"/>
              <w:right w:val="single" w:sz="4" w:space="0" w:color="auto"/>
            </w:tcBorders>
            <w:shd w:val="clear" w:color="auto" w:fill="auto"/>
            <w:hideMark/>
          </w:tcPr>
          <w:p w14:paraId="1DFC134F" w14:textId="77777777" w:rsidR="007D65E1" w:rsidRPr="002C0EF8" w:rsidRDefault="007D65E1" w:rsidP="00262A83">
            <w:pPr>
              <w:suppressAutoHyphens w:val="0"/>
              <w:spacing w:line="276" w:lineRule="auto"/>
              <w:ind w:firstLine="0"/>
              <w:jc w:val="left"/>
            </w:pPr>
            <w:r w:rsidRPr="002C0EF8">
              <w:t> </w:t>
            </w:r>
          </w:p>
        </w:tc>
      </w:tr>
      <w:tr w:rsidR="007D65E1" w:rsidRPr="002C0EF8" w14:paraId="49D51B47"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6A62D1E5" w14:textId="77777777" w:rsidR="007D65E1" w:rsidRPr="002C0EF8" w:rsidRDefault="007D65E1" w:rsidP="00262A83">
            <w:pPr>
              <w:suppressAutoHyphens w:val="0"/>
              <w:spacing w:line="276" w:lineRule="auto"/>
              <w:ind w:firstLine="0"/>
              <w:jc w:val="left"/>
            </w:pPr>
            <w:r w:rsidRPr="002C0EF8">
              <w:t>Код субъекта Российской Федерации</w:t>
            </w:r>
          </w:p>
        </w:tc>
        <w:tc>
          <w:tcPr>
            <w:tcW w:w="2282" w:type="dxa"/>
            <w:tcBorders>
              <w:top w:val="nil"/>
              <w:left w:val="nil"/>
              <w:bottom w:val="single" w:sz="4" w:space="0" w:color="auto"/>
              <w:right w:val="single" w:sz="4" w:space="0" w:color="auto"/>
            </w:tcBorders>
            <w:shd w:val="clear" w:color="auto" w:fill="auto"/>
            <w:hideMark/>
          </w:tcPr>
          <w:p w14:paraId="6C1B34CD" w14:textId="77777777" w:rsidR="007D65E1" w:rsidRPr="002C0EF8" w:rsidRDefault="007D65E1" w:rsidP="00262A83">
            <w:pPr>
              <w:suppressAutoHyphens w:val="0"/>
              <w:spacing w:line="276" w:lineRule="auto"/>
              <w:ind w:firstLine="0"/>
              <w:jc w:val="center"/>
            </w:pPr>
            <w:r w:rsidRPr="002C0EF8">
              <w:t>КодРегион</w:t>
            </w:r>
          </w:p>
        </w:tc>
        <w:tc>
          <w:tcPr>
            <w:tcW w:w="1208" w:type="dxa"/>
            <w:tcBorders>
              <w:top w:val="nil"/>
              <w:left w:val="nil"/>
              <w:bottom w:val="single" w:sz="4" w:space="0" w:color="auto"/>
              <w:right w:val="single" w:sz="4" w:space="0" w:color="auto"/>
            </w:tcBorders>
            <w:shd w:val="clear" w:color="auto" w:fill="auto"/>
            <w:hideMark/>
          </w:tcPr>
          <w:p w14:paraId="6AC58AEA" w14:textId="77777777" w:rsidR="007D65E1" w:rsidRPr="002C0EF8" w:rsidRDefault="007D65E1" w:rsidP="00262A83">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76F2952" w14:textId="77777777" w:rsidR="007D65E1" w:rsidRPr="002C0EF8" w:rsidRDefault="007D65E1" w:rsidP="00262A83">
            <w:pPr>
              <w:suppressAutoHyphens w:val="0"/>
              <w:spacing w:line="276" w:lineRule="auto"/>
              <w:ind w:firstLine="0"/>
              <w:jc w:val="center"/>
            </w:pPr>
            <w:r w:rsidRPr="002C0EF8">
              <w:t>T(=2)</w:t>
            </w:r>
          </w:p>
        </w:tc>
        <w:tc>
          <w:tcPr>
            <w:tcW w:w="1910" w:type="dxa"/>
            <w:tcBorders>
              <w:top w:val="nil"/>
              <w:left w:val="nil"/>
              <w:bottom w:val="single" w:sz="4" w:space="0" w:color="auto"/>
              <w:right w:val="single" w:sz="4" w:space="0" w:color="auto"/>
            </w:tcBorders>
            <w:shd w:val="clear" w:color="auto" w:fill="auto"/>
            <w:hideMark/>
          </w:tcPr>
          <w:p w14:paraId="3E91016F" w14:textId="77777777" w:rsidR="007D65E1" w:rsidRPr="002C0EF8" w:rsidRDefault="007D65E1" w:rsidP="00262A83">
            <w:pPr>
              <w:suppressAutoHyphens w:val="0"/>
              <w:spacing w:line="276" w:lineRule="auto"/>
              <w:ind w:firstLine="0"/>
              <w:jc w:val="center"/>
            </w:pPr>
            <w:r w:rsidRPr="002C0EF8">
              <w:rPr>
                <w:szCs w:val="22"/>
              </w:rPr>
              <w:t>ОК</w:t>
            </w:r>
          </w:p>
        </w:tc>
        <w:tc>
          <w:tcPr>
            <w:tcW w:w="5495" w:type="dxa"/>
            <w:tcBorders>
              <w:top w:val="nil"/>
              <w:left w:val="nil"/>
              <w:bottom w:val="single" w:sz="4" w:space="0" w:color="auto"/>
              <w:right w:val="single" w:sz="4" w:space="0" w:color="auto"/>
            </w:tcBorders>
            <w:shd w:val="clear" w:color="auto" w:fill="auto"/>
            <w:hideMark/>
          </w:tcPr>
          <w:p w14:paraId="5BF0E693" w14:textId="77777777" w:rsidR="007D65E1" w:rsidRPr="002C0EF8" w:rsidRDefault="007D65E1" w:rsidP="00262A83">
            <w:pPr>
              <w:spacing w:line="276" w:lineRule="auto"/>
              <w:ind w:firstLine="0"/>
              <w:jc w:val="left"/>
            </w:pPr>
            <w:r w:rsidRPr="002C0EF8">
              <w:t>Типовой элемент &lt;CCРФТип&gt;.</w:t>
            </w:r>
          </w:p>
          <w:p w14:paraId="43CA7AC8" w14:textId="096F7DC4" w:rsidR="007D65E1" w:rsidRPr="002C0EF8" w:rsidRDefault="007D65E1" w:rsidP="009D1B2B">
            <w:pPr>
              <w:suppressAutoHyphens w:val="0"/>
              <w:spacing w:line="276" w:lineRule="auto"/>
              <w:ind w:firstLine="0"/>
              <w:jc w:val="left"/>
            </w:pPr>
            <w:r w:rsidRPr="002C0EF8">
              <w:t>Принимает</w:t>
            </w:r>
            <w:r w:rsidRPr="002C0EF8">
              <w:rPr>
                <w:color w:val="000000" w:themeColor="text1"/>
              </w:rPr>
              <w:t xml:space="preserve"> значение в соответствии с Код</w:t>
            </w:r>
            <w:r w:rsidR="009D1B2B">
              <w:rPr>
                <w:color w:val="000000" w:themeColor="text1"/>
              </w:rPr>
              <w:t>ами</w:t>
            </w:r>
            <w:r w:rsidRPr="002C0EF8">
              <w:rPr>
                <w:color w:val="000000" w:themeColor="text1"/>
              </w:rPr>
              <w:t xml:space="preserve"> субъектов Российс</w:t>
            </w:r>
            <w:r w:rsidR="007C539C">
              <w:rPr>
                <w:color w:val="000000" w:themeColor="text1"/>
              </w:rPr>
              <w:t>кой Федерации и иных территорий</w:t>
            </w:r>
          </w:p>
        </w:tc>
      </w:tr>
      <w:tr w:rsidR="007D65E1" w:rsidRPr="002C0EF8" w14:paraId="34A74749"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0F845DB8" w14:textId="77777777" w:rsidR="007D65E1" w:rsidRPr="002C0EF8" w:rsidRDefault="007D65E1" w:rsidP="00262A83">
            <w:pPr>
              <w:suppressAutoHyphens w:val="0"/>
              <w:spacing w:line="276" w:lineRule="auto"/>
              <w:ind w:firstLine="0"/>
              <w:jc w:val="left"/>
            </w:pPr>
            <w:r w:rsidRPr="002C0EF8">
              <w:t>Наименование субъекта Российской Федерации</w:t>
            </w:r>
          </w:p>
        </w:tc>
        <w:tc>
          <w:tcPr>
            <w:tcW w:w="2282" w:type="dxa"/>
            <w:tcBorders>
              <w:top w:val="nil"/>
              <w:left w:val="nil"/>
              <w:bottom w:val="single" w:sz="4" w:space="0" w:color="auto"/>
              <w:right w:val="single" w:sz="4" w:space="0" w:color="auto"/>
            </w:tcBorders>
            <w:shd w:val="clear" w:color="auto" w:fill="auto"/>
            <w:hideMark/>
          </w:tcPr>
          <w:p w14:paraId="640C1709" w14:textId="77777777" w:rsidR="007D65E1" w:rsidRPr="002C0EF8" w:rsidRDefault="007D65E1" w:rsidP="00262A83">
            <w:pPr>
              <w:suppressAutoHyphens w:val="0"/>
              <w:spacing w:line="276" w:lineRule="auto"/>
              <w:ind w:firstLine="0"/>
              <w:jc w:val="center"/>
            </w:pPr>
            <w:r w:rsidRPr="002C0EF8">
              <w:t>НаимРегион</w:t>
            </w:r>
          </w:p>
        </w:tc>
        <w:tc>
          <w:tcPr>
            <w:tcW w:w="1208" w:type="dxa"/>
            <w:tcBorders>
              <w:top w:val="nil"/>
              <w:left w:val="nil"/>
              <w:bottom w:val="single" w:sz="4" w:space="0" w:color="auto"/>
              <w:right w:val="single" w:sz="4" w:space="0" w:color="auto"/>
            </w:tcBorders>
            <w:shd w:val="clear" w:color="auto" w:fill="auto"/>
            <w:hideMark/>
          </w:tcPr>
          <w:p w14:paraId="3EDCA124" w14:textId="77777777" w:rsidR="007D65E1" w:rsidRPr="002C0EF8" w:rsidRDefault="007D65E1" w:rsidP="00262A83">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11EB8FF" w14:textId="77777777" w:rsidR="007D65E1" w:rsidRPr="002C0EF8" w:rsidRDefault="007D65E1" w:rsidP="00262A83">
            <w:pPr>
              <w:suppressAutoHyphens w:val="0"/>
              <w:spacing w:line="276" w:lineRule="auto"/>
              <w:ind w:firstLine="0"/>
              <w:jc w:val="center"/>
            </w:pPr>
            <w:r w:rsidRPr="002C0EF8">
              <w:t>T(1-51)</w:t>
            </w:r>
          </w:p>
        </w:tc>
        <w:tc>
          <w:tcPr>
            <w:tcW w:w="1910" w:type="dxa"/>
            <w:tcBorders>
              <w:top w:val="nil"/>
              <w:left w:val="nil"/>
              <w:bottom w:val="single" w:sz="4" w:space="0" w:color="auto"/>
              <w:right w:val="single" w:sz="4" w:space="0" w:color="auto"/>
            </w:tcBorders>
            <w:shd w:val="clear" w:color="auto" w:fill="auto"/>
            <w:hideMark/>
          </w:tcPr>
          <w:p w14:paraId="02ABDD17" w14:textId="77777777" w:rsidR="007D65E1" w:rsidRPr="002C0EF8" w:rsidRDefault="007D65E1" w:rsidP="00262A83">
            <w:pPr>
              <w:suppressAutoHyphens w:val="0"/>
              <w:spacing w:line="276" w:lineRule="auto"/>
              <w:ind w:firstLine="0"/>
              <w:jc w:val="center"/>
            </w:pPr>
            <w:r w:rsidRPr="002C0EF8">
              <w:rPr>
                <w:szCs w:val="22"/>
              </w:rPr>
              <w:t>О</w:t>
            </w:r>
          </w:p>
        </w:tc>
        <w:tc>
          <w:tcPr>
            <w:tcW w:w="5495" w:type="dxa"/>
            <w:tcBorders>
              <w:top w:val="nil"/>
              <w:left w:val="nil"/>
              <w:bottom w:val="single" w:sz="4" w:space="0" w:color="auto"/>
              <w:right w:val="single" w:sz="4" w:space="0" w:color="auto"/>
            </w:tcBorders>
            <w:shd w:val="clear" w:color="auto" w:fill="auto"/>
            <w:hideMark/>
          </w:tcPr>
          <w:p w14:paraId="164D75A7" w14:textId="1EA6A0A8" w:rsidR="007D65E1" w:rsidRPr="002C0EF8" w:rsidRDefault="007D65E1" w:rsidP="00262A83">
            <w:pPr>
              <w:suppressAutoHyphens w:val="0"/>
              <w:spacing w:line="276" w:lineRule="auto"/>
              <w:ind w:firstLine="0"/>
              <w:jc w:val="left"/>
            </w:pPr>
            <w:r w:rsidRPr="002C0EF8">
              <w:rPr>
                <w:color w:val="000000"/>
              </w:rPr>
              <w:t>Принимает значение наименования субъекта в соответствии с Кодами субъектов Российской Федерации и иных территорий</w:t>
            </w:r>
            <w:r w:rsidR="002F564E">
              <w:rPr>
                <w:color w:val="000000"/>
              </w:rPr>
              <w:t>,</w:t>
            </w:r>
            <w:r w:rsidRPr="002C0EF8">
              <w:rPr>
                <w:color w:val="000000"/>
              </w:rPr>
              <w:t xml:space="preserve"> за следующим исключением: если код субъекта Российской Федерации принимает значение, равное «99» (&lt;Регион&gt;=99), то элемент принимает значение «иные территории, включая город и космодром Байконур»</w:t>
            </w:r>
          </w:p>
        </w:tc>
      </w:tr>
      <w:tr w:rsidR="007D65E1" w:rsidRPr="002C0EF8" w14:paraId="60392F45"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10668E2B" w14:textId="77777777" w:rsidR="007D65E1" w:rsidRPr="002C0EF8" w:rsidRDefault="007D65E1" w:rsidP="00262A83">
            <w:pPr>
              <w:suppressAutoHyphens w:val="0"/>
              <w:spacing w:line="276" w:lineRule="auto"/>
              <w:ind w:firstLine="0"/>
              <w:jc w:val="left"/>
            </w:pPr>
            <w:r w:rsidRPr="002C0EF8">
              <w:t>Район</w:t>
            </w:r>
          </w:p>
        </w:tc>
        <w:tc>
          <w:tcPr>
            <w:tcW w:w="2282" w:type="dxa"/>
            <w:tcBorders>
              <w:top w:val="nil"/>
              <w:left w:val="nil"/>
              <w:bottom w:val="single" w:sz="4" w:space="0" w:color="auto"/>
              <w:right w:val="single" w:sz="4" w:space="0" w:color="auto"/>
            </w:tcBorders>
            <w:shd w:val="clear" w:color="auto" w:fill="auto"/>
            <w:hideMark/>
          </w:tcPr>
          <w:p w14:paraId="4968C882" w14:textId="77777777" w:rsidR="007D65E1" w:rsidRPr="002C0EF8" w:rsidRDefault="007D65E1" w:rsidP="00262A83">
            <w:pPr>
              <w:suppressAutoHyphens w:val="0"/>
              <w:spacing w:line="276" w:lineRule="auto"/>
              <w:ind w:firstLine="0"/>
              <w:jc w:val="center"/>
            </w:pPr>
            <w:r w:rsidRPr="002C0EF8">
              <w:t>Район</w:t>
            </w:r>
          </w:p>
        </w:tc>
        <w:tc>
          <w:tcPr>
            <w:tcW w:w="1208" w:type="dxa"/>
            <w:tcBorders>
              <w:top w:val="nil"/>
              <w:left w:val="nil"/>
              <w:bottom w:val="single" w:sz="4" w:space="0" w:color="auto"/>
              <w:right w:val="single" w:sz="4" w:space="0" w:color="auto"/>
            </w:tcBorders>
            <w:shd w:val="clear" w:color="auto" w:fill="auto"/>
            <w:hideMark/>
          </w:tcPr>
          <w:p w14:paraId="53E1089B" w14:textId="77777777" w:rsidR="007D65E1" w:rsidRPr="002C0EF8" w:rsidRDefault="007D65E1" w:rsidP="00262A83">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B13F2EE" w14:textId="77777777" w:rsidR="007D65E1" w:rsidRPr="002C0EF8" w:rsidRDefault="007D65E1" w:rsidP="00262A83">
            <w:pPr>
              <w:suppressAutoHyphens w:val="0"/>
              <w:spacing w:line="276"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475B7F62" w14:textId="77777777" w:rsidR="007D65E1" w:rsidRPr="002C0EF8" w:rsidRDefault="007D65E1" w:rsidP="00262A83">
            <w:pPr>
              <w:suppressAutoHyphens w:val="0"/>
              <w:spacing w:line="276" w:lineRule="auto"/>
              <w:ind w:firstLine="0"/>
              <w:jc w:val="center"/>
            </w:pPr>
            <w:r w:rsidRPr="002C0EF8">
              <w:t>Н</w:t>
            </w:r>
          </w:p>
        </w:tc>
        <w:tc>
          <w:tcPr>
            <w:tcW w:w="5495" w:type="dxa"/>
            <w:tcBorders>
              <w:top w:val="nil"/>
              <w:left w:val="nil"/>
              <w:bottom w:val="single" w:sz="4" w:space="0" w:color="auto"/>
              <w:right w:val="single" w:sz="4" w:space="0" w:color="auto"/>
            </w:tcBorders>
            <w:shd w:val="clear" w:color="auto" w:fill="auto"/>
            <w:hideMark/>
          </w:tcPr>
          <w:p w14:paraId="1C32B43C" w14:textId="77777777" w:rsidR="007D65E1" w:rsidRPr="002C0EF8" w:rsidRDefault="007D65E1" w:rsidP="00262A83">
            <w:pPr>
              <w:suppressAutoHyphens w:val="0"/>
              <w:spacing w:line="276" w:lineRule="auto"/>
              <w:ind w:firstLine="0"/>
              <w:jc w:val="left"/>
            </w:pPr>
            <w:r w:rsidRPr="002C0EF8">
              <w:t> </w:t>
            </w:r>
          </w:p>
        </w:tc>
      </w:tr>
      <w:tr w:rsidR="007D65E1" w:rsidRPr="002C0EF8" w14:paraId="7371CA55"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0CD7633B" w14:textId="77777777" w:rsidR="007D65E1" w:rsidRPr="002C0EF8" w:rsidRDefault="007D65E1" w:rsidP="00262A83">
            <w:pPr>
              <w:suppressAutoHyphens w:val="0"/>
              <w:spacing w:line="276" w:lineRule="auto"/>
              <w:ind w:firstLine="0"/>
              <w:jc w:val="left"/>
            </w:pPr>
            <w:r w:rsidRPr="002C0EF8">
              <w:t>Город</w:t>
            </w:r>
          </w:p>
        </w:tc>
        <w:tc>
          <w:tcPr>
            <w:tcW w:w="2282" w:type="dxa"/>
            <w:tcBorders>
              <w:top w:val="nil"/>
              <w:left w:val="nil"/>
              <w:bottom w:val="single" w:sz="4" w:space="0" w:color="auto"/>
              <w:right w:val="single" w:sz="4" w:space="0" w:color="auto"/>
            </w:tcBorders>
            <w:shd w:val="clear" w:color="auto" w:fill="auto"/>
            <w:hideMark/>
          </w:tcPr>
          <w:p w14:paraId="3E0676E5" w14:textId="77777777" w:rsidR="007D65E1" w:rsidRPr="002C0EF8" w:rsidRDefault="007D65E1" w:rsidP="00262A83">
            <w:pPr>
              <w:suppressAutoHyphens w:val="0"/>
              <w:spacing w:line="276" w:lineRule="auto"/>
              <w:ind w:firstLine="0"/>
              <w:jc w:val="center"/>
            </w:pPr>
            <w:r w:rsidRPr="002C0EF8">
              <w:t>Город</w:t>
            </w:r>
          </w:p>
        </w:tc>
        <w:tc>
          <w:tcPr>
            <w:tcW w:w="1208" w:type="dxa"/>
            <w:tcBorders>
              <w:top w:val="nil"/>
              <w:left w:val="nil"/>
              <w:bottom w:val="single" w:sz="4" w:space="0" w:color="auto"/>
              <w:right w:val="single" w:sz="4" w:space="0" w:color="auto"/>
            </w:tcBorders>
            <w:shd w:val="clear" w:color="auto" w:fill="auto"/>
            <w:hideMark/>
          </w:tcPr>
          <w:p w14:paraId="190C0C54" w14:textId="77777777" w:rsidR="007D65E1" w:rsidRPr="002C0EF8" w:rsidRDefault="007D65E1" w:rsidP="00262A83">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E41C3E2" w14:textId="77777777" w:rsidR="007D65E1" w:rsidRPr="002C0EF8" w:rsidRDefault="007D65E1" w:rsidP="00262A83">
            <w:pPr>
              <w:suppressAutoHyphens w:val="0"/>
              <w:spacing w:line="276"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3C04BF58" w14:textId="77777777" w:rsidR="007D65E1" w:rsidRPr="002C0EF8" w:rsidRDefault="007D65E1" w:rsidP="00262A83">
            <w:pPr>
              <w:suppressAutoHyphens w:val="0"/>
              <w:spacing w:line="276" w:lineRule="auto"/>
              <w:ind w:firstLine="0"/>
              <w:jc w:val="center"/>
            </w:pPr>
            <w:r w:rsidRPr="002C0EF8">
              <w:t>Н</w:t>
            </w:r>
          </w:p>
        </w:tc>
        <w:tc>
          <w:tcPr>
            <w:tcW w:w="5495" w:type="dxa"/>
            <w:tcBorders>
              <w:top w:val="nil"/>
              <w:left w:val="nil"/>
              <w:bottom w:val="single" w:sz="4" w:space="0" w:color="auto"/>
              <w:right w:val="single" w:sz="4" w:space="0" w:color="auto"/>
            </w:tcBorders>
            <w:shd w:val="clear" w:color="auto" w:fill="auto"/>
            <w:hideMark/>
          </w:tcPr>
          <w:p w14:paraId="1D2D71C1" w14:textId="77777777" w:rsidR="007D65E1" w:rsidRPr="002C0EF8" w:rsidRDefault="007D65E1" w:rsidP="00262A83">
            <w:pPr>
              <w:suppressAutoHyphens w:val="0"/>
              <w:spacing w:line="276" w:lineRule="auto"/>
              <w:ind w:firstLine="0"/>
              <w:jc w:val="left"/>
            </w:pPr>
            <w:r w:rsidRPr="002C0EF8">
              <w:t> </w:t>
            </w:r>
          </w:p>
        </w:tc>
      </w:tr>
      <w:tr w:rsidR="007D65E1" w:rsidRPr="002C0EF8" w14:paraId="175C338B"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6F6C1B2F" w14:textId="77777777" w:rsidR="007D65E1" w:rsidRPr="002C0EF8" w:rsidRDefault="007D65E1" w:rsidP="00262A83">
            <w:pPr>
              <w:suppressAutoHyphens w:val="0"/>
              <w:spacing w:line="276" w:lineRule="auto"/>
              <w:ind w:firstLine="0"/>
              <w:jc w:val="left"/>
            </w:pPr>
            <w:r w:rsidRPr="002C0EF8">
              <w:t>Населенный пункт</w:t>
            </w:r>
          </w:p>
        </w:tc>
        <w:tc>
          <w:tcPr>
            <w:tcW w:w="2282" w:type="dxa"/>
            <w:tcBorders>
              <w:top w:val="nil"/>
              <w:left w:val="nil"/>
              <w:bottom w:val="single" w:sz="4" w:space="0" w:color="auto"/>
              <w:right w:val="single" w:sz="4" w:space="0" w:color="auto"/>
            </w:tcBorders>
            <w:shd w:val="clear" w:color="auto" w:fill="auto"/>
            <w:hideMark/>
          </w:tcPr>
          <w:p w14:paraId="215BC11A" w14:textId="77777777" w:rsidR="007D65E1" w:rsidRPr="002C0EF8" w:rsidRDefault="007D65E1" w:rsidP="00262A83">
            <w:pPr>
              <w:suppressAutoHyphens w:val="0"/>
              <w:spacing w:line="276" w:lineRule="auto"/>
              <w:ind w:firstLine="0"/>
              <w:jc w:val="center"/>
            </w:pPr>
            <w:r w:rsidRPr="002C0EF8">
              <w:t>НаселПункт</w:t>
            </w:r>
          </w:p>
        </w:tc>
        <w:tc>
          <w:tcPr>
            <w:tcW w:w="1208" w:type="dxa"/>
            <w:tcBorders>
              <w:top w:val="nil"/>
              <w:left w:val="nil"/>
              <w:bottom w:val="single" w:sz="4" w:space="0" w:color="auto"/>
              <w:right w:val="single" w:sz="4" w:space="0" w:color="auto"/>
            </w:tcBorders>
            <w:shd w:val="clear" w:color="auto" w:fill="auto"/>
            <w:hideMark/>
          </w:tcPr>
          <w:p w14:paraId="580BD2FE" w14:textId="77777777" w:rsidR="007D65E1" w:rsidRPr="002C0EF8" w:rsidRDefault="007D65E1" w:rsidP="00262A83">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8AA3E3A" w14:textId="77777777" w:rsidR="007D65E1" w:rsidRPr="002C0EF8" w:rsidRDefault="007D65E1" w:rsidP="00262A83">
            <w:pPr>
              <w:suppressAutoHyphens w:val="0"/>
              <w:spacing w:line="276"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16221CC0" w14:textId="77777777" w:rsidR="007D65E1" w:rsidRPr="002C0EF8" w:rsidRDefault="007D65E1" w:rsidP="00262A83">
            <w:pPr>
              <w:suppressAutoHyphens w:val="0"/>
              <w:spacing w:line="276" w:lineRule="auto"/>
              <w:ind w:firstLine="0"/>
              <w:jc w:val="center"/>
            </w:pPr>
            <w:r w:rsidRPr="002C0EF8">
              <w:t>Н</w:t>
            </w:r>
          </w:p>
        </w:tc>
        <w:tc>
          <w:tcPr>
            <w:tcW w:w="5495" w:type="dxa"/>
            <w:tcBorders>
              <w:top w:val="nil"/>
              <w:left w:val="nil"/>
              <w:bottom w:val="single" w:sz="4" w:space="0" w:color="auto"/>
              <w:right w:val="single" w:sz="4" w:space="0" w:color="auto"/>
            </w:tcBorders>
            <w:shd w:val="clear" w:color="auto" w:fill="auto"/>
            <w:hideMark/>
          </w:tcPr>
          <w:p w14:paraId="35B5B7E2" w14:textId="77777777" w:rsidR="007D65E1" w:rsidRPr="002C0EF8" w:rsidRDefault="007D65E1" w:rsidP="00262A83">
            <w:pPr>
              <w:suppressAutoHyphens w:val="0"/>
              <w:spacing w:line="276" w:lineRule="auto"/>
              <w:ind w:firstLine="0"/>
              <w:jc w:val="left"/>
            </w:pPr>
            <w:r w:rsidRPr="002C0EF8">
              <w:t> </w:t>
            </w:r>
          </w:p>
        </w:tc>
      </w:tr>
      <w:tr w:rsidR="007D65E1" w:rsidRPr="002C0EF8" w14:paraId="223BE14E"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47321830" w14:textId="77777777" w:rsidR="007D65E1" w:rsidRPr="002C0EF8" w:rsidRDefault="007D65E1" w:rsidP="00262A83">
            <w:pPr>
              <w:suppressAutoHyphens w:val="0"/>
              <w:spacing w:line="276" w:lineRule="auto"/>
              <w:ind w:firstLine="0"/>
              <w:jc w:val="left"/>
            </w:pPr>
            <w:r w:rsidRPr="002C0EF8">
              <w:t>Улица</w:t>
            </w:r>
          </w:p>
        </w:tc>
        <w:tc>
          <w:tcPr>
            <w:tcW w:w="2282" w:type="dxa"/>
            <w:tcBorders>
              <w:top w:val="nil"/>
              <w:left w:val="nil"/>
              <w:bottom w:val="single" w:sz="4" w:space="0" w:color="auto"/>
              <w:right w:val="single" w:sz="4" w:space="0" w:color="auto"/>
            </w:tcBorders>
            <w:shd w:val="clear" w:color="auto" w:fill="auto"/>
            <w:hideMark/>
          </w:tcPr>
          <w:p w14:paraId="67D6C838" w14:textId="77777777" w:rsidR="007D65E1" w:rsidRPr="002C0EF8" w:rsidRDefault="007D65E1" w:rsidP="00262A83">
            <w:pPr>
              <w:suppressAutoHyphens w:val="0"/>
              <w:spacing w:line="276" w:lineRule="auto"/>
              <w:ind w:firstLine="0"/>
              <w:jc w:val="center"/>
            </w:pPr>
            <w:r w:rsidRPr="002C0EF8">
              <w:t>Улица</w:t>
            </w:r>
          </w:p>
        </w:tc>
        <w:tc>
          <w:tcPr>
            <w:tcW w:w="1208" w:type="dxa"/>
            <w:tcBorders>
              <w:top w:val="nil"/>
              <w:left w:val="nil"/>
              <w:bottom w:val="single" w:sz="4" w:space="0" w:color="auto"/>
              <w:right w:val="single" w:sz="4" w:space="0" w:color="auto"/>
            </w:tcBorders>
            <w:shd w:val="clear" w:color="auto" w:fill="auto"/>
            <w:hideMark/>
          </w:tcPr>
          <w:p w14:paraId="35CC03EE" w14:textId="77777777" w:rsidR="007D65E1" w:rsidRPr="002C0EF8" w:rsidRDefault="007D65E1" w:rsidP="00262A83">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EBF9767" w14:textId="77777777" w:rsidR="007D65E1" w:rsidRPr="002C0EF8" w:rsidRDefault="007D65E1" w:rsidP="00262A83">
            <w:pPr>
              <w:suppressAutoHyphens w:val="0"/>
              <w:spacing w:line="276"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4720315F" w14:textId="77777777" w:rsidR="007D65E1" w:rsidRPr="002C0EF8" w:rsidRDefault="007D65E1" w:rsidP="00262A83">
            <w:pPr>
              <w:suppressAutoHyphens w:val="0"/>
              <w:spacing w:line="276" w:lineRule="auto"/>
              <w:ind w:firstLine="0"/>
              <w:jc w:val="center"/>
            </w:pPr>
            <w:r w:rsidRPr="002C0EF8">
              <w:t>Н</w:t>
            </w:r>
          </w:p>
        </w:tc>
        <w:tc>
          <w:tcPr>
            <w:tcW w:w="5495" w:type="dxa"/>
            <w:tcBorders>
              <w:top w:val="nil"/>
              <w:left w:val="nil"/>
              <w:bottom w:val="single" w:sz="4" w:space="0" w:color="auto"/>
              <w:right w:val="single" w:sz="4" w:space="0" w:color="auto"/>
            </w:tcBorders>
            <w:shd w:val="clear" w:color="auto" w:fill="auto"/>
            <w:hideMark/>
          </w:tcPr>
          <w:p w14:paraId="3912D32B" w14:textId="77777777" w:rsidR="007D65E1" w:rsidRPr="002C0EF8" w:rsidRDefault="007D65E1" w:rsidP="00262A83">
            <w:pPr>
              <w:suppressAutoHyphens w:val="0"/>
              <w:spacing w:line="276" w:lineRule="auto"/>
              <w:ind w:firstLine="0"/>
              <w:jc w:val="left"/>
            </w:pPr>
            <w:r w:rsidRPr="002C0EF8">
              <w:t> </w:t>
            </w:r>
          </w:p>
        </w:tc>
      </w:tr>
      <w:tr w:rsidR="007D65E1" w:rsidRPr="002C0EF8" w14:paraId="24A7CBB2"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6E3F2827" w14:textId="77777777" w:rsidR="007D65E1" w:rsidRPr="002C0EF8" w:rsidRDefault="007D65E1" w:rsidP="00262A83">
            <w:pPr>
              <w:suppressAutoHyphens w:val="0"/>
              <w:spacing w:line="276" w:lineRule="auto"/>
              <w:ind w:firstLine="0"/>
              <w:jc w:val="left"/>
            </w:pPr>
            <w:r w:rsidRPr="002C0EF8">
              <w:t>Дом</w:t>
            </w:r>
          </w:p>
        </w:tc>
        <w:tc>
          <w:tcPr>
            <w:tcW w:w="2282" w:type="dxa"/>
            <w:tcBorders>
              <w:top w:val="nil"/>
              <w:left w:val="nil"/>
              <w:bottom w:val="single" w:sz="4" w:space="0" w:color="auto"/>
              <w:right w:val="single" w:sz="4" w:space="0" w:color="auto"/>
            </w:tcBorders>
            <w:shd w:val="clear" w:color="auto" w:fill="auto"/>
            <w:hideMark/>
          </w:tcPr>
          <w:p w14:paraId="07F45090" w14:textId="77777777" w:rsidR="007D65E1" w:rsidRPr="002C0EF8" w:rsidRDefault="007D65E1" w:rsidP="00262A83">
            <w:pPr>
              <w:suppressAutoHyphens w:val="0"/>
              <w:spacing w:line="276" w:lineRule="auto"/>
              <w:ind w:firstLine="0"/>
              <w:jc w:val="center"/>
            </w:pPr>
            <w:r w:rsidRPr="002C0EF8">
              <w:t>Дом</w:t>
            </w:r>
          </w:p>
        </w:tc>
        <w:tc>
          <w:tcPr>
            <w:tcW w:w="1208" w:type="dxa"/>
            <w:tcBorders>
              <w:top w:val="nil"/>
              <w:left w:val="nil"/>
              <w:bottom w:val="single" w:sz="4" w:space="0" w:color="auto"/>
              <w:right w:val="single" w:sz="4" w:space="0" w:color="auto"/>
            </w:tcBorders>
            <w:shd w:val="clear" w:color="auto" w:fill="auto"/>
            <w:hideMark/>
          </w:tcPr>
          <w:p w14:paraId="42C36979" w14:textId="77777777" w:rsidR="007D65E1" w:rsidRPr="002C0EF8" w:rsidRDefault="007D65E1" w:rsidP="00262A83">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DB21388" w14:textId="77777777" w:rsidR="007D65E1" w:rsidRPr="002C0EF8" w:rsidRDefault="007D65E1" w:rsidP="00262A83">
            <w:pPr>
              <w:suppressAutoHyphens w:val="0"/>
              <w:spacing w:line="276" w:lineRule="auto"/>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13A43AAD" w14:textId="77777777" w:rsidR="007D65E1" w:rsidRPr="002C0EF8" w:rsidRDefault="007D65E1" w:rsidP="00262A83">
            <w:pPr>
              <w:suppressAutoHyphens w:val="0"/>
              <w:spacing w:line="276" w:lineRule="auto"/>
              <w:ind w:firstLine="0"/>
              <w:jc w:val="center"/>
            </w:pPr>
            <w:r w:rsidRPr="002C0EF8">
              <w:t>Н</w:t>
            </w:r>
          </w:p>
        </w:tc>
        <w:tc>
          <w:tcPr>
            <w:tcW w:w="5495" w:type="dxa"/>
            <w:tcBorders>
              <w:top w:val="nil"/>
              <w:left w:val="nil"/>
              <w:bottom w:val="single" w:sz="4" w:space="0" w:color="auto"/>
              <w:right w:val="single" w:sz="4" w:space="0" w:color="auto"/>
            </w:tcBorders>
            <w:shd w:val="clear" w:color="auto" w:fill="auto"/>
            <w:hideMark/>
          </w:tcPr>
          <w:p w14:paraId="1E6BB267" w14:textId="77777777" w:rsidR="007D65E1" w:rsidRPr="002C0EF8" w:rsidRDefault="007D65E1" w:rsidP="00262A83">
            <w:pPr>
              <w:suppressAutoHyphens w:val="0"/>
              <w:spacing w:line="276" w:lineRule="auto"/>
              <w:ind w:firstLine="0"/>
              <w:jc w:val="left"/>
            </w:pPr>
            <w:r w:rsidRPr="002C0EF8">
              <w:t> </w:t>
            </w:r>
          </w:p>
        </w:tc>
      </w:tr>
      <w:tr w:rsidR="007D65E1" w:rsidRPr="002C0EF8" w14:paraId="1273D86D"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543E40EE" w14:textId="77777777" w:rsidR="007D65E1" w:rsidRPr="002C0EF8" w:rsidRDefault="007D65E1" w:rsidP="00262A83">
            <w:pPr>
              <w:suppressAutoHyphens w:val="0"/>
              <w:spacing w:line="276" w:lineRule="auto"/>
              <w:ind w:firstLine="0"/>
              <w:jc w:val="left"/>
            </w:pPr>
            <w:r w:rsidRPr="002C0EF8">
              <w:t>Корпус</w:t>
            </w:r>
          </w:p>
        </w:tc>
        <w:tc>
          <w:tcPr>
            <w:tcW w:w="2282" w:type="dxa"/>
            <w:tcBorders>
              <w:top w:val="nil"/>
              <w:left w:val="nil"/>
              <w:bottom w:val="single" w:sz="4" w:space="0" w:color="auto"/>
              <w:right w:val="single" w:sz="4" w:space="0" w:color="auto"/>
            </w:tcBorders>
            <w:shd w:val="clear" w:color="auto" w:fill="auto"/>
            <w:hideMark/>
          </w:tcPr>
          <w:p w14:paraId="734DDF6C" w14:textId="77777777" w:rsidR="007D65E1" w:rsidRPr="002C0EF8" w:rsidRDefault="007D65E1" w:rsidP="00262A83">
            <w:pPr>
              <w:suppressAutoHyphens w:val="0"/>
              <w:spacing w:line="276" w:lineRule="auto"/>
              <w:ind w:firstLine="0"/>
              <w:jc w:val="center"/>
            </w:pPr>
            <w:r w:rsidRPr="002C0EF8">
              <w:t>Корпус</w:t>
            </w:r>
          </w:p>
        </w:tc>
        <w:tc>
          <w:tcPr>
            <w:tcW w:w="1208" w:type="dxa"/>
            <w:tcBorders>
              <w:top w:val="nil"/>
              <w:left w:val="nil"/>
              <w:bottom w:val="single" w:sz="4" w:space="0" w:color="auto"/>
              <w:right w:val="single" w:sz="4" w:space="0" w:color="auto"/>
            </w:tcBorders>
            <w:shd w:val="clear" w:color="auto" w:fill="auto"/>
            <w:hideMark/>
          </w:tcPr>
          <w:p w14:paraId="0D8120D5" w14:textId="77777777" w:rsidR="007D65E1" w:rsidRPr="002C0EF8" w:rsidRDefault="007D65E1" w:rsidP="00262A83">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DD542C1" w14:textId="77777777" w:rsidR="007D65E1" w:rsidRPr="002C0EF8" w:rsidRDefault="007D65E1" w:rsidP="00262A83">
            <w:pPr>
              <w:suppressAutoHyphens w:val="0"/>
              <w:spacing w:line="276" w:lineRule="auto"/>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696EA281" w14:textId="77777777" w:rsidR="007D65E1" w:rsidRPr="002C0EF8" w:rsidRDefault="007D65E1" w:rsidP="00262A83">
            <w:pPr>
              <w:suppressAutoHyphens w:val="0"/>
              <w:spacing w:line="276" w:lineRule="auto"/>
              <w:ind w:firstLine="0"/>
              <w:jc w:val="center"/>
            </w:pPr>
            <w:r w:rsidRPr="002C0EF8">
              <w:t>Н</w:t>
            </w:r>
          </w:p>
        </w:tc>
        <w:tc>
          <w:tcPr>
            <w:tcW w:w="5495" w:type="dxa"/>
            <w:tcBorders>
              <w:top w:val="nil"/>
              <w:left w:val="nil"/>
              <w:bottom w:val="single" w:sz="4" w:space="0" w:color="auto"/>
              <w:right w:val="single" w:sz="4" w:space="0" w:color="auto"/>
            </w:tcBorders>
            <w:shd w:val="clear" w:color="auto" w:fill="auto"/>
            <w:hideMark/>
          </w:tcPr>
          <w:p w14:paraId="545D1823" w14:textId="77777777" w:rsidR="007D65E1" w:rsidRPr="002C0EF8" w:rsidRDefault="007D65E1" w:rsidP="00262A83">
            <w:pPr>
              <w:suppressAutoHyphens w:val="0"/>
              <w:spacing w:line="276" w:lineRule="auto"/>
              <w:ind w:firstLine="0"/>
              <w:jc w:val="left"/>
            </w:pPr>
            <w:r w:rsidRPr="002C0EF8">
              <w:t> </w:t>
            </w:r>
          </w:p>
        </w:tc>
      </w:tr>
      <w:tr w:rsidR="007D65E1" w:rsidRPr="002C0EF8" w14:paraId="686E9769"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01427BAF" w14:textId="77777777" w:rsidR="007D65E1" w:rsidRPr="002C0EF8" w:rsidRDefault="007D65E1" w:rsidP="00262A83">
            <w:pPr>
              <w:suppressAutoHyphens w:val="0"/>
              <w:spacing w:line="276" w:lineRule="auto"/>
              <w:ind w:firstLine="0"/>
              <w:jc w:val="left"/>
            </w:pPr>
            <w:r w:rsidRPr="002C0EF8">
              <w:t>Квартира</w:t>
            </w:r>
          </w:p>
        </w:tc>
        <w:tc>
          <w:tcPr>
            <w:tcW w:w="2282" w:type="dxa"/>
            <w:tcBorders>
              <w:top w:val="nil"/>
              <w:left w:val="nil"/>
              <w:bottom w:val="single" w:sz="4" w:space="0" w:color="auto"/>
              <w:right w:val="single" w:sz="4" w:space="0" w:color="auto"/>
            </w:tcBorders>
            <w:shd w:val="clear" w:color="auto" w:fill="auto"/>
            <w:hideMark/>
          </w:tcPr>
          <w:p w14:paraId="6E8F90E2" w14:textId="77777777" w:rsidR="007D65E1" w:rsidRPr="002C0EF8" w:rsidRDefault="007D65E1" w:rsidP="00262A83">
            <w:pPr>
              <w:suppressAutoHyphens w:val="0"/>
              <w:spacing w:line="276" w:lineRule="auto"/>
              <w:ind w:firstLine="0"/>
              <w:jc w:val="center"/>
            </w:pPr>
            <w:r w:rsidRPr="002C0EF8">
              <w:t>Кварт</w:t>
            </w:r>
          </w:p>
        </w:tc>
        <w:tc>
          <w:tcPr>
            <w:tcW w:w="1208" w:type="dxa"/>
            <w:tcBorders>
              <w:top w:val="nil"/>
              <w:left w:val="nil"/>
              <w:bottom w:val="single" w:sz="4" w:space="0" w:color="auto"/>
              <w:right w:val="single" w:sz="4" w:space="0" w:color="auto"/>
            </w:tcBorders>
            <w:shd w:val="clear" w:color="auto" w:fill="auto"/>
            <w:hideMark/>
          </w:tcPr>
          <w:p w14:paraId="14B623AB" w14:textId="77777777" w:rsidR="007D65E1" w:rsidRPr="002C0EF8" w:rsidRDefault="007D65E1" w:rsidP="00262A83">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A8315FD" w14:textId="77777777" w:rsidR="007D65E1" w:rsidRPr="002C0EF8" w:rsidRDefault="007D65E1" w:rsidP="00262A83">
            <w:pPr>
              <w:suppressAutoHyphens w:val="0"/>
              <w:spacing w:line="276" w:lineRule="auto"/>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01EF4D9A" w14:textId="77777777" w:rsidR="007D65E1" w:rsidRPr="002C0EF8" w:rsidRDefault="007D65E1" w:rsidP="00262A83">
            <w:pPr>
              <w:suppressAutoHyphens w:val="0"/>
              <w:spacing w:line="276" w:lineRule="auto"/>
              <w:ind w:firstLine="0"/>
              <w:jc w:val="center"/>
            </w:pPr>
            <w:r w:rsidRPr="002C0EF8">
              <w:t>Н</w:t>
            </w:r>
          </w:p>
        </w:tc>
        <w:tc>
          <w:tcPr>
            <w:tcW w:w="5495" w:type="dxa"/>
            <w:tcBorders>
              <w:top w:val="nil"/>
              <w:left w:val="nil"/>
              <w:bottom w:val="single" w:sz="4" w:space="0" w:color="auto"/>
              <w:right w:val="single" w:sz="4" w:space="0" w:color="auto"/>
            </w:tcBorders>
            <w:shd w:val="clear" w:color="auto" w:fill="auto"/>
            <w:hideMark/>
          </w:tcPr>
          <w:p w14:paraId="5480B362" w14:textId="77777777" w:rsidR="007D65E1" w:rsidRPr="002C0EF8" w:rsidRDefault="007D65E1" w:rsidP="00262A83">
            <w:pPr>
              <w:suppressAutoHyphens w:val="0"/>
              <w:spacing w:line="276" w:lineRule="auto"/>
              <w:ind w:firstLine="0"/>
              <w:jc w:val="left"/>
            </w:pPr>
            <w:r w:rsidRPr="002C0EF8">
              <w:t> </w:t>
            </w:r>
          </w:p>
        </w:tc>
      </w:tr>
      <w:tr w:rsidR="007D65E1" w:rsidRPr="002C0EF8" w14:paraId="5F827C7D"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75B37BB2" w14:textId="77777777" w:rsidR="007D65E1" w:rsidRPr="002C0EF8" w:rsidRDefault="007D65E1" w:rsidP="00262A83">
            <w:pPr>
              <w:suppressAutoHyphens w:val="0"/>
              <w:spacing w:line="276" w:lineRule="auto"/>
              <w:ind w:firstLine="0"/>
              <w:jc w:val="left"/>
            </w:pPr>
            <w:r w:rsidRPr="002C0EF8">
              <w:t>Иные сведения об адресе в Российской Федерации</w:t>
            </w:r>
          </w:p>
        </w:tc>
        <w:tc>
          <w:tcPr>
            <w:tcW w:w="2282" w:type="dxa"/>
            <w:tcBorders>
              <w:top w:val="nil"/>
              <w:left w:val="nil"/>
              <w:bottom w:val="single" w:sz="4" w:space="0" w:color="auto"/>
              <w:right w:val="single" w:sz="4" w:space="0" w:color="auto"/>
            </w:tcBorders>
            <w:shd w:val="clear" w:color="auto" w:fill="auto"/>
            <w:hideMark/>
          </w:tcPr>
          <w:p w14:paraId="019D52BB" w14:textId="77777777" w:rsidR="007D65E1" w:rsidRPr="002C0EF8" w:rsidRDefault="007D65E1" w:rsidP="00262A83">
            <w:pPr>
              <w:suppressAutoHyphens w:val="0"/>
              <w:spacing w:line="276" w:lineRule="auto"/>
              <w:ind w:firstLine="0"/>
              <w:jc w:val="center"/>
            </w:pPr>
            <w:r w:rsidRPr="002C0EF8">
              <w:t>ИныеСвед</w:t>
            </w:r>
          </w:p>
        </w:tc>
        <w:tc>
          <w:tcPr>
            <w:tcW w:w="1208" w:type="dxa"/>
            <w:tcBorders>
              <w:top w:val="nil"/>
              <w:left w:val="nil"/>
              <w:bottom w:val="single" w:sz="4" w:space="0" w:color="auto"/>
              <w:right w:val="single" w:sz="4" w:space="0" w:color="auto"/>
            </w:tcBorders>
            <w:shd w:val="clear" w:color="auto" w:fill="auto"/>
            <w:hideMark/>
          </w:tcPr>
          <w:p w14:paraId="0B7B752D" w14:textId="77777777" w:rsidR="007D65E1" w:rsidRPr="002C0EF8" w:rsidRDefault="007D65E1" w:rsidP="00262A83">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A4AFD64" w14:textId="77777777" w:rsidR="007D65E1" w:rsidRPr="002C0EF8" w:rsidRDefault="007D65E1" w:rsidP="00262A83">
            <w:pPr>
              <w:suppressAutoHyphens w:val="0"/>
              <w:spacing w:line="276" w:lineRule="auto"/>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49E7B397" w14:textId="77777777" w:rsidR="007D65E1" w:rsidRPr="002C0EF8" w:rsidRDefault="007D65E1" w:rsidP="00262A83">
            <w:pPr>
              <w:suppressAutoHyphens w:val="0"/>
              <w:spacing w:line="276" w:lineRule="auto"/>
              <w:ind w:firstLine="0"/>
              <w:jc w:val="center"/>
            </w:pPr>
            <w:r w:rsidRPr="002C0EF8">
              <w:t>Н</w:t>
            </w:r>
          </w:p>
        </w:tc>
        <w:tc>
          <w:tcPr>
            <w:tcW w:w="5495" w:type="dxa"/>
            <w:tcBorders>
              <w:top w:val="nil"/>
              <w:left w:val="nil"/>
              <w:bottom w:val="single" w:sz="4" w:space="0" w:color="auto"/>
              <w:right w:val="single" w:sz="4" w:space="0" w:color="auto"/>
            </w:tcBorders>
            <w:shd w:val="clear" w:color="auto" w:fill="auto"/>
            <w:hideMark/>
          </w:tcPr>
          <w:p w14:paraId="58E18A46" w14:textId="77777777" w:rsidR="007D65E1" w:rsidRPr="002C0EF8" w:rsidRDefault="007D65E1" w:rsidP="00262A83">
            <w:pPr>
              <w:suppressAutoHyphens w:val="0"/>
              <w:spacing w:line="276" w:lineRule="auto"/>
              <w:ind w:firstLine="0"/>
              <w:jc w:val="left"/>
            </w:pPr>
            <w:r w:rsidRPr="002C0EF8">
              <w:t> </w:t>
            </w:r>
          </w:p>
        </w:tc>
      </w:tr>
    </w:tbl>
    <w:p w14:paraId="2BEEB82E" w14:textId="77777777" w:rsidR="007D65E1" w:rsidRPr="002C0EF8" w:rsidRDefault="007D65E1" w:rsidP="00262A83">
      <w:pPr>
        <w:suppressAutoHyphens w:val="0"/>
        <w:spacing w:before="360" w:line="276" w:lineRule="auto"/>
        <w:ind w:firstLine="0"/>
        <w:jc w:val="right"/>
      </w:pPr>
      <w:r w:rsidRPr="002C0EF8">
        <w:t>Таблица 17.18</w:t>
      </w:r>
    </w:p>
    <w:p w14:paraId="001C7E5A" w14:textId="77777777" w:rsidR="007D65E1" w:rsidRPr="002C0EF8" w:rsidRDefault="007D65E1" w:rsidP="00262A83">
      <w:pPr>
        <w:suppressAutoHyphens w:val="0"/>
        <w:spacing w:after="120" w:line="276" w:lineRule="auto"/>
        <w:ind w:firstLine="0"/>
        <w:jc w:val="center"/>
        <w15:collapsed/>
        <w:rPr>
          <w:sz w:val="20"/>
          <w:szCs w:val="20"/>
        </w:rPr>
      </w:pPr>
      <w:r w:rsidRPr="002C0EF8">
        <w:rPr>
          <w:b/>
          <w:bCs/>
        </w:rPr>
        <w:t>Адрес в соответствии с государственным адресным реестром (АдрГАРТип)</w:t>
      </w:r>
    </w:p>
    <w:tbl>
      <w:tblPr>
        <w:tblW w:w="16018" w:type="dxa"/>
        <w:jc w:val="center"/>
        <w:tblLook w:val="04A0" w:firstRow="1" w:lastRow="0" w:firstColumn="1" w:lastColumn="0" w:noHBand="0" w:noVBand="1"/>
      </w:tblPr>
      <w:tblGrid>
        <w:gridCol w:w="3915"/>
        <w:gridCol w:w="2282"/>
        <w:gridCol w:w="1208"/>
        <w:gridCol w:w="1208"/>
        <w:gridCol w:w="1910"/>
        <w:gridCol w:w="5495"/>
      </w:tblGrid>
      <w:tr w:rsidR="007D65E1" w:rsidRPr="002C0EF8" w14:paraId="5164B2EF" w14:textId="77777777" w:rsidTr="007D65E1">
        <w:trPr>
          <w:trHeight w:val="23"/>
          <w:tblHeader/>
          <w:jc w:val="center"/>
        </w:trPr>
        <w:tc>
          <w:tcPr>
            <w:tcW w:w="39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027FAAA"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282" w:type="dxa"/>
            <w:tcBorders>
              <w:top w:val="single" w:sz="4" w:space="0" w:color="auto"/>
              <w:left w:val="nil"/>
              <w:bottom w:val="single" w:sz="4" w:space="0" w:color="auto"/>
              <w:right w:val="single" w:sz="4" w:space="0" w:color="auto"/>
            </w:tcBorders>
            <w:shd w:val="clear" w:color="000000" w:fill="EAEAEA"/>
            <w:vAlign w:val="center"/>
            <w:hideMark/>
          </w:tcPr>
          <w:p w14:paraId="78C83FE5"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548313F"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D961DDF"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304C1A2"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495" w:type="dxa"/>
            <w:tcBorders>
              <w:top w:val="single" w:sz="4" w:space="0" w:color="auto"/>
              <w:left w:val="nil"/>
              <w:bottom w:val="single" w:sz="4" w:space="0" w:color="auto"/>
              <w:right w:val="single" w:sz="4" w:space="0" w:color="auto"/>
            </w:tcBorders>
            <w:shd w:val="clear" w:color="000000" w:fill="EAEAEA"/>
            <w:vAlign w:val="center"/>
            <w:hideMark/>
          </w:tcPr>
          <w:p w14:paraId="18856AF3"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6DAAC38D"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1F315FAE" w14:textId="77777777" w:rsidR="007D65E1" w:rsidRPr="002C0EF8" w:rsidRDefault="007D65E1" w:rsidP="00262A83">
            <w:pPr>
              <w:suppressAutoHyphens w:val="0"/>
              <w:spacing w:line="276" w:lineRule="auto"/>
              <w:ind w:firstLine="0"/>
              <w:jc w:val="left"/>
            </w:pPr>
            <w:r w:rsidRPr="002C0EF8">
              <w:t>Уникальный номер адреса объекта адресации в государственном адресном реестре</w:t>
            </w:r>
          </w:p>
        </w:tc>
        <w:tc>
          <w:tcPr>
            <w:tcW w:w="2282" w:type="dxa"/>
            <w:tcBorders>
              <w:top w:val="nil"/>
              <w:left w:val="nil"/>
              <w:bottom w:val="single" w:sz="4" w:space="0" w:color="auto"/>
              <w:right w:val="single" w:sz="4" w:space="0" w:color="auto"/>
            </w:tcBorders>
            <w:shd w:val="clear" w:color="auto" w:fill="auto"/>
            <w:hideMark/>
          </w:tcPr>
          <w:p w14:paraId="44305C6B" w14:textId="77777777" w:rsidR="007D65E1" w:rsidRPr="002C0EF8" w:rsidRDefault="007D65E1" w:rsidP="00262A83">
            <w:pPr>
              <w:suppressAutoHyphens w:val="0"/>
              <w:spacing w:line="276" w:lineRule="auto"/>
              <w:ind w:firstLine="0"/>
              <w:jc w:val="center"/>
            </w:pPr>
            <w:r w:rsidRPr="002C0EF8">
              <w:t>ИдНом</w:t>
            </w:r>
          </w:p>
        </w:tc>
        <w:tc>
          <w:tcPr>
            <w:tcW w:w="1208" w:type="dxa"/>
            <w:tcBorders>
              <w:top w:val="nil"/>
              <w:left w:val="nil"/>
              <w:bottom w:val="single" w:sz="4" w:space="0" w:color="auto"/>
              <w:right w:val="single" w:sz="4" w:space="0" w:color="auto"/>
            </w:tcBorders>
            <w:shd w:val="clear" w:color="auto" w:fill="auto"/>
            <w:hideMark/>
          </w:tcPr>
          <w:p w14:paraId="0E565648" w14:textId="77777777" w:rsidR="007D65E1" w:rsidRPr="002C0EF8" w:rsidRDefault="007D65E1" w:rsidP="00262A83">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138C0BB" w14:textId="77777777" w:rsidR="007D65E1" w:rsidRPr="002C0EF8" w:rsidRDefault="007D65E1" w:rsidP="00262A83">
            <w:pPr>
              <w:suppressAutoHyphens w:val="0"/>
              <w:spacing w:line="276" w:lineRule="auto"/>
              <w:ind w:firstLine="0"/>
              <w:jc w:val="center"/>
            </w:pPr>
            <w:r w:rsidRPr="002C0EF8">
              <w:t>T(=36)</w:t>
            </w:r>
          </w:p>
        </w:tc>
        <w:tc>
          <w:tcPr>
            <w:tcW w:w="1910" w:type="dxa"/>
            <w:tcBorders>
              <w:top w:val="nil"/>
              <w:left w:val="nil"/>
              <w:bottom w:val="single" w:sz="4" w:space="0" w:color="auto"/>
              <w:right w:val="single" w:sz="4" w:space="0" w:color="auto"/>
            </w:tcBorders>
            <w:shd w:val="clear" w:color="auto" w:fill="auto"/>
            <w:hideMark/>
          </w:tcPr>
          <w:p w14:paraId="19467EBB" w14:textId="77777777" w:rsidR="007D65E1" w:rsidRPr="002C0EF8" w:rsidRDefault="007D65E1" w:rsidP="00262A83">
            <w:pPr>
              <w:suppressAutoHyphens w:val="0"/>
              <w:spacing w:line="276" w:lineRule="auto"/>
              <w:ind w:firstLine="0"/>
              <w:jc w:val="center"/>
            </w:pPr>
            <w:r w:rsidRPr="002C0EF8">
              <w:t>О</w:t>
            </w:r>
          </w:p>
        </w:tc>
        <w:tc>
          <w:tcPr>
            <w:tcW w:w="5495" w:type="dxa"/>
            <w:tcBorders>
              <w:top w:val="nil"/>
              <w:left w:val="nil"/>
              <w:bottom w:val="single" w:sz="4" w:space="0" w:color="auto"/>
              <w:right w:val="single" w:sz="4" w:space="0" w:color="auto"/>
            </w:tcBorders>
            <w:shd w:val="clear" w:color="auto" w:fill="auto"/>
            <w:hideMark/>
          </w:tcPr>
          <w:p w14:paraId="407899A2" w14:textId="5758911A" w:rsidR="007D65E1" w:rsidRPr="002C0EF8" w:rsidRDefault="007D65E1" w:rsidP="00262A83">
            <w:pPr>
              <w:suppressAutoHyphens w:val="0"/>
              <w:spacing w:line="276" w:lineRule="auto"/>
              <w:ind w:firstLine="0"/>
              <w:jc w:val="left"/>
            </w:pPr>
            <w:r w:rsidRPr="002C0EF8">
              <w:t xml:space="preserve">Уникальный номер адреса объекта адресации в государственном адресном реестре в виде </w:t>
            </w:r>
            <w:r w:rsidR="005F09EB">
              <w:br/>
            </w:r>
            <w:r w:rsidRPr="002C0EF8">
              <w:t>36-разрядного GUID</w:t>
            </w:r>
          </w:p>
        </w:tc>
      </w:tr>
      <w:tr w:rsidR="007D65E1" w:rsidRPr="002C0EF8" w14:paraId="3F3CED9B"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4B1CE10C" w14:textId="77777777" w:rsidR="007D65E1" w:rsidRPr="002C0EF8" w:rsidRDefault="007D65E1" w:rsidP="00262A83">
            <w:pPr>
              <w:suppressAutoHyphens w:val="0"/>
              <w:spacing w:line="276" w:lineRule="auto"/>
              <w:ind w:firstLine="0"/>
              <w:jc w:val="left"/>
            </w:pPr>
            <w:r w:rsidRPr="002C0EF8">
              <w:t>Почтовый индекс</w:t>
            </w:r>
          </w:p>
        </w:tc>
        <w:tc>
          <w:tcPr>
            <w:tcW w:w="2282" w:type="dxa"/>
            <w:tcBorders>
              <w:top w:val="nil"/>
              <w:left w:val="nil"/>
              <w:bottom w:val="single" w:sz="4" w:space="0" w:color="auto"/>
              <w:right w:val="single" w:sz="4" w:space="0" w:color="auto"/>
            </w:tcBorders>
            <w:shd w:val="clear" w:color="auto" w:fill="auto"/>
            <w:hideMark/>
          </w:tcPr>
          <w:p w14:paraId="2DF267B2" w14:textId="77777777" w:rsidR="007D65E1" w:rsidRPr="002C0EF8" w:rsidRDefault="007D65E1" w:rsidP="00262A83">
            <w:pPr>
              <w:suppressAutoHyphens w:val="0"/>
              <w:spacing w:line="276" w:lineRule="auto"/>
              <w:ind w:firstLine="0"/>
              <w:jc w:val="center"/>
            </w:pPr>
            <w:r w:rsidRPr="002C0EF8">
              <w:t>Индекс</w:t>
            </w:r>
          </w:p>
        </w:tc>
        <w:tc>
          <w:tcPr>
            <w:tcW w:w="1208" w:type="dxa"/>
            <w:tcBorders>
              <w:top w:val="nil"/>
              <w:left w:val="nil"/>
              <w:bottom w:val="single" w:sz="4" w:space="0" w:color="auto"/>
              <w:right w:val="single" w:sz="4" w:space="0" w:color="auto"/>
            </w:tcBorders>
            <w:shd w:val="clear" w:color="auto" w:fill="auto"/>
            <w:hideMark/>
          </w:tcPr>
          <w:p w14:paraId="4780E571" w14:textId="77777777" w:rsidR="007D65E1" w:rsidRPr="002C0EF8" w:rsidRDefault="007D65E1" w:rsidP="00262A83">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6EEE85C" w14:textId="77777777" w:rsidR="007D65E1" w:rsidRPr="002C0EF8" w:rsidRDefault="007D65E1" w:rsidP="00262A83">
            <w:pPr>
              <w:suppressAutoHyphens w:val="0"/>
              <w:spacing w:line="276" w:lineRule="auto"/>
              <w:ind w:firstLine="0"/>
              <w:jc w:val="center"/>
            </w:pPr>
            <w:r w:rsidRPr="002C0EF8">
              <w:t>T(=6)</w:t>
            </w:r>
          </w:p>
        </w:tc>
        <w:tc>
          <w:tcPr>
            <w:tcW w:w="1910" w:type="dxa"/>
            <w:tcBorders>
              <w:top w:val="nil"/>
              <w:left w:val="nil"/>
              <w:bottom w:val="single" w:sz="4" w:space="0" w:color="auto"/>
              <w:right w:val="single" w:sz="4" w:space="0" w:color="auto"/>
            </w:tcBorders>
            <w:shd w:val="clear" w:color="auto" w:fill="auto"/>
            <w:hideMark/>
          </w:tcPr>
          <w:p w14:paraId="0654CFC4" w14:textId="77777777" w:rsidR="007D65E1" w:rsidRPr="002C0EF8" w:rsidRDefault="007D65E1" w:rsidP="00262A83">
            <w:pPr>
              <w:suppressAutoHyphens w:val="0"/>
              <w:spacing w:line="276" w:lineRule="auto"/>
              <w:ind w:firstLine="0"/>
              <w:jc w:val="center"/>
            </w:pPr>
            <w:r w:rsidRPr="002C0EF8">
              <w:t>Н</w:t>
            </w:r>
          </w:p>
        </w:tc>
        <w:tc>
          <w:tcPr>
            <w:tcW w:w="5495" w:type="dxa"/>
            <w:tcBorders>
              <w:top w:val="nil"/>
              <w:left w:val="nil"/>
              <w:bottom w:val="single" w:sz="4" w:space="0" w:color="auto"/>
              <w:right w:val="single" w:sz="4" w:space="0" w:color="auto"/>
            </w:tcBorders>
            <w:shd w:val="clear" w:color="auto" w:fill="auto"/>
            <w:hideMark/>
          </w:tcPr>
          <w:p w14:paraId="7EB34A79" w14:textId="77777777" w:rsidR="007D65E1" w:rsidRPr="002C0EF8" w:rsidRDefault="007D65E1" w:rsidP="00262A83">
            <w:pPr>
              <w:suppressAutoHyphens w:val="0"/>
              <w:spacing w:line="276" w:lineRule="auto"/>
              <w:ind w:firstLine="0"/>
              <w:jc w:val="left"/>
            </w:pPr>
            <w:r w:rsidRPr="002C0EF8">
              <w:t> </w:t>
            </w:r>
          </w:p>
        </w:tc>
      </w:tr>
      <w:tr w:rsidR="007D65E1" w:rsidRPr="002C0EF8" w14:paraId="77598CCC"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1F7431A5" w14:textId="77777777" w:rsidR="007D65E1" w:rsidRPr="002C0EF8" w:rsidRDefault="007D65E1" w:rsidP="00262A83">
            <w:pPr>
              <w:suppressAutoHyphens w:val="0"/>
              <w:spacing w:line="276" w:lineRule="auto"/>
              <w:ind w:firstLine="0"/>
              <w:jc w:val="left"/>
            </w:pPr>
            <w:r w:rsidRPr="002C0EF8">
              <w:t>Субъект Российской Федерации (код)</w:t>
            </w:r>
          </w:p>
        </w:tc>
        <w:tc>
          <w:tcPr>
            <w:tcW w:w="2282" w:type="dxa"/>
            <w:tcBorders>
              <w:top w:val="nil"/>
              <w:left w:val="nil"/>
              <w:bottom w:val="single" w:sz="4" w:space="0" w:color="auto"/>
              <w:right w:val="single" w:sz="4" w:space="0" w:color="auto"/>
            </w:tcBorders>
            <w:shd w:val="clear" w:color="auto" w:fill="auto"/>
            <w:hideMark/>
          </w:tcPr>
          <w:p w14:paraId="47A154B8" w14:textId="77777777" w:rsidR="007D65E1" w:rsidRPr="002C0EF8" w:rsidRDefault="007D65E1" w:rsidP="00262A83">
            <w:pPr>
              <w:suppressAutoHyphens w:val="0"/>
              <w:spacing w:line="276" w:lineRule="auto"/>
              <w:ind w:firstLine="0"/>
              <w:jc w:val="center"/>
            </w:pPr>
            <w:r w:rsidRPr="002C0EF8">
              <w:t>Регион</w:t>
            </w:r>
          </w:p>
        </w:tc>
        <w:tc>
          <w:tcPr>
            <w:tcW w:w="1208" w:type="dxa"/>
            <w:tcBorders>
              <w:top w:val="nil"/>
              <w:left w:val="nil"/>
              <w:bottom w:val="single" w:sz="4" w:space="0" w:color="auto"/>
              <w:right w:val="single" w:sz="4" w:space="0" w:color="auto"/>
            </w:tcBorders>
            <w:shd w:val="clear" w:color="auto" w:fill="auto"/>
            <w:hideMark/>
          </w:tcPr>
          <w:p w14:paraId="133BDF27" w14:textId="77777777" w:rsidR="007D65E1" w:rsidRPr="002C0EF8" w:rsidRDefault="007D65E1" w:rsidP="00262A83">
            <w:pPr>
              <w:suppressAutoHyphens w:val="0"/>
              <w:spacing w:line="276" w:lineRule="auto"/>
              <w:ind w:firstLine="0"/>
              <w:jc w:val="center"/>
            </w:pPr>
            <w:r w:rsidRPr="002C0EF8">
              <w:t>П</w:t>
            </w:r>
          </w:p>
        </w:tc>
        <w:tc>
          <w:tcPr>
            <w:tcW w:w="1208" w:type="dxa"/>
            <w:tcBorders>
              <w:top w:val="nil"/>
              <w:left w:val="nil"/>
              <w:bottom w:val="single" w:sz="4" w:space="0" w:color="auto"/>
              <w:right w:val="single" w:sz="4" w:space="0" w:color="auto"/>
            </w:tcBorders>
            <w:shd w:val="clear" w:color="auto" w:fill="auto"/>
            <w:hideMark/>
          </w:tcPr>
          <w:p w14:paraId="7AEC9981" w14:textId="77777777" w:rsidR="007D65E1" w:rsidRPr="002C0EF8" w:rsidRDefault="007D65E1" w:rsidP="00262A83">
            <w:pPr>
              <w:suppressAutoHyphens w:val="0"/>
              <w:spacing w:line="276" w:lineRule="auto"/>
              <w:ind w:firstLine="0"/>
              <w:jc w:val="center"/>
            </w:pPr>
            <w:r w:rsidRPr="002C0EF8">
              <w:t>T(=2)</w:t>
            </w:r>
          </w:p>
        </w:tc>
        <w:tc>
          <w:tcPr>
            <w:tcW w:w="1910" w:type="dxa"/>
            <w:tcBorders>
              <w:top w:val="nil"/>
              <w:left w:val="nil"/>
              <w:bottom w:val="single" w:sz="4" w:space="0" w:color="auto"/>
              <w:right w:val="single" w:sz="4" w:space="0" w:color="auto"/>
            </w:tcBorders>
            <w:shd w:val="clear" w:color="auto" w:fill="auto"/>
            <w:hideMark/>
          </w:tcPr>
          <w:p w14:paraId="61C9EEDC" w14:textId="77777777" w:rsidR="007D65E1" w:rsidRPr="002C0EF8" w:rsidRDefault="007D65E1" w:rsidP="00262A83">
            <w:pPr>
              <w:suppressAutoHyphens w:val="0"/>
              <w:spacing w:line="276" w:lineRule="auto"/>
              <w:ind w:firstLine="0"/>
              <w:jc w:val="center"/>
            </w:pPr>
            <w:r w:rsidRPr="002C0EF8">
              <w:rPr>
                <w:szCs w:val="22"/>
              </w:rPr>
              <w:t>ОК</w:t>
            </w:r>
          </w:p>
        </w:tc>
        <w:tc>
          <w:tcPr>
            <w:tcW w:w="5495" w:type="dxa"/>
            <w:tcBorders>
              <w:top w:val="nil"/>
              <w:left w:val="nil"/>
              <w:bottom w:val="single" w:sz="4" w:space="0" w:color="auto"/>
              <w:right w:val="single" w:sz="4" w:space="0" w:color="auto"/>
            </w:tcBorders>
            <w:shd w:val="clear" w:color="auto" w:fill="auto"/>
            <w:hideMark/>
          </w:tcPr>
          <w:p w14:paraId="1ADD57A6" w14:textId="77777777" w:rsidR="007D65E1" w:rsidRPr="002C0EF8" w:rsidRDefault="007D65E1" w:rsidP="00262A83">
            <w:pPr>
              <w:spacing w:line="276" w:lineRule="auto"/>
              <w:ind w:firstLine="0"/>
              <w:jc w:val="left"/>
            </w:pPr>
            <w:r w:rsidRPr="002C0EF8">
              <w:t>Типовой элемент &lt;CCРФТип&gt;.</w:t>
            </w:r>
          </w:p>
          <w:p w14:paraId="38783A18" w14:textId="77777777" w:rsidR="007D65E1" w:rsidRPr="002C0EF8" w:rsidRDefault="007D65E1" w:rsidP="00262A83">
            <w:pPr>
              <w:suppressAutoHyphens w:val="0"/>
              <w:spacing w:line="276" w:lineRule="auto"/>
              <w:ind w:firstLine="0"/>
              <w:jc w:val="left"/>
            </w:pPr>
            <w:r w:rsidRPr="002C0EF8">
              <w:t>Принимает значение в соответствии с Кодами субъектов Российской Федерации и иных территорий</w:t>
            </w:r>
          </w:p>
        </w:tc>
      </w:tr>
      <w:tr w:rsidR="007D65E1" w:rsidRPr="002C0EF8" w14:paraId="21B2E592"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417B6565" w14:textId="77777777" w:rsidR="007D65E1" w:rsidRPr="002C0EF8" w:rsidRDefault="007D65E1" w:rsidP="00262A83">
            <w:pPr>
              <w:suppressAutoHyphens w:val="0"/>
              <w:spacing w:line="276" w:lineRule="auto"/>
              <w:ind w:firstLine="0"/>
              <w:jc w:val="left"/>
            </w:pPr>
            <w:r w:rsidRPr="002C0EF8">
              <w:t>Наименование субъекта Российской Федерации</w:t>
            </w:r>
          </w:p>
        </w:tc>
        <w:tc>
          <w:tcPr>
            <w:tcW w:w="2282" w:type="dxa"/>
            <w:tcBorders>
              <w:top w:val="nil"/>
              <w:left w:val="nil"/>
              <w:bottom w:val="single" w:sz="4" w:space="0" w:color="auto"/>
              <w:right w:val="single" w:sz="4" w:space="0" w:color="auto"/>
            </w:tcBorders>
            <w:shd w:val="clear" w:color="auto" w:fill="auto"/>
            <w:hideMark/>
          </w:tcPr>
          <w:p w14:paraId="35EDB420" w14:textId="77777777" w:rsidR="007D65E1" w:rsidRPr="002C0EF8" w:rsidRDefault="007D65E1" w:rsidP="00262A83">
            <w:pPr>
              <w:suppressAutoHyphens w:val="0"/>
              <w:spacing w:line="276" w:lineRule="auto"/>
              <w:ind w:firstLine="0"/>
              <w:jc w:val="center"/>
            </w:pPr>
            <w:r w:rsidRPr="002C0EF8">
              <w:t>НаимРегион</w:t>
            </w:r>
          </w:p>
        </w:tc>
        <w:tc>
          <w:tcPr>
            <w:tcW w:w="1208" w:type="dxa"/>
            <w:tcBorders>
              <w:top w:val="nil"/>
              <w:left w:val="nil"/>
              <w:bottom w:val="single" w:sz="4" w:space="0" w:color="auto"/>
              <w:right w:val="single" w:sz="4" w:space="0" w:color="auto"/>
            </w:tcBorders>
            <w:shd w:val="clear" w:color="auto" w:fill="auto"/>
            <w:hideMark/>
          </w:tcPr>
          <w:p w14:paraId="7B2400B2" w14:textId="77777777" w:rsidR="007D65E1" w:rsidRPr="002C0EF8" w:rsidRDefault="007D65E1" w:rsidP="00262A83">
            <w:pPr>
              <w:suppressAutoHyphens w:val="0"/>
              <w:spacing w:line="276" w:lineRule="auto"/>
              <w:ind w:firstLine="0"/>
              <w:jc w:val="center"/>
            </w:pPr>
            <w:r w:rsidRPr="002C0EF8">
              <w:t>П</w:t>
            </w:r>
          </w:p>
        </w:tc>
        <w:tc>
          <w:tcPr>
            <w:tcW w:w="1208" w:type="dxa"/>
            <w:tcBorders>
              <w:top w:val="nil"/>
              <w:left w:val="nil"/>
              <w:bottom w:val="single" w:sz="4" w:space="0" w:color="auto"/>
              <w:right w:val="single" w:sz="4" w:space="0" w:color="auto"/>
            </w:tcBorders>
            <w:shd w:val="clear" w:color="auto" w:fill="auto"/>
            <w:hideMark/>
          </w:tcPr>
          <w:p w14:paraId="2F3B9B09" w14:textId="77777777" w:rsidR="007D65E1" w:rsidRPr="002C0EF8" w:rsidRDefault="007D65E1" w:rsidP="00262A83">
            <w:pPr>
              <w:suppressAutoHyphens w:val="0"/>
              <w:spacing w:line="276" w:lineRule="auto"/>
              <w:ind w:firstLine="0"/>
              <w:jc w:val="center"/>
            </w:pPr>
            <w:r w:rsidRPr="002C0EF8">
              <w:t>T(1-51)</w:t>
            </w:r>
          </w:p>
        </w:tc>
        <w:tc>
          <w:tcPr>
            <w:tcW w:w="1910" w:type="dxa"/>
            <w:tcBorders>
              <w:top w:val="nil"/>
              <w:left w:val="nil"/>
              <w:bottom w:val="single" w:sz="4" w:space="0" w:color="auto"/>
              <w:right w:val="single" w:sz="4" w:space="0" w:color="auto"/>
            </w:tcBorders>
            <w:shd w:val="clear" w:color="auto" w:fill="auto"/>
            <w:hideMark/>
          </w:tcPr>
          <w:p w14:paraId="1CB7712D" w14:textId="77777777" w:rsidR="007D65E1" w:rsidRPr="002C0EF8" w:rsidRDefault="007D65E1" w:rsidP="00262A83">
            <w:pPr>
              <w:suppressAutoHyphens w:val="0"/>
              <w:spacing w:line="276" w:lineRule="auto"/>
              <w:ind w:firstLine="0"/>
              <w:jc w:val="center"/>
            </w:pPr>
            <w:r w:rsidRPr="002C0EF8">
              <w:t>О</w:t>
            </w:r>
          </w:p>
        </w:tc>
        <w:tc>
          <w:tcPr>
            <w:tcW w:w="5495" w:type="dxa"/>
            <w:tcBorders>
              <w:top w:val="nil"/>
              <w:left w:val="nil"/>
              <w:bottom w:val="single" w:sz="4" w:space="0" w:color="auto"/>
              <w:right w:val="single" w:sz="4" w:space="0" w:color="auto"/>
            </w:tcBorders>
            <w:shd w:val="clear" w:color="auto" w:fill="auto"/>
            <w:hideMark/>
          </w:tcPr>
          <w:p w14:paraId="447D9B12" w14:textId="796E12B6" w:rsidR="007D65E1" w:rsidRPr="002C0EF8" w:rsidRDefault="007D65E1" w:rsidP="00262A83">
            <w:pPr>
              <w:suppressAutoHyphens w:val="0"/>
              <w:spacing w:line="276" w:lineRule="auto"/>
              <w:ind w:firstLine="0"/>
              <w:jc w:val="left"/>
            </w:pPr>
            <w:r w:rsidRPr="002C0EF8">
              <w:rPr>
                <w:color w:val="000000"/>
              </w:rPr>
              <w:t>Принимает значение наименования субъекта в соответствии с Кодами субъектов Российской Федерации и иных территорий</w:t>
            </w:r>
            <w:r w:rsidR="002F564E">
              <w:rPr>
                <w:color w:val="000000"/>
              </w:rPr>
              <w:t>,</w:t>
            </w:r>
            <w:r w:rsidRPr="002C0EF8">
              <w:rPr>
                <w:color w:val="000000"/>
              </w:rPr>
              <w:t xml:space="preserve"> за следующим исключением: если код субъекта Российской Федерации принимает значение, равное «99» (&lt;Регион&gt;=99), то элемент принимает значение «иные территории, включая город и космодром Байконур»</w:t>
            </w:r>
          </w:p>
        </w:tc>
      </w:tr>
      <w:tr w:rsidR="007D65E1" w:rsidRPr="002C0EF8" w14:paraId="7064ABB1"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671DD852" w14:textId="77777777" w:rsidR="007D65E1" w:rsidRPr="002C0EF8" w:rsidRDefault="007D65E1" w:rsidP="00262A83">
            <w:pPr>
              <w:suppressAutoHyphens w:val="0"/>
              <w:spacing w:line="276" w:lineRule="auto"/>
              <w:ind w:firstLine="0"/>
              <w:jc w:val="left"/>
            </w:pPr>
            <w:r w:rsidRPr="002C0EF8">
              <w:t>Муниципальный район/городской округ/внутригородская территория города федерального значения/муниципальный округ/федеральная территория</w:t>
            </w:r>
          </w:p>
        </w:tc>
        <w:tc>
          <w:tcPr>
            <w:tcW w:w="2282" w:type="dxa"/>
            <w:tcBorders>
              <w:top w:val="nil"/>
              <w:left w:val="nil"/>
              <w:bottom w:val="single" w:sz="4" w:space="0" w:color="auto"/>
              <w:right w:val="single" w:sz="4" w:space="0" w:color="auto"/>
            </w:tcBorders>
            <w:shd w:val="clear" w:color="auto" w:fill="auto"/>
            <w:hideMark/>
          </w:tcPr>
          <w:p w14:paraId="7F00AA29" w14:textId="77777777" w:rsidR="007D65E1" w:rsidRPr="002C0EF8" w:rsidRDefault="007D65E1" w:rsidP="00262A83">
            <w:pPr>
              <w:suppressAutoHyphens w:val="0"/>
              <w:spacing w:line="276" w:lineRule="auto"/>
              <w:ind w:firstLine="0"/>
              <w:jc w:val="center"/>
            </w:pPr>
            <w:r w:rsidRPr="002C0EF8">
              <w:t>МуниципРайон</w:t>
            </w:r>
          </w:p>
        </w:tc>
        <w:tc>
          <w:tcPr>
            <w:tcW w:w="1208" w:type="dxa"/>
            <w:tcBorders>
              <w:top w:val="nil"/>
              <w:left w:val="nil"/>
              <w:bottom w:val="single" w:sz="4" w:space="0" w:color="auto"/>
              <w:right w:val="single" w:sz="4" w:space="0" w:color="auto"/>
            </w:tcBorders>
            <w:shd w:val="clear" w:color="auto" w:fill="auto"/>
            <w:hideMark/>
          </w:tcPr>
          <w:p w14:paraId="578CE812" w14:textId="77777777" w:rsidR="007D65E1" w:rsidRPr="002C0EF8" w:rsidRDefault="007D65E1" w:rsidP="00262A83">
            <w:pPr>
              <w:suppressAutoHyphens w:val="0"/>
              <w:spacing w:line="276" w:lineRule="auto"/>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53AFDA12" w14:textId="77777777" w:rsidR="007D65E1" w:rsidRPr="002C0EF8" w:rsidRDefault="007D65E1" w:rsidP="00262A83">
            <w:pPr>
              <w:suppressAutoHyphens w:val="0"/>
              <w:spacing w:line="276" w:lineRule="auto"/>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1C4DD515" w14:textId="77777777" w:rsidR="007D65E1" w:rsidRPr="002C0EF8" w:rsidRDefault="007D65E1" w:rsidP="00262A83">
            <w:pPr>
              <w:suppressAutoHyphens w:val="0"/>
              <w:spacing w:line="276" w:lineRule="auto"/>
              <w:ind w:firstLine="0"/>
              <w:jc w:val="center"/>
            </w:pPr>
            <w:r w:rsidRPr="002C0EF8">
              <w:t>Н</w:t>
            </w:r>
          </w:p>
        </w:tc>
        <w:tc>
          <w:tcPr>
            <w:tcW w:w="5495" w:type="dxa"/>
            <w:tcBorders>
              <w:top w:val="nil"/>
              <w:left w:val="nil"/>
              <w:bottom w:val="single" w:sz="4" w:space="0" w:color="auto"/>
              <w:right w:val="single" w:sz="4" w:space="0" w:color="auto"/>
            </w:tcBorders>
            <w:shd w:val="clear" w:color="auto" w:fill="auto"/>
            <w:hideMark/>
          </w:tcPr>
          <w:p w14:paraId="70F459B9" w14:textId="77777777" w:rsidR="007D65E1" w:rsidRPr="002C0EF8" w:rsidRDefault="007D65E1" w:rsidP="00262A83">
            <w:pPr>
              <w:suppressAutoHyphens w:val="0"/>
              <w:spacing w:line="276" w:lineRule="auto"/>
              <w:ind w:firstLine="0"/>
              <w:jc w:val="left"/>
            </w:pPr>
            <w:r w:rsidRPr="002C0EF8">
              <w:t xml:space="preserve">Типовой элемент &lt;ВидНаимКодТип&gt;. </w:t>
            </w:r>
          </w:p>
          <w:p w14:paraId="6922F8E7" w14:textId="77777777" w:rsidR="007D65E1" w:rsidRPr="002C0EF8" w:rsidRDefault="007D65E1" w:rsidP="00262A83">
            <w:pPr>
              <w:suppressAutoHyphens w:val="0"/>
              <w:spacing w:line="276" w:lineRule="auto"/>
              <w:ind w:firstLine="0"/>
              <w:jc w:val="left"/>
            </w:pPr>
            <w:r w:rsidRPr="002C0EF8">
              <w:t>Состав элемента представлен в таблице 17.19.</w:t>
            </w:r>
          </w:p>
          <w:p w14:paraId="7DB3A8EE" w14:textId="77777777" w:rsidR="007D65E1" w:rsidRPr="002C0EF8" w:rsidRDefault="007D65E1" w:rsidP="00262A83">
            <w:pPr>
              <w:suppressAutoHyphens w:val="0"/>
              <w:spacing w:line="276" w:lineRule="auto"/>
              <w:ind w:firstLine="0"/>
              <w:jc w:val="left"/>
            </w:pPr>
            <w:r w:rsidRPr="002C0EF8">
              <w:t>Элемент обязателен, если значение элемента &lt;Регион&gt; не равно 99</w:t>
            </w:r>
            <w:r w:rsidRPr="002C0EF8">
              <w:rPr>
                <w:szCs w:val="22"/>
              </w:rPr>
              <w:t xml:space="preserve"> </w:t>
            </w:r>
            <w:r w:rsidRPr="002C0EF8">
              <w:t xml:space="preserve"> </w:t>
            </w:r>
          </w:p>
        </w:tc>
      </w:tr>
      <w:tr w:rsidR="007D65E1" w:rsidRPr="002C0EF8" w14:paraId="0BEEDEE2"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611BA19B" w14:textId="77777777" w:rsidR="007D65E1" w:rsidRPr="002C0EF8" w:rsidRDefault="007D65E1" w:rsidP="00262A83">
            <w:pPr>
              <w:suppressAutoHyphens w:val="0"/>
              <w:spacing w:line="276" w:lineRule="auto"/>
              <w:ind w:firstLine="0"/>
              <w:jc w:val="left"/>
            </w:pPr>
            <w:r w:rsidRPr="002C0EF8">
              <w:t>Городское поселение/сельское поселение/межселенная территория в составе муниципального района/внутригородской район городского округа</w:t>
            </w:r>
          </w:p>
        </w:tc>
        <w:tc>
          <w:tcPr>
            <w:tcW w:w="2282" w:type="dxa"/>
            <w:tcBorders>
              <w:top w:val="nil"/>
              <w:left w:val="nil"/>
              <w:bottom w:val="single" w:sz="4" w:space="0" w:color="auto"/>
              <w:right w:val="single" w:sz="4" w:space="0" w:color="auto"/>
            </w:tcBorders>
            <w:shd w:val="clear" w:color="auto" w:fill="auto"/>
            <w:hideMark/>
          </w:tcPr>
          <w:p w14:paraId="7C139E55" w14:textId="77777777" w:rsidR="007D65E1" w:rsidRPr="002C0EF8" w:rsidRDefault="007D65E1" w:rsidP="00262A83">
            <w:pPr>
              <w:suppressAutoHyphens w:val="0"/>
              <w:spacing w:line="276" w:lineRule="auto"/>
              <w:ind w:firstLine="0"/>
              <w:jc w:val="center"/>
            </w:pPr>
            <w:r w:rsidRPr="002C0EF8">
              <w:t>ГородСелПоселен</w:t>
            </w:r>
          </w:p>
        </w:tc>
        <w:tc>
          <w:tcPr>
            <w:tcW w:w="1208" w:type="dxa"/>
            <w:tcBorders>
              <w:top w:val="nil"/>
              <w:left w:val="nil"/>
              <w:bottom w:val="single" w:sz="4" w:space="0" w:color="auto"/>
              <w:right w:val="single" w:sz="4" w:space="0" w:color="auto"/>
            </w:tcBorders>
            <w:shd w:val="clear" w:color="auto" w:fill="auto"/>
            <w:hideMark/>
          </w:tcPr>
          <w:p w14:paraId="17AE19B8" w14:textId="77777777" w:rsidR="007D65E1" w:rsidRPr="002C0EF8" w:rsidRDefault="007D65E1" w:rsidP="00262A83">
            <w:pPr>
              <w:suppressAutoHyphens w:val="0"/>
              <w:spacing w:line="276" w:lineRule="auto"/>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0D1D5E9F" w14:textId="77777777" w:rsidR="007D65E1" w:rsidRPr="002C0EF8" w:rsidRDefault="007D65E1" w:rsidP="00262A83">
            <w:pPr>
              <w:suppressAutoHyphens w:val="0"/>
              <w:spacing w:line="276" w:lineRule="auto"/>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3AC3A4C5" w14:textId="77777777" w:rsidR="007D65E1" w:rsidRPr="002C0EF8" w:rsidRDefault="007D65E1" w:rsidP="00262A83">
            <w:pPr>
              <w:suppressAutoHyphens w:val="0"/>
              <w:spacing w:line="276" w:lineRule="auto"/>
              <w:ind w:firstLine="0"/>
              <w:jc w:val="center"/>
            </w:pPr>
            <w:r w:rsidRPr="002C0EF8">
              <w:t>Н</w:t>
            </w:r>
          </w:p>
        </w:tc>
        <w:tc>
          <w:tcPr>
            <w:tcW w:w="5495" w:type="dxa"/>
            <w:tcBorders>
              <w:top w:val="nil"/>
              <w:left w:val="nil"/>
              <w:bottom w:val="single" w:sz="4" w:space="0" w:color="auto"/>
              <w:right w:val="single" w:sz="4" w:space="0" w:color="auto"/>
            </w:tcBorders>
            <w:shd w:val="clear" w:color="auto" w:fill="auto"/>
            <w:hideMark/>
          </w:tcPr>
          <w:p w14:paraId="7E94FD71" w14:textId="77777777" w:rsidR="007D65E1" w:rsidRPr="002C0EF8" w:rsidRDefault="007D65E1" w:rsidP="00262A83">
            <w:pPr>
              <w:suppressAutoHyphens w:val="0"/>
              <w:spacing w:line="276" w:lineRule="auto"/>
              <w:ind w:firstLine="0"/>
              <w:jc w:val="left"/>
            </w:pPr>
            <w:r w:rsidRPr="002C0EF8">
              <w:t xml:space="preserve">Типовой элемент &lt;ВидНаимКодТип&gt;. </w:t>
            </w:r>
          </w:p>
          <w:p w14:paraId="34CBDD20" w14:textId="77777777" w:rsidR="007D65E1" w:rsidRPr="002C0EF8" w:rsidRDefault="007D65E1" w:rsidP="00262A83">
            <w:pPr>
              <w:suppressAutoHyphens w:val="0"/>
              <w:spacing w:line="276" w:lineRule="auto"/>
              <w:ind w:firstLine="0"/>
              <w:jc w:val="left"/>
            </w:pPr>
            <w:r w:rsidRPr="002C0EF8">
              <w:t xml:space="preserve">Состав элемента представлен в таблице 17.19 </w:t>
            </w:r>
          </w:p>
        </w:tc>
      </w:tr>
      <w:tr w:rsidR="007D65E1" w:rsidRPr="002C0EF8" w14:paraId="0D676F52"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65E937CD" w14:textId="77777777" w:rsidR="007D65E1" w:rsidRPr="002C0EF8" w:rsidRDefault="007D65E1" w:rsidP="00262A83">
            <w:pPr>
              <w:suppressAutoHyphens w:val="0"/>
              <w:spacing w:line="276" w:lineRule="auto"/>
              <w:ind w:firstLine="0"/>
              <w:jc w:val="left"/>
            </w:pPr>
            <w:r w:rsidRPr="002C0EF8">
              <w:t>Населенный пункт (город, деревня, село и прочее)</w:t>
            </w:r>
          </w:p>
        </w:tc>
        <w:tc>
          <w:tcPr>
            <w:tcW w:w="2282" w:type="dxa"/>
            <w:tcBorders>
              <w:top w:val="nil"/>
              <w:left w:val="nil"/>
              <w:bottom w:val="single" w:sz="4" w:space="0" w:color="auto"/>
              <w:right w:val="single" w:sz="4" w:space="0" w:color="auto"/>
            </w:tcBorders>
            <w:shd w:val="clear" w:color="auto" w:fill="auto"/>
            <w:hideMark/>
          </w:tcPr>
          <w:p w14:paraId="3F0E9A0D" w14:textId="77777777" w:rsidR="007D65E1" w:rsidRPr="002C0EF8" w:rsidRDefault="007D65E1" w:rsidP="00262A83">
            <w:pPr>
              <w:suppressAutoHyphens w:val="0"/>
              <w:spacing w:line="276" w:lineRule="auto"/>
              <w:ind w:firstLine="0"/>
              <w:jc w:val="center"/>
            </w:pPr>
            <w:r w:rsidRPr="002C0EF8">
              <w:t>НаселенПункт</w:t>
            </w:r>
          </w:p>
        </w:tc>
        <w:tc>
          <w:tcPr>
            <w:tcW w:w="1208" w:type="dxa"/>
            <w:tcBorders>
              <w:top w:val="nil"/>
              <w:left w:val="nil"/>
              <w:bottom w:val="single" w:sz="4" w:space="0" w:color="auto"/>
              <w:right w:val="single" w:sz="4" w:space="0" w:color="auto"/>
            </w:tcBorders>
            <w:shd w:val="clear" w:color="auto" w:fill="auto"/>
            <w:hideMark/>
          </w:tcPr>
          <w:p w14:paraId="2E38B1C0" w14:textId="77777777" w:rsidR="007D65E1" w:rsidRPr="002C0EF8" w:rsidRDefault="007D65E1" w:rsidP="00262A83">
            <w:pPr>
              <w:suppressAutoHyphens w:val="0"/>
              <w:spacing w:line="276" w:lineRule="auto"/>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5007E219" w14:textId="77777777" w:rsidR="007D65E1" w:rsidRPr="002C0EF8" w:rsidRDefault="007D65E1" w:rsidP="00262A83">
            <w:pPr>
              <w:suppressAutoHyphens w:val="0"/>
              <w:spacing w:line="276" w:lineRule="auto"/>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5979C0A2" w14:textId="77777777" w:rsidR="007D65E1" w:rsidRPr="002C0EF8" w:rsidRDefault="007D65E1" w:rsidP="00262A83">
            <w:pPr>
              <w:suppressAutoHyphens w:val="0"/>
              <w:spacing w:line="276" w:lineRule="auto"/>
              <w:ind w:firstLine="0"/>
              <w:jc w:val="center"/>
            </w:pPr>
            <w:r w:rsidRPr="002C0EF8">
              <w:t>Н</w:t>
            </w:r>
          </w:p>
        </w:tc>
        <w:tc>
          <w:tcPr>
            <w:tcW w:w="5495" w:type="dxa"/>
            <w:tcBorders>
              <w:top w:val="nil"/>
              <w:left w:val="nil"/>
              <w:bottom w:val="single" w:sz="4" w:space="0" w:color="auto"/>
              <w:right w:val="single" w:sz="4" w:space="0" w:color="auto"/>
            </w:tcBorders>
            <w:shd w:val="clear" w:color="auto" w:fill="auto"/>
            <w:hideMark/>
          </w:tcPr>
          <w:p w14:paraId="2EDFE1BE" w14:textId="77777777" w:rsidR="007D65E1" w:rsidRPr="002C0EF8" w:rsidRDefault="007D65E1" w:rsidP="00262A83">
            <w:pPr>
              <w:suppressAutoHyphens w:val="0"/>
              <w:spacing w:line="276" w:lineRule="auto"/>
              <w:ind w:firstLine="0"/>
              <w:jc w:val="left"/>
            </w:pPr>
            <w:r w:rsidRPr="002C0EF8">
              <w:t xml:space="preserve">Типовой элемент &lt;ВидНаимТип&gt;. </w:t>
            </w:r>
          </w:p>
          <w:p w14:paraId="5DE3F629" w14:textId="77777777" w:rsidR="007D65E1" w:rsidRPr="002C0EF8" w:rsidRDefault="007D65E1" w:rsidP="00262A83">
            <w:pPr>
              <w:suppressAutoHyphens w:val="0"/>
              <w:spacing w:line="276" w:lineRule="auto"/>
              <w:ind w:firstLine="0"/>
              <w:jc w:val="left"/>
            </w:pPr>
            <w:r w:rsidRPr="002C0EF8">
              <w:t xml:space="preserve">Состав элемента представлен в таблице 17.20 </w:t>
            </w:r>
          </w:p>
        </w:tc>
      </w:tr>
      <w:tr w:rsidR="007D65E1" w:rsidRPr="002C0EF8" w14:paraId="2DA55486"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542649E5" w14:textId="77777777" w:rsidR="007D65E1" w:rsidRPr="002C0EF8" w:rsidRDefault="007D65E1" w:rsidP="00262A83">
            <w:pPr>
              <w:suppressAutoHyphens w:val="0"/>
              <w:spacing w:line="276" w:lineRule="auto"/>
              <w:ind w:firstLine="0"/>
              <w:jc w:val="left"/>
            </w:pPr>
            <w:r w:rsidRPr="002C0EF8">
              <w:t>Элемент планировочной структуры</w:t>
            </w:r>
          </w:p>
        </w:tc>
        <w:tc>
          <w:tcPr>
            <w:tcW w:w="2282" w:type="dxa"/>
            <w:tcBorders>
              <w:top w:val="nil"/>
              <w:left w:val="nil"/>
              <w:bottom w:val="single" w:sz="4" w:space="0" w:color="auto"/>
              <w:right w:val="single" w:sz="4" w:space="0" w:color="auto"/>
            </w:tcBorders>
            <w:shd w:val="clear" w:color="auto" w:fill="auto"/>
            <w:hideMark/>
          </w:tcPr>
          <w:p w14:paraId="5BEDBD5E" w14:textId="77777777" w:rsidR="007D65E1" w:rsidRPr="002C0EF8" w:rsidRDefault="007D65E1" w:rsidP="00262A83">
            <w:pPr>
              <w:suppressAutoHyphens w:val="0"/>
              <w:spacing w:line="276" w:lineRule="auto"/>
              <w:ind w:firstLine="0"/>
              <w:jc w:val="center"/>
            </w:pPr>
            <w:r w:rsidRPr="002C0EF8">
              <w:t>ЭлПланСтруктур</w:t>
            </w:r>
          </w:p>
        </w:tc>
        <w:tc>
          <w:tcPr>
            <w:tcW w:w="1208" w:type="dxa"/>
            <w:tcBorders>
              <w:top w:val="nil"/>
              <w:left w:val="nil"/>
              <w:bottom w:val="single" w:sz="4" w:space="0" w:color="auto"/>
              <w:right w:val="single" w:sz="4" w:space="0" w:color="auto"/>
            </w:tcBorders>
            <w:shd w:val="clear" w:color="auto" w:fill="auto"/>
            <w:hideMark/>
          </w:tcPr>
          <w:p w14:paraId="4A869D8F" w14:textId="77777777" w:rsidR="007D65E1" w:rsidRPr="002C0EF8" w:rsidRDefault="007D65E1" w:rsidP="00262A83">
            <w:pPr>
              <w:suppressAutoHyphens w:val="0"/>
              <w:spacing w:line="276" w:lineRule="auto"/>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29574BB2" w14:textId="77777777" w:rsidR="007D65E1" w:rsidRPr="002C0EF8" w:rsidRDefault="007D65E1" w:rsidP="00262A83">
            <w:pPr>
              <w:suppressAutoHyphens w:val="0"/>
              <w:spacing w:line="276" w:lineRule="auto"/>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14FFAFDA" w14:textId="77777777" w:rsidR="007D65E1" w:rsidRPr="002C0EF8" w:rsidRDefault="007D65E1" w:rsidP="00262A83">
            <w:pPr>
              <w:suppressAutoHyphens w:val="0"/>
              <w:spacing w:line="276" w:lineRule="auto"/>
              <w:ind w:firstLine="0"/>
              <w:jc w:val="center"/>
            </w:pPr>
            <w:r w:rsidRPr="002C0EF8">
              <w:t>Н</w:t>
            </w:r>
          </w:p>
        </w:tc>
        <w:tc>
          <w:tcPr>
            <w:tcW w:w="5495" w:type="dxa"/>
            <w:tcBorders>
              <w:top w:val="nil"/>
              <w:left w:val="nil"/>
              <w:bottom w:val="single" w:sz="4" w:space="0" w:color="auto"/>
              <w:right w:val="single" w:sz="4" w:space="0" w:color="auto"/>
            </w:tcBorders>
            <w:shd w:val="clear" w:color="auto" w:fill="auto"/>
            <w:hideMark/>
          </w:tcPr>
          <w:p w14:paraId="3009FCE9" w14:textId="77777777" w:rsidR="007D65E1" w:rsidRPr="002C0EF8" w:rsidRDefault="007D65E1" w:rsidP="00262A83">
            <w:pPr>
              <w:suppressAutoHyphens w:val="0"/>
              <w:spacing w:line="276" w:lineRule="auto"/>
              <w:ind w:firstLine="0"/>
              <w:jc w:val="left"/>
            </w:pPr>
            <w:r w:rsidRPr="002C0EF8">
              <w:t xml:space="preserve">Типовой элемент &lt;ТипНаимТип&gt;. </w:t>
            </w:r>
          </w:p>
          <w:p w14:paraId="0A3851C3" w14:textId="77777777" w:rsidR="007D65E1" w:rsidRPr="002C0EF8" w:rsidRDefault="007D65E1" w:rsidP="00262A83">
            <w:pPr>
              <w:suppressAutoHyphens w:val="0"/>
              <w:spacing w:line="276" w:lineRule="auto"/>
              <w:ind w:firstLine="0"/>
              <w:jc w:val="left"/>
            </w:pPr>
            <w:r w:rsidRPr="002C0EF8">
              <w:t xml:space="preserve">Состав элемента представлен в таблице 17.21 </w:t>
            </w:r>
          </w:p>
        </w:tc>
      </w:tr>
      <w:tr w:rsidR="007D65E1" w:rsidRPr="002C0EF8" w14:paraId="6EA02581"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3AA85260" w14:textId="77777777" w:rsidR="007D65E1" w:rsidRPr="002C0EF8" w:rsidRDefault="007D65E1" w:rsidP="00262A83">
            <w:pPr>
              <w:suppressAutoHyphens w:val="0"/>
              <w:spacing w:line="276" w:lineRule="auto"/>
              <w:ind w:firstLine="0"/>
              <w:jc w:val="left"/>
            </w:pPr>
            <w:r w:rsidRPr="002C0EF8">
              <w:t>Элемент улично-дорожной сети</w:t>
            </w:r>
          </w:p>
        </w:tc>
        <w:tc>
          <w:tcPr>
            <w:tcW w:w="2282" w:type="dxa"/>
            <w:tcBorders>
              <w:top w:val="nil"/>
              <w:left w:val="nil"/>
              <w:bottom w:val="single" w:sz="4" w:space="0" w:color="auto"/>
              <w:right w:val="single" w:sz="4" w:space="0" w:color="auto"/>
            </w:tcBorders>
            <w:shd w:val="clear" w:color="auto" w:fill="auto"/>
            <w:hideMark/>
          </w:tcPr>
          <w:p w14:paraId="666D0178" w14:textId="77777777" w:rsidR="007D65E1" w:rsidRPr="002C0EF8" w:rsidRDefault="007D65E1" w:rsidP="00262A83">
            <w:pPr>
              <w:suppressAutoHyphens w:val="0"/>
              <w:spacing w:line="276" w:lineRule="auto"/>
              <w:ind w:firstLine="0"/>
              <w:jc w:val="center"/>
            </w:pPr>
            <w:r w:rsidRPr="002C0EF8">
              <w:t>ЭлУлДорСети</w:t>
            </w:r>
          </w:p>
        </w:tc>
        <w:tc>
          <w:tcPr>
            <w:tcW w:w="1208" w:type="dxa"/>
            <w:tcBorders>
              <w:top w:val="nil"/>
              <w:left w:val="nil"/>
              <w:bottom w:val="single" w:sz="4" w:space="0" w:color="auto"/>
              <w:right w:val="single" w:sz="4" w:space="0" w:color="auto"/>
            </w:tcBorders>
            <w:shd w:val="clear" w:color="auto" w:fill="auto"/>
            <w:hideMark/>
          </w:tcPr>
          <w:p w14:paraId="7EDE3534" w14:textId="77777777" w:rsidR="007D65E1" w:rsidRPr="002C0EF8" w:rsidRDefault="007D65E1" w:rsidP="00262A83">
            <w:pPr>
              <w:suppressAutoHyphens w:val="0"/>
              <w:spacing w:line="276" w:lineRule="auto"/>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2DABF936" w14:textId="77777777" w:rsidR="007D65E1" w:rsidRPr="002C0EF8" w:rsidRDefault="007D65E1" w:rsidP="00262A83">
            <w:pPr>
              <w:suppressAutoHyphens w:val="0"/>
              <w:spacing w:line="276" w:lineRule="auto"/>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3984670E" w14:textId="77777777" w:rsidR="007D65E1" w:rsidRPr="002C0EF8" w:rsidRDefault="007D65E1" w:rsidP="00262A83">
            <w:pPr>
              <w:suppressAutoHyphens w:val="0"/>
              <w:spacing w:line="276" w:lineRule="auto"/>
              <w:ind w:firstLine="0"/>
              <w:jc w:val="center"/>
            </w:pPr>
            <w:r w:rsidRPr="002C0EF8">
              <w:t>Н</w:t>
            </w:r>
          </w:p>
        </w:tc>
        <w:tc>
          <w:tcPr>
            <w:tcW w:w="5495" w:type="dxa"/>
            <w:tcBorders>
              <w:top w:val="nil"/>
              <w:left w:val="nil"/>
              <w:bottom w:val="single" w:sz="4" w:space="0" w:color="auto"/>
              <w:right w:val="single" w:sz="4" w:space="0" w:color="auto"/>
            </w:tcBorders>
            <w:shd w:val="clear" w:color="auto" w:fill="auto"/>
            <w:hideMark/>
          </w:tcPr>
          <w:p w14:paraId="27726725" w14:textId="77777777" w:rsidR="007D65E1" w:rsidRPr="002C0EF8" w:rsidRDefault="007D65E1" w:rsidP="00262A83">
            <w:pPr>
              <w:suppressAutoHyphens w:val="0"/>
              <w:spacing w:line="276" w:lineRule="auto"/>
              <w:ind w:firstLine="0"/>
              <w:jc w:val="left"/>
            </w:pPr>
            <w:r w:rsidRPr="002C0EF8">
              <w:t xml:space="preserve">Типовой элемент &lt;ТипНаимТип&gt;. </w:t>
            </w:r>
          </w:p>
          <w:p w14:paraId="6AEBAEDC" w14:textId="77777777" w:rsidR="007D65E1" w:rsidRPr="002C0EF8" w:rsidRDefault="007D65E1" w:rsidP="00262A83">
            <w:pPr>
              <w:suppressAutoHyphens w:val="0"/>
              <w:spacing w:line="276" w:lineRule="auto"/>
              <w:ind w:firstLine="0"/>
              <w:jc w:val="left"/>
            </w:pPr>
            <w:r w:rsidRPr="002C0EF8">
              <w:t xml:space="preserve">Состав элемента представлен в таблице 17.21 </w:t>
            </w:r>
          </w:p>
        </w:tc>
      </w:tr>
      <w:tr w:rsidR="007D65E1" w:rsidRPr="002C0EF8" w14:paraId="22440B30"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10CBC22C" w14:textId="77777777" w:rsidR="007D65E1" w:rsidRPr="002C0EF8" w:rsidRDefault="007D65E1" w:rsidP="00262A83">
            <w:pPr>
              <w:suppressAutoHyphens w:val="0"/>
              <w:spacing w:line="276" w:lineRule="auto"/>
              <w:ind w:firstLine="0"/>
              <w:jc w:val="left"/>
            </w:pPr>
            <w:r w:rsidRPr="002C0EF8">
              <w:t>Земельный участок (номер)</w:t>
            </w:r>
          </w:p>
        </w:tc>
        <w:tc>
          <w:tcPr>
            <w:tcW w:w="2282" w:type="dxa"/>
            <w:tcBorders>
              <w:top w:val="nil"/>
              <w:left w:val="nil"/>
              <w:bottom w:val="single" w:sz="4" w:space="0" w:color="auto"/>
              <w:right w:val="single" w:sz="4" w:space="0" w:color="auto"/>
            </w:tcBorders>
            <w:shd w:val="clear" w:color="auto" w:fill="auto"/>
            <w:hideMark/>
          </w:tcPr>
          <w:p w14:paraId="73E4D2A5" w14:textId="77777777" w:rsidR="007D65E1" w:rsidRPr="002C0EF8" w:rsidRDefault="007D65E1" w:rsidP="00262A83">
            <w:pPr>
              <w:suppressAutoHyphens w:val="0"/>
              <w:spacing w:line="276" w:lineRule="auto"/>
              <w:ind w:firstLine="0"/>
              <w:jc w:val="center"/>
            </w:pPr>
            <w:r w:rsidRPr="002C0EF8">
              <w:t>ЗемелУчасток</w:t>
            </w:r>
          </w:p>
        </w:tc>
        <w:tc>
          <w:tcPr>
            <w:tcW w:w="1208" w:type="dxa"/>
            <w:tcBorders>
              <w:top w:val="nil"/>
              <w:left w:val="nil"/>
              <w:bottom w:val="single" w:sz="4" w:space="0" w:color="auto"/>
              <w:right w:val="single" w:sz="4" w:space="0" w:color="auto"/>
            </w:tcBorders>
            <w:shd w:val="clear" w:color="auto" w:fill="auto"/>
            <w:hideMark/>
          </w:tcPr>
          <w:p w14:paraId="2C71FAC7" w14:textId="77777777" w:rsidR="007D65E1" w:rsidRPr="002C0EF8" w:rsidRDefault="007D65E1" w:rsidP="00262A83">
            <w:pPr>
              <w:suppressAutoHyphens w:val="0"/>
              <w:spacing w:line="276" w:lineRule="auto"/>
              <w:ind w:firstLine="0"/>
              <w:jc w:val="center"/>
            </w:pPr>
            <w:r w:rsidRPr="002C0EF8">
              <w:t>П</w:t>
            </w:r>
          </w:p>
        </w:tc>
        <w:tc>
          <w:tcPr>
            <w:tcW w:w="1208" w:type="dxa"/>
            <w:tcBorders>
              <w:top w:val="nil"/>
              <w:left w:val="nil"/>
              <w:bottom w:val="single" w:sz="4" w:space="0" w:color="auto"/>
              <w:right w:val="single" w:sz="4" w:space="0" w:color="auto"/>
            </w:tcBorders>
            <w:shd w:val="clear" w:color="auto" w:fill="auto"/>
            <w:hideMark/>
          </w:tcPr>
          <w:p w14:paraId="2BAE816E" w14:textId="77777777" w:rsidR="007D65E1" w:rsidRPr="002C0EF8" w:rsidRDefault="007D65E1" w:rsidP="00262A83">
            <w:pPr>
              <w:suppressAutoHyphens w:val="0"/>
              <w:spacing w:line="276" w:lineRule="auto"/>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60A82A55" w14:textId="77777777" w:rsidR="007D65E1" w:rsidRPr="002C0EF8" w:rsidRDefault="007D65E1" w:rsidP="00262A83">
            <w:pPr>
              <w:suppressAutoHyphens w:val="0"/>
              <w:spacing w:line="276" w:lineRule="auto"/>
              <w:ind w:firstLine="0"/>
              <w:jc w:val="center"/>
            </w:pPr>
            <w:r w:rsidRPr="002C0EF8">
              <w:t>Н</w:t>
            </w:r>
          </w:p>
        </w:tc>
        <w:tc>
          <w:tcPr>
            <w:tcW w:w="5495" w:type="dxa"/>
            <w:tcBorders>
              <w:top w:val="nil"/>
              <w:left w:val="nil"/>
              <w:bottom w:val="single" w:sz="4" w:space="0" w:color="auto"/>
              <w:right w:val="single" w:sz="4" w:space="0" w:color="auto"/>
            </w:tcBorders>
            <w:shd w:val="clear" w:color="auto" w:fill="auto"/>
            <w:hideMark/>
          </w:tcPr>
          <w:p w14:paraId="2E6CE2C2" w14:textId="77777777" w:rsidR="007D65E1" w:rsidRPr="002C0EF8" w:rsidRDefault="007D65E1" w:rsidP="00262A83">
            <w:pPr>
              <w:suppressAutoHyphens w:val="0"/>
              <w:spacing w:line="276" w:lineRule="auto"/>
              <w:ind w:firstLine="0"/>
              <w:jc w:val="left"/>
            </w:pPr>
            <w:r w:rsidRPr="002C0EF8">
              <w:t> </w:t>
            </w:r>
          </w:p>
        </w:tc>
      </w:tr>
      <w:tr w:rsidR="007D65E1" w:rsidRPr="002C0EF8" w14:paraId="10E66E3A"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276DFAB1" w14:textId="77777777" w:rsidR="007D65E1" w:rsidRPr="002C0EF8" w:rsidRDefault="007D65E1" w:rsidP="00262A83">
            <w:pPr>
              <w:suppressAutoHyphens w:val="0"/>
              <w:spacing w:line="276" w:lineRule="auto"/>
              <w:ind w:firstLine="0"/>
              <w:jc w:val="left"/>
            </w:pPr>
            <w:r w:rsidRPr="002C0EF8">
              <w:t>Здание/сооружение/объект незавершенного строительства</w:t>
            </w:r>
          </w:p>
        </w:tc>
        <w:tc>
          <w:tcPr>
            <w:tcW w:w="2282" w:type="dxa"/>
            <w:tcBorders>
              <w:top w:val="nil"/>
              <w:left w:val="nil"/>
              <w:bottom w:val="single" w:sz="4" w:space="0" w:color="auto"/>
              <w:right w:val="single" w:sz="4" w:space="0" w:color="auto"/>
            </w:tcBorders>
            <w:shd w:val="clear" w:color="auto" w:fill="auto"/>
            <w:hideMark/>
          </w:tcPr>
          <w:p w14:paraId="4137325D" w14:textId="77777777" w:rsidR="007D65E1" w:rsidRPr="002C0EF8" w:rsidRDefault="007D65E1" w:rsidP="00262A83">
            <w:pPr>
              <w:suppressAutoHyphens w:val="0"/>
              <w:spacing w:line="276" w:lineRule="auto"/>
              <w:ind w:firstLine="0"/>
              <w:jc w:val="center"/>
            </w:pPr>
            <w:r w:rsidRPr="002C0EF8">
              <w:t>Здание</w:t>
            </w:r>
          </w:p>
        </w:tc>
        <w:tc>
          <w:tcPr>
            <w:tcW w:w="1208" w:type="dxa"/>
            <w:tcBorders>
              <w:top w:val="nil"/>
              <w:left w:val="nil"/>
              <w:bottom w:val="single" w:sz="4" w:space="0" w:color="auto"/>
              <w:right w:val="single" w:sz="4" w:space="0" w:color="auto"/>
            </w:tcBorders>
            <w:shd w:val="clear" w:color="auto" w:fill="auto"/>
            <w:hideMark/>
          </w:tcPr>
          <w:p w14:paraId="7D94005C" w14:textId="77777777" w:rsidR="007D65E1" w:rsidRPr="002C0EF8" w:rsidRDefault="007D65E1" w:rsidP="00262A83">
            <w:pPr>
              <w:suppressAutoHyphens w:val="0"/>
              <w:spacing w:line="276" w:lineRule="auto"/>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31DEBCD0" w14:textId="77777777" w:rsidR="007D65E1" w:rsidRPr="002C0EF8" w:rsidRDefault="007D65E1" w:rsidP="00262A83">
            <w:pPr>
              <w:suppressAutoHyphens w:val="0"/>
              <w:spacing w:line="276" w:lineRule="auto"/>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48FE46E9" w14:textId="77777777" w:rsidR="007D65E1" w:rsidRPr="002C0EF8" w:rsidRDefault="007D65E1" w:rsidP="00262A83">
            <w:pPr>
              <w:suppressAutoHyphens w:val="0"/>
              <w:spacing w:line="276" w:lineRule="auto"/>
              <w:ind w:firstLine="0"/>
              <w:jc w:val="center"/>
            </w:pPr>
            <w:r w:rsidRPr="002C0EF8">
              <w:t>НМ</w:t>
            </w:r>
          </w:p>
        </w:tc>
        <w:tc>
          <w:tcPr>
            <w:tcW w:w="5495" w:type="dxa"/>
            <w:tcBorders>
              <w:top w:val="nil"/>
              <w:left w:val="nil"/>
              <w:bottom w:val="single" w:sz="4" w:space="0" w:color="auto"/>
              <w:right w:val="single" w:sz="4" w:space="0" w:color="auto"/>
            </w:tcBorders>
            <w:shd w:val="clear" w:color="auto" w:fill="auto"/>
            <w:hideMark/>
          </w:tcPr>
          <w:p w14:paraId="5DF34032" w14:textId="77777777" w:rsidR="007D65E1" w:rsidRPr="002C0EF8" w:rsidRDefault="007D65E1" w:rsidP="00262A83">
            <w:pPr>
              <w:suppressAutoHyphens w:val="0"/>
              <w:spacing w:line="276" w:lineRule="auto"/>
              <w:ind w:firstLine="0"/>
              <w:jc w:val="left"/>
            </w:pPr>
            <w:r w:rsidRPr="002C0EF8">
              <w:t xml:space="preserve">Типовой элемент &lt;НомерТип&gt;. </w:t>
            </w:r>
          </w:p>
          <w:p w14:paraId="57F2990D" w14:textId="77777777" w:rsidR="007D65E1" w:rsidRPr="002C0EF8" w:rsidRDefault="007D65E1" w:rsidP="00262A83">
            <w:pPr>
              <w:suppressAutoHyphens w:val="0"/>
              <w:spacing w:line="276" w:lineRule="auto"/>
              <w:ind w:firstLine="0"/>
              <w:jc w:val="left"/>
            </w:pPr>
            <w:r w:rsidRPr="002C0EF8">
              <w:t xml:space="preserve">Состав элемента представлен в таблице 17.22 </w:t>
            </w:r>
          </w:p>
        </w:tc>
      </w:tr>
      <w:tr w:rsidR="007D65E1" w:rsidRPr="002C0EF8" w14:paraId="674EE3ED"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731F6D20" w14:textId="77777777" w:rsidR="007D65E1" w:rsidRPr="002C0EF8" w:rsidRDefault="007D65E1" w:rsidP="00262A83">
            <w:pPr>
              <w:suppressAutoHyphens w:val="0"/>
              <w:spacing w:line="276" w:lineRule="auto"/>
              <w:ind w:firstLine="0"/>
              <w:jc w:val="left"/>
            </w:pPr>
            <w:r w:rsidRPr="002C0EF8">
              <w:t>Помещение в пределах здания/ строения/сооружения/машино-место</w:t>
            </w:r>
          </w:p>
        </w:tc>
        <w:tc>
          <w:tcPr>
            <w:tcW w:w="2282" w:type="dxa"/>
            <w:tcBorders>
              <w:top w:val="nil"/>
              <w:left w:val="nil"/>
              <w:bottom w:val="single" w:sz="4" w:space="0" w:color="auto"/>
              <w:right w:val="single" w:sz="4" w:space="0" w:color="auto"/>
            </w:tcBorders>
            <w:shd w:val="clear" w:color="auto" w:fill="auto"/>
            <w:hideMark/>
          </w:tcPr>
          <w:p w14:paraId="17AA5E76" w14:textId="77777777" w:rsidR="007D65E1" w:rsidRPr="002C0EF8" w:rsidRDefault="007D65E1" w:rsidP="00262A83">
            <w:pPr>
              <w:suppressAutoHyphens w:val="0"/>
              <w:spacing w:line="276" w:lineRule="auto"/>
              <w:ind w:firstLine="0"/>
              <w:jc w:val="center"/>
            </w:pPr>
            <w:r w:rsidRPr="002C0EF8">
              <w:t>ПомещЗдания</w:t>
            </w:r>
          </w:p>
        </w:tc>
        <w:tc>
          <w:tcPr>
            <w:tcW w:w="1208" w:type="dxa"/>
            <w:tcBorders>
              <w:top w:val="nil"/>
              <w:left w:val="nil"/>
              <w:bottom w:val="single" w:sz="4" w:space="0" w:color="auto"/>
              <w:right w:val="single" w:sz="4" w:space="0" w:color="auto"/>
            </w:tcBorders>
            <w:shd w:val="clear" w:color="auto" w:fill="auto"/>
            <w:hideMark/>
          </w:tcPr>
          <w:p w14:paraId="7DF695D4" w14:textId="77777777" w:rsidR="007D65E1" w:rsidRPr="002C0EF8" w:rsidRDefault="007D65E1" w:rsidP="00262A83">
            <w:pPr>
              <w:suppressAutoHyphens w:val="0"/>
              <w:spacing w:line="276" w:lineRule="auto"/>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77DED25C" w14:textId="77777777" w:rsidR="007D65E1" w:rsidRPr="002C0EF8" w:rsidRDefault="007D65E1" w:rsidP="00262A83">
            <w:pPr>
              <w:suppressAutoHyphens w:val="0"/>
              <w:spacing w:line="276" w:lineRule="auto"/>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3A390670" w14:textId="77777777" w:rsidR="007D65E1" w:rsidRPr="002C0EF8" w:rsidRDefault="007D65E1" w:rsidP="00262A83">
            <w:pPr>
              <w:suppressAutoHyphens w:val="0"/>
              <w:spacing w:line="276" w:lineRule="auto"/>
              <w:ind w:firstLine="0"/>
              <w:jc w:val="center"/>
            </w:pPr>
            <w:r w:rsidRPr="002C0EF8">
              <w:t>Н</w:t>
            </w:r>
          </w:p>
        </w:tc>
        <w:tc>
          <w:tcPr>
            <w:tcW w:w="5495" w:type="dxa"/>
            <w:tcBorders>
              <w:top w:val="nil"/>
              <w:left w:val="nil"/>
              <w:bottom w:val="single" w:sz="4" w:space="0" w:color="auto"/>
              <w:right w:val="single" w:sz="4" w:space="0" w:color="auto"/>
            </w:tcBorders>
            <w:shd w:val="clear" w:color="auto" w:fill="auto"/>
            <w:hideMark/>
          </w:tcPr>
          <w:p w14:paraId="38B8C9A2" w14:textId="77777777" w:rsidR="007D65E1" w:rsidRPr="002C0EF8" w:rsidRDefault="007D65E1" w:rsidP="00262A83">
            <w:pPr>
              <w:suppressAutoHyphens w:val="0"/>
              <w:spacing w:line="276" w:lineRule="auto"/>
              <w:ind w:firstLine="0"/>
              <w:jc w:val="left"/>
            </w:pPr>
            <w:r w:rsidRPr="002C0EF8">
              <w:t xml:space="preserve">Типовой элемент &lt;НомерТип&gt;. </w:t>
            </w:r>
          </w:p>
          <w:p w14:paraId="241C289D" w14:textId="77777777" w:rsidR="007D65E1" w:rsidRPr="002C0EF8" w:rsidRDefault="007D65E1" w:rsidP="00262A83">
            <w:pPr>
              <w:suppressAutoHyphens w:val="0"/>
              <w:spacing w:line="276" w:lineRule="auto"/>
              <w:ind w:firstLine="0"/>
              <w:jc w:val="left"/>
            </w:pPr>
            <w:r w:rsidRPr="002C0EF8">
              <w:t xml:space="preserve">Состав элемента представлен в таблице 17.22 </w:t>
            </w:r>
          </w:p>
        </w:tc>
      </w:tr>
      <w:tr w:rsidR="007D65E1" w:rsidRPr="002C0EF8" w14:paraId="4917DA83"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588AF395" w14:textId="77777777" w:rsidR="007D65E1" w:rsidRPr="002C0EF8" w:rsidRDefault="007D65E1" w:rsidP="007D65E1">
            <w:pPr>
              <w:suppressAutoHyphens w:val="0"/>
              <w:ind w:firstLine="0"/>
              <w:jc w:val="left"/>
            </w:pPr>
            <w:r w:rsidRPr="002C0EF8">
              <w:t>Помещение в пределах квартиры</w:t>
            </w:r>
          </w:p>
        </w:tc>
        <w:tc>
          <w:tcPr>
            <w:tcW w:w="2282" w:type="dxa"/>
            <w:tcBorders>
              <w:top w:val="nil"/>
              <w:left w:val="nil"/>
              <w:bottom w:val="single" w:sz="4" w:space="0" w:color="auto"/>
              <w:right w:val="single" w:sz="4" w:space="0" w:color="auto"/>
            </w:tcBorders>
            <w:shd w:val="clear" w:color="auto" w:fill="auto"/>
            <w:hideMark/>
          </w:tcPr>
          <w:p w14:paraId="65AF77F7" w14:textId="77777777" w:rsidR="007D65E1" w:rsidRPr="002C0EF8" w:rsidRDefault="007D65E1" w:rsidP="007D65E1">
            <w:pPr>
              <w:suppressAutoHyphens w:val="0"/>
              <w:ind w:firstLine="0"/>
              <w:jc w:val="center"/>
            </w:pPr>
            <w:r w:rsidRPr="002C0EF8">
              <w:t>ПомещКвартиры</w:t>
            </w:r>
          </w:p>
        </w:tc>
        <w:tc>
          <w:tcPr>
            <w:tcW w:w="1208" w:type="dxa"/>
            <w:tcBorders>
              <w:top w:val="nil"/>
              <w:left w:val="nil"/>
              <w:bottom w:val="single" w:sz="4" w:space="0" w:color="auto"/>
              <w:right w:val="single" w:sz="4" w:space="0" w:color="auto"/>
            </w:tcBorders>
            <w:shd w:val="clear" w:color="auto" w:fill="auto"/>
            <w:hideMark/>
          </w:tcPr>
          <w:p w14:paraId="179A1A98"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0DFB0739"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7250CC8D" w14:textId="77777777" w:rsidR="007D65E1" w:rsidRPr="002C0EF8" w:rsidRDefault="007D65E1" w:rsidP="007D65E1">
            <w:pPr>
              <w:suppressAutoHyphens w:val="0"/>
              <w:ind w:firstLine="0"/>
              <w:jc w:val="center"/>
            </w:pPr>
            <w:r w:rsidRPr="002C0EF8">
              <w:t>Н</w:t>
            </w:r>
          </w:p>
        </w:tc>
        <w:tc>
          <w:tcPr>
            <w:tcW w:w="5495" w:type="dxa"/>
            <w:tcBorders>
              <w:top w:val="nil"/>
              <w:left w:val="nil"/>
              <w:bottom w:val="single" w:sz="4" w:space="0" w:color="auto"/>
              <w:right w:val="single" w:sz="4" w:space="0" w:color="auto"/>
            </w:tcBorders>
            <w:shd w:val="clear" w:color="auto" w:fill="auto"/>
            <w:hideMark/>
          </w:tcPr>
          <w:p w14:paraId="20C43BEE" w14:textId="77777777" w:rsidR="007D65E1" w:rsidRPr="002C0EF8" w:rsidRDefault="007D65E1" w:rsidP="007D65E1">
            <w:pPr>
              <w:suppressAutoHyphens w:val="0"/>
              <w:ind w:firstLine="0"/>
              <w:jc w:val="left"/>
            </w:pPr>
            <w:r w:rsidRPr="002C0EF8">
              <w:t xml:space="preserve">Типовой элемент &lt;НомерТип&gt;. </w:t>
            </w:r>
          </w:p>
          <w:p w14:paraId="233BD2EF" w14:textId="77777777" w:rsidR="007D65E1" w:rsidRPr="002C0EF8" w:rsidRDefault="007D65E1" w:rsidP="007D65E1">
            <w:pPr>
              <w:suppressAutoHyphens w:val="0"/>
              <w:ind w:firstLine="0"/>
              <w:jc w:val="left"/>
            </w:pPr>
            <w:r w:rsidRPr="002C0EF8">
              <w:t xml:space="preserve">Состав элемента представлен в таблице 17.22 </w:t>
            </w:r>
          </w:p>
        </w:tc>
      </w:tr>
    </w:tbl>
    <w:p w14:paraId="3326BC91" w14:textId="77777777" w:rsidR="007D65E1" w:rsidRPr="002C0EF8" w:rsidRDefault="007D65E1" w:rsidP="007D65E1">
      <w:pPr>
        <w:suppressAutoHyphens w:val="0"/>
        <w:spacing w:before="360"/>
        <w:ind w:firstLine="0"/>
        <w:jc w:val="right"/>
      </w:pPr>
      <w:r w:rsidRPr="002C0EF8">
        <w:t>Таблица 17.19</w:t>
      </w:r>
    </w:p>
    <w:p w14:paraId="701CCC82" w14:textId="77777777" w:rsidR="007D65E1" w:rsidRPr="002C0EF8" w:rsidRDefault="007D65E1" w:rsidP="007D65E1">
      <w:pPr>
        <w:suppressAutoHyphens w:val="0"/>
        <w:spacing w:after="120"/>
        <w:ind w:firstLine="0"/>
        <w:jc w:val="center"/>
        <w15:collapsed/>
        <w:rPr>
          <w:sz w:val="20"/>
          <w:szCs w:val="20"/>
        </w:rPr>
      </w:pPr>
      <w:r w:rsidRPr="002C0EF8">
        <w:rPr>
          <w:b/>
          <w:bCs/>
        </w:rPr>
        <w:t>Сведения о виде (код) и наименовании адресного элемента (ВидНаимКодТип)</w:t>
      </w:r>
    </w:p>
    <w:tbl>
      <w:tblPr>
        <w:tblW w:w="16018" w:type="dxa"/>
        <w:jc w:val="center"/>
        <w:tblLook w:val="04A0" w:firstRow="1" w:lastRow="0" w:firstColumn="1" w:lastColumn="0" w:noHBand="0" w:noVBand="1"/>
      </w:tblPr>
      <w:tblGrid>
        <w:gridCol w:w="3915"/>
        <w:gridCol w:w="2282"/>
        <w:gridCol w:w="1208"/>
        <w:gridCol w:w="1208"/>
        <w:gridCol w:w="1910"/>
        <w:gridCol w:w="5495"/>
      </w:tblGrid>
      <w:tr w:rsidR="007D65E1" w:rsidRPr="002C0EF8" w14:paraId="5AA43CBF" w14:textId="77777777" w:rsidTr="007D65E1">
        <w:trPr>
          <w:trHeight w:val="23"/>
          <w:tblHeader/>
          <w:jc w:val="center"/>
        </w:trPr>
        <w:tc>
          <w:tcPr>
            <w:tcW w:w="39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BDE7C28"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282" w:type="dxa"/>
            <w:tcBorders>
              <w:top w:val="single" w:sz="4" w:space="0" w:color="auto"/>
              <w:left w:val="nil"/>
              <w:bottom w:val="single" w:sz="4" w:space="0" w:color="auto"/>
              <w:right w:val="single" w:sz="4" w:space="0" w:color="auto"/>
            </w:tcBorders>
            <w:shd w:val="clear" w:color="000000" w:fill="EAEAEA"/>
            <w:vAlign w:val="center"/>
            <w:hideMark/>
          </w:tcPr>
          <w:p w14:paraId="414DD7C8"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25BF7E9"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D4280D4"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B554763"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495" w:type="dxa"/>
            <w:tcBorders>
              <w:top w:val="single" w:sz="4" w:space="0" w:color="auto"/>
              <w:left w:val="nil"/>
              <w:bottom w:val="single" w:sz="4" w:space="0" w:color="auto"/>
              <w:right w:val="single" w:sz="4" w:space="0" w:color="auto"/>
            </w:tcBorders>
            <w:shd w:val="clear" w:color="000000" w:fill="EAEAEA"/>
            <w:vAlign w:val="center"/>
            <w:hideMark/>
          </w:tcPr>
          <w:p w14:paraId="11A0A345"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7F37AC62"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69BB4B71" w14:textId="77777777" w:rsidR="007D65E1" w:rsidRPr="002C0EF8" w:rsidRDefault="007D65E1" w:rsidP="007D65E1">
            <w:pPr>
              <w:suppressAutoHyphens w:val="0"/>
              <w:ind w:firstLine="0"/>
              <w:jc w:val="left"/>
            </w:pPr>
            <w:r w:rsidRPr="002C0EF8">
              <w:t>Вид (код) элемента</w:t>
            </w:r>
          </w:p>
        </w:tc>
        <w:tc>
          <w:tcPr>
            <w:tcW w:w="2282" w:type="dxa"/>
            <w:tcBorders>
              <w:top w:val="nil"/>
              <w:left w:val="nil"/>
              <w:bottom w:val="single" w:sz="4" w:space="0" w:color="auto"/>
              <w:right w:val="single" w:sz="4" w:space="0" w:color="auto"/>
            </w:tcBorders>
            <w:shd w:val="clear" w:color="auto" w:fill="auto"/>
            <w:hideMark/>
          </w:tcPr>
          <w:p w14:paraId="514A2902" w14:textId="77777777" w:rsidR="007D65E1" w:rsidRPr="002C0EF8" w:rsidRDefault="007D65E1" w:rsidP="007D65E1">
            <w:pPr>
              <w:suppressAutoHyphens w:val="0"/>
              <w:ind w:firstLine="0"/>
              <w:jc w:val="center"/>
            </w:pPr>
            <w:r w:rsidRPr="002C0EF8">
              <w:t>ВидКод</w:t>
            </w:r>
          </w:p>
        </w:tc>
        <w:tc>
          <w:tcPr>
            <w:tcW w:w="1208" w:type="dxa"/>
            <w:tcBorders>
              <w:top w:val="nil"/>
              <w:left w:val="nil"/>
              <w:bottom w:val="single" w:sz="4" w:space="0" w:color="auto"/>
              <w:right w:val="single" w:sz="4" w:space="0" w:color="auto"/>
            </w:tcBorders>
            <w:shd w:val="clear" w:color="auto" w:fill="auto"/>
            <w:hideMark/>
          </w:tcPr>
          <w:p w14:paraId="25140E57"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D76E691" w14:textId="77777777" w:rsidR="007D65E1" w:rsidRPr="002C0EF8" w:rsidRDefault="007D65E1" w:rsidP="007D65E1">
            <w:pPr>
              <w:suppressAutoHyphens w:val="0"/>
              <w:ind w:firstLine="0"/>
              <w:jc w:val="center"/>
            </w:pPr>
            <w:r w:rsidRPr="002C0EF8">
              <w:t>T(=1)</w:t>
            </w:r>
          </w:p>
        </w:tc>
        <w:tc>
          <w:tcPr>
            <w:tcW w:w="1910" w:type="dxa"/>
            <w:tcBorders>
              <w:top w:val="nil"/>
              <w:left w:val="nil"/>
              <w:bottom w:val="single" w:sz="4" w:space="0" w:color="auto"/>
              <w:right w:val="single" w:sz="4" w:space="0" w:color="auto"/>
            </w:tcBorders>
            <w:shd w:val="clear" w:color="auto" w:fill="auto"/>
            <w:hideMark/>
          </w:tcPr>
          <w:p w14:paraId="2577FCAE" w14:textId="77777777" w:rsidR="007D65E1" w:rsidRPr="002C0EF8" w:rsidRDefault="007D65E1" w:rsidP="007D65E1">
            <w:pPr>
              <w:suppressAutoHyphens w:val="0"/>
              <w:ind w:firstLine="0"/>
              <w:jc w:val="center"/>
            </w:pPr>
            <w:r w:rsidRPr="002C0EF8">
              <w:rPr>
                <w:szCs w:val="22"/>
              </w:rPr>
              <w:t>ОК</w:t>
            </w:r>
          </w:p>
        </w:tc>
        <w:tc>
          <w:tcPr>
            <w:tcW w:w="5495" w:type="dxa"/>
            <w:tcBorders>
              <w:top w:val="nil"/>
              <w:left w:val="nil"/>
              <w:bottom w:val="single" w:sz="4" w:space="0" w:color="auto"/>
              <w:right w:val="single" w:sz="4" w:space="0" w:color="auto"/>
            </w:tcBorders>
            <w:shd w:val="clear" w:color="auto" w:fill="auto"/>
            <w:hideMark/>
          </w:tcPr>
          <w:p w14:paraId="072554F0" w14:textId="77777777" w:rsidR="007D65E1" w:rsidRPr="002C0EF8" w:rsidRDefault="007D65E1" w:rsidP="007D65E1">
            <w:pPr>
              <w:ind w:firstLine="0"/>
              <w:jc w:val="left"/>
            </w:pPr>
            <w:r w:rsidRPr="002C0EF8">
              <w:t>Принимает значения:</w:t>
            </w:r>
          </w:p>
          <w:p w14:paraId="3E3837BB" w14:textId="77777777" w:rsidR="007D65E1" w:rsidRPr="002C0EF8" w:rsidRDefault="007D65E1" w:rsidP="007D65E1">
            <w:pPr>
              <w:spacing w:before="60"/>
              <w:ind w:firstLine="0"/>
              <w:jc w:val="left"/>
              <w:rPr>
                <w:u w:val="single"/>
              </w:rPr>
            </w:pPr>
            <w:r w:rsidRPr="002C0EF8">
              <w:rPr>
                <w:u w:val="single"/>
              </w:rPr>
              <w:t>для элемента &lt;МуниципРайон&gt;</w:t>
            </w:r>
          </w:p>
          <w:p w14:paraId="0DBED1C9" w14:textId="77777777" w:rsidR="007D65E1" w:rsidRPr="002C0EF8" w:rsidRDefault="007D65E1" w:rsidP="007D65E1">
            <w:pPr>
              <w:ind w:left="510" w:hanging="340"/>
              <w:jc w:val="left"/>
            </w:pPr>
            <w:r w:rsidRPr="002C0EF8">
              <w:t>1 – муниципальный район   |</w:t>
            </w:r>
          </w:p>
          <w:p w14:paraId="6C82BF1E" w14:textId="77777777" w:rsidR="007D65E1" w:rsidRPr="002C0EF8" w:rsidRDefault="007D65E1" w:rsidP="007D65E1">
            <w:pPr>
              <w:ind w:left="510" w:hanging="340"/>
              <w:jc w:val="left"/>
            </w:pPr>
            <w:r w:rsidRPr="002C0EF8">
              <w:t>2 – городской округ   |</w:t>
            </w:r>
          </w:p>
          <w:p w14:paraId="6EEADD74" w14:textId="77777777" w:rsidR="007D65E1" w:rsidRPr="002C0EF8" w:rsidRDefault="007D65E1" w:rsidP="007D65E1">
            <w:pPr>
              <w:ind w:left="510" w:hanging="340"/>
              <w:jc w:val="left"/>
            </w:pPr>
            <w:r w:rsidRPr="002C0EF8">
              <w:t>3 – внутригородская территория города федерального значения   |</w:t>
            </w:r>
          </w:p>
          <w:p w14:paraId="433E9936" w14:textId="77777777" w:rsidR="007D65E1" w:rsidRPr="002C0EF8" w:rsidRDefault="007D65E1" w:rsidP="007D65E1">
            <w:pPr>
              <w:ind w:left="510" w:hanging="340"/>
              <w:jc w:val="left"/>
            </w:pPr>
            <w:r w:rsidRPr="002C0EF8">
              <w:t>4 – муниципальный округ   |</w:t>
            </w:r>
          </w:p>
          <w:p w14:paraId="53888003" w14:textId="77777777" w:rsidR="007D65E1" w:rsidRPr="002C0EF8" w:rsidRDefault="007D65E1" w:rsidP="007D65E1">
            <w:pPr>
              <w:ind w:left="510" w:hanging="340"/>
              <w:jc w:val="left"/>
            </w:pPr>
            <w:r w:rsidRPr="002C0EF8">
              <w:t>5 – федеральная территория</w:t>
            </w:r>
          </w:p>
          <w:p w14:paraId="36A3D34C" w14:textId="77777777" w:rsidR="007D65E1" w:rsidRPr="002C0EF8" w:rsidRDefault="007D65E1" w:rsidP="007D65E1">
            <w:pPr>
              <w:spacing w:before="60"/>
              <w:ind w:firstLine="0"/>
              <w:jc w:val="left"/>
              <w:rPr>
                <w:u w:val="single"/>
              </w:rPr>
            </w:pPr>
            <w:r w:rsidRPr="002C0EF8">
              <w:rPr>
                <w:u w:val="single"/>
              </w:rPr>
              <w:t>для элемента &lt;ГородСелПоселен&gt;</w:t>
            </w:r>
          </w:p>
          <w:p w14:paraId="45EDED24" w14:textId="77777777" w:rsidR="007D65E1" w:rsidRPr="002C0EF8" w:rsidRDefault="007D65E1" w:rsidP="007D65E1">
            <w:pPr>
              <w:ind w:left="510" w:hanging="340"/>
              <w:jc w:val="left"/>
            </w:pPr>
            <w:r w:rsidRPr="002C0EF8">
              <w:t>1 – городское поселение   |</w:t>
            </w:r>
          </w:p>
          <w:p w14:paraId="53AF5272" w14:textId="77777777" w:rsidR="007D65E1" w:rsidRPr="002C0EF8" w:rsidRDefault="007D65E1" w:rsidP="007D65E1">
            <w:pPr>
              <w:ind w:left="510" w:hanging="340"/>
              <w:jc w:val="left"/>
            </w:pPr>
            <w:r w:rsidRPr="002C0EF8">
              <w:t>2 – сельское поселение   |</w:t>
            </w:r>
          </w:p>
          <w:p w14:paraId="07FACD7D" w14:textId="77777777" w:rsidR="007D65E1" w:rsidRPr="002C0EF8" w:rsidRDefault="007D65E1" w:rsidP="007D65E1">
            <w:pPr>
              <w:ind w:left="510" w:hanging="340"/>
              <w:jc w:val="left"/>
            </w:pPr>
            <w:r w:rsidRPr="002C0EF8">
              <w:t>3 – межселенная территория в составе муниципального района   |</w:t>
            </w:r>
          </w:p>
          <w:p w14:paraId="3BA9E15E" w14:textId="77777777" w:rsidR="007D65E1" w:rsidRPr="002C0EF8" w:rsidRDefault="007D65E1" w:rsidP="007D65E1">
            <w:pPr>
              <w:ind w:left="510" w:hanging="340"/>
              <w:jc w:val="left"/>
            </w:pPr>
            <w:r w:rsidRPr="002C0EF8">
              <w:t>4 – внутригородской район городского округа</w:t>
            </w:r>
          </w:p>
        </w:tc>
      </w:tr>
      <w:tr w:rsidR="007D65E1" w:rsidRPr="002C0EF8" w14:paraId="33B28F97"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15DD389F" w14:textId="77777777" w:rsidR="007D65E1" w:rsidRPr="002C0EF8" w:rsidRDefault="007D65E1" w:rsidP="007D65E1">
            <w:pPr>
              <w:suppressAutoHyphens w:val="0"/>
              <w:ind w:firstLine="0"/>
              <w:jc w:val="left"/>
            </w:pPr>
            <w:r w:rsidRPr="002C0EF8">
              <w:t>Наименование элемента</w:t>
            </w:r>
          </w:p>
        </w:tc>
        <w:tc>
          <w:tcPr>
            <w:tcW w:w="2282" w:type="dxa"/>
            <w:tcBorders>
              <w:top w:val="nil"/>
              <w:left w:val="nil"/>
              <w:bottom w:val="single" w:sz="4" w:space="0" w:color="auto"/>
              <w:right w:val="single" w:sz="4" w:space="0" w:color="auto"/>
            </w:tcBorders>
            <w:shd w:val="clear" w:color="auto" w:fill="auto"/>
            <w:hideMark/>
          </w:tcPr>
          <w:p w14:paraId="62D1D98B" w14:textId="77777777" w:rsidR="007D65E1" w:rsidRPr="002C0EF8" w:rsidRDefault="007D65E1" w:rsidP="007D65E1">
            <w:pPr>
              <w:suppressAutoHyphens w:val="0"/>
              <w:ind w:firstLine="0"/>
              <w:jc w:val="center"/>
            </w:pPr>
            <w:r w:rsidRPr="002C0EF8">
              <w:t>Наим</w:t>
            </w:r>
          </w:p>
        </w:tc>
        <w:tc>
          <w:tcPr>
            <w:tcW w:w="1208" w:type="dxa"/>
            <w:tcBorders>
              <w:top w:val="nil"/>
              <w:left w:val="nil"/>
              <w:bottom w:val="single" w:sz="4" w:space="0" w:color="auto"/>
              <w:right w:val="single" w:sz="4" w:space="0" w:color="auto"/>
            </w:tcBorders>
            <w:shd w:val="clear" w:color="auto" w:fill="auto"/>
            <w:hideMark/>
          </w:tcPr>
          <w:p w14:paraId="279382AA"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1086D14" w14:textId="77777777" w:rsidR="007D65E1" w:rsidRPr="002C0EF8" w:rsidRDefault="007D65E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1B4D7062" w14:textId="77777777" w:rsidR="007D65E1" w:rsidRPr="002C0EF8" w:rsidRDefault="007D65E1" w:rsidP="007D65E1">
            <w:pPr>
              <w:suppressAutoHyphens w:val="0"/>
              <w:ind w:firstLine="0"/>
              <w:jc w:val="center"/>
            </w:pPr>
            <w:r w:rsidRPr="002C0EF8">
              <w:t>О</w:t>
            </w:r>
          </w:p>
        </w:tc>
        <w:tc>
          <w:tcPr>
            <w:tcW w:w="5495" w:type="dxa"/>
            <w:tcBorders>
              <w:top w:val="nil"/>
              <w:left w:val="nil"/>
              <w:bottom w:val="single" w:sz="4" w:space="0" w:color="auto"/>
              <w:right w:val="single" w:sz="4" w:space="0" w:color="auto"/>
            </w:tcBorders>
            <w:shd w:val="clear" w:color="auto" w:fill="auto"/>
            <w:hideMark/>
          </w:tcPr>
          <w:p w14:paraId="04DD2A75" w14:textId="77777777" w:rsidR="007D65E1" w:rsidRPr="002C0EF8" w:rsidRDefault="007D65E1" w:rsidP="007D65E1">
            <w:pPr>
              <w:suppressAutoHyphens w:val="0"/>
              <w:ind w:firstLine="0"/>
              <w:jc w:val="left"/>
            </w:pPr>
            <w:r w:rsidRPr="002C0EF8">
              <w:t> </w:t>
            </w:r>
          </w:p>
        </w:tc>
      </w:tr>
    </w:tbl>
    <w:p w14:paraId="37D49457" w14:textId="77777777" w:rsidR="00496661" w:rsidRPr="002C0EF8" w:rsidRDefault="00496661" w:rsidP="007D65E1">
      <w:pPr>
        <w:suppressAutoHyphens w:val="0"/>
        <w:spacing w:before="360"/>
        <w:ind w:firstLine="0"/>
        <w:jc w:val="right"/>
      </w:pPr>
    </w:p>
    <w:p w14:paraId="031A971E" w14:textId="77777777" w:rsidR="00496661" w:rsidRPr="002C0EF8" w:rsidRDefault="00496661" w:rsidP="007D65E1">
      <w:pPr>
        <w:suppressAutoHyphens w:val="0"/>
        <w:spacing w:before="360"/>
        <w:ind w:firstLine="0"/>
        <w:jc w:val="right"/>
      </w:pPr>
    </w:p>
    <w:p w14:paraId="643B5976" w14:textId="77777777" w:rsidR="007D65E1" w:rsidRPr="002C0EF8" w:rsidRDefault="007D65E1" w:rsidP="00762258">
      <w:pPr>
        <w:suppressAutoHyphens w:val="0"/>
        <w:spacing w:before="360" w:line="276" w:lineRule="auto"/>
        <w:ind w:firstLine="0"/>
        <w:jc w:val="right"/>
      </w:pPr>
      <w:r w:rsidRPr="002C0EF8">
        <w:t>Таблица 17.20</w:t>
      </w:r>
    </w:p>
    <w:p w14:paraId="53E3FA41" w14:textId="77777777" w:rsidR="007D65E1" w:rsidRPr="002C0EF8" w:rsidRDefault="007D65E1" w:rsidP="00762258">
      <w:pPr>
        <w:suppressAutoHyphens w:val="0"/>
        <w:spacing w:after="120" w:line="276" w:lineRule="auto"/>
        <w:ind w:firstLine="0"/>
        <w:jc w:val="center"/>
        <w15:collapsed/>
        <w:rPr>
          <w:sz w:val="20"/>
          <w:szCs w:val="20"/>
        </w:rPr>
      </w:pPr>
      <w:r w:rsidRPr="002C0EF8">
        <w:rPr>
          <w:b/>
          <w:bCs/>
        </w:rPr>
        <w:t>Сведения о виде и наименовании адресного элемента (ВидНаимТип)</w:t>
      </w:r>
    </w:p>
    <w:tbl>
      <w:tblPr>
        <w:tblW w:w="16018" w:type="dxa"/>
        <w:jc w:val="center"/>
        <w:tblLook w:val="04A0" w:firstRow="1" w:lastRow="0" w:firstColumn="1" w:lastColumn="0" w:noHBand="0" w:noVBand="1"/>
      </w:tblPr>
      <w:tblGrid>
        <w:gridCol w:w="3915"/>
        <w:gridCol w:w="2282"/>
        <w:gridCol w:w="1208"/>
        <w:gridCol w:w="1208"/>
        <w:gridCol w:w="1910"/>
        <w:gridCol w:w="5495"/>
      </w:tblGrid>
      <w:tr w:rsidR="007D65E1" w:rsidRPr="002C0EF8" w14:paraId="5CF1ADB3" w14:textId="77777777" w:rsidTr="007D65E1">
        <w:trPr>
          <w:trHeight w:val="23"/>
          <w:tblHeader/>
          <w:jc w:val="center"/>
        </w:trPr>
        <w:tc>
          <w:tcPr>
            <w:tcW w:w="39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C046926"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282" w:type="dxa"/>
            <w:tcBorders>
              <w:top w:val="single" w:sz="4" w:space="0" w:color="auto"/>
              <w:left w:val="nil"/>
              <w:bottom w:val="single" w:sz="4" w:space="0" w:color="auto"/>
              <w:right w:val="single" w:sz="4" w:space="0" w:color="auto"/>
            </w:tcBorders>
            <w:shd w:val="clear" w:color="000000" w:fill="EAEAEA"/>
            <w:vAlign w:val="center"/>
            <w:hideMark/>
          </w:tcPr>
          <w:p w14:paraId="0042D956"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F98558B"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21669CC"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0E59718"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495" w:type="dxa"/>
            <w:tcBorders>
              <w:top w:val="single" w:sz="4" w:space="0" w:color="auto"/>
              <w:left w:val="nil"/>
              <w:bottom w:val="single" w:sz="4" w:space="0" w:color="auto"/>
              <w:right w:val="single" w:sz="4" w:space="0" w:color="auto"/>
            </w:tcBorders>
            <w:shd w:val="clear" w:color="000000" w:fill="EAEAEA"/>
            <w:vAlign w:val="center"/>
            <w:hideMark/>
          </w:tcPr>
          <w:p w14:paraId="22E24159"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145EE251"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3EA198F9" w14:textId="77777777" w:rsidR="007D65E1" w:rsidRPr="002C0EF8" w:rsidRDefault="007D65E1" w:rsidP="00762258">
            <w:pPr>
              <w:suppressAutoHyphens w:val="0"/>
              <w:spacing w:line="276" w:lineRule="auto"/>
              <w:ind w:firstLine="0"/>
              <w:jc w:val="left"/>
            </w:pPr>
            <w:r w:rsidRPr="002C0EF8">
              <w:t>Вид элемента</w:t>
            </w:r>
          </w:p>
        </w:tc>
        <w:tc>
          <w:tcPr>
            <w:tcW w:w="2282" w:type="dxa"/>
            <w:tcBorders>
              <w:top w:val="nil"/>
              <w:left w:val="nil"/>
              <w:bottom w:val="single" w:sz="4" w:space="0" w:color="auto"/>
              <w:right w:val="single" w:sz="4" w:space="0" w:color="auto"/>
            </w:tcBorders>
            <w:shd w:val="clear" w:color="auto" w:fill="auto"/>
            <w:hideMark/>
          </w:tcPr>
          <w:p w14:paraId="58766657" w14:textId="77777777" w:rsidR="007D65E1" w:rsidRPr="002C0EF8" w:rsidRDefault="007D65E1" w:rsidP="00762258">
            <w:pPr>
              <w:suppressAutoHyphens w:val="0"/>
              <w:spacing w:line="276" w:lineRule="auto"/>
              <w:ind w:firstLine="0"/>
              <w:jc w:val="center"/>
            </w:pPr>
            <w:r w:rsidRPr="002C0EF8">
              <w:t>Вид</w:t>
            </w:r>
          </w:p>
        </w:tc>
        <w:tc>
          <w:tcPr>
            <w:tcW w:w="1208" w:type="dxa"/>
            <w:tcBorders>
              <w:top w:val="nil"/>
              <w:left w:val="nil"/>
              <w:bottom w:val="single" w:sz="4" w:space="0" w:color="auto"/>
              <w:right w:val="single" w:sz="4" w:space="0" w:color="auto"/>
            </w:tcBorders>
            <w:shd w:val="clear" w:color="auto" w:fill="auto"/>
            <w:hideMark/>
          </w:tcPr>
          <w:p w14:paraId="5141084C" w14:textId="77777777" w:rsidR="007D65E1" w:rsidRPr="002C0EF8" w:rsidRDefault="007D65E1" w:rsidP="00762258">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6E82CA4" w14:textId="77777777" w:rsidR="007D65E1" w:rsidRPr="002C0EF8" w:rsidRDefault="007D65E1" w:rsidP="00762258">
            <w:pPr>
              <w:suppressAutoHyphens w:val="0"/>
              <w:spacing w:line="276" w:lineRule="auto"/>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54057208" w14:textId="77777777" w:rsidR="007D65E1" w:rsidRPr="002C0EF8" w:rsidRDefault="007D65E1" w:rsidP="00762258">
            <w:pPr>
              <w:suppressAutoHyphens w:val="0"/>
              <w:spacing w:line="276" w:lineRule="auto"/>
              <w:ind w:firstLine="0"/>
              <w:jc w:val="center"/>
            </w:pPr>
            <w:r w:rsidRPr="002C0EF8">
              <w:t>О</w:t>
            </w:r>
          </w:p>
        </w:tc>
        <w:tc>
          <w:tcPr>
            <w:tcW w:w="5495" w:type="dxa"/>
            <w:tcBorders>
              <w:top w:val="nil"/>
              <w:left w:val="nil"/>
              <w:bottom w:val="single" w:sz="4" w:space="0" w:color="auto"/>
              <w:right w:val="single" w:sz="4" w:space="0" w:color="auto"/>
            </w:tcBorders>
            <w:shd w:val="clear" w:color="auto" w:fill="auto"/>
            <w:hideMark/>
          </w:tcPr>
          <w:p w14:paraId="6FF490AB" w14:textId="77777777" w:rsidR="007D65E1" w:rsidRPr="002C0EF8" w:rsidRDefault="007D65E1" w:rsidP="00762258">
            <w:pPr>
              <w:suppressAutoHyphens w:val="0"/>
              <w:spacing w:line="276" w:lineRule="auto"/>
              <w:ind w:firstLine="0"/>
              <w:jc w:val="left"/>
            </w:pPr>
            <w:r w:rsidRPr="002C0EF8">
              <w:t> </w:t>
            </w:r>
          </w:p>
        </w:tc>
      </w:tr>
      <w:tr w:rsidR="007D65E1" w:rsidRPr="002C0EF8" w14:paraId="71F030BE"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171CEA03" w14:textId="77777777" w:rsidR="007D65E1" w:rsidRPr="002C0EF8" w:rsidRDefault="007D65E1" w:rsidP="00762258">
            <w:pPr>
              <w:suppressAutoHyphens w:val="0"/>
              <w:spacing w:line="276" w:lineRule="auto"/>
              <w:ind w:firstLine="0"/>
              <w:jc w:val="left"/>
            </w:pPr>
            <w:r w:rsidRPr="002C0EF8">
              <w:t>Наименование элемента</w:t>
            </w:r>
          </w:p>
        </w:tc>
        <w:tc>
          <w:tcPr>
            <w:tcW w:w="2282" w:type="dxa"/>
            <w:tcBorders>
              <w:top w:val="nil"/>
              <w:left w:val="nil"/>
              <w:bottom w:val="single" w:sz="4" w:space="0" w:color="auto"/>
              <w:right w:val="single" w:sz="4" w:space="0" w:color="auto"/>
            </w:tcBorders>
            <w:shd w:val="clear" w:color="auto" w:fill="auto"/>
            <w:hideMark/>
          </w:tcPr>
          <w:p w14:paraId="4B4A2B7D" w14:textId="77777777" w:rsidR="007D65E1" w:rsidRPr="002C0EF8" w:rsidRDefault="007D65E1" w:rsidP="00762258">
            <w:pPr>
              <w:suppressAutoHyphens w:val="0"/>
              <w:spacing w:line="276" w:lineRule="auto"/>
              <w:ind w:firstLine="0"/>
              <w:jc w:val="center"/>
            </w:pPr>
            <w:r w:rsidRPr="002C0EF8">
              <w:t>Наим</w:t>
            </w:r>
          </w:p>
        </w:tc>
        <w:tc>
          <w:tcPr>
            <w:tcW w:w="1208" w:type="dxa"/>
            <w:tcBorders>
              <w:top w:val="nil"/>
              <w:left w:val="nil"/>
              <w:bottom w:val="single" w:sz="4" w:space="0" w:color="auto"/>
              <w:right w:val="single" w:sz="4" w:space="0" w:color="auto"/>
            </w:tcBorders>
            <w:shd w:val="clear" w:color="auto" w:fill="auto"/>
            <w:hideMark/>
          </w:tcPr>
          <w:p w14:paraId="77732F4D" w14:textId="77777777" w:rsidR="007D65E1" w:rsidRPr="002C0EF8" w:rsidRDefault="007D65E1" w:rsidP="00762258">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8EA9576" w14:textId="77777777" w:rsidR="007D65E1" w:rsidRPr="002C0EF8" w:rsidRDefault="007D65E1" w:rsidP="00762258">
            <w:pPr>
              <w:suppressAutoHyphens w:val="0"/>
              <w:spacing w:line="276"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7A748656" w14:textId="77777777" w:rsidR="007D65E1" w:rsidRPr="002C0EF8" w:rsidRDefault="007D65E1" w:rsidP="00762258">
            <w:pPr>
              <w:suppressAutoHyphens w:val="0"/>
              <w:spacing w:line="276" w:lineRule="auto"/>
              <w:ind w:firstLine="0"/>
              <w:jc w:val="center"/>
            </w:pPr>
            <w:r w:rsidRPr="002C0EF8">
              <w:t>О</w:t>
            </w:r>
          </w:p>
        </w:tc>
        <w:tc>
          <w:tcPr>
            <w:tcW w:w="5495" w:type="dxa"/>
            <w:tcBorders>
              <w:top w:val="nil"/>
              <w:left w:val="nil"/>
              <w:bottom w:val="single" w:sz="4" w:space="0" w:color="auto"/>
              <w:right w:val="single" w:sz="4" w:space="0" w:color="auto"/>
            </w:tcBorders>
            <w:shd w:val="clear" w:color="auto" w:fill="auto"/>
            <w:hideMark/>
          </w:tcPr>
          <w:p w14:paraId="63529377" w14:textId="77777777" w:rsidR="007D65E1" w:rsidRPr="002C0EF8" w:rsidRDefault="007D65E1" w:rsidP="00762258">
            <w:pPr>
              <w:suppressAutoHyphens w:val="0"/>
              <w:spacing w:line="276" w:lineRule="auto"/>
              <w:ind w:firstLine="0"/>
              <w:jc w:val="left"/>
            </w:pPr>
            <w:r w:rsidRPr="002C0EF8">
              <w:t> </w:t>
            </w:r>
          </w:p>
        </w:tc>
      </w:tr>
    </w:tbl>
    <w:p w14:paraId="268AD42C" w14:textId="77777777" w:rsidR="007D65E1" w:rsidRPr="002C0EF8" w:rsidRDefault="007D65E1" w:rsidP="00762258">
      <w:pPr>
        <w:suppressAutoHyphens w:val="0"/>
        <w:spacing w:before="360" w:line="276" w:lineRule="auto"/>
        <w:ind w:firstLine="0"/>
        <w:jc w:val="right"/>
      </w:pPr>
      <w:r w:rsidRPr="002C0EF8">
        <w:t>Таблица 17.21</w:t>
      </w:r>
    </w:p>
    <w:p w14:paraId="36FA6C3C" w14:textId="77777777" w:rsidR="007D65E1" w:rsidRPr="002C0EF8" w:rsidRDefault="007D65E1" w:rsidP="00762258">
      <w:pPr>
        <w:suppressAutoHyphens w:val="0"/>
        <w:spacing w:after="120" w:line="276" w:lineRule="auto"/>
        <w:ind w:firstLine="0"/>
        <w:jc w:val="center"/>
        <w15:collapsed/>
        <w:rPr>
          <w:sz w:val="20"/>
          <w:szCs w:val="20"/>
        </w:rPr>
      </w:pPr>
      <w:r w:rsidRPr="002C0EF8">
        <w:rPr>
          <w:b/>
          <w:bCs/>
        </w:rPr>
        <w:t>Сведения о типе и наименовании адресного элемента (ТипНаимТип)</w:t>
      </w:r>
    </w:p>
    <w:tbl>
      <w:tblPr>
        <w:tblW w:w="16018" w:type="dxa"/>
        <w:jc w:val="center"/>
        <w:tblLook w:val="04A0" w:firstRow="1" w:lastRow="0" w:firstColumn="1" w:lastColumn="0" w:noHBand="0" w:noVBand="1"/>
      </w:tblPr>
      <w:tblGrid>
        <w:gridCol w:w="3915"/>
        <w:gridCol w:w="2282"/>
        <w:gridCol w:w="1208"/>
        <w:gridCol w:w="1208"/>
        <w:gridCol w:w="1910"/>
        <w:gridCol w:w="5495"/>
      </w:tblGrid>
      <w:tr w:rsidR="007D65E1" w:rsidRPr="002C0EF8" w14:paraId="41C7E873" w14:textId="77777777" w:rsidTr="007D65E1">
        <w:trPr>
          <w:trHeight w:val="23"/>
          <w:tblHeader/>
          <w:jc w:val="center"/>
        </w:trPr>
        <w:tc>
          <w:tcPr>
            <w:tcW w:w="39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01701E1"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282" w:type="dxa"/>
            <w:tcBorders>
              <w:top w:val="single" w:sz="4" w:space="0" w:color="auto"/>
              <w:left w:val="nil"/>
              <w:bottom w:val="single" w:sz="4" w:space="0" w:color="auto"/>
              <w:right w:val="single" w:sz="4" w:space="0" w:color="auto"/>
            </w:tcBorders>
            <w:shd w:val="clear" w:color="000000" w:fill="EAEAEA"/>
            <w:vAlign w:val="center"/>
            <w:hideMark/>
          </w:tcPr>
          <w:p w14:paraId="4DAFE489"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FDF46C4"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3AAB5BA"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70A8966"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495" w:type="dxa"/>
            <w:tcBorders>
              <w:top w:val="single" w:sz="4" w:space="0" w:color="auto"/>
              <w:left w:val="nil"/>
              <w:bottom w:val="single" w:sz="4" w:space="0" w:color="auto"/>
              <w:right w:val="single" w:sz="4" w:space="0" w:color="auto"/>
            </w:tcBorders>
            <w:shd w:val="clear" w:color="000000" w:fill="EAEAEA"/>
            <w:vAlign w:val="center"/>
            <w:hideMark/>
          </w:tcPr>
          <w:p w14:paraId="5A45C5F3"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6CE5311A"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2D2D5035" w14:textId="77777777" w:rsidR="007D65E1" w:rsidRPr="002C0EF8" w:rsidRDefault="007D65E1" w:rsidP="00762258">
            <w:pPr>
              <w:suppressAutoHyphens w:val="0"/>
              <w:spacing w:line="276" w:lineRule="auto"/>
              <w:ind w:firstLine="0"/>
              <w:jc w:val="left"/>
            </w:pPr>
            <w:r w:rsidRPr="002C0EF8">
              <w:t>Тип элемента</w:t>
            </w:r>
          </w:p>
        </w:tc>
        <w:tc>
          <w:tcPr>
            <w:tcW w:w="2282" w:type="dxa"/>
            <w:tcBorders>
              <w:top w:val="nil"/>
              <w:left w:val="nil"/>
              <w:bottom w:val="single" w:sz="4" w:space="0" w:color="auto"/>
              <w:right w:val="single" w:sz="4" w:space="0" w:color="auto"/>
            </w:tcBorders>
            <w:shd w:val="clear" w:color="auto" w:fill="auto"/>
            <w:hideMark/>
          </w:tcPr>
          <w:p w14:paraId="3E6ABF38" w14:textId="77777777" w:rsidR="007D65E1" w:rsidRPr="002C0EF8" w:rsidRDefault="007D65E1" w:rsidP="00762258">
            <w:pPr>
              <w:suppressAutoHyphens w:val="0"/>
              <w:spacing w:line="276" w:lineRule="auto"/>
              <w:ind w:firstLine="0"/>
              <w:jc w:val="center"/>
            </w:pPr>
            <w:r w:rsidRPr="002C0EF8">
              <w:t>Тип</w:t>
            </w:r>
          </w:p>
        </w:tc>
        <w:tc>
          <w:tcPr>
            <w:tcW w:w="1208" w:type="dxa"/>
            <w:tcBorders>
              <w:top w:val="nil"/>
              <w:left w:val="nil"/>
              <w:bottom w:val="single" w:sz="4" w:space="0" w:color="auto"/>
              <w:right w:val="single" w:sz="4" w:space="0" w:color="auto"/>
            </w:tcBorders>
            <w:shd w:val="clear" w:color="auto" w:fill="auto"/>
            <w:hideMark/>
          </w:tcPr>
          <w:p w14:paraId="2036A981" w14:textId="77777777" w:rsidR="007D65E1" w:rsidRPr="002C0EF8" w:rsidRDefault="007D65E1" w:rsidP="00762258">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C116B63" w14:textId="77777777" w:rsidR="007D65E1" w:rsidRPr="002C0EF8" w:rsidRDefault="007D65E1" w:rsidP="00762258">
            <w:pPr>
              <w:suppressAutoHyphens w:val="0"/>
              <w:spacing w:line="276" w:lineRule="auto"/>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7351B7A3" w14:textId="77777777" w:rsidR="007D65E1" w:rsidRPr="002C0EF8" w:rsidRDefault="007D65E1" w:rsidP="00762258">
            <w:pPr>
              <w:suppressAutoHyphens w:val="0"/>
              <w:spacing w:line="276" w:lineRule="auto"/>
              <w:ind w:firstLine="0"/>
              <w:jc w:val="center"/>
            </w:pPr>
            <w:r w:rsidRPr="002C0EF8">
              <w:t>О</w:t>
            </w:r>
          </w:p>
        </w:tc>
        <w:tc>
          <w:tcPr>
            <w:tcW w:w="5495" w:type="dxa"/>
            <w:tcBorders>
              <w:top w:val="nil"/>
              <w:left w:val="nil"/>
              <w:bottom w:val="single" w:sz="4" w:space="0" w:color="auto"/>
              <w:right w:val="single" w:sz="4" w:space="0" w:color="auto"/>
            </w:tcBorders>
            <w:shd w:val="clear" w:color="auto" w:fill="auto"/>
            <w:hideMark/>
          </w:tcPr>
          <w:p w14:paraId="20FEE007" w14:textId="77777777" w:rsidR="007D65E1" w:rsidRPr="002C0EF8" w:rsidRDefault="007D65E1" w:rsidP="00762258">
            <w:pPr>
              <w:suppressAutoHyphens w:val="0"/>
              <w:spacing w:line="276" w:lineRule="auto"/>
              <w:ind w:firstLine="0"/>
              <w:jc w:val="left"/>
            </w:pPr>
            <w:r w:rsidRPr="002C0EF8">
              <w:t> </w:t>
            </w:r>
          </w:p>
        </w:tc>
      </w:tr>
      <w:tr w:rsidR="007D65E1" w:rsidRPr="002C0EF8" w14:paraId="37DFE12C"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2F999401" w14:textId="77777777" w:rsidR="007D65E1" w:rsidRPr="002C0EF8" w:rsidRDefault="007D65E1" w:rsidP="00762258">
            <w:pPr>
              <w:suppressAutoHyphens w:val="0"/>
              <w:spacing w:line="276" w:lineRule="auto"/>
              <w:ind w:firstLine="0"/>
              <w:jc w:val="left"/>
            </w:pPr>
            <w:r w:rsidRPr="002C0EF8">
              <w:t>Наименование элемента</w:t>
            </w:r>
          </w:p>
        </w:tc>
        <w:tc>
          <w:tcPr>
            <w:tcW w:w="2282" w:type="dxa"/>
            <w:tcBorders>
              <w:top w:val="nil"/>
              <w:left w:val="nil"/>
              <w:bottom w:val="single" w:sz="4" w:space="0" w:color="auto"/>
              <w:right w:val="single" w:sz="4" w:space="0" w:color="auto"/>
            </w:tcBorders>
            <w:shd w:val="clear" w:color="auto" w:fill="auto"/>
            <w:hideMark/>
          </w:tcPr>
          <w:p w14:paraId="31CFB106" w14:textId="77777777" w:rsidR="007D65E1" w:rsidRPr="002C0EF8" w:rsidRDefault="007D65E1" w:rsidP="00762258">
            <w:pPr>
              <w:suppressAutoHyphens w:val="0"/>
              <w:spacing w:line="276" w:lineRule="auto"/>
              <w:ind w:firstLine="0"/>
              <w:jc w:val="center"/>
            </w:pPr>
            <w:r w:rsidRPr="002C0EF8">
              <w:t>Наим</w:t>
            </w:r>
          </w:p>
        </w:tc>
        <w:tc>
          <w:tcPr>
            <w:tcW w:w="1208" w:type="dxa"/>
            <w:tcBorders>
              <w:top w:val="nil"/>
              <w:left w:val="nil"/>
              <w:bottom w:val="single" w:sz="4" w:space="0" w:color="auto"/>
              <w:right w:val="single" w:sz="4" w:space="0" w:color="auto"/>
            </w:tcBorders>
            <w:shd w:val="clear" w:color="auto" w:fill="auto"/>
            <w:hideMark/>
          </w:tcPr>
          <w:p w14:paraId="07C6F1AC" w14:textId="77777777" w:rsidR="007D65E1" w:rsidRPr="002C0EF8" w:rsidRDefault="007D65E1" w:rsidP="00762258">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63219B0" w14:textId="77777777" w:rsidR="007D65E1" w:rsidRPr="002C0EF8" w:rsidRDefault="007D65E1" w:rsidP="00762258">
            <w:pPr>
              <w:suppressAutoHyphens w:val="0"/>
              <w:spacing w:line="276"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7B107CB4" w14:textId="77777777" w:rsidR="007D65E1" w:rsidRPr="002C0EF8" w:rsidRDefault="007D65E1" w:rsidP="00762258">
            <w:pPr>
              <w:suppressAutoHyphens w:val="0"/>
              <w:spacing w:line="276" w:lineRule="auto"/>
              <w:ind w:firstLine="0"/>
              <w:jc w:val="center"/>
            </w:pPr>
            <w:r w:rsidRPr="002C0EF8">
              <w:t>О</w:t>
            </w:r>
          </w:p>
        </w:tc>
        <w:tc>
          <w:tcPr>
            <w:tcW w:w="5495" w:type="dxa"/>
            <w:tcBorders>
              <w:top w:val="nil"/>
              <w:left w:val="nil"/>
              <w:bottom w:val="single" w:sz="4" w:space="0" w:color="auto"/>
              <w:right w:val="single" w:sz="4" w:space="0" w:color="auto"/>
            </w:tcBorders>
            <w:shd w:val="clear" w:color="auto" w:fill="auto"/>
            <w:hideMark/>
          </w:tcPr>
          <w:p w14:paraId="428D0AB0" w14:textId="77777777" w:rsidR="007D65E1" w:rsidRPr="002C0EF8" w:rsidRDefault="007D65E1" w:rsidP="00762258">
            <w:pPr>
              <w:suppressAutoHyphens w:val="0"/>
              <w:spacing w:line="276" w:lineRule="auto"/>
              <w:ind w:firstLine="0"/>
              <w:jc w:val="left"/>
            </w:pPr>
            <w:r w:rsidRPr="002C0EF8">
              <w:t> </w:t>
            </w:r>
          </w:p>
        </w:tc>
      </w:tr>
    </w:tbl>
    <w:p w14:paraId="22CE29A8" w14:textId="77777777" w:rsidR="007D65E1" w:rsidRPr="002C0EF8" w:rsidRDefault="007D65E1" w:rsidP="00762258">
      <w:pPr>
        <w:suppressAutoHyphens w:val="0"/>
        <w:spacing w:before="360" w:line="276" w:lineRule="auto"/>
        <w:ind w:firstLine="0"/>
        <w:jc w:val="right"/>
      </w:pPr>
      <w:r w:rsidRPr="002C0EF8">
        <w:t>Таблица 17.22</w:t>
      </w:r>
    </w:p>
    <w:p w14:paraId="5A20CF3F" w14:textId="77777777" w:rsidR="007D65E1" w:rsidRPr="002C0EF8" w:rsidRDefault="007D65E1" w:rsidP="00762258">
      <w:pPr>
        <w:suppressAutoHyphens w:val="0"/>
        <w:spacing w:after="120" w:line="276" w:lineRule="auto"/>
        <w:ind w:firstLine="0"/>
        <w:jc w:val="center"/>
        <w15:collapsed/>
        <w:rPr>
          <w:sz w:val="20"/>
          <w:szCs w:val="20"/>
        </w:rPr>
      </w:pPr>
      <w:r w:rsidRPr="002C0EF8">
        <w:rPr>
          <w:b/>
          <w:bCs/>
        </w:rPr>
        <w:t>Сведения о номере адресного элемента (НомерТип)</w:t>
      </w:r>
    </w:p>
    <w:tbl>
      <w:tblPr>
        <w:tblW w:w="16018" w:type="dxa"/>
        <w:jc w:val="center"/>
        <w:tblLook w:val="04A0" w:firstRow="1" w:lastRow="0" w:firstColumn="1" w:lastColumn="0" w:noHBand="0" w:noVBand="1"/>
      </w:tblPr>
      <w:tblGrid>
        <w:gridCol w:w="3915"/>
        <w:gridCol w:w="2282"/>
        <w:gridCol w:w="1208"/>
        <w:gridCol w:w="1208"/>
        <w:gridCol w:w="1910"/>
        <w:gridCol w:w="5495"/>
      </w:tblGrid>
      <w:tr w:rsidR="007D65E1" w:rsidRPr="002C0EF8" w14:paraId="0C894F14" w14:textId="77777777" w:rsidTr="007D65E1">
        <w:trPr>
          <w:trHeight w:val="23"/>
          <w:tblHeader/>
          <w:jc w:val="center"/>
        </w:trPr>
        <w:tc>
          <w:tcPr>
            <w:tcW w:w="39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7BB8D16"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282" w:type="dxa"/>
            <w:tcBorders>
              <w:top w:val="single" w:sz="4" w:space="0" w:color="auto"/>
              <w:left w:val="nil"/>
              <w:bottom w:val="single" w:sz="4" w:space="0" w:color="auto"/>
              <w:right w:val="single" w:sz="4" w:space="0" w:color="auto"/>
            </w:tcBorders>
            <w:shd w:val="clear" w:color="000000" w:fill="EAEAEA"/>
            <w:vAlign w:val="center"/>
            <w:hideMark/>
          </w:tcPr>
          <w:p w14:paraId="31205FBB"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2056180"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37A39CC"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3084031"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495" w:type="dxa"/>
            <w:tcBorders>
              <w:top w:val="single" w:sz="4" w:space="0" w:color="auto"/>
              <w:left w:val="nil"/>
              <w:bottom w:val="single" w:sz="4" w:space="0" w:color="auto"/>
              <w:right w:val="single" w:sz="4" w:space="0" w:color="auto"/>
            </w:tcBorders>
            <w:shd w:val="clear" w:color="000000" w:fill="EAEAEA"/>
            <w:vAlign w:val="center"/>
            <w:hideMark/>
          </w:tcPr>
          <w:p w14:paraId="4E938605"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04AC15C8"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0AAB5CE7" w14:textId="77777777" w:rsidR="007D65E1" w:rsidRPr="002C0EF8" w:rsidRDefault="007D65E1" w:rsidP="00762258">
            <w:pPr>
              <w:suppressAutoHyphens w:val="0"/>
              <w:spacing w:line="276" w:lineRule="auto"/>
              <w:ind w:firstLine="0"/>
              <w:jc w:val="left"/>
            </w:pPr>
            <w:r w:rsidRPr="002C0EF8">
              <w:t>Тип элемента</w:t>
            </w:r>
          </w:p>
        </w:tc>
        <w:tc>
          <w:tcPr>
            <w:tcW w:w="2282" w:type="dxa"/>
            <w:tcBorders>
              <w:top w:val="nil"/>
              <w:left w:val="nil"/>
              <w:bottom w:val="single" w:sz="4" w:space="0" w:color="auto"/>
              <w:right w:val="single" w:sz="4" w:space="0" w:color="auto"/>
            </w:tcBorders>
            <w:shd w:val="clear" w:color="auto" w:fill="auto"/>
            <w:hideMark/>
          </w:tcPr>
          <w:p w14:paraId="6B17CAF4" w14:textId="77777777" w:rsidR="007D65E1" w:rsidRPr="002C0EF8" w:rsidRDefault="007D65E1" w:rsidP="00762258">
            <w:pPr>
              <w:suppressAutoHyphens w:val="0"/>
              <w:spacing w:line="276" w:lineRule="auto"/>
              <w:ind w:firstLine="0"/>
              <w:jc w:val="center"/>
            </w:pPr>
            <w:r w:rsidRPr="002C0EF8">
              <w:t>Тип</w:t>
            </w:r>
          </w:p>
        </w:tc>
        <w:tc>
          <w:tcPr>
            <w:tcW w:w="1208" w:type="dxa"/>
            <w:tcBorders>
              <w:top w:val="nil"/>
              <w:left w:val="nil"/>
              <w:bottom w:val="single" w:sz="4" w:space="0" w:color="auto"/>
              <w:right w:val="single" w:sz="4" w:space="0" w:color="auto"/>
            </w:tcBorders>
            <w:shd w:val="clear" w:color="auto" w:fill="auto"/>
            <w:hideMark/>
          </w:tcPr>
          <w:p w14:paraId="0AD1E5F5" w14:textId="77777777" w:rsidR="007D65E1" w:rsidRPr="002C0EF8" w:rsidRDefault="007D65E1" w:rsidP="00762258">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16FB076" w14:textId="77777777" w:rsidR="007D65E1" w:rsidRPr="002C0EF8" w:rsidRDefault="007D65E1" w:rsidP="00762258">
            <w:pPr>
              <w:suppressAutoHyphens w:val="0"/>
              <w:spacing w:line="276" w:lineRule="auto"/>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24D16B25" w14:textId="77777777" w:rsidR="007D65E1" w:rsidRPr="002C0EF8" w:rsidRDefault="007D65E1" w:rsidP="00762258">
            <w:pPr>
              <w:suppressAutoHyphens w:val="0"/>
              <w:spacing w:line="276" w:lineRule="auto"/>
              <w:ind w:firstLine="0"/>
              <w:jc w:val="center"/>
            </w:pPr>
            <w:r w:rsidRPr="002C0EF8">
              <w:t>О</w:t>
            </w:r>
          </w:p>
        </w:tc>
        <w:tc>
          <w:tcPr>
            <w:tcW w:w="5495" w:type="dxa"/>
            <w:tcBorders>
              <w:top w:val="nil"/>
              <w:left w:val="nil"/>
              <w:bottom w:val="single" w:sz="4" w:space="0" w:color="auto"/>
              <w:right w:val="single" w:sz="4" w:space="0" w:color="auto"/>
            </w:tcBorders>
            <w:shd w:val="clear" w:color="auto" w:fill="auto"/>
            <w:hideMark/>
          </w:tcPr>
          <w:p w14:paraId="110840D6" w14:textId="77777777" w:rsidR="007D65E1" w:rsidRPr="002C0EF8" w:rsidRDefault="007D65E1" w:rsidP="00762258">
            <w:pPr>
              <w:suppressAutoHyphens w:val="0"/>
              <w:spacing w:line="276" w:lineRule="auto"/>
              <w:ind w:firstLine="0"/>
              <w:jc w:val="left"/>
            </w:pPr>
            <w:r w:rsidRPr="002C0EF8">
              <w:t> </w:t>
            </w:r>
          </w:p>
        </w:tc>
      </w:tr>
      <w:tr w:rsidR="007D65E1" w:rsidRPr="002C0EF8" w14:paraId="32312B02"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58CC4A6F" w14:textId="77777777" w:rsidR="007D65E1" w:rsidRPr="002C0EF8" w:rsidRDefault="007D65E1" w:rsidP="00762258">
            <w:pPr>
              <w:suppressAutoHyphens w:val="0"/>
              <w:spacing w:line="276" w:lineRule="auto"/>
              <w:ind w:firstLine="0"/>
              <w:jc w:val="left"/>
            </w:pPr>
            <w:r w:rsidRPr="002C0EF8">
              <w:t>Номер элемента</w:t>
            </w:r>
          </w:p>
        </w:tc>
        <w:tc>
          <w:tcPr>
            <w:tcW w:w="2282" w:type="dxa"/>
            <w:tcBorders>
              <w:top w:val="nil"/>
              <w:left w:val="nil"/>
              <w:bottom w:val="single" w:sz="4" w:space="0" w:color="auto"/>
              <w:right w:val="single" w:sz="4" w:space="0" w:color="auto"/>
            </w:tcBorders>
            <w:shd w:val="clear" w:color="auto" w:fill="auto"/>
            <w:hideMark/>
          </w:tcPr>
          <w:p w14:paraId="305067AE" w14:textId="77777777" w:rsidR="007D65E1" w:rsidRPr="002C0EF8" w:rsidRDefault="007D65E1" w:rsidP="00762258">
            <w:pPr>
              <w:suppressAutoHyphens w:val="0"/>
              <w:spacing w:line="276" w:lineRule="auto"/>
              <w:ind w:firstLine="0"/>
              <w:jc w:val="center"/>
            </w:pPr>
            <w:r w:rsidRPr="002C0EF8">
              <w:t>Номер</w:t>
            </w:r>
          </w:p>
        </w:tc>
        <w:tc>
          <w:tcPr>
            <w:tcW w:w="1208" w:type="dxa"/>
            <w:tcBorders>
              <w:top w:val="nil"/>
              <w:left w:val="nil"/>
              <w:bottom w:val="single" w:sz="4" w:space="0" w:color="auto"/>
              <w:right w:val="single" w:sz="4" w:space="0" w:color="auto"/>
            </w:tcBorders>
            <w:shd w:val="clear" w:color="auto" w:fill="auto"/>
            <w:hideMark/>
          </w:tcPr>
          <w:p w14:paraId="17A65282" w14:textId="77777777" w:rsidR="007D65E1" w:rsidRPr="002C0EF8" w:rsidRDefault="007D65E1" w:rsidP="00762258">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2B805F6" w14:textId="77777777" w:rsidR="007D65E1" w:rsidRPr="002C0EF8" w:rsidRDefault="007D65E1" w:rsidP="00762258">
            <w:pPr>
              <w:suppressAutoHyphens w:val="0"/>
              <w:spacing w:line="276"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48C9AC2C" w14:textId="77777777" w:rsidR="007D65E1" w:rsidRPr="002C0EF8" w:rsidRDefault="007D65E1" w:rsidP="00762258">
            <w:pPr>
              <w:suppressAutoHyphens w:val="0"/>
              <w:spacing w:line="276" w:lineRule="auto"/>
              <w:ind w:firstLine="0"/>
              <w:jc w:val="center"/>
            </w:pPr>
            <w:r w:rsidRPr="002C0EF8">
              <w:t>О</w:t>
            </w:r>
          </w:p>
        </w:tc>
        <w:tc>
          <w:tcPr>
            <w:tcW w:w="5495" w:type="dxa"/>
            <w:tcBorders>
              <w:top w:val="nil"/>
              <w:left w:val="nil"/>
              <w:bottom w:val="single" w:sz="4" w:space="0" w:color="auto"/>
              <w:right w:val="single" w:sz="4" w:space="0" w:color="auto"/>
            </w:tcBorders>
            <w:shd w:val="clear" w:color="auto" w:fill="auto"/>
            <w:hideMark/>
          </w:tcPr>
          <w:p w14:paraId="7BDEECD9" w14:textId="77777777" w:rsidR="007D65E1" w:rsidRPr="002C0EF8" w:rsidRDefault="007D65E1" w:rsidP="00762258">
            <w:pPr>
              <w:suppressAutoHyphens w:val="0"/>
              <w:spacing w:line="276" w:lineRule="auto"/>
              <w:ind w:firstLine="0"/>
              <w:jc w:val="left"/>
            </w:pPr>
            <w:r w:rsidRPr="002C0EF8">
              <w:t> </w:t>
            </w:r>
          </w:p>
        </w:tc>
      </w:tr>
    </w:tbl>
    <w:p w14:paraId="234BAE0A" w14:textId="77777777" w:rsidR="007D65E1" w:rsidRPr="002C0EF8" w:rsidRDefault="007D65E1" w:rsidP="00762258">
      <w:pPr>
        <w:suppressAutoHyphens w:val="0"/>
        <w:spacing w:before="360" w:line="276" w:lineRule="auto"/>
        <w:ind w:firstLine="0"/>
        <w:jc w:val="right"/>
      </w:pPr>
      <w:r w:rsidRPr="002C0EF8">
        <w:t>Таблица 17.23</w:t>
      </w:r>
    </w:p>
    <w:p w14:paraId="296085F5" w14:textId="77777777" w:rsidR="007D65E1" w:rsidRPr="002C0EF8" w:rsidRDefault="007D65E1" w:rsidP="00762258">
      <w:pPr>
        <w:suppressAutoHyphens w:val="0"/>
        <w:spacing w:after="120" w:line="276" w:lineRule="auto"/>
        <w:ind w:firstLine="0"/>
        <w:jc w:val="center"/>
        <w15:collapsed/>
        <w:rPr>
          <w:sz w:val="20"/>
          <w:szCs w:val="20"/>
        </w:rPr>
      </w:pPr>
      <w:r w:rsidRPr="002C0EF8">
        <w:rPr>
          <w:b/>
          <w:bCs/>
        </w:rPr>
        <w:t>Информация об адресе, в том числе об адресе за пределами территории Российской Федерации (АдрИнфТип)</w:t>
      </w:r>
    </w:p>
    <w:tbl>
      <w:tblPr>
        <w:tblW w:w="16018" w:type="dxa"/>
        <w:jc w:val="center"/>
        <w:tblLook w:val="04A0" w:firstRow="1" w:lastRow="0" w:firstColumn="1" w:lastColumn="0" w:noHBand="0" w:noVBand="1"/>
      </w:tblPr>
      <w:tblGrid>
        <w:gridCol w:w="3915"/>
        <w:gridCol w:w="2282"/>
        <w:gridCol w:w="1208"/>
        <w:gridCol w:w="1208"/>
        <w:gridCol w:w="1910"/>
        <w:gridCol w:w="5495"/>
      </w:tblGrid>
      <w:tr w:rsidR="007D65E1" w:rsidRPr="002C0EF8" w14:paraId="79200EB4" w14:textId="77777777" w:rsidTr="007D65E1">
        <w:trPr>
          <w:trHeight w:val="23"/>
          <w:tblHeader/>
          <w:jc w:val="center"/>
        </w:trPr>
        <w:tc>
          <w:tcPr>
            <w:tcW w:w="39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6FFD70D"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282" w:type="dxa"/>
            <w:tcBorders>
              <w:top w:val="single" w:sz="4" w:space="0" w:color="auto"/>
              <w:left w:val="nil"/>
              <w:bottom w:val="single" w:sz="4" w:space="0" w:color="auto"/>
              <w:right w:val="single" w:sz="4" w:space="0" w:color="auto"/>
            </w:tcBorders>
            <w:shd w:val="clear" w:color="000000" w:fill="EAEAEA"/>
            <w:vAlign w:val="center"/>
            <w:hideMark/>
          </w:tcPr>
          <w:p w14:paraId="4FE9FFC3"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F05C75C"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BBE075C"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42D46B0"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495" w:type="dxa"/>
            <w:tcBorders>
              <w:top w:val="single" w:sz="4" w:space="0" w:color="auto"/>
              <w:left w:val="nil"/>
              <w:bottom w:val="single" w:sz="4" w:space="0" w:color="auto"/>
              <w:right w:val="single" w:sz="4" w:space="0" w:color="auto"/>
            </w:tcBorders>
            <w:shd w:val="clear" w:color="000000" w:fill="EAEAEA"/>
            <w:vAlign w:val="center"/>
            <w:hideMark/>
          </w:tcPr>
          <w:p w14:paraId="17FDA7EE"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1D30C21A"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5DE106E6" w14:textId="77777777" w:rsidR="007D65E1" w:rsidRPr="002C0EF8" w:rsidRDefault="007D65E1" w:rsidP="00762258">
            <w:pPr>
              <w:suppressAutoHyphens w:val="0"/>
              <w:spacing w:line="276" w:lineRule="auto"/>
              <w:ind w:firstLine="0"/>
              <w:jc w:val="left"/>
            </w:pPr>
            <w:r w:rsidRPr="002C0EF8">
              <w:t>Код страны</w:t>
            </w:r>
          </w:p>
        </w:tc>
        <w:tc>
          <w:tcPr>
            <w:tcW w:w="2282" w:type="dxa"/>
            <w:tcBorders>
              <w:top w:val="nil"/>
              <w:left w:val="nil"/>
              <w:bottom w:val="single" w:sz="4" w:space="0" w:color="auto"/>
              <w:right w:val="single" w:sz="4" w:space="0" w:color="auto"/>
            </w:tcBorders>
            <w:shd w:val="clear" w:color="auto" w:fill="auto"/>
            <w:hideMark/>
          </w:tcPr>
          <w:p w14:paraId="1CD29AF8" w14:textId="77777777" w:rsidR="007D65E1" w:rsidRPr="002C0EF8" w:rsidRDefault="007D65E1" w:rsidP="00762258">
            <w:pPr>
              <w:suppressAutoHyphens w:val="0"/>
              <w:spacing w:line="276" w:lineRule="auto"/>
              <w:ind w:firstLine="0"/>
              <w:jc w:val="center"/>
            </w:pPr>
            <w:r w:rsidRPr="002C0EF8">
              <w:t>КодСтр</w:t>
            </w:r>
          </w:p>
        </w:tc>
        <w:tc>
          <w:tcPr>
            <w:tcW w:w="1208" w:type="dxa"/>
            <w:tcBorders>
              <w:top w:val="nil"/>
              <w:left w:val="nil"/>
              <w:bottom w:val="single" w:sz="4" w:space="0" w:color="auto"/>
              <w:right w:val="single" w:sz="4" w:space="0" w:color="auto"/>
            </w:tcBorders>
            <w:shd w:val="clear" w:color="auto" w:fill="auto"/>
            <w:hideMark/>
          </w:tcPr>
          <w:p w14:paraId="568FE7C5" w14:textId="77777777" w:rsidR="007D65E1" w:rsidRPr="002C0EF8" w:rsidRDefault="007D65E1" w:rsidP="00762258">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9BB5BF0" w14:textId="77777777" w:rsidR="007D65E1" w:rsidRPr="002C0EF8" w:rsidRDefault="007D65E1" w:rsidP="00762258">
            <w:pPr>
              <w:suppressAutoHyphens w:val="0"/>
              <w:spacing w:line="276" w:lineRule="auto"/>
              <w:ind w:firstLine="0"/>
              <w:jc w:val="center"/>
            </w:pPr>
            <w:r w:rsidRPr="002C0EF8">
              <w:t>T(=3)</w:t>
            </w:r>
          </w:p>
        </w:tc>
        <w:tc>
          <w:tcPr>
            <w:tcW w:w="1910" w:type="dxa"/>
            <w:tcBorders>
              <w:top w:val="nil"/>
              <w:left w:val="nil"/>
              <w:bottom w:val="single" w:sz="4" w:space="0" w:color="auto"/>
              <w:right w:val="single" w:sz="4" w:space="0" w:color="auto"/>
            </w:tcBorders>
            <w:shd w:val="clear" w:color="auto" w:fill="auto"/>
            <w:hideMark/>
          </w:tcPr>
          <w:p w14:paraId="53C2EB31" w14:textId="77777777" w:rsidR="007D65E1" w:rsidRPr="002C0EF8" w:rsidRDefault="007D65E1" w:rsidP="00762258">
            <w:pPr>
              <w:suppressAutoHyphens w:val="0"/>
              <w:spacing w:line="276" w:lineRule="auto"/>
              <w:ind w:firstLine="0"/>
              <w:jc w:val="center"/>
            </w:pPr>
            <w:r w:rsidRPr="002C0EF8">
              <w:rPr>
                <w:szCs w:val="22"/>
              </w:rPr>
              <w:t>ОК</w:t>
            </w:r>
          </w:p>
        </w:tc>
        <w:tc>
          <w:tcPr>
            <w:tcW w:w="5495" w:type="dxa"/>
            <w:tcBorders>
              <w:top w:val="nil"/>
              <w:left w:val="nil"/>
              <w:bottom w:val="single" w:sz="4" w:space="0" w:color="auto"/>
              <w:right w:val="single" w:sz="4" w:space="0" w:color="auto"/>
            </w:tcBorders>
            <w:shd w:val="clear" w:color="auto" w:fill="auto"/>
            <w:hideMark/>
          </w:tcPr>
          <w:p w14:paraId="77C58AF1" w14:textId="77777777" w:rsidR="007D65E1" w:rsidRPr="002C0EF8" w:rsidRDefault="007D65E1" w:rsidP="00762258">
            <w:pPr>
              <w:spacing w:line="276" w:lineRule="auto"/>
              <w:ind w:firstLine="0"/>
              <w:jc w:val="left"/>
            </w:pPr>
            <w:r w:rsidRPr="002C0EF8">
              <w:t>Типовой элемент &lt;ОКСМТип&gt;.</w:t>
            </w:r>
          </w:p>
          <w:p w14:paraId="70703F13" w14:textId="220B7C33" w:rsidR="007D65E1" w:rsidRPr="002C0EF8" w:rsidRDefault="007D65E1" w:rsidP="00762258">
            <w:pPr>
              <w:suppressAutoHyphens w:val="0"/>
              <w:spacing w:line="276" w:lineRule="auto"/>
              <w:ind w:firstLine="0"/>
              <w:jc w:val="left"/>
            </w:pPr>
            <w:r w:rsidRPr="002C0EF8">
              <w:t>Принимает значение в соответствии с ОКСМ</w:t>
            </w:r>
          </w:p>
        </w:tc>
      </w:tr>
      <w:tr w:rsidR="007D65E1" w:rsidRPr="002C0EF8" w14:paraId="26B8695D"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72931F35" w14:textId="77777777" w:rsidR="007D65E1" w:rsidRPr="002C0EF8" w:rsidRDefault="007D65E1" w:rsidP="00762258">
            <w:pPr>
              <w:suppressAutoHyphens w:val="0"/>
              <w:spacing w:line="276" w:lineRule="auto"/>
              <w:ind w:firstLine="0"/>
              <w:jc w:val="left"/>
            </w:pPr>
            <w:r w:rsidRPr="002C0EF8">
              <w:t>Наименование страны</w:t>
            </w:r>
          </w:p>
        </w:tc>
        <w:tc>
          <w:tcPr>
            <w:tcW w:w="2282" w:type="dxa"/>
            <w:tcBorders>
              <w:top w:val="nil"/>
              <w:left w:val="nil"/>
              <w:bottom w:val="single" w:sz="4" w:space="0" w:color="auto"/>
              <w:right w:val="single" w:sz="4" w:space="0" w:color="auto"/>
            </w:tcBorders>
            <w:shd w:val="clear" w:color="auto" w:fill="auto"/>
            <w:hideMark/>
          </w:tcPr>
          <w:p w14:paraId="11212433" w14:textId="77777777" w:rsidR="007D65E1" w:rsidRPr="002C0EF8" w:rsidRDefault="007D65E1" w:rsidP="00762258">
            <w:pPr>
              <w:suppressAutoHyphens w:val="0"/>
              <w:spacing w:line="276" w:lineRule="auto"/>
              <w:ind w:firstLine="0"/>
              <w:jc w:val="center"/>
            </w:pPr>
            <w:r w:rsidRPr="002C0EF8">
              <w:t>НаимСтр</w:t>
            </w:r>
          </w:p>
        </w:tc>
        <w:tc>
          <w:tcPr>
            <w:tcW w:w="1208" w:type="dxa"/>
            <w:tcBorders>
              <w:top w:val="nil"/>
              <w:left w:val="nil"/>
              <w:bottom w:val="single" w:sz="4" w:space="0" w:color="auto"/>
              <w:right w:val="single" w:sz="4" w:space="0" w:color="auto"/>
            </w:tcBorders>
            <w:shd w:val="clear" w:color="auto" w:fill="auto"/>
            <w:hideMark/>
          </w:tcPr>
          <w:p w14:paraId="3F767A64" w14:textId="77777777" w:rsidR="007D65E1" w:rsidRPr="002C0EF8" w:rsidRDefault="007D65E1" w:rsidP="00762258">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F421B34" w14:textId="77777777" w:rsidR="007D65E1" w:rsidRPr="002C0EF8" w:rsidRDefault="007D65E1" w:rsidP="00762258">
            <w:pPr>
              <w:suppressAutoHyphens w:val="0"/>
              <w:spacing w:line="276"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661A81AA" w14:textId="77777777" w:rsidR="007D65E1" w:rsidRPr="002C0EF8" w:rsidRDefault="007D65E1" w:rsidP="00762258">
            <w:pPr>
              <w:suppressAutoHyphens w:val="0"/>
              <w:spacing w:line="276" w:lineRule="auto"/>
              <w:ind w:firstLine="0"/>
              <w:jc w:val="center"/>
            </w:pPr>
            <w:r w:rsidRPr="002C0EF8">
              <w:t>ОК</w:t>
            </w:r>
          </w:p>
        </w:tc>
        <w:tc>
          <w:tcPr>
            <w:tcW w:w="5495" w:type="dxa"/>
            <w:tcBorders>
              <w:top w:val="nil"/>
              <w:left w:val="nil"/>
              <w:bottom w:val="single" w:sz="4" w:space="0" w:color="auto"/>
              <w:right w:val="single" w:sz="4" w:space="0" w:color="auto"/>
            </w:tcBorders>
            <w:shd w:val="clear" w:color="auto" w:fill="auto"/>
            <w:hideMark/>
          </w:tcPr>
          <w:p w14:paraId="21ED468E" w14:textId="18EC51DB" w:rsidR="007D65E1" w:rsidRPr="002C0EF8" w:rsidRDefault="007D65E1" w:rsidP="00762258">
            <w:pPr>
              <w:suppressAutoHyphens w:val="0"/>
              <w:spacing w:line="276" w:lineRule="auto"/>
              <w:ind w:firstLine="0"/>
              <w:jc w:val="left"/>
            </w:pPr>
            <w:r w:rsidRPr="002C0EF8">
              <w:t>Принимает значение в соответствии с ОКСМ</w:t>
            </w:r>
          </w:p>
        </w:tc>
      </w:tr>
      <w:tr w:rsidR="007D65E1" w:rsidRPr="002C0EF8" w14:paraId="33BB6F69"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0BAEDBF8" w14:textId="77777777" w:rsidR="007D65E1" w:rsidRPr="002C0EF8" w:rsidRDefault="007D65E1" w:rsidP="00762258">
            <w:pPr>
              <w:suppressAutoHyphens w:val="0"/>
              <w:spacing w:line="276" w:lineRule="auto"/>
              <w:ind w:firstLine="0"/>
              <w:jc w:val="left"/>
            </w:pPr>
            <w:r w:rsidRPr="002C0EF8">
              <w:t>Адрес</w:t>
            </w:r>
          </w:p>
        </w:tc>
        <w:tc>
          <w:tcPr>
            <w:tcW w:w="2282" w:type="dxa"/>
            <w:tcBorders>
              <w:top w:val="nil"/>
              <w:left w:val="nil"/>
              <w:bottom w:val="single" w:sz="4" w:space="0" w:color="auto"/>
              <w:right w:val="single" w:sz="4" w:space="0" w:color="auto"/>
            </w:tcBorders>
            <w:shd w:val="clear" w:color="auto" w:fill="auto"/>
            <w:hideMark/>
          </w:tcPr>
          <w:p w14:paraId="4E398200" w14:textId="77777777" w:rsidR="007D65E1" w:rsidRPr="002C0EF8" w:rsidRDefault="007D65E1" w:rsidP="00762258">
            <w:pPr>
              <w:suppressAutoHyphens w:val="0"/>
              <w:spacing w:line="276" w:lineRule="auto"/>
              <w:ind w:firstLine="0"/>
              <w:jc w:val="center"/>
            </w:pPr>
            <w:r w:rsidRPr="002C0EF8">
              <w:t>АдрТекст</w:t>
            </w:r>
          </w:p>
        </w:tc>
        <w:tc>
          <w:tcPr>
            <w:tcW w:w="1208" w:type="dxa"/>
            <w:tcBorders>
              <w:top w:val="nil"/>
              <w:left w:val="nil"/>
              <w:bottom w:val="single" w:sz="4" w:space="0" w:color="auto"/>
              <w:right w:val="single" w:sz="4" w:space="0" w:color="auto"/>
            </w:tcBorders>
            <w:shd w:val="clear" w:color="auto" w:fill="auto"/>
            <w:hideMark/>
          </w:tcPr>
          <w:p w14:paraId="0F3D09BA" w14:textId="77777777" w:rsidR="007D65E1" w:rsidRPr="002C0EF8" w:rsidRDefault="007D65E1" w:rsidP="00762258">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3AAE23D" w14:textId="77777777" w:rsidR="007D65E1" w:rsidRPr="002C0EF8" w:rsidRDefault="007D65E1" w:rsidP="00762258">
            <w:pPr>
              <w:suppressAutoHyphens w:val="0"/>
              <w:spacing w:line="276" w:lineRule="auto"/>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3DB60472" w14:textId="77777777" w:rsidR="007D65E1" w:rsidRPr="002C0EF8" w:rsidRDefault="007D65E1" w:rsidP="00762258">
            <w:pPr>
              <w:suppressAutoHyphens w:val="0"/>
              <w:spacing w:line="276" w:lineRule="auto"/>
              <w:ind w:firstLine="0"/>
              <w:jc w:val="center"/>
            </w:pPr>
            <w:r w:rsidRPr="002C0EF8">
              <w:t>О</w:t>
            </w:r>
          </w:p>
        </w:tc>
        <w:tc>
          <w:tcPr>
            <w:tcW w:w="5495" w:type="dxa"/>
            <w:tcBorders>
              <w:top w:val="nil"/>
              <w:left w:val="nil"/>
              <w:bottom w:val="single" w:sz="4" w:space="0" w:color="auto"/>
              <w:right w:val="single" w:sz="4" w:space="0" w:color="auto"/>
            </w:tcBorders>
            <w:shd w:val="clear" w:color="auto" w:fill="auto"/>
            <w:hideMark/>
          </w:tcPr>
          <w:p w14:paraId="0AD54B6E" w14:textId="77777777" w:rsidR="007D65E1" w:rsidRPr="002C0EF8" w:rsidRDefault="007D65E1" w:rsidP="00762258">
            <w:pPr>
              <w:suppressAutoHyphens w:val="0"/>
              <w:spacing w:line="276" w:lineRule="auto"/>
              <w:ind w:firstLine="0"/>
              <w:jc w:val="left"/>
            </w:pPr>
            <w:r w:rsidRPr="002C0EF8">
              <w:t> </w:t>
            </w:r>
          </w:p>
        </w:tc>
      </w:tr>
    </w:tbl>
    <w:p w14:paraId="38ADEEAE" w14:textId="77777777" w:rsidR="007D65E1" w:rsidRPr="002C0EF8" w:rsidRDefault="007D65E1" w:rsidP="007D65E1">
      <w:pPr>
        <w:suppressAutoHyphens w:val="0"/>
        <w:spacing w:before="360"/>
        <w:ind w:firstLine="0"/>
        <w:jc w:val="right"/>
      </w:pPr>
      <w:r w:rsidRPr="002C0EF8">
        <w:t>Таблица 17.24</w:t>
      </w:r>
    </w:p>
    <w:p w14:paraId="03AA5365" w14:textId="77777777" w:rsidR="007D65E1" w:rsidRPr="002C0EF8" w:rsidRDefault="007D65E1" w:rsidP="007D65E1">
      <w:pPr>
        <w:suppressAutoHyphens w:val="0"/>
        <w:spacing w:after="120"/>
        <w:ind w:firstLine="0"/>
        <w:jc w:val="center"/>
        <w15:collapsed/>
        <w:rPr>
          <w:sz w:val="20"/>
          <w:szCs w:val="20"/>
        </w:rPr>
      </w:pPr>
      <w:r w:rsidRPr="002C0EF8">
        <w:rPr>
          <w:b/>
          <w:bCs/>
        </w:rPr>
        <w:t>Координаты места (КоордТип)</w:t>
      </w:r>
    </w:p>
    <w:tbl>
      <w:tblPr>
        <w:tblW w:w="16018" w:type="dxa"/>
        <w:jc w:val="center"/>
        <w:tblLook w:val="04A0" w:firstRow="1" w:lastRow="0" w:firstColumn="1" w:lastColumn="0" w:noHBand="0" w:noVBand="1"/>
      </w:tblPr>
      <w:tblGrid>
        <w:gridCol w:w="3915"/>
        <w:gridCol w:w="2282"/>
        <w:gridCol w:w="1208"/>
        <w:gridCol w:w="1208"/>
        <w:gridCol w:w="1910"/>
        <w:gridCol w:w="5495"/>
      </w:tblGrid>
      <w:tr w:rsidR="007D65E1" w:rsidRPr="002C0EF8" w14:paraId="0F2F238C" w14:textId="77777777" w:rsidTr="007D65E1">
        <w:trPr>
          <w:trHeight w:val="23"/>
          <w:tblHeader/>
          <w:jc w:val="center"/>
        </w:trPr>
        <w:tc>
          <w:tcPr>
            <w:tcW w:w="39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84DF66D"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282" w:type="dxa"/>
            <w:tcBorders>
              <w:top w:val="single" w:sz="4" w:space="0" w:color="auto"/>
              <w:left w:val="nil"/>
              <w:bottom w:val="single" w:sz="4" w:space="0" w:color="auto"/>
              <w:right w:val="single" w:sz="4" w:space="0" w:color="auto"/>
            </w:tcBorders>
            <w:shd w:val="clear" w:color="000000" w:fill="EAEAEA"/>
            <w:vAlign w:val="center"/>
            <w:hideMark/>
          </w:tcPr>
          <w:p w14:paraId="21F377EF"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44CD87B"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3199330"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7309497"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495" w:type="dxa"/>
            <w:tcBorders>
              <w:top w:val="single" w:sz="4" w:space="0" w:color="auto"/>
              <w:left w:val="nil"/>
              <w:bottom w:val="single" w:sz="4" w:space="0" w:color="auto"/>
              <w:right w:val="single" w:sz="4" w:space="0" w:color="auto"/>
            </w:tcBorders>
            <w:shd w:val="clear" w:color="000000" w:fill="EAEAEA"/>
            <w:vAlign w:val="center"/>
            <w:hideMark/>
          </w:tcPr>
          <w:p w14:paraId="4DC1643C"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5E9627EB"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1E736BDB" w14:textId="77777777" w:rsidR="007D65E1" w:rsidRPr="002C0EF8" w:rsidRDefault="007D65E1" w:rsidP="007D65E1">
            <w:pPr>
              <w:suppressAutoHyphens w:val="0"/>
              <w:ind w:firstLine="0"/>
              <w:jc w:val="left"/>
            </w:pPr>
            <w:r w:rsidRPr="002C0EF8">
              <w:t xml:space="preserve">Широта </w:t>
            </w:r>
          </w:p>
        </w:tc>
        <w:tc>
          <w:tcPr>
            <w:tcW w:w="2282" w:type="dxa"/>
            <w:tcBorders>
              <w:top w:val="nil"/>
              <w:left w:val="nil"/>
              <w:bottom w:val="single" w:sz="4" w:space="0" w:color="auto"/>
              <w:right w:val="single" w:sz="4" w:space="0" w:color="auto"/>
            </w:tcBorders>
            <w:shd w:val="clear" w:color="auto" w:fill="auto"/>
            <w:hideMark/>
          </w:tcPr>
          <w:p w14:paraId="4CFD7AAA" w14:textId="77777777" w:rsidR="007D65E1" w:rsidRPr="002C0EF8" w:rsidRDefault="007D65E1" w:rsidP="007D65E1">
            <w:pPr>
              <w:suppressAutoHyphens w:val="0"/>
              <w:ind w:firstLine="0"/>
              <w:jc w:val="center"/>
            </w:pPr>
            <w:r w:rsidRPr="002C0EF8">
              <w:t>Широта</w:t>
            </w:r>
          </w:p>
        </w:tc>
        <w:tc>
          <w:tcPr>
            <w:tcW w:w="1208" w:type="dxa"/>
            <w:tcBorders>
              <w:top w:val="nil"/>
              <w:left w:val="nil"/>
              <w:bottom w:val="single" w:sz="4" w:space="0" w:color="auto"/>
              <w:right w:val="single" w:sz="4" w:space="0" w:color="auto"/>
            </w:tcBorders>
            <w:shd w:val="clear" w:color="auto" w:fill="auto"/>
            <w:hideMark/>
          </w:tcPr>
          <w:p w14:paraId="335797E3"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26AA7EC" w14:textId="77777777" w:rsidR="007D65E1" w:rsidRPr="002C0EF8" w:rsidRDefault="007D65E1" w:rsidP="007D65E1">
            <w:pPr>
              <w:suppressAutoHyphens w:val="0"/>
              <w:ind w:firstLine="0"/>
              <w:jc w:val="center"/>
            </w:pPr>
            <w:r w:rsidRPr="002C0EF8">
              <w:t>T(15-17)</w:t>
            </w:r>
          </w:p>
        </w:tc>
        <w:tc>
          <w:tcPr>
            <w:tcW w:w="1910" w:type="dxa"/>
            <w:tcBorders>
              <w:top w:val="nil"/>
              <w:left w:val="nil"/>
              <w:bottom w:val="single" w:sz="4" w:space="0" w:color="auto"/>
              <w:right w:val="single" w:sz="4" w:space="0" w:color="auto"/>
            </w:tcBorders>
            <w:shd w:val="clear" w:color="auto" w:fill="auto"/>
            <w:hideMark/>
          </w:tcPr>
          <w:p w14:paraId="10B8D504" w14:textId="77777777" w:rsidR="007D65E1" w:rsidRPr="002C0EF8" w:rsidRDefault="007D65E1" w:rsidP="007D65E1">
            <w:pPr>
              <w:suppressAutoHyphens w:val="0"/>
              <w:ind w:firstLine="0"/>
              <w:jc w:val="center"/>
            </w:pPr>
            <w:r w:rsidRPr="002C0EF8">
              <w:t>О</w:t>
            </w:r>
          </w:p>
        </w:tc>
        <w:tc>
          <w:tcPr>
            <w:tcW w:w="5495" w:type="dxa"/>
            <w:tcBorders>
              <w:top w:val="nil"/>
              <w:left w:val="nil"/>
              <w:bottom w:val="single" w:sz="4" w:space="0" w:color="auto"/>
              <w:right w:val="single" w:sz="4" w:space="0" w:color="auto"/>
            </w:tcBorders>
            <w:shd w:val="clear" w:color="auto" w:fill="auto"/>
            <w:hideMark/>
          </w:tcPr>
          <w:p w14:paraId="1DD0AA7C" w14:textId="77777777" w:rsidR="007D65E1" w:rsidRPr="002C0EF8" w:rsidRDefault="007D65E1" w:rsidP="007D65E1">
            <w:pPr>
              <w:ind w:firstLine="0"/>
              <w:jc w:val="left"/>
            </w:pPr>
            <w:r w:rsidRPr="002C0EF8">
              <w:t>Широта в формате: &lt;ХХ.УУУУУУУУУУУУУ&gt; во всемирной системе геоцентрических координат WGS 84, где:</w:t>
            </w:r>
          </w:p>
          <w:p w14:paraId="69291B14" w14:textId="77777777" w:rsidR="007D65E1" w:rsidRPr="002C0EF8" w:rsidRDefault="007D65E1" w:rsidP="007D65E1">
            <w:pPr>
              <w:ind w:firstLine="0"/>
            </w:pPr>
            <w:r w:rsidRPr="002C0EF8">
              <w:t>ХХ- градусы в диапазоне от -90 до 90 </w:t>
            </w:r>
          </w:p>
          <w:p w14:paraId="6900CBC5" w14:textId="77777777" w:rsidR="007D65E1" w:rsidRPr="002C0EF8" w:rsidRDefault="007D65E1" w:rsidP="007D65E1">
            <w:pPr>
              <w:suppressAutoHyphens w:val="0"/>
              <w:ind w:firstLine="0"/>
              <w:jc w:val="left"/>
            </w:pPr>
            <w:r w:rsidRPr="002C0EF8">
              <w:t>УУУУУУУУУУУУУ — минуты и секунды, представленные как десятичные доли с точностью до 13 знаков</w:t>
            </w:r>
          </w:p>
        </w:tc>
      </w:tr>
      <w:tr w:rsidR="007D65E1" w:rsidRPr="002C0EF8" w14:paraId="7F4BA345"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41865D07" w14:textId="77777777" w:rsidR="007D65E1" w:rsidRPr="002C0EF8" w:rsidRDefault="007D65E1" w:rsidP="007D65E1">
            <w:pPr>
              <w:suppressAutoHyphens w:val="0"/>
              <w:ind w:firstLine="0"/>
              <w:jc w:val="left"/>
            </w:pPr>
            <w:r w:rsidRPr="002C0EF8">
              <w:t>Долгота</w:t>
            </w:r>
          </w:p>
        </w:tc>
        <w:tc>
          <w:tcPr>
            <w:tcW w:w="2282" w:type="dxa"/>
            <w:tcBorders>
              <w:top w:val="nil"/>
              <w:left w:val="nil"/>
              <w:bottom w:val="single" w:sz="4" w:space="0" w:color="auto"/>
              <w:right w:val="single" w:sz="4" w:space="0" w:color="auto"/>
            </w:tcBorders>
            <w:shd w:val="clear" w:color="auto" w:fill="auto"/>
            <w:hideMark/>
          </w:tcPr>
          <w:p w14:paraId="5AABBCA5" w14:textId="77777777" w:rsidR="007D65E1" w:rsidRPr="002C0EF8" w:rsidRDefault="007D65E1" w:rsidP="007D65E1">
            <w:pPr>
              <w:suppressAutoHyphens w:val="0"/>
              <w:ind w:firstLine="0"/>
              <w:jc w:val="center"/>
            </w:pPr>
            <w:r w:rsidRPr="002C0EF8">
              <w:t>Долгота</w:t>
            </w:r>
          </w:p>
        </w:tc>
        <w:tc>
          <w:tcPr>
            <w:tcW w:w="1208" w:type="dxa"/>
            <w:tcBorders>
              <w:top w:val="nil"/>
              <w:left w:val="nil"/>
              <w:bottom w:val="single" w:sz="4" w:space="0" w:color="auto"/>
              <w:right w:val="single" w:sz="4" w:space="0" w:color="auto"/>
            </w:tcBorders>
            <w:shd w:val="clear" w:color="auto" w:fill="auto"/>
            <w:hideMark/>
          </w:tcPr>
          <w:p w14:paraId="0970DD63"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9E9D177" w14:textId="77777777" w:rsidR="007D65E1" w:rsidRPr="002C0EF8" w:rsidRDefault="007D65E1" w:rsidP="007D65E1">
            <w:pPr>
              <w:suppressAutoHyphens w:val="0"/>
              <w:ind w:firstLine="0"/>
              <w:jc w:val="center"/>
            </w:pPr>
            <w:r w:rsidRPr="002C0EF8">
              <w:t>T(15-18)</w:t>
            </w:r>
          </w:p>
        </w:tc>
        <w:tc>
          <w:tcPr>
            <w:tcW w:w="1910" w:type="dxa"/>
            <w:tcBorders>
              <w:top w:val="nil"/>
              <w:left w:val="nil"/>
              <w:bottom w:val="single" w:sz="4" w:space="0" w:color="auto"/>
              <w:right w:val="single" w:sz="4" w:space="0" w:color="auto"/>
            </w:tcBorders>
            <w:shd w:val="clear" w:color="auto" w:fill="auto"/>
            <w:hideMark/>
          </w:tcPr>
          <w:p w14:paraId="2A15AC68" w14:textId="77777777" w:rsidR="007D65E1" w:rsidRPr="002C0EF8" w:rsidRDefault="007D65E1" w:rsidP="007D65E1">
            <w:pPr>
              <w:suppressAutoHyphens w:val="0"/>
              <w:ind w:firstLine="0"/>
              <w:jc w:val="center"/>
            </w:pPr>
            <w:r w:rsidRPr="002C0EF8">
              <w:t>О</w:t>
            </w:r>
          </w:p>
        </w:tc>
        <w:tc>
          <w:tcPr>
            <w:tcW w:w="5495" w:type="dxa"/>
            <w:tcBorders>
              <w:top w:val="nil"/>
              <w:left w:val="nil"/>
              <w:bottom w:val="single" w:sz="4" w:space="0" w:color="auto"/>
              <w:right w:val="single" w:sz="4" w:space="0" w:color="auto"/>
            </w:tcBorders>
            <w:shd w:val="clear" w:color="auto" w:fill="auto"/>
            <w:hideMark/>
          </w:tcPr>
          <w:p w14:paraId="1C83D405" w14:textId="77777777" w:rsidR="007D65E1" w:rsidRPr="002C0EF8" w:rsidRDefault="007D65E1" w:rsidP="007D65E1">
            <w:pPr>
              <w:ind w:firstLine="0"/>
              <w:jc w:val="left"/>
            </w:pPr>
            <w:r w:rsidRPr="002C0EF8">
              <w:t>Долгота в формате:</w:t>
            </w:r>
          </w:p>
          <w:p w14:paraId="08698D2D" w14:textId="77777777" w:rsidR="007D65E1" w:rsidRPr="002C0EF8" w:rsidRDefault="007D65E1" w:rsidP="007D65E1">
            <w:pPr>
              <w:ind w:firstLine="0"/>
              <w:jc w:val="left"/>
            </w:pPr>
            <w:r w:rsidRPr="002C0EF8">
              <w:t xml:space="preserve"> &lt;ХXХ.УУУУУУУУУУУУУ&gt; во всемирной системе геоцентрических координат WGS 84, где:</w:t>
            </w:r>
          </w:p>
          <w:p w14:paraId="5459A427" w14:textId="77777777" w:rsidR="007D65E1" w:rsidRPr="002C0EF8" w:rsidRDefault="007D65E1" w:rsidP="007D65E1">
            <w:pPr>
              <w:ind w:firstLine="0"/>
              <w:jc w:val="left"/>
            </w:pPr>
            <w:r w:rsidRPr="002C0EF8">
              <w:t>ХXХ- градусы в диапазоне от -180 до 180 </w:t>
            </w:r>
          </w:p>
          <w:p w14:paraId="0DFB5DD6" w14:textId="77777777" w:rsidR="007D65E1" w:rsidRPr="002C0EF8" w:rsidRDefault="007D65E1" w:rsidP="007D65E1">
            <w:pPr>
              <w:suppressAutoHyphens w:val="0"/>
              <w:ind w:firstLine="0"/>
              <w:jc w:val="left"/>
            </w:pPr>
            <w:r w:rsidRPr="002C0EF8">
              <w:t>УУУУУУУУУУУУУ — минуты и секунды, представленные как десятичные доли с точностью до 13 знаков</w:t>
            </w:r>
          </w:p>
        </w:tc>
      </w:tr>
    </w:tbl>
    <w:p w14:paraId="4BAB96E6" w14:textId="77777777" w:rsidR="00D1049B" w:rsidRDefault="00D1049B" w:rsidP="007D65E1">
      <w:pPr>
        <w:suppressAutoHyphens w:val="0"/>
        <w:spacing w:before="360"/>
        <w:ind w:firstLine="0"/>
        <w:jc w:val="right"/>
      </w:pPr>
    </w:p>
    <w:p w14:paraId="10C8C847" w14:textId="77777777" w:rsidR="00D1049B" w:rsidRDefault="00D1049B" w:rsidP="007D65E1">
      <w:pPr>
        <w:suppressAutoHyphens w:val="0"/>
        <w:spacing w:before="360"/>
        <w:ind w:firstLine="0"/>
        <w:jc w:val="right"/>
      </w:pPr>
    </w:p>
    <w:p w14:paraId="01B813A7" w14:textId="77777777" w:rsidR="00D1049B" w:rsidRDefault="00D1049B" w:rsidP="007D65E1">
      <w:pPr>
        <w:suppressAutoHyphens w:val="0"/>
        <w:spacing w:before="360"/>
        <w:ind w:firstLine="0"/>
        <w:jc w:val="right"/>
      </w:pPr>
    </w:p>
    <w:p w14:paraId="0DD6A891" w14:textId="77777777" w:rsidR="00D1049B" w:rsidRDefault="00D1049B" w:rsidP="007D65E1">
      <w:pPr>
        <w:suppressAutoHyphens w:val="0"/>
        <w:spacing w:before="360"/>
        <w:ind w:firstLine="0"/>
        <w:jc w:val="right"/>
      </w:pPr>
    </w:p>
    <w:p w14:paraId="13C387AE" w14:textId="77777777" w:rsidR="007D65E1" w:rsidRPr="002C0EF8" w:rsidRDefault="007D65E1" w:rsidP="007D65E1">
      <w:pPr>
        <w:suppressAutoHyphens w:val="0"/>
        <w:spacing w:before="360"/>
        <w:ind w:firstLine="0"/>
        <w:jc w:val="right"/>
      </w:pPr>
      <w:r w:rsidRPr="002C0EF8">
        <w:t>Таблица 17.25</w:t>
      </w:r>
    </w:p>
    <w:p w14:paraId="4F38CA31" w14:textId="77777777" w:rsidR="007D65E1" w:rsidRPr="002C0EF8" w:rsidRDefault="007D65E1" w:rsidP="007D65E1">
      <w:pPr>
        <w:suppressAutoHyphens w:val="0"/>
        <w:spacing w:after="120"/>
        <w:ind w:firstLine="0"/>
        <w:jc w:val="center"/>
        <w15:collapsed/>
        <w:rPr>
          <w:sz w:val="20"/>
          <w:szCs w:val="20"/>
        </w:rPr>
      </w:pPr>
      <w:r w:rsidRPr="002C0EF8">
        <w:rPr>
          <w:b/>
          <w:bCs/>
        </w:rPr>
        <w:t>Информационное поле (ИнфПолТип)</w:t>
      </w:r>
    </w:p>
    <w:tbl>
      <w:tblPr>
        <w:tblW w:w="16018" w:type="dxa"/>
        <w:jc w:val="center"/>
        <w:tblLook w:val="04A0" w:firstRow="1" w:lastRow="0" w:firstColumn="1" w:lastColumn="0" w:noHBand="0" w:noVBand="1"/>
      </w:tblPr>
      <w:tblGrid>
        <w:gridCol w:w="3915"/>
        <w:gridCol w:w="2282"/>
        <w:gridCol w:w="1208"/>
        <w:gridCol w:w="1208"/>
        <w:gridCol w:w="1910"/>
        <w:gridCol w:w="5495"/>
      </w:tblGrid>
      <w:tr w:rsidR="007D65E1" w:rsidRPr="002C0EF8" w14:paraId="182F2489" w14:textId="77777777" w:rsidTr="007D65E1">
        <w:trPr>
          <w:trHeight w:val="23"/>
          <w:tblHeader/>
          <w:jc w:val="center"/>
        </w:trPr>
        <w:tc>
          <w:tcPr>
            <w:tcW w:w="39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0B1AB8B"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282" w:type="dxa"/>
            <w:tcBorders>
              <w:top w:val="single" w:sz="4" w:space="0" w:color="auto"/>
              <w:left w:val="nil"/>
              <w:bottom w:val="single" w:sz="4" w:space="0" w:color="auto"/>
              <w:right w:val="single" w:sz="4" w:space="0" w:color="auto"/>
            </w:tcBorders>
            <w:shd w:val="clear" w:color="000000" w:fill="EAEAEA"/>
            <w:vAlign w:val="center"/>
            <w:hideMark/>
          </w:tcPr>
          <w:p w14:paraId="4B0EC2FF"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05B7FC4"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1412E7D"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CA1324C"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495" w:type="dxa"/>
            <w:tcBorders>
              <w:top w:val="single" w:sz="4" w:space="0" w:color="auto"/>
              <w:left w:val="nil"/>
              <w:bottom w:val="single" w:sz="4" w:space="0" w:color="auto"/>
              <w:right w:val="single" w:sz="4" w:space="0" w:color="auto"/>
            </w:tcBorders>
            <w:shd w:val="clear" w:color="000000" w:fill="EAEAEA"/>
            <w:vAlign w:val="center"/>
            <w:hideMark/>
          </w:tcPr>
          <w:p w14:paraId="2F1372FD"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746518C3"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63996054" w14:textId="77777777" w:rsidR="007D65E1" w:rsidRPr="002C0EF8" w:rsidRDefault="007D65E1" w:rsidP="007D65E1">
            <w:pPr>
              <w:suppressAutoHyphens w:val="0"/>
              <w:ind w:firstLine="0"/>
              <w:jc w:val="left"/>
            </w:pPr>
            <w:r w:rsidRPr="002C0EF8">
              <w:t>Идентификатор файла информационного поля</w:t>
            </w:r>
          </w:p>
        </w:tc>
        <w:tc>
          <w:tcPr>
            <w:tcW w:w="2282" w:type="dxa"/>
            <w:tcBorders>
              <w:top w:val="nil"/>
              <w:left w:val="nil"/>
              <w:bottom w:val="single" w:sz="4" w:space="0" w:color="auto"/>
              <w:right w:val="single" w:sz="4" w:space="0" w:color="auto"/>
            </w:tcBorders>
            <w:shd w:val="clear" w:color="auto" w:fill="auto"/>
            <w:hideMark/>
          </w:tcPr>
          <w:p w14:paraId="0E115813" w14:textId="77777777" w:rsidR="007D65E1" w:rsidRPr="002C0EF8" w:rsidRDefault="007D65E1" w:rsidP="007D65E1">
            <w:pPr>
              <w:suppressAutoHyphens w:val="0"/>
              <w:ind w:firstLine="0"/>
              <w:jc w:val="center"/>
            </w:pPr>
            <w:r w:rsidRPr="002C0EF8">
              <w:t>ИдФайлИнфПол</w:t>
            </w:r>
          </w:p>
        </w:tc>
        <w:tc>
          <w:tcPr>
            <w:tcW w:w="1208" w:type="dxa"/>
            <w:tcBorders>
              <w:top w:val="nil"/>
              <w:left w:val="nil"/>
              <w:bottom w:val="single" w:sz="4" w:space="0" w:color="auto"/>
              <w:right w:val="single" w:sz="4" w:space="0" w:color="auto"/>
            </w:tcBorders>
            <w:shd w:val="clear" w:color="auto" w:fill="auto"/>
            <w:hideMark/>
          </w:tcPr>
          <w:p w14:paraId="4A6C9769"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2F96E10" w14:textId="77777777" w:rsidR="007D65E1" w:rsidRPr="002C0EF8" w:rsidRDefault="007D65E1" w:rsidP="007D65E1">
            <w:pPr>
              <w:suppressAutoHyphens w:val="0"/>
              <w:ind w:firstLine="0"/>
              <w:jc w:val="center"/>
            </w:pPr>
            <w:r w:rsidRPr="002C0EF8">
              <w:t>T(=36)</w:t>
            </w:r>
          </w:p>
        </w:tc>
        <w:tc>
          <w:tcPr>
            <w:tcW w:w="1910" w:type="dxa"/>
            <w:tcBorders>
              <w:top w:val="nil"/>
              <w:left w:val="nil"/>
              <w:bottom w:val="single" w:sz="4" w:space="0" w:color="auto"/>
              <w:right w:val="single" w:sz="4" w:space="0" w:color="auto"/>
            </w:tcBorders>
            <w:shd w:val="clear" w:color="auto" w:fill="auto"/>
            <w:hideMark/>
          </w:tcPr>
          <w:p w14:paraId="76002A42" w14:textId="77777777" w:rsidR="007D65E1" w:rsidRPr="002C0EF8" w:rsidRDefault="007D65E1" w:rsidP="007D65E1">
            <w:pPr>
              <w:suppressAutoHyphens w:val="0"/>
              <w:ind w:firstLine="0"/>
              <w:jc w:val="center"/>
            </w:pPr>
            <w:r w:rsidRPr="002C0EF8">
              <w:t>Н</w:t>
            </w:r>
          </w:p>
        </w:tc>
        <w:tc>
          <w:tcPr>
            <w:tcW w:w="5495" w:type="dxa"/>
            <w:tcBorders>
              <w:top w:val="nil"/>
              <w:left w:val="nil"/>
              <w:bottom w:val="single" w:sz="4" w:space="0" w:color="auto"/>
              <w:right w:val="single" w:sz="4" w:space="0" w:color="auto"/>
            </w:tcBorders>
            <w:shd w:val="clear" w:color="auto" w:fill="auto"/>
            <w:hideMark/>
          </w:tcPr>
          <w:p w14:paraId="7F622CFE" w14:textId="77777777" w:rsidR="007D65E1" w:rsidRPr="002C0EF8" w:rsidRDefault="007D65E1" w:rsidP="007D65E1">
            <w:pPr>
              <w:suppressAutoHyphens w:val="0"/>
              <w:ind w:firstLine="0"/>
              <w:jc w:val="left"/>
            </w:pPr>
            <w:r w:rsidRPr="002C0EF8">
              <w:t>Указывается идентификатор файла, связанного со сведениями данного электронного файла обмена (GUID)</w:t>
            </w:r>
          </w:p>
        </w:tc>
      </w:tr>
      <w:tr w:rsidR="007D65E1" w:rsidRPr="002C0EF8" w14:paraId="62303138"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6573E0DB" w14:textId="77777777" w:rsidR="007D65E1" w:rsidRPr="002C0EF8" w:rsidRDefault="007D65E1" w:rsidP="007D65E1">
            <w:pPr>
              <w:suppressAutoHyphens w:val="0"/>
              <w:ind w:firstLine="0"/>
              <w:jc w:val="left"/>
            </w:pPr>
            <w:r w:rsidRPr="002C0EF8">
              <w:t>Текстовая информация</w:t>
            </w:r>
          </w:p>
        </w:tc>
        <w:tc>
          <w:tcPr>
            <w:tcW w:w="2282" w:type="dxa"/>
            <w:tcBorders>
              <w:top w:val="nil"/>
              <w:left w:val="nil"/>
              <w:bottom w:val="single" w:sz="4" w:space="0" w:color="auto"/>
              <w:right w:val="single" w:sz="4" w:space="0" w:color="auto"/>
            </w:tcBorders>
            <w:shd w:val="clear" w:color="auto" w:fill="auto"/>
            <w:hideMark/>
          </w:tcPr>
          <w:p w14:paraId="298620AE" w14:textId="77777777" w:rsidR="007D65E1" w:rsidRPr="002C0EF8" w:rsidRDefault="007D65E1" w:rsidP="007D65E1">
            <w:pPr>
              <w:suppressAutoHyphens w:val="0"/>
              <w:ind w:firstLine="0"/>
              <w:jc w:val="center"/>
            </w:pPr>
            <w:r w:rsidRPr="002C0EF8">
              <w:t>ТекстИнф</w:t>
            </w:r>
          </w:p>
        </w:tc>
        <w:tc>
          <w:tcPr>
            <w:tcW w:w="1208" w:type="dxa"/>
            <w:tcBorders>
              <w:top w:val="nil"/>
              <w:left w:val="nil"/>
              <w:bottom w:val="single" w:sz="4" w:space="0" w:color="auto"/>
              <w:right w:val="single" w:sz="4" w:space="0" w:color="auto"/>
            </w:tcBorders>
            <w:shd w:val="clear" w:color="auto" w:fill="auto"/>
            <w:hideMark/>
          </w:tcPr>
          <w:p w14:paraId="19A07500"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3BB546E9"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346E1E2E" w14:textId="77777777" w:rsidR="007D65E1" w:rsidRPr="002C0EF8" w:rsidRDefault="007D65E1" w:rsidP="007D65E1">
            <w:pPr>
              <w:suppressAutoHyphens w:val="0"/>
              <w:ind w:firstLine="0"/>
              <w:jc w:val="center"/>
            </w:pPr>
            <w:r w:rsidRPr="002C0EF8">
              <w:t>НМ</w:t>
            </w:r>
          </w:p>
        </w:tc>
        <w:tc>
          <w:tcPr>
            <w:tcW w:w="5495" w:type="dxa"/>
            <w:tcBorders>
              <w:top w:val="nil"/>
              <w:left w:val="nil"/>
              <w:bottom w:val="single" w:sz="4" w:space="0" w:color="auto"/>
              <w:right w:val="single" w:sz="4" w:space="0" w:color="auto"/>
            </w:tcBorders>
            <w:shd w:val="clear" w:color="auto" w:fill="auto"/>
            <w:hideMark/>
          </w:tcPr>
          <w:p w14:paraId="7F8893C3" w14:textId="77777777" w:rsidR="007D65E1" w:rsidRPr="002C0EF8" w:rsidRDefault="007D65E1" w:rsidP="007D65E1">
            <w:pPr>
              <w:suppressAutoHyphens w:val="0"/>
              <w:ind w:firstLine="0"/>
              <w:jc w:val="left"/>
            </w:pPr>
            <w:r w:rsidRPr="002C0EF8">
              <w:t xml:space="preserve">Типовой элемент &lt;ТекстИнфТип&gt;. </w:t>
            </w:r>
          </w:p>
          <w:p w14:paraId="3599A3DD" w14:textId="77777777" w:rsidR="007D65E1" w:rsidRPr="002C0EF8" w:rsidRDefault="007D65E1" w:rsidP="007D65E1">
            <w:pPr>
              <w:suppressAutoHyphens w:val="0"/>
              <w:ind w:firstLine="0"/>
              <w:jc w:val="left"/>
            </w:pPr>
            <w:r w:rsidRPr="002C0EF8">
              <w:t xml:space="preserve">Состав элемента представлен в таблице 17.26 </w:t>
            </w:r>
          </w:p>
        </w:tc>
      </w:tr>
    </w:tbl>
    <w:p w14:paraId="6DDD2CAC" w14:textId="77777777" w:rsidR="007D65E1" w:rsidRPr="002C0EF8" w:rsidRDefault="007D65E1" w:rsidP="007D65E1">
      <w:pPr>
        <w:suppressAutoHyphens w:val="0"/>
        <w:spacing w:before="360"/>
        <w:ind w:firstLine="0"/>
        <w:jc w:val="right"/>
      </w:pPr>
      <w:r w:rsidRPr="002C0EF8">
        <w:t>Таблица 17.26</w:t>
      </w:r>
    </w:p>
    <w:p w14:paraId="5907C1F0" w14:textId="77777777" w:rsidR="007D65E1" w:rsidRPr="002C0EF8" w:rsidRDefault="007D65E1" w:rsidP="007D65E1">
      <w:pPr>
        <w:suppressAutoHyphens w:val="0"/>
        <w:spacing w:after="120"/>
        <w:ind w:firstLine="0"/>
        <w:jc w:val="center"/>
        <w15:collapsed/>
        <w:rPr>
          <w:sz w:val="20"/>
          <w:szCs w:val="20"/>
        </w:rPr>
      </w:pPr>
      <w:r w:rsidRPr="002C0EF8">
        <w:rPr>
          <w:b/>
          <w:bCs/>
        </w:rPr>
        <w:t>Текстовая информация (ТекстИнфТип)</w:t>
      </w:r>
    </w:p>
    <w:tbl>
      <w:tblPr>
        <w:tblW w:w="16018" w:type="dxa"/>
        <w:jc w:val="center"/>
        <w:tblLook w:val="04A0" w:firstRow="1" w:lastRow="0" w:firstColumn="1" w:lastColumn="0" w:noHBand="0" w:noVBand="1"/>
      </w:tblPr>
      <w:tblGrid>
        <w:gridCol w:w="3915"/>
        <w:gridCol w:w="2282"/>
        <w:gridCol w:w="1208"/>
        <w:gridCol w:w="1208"/>
        <w:gridCol w:w="1910"/>
        <w:gridCol w:w="5495"/>
      </w:tblGrid>
      <w:tr w:rsidR="007D65E1" w:rsidRPr="002C0EF8" w14:paraId="211F74C5" w14:textId="77777777" w:rsidTr="007D65E1">
        <w:trPr>
          <w:trHeight w:val="23"/>
          <w:tblHeader/>
          <w:jc w:val="center"/>
        </w:trPr>
        <w:tc>
          <w:tcPr>
            <w:tcW w:w="39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9A7ECFB"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282" w:type="dxa"/>
            <w:tcBorders>
              <w:top w:val="single" w:sz="4" w:space="0" w:color="auto"/>
              <w:left w:val="nil"/>
              <w:bottom w:val="single" w:sz="4" w:space="0" w:color="auto"/>
              <w:right w:val="single" w:sz="4" w:space="0" w:color="auto"/>
            </w:tcBorders>
            <w:shd w:val="clear" w:color="000000" w:fill="EAEAEA"/>
            <w:vAlign w:val="center"/>
            <w:hideMark/>
          </w:tcPr>
          <w:p w14:paraId="5A3B1606"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7C8D0E7"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E02F6E6"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2C6AC3F"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495" w:type="dxa"/>
            <w:tcBorders>
              <w:top w:val="single" w:sz="4" w:space="0" w:color="auto"/>
              <w:left w:val="nil"/>
              <w:bottom w:val="single" w:sz="4" w:space="0" w:color="auto"/>
              <w:right w:val="single" w:sz="4" w:space="0" w:color="auto"/>
            </w:tcBorders>
            <w:shd w:val="clear" w:color="000000" w:fill="EAEAEA"/>
            <w:vAlign w:val="center"/>
            <w:hideMark/>
          </w:tcPr>
          <w:p w14:paraId="0ACACCCC"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215324C5" w14:textId="77777777" w:rsidTr="007F212C">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4ECF680E" w14:textId="77777777" w:rsidR="007D65E1" w:rsidRPr="002C0EF8" w:rsidRDefault="007D65E1" w:rsidP="007D65E1">
            <w:pPr>
              <w:suppressAutoHyphens w:val="0"/>
              <w:ind w:firstLine="0"/>
              <w:jc w:val="left"/>
            </w:pPr>
            <w:r w:rsidRPr="002C0EF8">
              <w:t>Идентификатор</w:t>
            </w:r>
          </w:p>
        </w:tc>
        <w:tc>
          <w:tcPr>
            <w:tcW w:w="2282" w:type="dxa"/>
            <w:tcBorders>
              <w:top w:val="nil"/>
              <w:left w:val="nil"/>
              <w:bottom w:val="single" w:sz="4" w:space="0" w:color="auto"/>
              <w:right w:val="single" w:sz="4" w:space="0" w:color="auto"/>
            </w:tcBorders>
            <w:shd w:val="clear" w:color="auto" w:fill="auto"/>
            <w:hideMark/>
          </w:tcPr>
          <w:p w14:paraId="05D7CDA9" w14:textId="77777777" w:rsidR="007D65E1" w:rsidRPr="002C0EF8" w:rsidRDefault="007D65E1" w:rsidP="007D65E1">
            <w:pPr>
              <w:suppressAutoHyphens w:val="0"/>
              <w:ind w:firstLine="0"/>
              <w:jc w:val="center"/>
            </w:pPr>
            <w:r w:rsidRPr="002C0EF8">
              <w:t>Идентиф</w:t>
            </w:r>
          </w:p>
        </w:tc>
        <w:tc>
          <w:tcPr>
            <w:tcW w:w="1208" w:type="dxa"/>
            <w:tcBorders>
              <w:top w:val="nil"/>
              <w:left w:val="nil"/>
              <w:bottom w:val="single" w:sz="4" w:space="0" w:color="auto"/>
              <w:right w:val="single" w:sz="4" w:space="0" w:color="auto"/>
            </w:tcBorders>
            <w:shd w:val="clear" w:color="auto" w:fill="auto"/>
            <w:hideMark/>
          </w:tcPr>
          <w:p w14:paraId="42F98770"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9CDB29E" w14:textId="77777777" w:rsidR="007D65E1" w:rsidRPr="002C0EF8" w:rsidRDefault="007D65E1" w:rsidP="007D65E1">
            <w:pPr>
              <w:suppressAutoHyphens w:val="0"/>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634A5CEB" w14:textId="77777777" w:rsidR="007D65E1" w:rsidRPr="002C0EF8" w:rsidRDefault="007D65E1" w:rsidP="007D65E1">
            <w:pPr>
              <w:suppressAutoHyphens w:val="0"/>
              <w:ind w:firstLine="0"/>
              <w:jc w:val="center"/>
            </w:pPr>
            <w:r w:rsidRPr="002C0EF8">
              <w:t>О</w:t>
            </w:r>
          </w:p>
        </w:tc>
        <w:tc>
          <w:tcPr>
            <w:tcW w:w="5495" w:type="dxa"/>
            <w:tcBorders>
              <w:top w:val="nil"/>
              <w:left w:val="nil"/>
              <w:bottom w:val="single" w:sz="4" w:space="0" w:color="auto"/>
              <w:right w:val="single" w:sz="4" w:space="0" w:color="auto"/>
            </w:tcBorders>
            <w:shd w:val="clear" w:color="auto" w:fill="auto"/>
          </w:tcPr>
          <w:p w14:paraId="36DB9796" w14:textId="7E84ADC7" w:rsidR="007D65E1" w:rsidRPr="002C0EF8" w:rsidRDefault="007D65E1" w:rsidP="007D65E1">
            <w:pPr>
              <w:suppressAutoHyphens w:val="0"/>
              <w:ind w:firstLine="0"/>
              <w:jc w:val="left"/>
            </w:pPr>
          </w:p>
        </w:tc>
      </w:tr>
      <w:tr w:rsidR="007D65E1" w:rsidRPr="002C0EF8" w14:paraId="313C0C39" w14:textId="77777777" w:rsidTr="007F212C">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0DB653CA" w14:textId="77777777" w:rsidR="007D65E1" w:rsidRPr="002C0EF8" w:rsidRDefault="007D65E1" w:rsidP="007D65E1">
            <w:pPr>
              <w:suppressAutoHyphens w:val="0"/>
              <w:ind w:firstLine="0"/>
              <w:jc w:val="left"/>
            </w:pPr>
            <w:r w:rsidRPr="002C0EF8">
              <w:t>Значение</w:t>
            </w:r>
          </w:p>
        </w:tc>
        <w:tc>
          <w:tcPr>
            <w:tcW w:w="2282" w:type="dxa"/>
            <w:tcBorders>
              <w:top w:val="nil"/>
              <w:left w:val="nil"/>
              <w:bottom w:val="single" w:sz="4" w:space="0" w:color="auto"/>
              <w:right w:val="single" w:sz="4" w:space="0" w:color="auto"/>
            </w:tcBorders>
            <w:shd w:val="clear" w:color="auto" w:fill="auto"/>
            <w:hideMark/>
          </w:tcPr>
          <w:p w14:paraId="26B92508" w14:textId="77777777" w:rsidR="007D65E1" w:rsidRPr="002C0EF8" w:rsidRDefault="007D65E1" w:rsidP="007D65E1">
            <w:pPr>
              <w:suppressAutoHyphens w:val="0"/>
              <w:ind w:firstLine="0"/>
              <w:jc w:val="center"/>
            </w:pPr>
            <w:r w:rsidRPr="002C0EF8">
              <w:t>Значение</w:t>
            </w:r>
          </w:p>
        </w:tc>
        <w:tc>
          <w:tcPr>
            <w:tcW w:w="1208" w:type="dxa"/>
            <w:tcBorders>
              <w:top w:val="nil"/>
              <w:left w:val="nil"/>
              <w:bottom w:val="single" w:sz="4" w:space="0" w:color="auto"/>
              <w:right w:val="single" w:sz="4" w:space="0" w:color="auto"/>
            </w:tcBorders>
            <w:shd w:val="clear" w:color="auto" w:fill="auto"/>
            <w:hideMark/>
          </w:tcPr>
          <w:p w14:paraId="27CE63AC"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3D28711" w14:textId="77777777" w:rsidR="007D65E1" w:rsidRPr="002C0EF8" w:rsidRDefault="007D65E1" w:rsidP="007D65E1">
            <w:pPr>
              <w:suppressAutoHyphens w:val="0"/>
              <w:ind w:firstLine="0"/>
              <w:jc w:val="center"/>
            </w:pPr>
            <w:r w:rsidRPr="002C0EF8">
              <w:t>T(1-2000)</w:t>
            </w:r>
          </w:p>
        </w:tc>
        <w:tc>
          <w:tcPr>
            <w:tcW w:w="1910" w:type="dxa"/>
            <w:tcBorders>
              <w:top w:val="nil"/>
              <w:left w:val="nil"/>
              <w:bottom w:val="single" w:sz="4" w:space="0" w:color="auto"/>
              <w:right w:val="single" w:sz="4" w:space="0" w:color="auto"/>
            </w:tcBorders>
            <w:shd w:val="clear" w:color="auto" w:fill="auto"/>
            <w:hideMark/>
          </w:tcPr>
          <w:p w14:paraId="2E9458E4" w14:textId="77777777" w:rsidR="007D65E1" w:rsidRPr="002C0EF8" w:rsidRDefault="007D65E1" w:rsidP="007D65E1">
            <w:pPr>
              <w:suppressAutoHyphens w:val="0"/>
              <w:ind w:firstLine="0"/>
              <w:jc w:val="center"/>
            </w:pPr>
            <w:r w:rsidRPr="002C0EF8">
              <w:t>О</w:t>
            </w:r>
          </w:p>
        </w:tc>
        <w:tc>
          <w:tcPr>
            <w:tcW w:w="5495" w:type="dxa"/>
            <w:tcBorders>
              <w:top w:val="nil"/>
              <w:left w:val="nil"/>
              <w:bottom w:val="single" w:sz="4" w:space="0" w:color="auto"/>
              <w:right w:val="single" w:sz="4" w:space="0" w:color="auto"/>
            </w:tcBorders>
            <w:shd w:val="clear" w:color="auto" w:fill="auto"/>
          </w:tcPr>
          <w:p w14:paraId="0C22E1C5" w14:textId="430BA37A" w:rsidR="007D65E1" w:rsidRPr="002C0EF8" w:rsidRDefault="007D65E1" w:rsidP="007D65E1">
            <w:pPr>
              <w:suppressAutoHyphens w:val="0"/>
              <w:ind w:firstLine="0"/>
              <w:jc w:val="left"/>
            </w:pPr>
          </w:p>
        </w:tc>
      </w:tr>
    </w:tbl>
    <w:p w14:paraId="67ADAF63" w14:textId="77777777" w:rsidR="007D65E1" w:rsidRPr="002C0EF8" w:rsidRDefault="007D65E1" w:rsidP="007D65E1">
      <w:pPr>
        <w:suppressAutoHyphens w:val="0"/>
        <w:spacing w:before="360"/>
        <w:ind w:firstLine="0"/>
        <w:jc w:val="right"/>
      </w:pPr>
      <w:r w:rsidRPr="002C0EF8">
        <w:t>Таблица 17.27</w:t>
      </w:r>
    </w:p>
    <w:p w14:paraId="0D2E4A26" w14:textId="77777777" w:rsidR="007D65E1" w:rsidRPr="002C0EF8" w:rsidRDefault="007D65E1" w:rsidP="007D65E1">
      <w:pPr>
        <w:suppressAutoHyphens w:val="0"/>
        <w:spacing w:after="120"/>
        <w:ind w:firstLine="0"/>
        <w:jc w:val="center"/>
        <w15:collapsed/>
        <w:rPr>
          <w:sz w:val="20"/>
          <w:szCs w:val="20"/>
        </w:rPr>
      </w:pPr>
      <w:r w:rsidRPr="002C0EF8">
        <w:rPr>
          <w:b/>
          <w:bCs/>
        </w:rPr>
        <w:t>Фамилия, имя, отчество (ФИОТип)</w:t>
      </w:r>
    </w:p>
    <w:tbl>
      <w:tblPr>
        <w:tblW w:w="16018" w:type="dxa"/>
        <w:jc w:val="center"/>
        <w:tblLook w:val="04A0" w:firstRow="1" w:lastRow="0" w:firstColumn="1" w:lastColumn="0" w:noHBand="0" w:noVBand="1"/>
      </w:tblPr>
      <w:tblGrid>
        <w:gridCol w:w="3915"/>
        <w:gridCol w:w="2282"/>
        <w:gridCol w:w="1208"/>
        <w:gridCol w:w="1208"/>
        <w:gridCol w:w="1910"/>
        <w:gridCol w:w="5495"/>
      </w:tblGrid>
      <w:tr w:rsidR="007D65E1" w:rsidRPr="002C0EF8" w14:paraId="5CF20D3F" w14:textId="77777777" w:rsidTr="007D65E1">
        <w:trPr>
          <w:trHeight w:val="23"/>
          <w:tblHeader/>
          <w:jc w:val="center"/>
        </w:trPr>
        <w:tc>
          <w:tcPr>
            <w:tcW w:w="39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3DF5DD5"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282" w:type="dxa"/>
            <w:tcBorders>
              <w:top w:val="single" w:sz="4" w:space="0" w:color="auto"/>
              <w:left w:val="nil"/>
              <w:bottom w:val="single" w:sz="4" w:space="0" w:color="auto"/>
              <w:right w:val="single" w:sz="4" w:space="0" w:color="auto"/>
            </w:tcBorders>
            <w:shd w:val="clear" w:color="000000" w:fill="EAEAEA"/>
            <w:vAlign w:val="center"/>
            <w:hideMark/>
          </w:tcPr>
          <w:p w14:paraId="6B1F9FE6"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7462D7F"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A4C2D31"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76E7249"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495" w:type="dxa"/>
            <w:tcBorders>
              <w:top w:val="single" w:sz="4" w:space="0" w:color="auto"/>
              <w:left w:val="nil"/>
              <w:bottom w:val="single" w:sz="4" w:space="0" w:color="auto"/>
              <w:right w:val="single" w:sz="4" w:space="0" w:color="auto"/>
            </w:tcBorders>
            <w:shd w:val="clear" w:color="000000" w:fill="EAEAEA"/>
            <w:vAlign w:val="center"/>
            <w:hideMark/>
          </w:tcPr>
          <w:p w14:paraId="63235147"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5A7A7D2B"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4CF31EC6" w14:textId="77777777" w:rsidR="007D65E1" w:rsidRPr="002C0EF8" w:rsidRDefault="007D65E1" w:rsidP="007D65E1">
            <w:pPr>
              <w:suppressAutoHyphens w:val="0"/>
              <w:ind w:firstLine="0"/>
              <w:jc w:val="left"/>
            </w:pPr>
            <w:r w:rsidRPr="002C0EF8">
              <w:t>Фамилия</w:t>
            </w:r>
          </w:p>
        </w:tc>
        <w:tc>
          <w:tcPr>
            <w:tcW w:w="2282" w:type="dxa"/>
            <w:tcBorders>
              <w:top w:val="nil"/>
              <w:left w:val="nil"/>
              <w:bottom w:val="single" w:sz="4" w:space="0" w:color="auto"/>
              <w:right w:val="single" w:sz="4" w:space="0" w:color="auto"/>
            </w:tcBorders>
            <w:shd w:val="clear" w:color="auto" w:fill="auto"/>
            <w:hideMark/>
          </w:tcPr>
          <w:p w14:paraId="25F0798F" w14:textId="77777777" w:rsidR="007D65E1" w:rsidRPr="002C0EF8" w:rsidRDefault="007D65E1" w:rsidP="007D65E1">
            <w:pPr>
              <w:suppressAutoHyphens w:val="0"/>
              <w:ind w:firstLine="0"/>
              <w:jc w:val="center"/>
            </w:pPr>
            <w:r w:rsidRPr="002C0EF8">
              <w:t>Фамилия</w:t>
            </w:r>
          </w:p>
        </w:tc>
        <w:tc>
          <w:tcPr>
            <w:tcW w:w="1208" w:type="dxa"/>
            <w:tcBorders>
              <w:top w:val="nil"/>
              <w:left w:val="nil"/>
              <w:bottom w:val="single" w:sz="4" w:space="0" w:color="auto"/>
              <w:right w:val="single" w:sz="4" w:space="0" w:color="auto"/>
            </w:tcBorders>
            <w:shd w:val="clear" w:color="auto" w:fill="auto"/>
            <w:hideMark/>
          </w:tcPr>
          <w:p w14:paraId="15741E72"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2C0B76F" w14:textId="77777777" w:rsidR="007D65E1" w:rsidRPr="002C0EF8" w:rsidRDefault="007D65E1" w:rsidP="007D65E1">
            <w:pPr>
              <w:suppressAutoHyphens w:val="0"/>
              <w:ind w:firstLine="0"/>
              <w:jc w:val="center"/>
            </w:pPr>
            <w:r w:rsidRPr="002C0EF8">
              <w:t>T(1-60)</w:t>
            </w:r>
          </w:p>
        </w:tc>
        <w:tc>
          <w:tcPr>
            <w:tcW w:w="1910" w:type="dxa"/>
            <w:tcBorders>
              <w:top w:val="nil"/>
              <w:left w:val="nil"/>
              <w:bottom w:val="single" w:sz="4" w:space="0" w:color="auto"/>
              <w:right w:val="single" w:sz="4" w:space="0" w:color="auto"/>
            </w:tcBorders>
            <w:shd w:val="clear" w:color="auto" w:fill="auto"/>
            <w:hideMark/>
          </w:tcPr>
          <w:p w14:paraId="5649E3C1" w14:textId="77777777" w:rsidR="007D65E1" w:rsidRPr="002C0EF8" w:rsidRDefault="007D65E1" w:rsidP="007D65E1">
            <w:pPr>
              <w:suppressAutoHyphens w:val="0"/>
              <w:ind w:firstLine="0"/>
              <w:jc w:val="center"/>
            </w:pPr>
            <w:r w:rsidRPr="002C0EF8">
              <w:t>О</w:t>
            </w:r>
          </w:p>
        </w:tc>
        <w:tc>
          <w:tcPr>
            <w:tcW w:w="5495" w:type="dxa"/>
            <w:tcBorders>
              <w:top w:val="nil"/>
              <w:left w:val="nil"/>
              <w:bottom w:val="single" w:sz="4" w:space="0" w:color="auto"/>
              <w:right w:val="single" w:sz="4" w:space="0" w:color="auto"/>
            </w:tcBorders>
            <w:shd w:val="clear" w:color="auto" w:fill="auto"/>
            <w:hideMark/>
          </w:tcPr>
          <w:p w14:paraId="6BB3596C" w14:textId="77777777" w:rsidR="007D65E1" w:rsidRPr="002C0EF8" w:rsidRDefault="007D65E1" w:rsidP="007D65E1">
            <w:pPr>
              <w:suppressAutoHyphens w:val="0"/>
              <w:ind w:firstLine="0"/>
              <w:jc w:val="left"/>
            </w:pPr>
            <w:r w:rsidRPr="002C0EF8">
              <w:t> </w:t>
            </w:r>
          </w:p>
        </w:tc>
      </w:tr>
      <w:tr w:rsidR="007D65E1" w:rsidRPr="002C0EF8" w14:paraId="4214955D"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2820BB0E" w14:textId="77777777" w:rsidR="007D65E1" w:rsidRPr="002C0EF8" w:rsidRDefault="007D65E1" w:rsidP="007D65E1">
            <w:pPr>
              <w:suppressAutoHyphens w:val="0"/>
              <w:ind w:firstLine="0"/>
              <w:jc w:val="left"/>
            </w:pPr>
            <w:r w:rsidRPr="002C0EF8">
              <w:t>Имя</w:t>
            </w:r>
          </w:p>
        </w:tc>
        <w:tc>
          <w:tcPr>
            <w:tcW w:w="2282" w:type="dxa"/>
            <w:tcBorders>
              <w:top w:val="nil"/>
              <w:left w:val="nil"/>
              <w:bottom w:val="single" w:sz="4" w:space="0" w:color="auto"/>
              <w:right w:val="single" w:sz="4" w:space="0" w:color="auto"/>
            </w:tcBorders>
            <w:shd w:val="clear" w:color="auto" w:fill="auto"/>
            <w:hideMark/>
          </w:tcPr>
          <w:p w14:paraId="0AB4D929" w14:textId="77777777" w:rsidR="007D65E1" w:rsidRPr="002C0EF8" w:rsidRDefault="007D65E1" w:rsidP="007D65E1">
            <w:pPr>
              <w:suppressAutoHyphens w:val="0"/>
              <w:ind w:firstLine="0"/>
              <w:jc w:val="center"/>
            </w:pPr>
            <w:r w:rsidRPr="002C0EF8">
              <w:t>Имя</w:t>
            </w:r>
          </w:p>
        </w:tc>
        <w:tc>
          <w:tcPr>
            <w:tcW w:w="1208" w:type="dxa"/>
            <w:tcBorders>
              <w:top w:val="nil"/>
              <w:left w:val="nil"/>
              <w:bottom w:val="single" w:sz="4" w:space="0" w:color="auto"/>
              <w:right w:val="single" w:sz="4" w:space="0" w:color="auto"/>
            </w:tcBorders>
            <w:shd w:val="clear" w:color="auto" w:fill="auto"/>
            <w:hideMark/>
          </w:tcPr>
          <w:p w14:paraId="56FBC1E6"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34A83C0" w14:textId="77777777" w:rsidR="007D65E1" w:rsidRPr="002C0EF8" w:rsidRDefault="007D65E1" w:rsidP="007D65E1">
            <w:pPr>
              <w:suppressAutoHyphens w:val="0"/>
              <w:ind w:firstLine="0"/>
              <w:jc w:val="center"/>
            </w:pPr>
            <w:r w:rsidRPr="002C0EF8">
              <w:t>T(1-60)</w:t>
            </w:r>
          </w:p>
        </w:tc>
        <w:tc>
          <w:tcPr>
            <w:tcW w:w="1910" w:type="dxa"/>
            <w:tcBorders>
              <w:top w:val="nil"/>
              <w:left w:val="nil"/>
              <w:bottom w:val="single" w:sz="4" w:space="0" w:color="auto"/>
              <w:right w:val="single" w:sz="4" w:space="0" w:color="auto"/>
            </w:tcBorders>
            <w:shd w:val="clear" w:color="auto" w:fill="auto"/>
            <w:hideMark/>
          </w:tcPr>
          <w:p w14:paraId="2CAD2582" w14:textId="77777777" w:rsidR="007D65E1" w:rsidRPr="002C0EF8" w:rsidRDefault="007D65E1" w:rsidP="007D65E1">
            <w:pPr>
              <w:suppressAutoHyphens w:val="0"/>
              <w:ind w:firstLine="0"/>
              <w:jc w:val="center"/>
            </w:pPr>
            <w:r w:rsidRPr="002C0EF8">
              <w:t>О</w:t>
            </w:r>
          </w:p>
        </w:tc>
        <w:tc>
          <w:tcPr>
            <w:tcW w:w="5495" w:type="dxa"/>
            <w:tcBorders>
              <w:top w:val="nil"/>
              <w:left w:val="nil"/>
              <w:bottom w:val="single" w:sz="4" w:space="0" w:color="auto"/>
              <w:right w:val="single" w:sz="4" w:space="0" w:color="auto"/>
            </w:tcBorders>
            <w:shd w:val="clear" w:color="auto" w:fill="auto"/>
            <w:hideMark/>
          </w:tcPr>
          <w:p w14:paraId="0984AE04" w14:textId="77777777" w:rsidR="007D65E1" w:rsidRPr="002C0EF8" w:rsidRDefault="007D65E1" w:rsidP="007D65E1">
            <w:pPr>
              <w:suppressAutoHyphens w:val="0"/>
              <w:ind w:firstLine="0"/>
              <w:jc w:val="left"/>
            </w:pPr>
            <w:r w:rsidRPr="002C0EF8">
              <w:t> </w:t>
            </w:r>
          </w:p>
        </w:tc>
      </w:tr>
      <w:tr w:rsidR="007D65E1" w:rsidRPr="002C0EF8" w14:paraId="50168803" w14:textId="77777777" w:rsidTr="007D65E1">
        <w:trPr>
          <w:trHeight w:val="23"/>
          <w:jc w:val="center"/>
        </w:trPr>
        <w:tc>
          <w:tcPr>
            <w:tcW w:w="3915" w:type="dxa"/>
            <w:tcBorders>
              <w:top w:val="nil"/>
              <w:left w:val="single" w:sz="4" w:space="0" w:color="auto"/>
              <w:bottom w:val="single" w:sz="4" w:space="0" w:color="auto"/>
              <w:right w:val="single" w:sz="4" w:space="0" w:color="auto"/>
            </w:tcBorders>
            <w:shd w:val="clear" w:color="auto" w:fill="auto"/>
            <w:hideMark/>
          </w:tcPr>
          <w:p w14:paraId="2AB2D652" w14:textId="77777777" w:rsidR="007D65E1" w:rsidRPr="002C0EF8" w:rsidRDefault="007D65E1" w:rsidP="007D65E1">
            <w:pPr>
              <w:suppressAutoHyphens w:val="0"/>
              <w:ind w:firstLine="0"/>
              <w:jc w:val="left"/>
            </w:pPr>
            <w:r w:rsidRPr="002C0EF8">
              <w:t>Отчество</w:t>
            </w:r>
          </w:p>
        </w:tc>
        <w:tc>
          <w:tcPr>
            <w:tcW w:w="2282" w:type="dxa"/>
            <w:tcBorders>
              <w:top w:val="nil"/>
              <w:left w:val="nil"/>
              <w:bottom w:val="single" w:sz="4" w:space="0" w:color="auto"/>
              <w:right w:val="single" w:sz="4" w:space="0" w:color="auto"/>
            </w:tcBorders>
            <w:shd w:val="clear" w:color="auto" w:fill="auto"/>
            <w:hideMark/>
          </w:tcPr>
          <w:p w14:paraId="29D4D0D9" w14:textId="77777777" w:rsidR="007D65E1" w:rsidRPr="002C0EF8" w:rsidRDefault="007D65E1" w:rsidP="007D65E1">
            <w:pPr>
              <w:suppressAutoHyphens w:val="0"/>
              <w:ind w:firstLine="0"/>
              <w:jc w:val="center"/>
            </w:pPr>
            <w:r w:rsidRPr="002C0EF8">
              <w:t>Отчество</w:t>
            </w:r>
          </w:p>
        </w:tc>
        <w:tc>
          <w:tcPr>
            <w:tcW w:w="1208" w:type="dxa"/>
            <w:tcBorders>
              <w:top w:val="nil"/>
              <w:left w:val="nil"/>
              <w:bottom w:val="single" w:sz="4" w:space="0" w:color="auto"/>
              <w:right w:val="single" w:sz="4" w:space="0" w:color="auto"/>
            </w:tcBorders>
            <w:shd w:val="clear" w:color="auto" w:fill="auto"/>
            <w:hideMark/>
          </w:tcPr>
          <w:p w14:paraId="645CCC21"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70FE9C6" w14:textId="77777777" w:rsidR="007D65E1" w:rsidRPr="002C0EF8" w:rsidRDefault="007D65E1" w:rsidP="007D65E1">
            <w:pPr>
              <w:suppressAutoHyphens w:val="0"/>
              <w:ind w:firstLine="0"/>
              <w:jc w:val="center"/>
            </w:pPr>
            <w:r w:rsidRPr="002C0EF8">
              <w:t>T(1-60)</w:t>
            </w:r>
          </w:p>
        </w:tc>
        <w:tc>
          <w:tcPr>
            <w:tcW w:w="1910" w:type="dxa"/>
            <w:tcBorders>
              <w:top w:val="nil"/>
              <w:left w:val="nil"/>
              <w:bottom w:val="single" w:sz="4" w:space="0" w:color="auto"/>
              <w:right w:val="single" w:sz="4" w:space="0" w:color="auto"/>
            </w:tcBorders>
            <w:shd w:val="clear" w:color="auto" w:fill="auto"/>
            <w:hideMark/>
          </w:tcPr>
          <w:p w14:paraId="18883E54" w14:textId="77777777" w:rsidR="007D65E1" w:rsidRPr="002C0EF8" w:rsidRDefault="007D65E1" w:rsidP="007D65E1">
            <w:pPr>
              <w:suppressAutoHyphens w:val="0"/>
              <w:ind w:firstLine="0"/>
              <w:jc w:val="center"/>
            </w:pPr>
            <w:r w:rsidRPr="002C0EF8">
              <w:t>Н</w:t>
            </w:r>
          </w:p>
        </w:tc>
        <w:tc>
          <w:tcPr>
            <w:tcW w:w="5495" w:type="dxa"/>
            <w:tcBorders>
              <w:top w:val="nil"/>
              <w:left w:val="nil"/>
              <w:bottom w:val="single" w:sz="4" w:space="0" w:color="auto"/>
              <w:right w:val="single" w:sz="4" w:space="0" w:color="auto"/>
            </w:tcBorders>
            <w:shd w:val="clear" w:color="auto" w:fill="auto"/>
            <w:hideMark/>
          </w:tcPr>
          <w:p w14:paraId="3DCBD77C" w14:textId="77777777" w:rsidR="007D65E1" w:rsidRPr="002C0EF8" w:rsidRDefault="007D65E1" w:rsidP="007D65E1">
            <w:pPr>
              <w:suppressAutoHyphens w:val="0"/>
              <w:ind w:firstLine="0"/>
              <w:jc w:val="left"/>
            </w:pPr>
            <w:r w:rsidRPr="002C0EF8">
              <w:t> </w:t>
            </w:r>
          </w:p>
        </w:tc>
      </w:tr>
    </w:tbl>
    <w:p w14:paraId="126218A4" w14:textId="77777777" w:rsidR="00E3115B" w:rsidRPr="002C0EF8" w:rsidRDefault="00E3115B" w:rsidP="00E3115B">
      <w:pPr>
        <w:jc w:val="right"/>
        <w:sectPr w:rsidR="00E3115B" w:rsidRPr="002C0EF8" w:rsidSect="0055214C">
          <w:footnotePr>
            <w:numRestart w:val="eachPage"/>
          </w:footnotePr>
          <w:pgSz w:w="16838" w:h="11906" w:orient="landscape"/>
          <w:pgMar w:top="567" w:right="851" w:bottom="964" w:left="964" w:header="284" w:footer="454" w:gutter="0"/>
          <w:cols w:space="720"/>
          <w:formProt w:val="0"/>
          <w:docGrid w:linePitch="360"/>
        </w:sectPr>
      </w:pPr>
    </w:p>
    <w:p w14:paraId="64FB83C7" w14:textId="77777777" w:rsidR="007D65E1" w:rsidRPr="002C0EF8" w:rsidRDefault="007D65E1" w:rsidP="007D65E1">
      <w:pPr>
        <w:pStyle w:val="12"/>
        <w:spacing w:before="360"/>
        <w:ind w:firstLine="567"/>
        <w:outlineLvl w:val="0"/>
      </w:pPr>
      <w:r w:rsidRPr="002C0EF8">
        <w:rPr>
          <w:lang w:val="en-US"/>
        </w:rPr>
        <w:t>IX</w:t>
      </w:r>
      <w:r w:rsidRPr="002C0EF8">
        <w:t xml:space="preserve">. ОПИСАНИЕ ФАЙЛА обмена информации перевозчика о выдаче груза грузополучателю </w:t>
      </w:r>
    </w:p>
    <w:p w14:paraId="1FFB4DA0" w14:textId="77777777" w:rsidR="007D65E1" w:rsidRPr="002C0EF8" w:rsidRDefault="007D65E1" w:rsidP="007D65E1">
      <w:pPr>
        <w:ind w:firstLine="567"/>
        <w:rPr>
          <w:rFonts w:eastAsia="SimSun"/>
          <w:sz w:val="28"/>
          <w:szCs w:val="28"/>
        </w:rPr>
      </w:pPr>
      <w:r w:rsidRPr="002C0EF8">
        <w:rPr>
          <w:sz w:val="28"/>
          <w:szCs w:val="28"/>
        </w:rPr>
        <w:t xml:space="preserve">18. </w:t>
      </w:r>
      <w:r w:rsidRPr="002C0EF8">
        <w:rPr>
          <w:b/>
          <w:sz w:val="28"/>
          <w:szCs w:val="28"/>
        </w:rPr>
        <w:t xml:space="preserve">Имя файла обмена </w:t>
      </w:r>
      <w:r w:rsidRPr="002C0EF8">
        <w:rPr>
          <w:rFonts w:eastAsia="SimSun"/>
          <w:sz w:val="28"/>
          <w:szCs w:val="28"/>
        </w:rPr>
        <w:t xml:space="preserve">должно иметь следующий вид: </w:t>
      </w:r>
    </w:p>
    <w:p w14:paraId="06DDAEEC" w14:textId="77777777" w:rsidR="007D65E1" w:rsidRPr="002C0EF8" w:rsidRDefault="007D65E1" w:rsidP="007D65E1">
      <w:pPr>
        <w:ind w:firstLine="567"/>
        <w:rPr>
          <w:sz w:val="28"/>
          <w:szCs w:val="28"/>
          <w:lang w:val="en-US"/>
        </w:rPr>
      </w:pPr>
      <w:r w:rsidRPr="002C0EF8">
        <w:rPr>
          <w:b/>
          <w:i/>
          <w:sz w:val="28"/>
          <w:szCs w:val="28"/>
          <w:lang w:val="en-US"/>
        </w:rPr>
        <w:t>R_</w:t>
      </w:r>
      <w:r w:rsidRPr="002C0EF8">
        <w:rPr>
          <w:b/>
          <w:i/>
          <w:sz w:val="28"/>
          <w:szCs w:val="28"/>
        </w:rPr>
        <w:t>Т</w:t>
      </w:r>
      <w:r w:rsidRPr="002C0EF8">
        <w:rPr>
          <w:b/>
          <w:i/>
          <w:sz w:val="28"/>
          <w:szCs w:val="28"/>
          <w:lang w:val="en-US"/>
        </w:rPr>
        <w:t>_A_E_</w:t>
      </w:r>
      <w:r w:rsidRPr="002C0EF8">
        <w:rPr>
          <w:b/>
          <w:i/>
          <w:sz w:val="28"/>
          <w:szCs w:val="28"/>
        </w:rPr>
        <w:t>О</w:t>
      </w:r>
      <w:r w:rsidRPr="002C0EF8">
        <w:rPr>
          <w:b/>
          <w:i/>
          <w:sz w:val="28"/>
          <w:szCs w:val="28"/>
          <w:lang w:val="en-US"/>
        </w:rPr>
        <w:t>_W_GGGGMMDD_N</w:t>
      </w:r>
      <w:r w:rsidRPr="002C0EF8">
        <w:rPr>
          <w:sz w:val="28"/>
          <w:szCs w:val="28"/>
          <w:lang w:val="en-US"/>
        </w:rPr>
        <w:t xml:space="preserve">, </w:t>
      </w:r>
      <w:r w:rsidRPr="002C0EF8">
        <w:rPr>
          <w:sz w:val="28"/>
          <w:szCs w:val="28"/>
        </w:rPr>
        <w:t>где</w:t>
      </w:r>
      <w:r w:rsidRPr="002C0EF8">
        <w:rPr>
          <w:sz w:val="28"/>
          <w:szCs w:val="28"/>
          <w:lang w:val="en-US"/>
        </w:rPr>
        <w:t>:</w:t>
      </w:r>
    </w:p>
    <w:p w14:paraId="018C4544" w14:textId="77777777" w:rsidR="007D65E1" w:rsidRPr="002C0EF8" w:rsidRDefault="007D65E1" w:rsidP="007D65E1">
      <w:pPr>
        <w:ind w:firstLine="567"/>
        <w:rPr>
          <w:rFonts w:eastAsia="SimSun"/>
          <w:sz w:val="28"/>
          <w:szCs w:val="28"/>
        </w:rPr>
      </w:pPr>
      <w:r w:rsidRPr="002C0EF8">
        <w:rPr>
          <w:b/>
          <w:i/>
          <w:sz w:val="28"/>
          <w:szCs w:val="28"/>
        </w:rPr>
        <w:t>R_Т</w:t>
      </w:r>
      <w:r w:rsidRPr="002C0EF8">
        <w:rPr>
          <w:sz w:val="28"/>
          <w:szCs w:val="28"/>
        </w:rPr>
        <w:t xml:space="preserve"> – </w:t>
      </w:r>
      <w:r w:rsidRPr="002C0EF8">
        <w:rPr>
          <w:rFonts w:eastAsia="SimSun"/>
          <w:sz w:val="28"/>
          <w:szCs w:val="28"/>
        </w:rPr>
        <w:t>префикс, принимающий значение ON_ETDVYD;</w:t>
      </w:r>
    </w:p>
    <w:p w14:paraId="7D49F7A6" w14:textId="2E4A5C58" w:rsidR="007D65E1" w:rsidRPr="002C0EF8" w:rsidRDefault="007D65E1" w:rsidP="007D65E1">
      <w:pPr>
        <w:pStyle w:val="a1"/>
        <w:numPr>
          <w:ilvl w:val="0"/>
          <w:numId w:val="0"/>
        </w:numPr>
        <w:spacing w:line="240" w:lineRule="auto"/>
        <w:ind w:firstLine="567"/>
        <w:jc w:val="both"/>
        <w:rPr>
          <w:rFonts w:cs="Times New Roman"/>
          <w:sz w:val="28"/>
          <w:szCs w:val="28"/>
          <w:lang w:val="ru-RU" w:eastAsia="ru-RU"/>
        </w:rPr>
      </w:pPr>
      <w:r w:rsidRPr="002C0EF8">
        <w:rPr>
          <w:rFonts w:cs="Times New Roman"/>
          <w:b/>
          <w:i/>
          <w:sz w:val="28"/>
          <w:szCs w:val="28"/>
          <w:lang w:eastAsia="ru-RU"/>
        </w:rPr>
        <w:t>A</w:t>
      </w:r>
      <w:r w:rsidRPr="002C0EF8">
        <w:rPr>
          <w:rFonts w:cs="Times New Roman"/>
          <w:sz w:val="28"/>
          <w:szCs w:val="28"/>
          <w:lang w:val="ru-RU" w:eastAsia="ru-RU"/>
        </w:rPr>
        <w:t xml:space="preserve"> – уникальный идентификатор получателя файла обмена электронного единого транспортного документа </w:t>
      </w:r>
      <w:r w:rsidRPr="002C0EF8">
        <w:rPr>
          <w:sz w:val="28"/>
          <w:szCs w:val="28"/>
          <w:lang w:val="ru-RU"/>
        </w:rPr>
        <w:t>перевозки груза</w:t>
      </w:r>
      <w:r w:rsidRPr="002C0EF8">
        <w:rPr>
          <w:rFonts w:cs="Times New Roman"/>
          <w:sz w:val="28"/>
          <w:szCs w:val="28"/>
          <w:lang w:val="ru-RU" w:eastAsia="ru-RU"/>
        </w:rPr>
        <w:t>, информация перевозчика о выдаче груза грузополучателю. Значение элемента представляется в виде «УИОЭДОУИПол», где:</w:t>
      </w:r>
    </w:p>
    <w:p w14:paraId="19AE931E" w14:textId="77777777" w:rsidR="007D65E1" w:rsidRPr="002C0EF8" w:rsidRDefault="007D65E1" w:rsidP="007D65E1">
      <w:pPr>
        <w:pStyle w:val="a1"/>
        <w:numPr>
          <w:ilvl w:val="0"/>
          <w:numId w:val="0"/>
        </w:numPr>
        <w:spacing w:line="240" w:lineRule="auto"/>
        <w:ind w:firstLine="567"/>
        <w:jc w:val="both"/>
        <w:rPr>
          <w:rFonts w:cs="Times New Roman"/>
          <w:sz w:val="28"/>
          <w:szCs w:val="28"/>
          <w:lang w:val="ru-RU" w:eastAsia="ru-RU"/>
        </w:rPr>
      </w:pPr>
      <w:r w:rsidRPr="002C0EF8">
        <w:rPr>
          <w:rFonts w:cs="Times New Roman"/>
          <w:sz w:val="28"/>
          <w:szCs w:val="28"/>
          <w:lang w:val="ru-RU" w:eastAsia="ru-RU"/>
        </w:rPr>
        <w:t>«УИОЭДО» – уникальный идентификатор оператора электронного документооборота (оператор ЭДО) – символьный трехзначный код (префикс), присваивается Федеральной налоговой службой. В значении уникального идентификатора допускаются символы латинского алфавита «</w:t>
      </w:r>
      <w:r w:rsidRPr="002C0EF8">
        <w:rPr>
          <w:rFonts w:cs="Times New Roman"/>
          <w:sz w:val="28"/>
          <w:szCs w:val="28"/>
          <w:lang w:eastAsia="ru-RU"/>
        </w:rPr>
        <w:t>A</w:t>
      </w:r>
      <w:r w:rsidRPr="002C0EF8">
        <w:rPr>
          <w:rFonts w:cs="Times New Roman"/>
          <w:sz w:val="28"/>
          <w:szCs w:val="28"/>
          <w:lang w:val="ru-RU" w:eastAsia="ru-RU"/>
        </w:rPr>
        <w:t xml:space="preserve"> – </w:t>
      </w:r>
      <w:r w:rsidRPr="002C0EF8">
        <w:rPr>
          <w:rFonts w:cs="Times New Roman"/>
          <w:sz w:val="28"/>
          <w:szCs w:val="28"/>
          <w:lang w:eastAsia="ru-RU"/>
        </w:rPr>
        <w:t>Z</w:t>
      </w:r>
      <w:r w:rsidRPr="002C0EF8">
        <w:rPr>
          <w:rFonts w:cs="Times New Roman"/>
          <w:sz w:val="28"/>
          <w:szCs w:val="28"/>
          <w:lang w:val="ru-RU" w:eastAsia="ru-RU"/>
        </w:rPr>
        <w:t>», «</w:t>
      </w:r>
      <w:r w:rsidRPr="002C0EF8">
        <w:rPr>
          <w:rFonts w:cs="Times New Roman"/>
          <w:sz w:val="28"/>
          <w:szCs w:val="28"/>
          <w:lang w:eastAsia="ru-RU"/>
        </w:rPr>
        <w:t>a</w:t>
      </w:r>
      <w:r w:rsidRPr="002C0EF8">
        <w:rPr>
          <w:rFonts w:cs="Times New Roman"/>
          <w:sz w:val="28"/>
          <w:szCs w:val="28"/>
          <w:lang w:val="ru-RU" w:eastAsia="ru-RU"/>
        </w:rPr>
        <w:t xml:space="preserve"> – </w:t>
      </w:r>
      <w:r w:rsidRPr="002C0EF8">
        <w:rPr>
          <w:rFonts w:cs="Times New Roman"/>
          <w:sz w:val="28"/>
          <w:szCs w:val="28"/>
          <w:lang w:eastAsia="ru-RU"/>
        </w:rPr>
        <w:t>z</w:t>
      </w:r>
      <w:r w:rsidRPr="002C0EF8">
        <w:rPr>
          <w:rFonts w:cs="Times New Roman"/>
          <w:sz w:val="28"/>
          <w:szCs w:val="28"/>
          <w:lang w:val="ru-RU" w:eastAsia="ru-RU"/>
        </w:rPr>
        <w:t>», цифры «0 – 9», знаки «@», «.», «-». Значение уникального идентификатора регистронезависимо;</w:t>
      </w:r>
    </w:p>
    <w:p w14:paraId="594EB5FF" w14:textId="77777777" w:rsidR="007D65E1" w:rsidRPr="002C0EF8" w:rsidRDefault="007D65E1" w:rsidP="007D65E1">
      <w:pPr>
        <w:pStyle w:val="a1"/>
        <w:numPr>
          <w:ilvl w:val="0"/>
          <w:numId w:val="0"/>
        </w:numPr>
        <w:spacing w:line="240" w:lineRule="auto"/>
        <w:ind w:firstLine="567"/>
        <w:jc w:val="both"/>
        <w:rPr>
          <w:rFonts w:cs="Times New Roman"/>
          <w:sz w:val="28"/>
          <w:szCs w:val="28"/>
          <w:lang w:val="ru-RU" w:eastAsia="ru-RU"/>
        </w:rPr>
      </w:pPr>
      <w:r w:rsidRPr="002C0EF8">
        <w:rPr>
          <w:rFonts w:cs="Times New Roman"/>
          <w:sz w:val="28"/>
          <w:szCs w:val="28"/>
          <w:lang w:val="ru-RU" w:eastAsia="ru-RU"/>
        </w:rPr>
        <w:t>«УИПол» – уникальный идентификатор получателя файла обмена (грузоотправителя). При направлении файла обмена через оператора ЭДО «УИПол» принимает значение уникального идентификатора участника, присваиваемого оператором ЭДО, длина уникального идентификатора получателя не более 43 символов;</w:t>
      </w:r>
    </w:p>
    <w:p w14:paraId="3BA8D825" w14:textId="75C5652C" w:rsidR="007D65E1" w:rsidRPr="002C0EF8" w:rsidRDefault="007D65E1" w:rsidP="007D65E1">
      <w:pPr>
        <w:pStyle w:val="a1"/>
        <w:numPr>
          <w:ilvl w:val="0"/>
          <w:numId w:val="0"/>
        </w:numPr>
        <w:spacing w:line="240" w:lineRule="auto"/>
        <w:ind w:firstLine="567"/>
        <w:jc w:val="both"/>
        <w:rPr>
          <w:rFonts w:cs="Times New Roman"/>
          <w:sz w:val="28"/>
          <w:szCs w:val="28"/>
          <w:lang w:val="ru-RU" w:eastAsia="ru-RU"/>
        </w:rPr>
      </w:pPr>
      <w:r w:rsidRPr="002C0EF8">
        <w:rPr>
          <w:rFonts w:cs="Times New Roman"/>
          <w:b/>
          <w:i/>
          <w:sz w:val="28"/>
          <w:szCs w:val="28"/>
          <w:lang w:eastAsia="ru-RU"/>
        </w:rPr>
        <w:t>E</w:t>
      </w:r>
      <w:r w:rsidRPr="002C0EF8">
        <w:rPr>
          <w:rFonts w:cs="Times New Roman"/>
          <w:sz w:val="28"/>
          <w:szCs w:val="28"/>
          <w:lang w:val="ru-RU" w:eastAsia="ru-RU"/>
        </w:rPr>
        <w:t xml:space="preserve"> – уникальный идентификатор получателя файла обмена электронного единого транспортного документа </w:t>
      </w:r>
      <w:r w:rsidRPr="002C0EF8">
        <w:rPr>
          <w:sz w:val="28"/>
          <w:szCs w:val="28"/>
          <w:lang w:val="ru-RU"/>
        </w:rPr>
        <w:t>перевозки груза</w:t>
      </w:r>
      <w:r w:rsidRPr="002C0EF8">
        <w:rPr>
          <w:rFonts w:cs="Times New Roman"/>
          <w:sz w:val="28"/>
          <w:szCs w:val="28"/>
          <w:lang w:val="ru-RU" w:eastAsia="ru-RU"/>
        </w:rPr>
        <w:t>, информация перевозчика о выдаче груза грузополучателю. Значение элемента представляется в виде «УИОЭДОУИПол», где:</w:t>
      </w:r>
    </w:p>
    <w:p w14:paraId="5778DB7B" w14:textId="77777777" w:rsidR="007D65E1" w:rsidRPr="002C0EF8" w:rsidRDefault="007D65E1" w:rsidP="007D65E1">
      <w:pPr>
        <w:pStyle w:val="a1"/>
        <w:numPr>
          <w:ilvl w:val="0"/>
          <w:numId w:val="0"/>
        </w:numPr>
        <w:spacing w:line="240" w:lineRule="auto"/>
        <w:ind w:firstLine="567"/>
        <w:jc w:val="both"/>
        <w:rPr>
          <w:rFonts w:cs="Times New Roman"/>
          <w:sz w:val="28"/>
          <w:szCs w:val="28"/>
          <w:lang w:val="ru-RU" w:eastAsia="ru-RU"/>
        </w:rPr>
      </w:pPr>
      <w:r w:rsidRPr="002C0EF8">
        <w:rPr>
          <w:rFonts w:cs="Times New Roman"/>
          <w:sz w:val="28"/>
          <w:szCs w:val="28"/>
          <w:lang w:val="ru-RU" w:eastAsia="ru-RU"/>
        </w:rPr>
        <w:t>«УИОЭДО» – уникальный идентификатор оператора электронного документооборота (оператор ЭДО) – символьный трехзначный код (префикс), присваивается Федеральной налоговой службой. В значении уникального идентификатора допускаются символы латинского алфавита «</w:t>
      </w:r>
      <w:r w:rsidRPr="002C0EF8">
        <w:rPr>
          <w:rFonts w:cs="Times New Roman"/>
          <w:sz w:val="28"/>
          <w:szCs w:val="28"/>
          <w:lang w:eastAsia="ru-RU"/>
        </w:rPr>
        <w:t>A</w:t>
      </w:r>
      <w:r w:rsidRPr="002C0EF8">
        <w:rPr>
          <w:rFonts w:cs="Times New Roman"/>
          <w:sz w:val="28"/>
          <w:szCs w:val="28"/>
          <w:lang w:val="ru-RU" w:eastAsia="ru-RU"/>
        </w:rPr>
        <w:t xml:space="preserve"> – </w:t>
      </w:r>
      <w:r w:rsidRPr="002C0EF8">
        <w:rPr>
          <w:rFonts w:cs="Times New Roman"/>
          <w:sz w:val="28"/>
          <w:szCs w:val="28"/>
          <w:lang w:eastAsia="ru-RU"/>
        </w:rPr>
        <w:t>Z</w:t>
      </w:r>
      <w:r w:rsidRPr="002C0EF8">
        <w:rPr>
          <w:rFonts w:cs="Times New Roman"/>
          <w:sz w:val="28"/>
          <w:szCs w:val="28"/>
          <w:lang w:val="ru-RU" w:eastAsia="ru-RU"/>
        </w:rPr>
        <w:t>», «</w:t>
      </w:r>
      <w:r w:rsidRPr="002C0EF8">
        <w:rPr>
          <w:rFonts w:cs="Times New Roman"/>
          <w:sz w:val="28"/>
          <w:szCs w:val="28"/>
          <w:lang w:eastAsia="ru-RU"/>
        </w:rPr>
        <w:t>a</w:t>
      </w:r>
      <w:r w:rsidRPr="002C0EF8">
        <w:rPr>
          <w:rFonts w:cs="Times New Roman"/>
          <w:sz w:val="28"/>
          <w:szCs w:val="28"/>
          <w:lang w:val="ru-RU" w:eastAsia="ru-RU"/>
        </w:rPr>
        <w:t xml:space="preserve"> – </w:t>
      </w:r>
      <w:r w:rsidRPr="002C0EF8">
        <w:rPr>
          <w:rFonts w:cs="Times New Roman"/>
          <w:sz w:val="28"/>
          <w:szCs w:val="28"/>
          <w:lang w:eastAsia="ru-RU"/>
        </w:rPr>
        <w:t>z</w:t>
      </w:r>
      <w:r w:rsidRPr="002C0EF8">
        <w:rPr>
          <w:rFonts w:cs="Times New Roman"/>
          <w:sz w:val="28"/>
          <w:szCs w:val="28"/>
          <w:lang w:val="ru-RU" w:eastAsia="ru-RU"/>
        </w:rPr>
        <w:t>», цифры «0 – 9», знаки «@», «.», «-». Значение уникального идентификатора регистронезависимо;</w:t>
      </w:r>
    </w:p>
    <w:p w14:paraId="5288E7EE" w14:textId="77777777" w:rsidR="007D65E1" w:rsidRPr="002C0EF8" w:rsidRDefault="007D65E1" w:rsidP="007D65E1">
      <w:pPr>
        <w:pStyle w:val="a1"/>
        <w:numPr>
          <w:ilvl w:val="0"/>
          <w:numId w:val="0"/>
        </w:numPr>
        <w:spacing w:line="240" w:lineRule="auto"/>
        <w:ind w:firstLine="567"/>
        <w:jc w:val="both"/>
        <w:rPr>
          <w:rFonts w:cs="Times New Roman"/>
          <w:sz w:val="28"/>
          <w:szCs w:val="28"/>
          <w:lang w:val="ru-RU" w:eastAsia="ru-RU"/>
        </w:rPr>
      </w:pPr>
      <w:r w:rsidRPr="002C0EF8">
        <w:rPr>
          <w:rFonts w:cs="Times New Roman"/>
          <w:sz w:val="28"/>
          <w:szCs w:val="28"/>
          <w:lang w:val="ru-RU" w:eastAsia="ru-RU"/>
        </w:rPr>
        <w:t>«УИПол» – уникальный идентификатор получателя файла обмена (грузополучателя). При направлении файла обмена через оператора ЭДО «УИПол» принимает значение уникального идентификатора участника, присваиваемого оператором ЭДО, длина уникального идентификатора получателя не более 43 символов;</w:t>
      </w:r>
    </w:p>
    <w:p w14:paraId="69368507" w14:textId="30C73495" w:rsidR="007D65E1" w:rsidRPr="002C0EF8" w:rsidRDefault="007D65E1" w:rsidP="007D65E1">
      <w:pPr>
        <w:pStyle w:val="a1"/>
        <w:numPr>
          <w:ilvl w:val="0"/>
          <w:numId w:val="0"/>
        </w:numPr>
        <w:spacing w:line="240" w:lineRule="auto"/>
        <w:ind w:firstLine="567"/>
        <w:jc w:val="both"/>
        <w:rPr>
          <w:rFonts w:cs="Times New Roman"/>
          <w:sz w:val="28"/>
          <w:szCs w:val="28"/>
          <w:lang w:val="ru-RU" w:eastAsia="ru-RU"/>
        </w:rPr>
      </w:pPr>
      <w:r w:rsidRPr="002C0EF8">
        <w:rPr>
          <w:rFonts w:cs="Times New Roman"/>
          <w:b/>
          <w:i/>
          <w:sz w:val="28"/>
          <w:szCs w:val="28"/>
          <w:lang w:eastAsia="ru-RU"/>
        </w:rPr>
        <w:t>O</w:t>
      </w:r>
      <w:r w:rsidRPr="002C0EF8">
        <w:rPr>
          <w:rFonts w:cs="Times New Roman"/>
          <w:b/>
          <w:i/>
          <w:sz w:val="28"/>
          <w:szCs w:val="28"/>
          <w:lang w:val="ru-RU" w:eastAsia="ru-RU"/>
        </w:rPr>
        <w:t xml:space="preserve"> </w:t>
      </w:r>
      <w:r w:rsidRPr="002C0EF8">
        <w:rPr>
          <w:rFonts w:cs="Times New Roman"/>
          <w:sz w:val="28"/>
          <w:szCs w:val="28"/>
          <w:lang w:val="ru-RU" w:eastAsia="ru-RU"/>
        </w:rPr>
        <w:t xml:space="preserve">– уникальный идентификатор отправителя файла обмена электронного единого транспортного документа </w:t>
      </w:r>
      <w:r w:rsidRPr="002C0EF8">
        <w:rPr>
          <w:sz w:val="28"/>
          <w:szCs w:val="28"/>
          <w:lang w:val="ru-RU"/>
        </w:rPr>
        <w:t>перевозки груза</w:t>
      </w:r>
      <w:r w:rsidRPr="002C0EF8">
        <w:rPr>
          <w:rFonts w:cs="Times New Roman"/>
          <w:sz w:val="28"/>
          <w:szCs w:val="28"/>
          <w:lang w:val="ru-RU" w:eastAsia="ru-RU"/>
        </w:rPr>
        <w:t>, информация перевозчика о выдаче груза грузополучателю. Значение элемента представляется в виде «УИОЭДОУИОтпр», где:</w:t>
      </w:r>
    </w:p>
    <w:p w14:paraId="6B9A4923" w14:textId="77777777" w:rsidR="007D65E1" w:rsidRPr="002C0EF8" w:rsidRDefault="007D65E1" w:rsidP="007D65E1">
      <w:pPr>
        <w:pStyle w:val="a1"/>
        <w:numPr>
          <w:ilvl w:val="0"/>
          <w:numId w:val="0"/>
        </w:numPr>
        <w:spacing w:line="240" w:lineRule="auto"/>
        <w:ind w:firstLine="567"/>
        <w:jc w:val="both"/>
        <w:rPr>
          <w:rFonts w:cs="Times New Roman"/>
          <w:sz w:val="28"/>
          <w:szCs w:val="28"/>
          <w:lang w:val="ru-RU" w:eastAsia="ru-RU"/>
        </w:rPr>
      </w:pPr>
      <w:r w:rsidRPr="002C0EF8">
        <w:rPr>
          <w:rFonts w:cs="Times New Roman"/>
          <w:sz w:val="28"/>
          <w:szCs w:val="28"/>
          <w:lang w:val="ru-RU" w:eastAsia="ru-RU"/>
        </w:rPr>
        <w:t>«УИОЭДО» – уникальный идентификатор оператора ЭДО – символьный трехзначный код (префикс), присваивается Федеральной налоговой службой. В значении уникального идентификатора допускаются символы латинского алфавита «</w:t>
      </w:r>
      <w:r w:rsidRPr="002C0EF8">
        <w:rPr>
          <w:rFonts w:cs="Times New Roman"/>
          <w:sz w:val="28"/>
          <w:szCs w:val="28"/>
          <w:lang w:eastAsia="ru-RU"/>
        </w:rPr>
        <w:t>A</w:t>
      </w:r>
      <w:r w:rsidRPr="002C0EF8">
        <w:rPr>
          <w:rFonts w:cs="Times New Roman"/>
          <w:sz w:val="28"/>
          <w:szCs w:val="28"/>
          <w:lang w:val="ru-RU" w:eastAsia="ru-RU"/>
        </w:rPr>
        <w:t xml:space="preserve"> – </w:t>
      </w:r>
      <w:r w:rsidRPr="002C0EF8">
        <w:rPr>
          <w:rFonts w:cs="Times New Roman"/>
          <w:sz w:val="28"/>
          <w:szCs w:val="28"/>
          <w:lang w:eastAsia="ru-RU"/>
        </w:rPr>
        <w:t>Z</w:t>
      </w:r>
      <w:r w:rsidRPr="002C0EF8">
        <w:rPr>
          <w:rFonts w:cs="Times New Roman"/>
          <w:sz w:val="28"/>
          <w:szCs w:val="28"/>
          <w:lang w:val="ru-RU" w:eastAsia="ru-RU"/>
        </w:rPr>
        <w:t>», «</w:t>
      </w:r>
      <w:r w:rsidRPr="002C0EF8">
        <w:rPr>
          <w:rFonts w:cs="Times New Roman"/>
          <w:sz w:val="28"/>
          <w:szCs w:val="28"/>
          <w:lang w:eastAsia="ru-RU"/>
        </w:rPr>
        <w:t>a</w:t>
      </w:r>
      <w:r w:rsidRPr="002C0EF8">
        <w:rPr>
          <w:rFonts w:cs="Times New Roman"/>
          <w:sz w:val="28"/>
          <w:szCs w:val="28"/>
          <w:lang w:val="ru-RU" w:eastAsia="ru-RU"/>
        </w:rPr>
        <w:t xml:space="preserve"> – </w:t>
      </w:r>
      <w:r w:rsidRPr="002C0EF8">
        <w:rPr>
          <w:rFonts w:cs="Times New Roman"/>
          <w:sz w:val="28"/>
          <w:szCs w:val="28"/>
          <w:lang w:eastAsia="ru-RU"/>
        </w:rPr>
        <w:t>z</w:t>
      </w:r>
      <w:r w:rsidRPr="002C0EF8">
        <w:rPr>
          <w:rFonts w:cs="Times New Roman"/>
          <w:sz w:val="28"/>
          <w:szCs w:val="28"/>
          <w:lang w:val="ru-RU" w:eastAsia="ru-RU"/>
        </w:rPr>
        <w:t>», цифры «0 – 9», знаки «@», «.», «-». Значение уникального идентификатора регистронезависимо;</w:t>
      </w:r>
    </w:p>
    <w:p w14:paraId="18F4BDA0" w14:textId="77777777" w:rsidR="007D65E1" w:rsidRPr="002C0EF8" w:rsidRDefault="007D65E1" w:rsidP="007D65E1">
      <w:pPr>
        <w:pStyle w:val="a1"/>
        <w:numPr>
          <w:ilvl w:val="0"/>
          <w:numId w:val="0"/>
        </w:numPr>
        <w:spacing w:line="240" w:lineRule="auto"/>
        <w:ind w:firstLine="567"/>
        <w:jc w:val="both"/>
        <w:rPr>
          <w:rFonts w:cs="Times New Roman"/>
          <w:sz w:val="28"/>
          <w:szCs w:val="28"/>
          <w:lang w:val="ru-RU" w:eastAsia="ru-RU"/>
        </w:rPr>
      </w:pPr>
      <w:r w:rsidRPr="002C0EF8">
        <w:rPr>
          <w:rFonts w:cs="Times New Roman"/>
          <w:sz w:val="28"/>
          <w:szCs w:val="28"/>
          <w:lang w:val="ru-RU" w:eastAsia="ru-RU"/>
        </w:rPr>
        <w:t>«УИОтпр» – уникальный идентификатор отправителя файла обмена (</w:t>
      </w:r>
      <w:r w:rsidRPr="002C0EF8">
        <w:rPr>
          <w:rFonts w:cs="Times New Roman"/>
          <w:sz w:val="28"/>
          <w:szCs w:val="28"/>
          <w:lang w:val="ru-RU"/>
        </w:rPr>
        <w:t>перевозчика</w:t>
      </w:r>
      <w:r w:rsidRPr="002C0EF8">
        <w:rPr>
          <w:rFonts w:cs="Times New Roman"/>
          <w:sz w:val="28"/>
          <w:szCs w:val="28"/>
          <w:lang w:val="ru-RU" w:eastAsia="ru-RU"/>
        </w:rPr>
        <w:t>). При направлении файла обмена через оператора ЭДО «УИОтпр» принимает значение уникального идентификатора участника, присваиваемого оператором ЭДО, длина уникального идентификатора отправителя не более 43 символов;</w:t>
      </w:r>
    </w:p>
    <w:p w14:paraId="001B6AFC" w14:textId="77777777" w:rsidR="007D65E1" w:rsidRPr="002C0EF8" w:rsidRDefault="007D65E1" w:rsidP="007D65E1">
      <w:pPr>
        <w:pStyle w:val="a1"/>
        <w:numPr>
          <w:ilvl w:val="0"/>
          <w:numId w:val="0"/>
        </w:numPr>
        <w:spacing w:line="240" w:lineRule="auto"/>
        <w:ind w:firstLine="567"/>
        <w:jc w:val="both"/>
        <w:rPr>
          <w:rFonts w:cs="Times New Roman"/>
          <w:sz w:val="28"/>
          <w:szCs w:val="28"/>
          <w:lang w:val="ru-RU" w:eastAsia="ru-RU"/>
        </w:rPr>
      </w:pPr>
      <w:r w:rsidRPr="002C0EF8">
        <w:rPr>
          <w:rFonts w:eastAsia="SimSun" w:cs="Times New Roman"/>
          <w:b/>
          <w:i/>
          <w:sz w:val="28"/>
          <w:szCs w:val="28"/>
          <w:lang w:eastAsia="ru-RU"/>
        </w:rPr>
        <w:t>W</w:t>
      </w:r>
      <w:r w:rsidRPr="002C0EF8">
        <w:rPr>
          <w:rFonts w:eastAsia="SimSun" w:cs="Times New Roman"/>
          <w:sz w:val="28"/>
          <w:szCs w:val="28"/>
          <w:lang w:val="ru-RU" w:eastAsia="ru-RU"/>
        </w:rPr>
        <w:t xml:space="preserve"> </w:t>
      </w:r>
      <w:r w:rsidRPr="002C0EF8">
        <w:rPr>
          <w:rFonts w:cs="Times New Roman"/>
          <w:lang w:val="ru-RU"/>
        </w:rPr>
        <w:t xml:space="preserve">– </w:t>
      </w:r>
      <w:r w:rsidRPr="002C0EF8">
        <w:rPr>
          <w:rFonts w:eastAsia="SimSun" w:cs="Times New Roman"/>
          <w:sz w:val="28"/>
          <w:szCs w:val="28"/>
          <w:lang w:val="ru-RU" w:eastAsia="ru-RU"/>
        </w:rPr>
        <w:t xml:space="preserve">признак наличия идентификаторов дополнительных получателей файла обмена информации </w:t>
      </w:r>
      <w:r w:rsidRPr="002C0EF8">
        <w:rPr>
          <w:rFonts w:cs="Times New Roman"/>
          <w:sz w:val="28"/>
          <w:szCs w:val="28"/>
          <w:lang w:val="ru-RU" w:eastAsia="ru-RU"/>
        </w:rPr>
        <w:t>перевозчика о выдаче груза грузополучателю</w:t>
      </w:r>
      <w:r w:rsidRPr="002C0EF8">
        <w:rPr>
          <w:rFonts w:eastAsia="SimSun" w:cs="Times New Roman"/>
          <w:sz w:val="28"/>
          <w:szCs w:val="28"/>
          <w:lang w:val="ru-RU" w:eastAsia="ru-RU"/>
        </w:rPr>
        <w:t xml:space="preserve">. Может принимать следующие значения: «0» – дополнительные получатели файла обмена информации </w:t>
      </w:r>
      <w:r w:rsidRPr="002C0EF8">
        <w:rPr>
          <w:rFonts w:cs="Times New Roman"/>
          <w:sz w:val="28"/>
          <w:szCs w:val="28"/>
          <w:lang w:val="ru-RU" w:eastAsia="ru-RU"/>
        </w:rPr>
        <w:t>перевозчика о выдаче груза грузополучателю</w:t>
      </w:r>
      <w:r w:rsidRPr="002C0EF8">
        <w:rPr>
          <w:rFonts w:eastAsia="SimSun" w:cs="Times New Roman"/>
          <w:sz w:val="28"/>
          <w:szCs w:val="28"/>
          <w:lang w:val="ru-RU" w:eastAsia="ru-RU"/>
        </w:rPr>
        <w:t xml:space="preserve">, «1» – дополнительные получатели файла обмена информации </w:t>
      </w:r>
      <w:r w:rsidRPr="002C0EF8">
        <w:rPr>
          <w:rFonts w:cs="Times New Roman"/>
          <w:sz w:val="28"/>
          <w:szCs w:val="28"/>
          <w:lang w:val="ru-RU" w:eastAsia="ru-RU"/>
        </w:rPr>
        <w:t>перевозчика о выдаче груза грузополучателю</w:t>
      </w:r>
      <w:r w:rsidRPr="002C0EF8">
        <w:rPr>
          <w:rFonts w:eastAsia="SimSun" w:cs="Times New Roman"/>
          <w:sz w:val="28"/>
          <w:szCs w:val="28"/>
          <w:lang w:val="ru-RU" w:eastAsia="ru-RU"/>
        </w:rPr>
        <w:t xml:space="preserve"> присутствуют и указаны в файле обмена информации </w:t>
      </w:r>
      <w:r w:rsidRPr="002C0EF8">
        <w:rPr>
          <w:rFonts w:cs="Times New Roman"/>
          <w:sz w:val="28"/>
          <w:szCs w:val="28"/>
          <w:lang w:val="ru-RU" w:eastAsia="ru-RU"/>
        </w:rPr>
        <w:t>перевозчика о выдаче груза грузополучателю</w:t>
      </w:r>
      <w:r w:rsidRPr="002C0EF8">
        <w:rPr>
          <w:rFonts w:eastAsia="SimSun" w:cs="Times New Roman"/>
          <w:sz w:val="28"/>
          <w:szCs w:val="28"/>
          <w:lang w:val="ru-RU" w:eastAsia="ru-RU"/>
        </w:rPr>
        <w:t>;</w:t>
      </w:r>
    </w:p>
    <w:p w14:paraId="36E40071" w14:textId="7B4FB69D" w:rsidR="007D65E1" w:rsidRPr="002C0EF8" w:rsidRDefault="007D65E1" w:rsidP="007D65E1">
      <w:pPr>
        <w:pStyle w:val="a1"/>
        <w:numPr>
          <w:ilvl w:val="0"/>
          <w:numId w:val="0"/>
        </w:numPr>
        <w:spacing w:line="240" w:lineRule="auto"/>
        <w:ind w:firstLine="567"/>
        <w:jc w:val="both"/>
        <w:rPr>
          <w:rFonts w:cs="Times New Roman"/>
          <w:sz w:val="28"/>
          <w:szCs w:val="28"/>
          <w:lang w:val="ru-RU"/>
        </w:rPr>
      </w:pPr>
      <w:r w:rsidRPr="002C0EF8">
        <w:rPr>
          <w:rFonts w:cs="Times New Roman"/>
          <w:b/>
          <w:i/>
          <w:sz w:val="28"/>
          <w:szCs w:val="28"/>
        </w:rPr>
        <w:t>GGGG</w:t>
      </w:r>
      <w:r w:rsidRPr="002C0EF8">
        <w:rPr>
          <w:rFonts w:eastAsia="SimSun" w:cs="Times New Roman"/>
          <w:sz w:val="28"/>
          <w:szCs w:val="28"/>
          <w:lang w:val="ru-RU"/>
        </w:rPr>
        <w:t xml:space="preserve"> – </w:t>
      </w:r>
      <w:r w:rsidRPr="002C0EF8">
        <w:rPr>
          <w:rFonts w:cs="Times New Roman"/>
          <w:sz w:val="28"/>
          <w:szCs w:val="28"/>
          <w:lang w:val="ru-RU"/>
        </w:rPr>
        <w:t xml:space="preserve">год формирования передаваемого файла обмена, </w:t>
      </w:r>
      <w:r w:rsidRPr="002C0EF8">
        <w:rPr>
          <w:rFonts w:cs="Times New Roman"/>
          <w:b/>
          <w:i/>
          <w:sz w:val="28"/>
          <w:szCs w:val="28"/>
        </w:rPr>
        <w:t>MM</w:t>
      </w:r>
      <w:r w:rsidRPr="002C0EF8">
        <w:rPr>
          <w:rFonts w:cs="Times New Roman"/>
          <w:sz w:val="28"/>
          <w:szCs w:val="28"/>
          <w:lang w:val="ru-RU"/>
        </w:rPr>
        <w:t xml:space="preserve"> </w:t>
      </w:r>
      <w:r w:rsidRPr="002C0EF8">
        <w:rPr>
          <w:rFonts w:eastAsia="SimSun" w:cs="Times New Roman"/>
          <w:sz w:val="28"/>
          <w:szCs w:val="28"/>
          <w:lang w:val="ru-RU"/>
        </w:rPr>
        <w:t>–</w:t>
      </w:r>
      <w:r w:rsidRPr="002C0EF8">
        <w:rPr>
          <w:rFonts w:cs="Times New Roman"/>
          <w:sz w:val="28"/>
          <w:szCs w:val="28"/>
          <w:lang w:val="ru-RU"/>
        </w:rPr>
        <w:t xml:space="preserve"> месяц, </w:t>
      </w:r>
      <w:r w:rsidR="00D2632D" w:rsidRPr="002C0EF8">
        <w:rPr>
          <w:rFonts w:cs="Times New Roman"/>
          <w:sz w:val="28"/>
          <w:szCs w:val="28"/>
          <w:lang w:val="ru-RU"/>
        </w:rPr>
        <w:br/>
      </w:r>
      <w:r w:rsidRPr="002C0EF8">
        <w:rPr>
          <w:rFonts w:cs="Times New Roman"/>
          <w:b/>
          <w:i/>
          <w:sz w:val="28"/>
          <w:szCs w:val="28"/>
        </w:rPr>
        <w:t>DD</w:t>
      </w:r>
      <w:r w:rsidRPr="002C0EF8">
        <w:rPr>
          <w:rFonts w:cs="Times New Roman"/>
          <w:sz w:val="28"/>
          <w:szCs w:val="28"/>
        </w:rPr>
        <w:t> </w:t>
      </w:r>
      <w:r w:rsidRPr="002C0EF8">
        <w:rPr>
          <w:rFonts w:eastAsia="SimSun" w:cs="Times New Roman"/>
          <w:sz w:val="28"/>
          <w:szCs w:val="28"/>
          <w:lang w:val="ru-RU"/>
        </w:rPr>
        <w:t>–</w:t>
      </w:r>
      <w:r w:rsidRPr="002C0EF8">
        <w:rPr>
          <w:rFonts w:cs="Times New Roman"/>
          <w:sz w:val="28"/>
          <w:szCs w:val="28"/>
          <w:lang w:val="ru-RU"/>
        </w:rPr>
        <w:t xml:space="preserve"> день;</w:t>
      </w:r>
    </w:p>
    <w:p w14:paraId="63F1C00C" w14:textId="77777777" w:rsidR="007D65E1" w:rsidRPr="002C0EF8" w:rsidRDefault="007D65E1" w:rsidP="007D65E1">
      <w:pPr>
        <w:pStyle w:val="a1"/>
        <w:numPr>
          <w:ilvl w:val="0"/>
          <w:numId w:val="0"/>
        </w:numPr>
        <w:spacing w:line="240" w:lineRule="auto"/>
        <w:ind w:firstLine="567"/>
        <w:jc w:val="both"/>
        <w:rPr>
          <w:rFonts w:cs="Times New Roman"/>
          <w:sz w:val="28"/>
          <w:szCs w:val="28"/>
          <w:lang w:val="ru-RU"/>
        </w:rPr>
      </w:pPr>
      <w:r w:rsidRPr="002C0EF8">
        <w:rPr>
          <w:rFonts w:cs="Times New Roman"/>
          <w:b/>
          <w:i/>
          <w:sz w:val="28"/>
          <w:szCs w:val="28"/>
        </w:rPr>
        <w:t>N</w:t>
      </w:r>
      <w:r w:rsidRPr="002C0EF8">
        <w:rPr>
          <w:rFonts w:cs="Times New Roman"/>
          <w:b/>
          <w:i/>
          <w:sz w:val="28"/>
          <w:szCs w:val="28"/>
          <w:lang w:val="ru-RU"/>
        </w:rPr>
        <w:t xml:space="preserve"> </w:t>
      </w:r>
      <w:r w:rsidRPr="002C0EF8">
        <w:rPr>
          <w:rFonts w:eastAsia="SimSun" w:cs="Times New Roman"/>
          <w:sz w:val="28"/>
          <w:szCs w:val="28"/>
          <w:lang w:val="ru-RU"/>
        </w:rPr>
        <w:t xml:space="preserve">– </w:t>
      </w:r>
      <w:r w:rsidRPr="002C0EF8">
        <w:rPr>
          <w:rFonts w:cs="Times New Roman"/>
          <w:sz w:val="28"/>
          <w:szCs w:val="28"/>
          <w:lang w:val="ru-RU"/>
        </w:rPr>
        <w:t xml:space="preserve">36-символьный </w:t>
      </w:r>
      <w:r w:rsidRPr="002C0EF8">
        <w:rPr>
          <w:rFonts w:cs="Times New Roman"/>
          <w:sz w:val="28"/>
          <w:szCs w:val="28"/>
        </w:rPr>
        <w:t>GUID</w:t>
      </w:r>
      <w:r w:rsidRPr="002C0EF8">
        <w:rPr>
          <w:rFonts w:cs="Times New Roman"/>
          <w:sz w:val="28"/>
          <w:szCs w:val="28"/>
          <w:lang w:val="ru-RU"/>
        </w:rPr>
        <w:t xml:space="preserve">. </w:t>
      </w:r>
    </w:p>
    <w:p w14:paraId="4C618225" w14:textId="77777777" w:rsidR="007D65E1" w:rsidRPr="002C0EF8" w:rsidRDefault="007D65E1" w:rsidP="007D65E1">
      <w:pPr>
        <w:pStyle w:val="a1"/>
        <w:numPr>
          <w:ilvl w:val="0"/>
          <w:numId w:val="0"/>
        </w:numPr>
        <w:spacing w:line="240" w:lineRule="auto"/>
        <w:ind w:firstLine="567"/>
        <w:jc w:val="both"/>
        <w:rPr>
          <w:rFonts w:cs="Times New Roman"/>
          <w:sz w:val="28"/>
          <w:szCs w:val="28"/>
          <w:lang w:val="ru-RU"/>
        </w:rPr>
      </w:pPr>
      <w:r w:rsidRPr="002C0EF8">
        <w:rPr>
          <w:rFonts w:cs="Times New Roman"/>
          <w:sz w:val="28"/>
          <w:szCs w:val="28"/>
          <w:lang w:val="ru-RU"/>
        </w:rPr>
        <w:t xml:space="preserve">Расширение имени файла обмена </w:t>
      </w:r>
      <w:r w:rsidRPr="002C0EF8">
        <w:rPr>
          <w:rFonts w:eastAsia="SimSun" w:cs="Times New Roman"/>
          <w:sz w:val="28"/>
          <w:szCs w:val="28"/>
          <w:lang w:val="ru-RU"/>
        </w:rPr>
        <w:t>–</w:t>
      </w:r>
      <w:r w:rsidRPr="002C0EF8">
        <w:rPr>
          <w:rFonts w:cs="Times New Roman"/>
          <w:sz w:val="28"/>
          <w:szCs w:val="28"/>
          <w:lang w:val="ru-RU"/>
        </w:rPr>
        <w:t xml:space="preserve"> </w:t>
      </w:r>
      <w:r w:rsidRPr="002C0EF8">
        <w:rPr>
          <w:rFonts w:cs="Times New Roman"/>
          <w:sz w:val="28"/>
          <w:szCs w:val="28"/>
        </w:rPr>
        <w:t>xml</w:t>
      </w:r>
      <w:r w:rsidRPr="002C0EF8">
        <w:rPr>
          <w:rFonts w:cs="Times New Roman"/>
          <w:sz w:val="28"/>
          <w:szCs w:val="28"/>
          <w:lang w:val="ru-RU"/>
        </w:rPr>
        <w:t>. Расширение имени файла обмена может указываться строчными или прописными буквами.</w:t>
      </w:r>
    </w:p>
    <w:p w14:paraId="53CAB3F6" w14:textId="77777777" w:rsidR="007D65E1" w:rsidRPr="002C0EF8" w:rsidRDefault="007D65E1" w:rsidP="007D65E1">
      <w:pPr>
        <w:spacing w:before="60" w:after="60"/>
        <w:ind w:firstLine="567"/>
        <w:rPr>
          <w:b/>
          <w:i/>
          <w:sz w:val="28"/>
          <w:szCs w:val="28"/>
        </w:rPr>
      </w:pPr>
      <w:r w:rsidRPr="002C0EF8">
        <w:rPr>
          <w:b/>
          <w:i/>
          <w:sz w:val="28"/>
          <w:szCs w:val="28"/>
        </w:rPr>
        <w:t>Параметры первой строки файла обмена</w:t>
      </w:r>
    </w:p>
    <w:p w14:paraId="2266BB23" w14:textId="77777777" w:rsidR="007D65E1" w:rsidRPr="002C0EF8" w:rsidRDefault="007D65E1" w:rsidP="007D65E1">
      <w:pPr>
        <w:ind w:firstLine="567"/>
        <w:rPr>
          <w:sz w:val="28"/>
          <w:szCs w:val="28"/>
        </w:rPr>
      </w:pPr>
      <w:r w:rsidRPr="002C0EF8">
        <w:rPr>
          <w:sz w:val="28"/>
          <w:szCs w:val="28"/>
        </w:rPr>
        <w:t>Первая строка XML-файла должна иметь следующий вид:</w:t>
      </w:r>
    </w:p>
    <w:p w14:paraId="5A25EE3A" w14:textId="77777777" w:rsidR="007D65E1" w:rsidRPr="002C0EF8" w:rsidRDefault="007D65E1" w:rsidP="007D65E1">
      <w:pPr>
        <w:ind w:firstLine="567"/>
        <w:rPr>
          <w:sz w:val="28"/>
          <w:szCs w:val="28"/>
        </w:rPr>
      </w:pPr>
      <w:r w:rsidRPr="002C0EF8">
        <w:rPr>
          <w:color w:val="000000" w:themeColor="text1"/>
          <w:sz w:val="28"/>
          <w:szCs w:val="28"/>
        </w:rPr>
        <w:t>&lt;?</w:t>
      </w:r>
      <w:r w:rsidRPr="002C0EF8">
        <w:rPr>
          <w:color w:val="000000" w:themeColor="text1"/>
          <w:sz w:val="28"/>
          <w:szCs w:val="28"/>
          <w:lang w:val="en-US"/>
        </w:rPr>
        <w:t>xml</w:t>
      </w:r>
      <w:r w:rsidRPr="002C0EF8">
        <w:rPr>
          <w:color w:val="000000" w:themeColor="text1"/>
          <w:sz w:val="28"/>
          <w:szCs w:val="28"/>
        </w:rPr>
        <w:t xml:space="preserve">  </w:t>
      </w:r>
      <w:r w:rsidRPr="002C0EF8">
        <w:rPr>
          <w:color w:val="000000" w:themeColor="text1"/>
          <w:sz w:val="28"/>
          <w:szCs w:val="28"/>
          <w:lang w:val="en-US"/>
        </w:rPr>
        <w:t>version</w:t>
      </w:r>
      <w:r w:rsidRPr="002C0EF8">
        <w:rPr>
          <w:color w:val="000000" w:themeColor="text1"/>
          <w:sz w:val="28"/>
          <w:szCs w:val="28"/>
        </w:rPr>
        <w:t xml:space="preserve">="1.0"  </w:t>
      </w:r>
      <w:r w:rsidRPr="002C0EF8">
        <w:rPr>
          <w:color w:val="000000" w:themeColor="text1"/>
          <w:sz w:val="28"/>
          <w:szCs w:val="28"/>
          <w:lang w:val="en-US"/>
        </w:rPr>
        <w:t>encoding</w:t>
      </w:r>
      <w:r w:rsidRPr="002C0EF8">
        <w:rPr>
          <w:color w:val="000000" w:themeColor="text1"/>
          <w:sz w:val="28"/>
          <w:szCs w:val="28"/>
        </w:rPr>
        <w:t xml:space="preserve"> ="</w:t>
      </w:r>
      <w:r w:rsidRPr="002C0EF8">
        <w:rPr>
          <w:color w:val="000000" w:themeColor="text1"/>
          <w:sz w:val="28"/>
          <w:szCs w:val="28"/>
          <w:lang w:val="en-US"/>
        </w:rPr>
        <w:t>windows</w:t>
      </w:r>
      <w:r w:rsidRPr="002C0EF8">
        <w:rPr>
          <w:color w:val="000000" w:themeColor="text1"/>
          <w:sz w:val="28"/>
          <w:szCs w:val="28"/>
        </w:rPr>
        <w:t>-1251"?&gt;</w:t>
      </w:r>
    </w:p>
    <w:p w14:paraId="7C310FF7" w14:textId="77777777" w:rsidR="007D65E1" w:rsidRPr="002C0EF8" w:rsidRDefault="007D65E1" w:rsidP="007D65E1">
      <w:pPr>
        <w:ind w:firstLine="567"/>
        <w:rPr>
          <w:rFonts w:eastAsia="SimSun"/>
          <w:sz w:val="28"/>
          <w:szCs w:val="28"/>
        </w:rPr>
      </w:pPr>
      <w:r w:rsidRPr="002C0EF8">
        <w:rPr>
          <w:rFonts w:eastAsia="SimSun"/>
          <w:b/>
          <w:sz w:val="28"/>
          <w:szCs w:val="28"/>
        </w:rPr>
        <w:t>Имя файла, содержащего XML-схему файла обмена</w:t>
      </w:r>
      <w:r w:rsidRPr="002C0EF8">
        <w:rPr>
          <w:rFonts w:eastAsia="SimSun"/>
          <w:sz w:val="28"/>
          <w:szCs w:val="28"/>
        </w:rPr>
        <w:t>, должно иметь следующий вид:</w:t>
      </w:r>
    </w:p>
    <w:p w14:paraId="013E8253" w14:textId="77777777" w:rsidR="007D65E1" w:rsidRPr="002C0EF8" w:rsidRDefault="007D65E1" w:rsidP="007D65E1">
      <w:pPr>
        <w:ind w:firstLine="567"/>
        <w:rPr>
          <w:sz w:val="28"/>
          <w:szCs w:val="28"/>
        </w:rPr>
      </w:pPr>
      <w:r w:rsidRPr="002C0EF8">
        <w:rPr>
          <w:rFonts w:eastAsia="SimSun"/>
          <w:sz w:val="28"/>
          <w:szCs w:val="28"/>
        </w:rPr>
        <w:t>ON_ETDVYD_1_959_08_05_01_</w:t>
      </w:r>
      <w:r w:rsidRPr="002C0EF8">
        <w:rPr>
          <w:rFonts w:eastAsia="SimSun"/>
          <w:sz w:val="28"/>
          <w:szCs w:val="28"/>
          <w:lang w:val="en-US"/>
        </w:rPr>
        <w:t>xx</w:t>
      </w:r>
      <w:r w:rsidRPr="002C0EF8">
        <w:rPr>
          <w:rFonts w:eastAsia="SimSun"/>
          <w:sz w:val="28"/>
          <w:szCs w:val="28"/>
        </w:rPr>
        <w:t xml:space="preserve">, </w:t>
      </w:r>
      <w:r w:rsidRPr="002C0EF8">
        <w:rPr>
          <w:sz w:val="28"/>
          <w:szCs w:val="28"/>
        </w:rPr>
        <w:t>где хх – номер версии схемы.</w:t>
      </w:r>
    </w:p>
    <w:p w14:paraId="561A6CEA" w14:textId="77777777" w:rsidR="007D65E1" w:rsidRPr="002C0EF8" w:rsidRDefault="007D65E1" w:rsidP="007D65E1">
      <w:pPr>
        <w:ind w:firstLine="567"/>
        <w:rPr>
          <w:rFonts w:eastAsia="SimSun"/>
          <w:sz w:val="28"/>
          <w:szCs w:val="28"/>
        </w:rPr>
      </w:pPr>
      <w:r w:rsidRPr="002C0EF8">
        <w:rPr>
          <w:rFonts w:eastAsia="SimSun"/>
          <w:sz w:val="28"/>
          <w:szCs w:val="28"/>
        </w:rPr>
        <w:t>Расширение имени файла – xsd.</w:t>
      </w:r>
    </w:p>
    <w:p w14:paraId="4ED120C7" w14:textId="77777777" w:rsidR="007D65E1" w:rsidRPr="002C0EF8" w:rsidRDefault="007D65E1" w:rsidP="007D65E1">
      <w:pPr>
        <w:ind w:firstLine="567"/>
        <w:rPr>
          <w:rFonts w:eastAsia="SimSun"/>
          <w:sz w:val="28"/>
          <w:szCs w:val="28"/>
        </w:rPr>
      </w:pPr>
      <w:r w:rsidRPr="002C0EF8">
        <w:rPr>
          <w:rFonts w:eastAsia="SimSun"/>
          <w:sz w:val="28"/>
          <w:szCs w:val="28"/>
        </w:rPr>
        <w:t>X</w:t>
      </w:r>
      <w:r w:rsidRPr="002C0EF8">
        <w:rPr>
          <w:rFonts w:eastAsia="SimSun"/>
          <w:sz w:val="28"/>
          <w:szCs w:val="28"/>
          <w:lang w:val="en-US"/>
        </w:rPr>
        <w:t>ML</w:t>
      </w:r>
      <w:r w:rsidRPr="002C0EF8">
        <w:rPr>
          <w:rFonts w:eastAsia="SimSun"/>
          <w:sz w:val="28"/>
          <w:szCs w:val="28"/>
        </w:rPr>
        <w:t>-схема файла обмена в электронной форме приводится отдельным файлом и размещается на официальном сайте Федеральной налоговой службы в информационно-телекоммуникационной сети «Интернет».</w:t>
      </w:r>
    </w:p>
    <w:p w14:paraId="47E35A71" w14:textId="77777777" w:rsidR="007D65E1" w:rsidRPr="002C0EF8" w:rsidRDefault="007D65E1" w:rsidP="007D65E1">
      <w:pPr>
        <w:ind w:firstLine="567"/>
        <w:rPr>
          <w:rFonts w:eastAsia="SimSun"/>
          <w:sz w:val="28"/>
          <w:szCs w:val="28"/>
        </w:rPr>
      </w:pPr>
      <w:r w:rsidRPr="002C0EF8">
        <w:rPr>
          <w:sz w:val="28"/>
          <w:szCs w:val="28"/>
        </w:rPr>
        <w:t>Выпуск новой версии (новых версий) схемы возможен при условии ее непротиворечия требованиям данного документа (в части уточнения текста наименования отдельных элементов, дополнительной информации, увеличения количества знаков в формате элемента)</w:t>
      </w:r>
      <w:r w:rsidRPr="002C0EF8">
        <w:rPr>
          <w:rFonts w:eastAsia="SimSun"/>
          <w:sz w:val="28"/>
          <w:szCs w:val="28"/>
        </w:rPr>
        <w:t>.</w:t>
      </w:r>
    </w:p>
    <w:p w14:paraId="78118D52" w14:textId="77777777" w:rsidR="007D65E1" w:rsidRPr="002C0EF8" w:rsidRDefault="007D65E1" w:rsidP="007D65E1">
      <w:pPr>
        <w:spacing w:before="120"/>
        <w:ind w:firstLine="567"/>
        <w:rPr>
          <w:sz w:val="28"/>
          <w:szCs w:val="28"/>
        </w:rPr>
      </w:pPr>
      <w:r w:rsidRPr="002C0EF8">
        <w:rPr>
          <w:sz w:val="28"/>
          <w:szCs w:val="28"/>
        </w:rPr>
        <w:t>19.</w:t>
      </w:r>
      <w:r w:rsidRPr="002C0EF8">
        <w:rPr>
          <w:b/>
          <w:sz w:val="28"/>
          <w:szCs w:val="28"/>
        </w:rPr>
        <w:t xml:space="preserve"> Логическая модель файла обмена </w:t>
      </w:r>
      <w:r w:rsidRPr="002C0EF8">
        <w:rPr>
          <w:sz w:val="28"/>
          <w:szCs w:val="28"/>
        </w:rPr>
        <w:t xml:space="preserve">представлена в виде диаграммы структуры файла обмена на рисунке 8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19.1 </w:t>
      </w:r>
      <w:r w:rsidRPr="002C0EF8">
        <w:rPr>
          <w:rFonts w:eastAsia="SimSun"/>
          <w:sz w:val="28"/>
          <w:szCs w:val="28"/>
        </w:rPr>
        <w:t xml:space="preserve">– 19.16 </w:t>
      </w:r>
      <w:r w:rsidRPr="002C0EF8">
        <w:rPr>
          <w:sz w:val="28"/>
          <w:szCs w:val="28"/>
        </w:rPr>
        <w:t>настоящего формата.</w:t>
      </w:r>
    </w:p>
    <w:p w14:paraId="54676EAF" w14:textId="77777777" w:rsidR="007D65E1" w:rsidRPr="002C0EF8" w:rsidRDefault="007D65E1" w:rsidP="007D65E1">
      <w:pPr>
        <w:pStyle w:val="ab"/>
        <w:rPr>
          <w:sz w:val="28"/>
          <w:szCs w:val="28"/>
        </w:rPr>
      </w:pPr>
      <w:r w:rsidRPr="002C0EF8">
        <w:rPr>
          <w:sz w:val="28"/>
          <w:szCs w:val="28"/>
        </w:rPr>
        <w:t>Для каждого структурного элемента логической модели файла обмена приводятся следующие сведения:</w:t>
      </w:r>
    </w:p>
    <w:p w14:paraId="1F0E1EFF" w14:textId="77777777" w:rsidR="007D65E1" w:rsidRPr="002C0EF8" w:rsidRDefault="007D65E1" w:rsidP="007D65E1">
      <w:pPr>
        <w:pStyle w:val="a"/>
        <w:numPr>
          <w:ilvl w:val="0"/>
          <w:numId w:val="0"/>
        </w:numPr>
        <w:ind w:firstLine="709"/>
        <w:rPr>
          <w:rStyle w:val="a7"/>
          <w:sz w:val="28"/>
          <w:szCs w:val="28"/>
        </w:rPr>
      </w:pPr>
      <w:r w:rsidRPr="002C0EF8">
        <w:rPr>
          <w:rStyle w:val="a8"/>
          <w:sz w:val="28"/>
          <w:szCs w:val="28"/>
        </w:rPr>
        <w:t>наименование элемента.</w:t>
      </w:r>
      <w:r w:rsidRPr="002C0EF8">
        <w:rPr>
          <w:sz w:val="28"/>
          <w:szCs w:val="28"/>
        </w:rPr>
        <w:t xml:space="preserve"> </w:t>
      </w:r>
      <w:r w:rsidRPr="002C0EF8">
        <w:rPr>
          <w:rStyle w:val="a7"/>
          <w:sz w:val="28"/>
          <w:szCs w:val="28"/>
        </w:rPr>
        <w:t xml:space="preserve">Приводится полное наименование элемента. В строке таблицы могут быть </w:t>
      </w:r>
      <w:r w:rsidRPr="002C0EF8">
        <w:rPr>
          <w:sz w:val="28"/>
          <w:szCs w:val="28"/>
        </w:rPr>
        <w:t>описаны несколько элементов, наименования которых разделены символом «|». Такая форма записи применяется при наличии в файле обмена только</w:t>
      </w:r>
      <w:r w:rsidRPr="002C0EF8">
        <w:rPr>
          <w:rStyle w:val="a7"/>
          <w:sz w:val="28"/>
          <w:szCs w:val="28"/>
        </w:rPr>
        <w:t xml:space="preserve"> одного элемента из описанных в этой строке;</w:t>
      </w:r>
    </w:p>
    <w:p w14:paraId="7BC7D3EE" w14:textId="77777777" w:rsidR="007D65E1" w:rsidRPr="002C0EF8" w:rsidRDefault="007D65E1" w:rsidP="007D65E1">
      <w:pPr>
        <w:pStyle w:val="a"/>
        <w:numPr>
          <w:ilvl w:val="0"/>
          <w:numId w:val="0"/>
        </w:numPr>
        <w:ind w:firstLine="709"/>
        <w:rPr>
          <w:sz w:val="28"/>
          <w:szCs w:val="28"/>
        </w:rPr>
      </w:pPr>
      <w:r w:rsidRPr="002C0EF8">
        <w:rPr>
          <w:rStyle w:val="a8"/>
          <w:sz w:val="28"/>
          <w:szCs w:val="28"/>
        </w:rPr>
        <w:t>сокращенное наименование (код) элемента.</w:t>
      </w:r>
      <w:r w:rsidRPr="002C0EF8">
        <w:rPr>
          <w:sz w:val="28"/>
          <w:szCs w:val="28"/>
        </w:rPr>
        <w:t xml:space="preserve"> </w:t>
      </w:r>
      <w:r w:rsidRPr="002C0EF8">
        <w:rPr>
          <w:rStyle w:val="a7"/>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2C0EF8">
        <w:rPr>
          <w:rStyle w:val="a7"/>
          <w:sz w:val="28"/>
          <w:szCs w:val="28"/>
          <w:lang w:val="en-US"/>
        </w:rPr>
        <w:t>XML</w:t>
      </w:r>
      <w:r w:rsidRPr="002C0EF8">
        <w:rPr>
          <w:sz w:val="28"/>
          <w:szCs w:val="28"/>
        </w:rPr>
        <w:t>;</w:t>
      </w:r>
    </w:p>
    <w:p w14:paraId="3C1A539D" w14:textId="77777777" w:rsidR="007D65E1" w:rsidRPr="002C0EF8" w:rsidRDefault="007D65E1" w:rsidP="007D65E1">
      <w:pPr>
        <w:pStyle w:val="a"/>
        <w:numPr>
          <w:ilvl w:val="0"/>
          <w:numId w:val="0"/>
        </w:numPr>
        <w:ind w:firstLine="709"/>
        <w:rPr>
          <w:rStyle w:val="a7"/>
          <w:sz w:val="28"/>
          <w:szCs w:val="28"/>
        </w:rPr>
      </w:pPr>
      <w:r w:rsidRPr="002C0EF8">
        <w:rPr>
          <w:rStyle w:val="a8"/>
          <w:sz w:val="28"/>
          <w:szCs w:val="28"/>
        </w:rPr>
        <w:t>признак типа элемента.</w:t>
      </w:r>
      <w:r w:rsidRPr="002C0EF8">
        <w:rPr>
          <w:sz w:val="28"/>
          <w:szCs w:val="28"/>
        </w:rPr>
        <w:t xml:space="preserve"> </w:t>
      </w:r>
      <w:r w:rsidRPr="002C0EF8">
        <w:rPr>
          <w:rStyle w:val="a7"/>
          <w:sz w:val="28"/>
          <w:szCs w:val="28"/>
        </w:rPr>
        <w:t xml:space="preserve">Может принимать следующие значения: </w:t>
      </w:r>
      <w:r w:rsidRPr="002C0EF8">
        <w:rPr>
          <w:rStyle w:val="a7"/>
          <w:sz w:val="28"/>
          <w:szCs w:val="28"/>
        </w:rPr>
        <w:br/>
        <w:t xml:space="preserve">«С» – сложный элемент логической модели (содержит вложенные элементы), </w:t>
      </w:r>
      <w:r w:rsidRPr="002C0EF8">
        <w:rPr>
          <w:rStyle w:val="a7"/>
          <w:sz w:val="28"/>
          <w:szCs w:val="28"/>
        </w:rPr>
        <w:br/>
        <w:t xml:space="preserve">«П» – простой элемент логической модели, реализованный в виде элемента </w:t>
      </w:r>
      <w:r w:rsidRPr="002C0EF8">
        <w:rPr>
          <w:rStyle w:val="a7"/>
          <w:sz w:val="28"/>
          <w:szCs w:val="28"/>
        </w:rPr>
        <w:br/>
      </w:r>
      <w:r w:rsidRPr="002C0EF8">
        <w:rPr>
          <w:rStyle w:val="a7"/>
          <w:sz w:val="28"/>
          <w:szCs w:val="28"/>
          <w:lang w:val="en-US"/>
        </w:rPr>
        <w:t>XML</w:t>
      </w:r>
      <w:r w:rsidRPr="002C0EF8">
        <w:rPr>
          <w:rStyle w:val="a7"/>
          <w:sz w:val="28"/>
          <w:szCs w:val="28"/>
        </w:rPr>
        <w:t xml:space="preserve">-файла, «А» – простой элемент логической модели, реализованный в виде атрибута элемента </w:t>
      </w:r>
      <w:r w:rsidRPr="002C0EF8">
        <w:rPr>
          <w:rStyle w:val="a7"/>
          <w:sz w:val="28"/>
          <w:szCs w:val="28"/>
          <w:lang w:val="en-US"/>
        </w:rPr>
        <w:t>XML</w:t>
      </w:r>
      <w:r w:rsidRPr="002C0EF8">
        <w:rPr>
          <w:rStyle w:val="a7"/>
          <w:sz w:val="28"/>
          <w:szCs w:val="28"/>
        </w:rPr>
        <w:t xml:space="preserve">-файла. Простой элемент </w:t>
      </w:r>
      <w:r w:rsidRPr="002C0EF8">
        <w:rPr>
          <w:sz w:val="28"/>
          <w:szCs w:val="28"/>
        </w:rPr>
        <w:t xml:space="preserve">логической модели </w:t>
      </w:r>
      <w:r w:rsidRPr="002C0EF8">
        <w:rPr>
          <w:rStyle w:val="a7"/>
          <w:sz w:val="28"/>
          <w:szCs w:val="28"/>
        </w:rPr>
        <w:t>не содержит вложенные элементы;</w:t>
      </w:r>
    </w:p>
    <w:p w14:paraId="59067524" w14:textId="77777777" w:rsidR="007D65E1" w:rsidRPr="002C0EF8" w:rsidRDefault="007D65E1" w:rsidP="007D65E1">
      <w:pPr>
        <w:pStyle w:val="a"/>
        <w:numPr>
          <w:ilvl w:val="0"/>
          <w:numId w:val="0"/>
        </w:numPr>
        <w:ind w:firstLine="709"/>
        <w:rPr>
          <w:rStyle w:val="a7"/>
          <w:sz w:val="28"/>
          <w:szCs w:val="28"/>
        </w:rPr>
      </w:pPr>
      <w:r w:rsidRPr="002C0EF8">
        <w:rPr>
          <w:rStyle w:val="a8"/>
          <w:sz w:val="28"/>
          <w:szCs w:val="28"/>
        </w:rPr>
        <w:t>формат элемента.</w:t>
      </w:r>
      <w:r w:rsidRPr="002C0EF8">
        <w:rPr>
          <w:sz w:val="28"/>
          <w:szCs w:val="28"/>
        </w:rPr>
        <w:t xml:space="preserve"> Формат </w:t>
      </w:r>
      <w:r w:rsidRPr="002C0EF8">
        <w:rPr>
          <w:rStyle w:val="a7"/>
          <w:sz w:val="28"/>
          <w:szCs w:val="28"/>
        </w:rPr>
        <w:t>элемента представляется следующими условными обозначениями: Т – символьная строка; N – числовое значение (целое или дробное).</w:t>
      </w:r>
    </w:p>
    <w:p w14:paraId="67C8CE60" w14:textId="77777777" w:rsidR="007D65E1" w:rsidRPr="002C0EF8" w:rsidRDefault="007D65E1" w:rsidP="007D65E1">
      <w:pPr>
        <w:pStyle w:val="a"/>
        <w:numPr>
          <w:ilvl w:val="0"/>
          <w:numId w:val="0"/>
        </w:numPr>
        <w:ind w:firstLine="709"/>
        <w:rPr>
          <w:sz w:val="28"/>
          <w:szCs w:val="28"/>
        </w:rPr>
      </w:pPr>
      <w:r w:rsidRPr="002C0EF8">
        <w:rPr>
          <w:rStyle w:val="a7"/>
          <w:sz w:val="28"/>
          <w:szCs w:val="28"/>
        </w:rPr>
        <w:t>Формат</w:t>
      </w:r>
      <w:r w:rsidRPr="002C0EF8">
        <w:rPr>
          <w:sz w:val="28"/>
          <w:szCs w:val="28"/>
        </w:rPr>
        <w:t xml:space="preserve"> символьной строки указывается в виде Т(n-к) или T(=к), где: </w:t>
      </w:r>
      <w:r w:rsidRPr="002C0EF8">
        <w:rPr>
          <w:sz w:val="28"/>
          <w:szCs w:val="28"/>
        </w:rPr>
        <w:br/>
        <w:t xml:space="preserve">n – минимальное количество знаков, к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Т(0-к). В случае если максимальное количество знаков не ограничено, формат имеет вид </w:t>
      </w:r>
      <w:r w:rsidRPr="002C0EF8">
        <w:rPr>
          <w:sz w:val="28"/>
          <w:szCs w:val="28"/>
        </w:rPr>
        <w:br/>
        <w:t>Т(n-).</w:t>
      </w:r>
    </w:p>
    <w:p w14:paraId="1DA23316" w14:textId="77777777" w:rsidR="007D65E1" w:rsidRPr="002C0EF8" w:rsidRDefault="007D65E1" w:rsidP="007D65E1">
      <w:pPr>
        <w:pStyle w:val="a"/>
        <w:numPr>
          <w:ilvl w:val="0"/>
          <w:numId w:val="0"/>
        </w:numPr>
        <w:ind w:firstLine="709"/>
        <w:rPr>
          <w:sz w:val="28"/>
          <w:szCs w:val="28"/>
        </w:rPr>
      </w:pPr>
      <w:r w:rsidRPr="002C0EF8">
        <w:rPr>
          <w:rStyle w:val="a7"/>
          <w:sz w:val="28"/>
          <w:szCs w:val="28"/>
        </w:rPr>
        <w:t>Формат</w:t>
      </w:r>
      <w:r w:rsidRPr="002C0EF8">
        <w:rPr>
          <w:sz w:val="28"/>
          <w:szCs w:val="28"/>
        </w:rPr>
        <w:t xml:space="preserve"> числового значения указывается в виде N(m.к), где: </w:t>
      </w:r>
      <w:r w:rsidRPr="002C0EF8">
        <w:rPr>
          <w:sz w:val="28"/>
          <w:szCs w:val="28"/>
        </w:rPr>
        <w:br/>
        <w:t xml:space="preserve">m – максимальное количество знаков в числе, включая знак (для отрицательного числа), целую и дробную часть числа без разделяющей десятичной точки, </w:t>
      </w:r>
      <w:r w:rsidRPr="002C0EF8">
        <w:rPr>
          <w:sz w:val="28"/>
          <w:szCs w:val="28"/>
        </w:rPr>
        <w:br/>
        <w:t>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728E9048" w14:textId="77777777" w:rsidR="007D65E1" w:rsidRPr="002C0EF8" w:rsidRDefault="007D65E1" w:rsidP="007D65E1">
      <w:pPr>
        <w:pStyle w:val="a"/>
        <w:numPr>
          <w:ilvl w:val="0"/>
          <w:numId w:val="0"/>
        </w:numPr>
        <w:ind w:firstLine="709"/>
        <w:rPr>
          <w:sz w:val="28"/>
          <w:szCs w:val="28"/>
        </w:rPr>
      </w:pPr>
      <w:r w:rsidRPr="002C0EF8">
        <w:rPr>
          <w:sz w:val="28"/>
          <w:szCs w:val="28"/>
        </w:rPr>
        <w:t xml:space="preserve">Для </w:t>
      </w:r>
      <w:r w:rsidRPr="002C0EF8">
        <w:rPr>
          <w:rStyle w:val="a7"/>
          <w:sz w:val="28"/>
          <w:szCs w:val="28"/>
        </w:rPr>
        <w:t>простых</w:t>
      </w:r>
      <w:r w:rsidRPr="002C0EF8">
        <w:rPr>
          <w:sz w:val="28"/>
          <w:szCs w:val="28"/>
        </w:rPr>
        <w:t xml:space="preserve"> элементов, являющихся базовыми в XML, таких как 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62420A52" w14:textId="77777777" w:rsidR="007D65E1" w:rsidRPr="002C0EF8" w:rsidRDefault="007D65E1" w:rsidP="007D65E1">
      <w:pPr>
        <w:pStyle w:val="a"/>
        <w:numPr>
          <w:ilvl w:val="0"/>
          <w:numId w:val="0"/>
        </w:numPr>
        <w:ind w:firstLine="709"/>
        <w:rPr>
          <w:rStyle w:val="a7"/>
          <w:sz w:val="28"/>
          <w:szCs w:val="28"/>
        </w:rPr>
      </w:pPr>
      <w:r w:rsidRPr="002C0EF8">
        <w:rPr>
          <w:rStyle w:val="a8"/>
          <w:sz w:val="28"/>
          <w:szCs w:val="28"/>
        </w:rPr>
        <w:t>признак обязательности элемента</w:t>
      </w:r>
      <w:r w:rsidRPr="002C0EF8">
        <w:rPr>
          <w:sz w:val="28"/>
          <w:szCs w:val="28"/>
        </w:rPr>
        <w:t xml:space="preserve"> </w:t>
      </w:r>
      <w:r w:rsidRPr="002C0EF8">
        <w:rPr>
          <w:rStyle w:val="a7"/>
          <w:sz w:val="28"/>
          <w:szCs w:val="28"/>
        </w:rPr>
        <w:t xml:space="preserve">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w:t>
      </w:r>
      <w:r w:rsidRPr="002C0EF8">
        <w:rPr>
          <w:rStyle w:val="a7"/>
          <w:sz w:val="28"/>
          <w:szCs w:val="28"/>
        </w:rPr>
        <w:br/>
        <w:t>«О»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то признак обязательности элемента дополняется символом «К». В случае если количество реализаций элемента может быть более одной, признак обязательности элемента дополняется символом «М».</w:t>
      </w:r>
    </w:p>
    <w:p w14:paraId="1A92E8D9" w14:textId="447BBC4E" w:rsidR="007D65E1" w:rsidRPr="002C0EF8" w:rsidRDefault="007D65E1" w:rsidP="007D65E1">
      <w:pPr>
        <w:pStyle w:val="ab"/>
        <w:rPr>
          <w:rStyle w:val="a7"/>
          <w:sz w:val="28"/>
          <w:szCs w:val="28"/>
        </w:rPr>
      </w:pPr>
      <w:r w:rsidRPr="002C0EF8">
        <w:rPr>
          <w:rStyle w:val="a7"/>
          <w:sz w:val="28"/>
          <w:szCs w:val="28"/>
        </w:rPr>
        <w:t xml:space="preserve">К вышеперечисленным признакам обязательности элемента может добавляться значение «У» в случае описания в </w:t>
      </w:r>
      <w:r w:rsidRPr="002C0EF8">
        <w:rPr>
          <w:rStyle w:val="a7"/>
          <w:sz w:val="28"/>
          <w:szCs w:val="28"/>
          <w:lang w:val="en-US"/>
        </w:rPr>
        <w:t>XML</w:t>
      </w:r>
      <w:r w:rsidRPr="002C0EF8">
        <w:rPr>
          <w:rStyle w:val="a7"/>
          <w:sz w:val="28"/>
          <w:szCs w:val="28"/>
        </w:rPr>
        <w:t>-схеме условий, предъявляемых к элементу в файле обмена, описанных в графе «Дополнительная информация»</w:t>
      </w:r>
      <w:r w:rsidR="00A037C2">
        <w:rPr>
          <w:rStyle w:val="a7"/>
          <w:sz w:val="28"/>
          <w:szCs w:val="28"/>
        </w:rPr>
        <w:t>;</w:t>
      </w:r>
    </w:p>
    <w:p w14:paraId="10FB8661" w14:textId="77777777" w:rsidR="007D65E1" w:rsidRPr="002C0EF8" w:rsidRDefault="007D65E1" w:rsidP="007D65E1">
      <w:pPr>
        <w:pStyle w:val="a"/>
        <w:numPr>
          <w:ilvl w:val="0"/>
          <w:numId w:val="0"/>
        </w:numPr>
        <w:ind w:firstLine="709"/>
        <w:rPr>
          <w:rStyle w:val="a7"/>
          <w:rFonts w:eastAsiaTheme="minorHAnsi"/>
          <w:sz w:val="28"/>
          <w:szCs w:val="28"/>
        </w:rPr>
      </w:pPr>
      <w:r w:rsidRPr="002C0EF8">
        <w:rPr>
          <w:rStyle w:val="a8"/>
          <w:rFonts w:eastAsiaTheme="minorHAnsi"/>
          <w:sz w:val="28"/>
          <w:szCs w:val="28"/>
        </w:rPr>
        <w:t xml:space="preserve">дополнительная информация </w:t>
      </w:r>
      <w:r w:rsidRPr="002C0EF8">
        <w:rPr>
          <w:sz w:val="28"/>
          <w:szCs w:val="28"/>
        </w:rPr>
        <w:t xml:space="preserve">содержит, при необходимости, требования к элементу файла обмена, не указанные ранее. </w:t>
      </w:r>
      <w:r w:rsidRPr="002C0EF8">
        <w:rPr>
          <w:rStyle w:val="a7"/>
          <w:rFonts w:eastAsiaTheme="minorHAnsi"/>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указывается соответствующее наименование классификатора или приводится перечень возможных значений. Для классификатора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4A3F8022" w14:textId="77777777" w:rsidR="00A413AD" w:rsidRPr="002C0EF8" w:rsidRDefault="00A413AD" w:rsidP="00A413AD">
      <w:pPr>
        <w:pStyle w:val="a"/>
        <w:numPr>
          <w:ilvl w:val="0"/>
          <w:numId w:val="0"/>
        </w:numPr>
        <w:ind w:firstLine="709"/>
      </w:pPr>
      <w:r w:rsidRPr="002C0EF8">
        <w:br w:type="page"/>
      </w:r>
    </w:p>
    <w:p w14:paraId="09D602C3" w14:textId="581E761A" w:rsidR="00A413AD" w:rsidRPr="002C0EF8" w:rsidRDefault="007D65E1" w:rsidP="00A413AD">
      <w:pPr>
        <w:ind w:firstLine="0"/>
        <w:jc w:val="center"/>
        <w:rPr>
          <w:sz w:val="28"/>
          <w:szCs w:val="28"/>
        </w:rPr>
      </w:pPr>
      <w:r w:rsidRPr="002C0EF8">
        <w:rPr>
          <w:noProof/>
          <w:sz w:val="28"/>
          <w:szCs w:val="28"/>
        </w:rPr>
        <w:drawing>
          <wp:inline distT="0" distB="0" distL="0" distR="0" wp14:anchorId="23A5B45D" wp14:editId="6F807D3B">
            <wp:extent cx="5944552" cy="90106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8.png"/>
                    <pic:cNvPicPr/>
                  </pic:nvPicPr>
                  <pic:blipFill rotWithShape="1">
                    <a:blip r:embed="rId35">
                      <a:extLst>
                        <a:ext uri="{28A0092B-C50C-407E-A947-70E740481C1C}">
                          <a14:useLocalDpi xmlns:a14="http://schemas.microsoft.com/office/drawing/2010/main" val="0"/>
                        </a:ext>
                      </a:extLst>
                    </a:blip>
                    <a:srcRect b="2529"/>
                    <a:stretch/>
                  </pic:blipFill>
                  <pic:spPr bwMode="auto">
                    <a:xfrm>
                      <a:off x="0" y="0"/>
                      <a:ext cx="5946602" cy="9013758"/>
                    </a:xfrm>
                    <a:prstGeom prst="rect">
                      <a:avLst/>
                    </a:prstGeom>
                    <a:ln>
                      <a:noFill/>
                    </a:ln>
                    <a:extLst>
                      <a:ext uri="{53640926-AAD7-44D8-BBD7-CCE9431645EC}">
                        <a14:shadowObscured xmlns:a14="http://schemas.microsoft.com/office/drawing/2010/main"/>
                      </a:ext>
                    </a:extLst>
                  </pic:spPr>
                </pic:pic>
              </a:graphicData>
            </a:graphic>
          </wp:inline>
        </w:drawing>
      </w:r>
    </w:p>
    <w:p w14:paraId="7234AEEE" w14:textId="77777777" w:rsidR="00A413AD" w:rsidRPr="002C0EF8" w:rsidRDefault="00A413AD" w:rsidP="00A413AD">
      <w:pPr>
        <w:ind w:firstLine="0"/>
        <w:jc w:val="center"/>
        <w:rPr>
          <w:sz w:val="28"/>
          <w:szCs w:val="28"/>
        </w:rPr>
      </w:pPr>
    </w:p>
    <w:p w14:paraId="6A27D439" w14:textId="7ADE9957" w:rsidR="00A413AD" w:rsidRPr="002C0EF8" w:rsidRDefault="00A413AD" w:rsidP="00A413AD">
      <w:pPr>
        <w:ind w:firstLine="0"/>
        <w:jc w:val="center"/>
        <w:rPr>
          <w:sz w:val="28"/>
          <w:szCs w:val="28"/>
        </w:rPr>
        <w:sectPr w:rsidR="00A413AD" w:rsidRPr="002C0EF8" w:rsidSect="00FA22C8">
          <w:headerReference w:type="default" r:id="rId36"/>
          <w:headerReference w:type="first" r:id="rId37"/>
          <w:footnotePr>
            <w:numRestart w:val="eachPage"/>
          </w:footnotePr>
          <w:pgSz w:w="11906" w:h="16838"/>
          <w:pgMar w:top="851" w:right="849" w:bottom="567" w:left="1134" w:header="720" w:footer="454" w:gutter="0"/>
          <w:cols w:space="720"/>
          <w:formProt w:val="0"/>
          <w:titlePg/>
          <w:docGrid w:linePitch="360"/>
        </w:sectPr>
      </w:pPr>
      <w:r w:rsidRPr="002C0EF8">
        <w:rPr>
          <w:sz w:val="28"/>
          <w:szCs w:val="28"/>
        </w:rPr>
        <w:t xml:space="preserve">Рисунок </w:t>
      </w:r>
      <w:r w:rsidR="004C24E4" w:rsidRPr="002C0EF8">
        <w:rPr>
          <w:sz w:val="28"/>
          <w:szCs w:val="28"/>
        </w:rPr>
        <w:t>8</w:t>
      </w:r>
      <w:r w:rsidRPr="002C0EF8">
        <w:rPr>
          <w:sz w:val="28"/>
          <w:szCs w:val="28"/>
        </w:rPr>
        <w:t>. Диаграмма структуры файла обмена</w:t>
      </w:r>
      <w:r w:rsidRPr="002C0EF8">
        <w:tab/>
      </w:r>
    </w:p>
    <w:p w14:paraId="150580FA" w14:textId="4916ACE9" w:rsidR="00A413AD" w:rsidRPr="002C0EF8" w:rsidRDefault="00A413AD" w:rsidP="00A413AD">
      <w:pPr>
        <w:jc w:val="right"/>
      </w:pPr>
      <w:r w:rsidRPr="002C0EF8">
        <w:t>Таблица 1</w:t>
      </w:r>
      <w:r w:rsidR="004C24E4" w:rsidRPr="002C0EF8">
        <w:t>9</w:t>
      </w:r>
      <w:r w:rsidRPr="002C0EF8">
        <w:t>.1</w:t>
      </w:r>
    </w:p>
    <w:p w14:paraId="14D18818" w14:textId="77777777" w:rsidR="007D65E1" w:rsidRPr="002C0EF8" w:rsidRDefault="007D65E1" w:rsidP="007D65E1">
      <w:pPr>
        <w:suppressAutoHyphens w:val="0"/>
        <w:spacing w:after="120"/>
        <w:ind w:firstLine="0"/>
        <w:jc w:val="center"/>
      </w:pPr>
      <w:r w:rsidRPr="002C0EF8">
        <w:rPr>
          <w:b/>
          <w:bCs/>
        </w:rPr>
        <w:t>Файл обмена (Файл)</w:t>
      </w:r>
    </w:p>
    <w:tbl>
      <w:tblPr>
        <w:tblW w:w="16018" w:type="dxa"/>
        <w:jc w:val="center"/>
        <w:tblLook w:val="04A0" w:firstRow="1" w:lastRow="0" w:firstColumn="1" w:lastColumn="0" w:noHBand="0" w:noVBand="1"/>
      </w:tblPr>
      <w:tblGrid>
        <w:gridCol w:w="3756"/>
        <w:gridCol w:w="2484"/>
        <w:gridCol w:w="1208"/>
        <w:gridCol w:w="1208"/>
        <w:gridCol w:w="1910"/>
        <w:gridCol w:w="5452"/>
      </w:tblGrid>
      <w:tr w:rsidR="007D65E1" w:rsidRPr="002C0EF8" w14:paraId="7E12AC38" w14:textId="77777777" w:rsidTr="007D65E1">
        <w:trPr>
          <w:trHeight w:val="23"/>
          <w:jc w:val="center"/>
        </w:trPr>
        <w:tc>
          <w:tcPr>
            <w:tcW w:w="375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55EC919"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484" w:type="dxa"/>
            <w:tcBorders>
              <w:top w:val="single" w:sz="4" w:space="0" w:color="auto"/>
              <w:left w:val="nil"/>
              <w:bottom w:val="single" w:sz="4" w:space="0" w:color="auto"/>
              <w:right w:val="single" w:sz="4" w:space="0" w:color="auto"/>
            </w:tcBorders>
            <w:shd w:val="clear" w:color="000000" w:fill="EAEAEA"/>
            <w:vAlign w:val="center"/>
            <w:hideMark/>
          </w:tcPr>
          <w:p w14:paraId="6055AFC1"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24459A0"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32F3927"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5B04177"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452" w:type="dxa"/>
            <w:tcBorders>
              <w:top w:val="single" w:sz="4" w:space="0" w:color="auto"/>
              <w:left w:val="nil"/>
              <w:bottom w:val="single" w:sz="4" w:space="0" w:color="auto"/>
              <w:right w:val="single" w:sz="4" w:space="0" w:color="auto"/>
            </w:tcBorders>
            <w:shd w:val="clear" w:color="000000" w:fill="EAEAEA"/>
            <w:vAlign w:val="center"/>
            <w:hideMark/>
          </w:tcPr>
          <w:p w14:paraId="35CC6A31"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4E3EE961"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2D65D90E" w14:textId="77777777" w:rsidR="007D65E1" w:rsidRPr="002C0EF8" w:rsidRDefault="007D65E1" w:rsidP="007D65E1">
            <w:pPr>
              <w:suppressAutoHyphens w:val="0"/>
              <w:ind w:firstLine="0"/>
              <w:jc w:val="left"/>
            </w:pPr>
            <w:r w:rsidRPr="002C0EF8">
              <w:t>Идентификатор файла</w:t>
            </w:r>
          </w:p>
        </w:tc>
        <w:tc>
          <w:tcPr>
            <w:tcW w:w="2484" w:type="dxa"/>
            <w:tcBorders>
              <w:top w:val="nil"/>
              <w:left w:val="nil"/>
              <w:bottom w:val="single" w:sz="4" w:space="0" w:color="auto"/>
              <w:right w:val="single" w:sz="4" w:space="0" w:color="auto"/>
            </w:tcBorders>
            <w:shd w:val="clear" w:color="auto" w:fill="auto"/>
            <w:hideMark/>
          </w:tcPr>
          <w:p w14:paraId="3744B98A" w14:textId="77777777" w:rsidR="007D65E1" w:rsidRPr="002C0EF8" w:rsidRDefault="007D65E1" w:rsidP="007D65E1">
            <w:pPr>
              <w:suppressAutoHyphens w:val="0"/>
              <w:ind w:firstLine="0"/>
              <w:jc w:val="center"/>
            </w:pPr>
            <w:r w:rsidRPr="002C0EF8">
              <w:t>ИдФайл</w:t>
            </w:r>
          </w:p>
        </w:tc>
        <w:tc>
          <w:tcPr>
            <w:tcW w:w="1208" w:type="dxa"/>
            <w:tcBorders>
              <w:top w:val="nil"/>
              <w:left w:val="nil"/>
              <w:bottom w:val="single" w:sz="4" w:space="0" w:color="auto"/>
              <w:right w:val="single" w:sz="4" w:space="0" w:color="auto"/>
            </w:tcBorders>
            <w:shd w:val="clear" w:color="auto" w:fill="auto"/>
            <w:hideMark/>
          </w:tcPr>
          <w:p w14:paraId="628EB999"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87313F4" w14:textId="77777777" w:rsidR="007D65E1" w:rsidRPr="002C0EF8" w:rsidRDefault="007D65E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11D1244D" w14:textId="77777777" w:rsidR="007D65E1" w:rsidRPr="002C0EF8" w:rsidRDefault="007D65E1" w:rsidP="007D65E1">
            <w:pPr>
              <w:suppressAutoHyphens w:val="0"/>
              <w:ind w:firstLine="0"/>
              <w:jc w:val="center"/>
            </w:pPr>
            <w:r w:rsidRPr="002C0EF8">
              <w:rPr>
                <w:lang w:eastAsia="en-US"/>
              </w:rPr>
              <w:t>ОУ</w:t>
            </w:r>
          </w:p>
        </w:tc>
        <w:tc>
          <w:tcPr>
            <w:tcW w:w="5452" w:type="dxa"/>
            <w:tcBorders>
              <w:top w:val="nil"/>
              <w:left w:val="nil"/>
              <w:bottom w:val="single" w:sz="4" w:space="0" w:color="auto"/>
              <w:right w:val="single" w:sz="4" w:space="0" w:color="auto"/>
            </w:tcBorders>
            <w:shd w:val="clear" w:color="auto" w:fill="auto"/>
            <w:hideMark/>
          </w:tcPr>
          <w:p w14:paraId="1F6A5B57" w14:textId="77777777" w:rsidR="007D65E1" w:rsidRPr="002C0EF8" w:rsidRDefault="007D65E1" w:rsidP="007D65E1">
            <w:pPr>
              <w:suppressAutoHyphens w:val="0"/>
              <w:ind w:firstLine="0"/>
              <w:jc w:val="left"/>
            </w:pPr>
            <w:r w:rsidRPr="002C0EF8">
              <w:rPr>
                <w:lang w:eastAsia="en-US"/>
              </w:rPr>
              <w:t>Содержит (повторяет) имя сформированного файла (без расширения)</w:t>
            </w:r>
          </w:p>
        </w:tc>
      </w:tr>
      <w:tr w:rsidR="007D65E1" w:rsidRPr="002C0EF8" w14:paraId="32828310"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5E8C00BC" w14:textId="77777777" w:rsidR="007D65E1" w:rsidRPr="002C0EF8" w:rsidRDefault="007D65E1" w:rsidP="007D65E1">
            <w:pPr>
              <w:suppressAutoHyphens w:val="0"/>
              <w:ind w:firstLine="0"/>
              <w:jc w:val="left"/>
            </w:pPr>
            <w:r w:rsidRPr="002C0EF8">
              <w:t>Версия программы, с помощью которой сформирован файл</w:t>
            </w:r>
          </w:p>
        </w:tc>
        <w:tc>
          <w:tcPr>
            <w:tcW w:w="2484" w:type="dxa"/>
            <w:tcBorders>
              <w:top w:val="nil"/>
              <w:left w:val="nil"/>
              <w:bottom w:val="single" w:sz="4" w:space="0" w:color="auto"/>
              <w:right w:val="single" w:sz="4" w:space="0" w:color="auto"/>
            </w:tcBorders>
            <w:shd w:val="clear" w:color="auto" w:fill="auto"/>
            <w:hideMark/>
          </w:tcPr>
          <w:p w14:paraId="3C05059D" w14:textId="77777777" w:rsidR="007D65E1" w:rsidRPr="002C0EF8" w:rsidRDefault="007D65E1" w:rsidP="007D65E1">
            <w:pPr>
              <w:suppressAutoHyphens w:val="0"/>
              <w:ind w:firstLine="0"/>
              <w:jc w:val="center"/>
            </w:pPr>
            <w:r w:rsidRPr="002C0EF8">
              <w:t>ВерсПрог</w:t>
            </w:r>
          </w:p>
        </w:tc>
        <w:tc>
          <w:tcPr>
            <w:tcW w:w="1208" w:type="dxa"/>
            <w:tcBorders>
              <w:top w:val="nil"/>
              <w:left w:val="nil"/>
              <w:bottom w:val="single" w:sz="4" w:space="0" w:color="auto"/>
              <w:right w:val="single" w:sz="4" w:space="0" w:color="auto"/>
            </w:tcBorders>
            <w:shd w:val="clear" w:color="auto" w:fill="auto"/>
            <w:hideMark/>
          </w:tcPr>
          <w:p w14:paraId="27B51F4B"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A7E501E" w14:textId="77777777" w:rsidR="007D65E1" w:rsidRPr="002C0EF8" w:rsidRDefault="007D65E1" w:rsidP="007D65E1">
            <w:pPr>
              <w:suppressAutoHyphens w:val="0"/>
              <w:ind w:firstLine="0"/>
              <w:jc w:val="center"/>
            </w:pPr>
            <w:r w:rsidRPr="002C0EF8">
              <w:t>T(1-40)</w:t>
            </w:r>
          </w:p>
        </w:tc>
        <w:tc>
          <w:tcPr>
            <w:tcW w:w="1910" w:type="dxa"/>
            <w:tcBorders>
              <w:top w:val="nil"/>
              <w:left w:val="nil"/>
              <w:bottom w:val="single" w:sz="4" w:space="0" w:color="auto"/>
              <w:right w:val="single" w:sz="4" w:space="0" w:color="auto"/>
            </w:tcBorders>
            <w:shd w:val="clear" w:color="auto" w:fill="auto"/>
            <w:hideMark/>
          </w:tcPr>
          <w:p w14:paraId="0AD480DE" w14:textId="77777777" w:rsidR="007D65E1" w:rsidRPr="002C0EF8" w:rsidRDefault="007D65E1" w:rsidP="007D65E1">
            <w:pPr>
              <w:suppressAutoHyphens w:val="0"/>
              <w:ind w:firstLine="0"/>
              <w:jc w:val="center"/>
            </w:pPr>
            <w:r w:rsidRPr="002C0EF8">
              <w:t>О</w:t>
            </w:r>
          </w:p>
        </w:tc>
        <w:tc>
          <w:tcPr>
            <w:tcW w:w="5452" w:type="dxa"/>
            <w:tcBorders>
              <w:top w:val="nil"/>
              <w:left w:val="nil"/>
              <w:bottom w:val="single" w:sz="4" w:space="0" w:color="auto"/>
              <w:right w:val="single" w:sz="4" w:space="0" w:color="auto"/>
            </w:tcBorders>
            <w:shd w:val="clear" w:color="auto" w:fill="auto"/>
            <w:hideMark/>
          </w:tcPr>
          <w:p w14:paraId="156082B1" w14:textId="77777777" w:rsidR="007D65E1" w:rsidRPr="002C0EF8" w:rsidRDefault="007D65E1" w:rsidP="007D65E1">
            <w:pPr>
              <w:suppressAutoHyphens w:val="0"/>
              <w:ind w:firstLine="0"/>
              <w:jc w:val="left"/>
            </w:pPr>
            <w:r w:rsidRPr="002C0EF8">
              <w:t> </w:t>
            </w:r>
          </w:p>
        </w:tc>
      </w:tr>
      <w:tr w:rsidR="007D65E1" w:rsidRPr="002C0EF8" w14:paraId="535BE20B"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53EAD095" w14:textId="77777777" w:rsidR="007D65E1" w:rsidRPr="002C0EF8" w:rsidRDefault="007D65E1" w:rsidP="007D65E1">
            <w:pPr>
              <w:suppressAutoHyphens w:val="0"/>
              <w:ind w:firstLine="0"/>
              <w:jc w:val="left"/>
            </w:pPr>
            <w:r w:rsidRPr="002C0EF8">
              <w:t>Версия формата</w:t>
            </w:r>
          </w:p>
        </w:tc>
        <w:tc>
          <w:tcPr>
            <w:tcW w:w="2484" w:type="dxa"/>
            <w:tcBorders>
              <w:top w:val="nil"/>
              <w:left w:val="nil"/>
              <w:bottom w:val="single" w:sz="4" w:space="0" w:color="auto"/>
              <w:right w:val="single" w:sz="4" w:space="0" w:color="auto"/>
            </w:tcBorders>
            <w:shd w:val="clear" w:color="auto" w:fill="auto"/>
            <w:hideMark/>
          </w:tcPr>
          <w:p w14:paraId="7250C0D0" w14:textId="77777777" w:rsidR="007D65E1" w:rsidRPr="002C0EF8" w:rsidRDefault="007D65E1" w:rsidP="007D65E1">
            <w:pPr>
              <w:suppressAutoHyphens w:val="0"/>
              <w:ind w:firstLine="0"/>
              <w:jc w:val="center"/>
            </w:pPr>
            <w:r w:rsidRPr="002C0EF8">
              <w:t>ВерсФорм</w:t>
            </w:r>
          </w:p>
        </w:tc>
        <w:tc>
          <w:tcPr>
            <w:tcW w:w="1208" w:type="dxa"/>
            <w:tcBorders>
              <w:top w:val="nil"/>
              <w:left w:val="nil"/>
              <w:bottom w:val="single" w:sz="4" w:space="0" w:color="auto"/>
              <w:right w:val="single" w:sz="4" w:space="0" w:color="auto"/>
            </w:tcBorders>
            <w:shd w:val="clear" w:color="auto" w:fill="auto"/>
            <w:hideMark/>
          </w:tcPr>
          <w:p w14:paraId="1F01DFDB"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5F58471" w14:textId="77777777" w:rsidR="007D65E1" w:rsidRPr="002C0EF8" w:rsidRDefault="007D65E1" w:rsidP="007D65E1">
            <w:pPr>
              <w:suppressAutoHyphens w:val="0"/>
              <w:ind w:firstLine="0"/>
              <w:jc w:val="center"/>
            </w:pPr>
            <w:r w:rsidRPr="002C0EF8">
              <w:t>T(1-5)</w:t>
            </w:r>
          </w:p>
        </w:tc>
        <w:tc>
          <w:tcPr>
            <w:tcW w:w="1910" w:type="dxa"/>
            <w:tcBorders>
              <w:top w:val="nil"/>
              <w:left w:val="nil"/>
              <w:bottom w:val="single" w:sz="4" w:space="0" w:color="auto"/>
              <w:right w:val="single" w:sz="4" w:space="0" w:color="auto"/>
            </w:tcBorders>
            <w:shd w:val="clear" w:color="auto" w:fill="auto"/>
            <w:hideMark/>
          </w:tcPr>
          <w:p w14:paraId="56E69926" w14:textId="709A2FD6" w:rsidR="007D65E1" w:rsidRPr="002C0EF8" w:rsidRDefault="007D65E1" w:rsidP="007D65E1">
            <w:pPr>
              <w:suppressAutoHyphens w:val="0"/>
              <w:ind w:firstLine="0"/>
              <w:jc w:val="center"/>
            </w:pPr>
            <w:r w:rsidRPr="002C0EF8">
              <w:t>О</w:t>
            </w:r>
            <w:r w:rsidR="00AE433F" w:rsidRPr="002C0EF8">
              <w:t>К</w:t>
            </w:r>
          </w:p>
        </w:tc>
        <w:tc>
          <w:tcPr>
            <w:tcW w:w="5452" w:type="dxa"/>
            <w:tcBorders>
              <w:top w:val="nil"/>
              <w:left w:val="nil"/>
              <w:bottom w:val="single" w:sz="4" w:space="0" w:color="auto"/>
              <w:right w:val="single" w:sz="4" w:space="0" w:color="auto"/>
            </w:tcBorders>
            <w:shd w:val="clear" w:color="auto" w:fill="auto"/>
            <w:hideMark/>
          </w:tcPr>
          <w:p w14:paraId="678E2630" w14:textId="77777777" w:rsidR="007D65E1" w:rsidRPr="002C0EF8" w:rsidRDefault="007D65E1" w:rsidP="007D65E1">
            <w:pPr>
              <w:suppressAutoHyphens w:val="0"/>
              <w:ind w:firstLine="0"/>
              <w:jc w:val="left"/>
            </w:pPr>
            <w:r w:rsidRPr="002C0EF8">
              <w:t xml:space="preserve">Принимает значение: 5.01  </w:t>
            </w:r>
          </w:p>
        </w:tc>
      </w:tr>
      <w:tr w:rsidR="007D65E1" w:rsidRPr="002C0EF8" w14:paraId="65423BD4"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06FB9B56" w14:textId="5E9192CD" w:rsidR="007D65E1" w:rsidRPr="002C0EF8" w:rsidRDefault="007D65E1" w:rsidP="007D65E1">
            <w:pPr>
              <w:suppressAutoHyphens w:val="0"/>
              <w:ind w:firstLine="0"/>
              <w:jc w:val="left"/>
            </w:pPr>
            <w:r w:rsidRPr="002C0EF8">
              <w:t>Идентификатор иного получателя файла обмен</w:t>
            </w:r>
            <w:r w:rsidR="002D7233">
              <w:t>а</w:t>
            </w:r>
            <w:r w:rsidRPr="002C0EF8">
              <w:t xml:space="preserve"> информации перевозчика о выдаче груза грузополучателю</w:t>
            </w:r>
          </w:p>
        </w:tc>
        <w:tc>
          <w:tcPr>
            <w:tcW w:w="2484" w:type="dxa"/>
            <w:tcBorders>
              <w:top w:val="nil"/>
              <w:left w:val="nil"/>
              <w:bottom w:val="single" w:sz="4" w:space="0" w:color="auto"/>
              <w:right w:val="single" w:sz="4" w:space="0" w:color="auto"/>
            </w:tcBorders>
            <w:shd w:val="clear" w:color="auto" w:fill="auto"/>
            <w:hideMark/>
          </w:tcPr>
          <w:p w14:paraId="7D82F5D3" w14:textId="77777777" w:rsidR="007D65E1" w:rsidRPr="002C0EF8" w:rsidRDefault="007D65E1" w:rsidP="007D65E1">
            <w:pPr>
              <w:suppressAutoHyphens w:val="0"/>
              <w:ind w:firstLine="0"/>
              <w:jc w:val="center"/>
            </w:pPr>
            <w:r w:rsidRPr="002C0EF8">
              <w:t>ИдПолИной</w:t>
            </w:r>
          </w:p>
        </w:tc>
        <w:tc>
          <w:tcPr>
            <w:tcW w:w="1208" w:type="dxa"/>
            <w:tcBorders>
              <w:top w:val="nil"/>
              <w:left w:val="nil"/>
              <w:bottom w:val="single" w:sz="4" w:space="0" w:color="auto"/>
              <w:right w:val="single" w:sz="4" w:space="0" w:color="auto"/>
            </w:tcBorders>
            <w:shd w:val="clear" w:color="auto" w:fill="auto"/>
            <w:hideMark/>
          </w:tcPr>
          <w:p w14:paraId="241D99B6" w14:textId="77777777" w:rsidR="007D65E1" w:rsidRPr="002C0EF8" w:rsidRDefault="007D65E1" w:rsidP="007D65E1">
            <w:pPr>
              <w:suppressAutoHyphens w:val="0"/>
              <w:ind w:firstLine="0"/>
              <w:jc w:val="center"/>
            </w:pPr>
            <w:r w:rsidRPr="002C0EF8">
              <w:t>П</w:t>
            </w:r>
          </w:p>
        </w:tc>
        <w:tc>
          <w:tcPr>
            <w:tcW w:w="1208" w:type="dxa"/>
            <w:tcBorders>
              <w:top w:val="nil"/>
              <w:left w:val="nil"/>
              <w:bottom w:val="single" w:sz="4" w:space="0" w:color="auto"/>
              <w:right w:val="single" w:sz="4" w:space="0" w:color="auto"/>
            </w:tcBorders>
            <w:shd w:val="clear" w:color="auto" w:fill="auto"/>
            <w:hideMark/>
          </w:tcPr>
          <w:p w14:paraId="1E9EB0EA" w14:textId="77777777" w:rsidR="007D65E1" w:rsidRPr="002C0EF8" w:rsidRDefault="007D65E1" w:rsidP="007D65E1">
            <w:pPr>
              <w:suppressAutoHyphens w:val="0"/>
              <w:ind w:firstLine="0"/>
              <w:jc w:val="center"/>
            </w:pPr>
            <w:r w:rsidRPr="002C0EF8">
              <w:t>T(4-46)</w:t>
            </w:r>
          </w:p>
        </w:tc>
        <w:tc>
          <w:tcPr>
            <w:tcW w:w="1910" w:type="dxa"/>
            <w:tcBorders>
              <w:top w:val="nil"/>
              <w:left w:val="nil"/>
              <w:bottom w:val="single" w:sz="4" w:space="0" w:color="auto"/>
              <w:right w:val="single" w:sz="4" w:space="0" w:color="auto"/>
            </w:tcBorders>
            <w:shd w:val="clear" w:color="auto" w:fill="auto"/>
            <w:hideMark/>
          </w:tcPr>
          <w:p w14:paraId="48F5B3A9" w14:textId="77777777" w:rsidR="007D65E1" w:rsidRPr="002C0EF8" w:rsidRDefault="007D65E1" w:rsidP="007D65E1">
            <w:pPr>
              <w:suppressAutoHyphens w:val="0"/>
              <w:ind w:firstLine="0"/>
              <w:jc w:val="center"/>
            </w:pPr>
            <w:r w:rsidRPr="002C0EF8">
              <w:t>НМ</w:t>
            </w:r>
          </w:p>
        </w:tc>
        <w:tc>
          <w:tcPr>
            <w:tcW w:w="5452" w:type="dxa"/>
            <w:tcBorders>
              <w:top w:val="nil"/>
              <w:left w:val="nil"/>
              <w:bottom w:val="single" w:sz="4" w:space="0" w:color="auto"/>
              <w:right w:val="single" w:sz="4" w:space="0" w:color="auto"/>
            </w:tcBorders>
            <w:shd w:val="clear" w:color="auto" w:fill="auto"/>
            <w:hideMark/>
          </w:tcPr>
          <w:p w14:paraId="14FA2C25" w14:textId="77777777" w:rsidR="007D65E1" w:rsidRPr="002C0EF8" w:rsidRDefault="007D65E1" w:rsidP="007D65E1">
            <w:pPr>
              <w:ind w:firstLine="0"/>
              <w:jc w:val="left"/>
            </w:pPr>
            <w:r w:rsidRPr="002C0EF8">
              <w:t>Значение элемента представляется в виде УИОЭДОУИПолИной, где:</w:t>
            </w:r>
          </w:p>
          <w:p w14:paraId="5C7C416F" w14:textId="7BC37D5D" w:rsidR="007D65E1" w:rsidRPr="002C0EF8" w:rsidRDefault="007D65E1" w:rsidP="007D65E1">
            <w:pPr>
              <w:ind w:firstLine="0"/>
              <w:jc w:val="left"/>
            </w:pPr>
            <w:r w:rsidRPr="002C0EF8">
              <w:t xml:space="preserve">УИОЭДО – уникальный идентификатор оператора электронного оборота (оператор </w:t>
            </w:r>
            <w:r w:rsidR="005F09EB">
              <w:br/>
            </w:r>
            <w:r w:rsidRPr="002C0EF8">
              <w:t>ЭДО) – символьный трехзначный код (префикс), присваивается Федеральной налоговой службой;</w:t>
            </w:r>
          </w:p>
          <w:p w14:paraId="25E72FCB" w14:textId="77777777" w:rsidR="007D65E1" w:rsidRPr="002C0EF8" w:rsidRDefault="007D65E1" w:rsidP="007D65E1">
            <w:pPr>
              <w:ind w:firstLine="0"/>
              <w:jc w:val="left"/>
            </w:pPr>
            <w:r w:rsidRPr="002C0EF8">
              <w:t>УИПолИной – уникальный идентификатор иного получателя, присваиваемый оператором ЭДО иного получателя, длина уникального идентификатора иного получателя не более 43 символов.</w:t>
            </w:r>
          </w:p>
          <w:p w14:paraId="31214AE0" w14:textId="77777777" w:rsidR="007D65E1" w:rsidRPr="002C0EF8" w:rsidRDefault="007D65E1" w:rsidP="007D65E1">
            <w:pPr>
              <w:suppressAutoHyphens w:val="0"/>
              <w:ind w:firstLine="0"/>
              <w:jc w:val="left"/>
            </w:pPr>
            <w:r w:rsidRPr="002C0EF8">
              <w:t>Обязателен, если W в имени файла обмена принимает значение «1»</w:t>
            </w:r>
          </w:p>
        </w:tc>
      </w:tr>
      <w:tr w:rsidR="007D65E1" w:rsidRPr="002C0EF8" w14:paraId="027FC5C3"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38FE26A8" w14:textId="77777777" w:rsidR="007D65E1" w:rsidRPr="002C0EF8" w:rsidRDefault="007D65E1" w:rsidP="007D65E1">
            <w:pPr>
              <w:suppressAutoHyphens w:val="0"/>
              <w:ind w:firstLine="0"/>
              <w:jc w:val="left"/>
            </w:pPr>
            <w:r w:rsidRPr="002C0EF8">
              <w:t>Электронный единый транспортный документ, информация перевозчика о выдаче груза грузополучателю</w:t>
            </w:r>
          </w:p>
        </w:tc>
        <w:tc>
          <w:tcPr>
            <w:tcW w:w="2484" w:type="dxa"/>
            <w:tcBorders>
              <w:top w:val="nil"/>
              <w:left w:val="nil"/>
              <w:bottom w:val="single" w:sz="4" w:space="0" w:color="auto"/>
              <w:right w:val="single" w:sz="4" w:space="0" w:color="auto"/>
            </w:tcBorders>
            <w:shd w:val="clear" w:color="auto" w:fill="auto"/>
            <w:hideMark/>
          </w:tcPr>
          <w:p w14:paraId="091DD16D" w14:textId="77777777" w:rsidR="007D65E1" w:rsidRPr="002C0EF8" w:rsidRDefault="007D65E1" w:rsidP="007D65E1">
            <w:pPr>
              <w:suppressAutoHyphens w:val="0"/>
              <w:ind w:firstLine="0"/>
              <w:jc w:val="center"/>
            </w:pPr>
            <w:r w:rsidRPr="002C0EF8">
              <w:t>Документ</w:t>
            </w:r>
          </w:p>
        </w:tc>
        <w:tc>
          <w:tcPr>
            <w:tcW w:w="1208" w:type="dxa"/>
            <w:tcBorders>
              <w:top w:val="nil"/>
              <w:left w:val="nil"/>
              <w:bottom w:val="single" w:sz="4" w:space="0" w:color="auto"/>
              <w:right w:val="single" w:sz="4" w:space="0" w:color="auto"/>
            </w:tcBorders>
            <w:shd w:val="clear" w:color="auto" w:fill="auto"/>
            <w:hideMark/>
          </w:tcPr>
          <w:p w14:paraId="57F806A2"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61234BFE"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222732A1" w14:textId="77777777" w:rsidR="007D65E1" w:rsidRPr="002C0EF8" w:rsidRDefault="007D65E1" w:rsidP="007D65E1">
            <w:pPr>
              <w:suppressAutoHyphens w:val="0"/>
              <w:ind w:firstLine="0"/>
              <w:jc w:val="center"/>
            </w:pPr>
            <w:r w:rsidRPr="002C0EF8">
              <w:t>О</w:t>
            </w:r>
          </w:p>
        </w:tc>
        <w:tc>
          <w:tcPr>
            <w:tcW w:w="5452" w:type="dxa"/>
            <w:tcBorders>
              <w:top w:val="nil"/>
              <w:left w:val="nil"/>
              <w:bottom w:val="single" w:sz="4" w:space="0" w:color="auto"/>
              <w:right w:val="single" w:sz="4" w:space="0" w:color="auto"/>
            </w:tcBorders>
            <w:shd w:val="clear" w:color="auto" w:fill="auto"/>
            <w:hideMark/>
          </w:tcPr>
          <w:p w14:paraId="54CE1EC8" w14:textId="77777777" w:rsidR="007D65E1" w:rsidRPr="002C0EF8" w:rsidRDefault="007D65E1" w:rsidP="007D65E1">
            <w:pPr>
              <w:suppressAutoHyphens w:val="0"/>
              <w:ind w:firstLine="0"/>
              <w:jc w:val="left"/>
            </w:pPr>
            <w:r w:rsidRPr="002C0EF8">
              <w:t xml:space="preserve">Состав элемента представлен в таблице 19.2 </w:t>
            </w:r>
          </w:p>
        </w:tc>
      </w:tr>
    </w:tbl>
    <w:p w14:paraId="29A4AEBF" w14:textId="77777777" w:rsidR="00AE433F" w:rsidRPr="002C0EF8" w:rsidRDefault="00AE433F" w:rsidP="007D65E1">
      <w:pPr>
        <w:suppressAutoHyphens w:val="0"/>
        <w:spacing w:before="360"/>
        <w:ind w:firstLine="0"/>
        <w:jc w:val="right"/>
      </w:pPr>
    </w:p>
    <w:p w14:paraId="447A933D" w14:textId="77777777" w:rsidR="00AE433F" w:rsidRPr="002C0EF8" w:rsidRDefault="00AE433F" w:rsidP="007D65E1">
      <w:pPr>
        <w:suppressAutoHyphens w:val="0"/>
        <w:spacing w:before="360"/>
        <w:ind w:firstLine="0"/>
        <w:jc w:val="right"/>
      </w:pPr>
    </w:p>
    <w:p w14:paraId="6DBE4841" w14:textId="77777777" w:rsidR="00AE433F" w:rsidRPr="002C0EF8" w:rsidRDefault="00AE433F" w:rsidP="007D65E1">
      <w:pPr>
        <w:suppressAutoHyphens w:val="0"/>
        <w:spacing w:before="360"/>
        <w:ind w:firstLine="0"/>
        <w:jc w:val="right"/>
      </w:pPr>
    </w:p>
    <w:p w14:paraId="5E6D6EBB" w14:textId="77777777" w:rsidR="00AE433F" w:rsidRPr="002C0EF8" w:rsidRDefault="00AE433F" w:rsidP="007D65E1">
      <w:pPr>
        <w:suppressAutoHyphens w:val="0"/>
        <w:spacing w:before="360"/>
        <w:ind w:firstLine="0"/>
        <w:jc w:val="right"/>
      </w:pPr>
    </w:p>
    <w:p w14:paraId="5DDF47EF" w14:textId="77777777" w:rsidR="007D65E1" w:rsidRPr="002C0EF8" w:rsidRDefault="007D65E1" w:rsidP="007D65E1">
      <w:pPr>
        <w:suppressAutoHyphens w:val="0"/>
        <w:spacing w:before="360"/>
        <w:ind w:firstLine="0"/>
        <w:jc w:val="right"/>
      </w:pPr>
      <w:r w:rsidRPr="002C0EF8">
        <w:t>Таблица 19.2</w:t>
      </w:r>
    </w:p>
    <w:p w14:paraId="59D78F4A" w14:textId="77777777" w:rsidR="007D65E1" w:rsidRPr="002C0EF8" w:rsidRDefault="007D65E1" w:rsidP="007D65E1">
      <w:pPr>
        <w:suppressAutoHyphens w:val="0"/>
        <w:spacing w:after="120"/>
        <w:ind w:firstLine="0"/>
        <w:jc w:val="center"/>
        <w15:collapsed/>
        <w:rPr>
          <w:sz w:val="20"/>
          <w:szCs w:val="20"/>
        </w:rPr>
      </w:pPr>
      <w:r w:rsidRPr="002C0EF8">
        <w:rPr>
          <w:b/>
          <w:bCs/>
        </w:rPr>
        <w:t>Электронный единый транспортный документ, информация перевозчика о выдаче груза грузополучателю (Документ)</w:t>
      </w:r>
    </w:p>
    <w:tbl>
      <w:tblPr>
        <w:tblW w:w="16018" w:type="dxa"/>
        <w:jc w:val="center"/>
        <w:tblLook w:val="04A0" w:firstRow="1" w:lastRow="0" w:firstColumn="1" w:lastColumn="0" w:noHBand="0" w:noVBand="1"/>
      </w:tblPr>
      <w:tblGrid>
        <w:gridCol w:w="3756"/>
        <w:gridCol w:w="2484"/>
        <w:gridCol w:w="1208"/>
        <w:gridCol w:w="1208"/>
        <w:gridCol w:w="1910"/>
        <w:gridCol w:w="5452"/>
      </w:tblGrid>
      <w:tr w:rsidR="007D65E1" w:rsidRPr="002C0EF8" w14:paraId="0BDD4E0E" w14:textId="77777777" w:rsidTr="007D65E1">
        <w:trPr>
          <w:trHeight w:val="23"/>
          <w:tblHeader/>
          <w:jc w:val="center"/>
        </w:trPr>
        <w:tc>
          <w:tcPr>
            <w:tcW w:w="375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DA0E033"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484" w:type="dxa"/>
            <w:tcBorders>
              <w:top w:val="single" w:sz="4" w:space="0" w:color="auto"/>
              <w:left w:val="nil"/>
              <w:bottom w:val="single" w:sz="4" w:space="0" w:color="auto"/>
              <w:right w:val="single" w:sz="4" w:space="0" w:color="auto"/>
            </w:tcBorders>
            <w:shd w:val="clear" w:color="000000" w:fill="EAEAEA"/>
            <w:vAlign w:val="center"/>
            <w:hideMark/>
          </w:tcPr>
          <w:p w14:paraId="5FC5E7F5"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6607D44"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EB27CAE"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0661D64"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452" w:type="dxa"/>
            <w:tcBorders>
              <w:top w:val="single" w:sz="4" w:space="0" w:color="auto"/>
              <w:left w:val="nil"/>
              <w:bottom w:val="single" w:sz="4" w:space="0" w:color="auto"/>
              <w:right w:val="single" w:sz="4" w:space="0" w:color="auto"/>
            </w:tcBorders>
            <w:shd w:val="clear" w:color="000000" w:fill="EAEAEA"/>
            <w:vAlign w:val="center"/>
            <w:hideMark/>
          </w:tcPr>
          <w:p w14:paraId="08825AAD"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6776088D"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44083332" w14:textId="77777777" w:rsidR="007D65E1" w:rsidRPr="002C0EF8" w:rsidRDefault="007D65E1" w:rsidP="007D65E1">
            <w:pPr>
              <w:suppressAutoHyphens w:val="0"/>
              <w:ind w:firstLine="0"/>
              <w:jc w:val="left"/>
            </w:pPr>
            <w:r w:rsidRPr="002C0EF8">
              <w:t>Код формы документа по классификатору налоговых документов (КНД)</w:t>
            </w:r>
          </w:p>
        </w:tc>
        <w:tc>
          <w:tcPr>
            <w:tcW w:w="2484" w:type="dxa"/>
            <w:tcBorders>
              <w:top w:val="nil"/>
              <w:left w:val="nil"/>
              <w:bottom w:val="single" w:sz="4" w:space="0" w:color="auto"/>
              <w:right w:val="single" w:sz="4" w:space="0" w:color="auto"/>
            </w:tcBorders>
            <w:shd w:val="clear" w:color="auto" w:fill="auto"/>
            <w:hideMark/>
          </w:tcPr>
          <w:p w14:paraId="09A0E347" w14:textId="77777777" w:rsidR="007D65E1" w:rsidRPr="002C0EF8" w:rsidRDefault="007D65E1" w:rsidP="007D65E1">
            <w:pPr>
              <w:suppressAutoHyphens w:val="0"/>
              <w:ind w:firstLine="0"/>
              <w:jc w:val="center"/>
            </w:pPr>
            <w:r w:rsidRPr="002C0EF8">
              <w:t>КНД</w:t>
            </w:r>
          </w:p>
        </w:tc>
        <w:tc>
          <w:tcPr>
            <w:tcW w:w="1208" w:type="dxa"/>
            <w:tcBorders>
              <w:top w:val="nil"/>
              <w:left w:val="nil"/>
              <w:bottom w:val="single" w:sz="4" w:space="0" w:color="auto"/>
              <w:right w:val="single" w:sz="4" w:space="0" w:color="auto"/>
            </w:tcBorders>
            <w:shd w:val="clear" w:color="auto" w:fill="auto"/>
            <w:hideMark/>
          </w:tcPr>
          <w:p w14:paraId="7C3BD3A9"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E33F56E" w14:textId="77777777" w:rsidR="007D65E1" w:rsidRPr="002C0EF8" w:rsidRDefault="007D65E1" w:rsidP="007D65E1">
            <w:pPr>
              <w:suppressAutoHyphens w:val="0"/>
              <w:ind w:firstLine="0"/>
              <w:jc w:val="center"/>
            </w:pPr>
            <w:r w:rsidRPr="002C0EF8">
              <w:t>T(=7)</w:t>
            </w:r>
          </w:p>
        </w:tc>
        <w:tc>
          <w:tcPr>
            <w:tcW w:w="1910" w:type="dxa"/>
            <w:tcBorders>
              <w:top w:val="nil"/>
              <w:left w:val="nil"/>
              <w:bottom w:val="single" w:sz="4" w:space="0" w:color="auto"/>
              <w:right w:val="single" w:sz="4" w:space="0" w:color="auto"/>
            </w:tcBorders>
            <w:shd w:val="clear" w:color="auto" w:fill="auto"/>
            <w:hideMark/>
          </w:tcPr>
          <w:p w14:paraId="4A5B3A54" w14:textId="77777777" w:rsidR="007D65E1" w:rsidRPr="002C0EF8" w:rsidRDefault="007D65E1" w:rsidP="007D65E1">
            <w:pPr>
              <w:suppressAutoHyphens w:val="0"/>
              <w:ind w:firstLine="0"/>
              <w:jc w:val="center"/>
            </w:pPr>
            <w:r w:rsidRPr="002C0EF8">
              <w:t>ОК</w:t>
            </w:r>
          </w:p>
        </w:tc>
        <w:tc>
          <w:tcPr>
            <w:tcW w:w="5452" w:type="dxa"/>
            <w:tcBorders>
              <w:top w:val="nil"/>
              <w:left w:val="nil"/>
              <w:bottom w:val="single" w:sz="4" w:space="0" w:color="auto"/>
              <w:right w:val="single" w:sz="4" w:space="0" w:color="auto"/>
            </w:tcBorders>
            <w:shd w:val="clear" w:color="auto" w:fill="auto"/>
            <w:hideMark/>
          </w:tcPr>
          <w:p w14:paraId="28D9794A" w14:textId="77777777" w:rsidR="007D65E1" w:rsidRPr="002C0EF8" w:rsidRDefault="007D65E1" w:rsidP="007D65E1">
            <w:pPr>
              <w:suppressAutoHyphens w:val="0"/>
              <w:ind w:firstLine="0"/>
              <w:jc w:val="left"/>
            </w:pPr>
            <w:r w:rsidRPr="002C0EF8">
              <w:t>Типовой элемент &lt;КНДТип&gt;.</w:t>
            </w:r>
          </w:p>
          <w:p w14:paraId="3A0EDE61" w14:textId="77777777" w:rsidR="007D65E1" w:rsidRPr="002C0EF8" w:rsidRDefault="007D65E1" w:rsidP="007D65E1">
            <w:pPr>
              <w:suppressAutoHyphens w:val="0"/>
              <w:ind w:firstLine="0"/>
              <w:jc w:val="left"/>
            </w:pPr>
            <w:r w:rsidRPr="002C0EF8">
              <w:t>Принимает значение: 1110459</w:t>
            </w:r>
          </w:p>
        </w:tc>
      </w:tr>
      <w:tr w:rsidR="007D65E1" w:rsidRPr="002C0EF8" w14:paraId="6E9F7B75"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3632F6D8" w14:textId="77777777" w:rsidR="007D65E1" w:rsidRPr="002C0EF8" w:rsidRDefault="007D65E1" w:rsidP="007D65E1">
            <w:pPr>
              <w:suppressAutoHyphens w:val="0"/>
              <w:ind w:firstLine="0"/>
              <w:jc w:val="left"/>
            </w:pPr>
            <w:r w:rsidRPr="002C0EF8">
              <w:t>Наименование документа по содержанию информации в файле обмена информации перевозчика о выдаче груза грузополучателю</w:t>
            </w:r>
          </w:p>
        </w:tc>
        <w:tc>
          <w:tcPr>
            <w:tcW w:w="2484" w:type="dxa"/>
            <w:tcBorders>
              <w:top w:val="nil"/>
              <w:left w:val="nil"/>
              <w:bottom w:val="single" w:sz="4" w:space="0" w:color="auto"/>
              <w:right w:val="single" w:sz="4" w:space="0" w:color="auto"/>
            </w:tcBorders>
            <w:shd w:val="clear" w:color="auto" w:fill="auto"/>
            <w:hideMark/>
          </w:tcPr>
          <w:p w14:paraId="5C348C57" w14:textId="77777777" w:rsidR="007D65E1" w:rsidRPr="002C0EF8" w:rsidRDefault="007D65E1" w:rsidP="007D65E1">
            <w:pPr>
              <w:suppressAutoHyphens w:val="0"/>
              <w:ind w:firstLine="0"/>
              <w:jc w:val="center"/>
            </w:pPr>
            <w:r w:rsidRPr="002C0EF8">
              <w:t>НаимДокИнфПрвВыд</w:t>
            </w:r>
          </w:p>
        </w:tc>
        <w:tc>
          <w:tcPr>
            <w:tcW w:w="1208" w:type="dxa"/>
            <w:tcBorders>
              <w:top w:val="nil"/>
              <w:left w:val="nil"/>
              <w:bottom w:val="single" w:sz="4" w:space="0" w:color="auto"/>
              <w:right w:val="single" w:sz="4" w:space="0" w:color="auto"/>
            </w:tcBorders>
            <w:shd w:val="clear" w:color="auto" w:fill="auto"/>
            <w:hideMark/>
          </w:tcPr>
          <w:p w14:paraId="66F8D792"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372E071" w14:textId="65390BAC" w:rsidR="007D65E1" w:rsidRPr="002C0EF8" w:rsidRDefault="007D65E1" w:rsidP="00AE433F">
            <w:pPr>
              <w:suppressAutoHyphens w:val="0"/>
              <w:ind w:firstLine="0"/>
              <w:jc w:val="center"/>
            </w:pPr>
            <w:r w:rsidRPr="002C0EF8">
              <w:t>T(</w:t>
            </w:r>
            <w:r w:rsidR="00AE433F" w:rsidRPr="002C0EF8">
              <w:t>=95</w:t>
            </w:r>
            <w:r w:rsidRPr="002C0EF8">
              <w:t>)</w:t>
            </w:r>
          </w:p>
        </w:tc>
        <w:tc>
          <w:tcPr>
            <w:tcW w:w="1910" w:type="dxa"/>
            <w:tcBorders>
              <w:top w:val="nil"/>
              <w:left w:val="nil"/>
              <w:bottom w:val="single" w:sz="4" w:space="0" w:color="auto"/>
              <w:right w:val="single" w:sz="4" w:space="0" w:color="auto"/>
            </w:tcBorders>
            <w:shd w:val="clear" w:color="auto" w:fill="auto"/>
            <w:hideMark/>
          </w:tcPr>
          <w:p w14:paraId="1919382E" w14:textId="77777777" w:rsidR="007D65E1" w:rsidRPr="002C0EF8" w:rsidRDefault="007D65E1" w:rsidP="007D65E1">
            <w:pPr>
              <w:suppressAutoHyphens w:val="0"/>
              <w:ind w:firstLine="0"/>
              <w:jc w:val="center"/>
            </w:pPr>
            <w:r w:rsidRPr="002C0EF8">
              <w:t>ОК</w:t>
            </w:r>
          </w:p>
        </w:tc>
        <w:tc>
          <w:tcPr>
            <w:tcW w:w="5452" w:type="dxa"/>
            <w:tcBorders>
              <w:top w:val="nil"/>
              <w:left w:val="nil"/>
              <w:bottom w:val="single" w:sz="4" w:space="0" w:color="auto"/>
              <w:right w:val="single" w:sz="4" w:space="0" w:color="auto"/>
            </w:tcBorders>
            <w:shd w:val="clear" w:color="auto" w:fill="auto"/>
            <w:hideMark/>
          </w:tcPr>
          <w:p w14:paraId="778CEA30" w14:textId="77777777" w:rsidR="007D65E1" w:rsidRPr="002C0EF8" w:rsidRDefault="007D65E1" w:rsidP="007D65E1">
            <w:pPr>
              <w:suppressAutoHyphens w:val="0"/>
              <w:ind w:firstLine="0"/>
              <w:jc w:val="left"/>
            </w:pPr>
            <w:r w:rsidRPr="002C0EF8">
              <w:t>Принимает значение:</w:t>
            </w:r>
          </w:p>
          <w:p w14:paraId="74013D74" w14:textId="77777777" w:rsidR="007D65E1" w:rsidRPr="002C0EF8" w:rsidRDefault="007D65E1" w:rsidP="007D65E1">
            <w:pPr>
              <w:suppressAutoHyphens w:val="0"/>
              <w:ind w:firstLine="0"/>
              <w:jc w:val="left"/>
            </w:pPr>
            <w:r w:rsidRPr="002C0EF8">
              <w:t>электронный единый транспортный документ, информация перевозчика о выдаче груза грузополучателю</w:t>
            </w:r>
          </w:p>
        </w:tc>
      </w:tr>
      <w:tr w:rsidR="007D65E1" w:rsidRPr="002C0EF8" w14:paraId="076E8A80"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77501C21" w14:textId="77777777" w:rsidR="007D65E1" w:rsidRPr="002C0EF8" w:rsidRDefault="007D65E1" w:rsidP="007D65E1">
            <w:pPr>
              <w:suppressAutoHyphens w:val="0"/>
              <w:ind w:firstLine="0"/>
              <w:jc w:val="left"/>
            </w:pPr>
            <w:r w:rsidRPr="002C0EF8">
              <w:t>Дата формирование файла обмена информации перевозчика о выдаче груза грузополучателю</w:t>
            </w:r>
          </w:p>
        </w:tc>
        <w:tc>
          <w:tcPr>
            <w:tcW w:w="2484" w:type="dxa"/>
            <w:tcBorders>
              <w:top w:val="nil"/>
              <w:left w:val="nil"/>
              <w:bottom w:val="single" w:sz="4" w:space="0" w:color="auto"/>
              <w:right w:val="single" w:sz="4" w:space="0" w:color="auto"/>
            </w:tcBorders>
            <w:shd w:val="clear" w:color="auto" w:fill="auto"/>
            <w:hideMark/>
          </w:tcPr>
          <w:p w14:paraId="57541C17" w14:textId="77777777" w:rsidR="007D65E1" w:rsidRPr="002C0EF8" w:rsidRDefault="007D65E1" w:rsidP="007D65E1">
            <w:pPr>
              <w:suppressAutoHyphens w:val="0"/>
              <w:ind w:firstLine="0"/>
              <w:jc w:val="center"/>
            </w:pPr>
            <w:r w:rsidRPr="002C0EF8">
              <w:t>ДатИнфПрвВыд</w:t>
            </w:r>
          </w:p>
        </w:tc>
        <w:tc>
          <w:tcPr>
            <w:tcW w:w="1208" w:type="dxa"/>
            <w:tcBorders>
              <w:top w:val="nil"/>
              <w:left w:val="nil"/>
              <w:bottom w:val="single" w:sz="4" w:space="0" w:color="auto"/>
              <w:right w:val="single" w:sz="4" w:space="0" w:color="auto"/>
            </w:tcBorders>
            <w:shd w:val="clear" w:color="auto" w:fill="auto"/>
            <w:hideMark/>
          </w:tcPr>
          <w:p w14:paraId="50C6932B"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D08B947" w14:textId="77777777" w:rsidR="007D65E1" w:rsidRPr="002C0EF8" w:rsidRDefault="007D65E1"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02B8BEC6" w14:textId="77777777" w:rsidR="007D65E1" w:rsidRPr="002C0EF8" w:rsidRDefault="007D65E1" w:rsidP="007D65E1">
            <w:pPr>
              <w:suppressAutoHyphens w:val="0"/>
              <w:ind w:firstLine="0"/>
              <w:jc w:val="center"/>
            </w:pPr>
            <w:r w:rsidRPr="002C0EF8">
              <w:t>О</w:t>
            </w:r>
          </w:p>
        </w:tc>
        <w:tc>
          <w:tcPr>
            <w:tcW w:w="5452" w:type="dxa"/>
            <w:tcBorders>
              <w:top w:val="nil"/>
              <w:left w:val="nil"/>
              <w:bottom w:val="single" w:sz="4" w:space="0" w:color="auto"/>
              <w:right w:val="single" w:sz="4" w:space="0" w:color="auto"/>
            </w:tcBorders>
            <w:shd w:val="clear" w:color="auto" w:fill="auto"/>
            <w:hideMark/>
          </w:tcPr>
          <w:p w14:paraId="047B6DA7" w14:textId="77777777" w:rsidR="007D65E1" w:rsidRPr="002C0EF8" w:rsidRDefault="007D65E1" w:rsidP="007D65E1">
            <w:pPr>
              <w:suppressAutoHyphens w:val="0"/>
              <w:ind w:firstLine="0"/>
              <w:jc w:val="left"/>
            </w:pPr>
            <w:r w:rsidRPr="002C0EF8">
              <w:t>Типовой элемент &lt;ДатаТип&gt;.</w:t>
            </w:r>
          </w:p>
          <w:p w14:paraId="0E2A4A3C" w14:textId="77777777" w:rsidR="007D65E1" w:rsidRPr="002C0EF8" w:rsidRDefault="007D65E1" w:rsidP="007D65E1">
            <w:pPr>
              <w:suppressAutoHyphens w:val="0"/>
              <w:ind w:firstLine="0"/>
              <w:jc w:val="left"/>
            </w:pPr>
            <w:r w:rsidRPr="002C0EF8">
              <w:t>Дата в формате ДД.ММ.ГГГГ</w:t>
            </w:r>
          </w:p>
        </w:tc>
      </w:tr>
      <w:tr w:rsidR="007D65E1" w:rsidRPr="002C0EF8" w14:paraId="6C42E771"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36C40942" w14:textId="77777777" w:rsidR="007D65E1" w:rsidRPr="002C0EF8" w:rsidRDefault="007D65E1" w:rsidP="007D65E1">
            <w:pPr>
              <w:suppressAutoHyphens w:val="0"/>
              <w:ind w:firstLine="0"/>
              <w:jc w:val="left"/>
            </w:pPr>
            <w:r w:rsidRPr="002C0EF8">
              <w:t>Время формирование файла обмена информации перевозчика о выдаче груза грузополучателю</w:t>
            </w:r>
          </w:p>
        </w:tc>
        <w:tc>
          <w:tcPr>
            <w:tcW w:w="2484" w:type="dxa"/>
            <w:tcBorders>
              <w:top w:val="nil"/>
              <w:left w:val="nil"/>
              <w:bottom w:val="single" w:sz="4" w:space="0" w:color="auto"/>
              <w:right w:val="single" w:sz="4" w:space="0" w:color="auto"/>
            </w:tcBorders>
            <w:shd w:val="clear" w:color="auto" w:fill="auto"/>
            <w:hideMark/>
          </w:tcPr>
          <w:p w14:paraId="19A40661" w14:textId="77777777" w:rsidR="007D65E1" w:rsidRPr="002C0EF8" w:rsidRDefault="007D65E1" w:rsidP="007D65E1">
            <w:pPr>
              <w:suppressAutoHyphens w:val="0"/>
              <w:ind w:firstLine="0"/>
              <w:jc w:val="center"/>
            </w:pPr>
            <w:r w:rsidRPr="002C0EF8">
              <w:t>ВрИнфПрвВыд</w:t>
            </w:r>
          </w:p>
        </w:tc>
        <w:tc>
          <w:tcPr>
            <w:tcW w:w="1208" w:type="dxa"/>
            <w:tcBorders>
              <w:top w:val="nil"/>
              <w:left w:val="nil"/>
              <w:bottom w:val="single" w:sz="4" w:space="0" w:color="auto"/>
              <w:right w:val="single" w:sz="4" w:space="0" w:color="auto"/>
            </w:tcBorders>
            <w:shd w:val="clear" w:color="auto" w:fill="auto"/>
            <w:hideMark/>
          </w:tcPr>
          <w:p w14:paraId="4495677E"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2B025B7" w14:textId="77777777" w:rsidR="007D65E1" w:rsidRPr="002C0EF8" w:rsidRDefault="007D65E1" w:rsidP="007D65E1">
            <w:pPr>
              <w:suppressAutoHyphens w:val="0"/>
              <w:ind w:firstLine="0"/>
              <w:jc w:val="center"/>
            </w:pPr>
            <w:r w:rsidRPr="002C0EF8">
              <w:t>T(=8)</w:t>
            </w:r>
          </w:p>
        </w:tc>
        <w:tc>
          <w:tcPr>
            <w:tcW w:w="1910" w:type="dxa"/>
            <w:tcBorders>
              <w:top w:val="nil"/>
              <w:left w:val="nil"/>
              <w:bottom w:val="single" w:sz="4" w:space="0" w:color="auto"/>
              <w:right w:val="single" w:sz="4" w:space="0" w:color="auto"/>
            </w:tcBorders>
            <w:shd w:val="clear" w:color="auto" w:fill="auto"/>
            <w:hideMark/>
          </w:tcPr>
          <w:p w14:paraId="2AA3A843" w14:textId="77777777" w:rsidR="007D65E1" w:rsidRPr="002C0EF8" w:rsidRDefault="007D65E1" w:rsidP="007D65E1">
            <w:pPr>
              <w:suppressAutoHyphens w:val="0"/>
              <w:ind w:firstLine="0"/>
              <w:jc w:val="center"/>
            </w:pPr>
            <w:r w:rsidRPr="002C0EF8">
              <w:t>О</w:t>
            </w:r>
          </w:p>
        </w:tc>
        <w:tc>
          <w:tcPr>
            <w:tcW w:w="5452" w:type="dxa"/>
            <w:tcBorders>
              <w:top w:val="nil"/>
              <w:left w:val="nil"/>
              <w:bottom w:val="single" w:sz="4" w:space="0" w:color="auto"/>
              <w:right w:val="single" w:sz="4" w:space="0" w:color="auto"/>
            </w:tcBorders>
            <w:shd w:val="clear" w:color="auto" w:fill="auto"/>
            <w:hideMark/>
          </w:tcPr>
          <w:p w14:paraId="637AD074" w14:textId="77777777" w:rsidR="007D65E1" w:rsidRPr="002C0EF8" w:rsidRDefault="007D65E1" w:rsidP="007D65E1">
            <w:pPr>
              <w:suppressAutoHyphens w:val="0"/>
              <w:ind w:firstLine="0"/>
              <w:jc w:val="left"/>
            </w:pPr>
            <w:r w:rsidRPr="002C0EF8">
              <w:t>Типовой элемент &lt;ВремяТип&gt;.</w:t>
            </w:r>
          </w:p>
          <w:p w14:paraId="799BE23B" w14:textId="77777777" w:rsidR="007D65E1" w:rsidRPr="002C0EF8" w:rsidRDefault="007D65E1" w:rsidP="007D65E1">
            <w:pPr>
              <w:suppressAutoHyphens w:val="0"/>
              <w:ind w:firstLine="0"/>
              <w:jc w:val="left"/>
            </w:pPr>
            <w:r w:rsidRPr="002C0EF8">
              <w:t>Время в формате ЧЧ:ММ:СС</w:t>
            </w:r>
          </w:p>
        </w:tc>
      </w:tr>
      <w:tr w:rsidR="007D65E1" w:rsidRPr="002C0EF8" w14:paraId="33A6725F"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5DB5DD8C" w14:textId="77777777" w:rsidR="007D65E1" w:rsidRPr="002C0EF8" w:rsidRDefault="007D65E1" w:rsidP="007D65E1">
            <w:pPr>
              <w:suppressAutoHyphens w:val="0"/>
              <w:ind w:firstLine="0"/>
              <w:jc w:val="left"/>
            </w:pPr>
            <w:r w:rsidRPr="002C0EF8">
              <w:t>Идентификатор файла обмена информации грузополучателя</w:t>
            </w:r>
          </w:p>
        </w:tc>
        <w:tc>
          <w:tcPr>
            <w:tcW w:w="2484" w:type="dxa"/>
            <w:tcBorders>
              <w:top w:val="nil"/>
              <w:left w:val="nil"/>
              <w:bottom w:val="single" w:sz="4" w:space="0" w:color="auto"/>
              <w:right w:val="single" w:sz="4" w:space="0" w:color="auto"/>
            </w:tcBorders>
            <w:shd w:val="clear" w:color="auto" w:fill="auto"/>
            <w:hideMark/>
          </w:tcPr>
          <w:p w14:paraId="25013BAC" w14:textId="77777777" w:rsidR="007D65E1" w:rsidRPr="002C0EF8" w:rsidRDefault="007D65E1" w:rsidP="007D65E1">
            <w:pPr>
              <w:suppressAutoHyphens w:val="0"/>
              <w:ind w:firstLine="0"/>
              <w:jc w:val="center"/>
            </w:pPr>
            <w:r w:rsidRPr="002C0EF8">
              <w:t>ИдИнфГП</w:t>
            </w:r>
          </w:p>
        </w:tc>
        <w:tc>
          <w:tcPr>
            <w:tcW w:w="1208" w:type="dxa"/>
            <w:tcBorders>
              <w:top w:val="nil"/>
              <w:left w:val="nil"/>
              <w:bottom w:val="single" w:sz="4" w:space="0" w:color="auto"/>
              <w:right w:val="single" w:sz="4" w:space="0" w:color="auto"/>
            </w:tcBorders>
            <w:shd w:val="clear" w:color="auto" w:fill="auto"/>
            <w:hideMark/>
          </w:tcPr>
          <w:p w14:paraId="3B5AF9F8"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2C3479AF"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742CF933" w14:textId="77777777" w:rsidR="007D65E1" w:rsidRPr="002C0EF8" w:rsidRDefault="007D65E1" w:rsidP="007D65E1">
            <w:pPr>
              <w:suppressAutoHyphens w:val="0"/>
              <w:ind w:firstLine="0"/>
              <w:jc w:val="center"/>
            </w:pPr>
            <w:r w:rsidRPr="002C0EF8">
              <w:t>О</w:t>
            </w:r>
          </w:p>
        </w:tc>
        <w:tc>
          <w:tcPr>
            <w:tcW w:w="5452" w:type="dxa"/>
            <w:tcBorders>
              <w:top w:val="nil"/>
              <w:left w:val="nil"/>
              <w:bottom w:val="single" w:sz="4" w:space="0" w:color="auto"/>
              <w:right w:val="single" w:sz="4" w:space="0" w:color="auto"/>
            </w:tcBorders>
            <w:shd w:val="clear" w:color="auto" w:fill="auto"/>
            <w:hideMark/>
          </w:tcPr>
          <w:p w14:paraId="7C61166E" w14:textId="77777777" w:rsidR="007D65E1" w:rsidRPr="002C0EF8" w:rsidRDefault="007D65E1" w:rsidP="007D65E1">
            <w:pPr>
              <w:suppressAutoHyphens w:val="0"/>
              <w:ind w:firstLine="0"/>
              <w:jc w:val="left"/>
            </w:pPr>
            <w:r w:rsidRPr="002C0EF8">
              <w:t xml:space="preserve">Состав элемента представлен в таблице 19.3 </w:t>
            </w:r>
          </w:p>
        </w:tc>
      </w:tr>
      <w:tr w:rsidR="007D65E1" w:rsidRPr="002C0EF8" w14:paraId="454DF935"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137E7C75" w14:textId="77777777" w:rsidR="007D65E1" w:rsidRPr="002C0EF8" w:rsidRDefault="007D65E1" w:rsidP="007D65E1">
            <w:pPr>
              <w:suppressAutoHyphens w:val="0"/>
              <w:ind w:firstLine="0"/>
              <w:jc w:val="left"/>
            </w:pPr>
            <w:r w:rsidRPr="002C0EF8">
              <w:t>Содержание электронного единого транспортного документа, информация перевозчика о выдаче груза грузополучателю</w:t>
            </w:r>
          </w:p>
        </w:tc>
        <w:tc>
          <w:tcPr>
            <w:tcW w:w="2484" w:type="dxa"/>
            <w:tcBorders>
              <w:top w:val="nil"/>
              <w:left w:val="nil"/>
              <w:bottom w:val="single" w:sz="4" w:space="0" w:color="auto"/>
              <w:right w:val="single" w:sz="4" w:space="0" w:color="auto"/>
            </w:tcBorders>
            <w:shd w:val="clear" w:color="auto" w:fill="auto"/>
            <w:hideMark/>
          </w:tcPr>
          <w:p w14:paraId="76795517" w14:textId="77777777" w:rsidR="007D65E1" w:rsidRPr="002C0EF8" w:rsidRDefault="007D65E1" w:rsidP="007D65E1">
            <w:pPr>
              <w:suppressAutoHyphens w:val="0"/>
              <w:ind w:firstLine="0"/>
              <w:jc w:val="center"/>
            </w:pPr>
            <w:r w:rsidRPr="002C0EF8">
              <w:t>СодИнфПрвВыд</w:t>
            </w:r>
          </w:p>
        </w:tc>
        <w:tc>
          <w:tcPr>
            <w:tcW w:w="1208" w:type="dxa"/>
            <w:tcBorders>
              <w:top w:val="nil"/>
              <w:left w:val="nil"/>
              <w:bottom w:val="single" w:sz="4" w:space="0" w:color="auto"/>
              <w:right w:val="single" w:sz="4" w:space="0" w:color="auto"/>
            </w:tcBorders>
            <w:shd w:val="clear" w:color="auto" w:fill="auto"/>
            <w:hideMark/>
          </w:tcPr>
          <w:p w14:paraId="27C2433A"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6299C2E3"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3FD66EDC" w14:textId="77777777" w:rsidR="007D65E1" w:rsidRPr="002C0EF8" w:rsidRDefault="007D65E1" w:rsidP="007D65E1">
            <w:pPr>
              <w:suppressAutoHyphens w:val="0"/>
              <w:ind w:firstLine="0"/>
              <w:jc w:val="center"/>
            </w:pPr>
            <w:r w:rsidRPr="002C0EF8">
              <w:t>О</w:t>
            </w:r>
          </w:p>
        </w:tc>
        <w:tc>
          <w:tcPr>
            <w:tcW w:w="5452" w:type="dxa"/>
            <w:tcBorders>
              <w:top w:val="nil"/>
              <w:left w:val="nil"/>
              <w:bottom w:val="single" w:sz="4" w:space="0" w:color="auto"/>
              <w:right w:val="single" w:sz="4" w:space="0" w:color="auto"/>
            </w:tcBorders>
            <w:shd w:val="clear" w:color="auto" w:fill="auto"/>
            <w:hideMark/>
          </w:tcPr>
          <w:p w14:paraId="2067B315" w14:textId="77777777" w:rsidR="007D65E1" w:rsidRPr="002C0EF8" w:rsidRDefault="007D65E1" w:rsidP="007D65E1">
            <w:pPr>
              <w:suppressAutoHyphens w:val="0"/>
              <w:ind w:firstLine="0"/>
              <w:jc w:val="left"/>
            </w:pPr>
            <w:r w:rsidRPr="002C0EF8">
              <w:t xml:space="preserve">Состав элемента представлен в таблице 19.4 </w:t>
            </w:r>
          </w:p>
        </w:tc>
      </w:tr>
      <w:tr w:rsidR="007D65E1" w:rsidRPr="002C0EF8" w14:paraId="490F33AD"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5B5E3228" w14:textId="77777777" w:rsidR="007D65E1" w:rsidRPr="002C0EF8" w:rsidRDefault="007D65E1" w:rsidP="007D65E1">
            <w:pPr>
              <w:suppressAutoHyphens w:val="0"/>
              <w:ind w:firstLine="0"/>
              <w:jc w:val="left"/>
            </w:pPr>
            <w:r w:rsidRPr="002C0EF8">
              <w:t>Сведения о лице, подписывающем файл обмена информации перевозчика о выдаче груза грузополучателю</w:t>
            </w:r>
          </w:p>
        </w:tc>
        <w:tc>
          <w:tcPr>
            <w:tcW w:w="2484" w:type="dxa"/>
            <w:tcBorders>
              <w:top w:val="nil"/>
              <w:left w:val="nil"/>
              <w:bottom w:val="single" w:sz="4" w:space="0" w:color="auto"/>
              <w:right w:val="single" w:sz="4" w:space="0" w:color="auto"/>
            </w:tcBorders>
            <w:shd w:val="clear" w:color="auto" w:fill="auto"/>
            <w:hideMark/>
          </w:tcPr>
          <w:p w14:paraId="47B70272" w14:textId="77777777" w:rsidR="007D65E1" w:rsidRPr="002C0EF8" w:rsidRDefault="007D65E1" w:rsidP="007D65E1">
            <w:pPr>
              <w:suppressAutoHyphens w:val="0"/>
              <w:ind w:firstLine="0"/>
              <w:jc w:val="center"/>
            </w:pPr>
            <w:r w:rsidRPr="002C0EF8">
              <w:t>ПодпИнфПрвВыд</w:t>
            </w:r>
          </w:p>
        </w:tc>
        <w:tc>
          <w:tcPr>
            <w:tcW w:w="1208" w:type="dxa"/>
            <w:tcBorders>
              <w:top w:val="nil"/>
              <w:left w:val="nil"/>
              <w:bottom w:val="single" w:sz="4" w:space="0" w:color="auto"/>
              <w:right w:val="single" w:sz="4" w:space="0" w:color="auto"/>
            </w:tcBorders>
            <w:shd w:val="clear" w:color="auto" w:fill="auto"/>
            <w:hideMark/>
          </w:tcPr>
          <w:p w14:paraId="52E5A80E"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4F6CF65B"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2233CFA9" w14:textId="77777777" w:rsidR="007D65E1" w:rsidRPr="002C0EF8" w:rsidRDefault="007D65E1" w:rsidP="007D65E1">
            <w:pPr>
              <w:suppressAutoHyphens w:val="0"/>
              <w:ind w:firstLine="0"/>
              <w:jc w:val="center"/>
            </w:pPr>
            <w:r w:rsidRPr="002C0EF8">
              <w:t>О</w:t>
            </w:r>
          </w:p>
        </w:tc>
        <w:tc>
          <w:tcPr>
            <w:tcW w:w="5452" w:type="dxa"/>
            <w:tcBorders>
              <w:top w:val="nil"/>
              <w:left w:val="nil"/>
              <w:bottom w:val="single" w:sz="4" w:space="0" w:color="auto"/>
              <w:right w:val="single" w:sz="4" w:space="0" w:color="auto"/>
            </w:tcBorders>
            <w:shd w:val="clear" w:color="auto" w:fill="auto"/>
            <w:hideMark/>
          </w:tcPr>
          <w:p w14:paraId="38B24EA0" w14:textId="77777777" w:rsidR="007D65E1" w:rsidRPr="002C0EF8" w:rsidRDefault="007D65E1" w:rsidP="007D65E1">
            <w:pPr>
              <w:suppressAutoHyphens w:val="0"/>
              <w:ind w:firstLine="0"/>
              <w:jc w:val="left"/>
            </w:pPr>
            <w:r w:rsidRPr="002C0EF8">
              <w:t xml:space="preserve">Типовой элемент &lt;ПодписантТип&gt;. </w:t>
            </w:r>
          </w:p>
          <w:p w14:paraId="2B7F2DDD" w14:textId="77777777" w:rsidR="007D65E1" w:rsidRPr="002C0EF8" w:rsidRDefault="007D65E1" w:rsidP="007D65E1">
            <w:pPr>
              <w:suppressAutoHyphens w:val="0"/>
              <w:ind w:firstLine="0"/>
              <w:jc w:val="left"/>
            </w:pPr>
            <w:r w:rsidRPr="002C0EF8">
              <w:t xml:space="preserve">Состав элемента представлен в таблице 19.8 </w:t>
            </w:r>
          </w:p>
        </w:tc>
      </w:tr>
    </w:tbl>
    <w:p w14:paraId="673E5D1F" w14:textId="16DD39E7" w:rsidR="007D65E1" w:rsidRPr="002C0EF8" w:rsidRDefault="007D65E1" w:rsidP="007D65E1">
      <w:pPr>
        <w:suppressAutoHyphens w:val="0"/>
        <w:spacing w:before="360"/>
        <w:ind w:firstLine="0"/>
        <w:jc w:val="right"/>
      </w:pPr>
    </w:p>
    <w:p w14:paraId="3D467BEB" w14:textId="77777777" w:rsidR="00AE433F" w:rsidRPr="002C0EF8" w:rsidRDefault="00AE433F" w:rsidP="007D65E1">
      <w:pPr>
        <w:suppressAutoHyphens w:val="0"/>
        <w:spacing w:before="360"/>
        <w:ind w:firstLine="0"/>
        <w:jc w:val="right"/>
      </w:pPr>
    </w:p>
    <w:p w14:paraId="5E874FF7" w14:textId="77777777" w:rsidR="007D65E1" w:rsidRPr="002C0EF8" w:rsidRDefault="007D65E1" w:rsidP="007D65E1">
      <w:pPr>
        <w:suppressAutoHyphens w:val="0"/>
        <w:spacing w:before="360"/>
        <w:ind w:firstLine="0"/>
        <w:jc w:val="right"/>
      </w:pPr>
    </w:p>
    <w:p w14:paraId="0813B18B" w14:textId="77777777" w:rsidR="007D65E1" w:rsidRPr="002C0EF8" w:rsidRDefault="007D65E1" w:rsidP="00FE18F9">
      <w:pPr>
        <w:suppressAutoHyphens w:val="0"/>
        <w:spacing w:before="360" w:line="216" w:lineRule="auto"/>
        <w:ind w:firstLine="0"/>
        <w:jc w:val="right"/>
      </w:pPr>
      <w:r w:rsidRPr="002C0EF8">
        <w:t>Таблица 19.3</w:t>
      </w:r>
    </w:p>
    <w:p w14:paraId="768EC9CE" w14:textId="77777777" w:rsidR="007D65E1" w:rsidRPr="002C0EF8" w:rsidRDefault="007D65E1" w:rsidP="00FE18F9">
      <w:pPr>
        <w:suppressAutoHyphens w:val="0"/>
        <w:spacing w:after="120" w:line="216" w:lineRule="auto"/>
        <w:ind w:firstLine="0"/>
        <w:jc w:val="center"/>
        <w15:collapsed/>
        <w:rPr>
          <w:sz w:val="20"/>
          <w:szCs w:val="20"/>
        </w:rPr>
      </w:pPr>
      <w:r w:rsidRPr="002C0EF8">
        <w:rPr>
          <w:b/>
          <w:bCs/>
        </w:rPr>
        <w:t>Идентификатор файла обмена информации грузополучателя (ИдИнфГП)</w:t>
      </w:r>
    </w:p>
    <w:tbl>
      <w:tblPr>
        <w:tblW w:w="16018" w:type="dxa"/>
        <w:jc w:val="center"/>
        <w:tblLook w:val="04A0" w:firstRow="1" w:lastRow="0" w:firstColumn="1" w:lastColumn="0" w:noHBand="0" w:noVBand="1"/>
      </w:tblPr>
      <w:tblGrid>
        <w:gridCol w:w="3756"/>
        <w:gridCol w:w="2484"/>
        <w:gridCol w:w="1208"/>
        <w:gridCol w:w="1208"/>
        <w:gridCol w:w="1910"/>
        <w:gridCol w:w="5452"/>
      </w:tblGrid>
      <w:tr w:rsidR="007D65E1" w:rsidRPr="002C0EF8" w14:paraId="1D271A33" w14:textId="77777777" w:rsidTr="007D65E1">
        <w:trPr>
          <w:trHeight w:val="23"/>
          <w:tblHeader/>
          <w:jc w:val="center"/>
        </w:trPr>
        <w:tc>
          <w:tcPr>
            <w:tcW w:w="375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EE0D966"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484" w:type="dxa"/>
            <w:tcBorders>
              <w:top w:val="single" w:sz="4" w:space="0" w:color="auto"/>
              <w:left w:val="nil"/>
              <w:bottom w:val="single" w:sz="4" w:space="0" w:color="auto"/>
              <w:right w:val="single" w:sz="4" w:space="0" w:color="auto"/>
            </w:tcBorders>
            <w:shd w:val="clear" w:color="000000" w:fill="EAEAEA"/>
            <w:vAlign w:val="center"/>
            <w:hideMark/>
          </w:tcPr>
          <w:p w14:paraId="7300F7BE"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72D1E20"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8E96CE4"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E035AAA"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452" w:type="dxa"/>
            <w:tcBorders>
              <w:top w:val="single" w:sz="4" w:space="0" w:color="auto"/>
              <w:left w:val="nil"/>
              <w:bottom w:val="single" w:sz="4" w:space="0" w:color="auto"/>
              <w:right w:val="single" w:sz="4" w:space="0" w:color="auto"/>
            </w:tcBorders>
            <w:shd w:val="clear" w:color="000000" w:fill="EAEAEA"/>
            <w:vAlign w:val="center"/>
            <w:hideMark/>
          </w:tcPr>
          <w:p w14:paraId="41BA24EB"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72DDC011"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0024CD4E" w14:textId="77777777" w:rsidR="007D65E1" w:rsidRPr="002C0EF8" w:rsidRDefault="007D65E1" w:rsidP="00487BAB">
            <w:pPr>
              <w:suppressAutoHyphens w:val="0"/>
              <w:spacing w:line="276" w:lineRule="auto"/>
              <w:ind w:firstLine="0"/>
              <w:jc w:val="left"/>
            </w:pPr>
            <w:r w:rsidRPr="002C0EF8">
              <w:t>Идентификатор файла обмена информации грузополучателя</w:t>
            </w:r>
          </w:p>
        </w:tc>
        <w:tc>
          <w:tcPr>
            <w:tcW w:w="2484" w:type="dxa"/>
            <w:tcBorders>
              <w:top w:val="nil"/>
              <w:left w:val="nil"/>
              <w:bottom w:val="single" w:sz="4" w:space="0" w:color="auto"/>
              <w:right w:val="single" w:sz="4" w:space="0" w:color="auto"/>
            </w:tcBorders>
            <w:shd w:val="clear" w:color="auto" w:fill="auto"/>
            <w:hideMark/>
          </w:tcPr>
          <w:p w14:paraId="1EE4D459" w14:textId="77777777" w:rsidR="007D65E1" w:rsidRPr="002C0EF8" w:rsidRDefault="007D65E1" w:rsidP="00487BAB">
            <w:pPr>
              <w:suppressAutoHyphens w:val="0"/>
              <w:spacing w:line="276" w:lineRule="auto"/>
              <w:ind w:firstLine="0"/>
              <w:jc w:val="center"/>
            </w:pPr>
            <w:r w:rsidRPr="002C0EF8">
              <w:t>ИдФайлИнфГП</w:t>
            </w:r>
          </w:p>
        </w:tc>
        <w:tc>
          <w:tcPr>
            <w:tcW w:w="1208" w:type="dxa"/>
            <w:tcBorders>
              <w:top w:val="nil"/>
              <w:left w:val="nil"/>
              <w:bottom w:val="single" w:sz="4" w:space="0" w:color="auto"/>
              <w:right w:val="single" w:sz="4" w:space="0" w:color="auto"/>
            </w:tcBorders>
            <w:shd w:val="clear" w:color="auto" w:fill="auto"/>
            <w:hideMark/>
          </w:tcPr>
          <w:p w14:paraId="4BB317D9" w14:textId="77777777" w:rsidR="007D65E1" w:rsidRPr="002C0EF8" w:rsidRDefault="007D65E1" w:rsidP="00487BAB">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0A6CCEE" w14:textId="77777777" w:rsidR="007D65E1" w:rsidRPr="002C0EF8" w:rsidRDefault="007D65E1" w:rsidP="00487BAB">
            <w:pPr>
              <w:suppressAutoHyphens w:val="0"/>
              <w:spacing w:line="276"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0A108BEC" w14:textId="77777777" w:rsidR="007D65E1" w:rsidRPr="002C0EF8" w:rsidRDefault="007D65E1" w:rsidP="00487BAB">
            <w:pPr>
              <w:suppressAutoHyphens w:val="0"/>
              <w:spacing w:line="276" w:lineRule="auto"/>
              <w:ind w:firstLine="0"/>
              <w:jc w:val="center"/>
            </w:pPr>
            <w:r w:rsidRPr="002C0EF8">
              <w:rPr>
                <w:szCs w:val="22"/>
                <w:lang w:eastAsia="en-US"/>
              </w:rPr>
              <w:t>О</w:t>
            </w:r>
          </w:p>
        </w:tc>
        <w:tc>
          <w:tcPr>
            <w:tcW w:w="5452" w:type="dxa"/>
            <w:tcBorders>
              <w:top w:val="nil"/>
              <w:left w:val="nil"/>
              <w:bottom w:val="single" w:sz="4" w:space="0" w:color="auto"/>
              <w:right w:val="single" w:sz="4" w:space="0" w:color="auto"/>
            </w:tcBorders>
            <w:shd w:val="clear" w:color="auto" w:fill="auto"/>
            <w:hideMark/>
          </w:tcPr>
          <w:p w14:paraId="37D49ED2" w14:textId="77777777" w:rsidR="007D65E1" w:rsidRPr="002C0EF8" w:rsidRDefault="007D65E1" w:rsidP="00487BAB">
            <w:pPr>
              <w:suppressAutoHyphens w:val="0"/>
              <w:spacing w:line="276" w:lineRule="auto"/>
              <w:ind w:firstLine="0"/>
              <w:jc w:val="left"/>
            </w:pPr>
            <w:r w:rsidRPr="002C0EF8">
              <w:rPr>
                <w:szCs w:val="22"/>
                <w:lang w:eastAsia="en-US"/>
              </w:rPr>
              <w:t>Содержит (повторяет) имя файла обмена информации грузополучателя без расширения</w:t>
            </w:r>
          </w:p>
        </w:tc>
      </w:tr>
      <w:tr w:rsidR="007D65E1" w:rsidRPr="002C0EF8" w14:paraId="2486366D" w14:textId="77777777" w:rsidTr="00A5181F">
        <w:trPr>
          <w:trHeight w:val="1569"/>
          <w:jc w:val="center"/>
        </w:trPr>
        <w:tc>
          <w:tcPr>
            <w:tcW w:w="3756" w:type="dxa"/>
            <w:tcBorders>
              <w:top w:val="nil"/>
              <w:left w:val="single" w:sz="4" w:space="0" w:color="auto"/>
              <w:bottom w:val="single" w:sz="4" w:space="0" w:color="auto"/>
              <w:right w:val="single" w:sz="4" w:space="0" w:color="auto"/>
            </w:tcBorders>
            <w:shd w:val="clear" w:color="auto" w:fill="auto"/>
            <w:hideMark/>
          </w:tcPr>
          <w:p w14:paraId="401E4DF4" w14:textId="77777777" w:rsidR="007D65E1" w:rsidRPr="002C0EF8" w:rsidRDefault="007D65E1" w:rsidP="007D65E1">
            <w:pPr>
              <w:suppressAutoHyphens w:val="0"/>
              <w:ind w:firstLine="0"/>
              <w:jc w:val="left"/>
            </w:pPr>
            <w:r w:rsidRPr="002C0EF8">
              <w:t>Дата формирования файла обмена информации грузополучателя</w:t>
            </w:r>
          </w:p>
        </w:tc>
        <w:tc>
          <w:tcPr>
            <w:tcW w:w="2484" w:type="dxa"/>
            <w:tcBorders>
              <w:top w:val="nil"/>
              <w:left w:val="nil"/>
              <w:bottom w:val="single" w:sz="4" w:space="0" w:color="auto"/>
              <w:right w:val="single" w:sz="4" w:space="0" w:color="auto"/>
            </w:tcBorders>
            <w:shd w:val="clear" w:color="auto" w:fill="auto"/>
            <w:hideMark/>
          </w:tcPr>
          <w:p w14:paraId="65A15431" w14:textId="77777777" w:rsidR="007D65E1" w:rsidRPr="002C0EF8" w:rsidRDefault="007D65E1" w:rsidP="007D65E1">
            <w:pPr>
              <w:suppressAutoHyphens w:val="0"/>
              <w:ind w:firstLine="0"/>
              <w:jc w:val="center"/>
            </w:pPr>
            <w:r w:rsidRPr="002C0EF8">
              <w:t>ДатФайлИнфГП</w:t>
            </w:r>
          </w:p>
        </w:tc>
        <w:tc>
          <w:tcPr>
            <w:tcW w:w="1208" w:type="dxa"/>
            <w:tcBorders>
              <w:top w:val="nil"/>
              <w:left w:val="nil"/>
              <w:bottom w:val="single" w:sz="4" w:space="0" w:color="auto"/>
              <w:right w:val="single" w:sz="4" w:space="0" w:color="auto"/>
            </w:tcBorders>
            <w:shd w:val="clear" w:color="auto" w:fill="auto"/>
            <w:hideMark/>
          </w:tcPr>
          <w:p w14:paraId="7927D1BC"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7A615C2" w14:textId="77777777" w:rsidR="007D65E1" w:rsidRPr="002C0EF8" w:rsidRDefault="007D65E1"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099D5BB7" w14:textId="77777777" w:rsidR="007D65E1" w:rsidRPr="002C0EF8" w:rsidRDefault="007D65E1" w:rsidP="007D65E1">
            <w:pPr>
              <w:suppressAutoHyphens w:val="0"/>
              <w:ind w:firstLine="0"/>
              <w:jc w:val="center"/>
            </w:pPr>
            <w:r w:rsidRPr="002C0EF8">
              <w:rPr>
                <w:szCs w:val="22"/>
                <w:lang w:eastAsia="en-US"/>
              </w:rPr>
              <w:t>О</w:t>
            </w:r>
          </w:p>
        </w:tc>
        <w:tc>
          <w:tcPr>
            <w:tcW w:w="5452" w:type="dxa"/>
            <w:tcBorders>
              <w:top w:val="nil"/>
              <w:left w:val="nil"/>
              <w:bottom w:val="single" w:sz="4" w:space="0" w:color="auto"/>
              <w:right w:val="single" w:sz="4" w:space="0" w:color="auto"/>
            </w:tcBorders>
            <w:shd w:val="clear" w:color="auto" w:fill="auto"/>
            <w:hideMark/>
          </w:tcPr>
          <w:p w14:paraId="74D443B5" w14:textId="77777777" w:rsidR="007D65E1" w:rsidRPr="002C0EF8" w:rsidRDefault="007D65E1" w:rsidP="00FE18F9">
            <w:pPr>
              <w:suppressAutoHyphens w:val="0"/>
              <w:spacing w:line="18" w:lineRule="atLeast"/>
              <w:ind w:firstLine="0"/>
              <w:jc w:val="left"/>
            </w:pPr>
            <w:r w:rsidRPr="002C0EF8">
              <w:t>Типовой элемент &lt;ДатаТип&gt;.</w:t>
            </w:r>
          </w:p>
          <w:p w14:paraId="0E367ADB" w14:textId="77777777" w:rsidR="007D65E1" w:rsidRPr="002C0EF8" w:rsidRDefault="007D65E1" w:rsidP="00FE18F9">
            <w:pPr>
              <w:suppressAutoHyphens w:val="0"/>
              <w:spacing w:line="18" w:lineRule="atLeast"/>
              <w:ind w:firstLine="0"/>
              <w:jc w:val="left"/>
            </w:pPr>
            <w:r w:rsidRPr="002C0EF8">
              <w:t>Дата в формате ДД.ММ.ГГГГ</w:t>
            </w:r>
          </w:p>
          <w:p w14:paraId="5B13E006" w14:textId="77777777" w:rsidR="007D65E1" w:rsidRPr="002C0EF8" w:rsidRDefault="007D65E1" w:rsidP="00FE18F9">
            <w:pPr>
              <w:suppressAutoHyphens w:val="0"/>
              <w:spacing w:line="18" w:lineRule="atLeast"/>
              <w:ind w:firstLine="0"/>
              <w:jc w:val="left"/>
            </w:pPr>
            <w:r w:rsidRPr="002C0EF8">
              <w:rPr>
                <w:szCs w:val="22"/>
                <w:lang w:eastAsia="en-US"/>
              </w:rPr>
              <w:t>Указывается (повторяет) значение &lt;ДатИнфГП&gt;, указанное в файле обмена информации грузополучателя</w:t>
            </w:r>
          </w:p>
        </w:tc>
      </w:tr>
      <w:tr w:rsidR="007D65E1" w:rsidRPr="002C0EF8" w14:paraId="094DC145"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4BE2AAD2" w14:textId="77777777" w:rsidR="007D65E1" w:rsidRPr="002C0EF8" w:rsidRDefault="007D65E1" w:rsidP="007D65E1">
            <w:pPr>
              <w:suppressAutoHyphens w:val="0"/>
              <w:ind w:firstLine="0"/>
              <w:jc w:val="left"/>
            </w:pPr>
            <w:r w:rsidRPr="002C0EF8">
              <w:t>Время формирования файла обмена информации грузополучателя</w:t>
            </w:r>
          </w:p>
        </w:tc>
        <w:tc>
          <w:tcPr>
            <w:tcW w:w="2484" w:type="dxa"/>
            <w:tcBorders>
              <w:top w:val="nil"/>
              <w:left w:val="nil"/>
              <w:bottom w:val="single" w:sz="4" w:space="0" w:color="auto"/>
              <w:right w:val="single" w:sz="4" w:space="0" w:color="auto"/>
            </w:tcBorders>
            <w:shd w:val="clear" w:color="auto" w:fill="auto"/>
            <w:hideMark/>
          </w:tcPr>
          <w:p w14:paraId="51C00F1B" w14:textId="77777777" w:rsidR="007D65E1" w:rsidRPr="002C0EF8" w:rsidRDefault="007D65E1" w:rsidP="007D65E1">
            <w:pPr>
              <w:suppressAutoHyphens w:val="0"/>
              <w:ind w:firstLine="0"/>
              <w:jc w:val="center"/>
            </w:pPr>
            <w:r w:rsidRPr="002C0EF8">
              <w:t>ВрФайлИнфГП</w:t>
            </w:r>
          </w:p>
        </w:tc>
        <w:tc>
          <w:tcPr>
            <w:tcW w:w="1208" w:type="dxa"/>
            <w:tcBorders>
              <w:top w:val="nil"/>
              <w:left w:val="nil"/>
              <w:bottom w:val="single" w:sz="4" w:space="0" w:color="auto"/>
              <w:right w:val="single" w:sz="4" w:space="0" w:color="auto"/>
            </w:tcBorders>
            <w:shd w:val="clear" w:color="auto" w:fill="auto"/>
            <w:hideMark/>
          </w:tcPr>
          <w:p w14:paraId="50107053"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1B2011D" w14:textId="77777777" w:rsidR="007D65E1" w:rsidRPr="002C0EF8" w:rsidRDefault="007D65E1" w:rsidP="007D65E1">
            <w:pPr>
              <w:suppressAutoHyphens w:val="0"/>
              <w:ind w:firstLine="0"/>
              <w:jc w:val="center"/>
            </w:pPr>
            <w:r w:rsidRPr="002C0EF8">
              <w:t>T(=8)</w:t>
            </w:r>
          </w:p>
        </w:tc>
        <w:tc>
          <w:tcPr>
            <w:tcW w:w="1910" w:type="dxa"/>
            <w:tcBorders>
              <w:top w:val="nil"/>
              <w:left w:val="nil"/>
              <w:bottom w:val="single" w:sz="4" w:space="0" w:color="auto"/>
              <w:right w:val="single" w:sz="4" w:space="0" w:color="auto"/>
            </w:tcBorders>
            <w:shd w:val="clear" w:color="auto" w:fill="auto"/>
            <w:hideMark/>
          </w:tcPr>
          <w:p w14:paraId="44E16AA9" w14:textId="77777777" w:rsidR="007D65E1" w:rsidRPr="002C0EF8" w:rsidRDefault="007D65E1" w:rsidP="007D65E1">
            <w:pPr>
              <w:suppressAutoHyphens w:val="0"/>
              <w:ind w:firstLine="0"/>
              <w:jc w:val="center"/>
            </w:pPr>
            <w:r w:rsidRPr="002C0EF8">
              <w:rPr>
                <w:szCs w:val="22"/>
                <w:lang w:eastAsia="en-US"/>
              </w:rPr>
              <w:t>О</w:t>
            </w:r>
          </w:p>
        </w:tc>
        <w:tc>
          <w:tcPr>
            <w:tcW w:w="5452" w:type="dxa"/>
            <w:tcBorders>
              <w:top w:val="nil"/>
              <w:left w:val="nil"/>
              <w:bottom w:val="single" w:sz="4" w:space="0" w:color="auto"/>
              <w:right w:val="single" w:sz="4" w:space="0" w:color="auto"/>
            </w:tcBorders>
            <w:shd w:val="clear" w:color="auto" w:fill="auto"/>
            <w:hideMark/>
          </w:tcPr>
          <w:p w14:paraId="16C5A6EB" w14:textId="77777777" w:rsidR="007D65E1" w:rsidRPr="002C0EF8" w:rsidRDefault="007D65E1" w:rsidP="007D65E1">
            <w:pPr>
              <w:suppressAutoHyphens w:val="0"/>
              <w:ind w:firstLine="0"/>
              <w:jc w:val="left"/>
            </w:pPr>
            <w:r w:rsidRPr="002C0EF8">
              <w:t>Типовой элемент &lt;ВремяТип&gt;.</w:t>
            </w:r>
          </w:p>
          <w:p w14:paraId="37A150D3" w14:textId="77777777" w:rsidR="007D65E1" w:rsidRPr="002C0EF8" w:rsidRDefault="007D65E1" w:rsidP="007D65E1">
            <w:pPr>
              <w:suppressAutoHyphens w:val="0"/>
              <w:spacing w:line="256" w:lineRule="auto"/>
              <w:ind w:firstLine="0"/>
              <w:jc w:val="left"/>
              <w:rPr>
                <w:szCs w:val="22"/>
                <w:lang w:eastAsia="en-US"/>
              </w:rPr>
            </w:pPr>
            <w:r w:rsidRPr="002C0EF8">
              <w:t>Время в формате ЧЧ:ММ:СС</w:t>
            </w:r>
            <w:r w:rsidRPr="002C0EF8">
              <w:rPr>
                <w:szCs w:val="22"/>
                <w:lang w:eastAsia="en-US"/>
              </w:rPr>
              <w:t xml:space="preserve"> </w:t>
            </w:r>
          </w:p>
          <w:p w14:paraId="42A6851F" w14:textId="77777777" w:rsidR="007D65E1" w:rsidRPr="002C0EF8" w:rsidRDefault="007D65E1" w:rsidP="007D65E1">
            <w:pPr>
              <w:suppressAutoHyphens w:val="0"/>
              <w:ind w:firstLine="0"/>
              <w:jc w:val="left"/>
            </w:pPr>
            <w:r w:rsidRPr="002C0EF8">
              <w:rPr>
                <w:szCs w:val="22"/>
                <w:lang w:eastAsia="en-US"/>
              </w:rPr>
              <w:t>Указывается (повторяет) значение &lt;ВрИнфГП&gt;, указанное в файле обмена информации грузополучателя</w:t>
            </w:r>
          </w:p>
        </w:tc>
      </w:tr>
      <w:tr w:rsidR="007D65E1" w:rsidRPr="002C0EF8" w14:paraId="37B0F0A8"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06FC20BA" w14:textId="77777777" w:rsidR="007D65E1" w:rsidRPr="002C0EF8" w:rsidRDefault="007D65E1" w:rsidP="00487BAB">
            <w:pPr>
              <w:suppressAutoHyphens w:val="0"/>
              <w:spacing w:line="276" w:lineRule="auto"/>
              <w:ind w:firstLine="0"/>
              <w:jc w:val="left"/>
            </w:pPr>
            <w:r w:rsidRPr="002C0EF8">
              <w:t>Электронная подпись файла обмена информации грузополучателя</w:t>
            </w:r>
          </w:p>
        </w:tc>
        <w:tc>
          <w:tcPr>
            <w:tcW w:w="2484" w:type="dxa"/>
            <w:tcBorders>
              <w:top w:val="nil"/>
              <w:left w:val="nil"/>
              <w:bottom w:val="single" w:sz="4" w:space="0" w:color="auto"/>
              <w:right w:val="single" w:sz="4" w:space="0" w:color="auto"/>
            </w:tcBorders>
            <w:shd w:val="clear" w:color="auto" w:fill="auto"/>
            <w:hideMark/>
          </w:tcPr>
          <w:p w14:paraId="11803CF1" w14:textId="77777777" w:rsidR="007D65E1" w:rsidRPr="002C0EF8" w:rsidRDefault="007D65E1" w:rsidP="00487BAB">
            <w:pPr>
              <w:suppressAutoHyphens w:val="0"/>
              <w:spacing w:line="276" w:lineRule="auto"/>
              <w:ind w:firstLine="0"/>
              <w:jc w:val="center"/>
            </w:pPr>
            <w:r w:rsidRPr="002C0EF8">
              <w:t>ЭП</w:t>
            </w:r>
          </w:p>
        </w:tc>
        <w:tc>
          <w:tcPr>
            <w:tcW w:w="1208" w:type="dxa"/>
            <w:tcBorders>
              <w:top w:val="nil"/>
              <w:left w:val="nil"/>
              <w:bottom w:val="single" w:sz="4" w:space="0" w:color="auto"/>
              <w:right w:val="single" w:sz="4" w:space="0" w:color="auto"/>
            </w:tcBorders>
            <w:shd w:val="clear" w:color="auto" w:fill="auto"/>
            <w:hideMark/>
          </w:tcPr>
          <w:p w14:paraId="7FAE93F5" w14:textId="77777777" w:rsidR="007D65E1" w:rsidRPr="002C0EF8" w:rsidRDefault="007D65E1" w:rsidP="00487BAB">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76F16DC" w14:textId="77777777" w:rsidR="007D65E1" w:rsidRPr="002C0EF8" w:rsidRDefault="007D65E1" w:rsidP="00487BAB">
            <w:pPr>
              <w:suppressAutoHyphens w:val="0"/>
              <w:spacing w:line="276" w:lineRule="auto"/>
              <w:ind w:firstLine="0"/>
              <w:jc w:val="center"/>
            </w:pPr>
            <w:r w:rsidRPr="002C0EF8">
              <w:t>T(1-)</w:t>
            </w:r>
          </w:p>
        </w:tc>
        <w:tc>
          <w:tcPr>
            <w:tcW w:w="1910" w:type="dxa"/>
            <w:tcBorders>
              <w:top w:val="nil"/>
              <w:left w:val="nil"/>
              <w:bottom w:val="single" w:sz="4" w:space="0" w:color="auto"/>
              <w:right w:val="single" w:sz="4" w:space="0" w:color="auto"/>
            </w:tcBorders>
            <w:shd w:val="clear" w:color="auto" w:fill="auto"/>
            <w:hideMark/>
          </w:tcPr>
          <w:p w14:paraId="2BCCF5AD" w14:textId="77777777" w:rsidR="007D65E1" w:rsidRPr="002C0EF8" w:rsidRDefault="007D65E1" w:rsidP="00487BAB">
            <w:pPr>
              <w:suppressAutoHyphens w:val="0"/>
              <w:spacing w:line="276" w:lineRule="auto"/>
              <w:ind w:firstLine="0"/>
              <w:jc w:val="center"/>
            </w:pPr>
            <w:r w:rsidRPr="002C0EF8">
              <w:rPr>
                <w:szCs w:val="22"/>
                <w:lang w:eastAsia="en-US"/>
              </w:rPr>
              <w:t>О</w:t>
            </w:r>
          </w:p>
        </w:tc>
        <w:tc>
          <w:tcPr>
            <w:tcW w:w="5452" w:type="dxa"/>
            <w:tcBorders>
              <w:top w:val="nil"/>
              <w:left w:val="nil"/>
              <w:bottom w:val="single" w:sz="4" w:space="0" w:color="auto"/>
              <w:right w:val="single" w:sz="4" w:space="0" w:color="auto"/>
            </w:tcBorders>
            <w:shd w:val="clear" w:color="auto" w:fill="auto"/>
            <w:hideMark/>
          </w:tcPr>
          <w:p w14:paraId="70F9BC12" w14:textId="77777777" w:rsidR="007D65E1" w:rsidRPr="002C0EF8" w:rsidRDefault="007D65E1" w:rsidP="00487BAB">
            <w:pPr>
              <w:suppressAutoHyphens w:val="0"/>
              <w:spacing w:line="276" w:lineRule="auto"/>
              <w:ind w:firstLine="0"/>
              <w:jc w:val="left"/>
            </w:pPr>
            <w:r w:rsidRPr="002C0EF8">
              <w:rPr>
                <w:szCs w:val="22"/>
                <w:lang w:eastAsia="en-US"/>
              </w:rPr>
              <w:t>Представляется в кодировке Base64</w:t>
            </w:r>
          </w:p>
        </w:tc>
      </w:tr>
    </w:tbl>
    <w:p w14:paraId="1A0D2916" w14:textId="77777777" w:rsidR="007D65E1" w:rsidRPr="002C0EF8" w:rsidRDefault="007D65E1" w:rsidP="00FE18F9">
      <w:pPr>
        <w:suppressAutoHyphens w:val="0"/>
        <w:spacing w:before="320"/>
        <w:ind w:firstLine="0"/>
        <w:jc w:val="right"/>
      </w:pPr>
      <w:r w:rsidRPr="002C0EF8">
        <w:t>Таблица 19.4</w:t>
      </w:r>
    </w:p>
    <w:p w14:paraId="05EDF27C" w14:textId="77777777" w:rsidR="007D65E1" w:rsidRPr="002C0EF8" w:rsidRDefault="007D65E1" w:rsidP="007D65E1">
      <w:pPr>
        <w:suppressAutoHyphens w:val="0"/>
        <w:spacing w:after="120"/>
        <w:ind w:firstLine="0"/>
        <w:jc w:val="center"/>
        <w15:collapsed/>
        <w:rPr>
          <w:sz w:val="20"/>
          <w:szCs w:val="20"/>
        </w:rPr>
      </w:pPr>
      <w:r w:rsidRPr="002C0EF8">
        <w:rPr>
          <w:b/>
          <w:bCs/>
        </w:rPr>
        <w:t>Содержание электронного единого транспортного документа, информация перевозчика о выдаче груза грузополучателю (СодИнфПрвВыд)</w:t>
      </w:r>
    </w:p>
    <w:tbl>
      <w:tblPr>
        <w:tblW w:w="16018" w:type="dxa"/>
        <w:jc w:val="center"/>
        <w:tblLook w:val="04A0" w:firstRow="1" w:lastRow="0" w:firstColumn="1" w:lastColumn="0" w:noHBand="0" w:noVBand="1"/>
      </w:tblPr>
      <w:tblGrid>
        <w:gridCol w:w="3756"/>
        <w:gridCol w:w="2484"/>
        <w:gridCol w:w="1208"/>
        <w:gridCol w:w="1208"/>
        <w:gridCol w:w="1910"/>
        <w:gridCol w:w="5452"/>
      </w:tblGrid>
      <w:tr w:rsidR="007D65E1" w:rsidRPr="002C0EF8" w14:paraId="0BB49414" w14:textId="77777777" w:rsidTr="007D65E1">
        <w:trPr>
          <w:trHeight w:val="23"/>
          <w:tblHeader/>
          <w:jc w:val="center"/>
        </w:trPr>
        <w:tc>
          <w:tcPr>
            <w:tcW w:w="375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47C2916"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484" w:type="dxa"/>
            <w:tcBorders>
              <w:top w:val="single" w:sz="4" w:space="0" w:color="auto"/>
              <w:left w:val="nil"/>
              <w:bottom w:val="single" w:sz="4" w:space="0" w:color="auto"/>
              <w:right w:val="single" w:sz="4" w:space="0" w:color="auto"/>
            </w:tcBorders>
            <w:shd w:val="clear" w:color="000000" w:fill="EAEAEA"/>
            <w:vAlign w:val="center"/>
            <w:hideMark/>
          </w:tcPr>
          <w:p w14:paraId="7A40E0A5"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5F707DD"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0F56EBF"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2A6577A"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452" w:type="dxa"/>
            <w:tcBorders>
              <w:top w:val="single" w:sz="4" w:space="0" w:color="auto"/>
              <w:left w:val="nil"/>
              <w:bottom w:val="single" w:sz="4" w:space="0" w:color="auto"/>
              <w:right w:val="single" w:sz="4" w:space="0" w:color="auto"/>
            </w:tcBorders>
            <w:shd w:val="clear" w:color="000000" w:fill="EAEAEA"/>
            <w:vAlign w:val="center"/>
            <w:hideMark/>
          </w:tcPr>
          <w:p w14:paraId="32769EBD"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7141C129"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29A16775" w14:textId="77777777" w:rsidR="007D65E1" w:rsidRPr="002C0EF8" w:rsidRDefault="007D65E1" w:rsidP="00487BAB">
            <w:pPr>
              <w:suppressAutoHyphens w:val="0"/>
              <w:spacing w:line="276" w:lineRule="auto"/>
              <w:ind w:firstLine="0"/>
              <w:jc w:val="left"/>
            </w:pPr>
            <w:r w:rsidRPr="002C0EF8">
              <w:t>Уникальный идентификатор документа (УИД) электронного единого транспортного документа</w:t>
            </w:r>
          </w:p>
        </w:tc>
        <w:tc>
          <w:tcPr>
            <w:tcW w:w="2484" w:type="dxa"/>
            <w:tcBorders>
              <w:top w:val="nil"/>
              <w:left w:val="nil"/>
              <w:bottom w:val="single" w:sz="4" w:space="0" w:color="auto"/>
              <w:right w:val="single" w:sz="4" w:space="0" w:color="auto"/>
            </w:tcBorders>
            <w:shd w:val="clear" w:color="auto" w:fill="auto"/>
            <w:hideMark/>
          </w:tcPr>
          <w:p w14:paraId="300AC314" w14:textId="77777777" w:rsidR="007D65E1" w:rsidRPr="002C0EF8" w:rsidRDefault="007D65E1" w:rsidP="00487BAB">
            <w:pPr>
              <w:suppressAutoHyphens w:val="0"/>
              <w:spacing w:line="276" w:lineRule="auto"/>
              <w:ind w:firstLine="0"/>
              <w:jc w:val="center"/>
            </w:pPr>
            <w:r w:rsidRPr="002C0EF8">
              <w:t>УИД_ЕТД</w:t>
            </w:r>
          </w:p>
        </w:tc>
        <w:tc>
          <w:tcPr>
            <w:tcW w:w="1208" w:type="dxa"/>
            <w:tcBorders>
              <w:top w:val="nil"/>
              <w:left w:val="nil"/>
              <w:bottom w:val="single" w:sz="4" w:space="0" w:color="auto"/>
              <w:right w:val="single" w:sz="4" w:space="0" w:color="auto"/>
            </w:tcBorders>
            <w:shd w:val="clear" w:color="auto" w:fill="auto"/>
            <w:hideMark/>
          </w:tcPr>
          <w:p w14:paraId="27EAAC5C" w14:textId="77777777" w:rsidR="007D65E1" w:rsidRPr="002C0EF8" w:rsidRDefault="007D65E1" w:rsidP="00487BAB">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0E313F2" w14:textId="77777777" w:rsidR="007D65E1" w:rsidRPr="002C0EF8" w:rsidRDefault="007D65E1" w:rsidP="00487BAB">
            <w:pPr>
              <w:suppressAutoHyphens w:val="0"/>
              <w:spacing w:line="276" w:lineRule="auto"/>
              <w:ind w:firstLine="0"/>
              <w:jc w:val="center"/>
            </w:pPr>
            <w:r w:rsidRPr="002C0EF8">
              <w:t>T(=36)</w:t>
            </w:r>
          </w:p>
        </w:tc>
        <w:tc>
          <w:tcPr>
            <w:tcW w:w="1910" w:type="dxa"/>
            <w:tcBorders>
              <w:top w:val="nil"/>
              <w:left w:val="nil"/>
              <w:bottom w:val="single" w:sz="4" w:space="0" w:color="auto"/>
              <w:right w:val="single" w:sz="4" w:space="0" w:color="auto"/>
            </w:tcBorders>
            <w:shd w:val="clear" w:color="auto" w:fill="auto"/>
            <w:hideMark/>
          </w:tcPr>
          <w:p w14:paraId="5281128A" w14:textId="77777777" w:rsidR="007D65E1" w:rsidRPr="002C0EF8" w:rsidRDefault="007D65E1" w:rsidP="00487BAB">
            <w:pPr>
              <w:suppressAutoHyphens w:val="0"/>
              <w:spacing w:line="276" w:lineRule="auto"/>
              <w:ind w:firstLine="0"/>
              <w:jc w:val="center"/>
            </w:pPr>
            <w:r w:rsidRPr="002C0EF8">
              <w:rPr>
                <w:szCs w:val="22"/>
                <w:lang w:eastAsia="en-US"/>
              </w:rPr>
              <w:t>О</w:t>
            </w:r>
          </w:p>
        </w:tc>
        <w:tc>
          <w:tcPr>
            <w:tcW w:w="5452" w:type="dxa"/>
            <w:tcBorders>
              <w:top w:val="nil"/>
              <w:left w:val="nil"/>
              <w:bottom w:val="single" w:sz="4" w:space="0" w:color="auto"/>
              <w:right w:val="single" w:sz="4" w:space="0" w:color="auto"/>
            </w:tcBorders>
            <w:shd w:val="clear" w:color="auto" w:fill="auto"/>
            <w:hideMark/>
          </w:tcPr>
          <w:p w14:paraId="3CB11A11" w14:textId="2AF5E5A6" w:rsidR="007D65E1" w:rsidRPr="002C0EF8" w:rsidRDefault="007D65E1" w:rsidP="00487BAB">
            <w:pPr>
              <w:suppressAutoHyphens w:val="0"/>
              <w:spacing w:line="276" w:lineRule="auto"/>
              <w:ind w:firstLine="0"/>
              <w:jc w:val="left"/>
            </w:pPr>
            <w:r w:rsidRPr="002C0EF8">
              <w:t>Повторяет УИД электронного единого транспортного документа, выданный ГИС ЭПД</w:t>
            </w:r>
          </w:p>
        </w:tc>
      </w:tr>
      <w:tr w:rsidR="007D65E1" w:rsidRPr="002C0EF8" w14:paraId="6664E17E"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029C2A93" w14:textId="77777777" w:rsidR="007D65E1" w:rsidRPr="002C0EF8" w:rsidRDefault="007D65E1" w:rsidP="007D65E1">
            <w:pPr>
              <w:suppressAutoHyphens w:val="0"/>
              <w:ind w:firstLine="0"/>
              <w:jc w:val="left"/>
            </w:pPr>
            <w:r w:rsidRPr="002C0EF8">
              <w:t>Содержание операции</w:t>
            </w:r>
          </w:p>
        </w:tc>
        <w:tc>
          <w:tcPr>
            <w:tcW w:w="2484" w:type="dxa"/>
            <w:tcBorders>
              <w:top w:val="nil"/>
              <w:left w:val="nil"/>
              <w:bottom w:val="single" w:sz="4" w:space="0" w:color="auto"/>
              <w:right w:val="single" w:sz="4" w:space="0" w:color="auto"/>
            </w:tcBorders>
            <w:shd w:val="clear" w:color="auto" w:fill="auto"/>
            <w:hideMark/>
          </w:tcPr>
          <w:p w14:paraId="3C19F370" w14:textId="77777777" w:rsidR="007D65E1" w:rsidRPr="002C0EF8" w:rsidRDefault="007D65E1" w:rsidP="007D65E1">
            <w:pPr>
              <w:suppressAutoHyphens w:val="0"/>
              <w:ind w:firstLine="0"/>
              <w:jc w:val="center"/>
            </w:pPr>
            <w:r w:rsidRPr="002C0EF8">
              <w:t>СодОпер</w:t>
            </w:r>
          </w:p>
        </w:tc>
        <w:tc>
          <w:tcPr>
            <w:tcW w:w="1208" w:type="dxa"/>
            <w:tcBorders>
              <w:top w:val="nil"/>
              <w:left w:val="nil"/>
              <w:bottom w:val="single" w:sz="4" w:space="0" w:color="auto"/>
              <w:right w:val="single" w:sz="4" w:space="0" w:color="auto"/>
            </w:tcBorders>
            <w:shd w:val="clear" w:color="auto" w:fill="auto"/>
            <w:hideMark/>
          </w:tcPr>
          <w:p w14:paraId="4A9CE5B5"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0252F51" w14:textId="77777777" w:rsidR="007D65E1" w:rsidRPr="002C0EF8" w:rsidRDefault="007D65E1" w:rsidP="007D65E1">
            <w:pPr>
              <w:suppressAutoHyphens w:val="0"/>
              <w:ind w:firstLine="0"/>
              <w:jc w:val="center"/>
            </w:pPr>
            <w:r w:rsidRPr="002C0EF8">
              <w:t>T(=1)</w:t>
            </w:r>
          </w:p>
        </w:tc>
        <w:tc>
          <w:tcPr>
            <w:tcW w:w="1910" w:type="dxa"/>
            <w:tcBorders>
              <w:top w:val="nil"/>
              <w:left w:val="nil"/>
              <w:bottom w:val="single" w:sz="4" w:space="0" w:color="auto"/>
              <w:right w:val="single" w:sz="4" w:space="0" w:color="auto"/>
            </w:tcBorders>
            <w:shd w:val="clear" w:color="auto" w:fill="auto"/>
            <w:hideMark/>
          </w:tcPr>
          <w:p w14:paraId="2D94F2BF" w14:textId="77777777" w:rsidR="007D65E1" w:rsidRPr="002C0EF8" w:rsidRDefault="007D65E1" w:rsidP="007D65E1">
            <w:pPr>
              <w:suppressAutoHyphens w:val="0"/>
              <w:ind w:firstLine="0"/>
              <w:jc w:val="center"/>
            </w:pPr>
            <w:r w:rsidRPr="002C0EF8">
              <w:rPr>
                <w:szCs w:val="22"/>
                <w:lang w:eastAsia="en-US"/>
              </w:rPr>
              <w:t>ОК</w:t>
            </w:r>
          </w:p>
        </w:tc>
        <w:tc>
          <w:tcPr>
            <w:tcW w:w="5452" w:type="dxa"/>
            <w:tcBorders>
              <w:top w:val="nil"/>
              <w:left w:val="nil"/>
              <w:bottom w:val="single" w:sz="4" w:space="0" w:color="auto"/>
              <w:right w:val="single" w:sz="4" w:space="0" w:color="auto"/>
            </w:tcBorders>
            <w:shd w:val="clear" w:color="auto" w:fill="auto"/>
            <w:hideMark/>
          </w:tcPr>
          <w:p w14:paraId="46314555" w14:textId="77777777" w:rsidR="007D65E1" w:rsidRPr="002C0EF8" w:rsidRDefault="007D65E1" w:rsidP="007D65E1">
            <w:pPr>
              <w:suppressAutoHyphens w:val="0"/>
              <w:ind w:firstLine="0"/>
              <w:jc w:val="left"/>
              <w:rPr>
                <w:szCs w:val="22"/>
              </w:rPr>
            </w:pPr>
            <w:r w:rsidRPr="002C0EF8">
              <w:rPr>
                <w:szCs w:val="22"/>
              </w:rPr>
              <w:t xml:space="preserve">Принимает значение:  </w:t>
            </w:r>
          </w:p>
          <w:p w14:paraId="6B3D9BBA" w14:textId="77777777" w:rsidR="007D65E1" w:rsidRPr="002C0EF8" w:rsidRDefault="007D65E1" w:rsidP="007D65E1">
            <w:pPr>
              <w:ind w:left="384" w:hanging="384"/>
              <w:jc w:val="left"/>
              <w:rPr>
                <w:szCs w:val="22"/>
              </w:rPr>
            </w:pPr>
            <w:r w:rsidRPr="002C0EF8">
              <w:rPr>
                <w:szCs w:val="22"/>
              </w:rPr>
              <w:t xml:space="preserve">1 – груз с указанными характеристиками сдан полностью лицом, уполномоченным перевозчиком на перевозку груза, грузополучателю (лицу, уполномоченному грузополучателем на получения груза)   | </w:t>
            </w:r>
          </w:p>
          <w:p w14:paraId="358C2435" w14:textId="77777777" w:rsidR="007D65E1" w:rsidRPr="002C0EF8" w:rsidRDefault="007D65E1" w:rsidP="007D65E1">
            <w:pPr>
              <w:pStyle w:val="aff"/>
              <w:ind w:left="384" w:hanging="384"/>
              <w:jc w:val="left"/>
              <w:rPr>
                <w:szCs w:val="22"/>
              </w:rPr>
            </w:pPr>
            <w:r w:rsidRPr="002C0EF8">
              <w:rPr>
                <w:szCs w:val="22"/>
              </w:rPr>
              <w:t xml:space="preserve">2 – груз с указанными характеристиками не сдан лицом, уполномоченным перевозчиком на перевозку груза, грузополучателю (лицу, уполномоченному грузополучателем на получения груза)   | </w:t>
            </w:r>
          </w:p>
          <w:p w14:paraId="5C55E5FC" w14:textId="77777777" w:rsidR="007D65E1" w:rsidRPr="002C0EF8" w:rsidRDefault="007D65E1" w:rsidP="00D2632D">
            <w:pPr>
              <w:suppressAutoHyphens w:val="0"/>
              <w:ind w:left="378" w:hanging="378"/>
              <w:jc w:val="left"/>
            </w:pPr>
            <w:r w:rsidRPr="002C0EF8">
              <w:rPr>
                <w:szCs w:val="22"/>
              </w:rPr>
              <w:t>3 – груз с указанными характеристиками сдан частично лицом, уполномоченным перевозчиком на перевозку груза, грузополучателю (лицу, уполномоченному грузополучателем на получения груза)</w:t>
            </w:r>
          </w:p>
        </w:tc>
      </w:tr>
      <w:tr w:rsidR="007D65E1" w:rsidRPr="002C0EF8" w14:paraId="2D02E7EB"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472B7CA9" w14:textId="77777777" w:rsidR="007D65E1" w:rsidRPr="002C0EF8" w:rsidRDefault="007D65E1" w:rsidP="007D65E1">
            <w:pPr>
              <w:suppressAutoHyphens w:val="0"/>
              <w:ind w:firstLine="0"/>
              <w:jc w:val="left"/>
            </w:pPr>
            <w:r w:rsidRPr="002C0EF8">
              <w:t>Оговорки и замечания перевозчика при выдаче груза</w:t>
            </w:r>
          </w:p>
        </w:tc>
        <w:tc>
          <w:tcPr>
            <w:tcW w:w="2484" w:type="dxa"/>
            <w:tcBorders>
              <w:top w:val="nil"/>
              <w:left w:val="nil"/>
              <w:bottom w:val="single" w:sz="4" w:space="0" w:color="auto"/>
              <w:right w:val="single" w:sz="4" w:space="0" w:color="auto"/>
            </w:tcBorders>
            <w:shd w:val="clear" w:color="auto" w:fill="auto"/>
            <w:hideMark/>
          </w:tcPr>
          <w:p w14:paraId="6A5A29B9" w14:textId="77777777" w:rsidR="007D65E1" w:rsidRPr="002C0EF8" w:rsidRDefault="007D65E1" w:rsidP="007D65E1">
            <w:pPr>
              <w:suppressAutoHyphens w:val="0"/>
              <w:ind w:firstLine="0"/>
              <w:jc w:val="center"/>
            </w:pPr>
            <w:r w:rsidRPr="002C0EF8">
              <w:t>ЗамПрвВыд</w:t>
            </w:r>
          </w:p>
        </w:tc>
        <w:tc>
          <w:tcPr>
            <w:tcW w:w="1208" w:type="dxa"/>
            <w:tcBorders>
              <w:top w:val="nil"/>
              <w:left w:val="nil"/>
              <w:bottom w:val="single" w:sz="4" w:space="0" w:color="auto"/>
              <w:right w:val="single" w:sz="4" w:space="0" w:color="auto"/>
            </w:tcBorders>
            <w:shd w:val="clear" w:color="auto" w:fill="auto"/>
            <w:hideMark/>
          </w:tcPr>
          <w:p w14:paraId="1FFF7F3E"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27C1299E"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38665FCD" w14:textId="77777777" w:rsidR="007D65E1" w:rsidRPr="002C0EF8" w:rsidRDefault="007D65E1" w:rsidP="007D65E1">
            <w:pPr>
              <w:suppressAutoHyphens w:val="0"/>
              <w:ind w:firstLine="0"/>
              <w:jc w:val="center"/>
            </w:pPr>
            <w:r w:rsidRPr="002C0EF8">
              <w:t>Н</w:t>
            </w:r>
          </w:p>
        </w:tc>
        <w:tc>
          <w:tcPr>
            <w:tcW w:w="5452" w:type="dxa"/>
            <w:tcBorders>
              <w:top w:val="nil"/>
              <w:left w:val="nil"/>
              <w:bottom w:val="single" w:sz="4" w:space="0" w:color="auto"/>
              <w:right w:val="single" w:sz="4" w:space="0" w:color="auto"/>
            </w:tcBorders>
            <w:shd w:val="clear" w:color="auto" w:fill="auto"/>
            <w:hideMark/>
          </w:tcPr>
          <w:p w14:paraId="4A76074D" w14:textId="77777777" w:rsidR="007D65E1" w:rsidRPr="002C0EF8" w:rsidRDefault="007D65E1" w:rsidP="007D65E1">
            <w:pPr>
              <w:suppressAutoHyphens w:val="0"/>
              <w:ind w:firstLine="0"/>
              <w:jc w:val="left"/>
            </w:pPr>
            <w:r w:rsidRPr="002C0EF8">
              <w:t xml:space="preserve">Состав элемента представлен в таблице 19.5 </w:t>
            </w:r>
          </w:p>
        </w:tc>
      </w:tr>
      <w:tr w:rsidR="007D65E1" w:rsidRPr="002C0EF8" w14:paraId="31438F49"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6387FF21" w14:textId="77777777" w:rsidR="007D65E1" w:rsidRPr="002C0EF8" w:rsidRDefault="007D65E1" w:rsidP="007D65E1">
            <w:pPr>
              <w:suppressAutoHyphens w:val="0"/>
              <w:ind w:firstLine="0"/>
              <w:jc w:val="left"/>
            </w:pPr>
            <w:r w:rsidRPr="002C0EF8">
              <w:t>Сведения об отметках перевозчика при выдаче груза</w:t>
            </w:r>
          </w:p>
        </w:tc>
        <w:tc>
          <w:tcPr>
            <w:tcW w:w="2484" w:type="dxa"/>
            <w:tcBorders>
              <w:top w:val="nil"/>
              <w:left w:val="nil"/>
              <w:bottom w:val="single" w:sz="4" w:space="0" w:color="auto"/>
              <w:right w:val="single" w:sz="4" w:space="0" w:color="auto"/>
            </w:tcBorders>
            <w:shd w:val="clear" w:color="auto" w:fill="auto"/>
            <w:hideMark/>
          </w:tcPr>
          <w:p w14:paraId="7353903E" w14:textId="77777777" w:rsidR="007D65E1" w:rsidRPr="002C0EF8" w:rsidRDefault="007D65E1" w:rsidP="007D65E1">
            <w:pPr>
              <w:suppressAutoHyphens w:val="0"/>
              <w:ind w:firstLine="0"/>
              <w:jc w:val="center"/>
            </w:pPr>
            <w:r w:rsidRPr="002C0EF8">
              <w:t>ОтметПрвВыд</w:t>
            </w:r>
          </w:p>
        </w:tc>
        <w:tc>
          <w:tcPr>
            <w:tcW w:w="1208" w:type="dxa"/>
            <w:tcBorders>
              <w:top w:val="nil"/>
              <w:left w:val="nil"/>
              <w:bottom w:val="single" w:sz="4" w:space="0" w:color="auto"/>
              <w:right w:val="single" w:sz="4" w:space="0" w:color="auto"/>
            </w:tcBorders>
            <w:shd w:val="clear" w:color="auto" w:fill="auto"/>
            <w:hideMark/>
          </w:tcPr>
          <w:p w14:paraId="67D19302"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6E01908F"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4D13C02D" w14:textId="77777777" w:rsidR="007D65E1" w:rsidRPr="002C0EF8" w:rsidRDefault="007D65E1" w:rsidP="007D65E1">
            <w:pPr>
              <w:suppressAutoHyphens w:val="0"/>
              <w:ind w:firstLine="0"/>
              <w:jc w:val="center"/>
            </w:pPr>
            <w:r w:rsidRPr="002C0EF8">
              <w:t>НМ</w:t>
            </w:r>
          </w:p>
        </w:tc>
        <w:tc>
          <w:tcPr>
            <w:tcW w:w="5452" w:type="dxa"/>
            <w:tcBorders>
              <w:top w:val="nil"/>
              <w:left w:val="nil"/>
              <w:bottom w:val="single" w:sz="4" w:space="0" w:color="auto"/>
              <w:right w:val="single" w:sz="4" w:space="0" w:color="auto"/>
            </w:tcBorders>
            <w:shd w:val="clear" w:color="auto" w:fill="auto"/>
            <w:hideMark/>
          </w:tcPr>
          <w:p w14:paraId="09C04C80" w14:textId="77777777" w:rsidR="007D65E1" w:rsidRPr="002C0EF8" w:rsidRDefault="007D65E1" w:rsidP="007D65E1">
            <w:pPr>
              <w:suppressAutoHyphens w:val="0"/>
              <w:ind w:firstLine="0"/>
              <w:jc w:val="left"/>
            </w:pPr>
            <w:r w:rsidRPr="002C0EF8">
              <w:t xml:space="preserve">Состав элемента представлен в таблице 19.6 </w:t>
            </w:r>
          </w:p>
        </w:tc>
      </w:tr>
      <w:tr w:rsidR="007D65E1" w:rsidRPr="002C0EF8" w14:paraId="698549F2"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07DCB39F" w14:textId="77777777" w:rsidR="007D65E1" w:rsidRPr="002C0EF8" w:rsidRDefault="007D65E1" w:rsidP="007D65E1">
            <w:pPr>
              <w:suppressAutoHyphens w:val="0"/>
              <w:ind w:firstLine="0"/>
              <w:jc w:val="left"/>
            </w:pPr>
            <w:r w:rsidRPr="002C0EF8">
              <w:t>Информационное поле</w:t>
            </w:r>
          </w:p>
        </w:tc>
        <w:tc>
          <w:tcPr>
            <w:tcW w:w="2484" w:type="dxa"/>
            <w:tcBorders>
              <w:top w:val="nil"/>
              <w:left w:val="nil"/>
              <w:bottom w:val="single" w:sz="4" w:space="0" w:color="auto"/>
              <w:right w:val="single" w:sz="4" w:space="0" w:color="auto"/>
            </w:tcBorders>
            <w:shd w:val="clear" w:color="auto" w:fill="auto"/>
            <w:hideMark/>
          </w:tcPr>
          <w:p w14:paraId="38E394E8" w14:textId="77777777" w:rsidR="007D65E1" w:rsidRPr="002C0EF8" w:rsidRDefault="007D65E1" w:rsidP="007D65E1">
            <w:pPr>
              <w:suppressAutoHyphens w:val="0"/>
              <w:ind w:firstLine="0"/>
              <w:jc w:val="center"/>
            </w:pPr>
            <w:r w:rsidRPr="002C0EF8">
              <w:t>ИнфПол</w:t>
            </w:r>
          </w:p>
        </w:tc>
        <w:tc>
          <w:tcPr>
            <w:tcW w:w="1208" w:type="dxa"/>
            <w:tcBorders>
              <w:top w:val="nil"/>
              <w:left w:val="nil"/>
              <w:bottom w:val="single" w:sz="4" w:space="0" w:color="auto"/>
              <w:right w:val="single" w:sz="4" w:space="0" w:color="auto"/>
            </w:tcBorders>
            <w:shd w:val="clear" w:color="auto" w:fill="auto"/>
            <w:hideMark/>
          </w:tcPr>
          <w:p w14:paraId="0DD46053"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2780140A"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778D8CD6" w14:textId="77777777" w:rsidR="007D65E1" w:rsidRPr="002C0EF8" w:rsidRDefault="007D65E1" w:rsidP="007D65E1">
            <w:pPr>
              <w:suppressAutoHyphens w:val="0"/>
              <w:ind w:firstLine="0"/>
              <w:jc w:val="center"/>
            </w:pPr>
            <w:r w:rsidRPr="002C0EF8">
              <w:t>НМ</w:t>
            </w:r>
          </w:p>
        </w:tc>
        <w:tc>
          <w:tcPr>
            <w:tcW w:w="5452" w:type="dxa"/>
            <w:tcBorders>
              <w:top w:val="nil"/>
              <w:left w:val="nil"/>
              <w:bottom w:val="single" w:sz="4" w:space="0" w:color="auto"/>
              <w:right w:val="single" w:sz="4" w:space="0" w:color="auto"/>
            </w:tcBorders>
            <w:shd w:val="clear" w:color="auto" w:fill="auto"/>
            <w:hideMark/>
          </w:tcPr>
          <w:p w14:paraId="0C60D958" w14:textId="77777777" w:rsidR="007D65E1" w:rsidRPr="002C0EF8" w:rsidRDefault="007D65E1" w:rsidP="007D65E1">
            <w:pPr>
              <w:suppressAutoHyphens w:val="0"/>
              <w:ind w:firstLine="0"/>
              <w:jc w:val="left"/>
            </w:pPr>
            <w:r w:rsidRPr="002C0EF8">
              <w:t xml:space="preserve">Типовой элемент &lt;ИнфПолТип&gt;. </w:t>
            </w:r>
          </w:p>
          <w:p w14:paraId="7A7EB226" w14:textId="77777777" w:rsidR="007D65E1" w:rsidRPr="002C0EF8" w:rsidRDefault="007D65E1" w:rsidP="007D65E1">
            <w:pPr>
              <w:suppressAutoHyphens w:val="0"/>
              <w:ind w:firstLine="0"/>
              <w:jc w:val="left"/>
            </w:pPr>
            <w:r w:rsidRPr="002C0EF8">
              <w:t xml:space="preserve">Состав элемента представлен в таблице 19.14 </w:t>
            </w:r>
          </w:p>
        </w:tc>
      </w:tr>
    </w:tbl>
    <w:p w14:paraId="3972C9B7" w14:textId="77777777" w:rsidR="007D65E1" w:rsidRPr="002C0EF8" w:rsidRDefault="007D65E1" w:rsidP="00FE18F9">
      <w:pPr>
        <w:suppressAutoHyphens w:val="0"/>
        <w:spacing w:before="320" w:line="216" w:lineRule="auto"/>
        <w:ind w:firstLine="0"/>
        <w:jc w:val="right"/>
      </w:pPr>
      <w:r w:rsidRPr="002C0EF8">
        <w:t>Таблица 19.5</w:t>
      </w:r>
    </w:p>
    <w:p w14:paraId="03B1548A" w14:textId="77777777" w:rsidR="007D65E1" w:rsidRPr="002C0EF8" w:rsidRDefault="007D65E1" w:rsidP="00FE18F9">
      <w:pPr>
        <w:suppressAutoHyphens w:val="0"/>
        <w:spacing w:after="120" w:line="216" w:lineRule="auto"/>
        <w:ind w:firstLine="0"/>
        <w:jc w:val="center"/>
        <w15:collapsed/>
        <w:rPr>
          <w:sz w:val="20"/>
          <w:szCs w:val="20"/>
        </w:rPr>
      </w:pPr>
      <w:r w:rsidRPr="002C0EF8">
        <w:rPr>
          <w:b/>
          <w:bCs/>
        </w:rPr>
        <w:t>Оговорки и замечания перевозчика при выдаче груза (ЗамПрвВыд)</w:t>
      </w:r>
    </w:p>
    <w:tbl>
      <w:tblPr>
        <w:tblW w:w="16018" w:type="dxa"/>
        <w:jc w:val="center"/>
        <w:tblLook w:val="04A0" w:firstRow="1" w:lastRow="0" w:firstColumn="1" w:lastColumn="0" w:noHBand="0" w:noVBand="1"/>
      </w:tblPr>
      <w:tblGrid>
        <w:gridCol w:w="3756"/>
        <w:gridCol w:w="2484"/>
        <w:gridCol w:w="1208"/>
        <w:gridCol w:w="1208"/>
        <w:gridCol w:w="1910"/>
        <w:gridCol w:w="5452"/>
      </w:tblGrid>
      <w:tr w:rsidR="007D65E1" w:rsidRPr="002C0EF8" w14:paraId="15D17254" w14:textId="77777777" w:rsidTr="007D65E1">
        <w:trPr>
          <w:trHeight w:val="23"/>
          <w:tblHeader/>
          <w:jc w:val="center"/>
        </w:trPr>
        <w:tc>
          <w:tcPr>
            <w:tcW w:w="375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504EA8E"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484" w:type="dxa"/>
            <w:tcBorders>
              <w:top w:val="single" w:sz="4" w:space="0" w:color="auto"/>
              <w:left w:val="nil"/>
              <w:bottom w:val="single" w:sz="4" w:space="0" w:color="auto"/>
              <w:right w:val="single" w:sz="4" w:space="0" w:color="auto"/>
            </w:tcBorders>
            <w:shd w:val="clear" w:color="000000" w:fill="EAEAEA"/>
            <w:vAlign w:val="center"/>
            <w:hideMark/>
          </w:tcPr>
          <w:p w14:paraId="68A71ACE"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DBC4D24"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BE84507"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8AD0D90"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452" w:type="dxa"/>
            <w:tcBorders>
              <w:top w:val="single" w:sz="4" w:space="0" w:color="auto"/>
              <w:left w:val="nil"/>
              <w:bottom w:val="single" w:sz="4" w:space="0" w:color="auto"/>
              <w:right w:val="single" w:sz="4" w:space="0" w:color="auto"/>
            </w:tcBorders>
            <w:shd w:val="clear" w:color="000000" w:fill="EAEAEA"/>
            <w:vAlign w:val="center"/>
            <w:hideMark/>
          </w:tcPr>
          <w:p w14:paraId="31EE1612"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453975D4"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1F1BC66D" w14:textId="6EEDB449" w:rsidR="007D65E1" w:rsidRPr="002C0EF8" w:rsidRDefault="007D65E1" w:rsidP="007050A9">
            <w:pPr>
              <w:suppressAutoHyphens w:val="0"/>
              <w:ind w:firstLine="0"/>
              <w:jc w:val="left"/>
            </w:pPr>
            <w:r w:rsidRPr="002C0EF8">
              <w:t xml:space="preserve">Оговорки и замечания в отношении </w:t>
            </w:r>
            <w:r w:rsidR="003F126D" w:rsidRPr="002C0EF8">
              <w:t>фактическ</w:t>
            </w:r>
            <w:r w:rsidR="007050A9" w:rsidRPr="002C0EF8">
              <w:t>их</w:t>
            </w:r>
            <w:r w:rsidR="003F126D" w:rsidRPr="002C0EF8">
              <w:t xml:space="preserve"> </w:t>
            </w:r>
            <w:r w:rsidR="003F126D" w:rsidRPr="002B19F5">
              <w:t>даты</w:t>
            </w:r>
            <w:r w:rsidR="00AE433F" w:rsidRPr="002C0EF8">
              <w:t xml:space="preserve"> </w:t>
            </w:r>
            <w:r w:rsidR="007050A9" w:rsidRPr="002C0EF8">
              <w:t xml:space="preserve">и времени </w:t>
            </w:r>
            <w:r w:rsidRPr="002C0EF8">
              <w:t>прибытия</w:t>
            </w:r>
            <w:r w:rsidR="00AE433F" w:rsidRPr="002C0EF8">
              <w:t xml:space="preserve"> </w:t>
            </w:r>
          </w:p>
        </w:tc>
        <w:tc>
          <w:tcPr>
            <w:tcW w:w="2484" w:type="dxa"/>
            <w:tcBorders>
              <w:top w:val="nil"/>
              <w:left w:val="nil"/>
              <w:bottom w:val="single" w:sz="4" w:space="0" w:color="auto"/>
              <w:right w:val="single" w:sz="4" w:space="0" w:color="auto"/>
            </w:tcBorders>
            <w:shd w:val="clear" w:color="auto" w:fill="auto"/>
            <w:hideMark/>
          </w:tcPr>
          <w:p w14:paraId="07980923" w14:textId="302A4763" w:rsidR="007D65E1" w:rsidRPr="002C0EF8" w:rsidRDefault="007D65E1" w:rsidP="007D65E1">
            <w:pPr>
              <w:suppressAutoHyphens w:val="0"/>
              <w:ind w:firstLine="0"/>
              <w:jc w:val="center"/>
            </w:pPr>
            <w:r w:rsidRPr="002C0EF8">
              <w:t>ЗамДат</w:t>
            </w:r>
            <w:r w:rsidR="007050A9" w:rsidRPr="002C0EF8">
              <w:t>Вр</w:t>
            </w:r>
            <w:r w:rsidRPr="002C0EF8">
              <w:t>Приб</w:t>
            </w:r>
          </w:p>
        </w:tc>
        <w:tc>
          <w:tcPr>
            <w:tcW w:w="1208" w:type="dxa"/>
            <w:tcBorders>
              <w:top w:val="nil"/>
              <w:left w:val="nil"/>
              <w:bottom w:val="single" w:sz="4" w:space="0" w:color="auto"/>
              <w:right w:val="single" w:sz="4" w:space="0" w:color="auto"/>
            </w:tcBorders>
            <w:shd w:val="clear" w:color="auto" w:fill="auto"/>
            <w:hideMark/>
          </w:tcPr>
          <w:p w14:paraId="6EA32667"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4054172" w14:textId="610165F9" w:rsidR="007D65E1" w:rsidRPr="002C0EF8" w:rsidRDefault="007D65E1" w:rsidP="007050A9">
            <w:pPr>
              <w:suppressAutoHyphens w:val="0"/>
              <w:ind w:firstLine="0"/>
              <w:jc w:val="center"/>
            </w:pPr>
            <w:r w:rsidRPr="002C0EF8">
              <w:t>T(</w:t>
            </w:r>
            <w:r w:rsidR="003F126D" w:rsidRPr="002C0EF8">
              <w:t>=</w:t>
            </w:r>
            <w:r w:rsidR="007050A9" w:rsidRPr="002C0EF8">
              <w:t>25</w:t>
            </w:r>
            <w:r w:rsidRPr="002C0EF8">
              <w:t>)</w:t>
            </w:r>
          </w:p>
        </w:tc>
        <w:tc>
          <w:tcPr>
            <w:tcW w:w="1910" w:type="dxa"/>
            <w:tcBorders>
              <w:top w:val="nil"/>
              <w:left w:val="nil"/>
              <w:bottom w:val="single" w:sz="4" w:space="0" w:color="auto"/>
              <w:right w:val="single" w:sz="4" w:space="0" w:color="auto"/>
            </w:tcBorders>
            <w:shd w:val="clear" w:color="auto" w:fill="auto"/>
            <w:hideMark/>
          </w:tcPr>
          <w:p w14:paraId="58AC67FD" w14:textId="77777777" w:rsidR="007D65E1" w:rsidRPr="002C0EF8" w:rsidRDefault="007D65E1" w:rsidP="007D65E1">
            <w:pPr>
              <w:suppressAutoHyphens w:val="0"/>
              <w:ind w:firstLine="0"/>
              <w:jc w:val="center"/>
            </w:pPr>
            <w:r w:rsidRPr="002C0EF8">
              <w:t>Н</w:t>
            </w:r>
          </w:p>
        </w:tc>
        <w:tc>
          <w:tcPr>
            <w:tcW w:w="5452" w:type="dxa"/>
            <w:tcBorders>
              <w:top w:val="nil"/>
              <w:left w:val="nil"/>
              <w:bottom w:val="single" w:sz="4" w:space="0" w:color="auto"/>
              <w:right w:val="single" w:sz="4" w:space="0" w:color="auto"/>
            </w:tcBorders>
            <w:shd w:val="clear" w:color="auto" w:fill="auto"/>
            <w:hideMark/>
          </w:tcPr>
          <w:p w14:paraId="062F7CF2" w14:textId="6E59C5A8" w:rsidR="007050A9" w:rsidRPr="002C0EF8" w:rsidRDefault="007050A9" w:rsidP="007050A9">
            <w:pPr>
              <w:ind w:firstLine="0"/>
              <w:jc w:val="left"/>
            </w:pPr>
            <w:r w:rsidRPr="002C0EF8">
              <w:t>Типовой элемент &lt;ДатаВремяВЗТип&gt;.</w:t>
            </w:r>
          </w:p>
          <w:p w14:paraId="66D900D7" w14:textId="77777777" w:rsidR="007050A9" w:rsidRPr="002C0EF8" w:rsidRDefault="007050A9" w:rsidP="007050A9">
            <w:pPr>
              <w:ind w:firstLine="0"/>
              <w:jc w:val="left"/>
            </w:pPr>
            <w:r w:rsidRPr="002C0EF8">
              <w:t>Дата и время в формате ДД.ММ.ГГГГТЧЧ:ММ:СС±ЧЧ:ММ, где</w:t>
            </w:r>
          </w:p>
          <w:p w14:paraId="2E022966" w14:textId="77777777" w:rsidR="007050A9" w:rsidRPr="002C0EF8" w:rsidRDefault="007050A9" w:rsidP="007050A9">
            <w:pPr>
              <w:ind w:firstLine="0"/>
              <w:jc w:val="left"/>
            </w:pPr>
            <w:r w:rsidRPr="002C0EF8">
              <w:t>Т – разделитель даты и времени;</w:t>
            </w:r>
          </w:p>
          <w:p w14:paraId="691E29E0" w14:textId="23FAFA1C" w:rsidR="007D65E1" w:rsidRPr="002C0EF8" w:rsidRDefault="007050A9" w:rsidP="007050A9">
            <w:pPr>
              <w:suppressAutoHyphens w:val="0"/>
              <w:ind w:firstLine="0"/>
              <w:jc w:val="left"/>
            </w:pPr>
            <w:r w:rsidRPr="002C0EF8">
              <w:t>±ЧЧ:ММ  – разница с UTC в часах, минутах</w:t>
            </w:r>
          </w:p>
        </w:tc>
      </w:tr>
      <w:tr w:rsidR="007D65E1" w:rsidRPr="002C0EF8" w14:paraId="52A1D264"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486A1EBB" w14:textId="77777777" w:rsidR="007D65E1" w:rsidRPr="002C0EF8" w:rsidRDefault="007D65E1" w:rsidP="007D65E1">
            <w:pPr>
              <w:suppressAutoHyphens w:val="0"/>
              <w:ind w:firstLine="0"/>
              <w:jc w:val="left"/>
            </w:pPr>
            <w:r w:rsidRPr="002C0EF8">
              <w:t>Оговорки и замечания в отношении проведения работ по выгрузке</w:t>
            </w:r>
          </w:p>
        </w:tc>
        <w:tc>
          <w:tcPr>
            <w:tcW w:w="2484" w:type="dxa"/>
            <w:tcBorders>
              <w:top w:val="nil"/>
              <w:left w:val="nil"/>
              <w:bottom w:val="single" w:sz="4" w:space="0" w:color="auto"/>
              <w:right w:val="single" w:sz="4" w:space="0" w:color="auto"/>
            </w:tcBorders>
            <w:shd w:val="clear" w:color="auto" w:fill="auto"/>
            <w:hideMark/>
          </w:tcPr>
          <w:p w14:paraId="2A29C82C" w14:textId="77777777" w:rsidR="007D65E1" w:rsidRPr="002C0EF8" w:rsidRDefault="007D65E1" w:rsidP="007D65E1">
            <w:pPr>
              <w:suppressAutoHyphens w:val="0"/>
              <w:ind w:firstLine="0"/>
              <w:jc w:val="center"/>
            </w:pPr>
            <w:r w:rsidRPr="002C0EF8">
              <w:t>ЗамРабВыгр</w:t>
            </w:r>
          </w:p>
        </w:tc>
        <w:tc>
          <w:tcPr>
            <w:tcW w:w="1208" w:type="dxa"/>
            <w:tcBorders>
              <w:top w:val="nil"/>
              <w:left w:val="nil"/>
              <w:bottom w:val="single" w:sz="4" w:space="0" w:color="auto"/>
              <w:right w:val="single" w:sz="4" w:space="0" w:color="auto"/>
            </w:tcBorders>
            <w:shd w:val="clear" w:color="auto" w:fill="auto"/>
            <w:hideMark/>
          </w:tcPr>
          <w:p w14:paraId="1FF10A77"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D2B3FD5" w14:textId="77777777" w:rsidR="007D65E1" w:rsidRPr="002C0EF8" w:rsidRDefault="007D65E1" w:rsidP="007D65E1">
            <w:pPr>
              <w:suppressAutoHyphens w:val="0"/>
              <w:ind w:firstLine="0"/>
              <w:jc w:val="center"/>
            </w:pPr>
            <w:r w:rsidRPr="002C0EF8">
              <w:t>T(1-2000)</w:t>
            </w:r>
          </w:p>
        </w:tc>
        <w:tc>
          <w:tcPr>
            <w:tcW w:w="1910" w:type="dxa"/>
            <w:tcBorders>
              <w:top w:val="nil"/>
              <w:left w:val="nil"/>
              <w:bottom w:val="single" w:sz="4" w:space="0" w:color="auto"/>
              <w:right w:val="single" w:sz="4" w:space="0" w:color="auto"/>
            </w:tcBorders>
            <w:shd w:val="clear" w:color="auto" w:fill="auto"/>
            <w:hideMark/>
          </w:tcPr>
          <w:p w14:paraId="7F3CCEF4" w14:textId="77777777" w:rsidR="007D65E1" w:rsidRPr="002C0EF8" w:rsidRDefault="007D65E1" w:rsidP="007D65E1">
            <w:pPr>
              <w:suppressAutoHyphens w:val="0"/>
              <w:ind w:firstLine="0"/>
              <w:jc w:val="center"/>
            </w:pPr>
            <w:r w:rsidRPr="002C0EF8">
              <w:t>Н</w:t>
            </w:r>
          </w:p>
        </w:tc>
        <w:tc>
          <w:tcPr>
            <w:tcW w:w="5452" w:type="dxa"/>
            <w:tcBorders>
              <w:top w:val="nil"/>
              <w:left w:val="nil"/>
              <w:bottom w:val="single" w:sz="4" w:space="0" w:color="auto"/>
              <w:right w:val="single" w:sz="4" w:space="0" w:color="auto"/>
            </w:tcBorders>
            <w:shd w:val="clear" w:color="auto" w:fill="auto"/>
            <w:hideMark/>
          </w:tcPr>
          <w:p w14:paraId="5ADC5B27" w14:textId="77777777" w:rsidR="007D65E1" w:rsidRPr="002C0EF8" w:rsidRDefault="007D65E1" w:rsidP="007D65E1">
            <w:pPr>
              <w:suppressAutoHyphens w:val="0"/>
              <w:ind w:firstLine="0"/>
              <w:jc w:val="left"/>
            </w:pPr>
            <w:r w:rsidRPr="002C0EF8">
              <w:t> </w:t>
            </w:r>
          </w:p>
        </w:tc>
      </w:tr>
      <w:tr w:rsidR="007D65E1" w:rsidRPr="002C0EF8" w14:paraId="5342A091"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25111D66" w14:textId="77777777" w:rsidR="007D65E1" w:rsidRPr="002C0EF8" w:rsidRDefault="007D65E1" w:rsidP="007D65E1">
            <w:pPr>
              <w:suppressAutoHyphens w:val="0"/>
              <w:ind w:firstLine="0"/>
              <w:jc w:val="left"/>
            </w:pPr>
            <w:r w:rsidRPr="002C0EF8">
              <w:t>Иные оговорки и замечания в отношении фактического состояния груза, тары, упаковки, маркировки и опломбирования</w:t>
            </w:r>
          </w:p>
        </w:tc>
        <w:tc>
          <w:tcPr>
            <w:tcW w:w="2484" w:type="dxa"/>
            <w:tcBorders>
              <w:top w:val="nil"/>
              <w:left w:val="nil"/>
              <w:bottom w:val="single" w:sz="4" w:space="0" w:color="auto"/>
              <w:right w:val="single" w:sz="4" w:space="0" w:color="auto"/>
            </w:tcBorders>
            <w:shd w:val="clear" w:color="auto" w:fill="auto"/>
            <w:hideMark/>
          </w:tcPr>
          <w:p w14:paraId="1CA18815" w14:textId="77777777" w:rsidR="007D65E1" w:rsidRPr="002C0EF8" w:rsidRDefault="007D65E1" w:rsidP="007D65E1">
            <w:pPr>
              <w:suppressAutoHyphens w:val="0"/>
              <w:ind w:firstLine="0"/>
              <w:jc w:val="center"/>
            </w:pPr>
            <w:r w:rsidRPr="002C0EF8">
              <w:t>ИнЗамСостГруз</w:t>
            </w:r>
          </w:p>
        </w:tc>
        <w:tc>
          <w:tcPr>
            <w:tcW w:w="1208" w:type="dxa"/>
            <w:tcBorders>
              <w:top w:val="nil"/>
              <w:left w:val="nil"/>
              <w:bottom w:val="single" w:sz="4" w:space="0" w:color="auto"/>
              <w:right w:val="single" w:sz="4" w:space="0" w:color="auto"/>
            </w:tcBorders>
            <w:shd w:val="clear" w:color="auto" w:fill="auto"/>
            <w:hideMark/>
          </w:tcPr>
          <w:p w14:paraId="7BEE3FAD"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E0DDCEF" w14:textId="77777777" w:rsidR="007D65E1" w:rsidRPr="002C0EF8" w:rsidRDefault="007D65E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74E1BE39" w14:textId="77777777" w:rsidR="007D65E1" w:rsidRPr="002C0EF8" w:rsidRDefault="007D65E1" w:rsidP="007D65E1">
            <w:pPr>
              <w:suppressAutoHyphens w:val="0"/>
              <w:ind w:firstLine="0"/>
              <w:jc w:val="center"/>
            </w:pPr>
            <w:r w:rsidRPr="002C0EF8">
              <w:t>НУ</w:t>
            </w:r>
          </w:p>
        </w:tc>
        <w:tc>
          <w:tcPr>
            <w:tcW w:w="5452" w:type="dxa"/>
            <w:tcBorders>
              <w:top w:val="nil"/>
              <w:left w:val="nil"/>
              <w:bottom w:val="single" w:sz="4" w:space="0" w:color="auto"/>
              <w:right w:val="single" w:sz="4" w:space="0" w:color="auto"/>
            </w:tcBorders>
            <w:shd w:val="clear" w:color="auto" w:fill="auto"/>
            <w:hideMark/>
          </w:tcPr>
          <w:p w14:paraId="134B8539" w14:textId="77777777" w:rsidR="007D65E1" w:rsidRPr="002C0EF8" w:rsidRDefault="007D65E1" w:rsidP="007D65E1">
            <w:pPr>
              <w:suppressAutoHyphens w:val="0"/>
              <w:ind w:firstLine="0"/>
              <w:jc w:val="left"/>
            </w:pPr>
            <w:r w:rsidRPr="002C0EF8">
              <w:t>Элемент обязателен и формируется только при &lt;ЗамСостГруз&gt; = 11</w:t>
            </w:r>
          </w:p>
        </w:tc>
      </w:tr>
      <w:tr w:rsidR="007D65E1" w:rsidRPr="002C0EF8" w14:paraId="4C88AB1D"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3E16B1BE" w14:textId="77777777" w:rsidR="007D65E1" w:rsidRPr="002C0EF8" w:rsidRDefault="007D65E1" w:rsidP="007D65E1">
            <w:pPr>
              <w:suppressAutoHyphens w:val="0"/>
              <w:ind w:firstLine="0"/>
              <w:jc w:val="left"/>
            </w:pPr>
            <w:r w:rsidRPr="002C0EF8">
              <w:t>Оговорки и замечания в отношении фактического состояния груза, тары, упаковки, маркировки и опломбирования</w:t>
            </w:r>
          </w:p>
        </w:tc>
        <w:tc>
          <w:tcPr>
            <w:tcW w:w="2484" w:type="dxa"/>
            <w:tcBorders>
              <w:top w:val="nil"/>
              <w:left w:val="nil"/>
              <w:bottom w:val="single" w:sz="4" w:space="0" w:color="auto"/>
              <w:right w:val="single" w:sz="4" w:space="0" w:color="auto"/>
            </w:tcBorders>
            <w:shd w:val="clear" w:color="auto" w:fill="auto"/>
            <w:hideMark/>
          </w:tcPr>
          <w:p w14:paraId="07ADA26A" w14:textId="77777777" w:rsidR="007D65E1" w:rsidRPr="002C0EF8" w:rsidRDefault="007D65E1" w:rsidP="007D65E1">
            <w:pPr>
              <w:suppressAutoHyphens w:val="0"/>
              <w:ind w:firstLine="0"/>
              <w:jc w:val="center"/>
            </w:pPr>
            <w:r w:rsidRPr="002C0EF8">
              <w:t>ЗамСостГруз</w:t>
            </w:r>
          </w:p>
        </w:tc>
        <w:tc>
          <w:tcPr>
            <w:tcW w:w="1208" w:type="dxa"/>
            <w:tcBorders>
              <w:top w:val="nil"/>
              <w:left w:val="nil"/>
              <w:bottom w:val="single" w:sz="4" w:space="0" w:color="auto"/>
              <w:right w:val="single" w:sz="4" w:space="0" w:color="auto"/>
            </w:tcBorders>
            <w:shd w:val="clear" w:color="auto" w:fill="auto"/>
            <w:hideMark/>
          </w:tcPr>
          <w:p w14:paraId="2B3C6E90" w14:textId="77777777" w:rsidR="007D65E1" w:rsidRPr="002C0EF8" w:rsidRDefault="007D65E1" w:rsidP="007D65E1">
            <w:pPr>
              <w:suppressAutoHyphens w:val="0"/>
              <w:ind w:firstLine="0"/>
              <w:jc w:val="center"/>
            </w:pPr>
            <w:r w:rsidRPr="002C0EF8">
              <w:t>П</w:t>
            </w:r>
          </w:p>
        </w:tc>
        <w:tc>
          <w:tcPr>
            <w:tcW w:w="1208" w:type="dxa"/>
            <w:tcBorders>
              <w:top w:val="nil"/>
              <w:left w:val="nil"/>
              <w:bottom w:val="single" w:sz="4" w:space="0" w:color="auto"/>
              <w:right w:val="single" w:sz="4" w:space="0" w:color="auto"/>
            </w:tcBorders>
            <w:shd w:val="clear" w:color="auto" w:fill="auto"/>
            <w:hideMark/>
          </w:tcPr>
          <w:p w14:paraId="486A4AAD" w14:textId="77777777" w:rsidR="007D65E1" w:rsidRPr="002C0EF8" w:rsidRDefault="007D65E1" w:rsidP="007D65E1">
            <w:pPr>
              <w:suppressAutoHyphens w:val="0"/>
              <w:ind w:firstLine="0"/>
              <w:jc w:val="center"/>
            </w:pPr>
            <w:r w:rsidRPr="002C0EF8">
              <w:t>T(=2)</w:t>
            </w:r>
          </w:p>
        </w:tc>
        <w:tc>
          <w:tcPr>
            <w:tcW w:w="1910" w:type="dxa"/>
            <w:tcBorders>
              <w:top w:val="nil"/>
              <w:left w:val="nil"/>
              <w:bottom w:val="single" w:sz="4" w:space="0" w:color="auto"/>
              <w:right w:val="single" w:sz="4" w:space="0" w:color="auto"/>
            </w:tcBorders>
            <w:shd w:val="clear" w:color="auto" w:fill="auto"/>
            <w:hideMark/>
          </w:tcPr>
          <w:p w14:paraId="30BFA9D0" w14:textId="77777777" w:rsidR="007D65E1" w:rsidRPr="002C0EF8" w:rsidRDefault="007D65E1" w:rsidP="007D65E1">
            <w:pPr>
              <w:suppressAutoHyphens w:val="0"/>
              <w:ind w:firstLine="0"/>
              <w:jc w:val="center"/>
            </w:pPr>
            <w:r w:rsidRPr="002C0EF8">
              <w:rPr>
                <w:szCs w:val="22"/>
              </w:rPr>
              <w:t>НКМ</w:t>
            </w:r>
          </w:p>
        </w:tc>
        <w:tc>
          <w:tcPr>
            <w:tcW w:w="5452" w:type="dxa"/>
            <w:tcBorders>
              <w:top w:val="nil"/>
              <w:left w:val="nil"/>
              <w:bottom w:val="single" w:sz="4" w:space="0" w:color="auto"/>
              <w:right w:val="single" w:sz="4" w:space="0" w:color="auto"/>
            </w:tcBorders>
            <w:shd w:val="clear" w:color="auto" w:fill="auto"/>
            <w:hideMark/>
          </w:tcPr>
          <w:p w14:paraId="43E257AB" w14:textId="77777777" w:rsidR="007D65E1" w:rsidRPr="002C0EF8" w:rsidRDefault="007D65E1" w:rsidP="007D65E1">
            <w:pPr>
              <w:pStyle w:val="20"/>
              <w:widowControl w:val="0"/>
              <w:ind w:left="684" w:hanging="684"/>
              <w:rPr>
                <w:rFonts w:ascii="Times New Roman" w:hAnsi="Times New Roman" w:cs="Times New Roman"/>
                <w:color w:val="auto"/>
                <w:sz w:val="24"/>
                <w:szCs w:val="24"/>
              </w:rPr>
            </w:pPr>
            <w:r w:rsidRPr="002C0EF8">
              <w:rPr>
                <w:rFonts w:ascii="Times New Roman" w:hAnsi="Times New Roman" w:cs="Times New Roman"/>
                <w:color w:val="auto"/>
                <w:sz w:val="24"/>
                <w:szCs w:val="24"/>
              </w:rPr>
              <w:t>Принимает значение:</w:t>
            </w:r>
          </w:p>
          <w:p w14:paraId="5D4A236B" w14:textId="77777777" w:rsidR="007D65E1" w:rsidRPr="002C0EF8" w:rsidRDefault="007D65E1" w:rsidP="007D65E1">
            <w:pPr>
              <w:pStyle w:val="20"/>
              <w:widowControl w:val="0"/>
              <w:ind w:left="543" w:hanging="543"/>
              <w:rPr>
                <w:rFonts w:ascii="Times New Roman" w:hAnsi="Times New Roman" w:cs="Times New Roman"/>
                <w:color w:val="auto"/>
                <w:sz w:val="24"/>
                <w:szCs w:val="24"/>
              </w:rPr>
            </w:pPr>
            <w:r w:rsidRPr="002C0EF8">
              <w:rPr>
                <w:rFonts w:ascii="Times New Roman" w:hAnsi="Times New Roman" w:cs="Times New Roman"/>
                <w:color w:val="auto"/>
                <w:sz w:val="24"/>
                <w:szCs w:val="24"/>
              </w:rPr>
              <w:t xml:space="preserve">01 – груз не поврежден   | </w:t>
            </w:r>
          </w:p>
          <w:p w14:paraId="003DBA15" w14:textId="77777777" w:rsidR="007D65E1" w:rsidRPr="002C0EF8" w:rsidRDefault="007D65E1" w:rsidP="007D65E1">
            <w:pPr>
              <w:pStyle w:val="20"/>
              <w:widowControl w:val="0"/>
              <w:ind w:left="543" w:hanging="543"/>
              <w:rPr>
                <w:rFonts w:ascii="Times New Roman" w:hAnsi="Times New Roman" w:cs="Times New Roman"/>
                <w:color w:val="auto"/>
                <w:sz w:val="24"/>
                <w:szCs w:val="24"/>
              </w:rPr>
            </w:pPr>
            <w:r w:rsidRPr="002C0EF8">
              <w:rPr>
                <w:rFonts w:ascii="Times New Roman" w:hAnsi="Times New Roman" w:cs="Times New Roman"/>
                <w:color w:val="auto"/>
                <w:sz w:val="24"/>
                <w:szCs w:val="24"/>
              </w:rPr>
              <w:t xml:space="preserve">02 – груз не грязный   | </w:t>
            </w:r>
          </w:p>
          <w:p w14:paraId="5B1874EB" w14:textId="77777777" w:rsidR="007D65E1" w:rsidRPr="002C0EF8" w:rsidRDefault="007D65E1" w:rsidP="007D65E1">
            <w:pPr>
              <w:pStyle w:val="20"/>
              <w:widowControl w:val="0"/>
              <w:ind w:left="543" w:hanging="543"/>
              <w:rPr>
                <w:rFonts w:ascii="Times New Roman" w:hAnsi="Times New Roman" w:cs="Times New Roman"/>
                <w:color w:val="auto"/>
                <w:sz w:val="24"/>
                <w:szCs w:val="24"/>
              </w:rPr>
            </w:pPr>
            <w:r w:rsidRPr="002C0EF8">
              <w:rPr>
                <w:rFonts w:ascii="Times New Roman" w:hAnsi="Times New Roman" w:cs="Times New Roman"/>
                <w:color w:val="auto"/>
                <w:sz w:val="24"/>
                <w:szCs w:val="24"/>
              </w:rPr>
              <w:t xml:space="preserve">03 – груз не имеет запаха   | </w:t>
            </w:r>
          </w:p>
          <w:p w14:paraId="544A4B8A" w14:textId="77777777" w:rsidR="007D65E1" w:rsidRPr="002C0EF8" w:rsidRDefault="007D65E1" w:rsidP="007D65E1">
            <w:pPr>
              <w:pStyle w:val="20"/>
              <w:widowControl w:val="0"/>
              <w:ind w:left="543" w:hanging="543"/>
              <w:rPr>
                <w:rFonts w:ascii="Times New Roman" w:hAnsi="Times New Roman" w:cs="Times New Roman"/>
                <w:color w:val="auto"/>
                <w:sz w:val="24"/>
                <w:szCs w:val="24"/>
              </w:rPr>
            </w:pPr>
            <w:r w:rsidRPr="002C0EF8">
              <w:rPr>
                <w:rFonts w:ascii="Times New Roman" w:hAnsi="Times New Roman" w:cs="Times New Roman"/>
                <w:color w:val="auto"/>
                <w:sz w:val="24"/>
                <w:szCs w:val="24"/>
              </w:rPr>
              <w:t>04 – упаковка груза соответствует условиям перевозки   |</w:t>
            </w:r>
          </w:p>
          <w:p w14:paraId="4140D223" w14:textId="77777777" w:rsidR="007D65E1" w:rsidRPr="002C0EF8" w:rsidRDefault="007D65E1" w:rsidP="007D65E1">
            <w:pPr>
              <w:pStyle w:val="20"/>
              <w:widowControl w:val="0"/>
              <w:ind w:left="543" w:hanging="543"/>
              <w:rPr>
                <w:rFonts w:ascii="Times New Roman" w:hAnsi="Times New Roman" w:cs="Times New Roman"/>
                <w:color w:val="auto"/>
                <w:sz w:val="24"/>
                <w:szCs w:val="24"/>
              </w:rPr>
            </w:pPr>
            <w:r w:rsidRPr="002C0EF8">
              <w:rPr>
                <w:rFonts w:ascii="Times New Roman" w:hAnsi="Times New Roman" w:cs="Times New Roman"/>
                <w:color w:val="auto"/>
                <w:sz w:val="24"/>
                <w:szCs w:val="24"/>
              </w:rPr>
              <w:t xml:space="preserve">05 – упаковка груза не повреждена   | </w:t>
            </w:r>
          </w:p>
          <w:p w14:paraId="6ECA5CDB" w14:textId="77777777" w:rsidR="007D65E1" w:rsidRPr="002C0EF8" w:rsidRDefault="007D65E1" w:rsidP="007D65E1">
            <w:pPr>
              <w:pStyle w:val="20"/>
              <w:widowControl w:val="0"/>
              <w:ind w:left="543" w:hanging="543"/>
              <w:rPr>
                <w:rFonts w:ascii="Times New Roman" w:hAnsi="Times New Roman" w:cs="Times New Roman"/>
                <w:color w:val="auto"/>
                <w:sz w:val="24"/>
                <w:szCs w:val="24"/>
              </w:rPr>
            </w:pPr>
            <w:r w:rsidRPr="002C0EF8">
              <w:rPr>
                <w:rFonts w:ascii="Times New Roman" w:hAnsi="Times New Roman" w:cs="Times New Roman"/>
                <w:color w:val="auto"/>
                <w:sz w:val="24"/>
                <w:szCs w:val="24"/>
              </w:rPr>
              <w:t xml:space="preserve">06 – упаковка груза присутствует   | </w:t>
            </w:r>
          </w:p>
          <w:p w14:paraId="64593D16" w14:textId="77777777" w:rsidR="007D65E1" w:rsidRPr="002C0EF8" w:rsidRDefault="007D65E1" w:rsidP="007D65E1">
            <w:pPr>
              <w:pStyle w:val="20"/>
              <w:widowControl w:val="0"/>
              <w:ind w:left="543" w:hanging="543"/>
              <w:rPr>
                <w:rFonts w:ascii="Times New Roman" w:hAnsi="Times New Roman" w:cs="Times New Roman"/>
                <w:color w:val="auto"/>
                <w:sz w:val="24"/>
                <w:szCs w:val="24"/>
              </w:rPr>
            </w:pPr>
            <w:r w:rsidRPr="002C0EF8">
              <w:rPr>
                <w:rFonts w:ascii="Times New Roman" w:hAnsi="Times New Roman" w:cs="Times New Roman"/>
                <w:color w:val="auto"/>
                <w:sz w:val="24"/>
                <w:szCs w:val="24"/>
              </w:rPr>
              <w:t>07 – масса груза не соответствует указанной грузополучателем   |</w:t>
            </w:r>
          </w:p>
          <w:p w14:paraId="4E8954D3" w14:textId="77777777" w:rsidR="007D65E1" w:rsidRPr="002C0EF8" w:rsidRDefault="007D65E1" w:rsidP="007D65E1">
            <w:pPr>
              <w:pStyle w:val="20"/>
              <w:widowControl w:val="0"/>
              <w:ind w:left="543" w:hanging="543"/>
              <w:rPr>
                <w:rFonts w:ascii="Times New Roman" w:hAnsi="Times New Roman" w:cs="Times New Roman"/>
                <w:color w:val="auto"/>
                <w:sz w:val="24"/>
                <w:szCs w:val="24"/>
              </w:rPr>
            </w:pPr>
            <w:r w:rsidRPr="002C0EF8">
              <w:rPr>
                <w:rFonts w:ascii="Times New Roman" w:hAnsi="Times New Roman" w:cs="Times New Roman"/>
                <w:color w:val="auto"/>
                <w:sz w:val="24"/>
                <w:szCs w:val="24"/>
              </w:rPr>
              <w:t>08 – нарушение пломбы отсутствует   |</w:t>
            </w:r>
          </w:p>
          <w:p w14:paraId="058808B5" w14:textId="77777777" w:rsidR="007D65E1" w:rsidRPr="002C0EF8" w:rsidRDefault="007D65E1" w:rsidP="007D65E1">
            <w:pPr>
              <w:pStyle w:val="20"/>
              <w:widowControl w:val="0"/>
              <w:ind w:left="543" w:hanging="543"/>
              <w:rPr>
                <w:rFonts w:ascii="Times New Roman" w:hAnsi="Times New Roman" w:cs="Times New Roman"/>
                <w:color w:val="auto"/>
                <w:sz w:val="24"/>
                <w:szCs w:val="24"/>
              </w:rPr>
            </w:pPr>
            <w:r w:rsidRPr="002C0EF8">
              <w:rPr>
                <w:rFonts w:ascii="Times New Roman" w:hAnsi="Times New Roman" w:cs="Times New Roman"/>
                <w:color w:val="auto"/>
                <w:sz w:val="24"/>
                <w:szCs w:val="24"/>
              </w:rPr>
              <w:t>09 – количество грузовых мест не соответствует заявленному   |</w:t>
            </w:r>
          </w:p>
          <w:p w14:paraId="4EC2CA5D" w14:textId="77777777" w:rsidR="007D65E1" w:rsidRPr="002C0EF8" w:rsidRDefault="007D65E1" w:rsidP="007D65E1">
            <w:pPr>
              <w:pStyle w:val="20"/>
              <w:widowControl w:val="0"/>
              <w:ind w:left="543" w:hanging="543"/>
              <w:rPr>
                <w:rFonts w:ascii="Times New Roman" w:hAnsi="Times New Roman" w:cs="Times New Roman"/>
                <w:color w:val="auto"/>
                <w:sz w:val="24"/>
                <w:szCs w:val="24"/>
              </w:rPr>
            </w:pPr>
            <w:r w:rsidRPr="002C0EF8">
              <w:rPr>
                <w:rFonts w:ascii="Times New Roman" w:hAnsi="Times New Roman" w:cs="Times New Roman"/>
                <w:color w:val="auto"/>
                <w:sz w:val="24"/>
                <w:szCs w:val="24"/>
              </w:rPr>
              <w:t>10 – необходимая маркировка присутствует   |</w:t>
            </w:r>
          </w:p>
          <w:p w14:paraId="21DA3DFC" w14:textId="77777777" w:rsidR="007D65E1" w:rsidRPr="002C0EF8" w:rsidRDefault="007D65E1" w:rsidP="007D65E1">
            <w:pPr>
              <w:suppressAutoHyphens w:val="0"/>
              <w:ind w:firstLine="0"/>
              <w:jc w:val="left"/>
            </w:pPr>
            <w:r w:rsidRPr="002C0EF8">
              <w:t>11 – иные оговорки</w:t>
            </w:r>
          </w:p>
        </w:tc>
      </w:tr>
      <w:tr w:rsidR="007D65E1" w:rsidRPr="002C0EF8" w14:paraId="2554260F"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321944B6" w14:textId="77777777" w:rsidR="007D65E1" w:rsidRPr="002C0EF8" w:rsidRDefault="007D65E1" w:rsidP="007D65E1">
            <w:pPr>
              <w:suppressAutoHyphens w:val="0"/>
              <w:ind w:firstLine="0"/>
              <w:jc w:val="left"/>
            </w:pPr>
            <w:r w:rsidRPr="002C0EF8">
              <w:t>Информационное поле</w:t>
            </w:r>
          </w:p>
        </w:tc>
        <w:tc>
          <w:tcPr>
            <w:tcW w:w="2484" w:type="dxa"/>
            <w:tcBorders>
              <w:top w:val="nil"/>
              <w:left w:val="nil"/>
              <w:bottom w:val="single" w:sz="4" w:space="0" w:color="auto"/>
              <w:right w:val="single" w:sz="4" w:space="0" w:color="auto"/>
            </w:tcBorders>
            <w:shd w:val="clear" w:color="auto" w:fill="auto"/>
            <w:hideMark/>
          </w:tcPr>
          <w:p w14:paraId="0E6DD768" w14:textId="77777777" w:rsidR="007D65E1" w:rsidRPr="002C0EF8" w:rsidRDefault="007D65E1" w:rsidP="007D65E1">
            <w:pPr>
              <w:suppressAutoHyphens w:val="0"/>
              <w:ind w:firstLine="0"/>
              <w:jc w:val="center"/>
            </w:pPr>
            <w:r w:rsidRPr="002C0EF8">
              <w:t>ИнфПол</w:t>
            </w:r>
          </w:p>
        </w:tc>
        <w:tc>
          <w:tcPr>
            <w:tcW w:w="1208" w:type="dxa"/>
            <w:tcBorders>
              <w:top w:val="nil"/>
              <w:left w:val="nil"/>
              <w:bottom w:val="single" w:sz="4" w:space="0" w:color="auto"/>
              <w:right w:val="single" w:sz="4" w:space="0" w:color="auto"/>
            </w:tcBorders>
            <w:shd w:val="clear" w:color="auto" w:fill="auto"/>
            <w:hideMark/>
          </w:tcPr>
          <w:p w14:paraId="26ED69BB"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7CFDE034"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328F30B7" w14:textId="77777777" w:rsidR="007D65E1" w:rsidRPr="002C0EF8" w:rsidRDefault="007D65E1" w:rsidP="007D65E1">
            <w:pPr>
              <w:suppressAutoHyphens w:val="0"/>
              <w:ind w:firstLine="0"/>
              <w:jc w:val="center"/>
            </w:pPr>
            <w:r w:rsidRPr="002C0EF8">
              <w:t>НМ</w:t>
            </w:r>
          </w:p>
        </w:tc>
        <w:tc>
          <w:tcPr>
            <w:tcW w:w="5452" w:type="dxa"/>
            <w:tcBorders>
              <w:top w:val="nil"/>
              <w:left w:val="nil"/>
              <w:bottom w:val="single" w:sz="4" w:space="0" w:color="auto"/>
              <w:right w:val="single" w:sz="4" w:space="0" w:color="auto"/>
            </w:tcBorders>
            <w:shd w:val="clear" w:color="auto" w:fill="auto"/>
            <w:hideMark/>
          </w:tcPr>
          <w:p w14:paraId="3A4C9FD7" w14:textId="77777777" w:rsidR="007D65E1" w:rsidRPr="002C0EF8" w:rsidRDefault="007D65E1" w:rsidP="007D65E1">
            <w:pPr>
              <w:suppressAutoHyphens w:val="0"/>
              <w:ind w:firstLine="0"/>
              <w:jc w:val="left"/>
            </w:pPr>
            <w:r w:rsidRPr="002C0EF8">
              <w:t xml:space="preserve">Типовой элемент &lt;ИнфПолТип&gt;. </w:t>
            </w:r>
          </w:p>
          <w:p w14:paraId="289CE043" w14:textId="77777777" w:rsidR="007D65E1" w:rsidRPr="002C0EF8" w:rsidRDefault="007D65E1" w:rsidP="007D65E1">
            <w:pPr>
              <w:suppressAutoHyphens w:val="0"/>
              <w:ind w:firstLine="0"/>
              <w:jc w:val="left"/>
            </w:pPr>
            <w:r w:rsidRPr="002C0EF8">
              <w:t xml:space="preserve">Состав элемента представлен в таблице 19.14 </w:t>
            </w:r>
          </w:p>
        </w:tc>
      </w:tr>
    </w:tbl>
    <w:p w14:paraId="2844DE60" w14:textId="77777777" w:rsidR="007D65E1" w:rsidRPr="002C0EF8" w:rsidRDefault="007D65E1" w:rsidP="00FE18F9">
      <w:pPr>
        <w:suppressAutoHyphens w:val="0"/>
        <w:spacing w:before="320"/>
        <w:ind w:firstLine="0"/>
        <w:jc w:val="right"/>
      </w:pPr>
      <w:r w:rsidRPr="002C0EF8">
        <w:t>Таблица 19.6</w:t>
      </w:r>
    </w:p>
    <w:p w14:paraId="7513C2F1" w14:textId="77777777" w:rsidR="007D65E1" w:rsidRPr="002C0EF8" w:rsidRDefault="007D65E1" w:rsidP="007D65E1">
      <w:pPr>
        <w:suppressAutoHyphens w:val="0"/>
        <w:spacing w:after="120"/>
        <w:ind w:firstLine="0"/>
        <w:jc w:val="center"/>
        <w15:collapsed/>
        <w:rPr>
          <w:sz w:val="20"/>
          <w:szCs w:val="20"/>
        </w:rPr>
      </w:pPr>
      <w:r w:rsidRPr="002C0EF8">
        <w:rPr>
          <w:b/>
          <w:bCs/>
        </w:rPr>
        <w:t>Сведения об отметках перевозчика при выдаче груза (ОтметПрвВыд)</w:t>
      </w:r>
    </w:p>
    <w:tbl>
      <w:tblPr>
        <w:tblW w:w="16018" w:type="dxa"/>
        <w:jc w:val="center"/>
        <w:tblLook w:val="04A0" w:firstRow="1" w:lastRow="0" w:firstColumn="1" w:lastColumn="0" w:noHBand="0" w:noVBand="1"/>
      </w:tblPr>
      <w:tblGrid>
        <w:gridCol w:w="3756"/>
        <w:gridCol w:w="2484"/>
        <w:gridCol w:w="1208"/>
        <w:gridCol w:w="1208"/>
        <w:gridCol w:w="1910"/>
        <w:gridCol w:w="5452"/>
      </w:tblGrid>
      <w:tr w:rsidR="007D65E1" w:rsidRPr="002C0EF8" w14:paraId="00DE5DD7" w14:textId="77777777" w:rsidTr="007D65E1">
        <w:trPr>
          <w:trHeight w:val="23"/>
          <w:tblHeader/>
          <w:jc w:val="center"/>
        </w:trPr>
        <w:tc>
          <w:tcPr>
            <w:tcW w:w="375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22A8EFD"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484" w:type="dxa"/>
            <w:tcBorders>
              <w:top w:val="single" w:sz="4" w:space="0" w:color="auto"/>
              <w:left w:val="nil"/>
              <w:bottom w:val="single" w:sz="4" w:space="0" w:color="auto"/>
              <w:right w:val="single" w:sz="4" w:space="0" w:color="auto"/>
            </w:tcBorders>
            <w:shd w:val="clear" w:color="000000" w:fill="EAEAEA"/>
            <w:vAlign w:val="center"/>
            <w:hideMark/>
          </w:tcPr>
          <w:p w14:paraId="05BC4812"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3258AF2"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250266D"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7DF0C80"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452" w:type="dxa"/>
            <w:tcBorders>
              <w:top w:val="single" w:sz="4" w:space="0" w:color="auto"/>
              <w:left w:val="nil"/>
              <w:bottom w:val="single" w:sz="4" w:space="0" w:color="auto"/>
              <w:right w:val="single" w:sz="4" w:space="0" w:color="auto"/>
            </w:tcBorders>
            <w:shd w:val="clear" w:color="000000" w:fill="EAEAEA"/>
            <w:vAlign w:val="center"/>
            <w:hideMark/>
          </w:tcPr>
          <w:p w14:paraId="12EF495E"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089904DF"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6DC2A78B" w14:textId="77777777" w:rsidR="007D65E1" w:rsidRPr="002C0EF8" w:rsidRDefault="007D65E1" w:rsidP="007D65E1">
            <w:pPr>
              <w:suppressAutoHyphens w:val="0"/>
              <w:ind w:firstLine="0"/>
              <w:jc w:val="left"/>
            </w:pPr>
            <w:r w:rsidRPr="002C0EF8">
              <w:t>Описание обстоятельств, послуживших основанием для отметки</w:t>
            </w:r>
          </w:p>
        </w:tc>
        <w:tc>
          <w:tcPr>
            <w:tcW w:w="2484" w:type="dxa"/>
            <w:tcBorders>
              <w:top w:val="nil"/>
              <w:left w:val="nil"/>
              <w:bottom w:val="single" w:sz="4" w:space="0" w:color="auto"/>
              <w:right w:val="single" w:sz="4" w:space="0" w:color="auto"/>
            </w:tcBorders>
            <w:shd w:val="clear" w:color="auto" w:fill="auto"/>
            <w:hideMark/>
          </w:tcPr>
          <w:p w14:paraId="5FA2604E" w14:textId="77777777" w:rsidR="007D65E1" w:rsidRPr="002C0EF8" w:rsidRDefault="007D65E1" w:rsidP="007D65E1">
            <w:pPr>
              <w:suppressAutoHyphens w:val="0"/>
              <w:ind w:firstLine="0"/>
              <w:jc w:val="center"/>
            </w:pPr>
            <w:r w:rsidRPr="002C0EF8">
              <w:t>ОбстОтмет</w:t>
            </w:r>
          </w:p>
        </w:tc>
        <w:tc>
          <w:tcPr>
            <w:tcW w:w="1208" w:type="dxa"/>
            <w:tcBorders>
              <w:top w:val="nil"/>
              <w:left w:val="nil"/>
              <w:bottom w:val="single" w:sz="4" w:space="0" w:color="auto"/>
              <w:right w:val="single" w:sz="4" w:space="0" w:color="auto"/>
            </w:tcBorders>
            <w:shd w:val="clear" w:color="auto" w:fill="auto"/>
            <w:hideMark/>
          </w:tcPr>
          <w:p w14:paraId="7355696C"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EBA5350" w14:textId="77777777" w:rsidR="007D65E1" w:rsidRPr="002C0EF8" w:rsidRDefault="007D65E1" w:rsidP="007D65E1">
            <w:pPr>
              <w:suppressAutoHyphens w:val="0"/>
              <w:ind w:firstLine="0"/>
              <w:jc w:val="center"/>
            </w:pPr>
            <w:r w:rsidRPr="002C0EF8">
              <w:t>T(=1)</w:t>
            </w:r>
          </w:p>
        </w:tc>
        <w:tc>
          <w:tcPr>
            <w:tcW w:w="1910" w:type="dxa"/>
            <w:tcBorders>
              <w:top w:val="nil"/>
              <w:left w:val="nil"/>
              <w:bottom w:val="single" w:sz="4" w:space="0" w:color="auto"/>
              <w:right w:val="single" w:sz="4" w:space="0" w:color="auto"/>
            </w:tcBorders>
            <w:shd w:val="clear" w:color="auto" w:fill="auto"/>
            <w:hideMark/>
          </w:tcPr>
          <w:p w14:paraId="3D1B004D" w14:textId="77777777" w:rsidR="007D65E1" w:rsidRPr="002C0EF8" w:rsidRDefault="007D65E1" w:rsidP="007D65E1">
            <w:pPr>
              <w:suppressAutoHyphens w:val="0"/>
              <w:ind w:firstLine="0"/>
              <w:jc w:val="center"/>
            </w:pPr>
            <w:r w:rsidRPr="002C0EF8">
              <w:rPr>
                <w:szCs w:val="22"/>
              </w:rPr>
              <w:t>ОК</w:t>
            </w:r>
          </w:p>
        </w:tc>
        <w:tc>
          <w:tcPr>
            <w:tcW w:w="5452" w:type="dxa"/>
            <w:tcBorders>
              <w:top w:val="nil"/>
              <w:left w:val="nil"/>
              <w:bottom w:val="single" w:sz="4" w:space="0" w:color="auto"/>
              <w:right w:val="single" w:sz="4" w:space="0" w:color="auto"/>
            </w:tcBorders>
            <w:shd w:val="clear" w:color="auto" w:fill="auto"/>
            <w:hideMark/>
          </w:tcPr>
          <w:p w14:paraId="4FE75473" w14:textId="77777777" w:rsidR="007D65E1" w:rsidRPr="002C0EF8" w:rsidRDefault="007D65E1" w:rsidP="007D65E1">
            <w:pPr>
              <w:pStyle w:val="20"/>
              <w:widowControl w:val="0"/>
              <w:ind w:left="390" w:hanging="390"/>
              <w:rPr>
                <w:rFonts w:ascii="Times New Roman" w:hAnsi="Times New Roman" w:cs="Times New Roman"/>
                <w:color w:val="auto"/>
                <w:sz w:val="24"/>
                <w:szCs w:val="24"/>
              </w:rPr>
            </w:pPr>
            <w:r w:rsidRPr="002C0EF8">
              <w:rPr>
                <w:rFonts w:ascii="Times New Roman" w:hAnsi="Times New Roman" w:cs="Times New Roman"/>
                <w:color w:val="auto"/>
                <w:sz w:val="24"/>
                <w:szCs w:val="24"/>
              </w:rPr>
              <w:t>Принимает значение</w:t>
            </w:r>
            <w:r w:rsidRPr="002C0EF8">
              <w:rPr>
                <w:rFonts w:ascii="Times New Roman" w:hAnsi="Times New Roman" w:cs="Times New Roman"/>
                <w:color w:val="auto"/>
              </w:rPr>
              <w:t>:</w:t>
            </w:r>
          </w:p>
          <w:p w14:paraId="789FAEBE" w14:textId="77777777" w:rsidR="007D65E1" w:rsidRPr="002C0EF8" w:rsidRDefault="007D65E1" w:rsidP="007D65E1">
            <w:pPr>
              <w:widowControl w:val="0"/>
              <w:ind w:left="390" w:hanging="390"/>
              <w:jc w:val="left"/>
              <w:rPr>
                <w:szCs w:val="22"/>
              </w:rPr>
            </w:pPr>
            <w:r w:rsidRPr="002C0EF8">
              <w:t>1 – задержка (простой) транспортного средства, поданного под выгрузку   |</w:t>
            </w:r>
          </w:p>
          <w:p w14:paraId="20FFAF9A" w14:textId="77777777" w:rsidR="007D65E1" w:rsidRPr="002C0EF8" w:rsidRDefault="007D65E1" w:rsidP="007D65E1">
            <w:pPr>
              <w:widowControl w:val="0"/>
              <w:ind w:left="390" w:hanging="390"/>
              <w:jc w:val="left"/>
              <w:rPr>
                <w:szCs w:val="22"/>
              </w:rPr>
            </w:pPr>
            <w:r w:rsidRPr="002C0EF8">
              <w:t>2 – задержка (простой) контейнеров   |</w:t>
            </w:r>
          </w:p>
          <w:p w14:paraId="0C007519" w14:textId="77777777" w:rsidR="007D65E1" w:rsidRPr="002C0EF8" w:rsidRDefault="007D65E1" w:rsidP="00E75921">
            <w:pPr>
              <w:suppressAutoHyphens w:val="0"/>
              <w:ind w:left="378" w:hanging="378"/>
              <w:jc w:val="left"/>
            </w:pPr>
            <w:r w:rsidRPr="002C0EF8">
              <w:t>3 – иное описание обстоятельств, послужившее основанием для отметки</w:t>
            </w:r>
          </w:p>
        </w:tc>
      </w:tr>
      <w:tr w:rsidR="007D65E1" w:rsidRPr="002C0EF8" w14:paraId="07D72629"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715C88BE" w14:textId="77777777" w:rsidR="007D65E1" w:rsidRPr="002C0EF8" w:rsidRDefault="007D65E1" w:rsidP="007D65E1">
            <w:pPr>
              <w:suppressAutoHyphens w:val="0"/>
              <w:ind w:firstLine="0"/>
              <w:jc w:val="left"/>
            </w:pPr>
            <w:r w:rsidRPr="002C0EF8">
              <w:t>Иное описание обстоятельств, послужившее основанием для отметки</w:t>
            </w:r>
          </w:p>
        </w:tc>
        <w:tc>
          <w:tcPr>
            <w:tcW w:w="2484" w:type="dxa"/>
            <w:tcBorders>
              <w:top w:val="nil"/>
              <w:left w:val="nil"/>
              <w:bottom w:val="single" w:sz="4" w:space="0" w:color="auto"/>
              <w:right w:val="single" w:sz="4" w:space="0" w:color="auto"/>
            </w:tcBorders>
            <w:shd w:val="clear" w:color="auto" w:fill="auto"/>
            <w:hideMark/>
          </w:tcPr>
          <w:p w14:paraId="05F6E7E6" w14:textId="77777777" w:rsidR="007D65E1" w:rsidRPr="002C0EF8" w:rsidRDefault="007D65E1" w:rsidP="007D65E1">
            <w:pPr>
              <w:suppressAutoHyphens w:val="0"/>
              <w:ind w:firstLine="0"/>
              <w:jc w:val="center"/>
            </w:pPr>
            <w:r w:rsidRPr="002C0EF8">
              <w:t>ИнОбстОтмет</w:t>
            </w:r>
          </w:p>
        </w:tc>
        <w:tc>
          <w:tcPr>
            <w:tcW w:w="1208" w:type="dxa"/>
            <w:tcBorders>
              <w:top w:val="nil"/>
              <w:left w:val="nil"/>
              <w:bottom w:val="single" w:sz="4" w:space="0" w:color="auto"/>
              <w:right w:val="single" w:sz="4" w:space="0" w:color="auto"/>
            </w:tcBorders>
            <w:shd w:val="clear" w:color="auto" w:fill="auto"/>
            <w:hideMark/>
          </w:tcPr>
          <w:p w14:paraId="6C2B143B"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BB405AE" w14:textId="77777777" w:rsidR="007D65E1" w:rsidRPr="002C0EF8" w:rsidRDefault="007D65E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544AD3EE" w14:textId="77777777" w:rsidR="007D65E1" w:rsidRPr="002C0EF8" w:rsidRDefault="007D65E1" w:rsidP="007D65E1">
            <w:pPr>
              <w:suppressAutoHyphens w:val="0"/>
              <w:ind w:firstLine="0"/>
              <w:jc w:val="center"/>
            </w:pPr>
            <w:r w:rsidRPr="002C0EF8">
              <w:rPr>
                <w:szCs w:val="22"/>
              </w:rPr>
              <w:t>НУ</w:t>
            </w:r>
          </w:p>
        </w:tc>
        <w:tc>
          <w:tcPr>
            <w:tcW w:w="5452" w:type="dxa"/>
            <w:tcBorders>
              <w:top w:val="nil"/>
              <w:left w:val="nil"/>
              <w:bottom w:val="single" w:sz="4" w:space="0" w:color="auto"/>
              <w:right w:val="single" w:sz="4" w:space="0" w:color="auto"/>
            </w:tcBorders>
            <w:shd w:val="clear" w:color="auto" w:fill="auto"/>
            <w:hideMark/>
          </w:tcPr>
          <w:p w14:paraId="55B124A1" w14:textId="77777777" w:rsidR="007D65E1" w:rsidRPr="002C0EF8" w:rsidRDefault="007D65E1" w:rsidP="007D65E1">
            <w:pPr>
              <w:suppressAutoHyphens w:val="0"/>
              <w:ind w:firstLine="0"/>
              <w:jc w:val="left"/>
            </w:pPr>
            <w:r w:rsidRPr="002C0EF8">
              <w:t>Элемент обязателен при &lt;ОбстОтмет&gt; = 3</w:t>
            </w:r>
          </w:p>
        </w:tc>
      </w:tr>
      <w:tr w:rsidR="007D65E1" w:rsidRPr="002C0EF8" w14:paraId="377913D8"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63DF950F" w14:textId="77777777" w:rsidR="007D65E1" w:rsidRPr="002C0EF8" w:rsidRDefault="007D65E1" w:rsidP="007D65E1">
            <w:pPr>
              <w:suppressAutoHyphens w:val="0"/>
              <w:ind w:firstLine="0"/>
              <w:jc w:val="left"/>
            </w:pPr>
            <w:r w:rsidRPr="002C0EF8">
              <w:t>Отметки в отношении акта взвешивания</w:t>
            </w:r>
          </w:p>
        </w:tc>
        <w:tc>
          <w:tcPr>
            <w:tcW w:w="2484" w:type="dxa"/>
            <w:tcBorders>
              <w:top w:val="nil"/>
              <w:left w:val="nil"/>
              <w:bottom w:val="single" w:sz="4" w:space="0" w:color="auto"/>
              <w:right w:val="single" w:sz="4" w:space="0" w:color="auto"/>
            </w:tcBorders>
            <w:shd w:val="clear" w:color="auto" w:fill="auto"/>
            <w:hideMark/>
          </w:tcPr>
          <w:p w14:paraId="13665A10" w14:textId="77777777" w:rsidR="007D65E1" w:rsidRPr="002C0EF8" w:rsidRDefault="007D65E1" w:rsidP="007D65E1">
            <w:pPr>
              <w:suppressAutoHyphens w:val="0"/>
              <w:ind w:firstLine="0"/>
              <w:jc w:val="center"/>
            </w:pPr>
            <w:r w:rsidRPr="002C0EF8">
              <w:t>ОтмАктВзв</w:t>
            </w:r>
          </w:p>
        </w:tc>
        <w:tc>
          <w:tcPr>
            <w:tcW w:w="1208" w:type="dxa"/>
            <w:tcBorders>
              <w:top w:val="nil"/>
              <w:left w:val="nil"/>
              <w:bottom w:val="single" w:sz="4" w:space="0" w:color="auto"/>
              <w:right w:val="single" w:sz="4" w:space="0" w:color="auto"/>
            </w:tcBorders>
            <w:shd w:val="clear" w:color="auto" w:fill="auto"/>
            <w:hideMark/>
          </w:tcPr>
          <w:p w14:paraId="5899C3B8"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DF6549E" w14:textId="77777777" w:rsidR="007D65E1" w:rsidRPr="002C0EF8" w:rsidRDefault="007D65E1" w:rsidP="007D65E1">
            <w:pPr>
              <w:suppressAutoHyphens w:val="0"/>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0E190506" w14:textId="77777777" w:rsidR="007D65E1" w:rsidRPr="002C0EF8" w:rsidRDefault="007D65E1" w:rsidP="007D65E1">
            <w:pPr>
              <w:suppressAutoHyphens w:val="0"/>
              <w:ind w:firstLine="0"/>
              <w:jc w:val="center"/>
            </w:pPr>
            <w:r w:rsidRPr="002C0EF8">
              <w:t>Н</w:t>
            </w:r>
          </w:p>
        </w:tc>
        <w:tc>
          <w:tcPr>
            <w:tcW w:w="5452" w:type="dxa"/>
            <w:tcBorders>
              <w:top w:val="nil"/>
              <w:left w:val="nil"/>
              <w:bottom w:val="single" w:sz="4" w:space="0" w:color="auto"/>
              <w:right w:val="single" w:sz="4" w:space="0" w:color="auto"/>
            </w:tcBorders>
            <w:shd w:val="clear" w:color="auto" w:fill="auto"/>
            <w:hideMark/>
          </w:tcPr>
          <w:p w14:paraId="70E25F90" w14:textId="77777777" w:rsidR="007D65E1" w:rsidRPr="002C0EF8" w:rsidRDefault="007D65E1" w:rsidP="007D65E1">
            <w:pPr>
              <w:suppressAutoHyphens w:val="0"/>
              <w:ind w:firstLine="0"/>
              <w:jc w:val="left"/>
            </w:pPr>
            <w:r w:rsidRPr="002C0EF8">
              <w:t> </w:t>
            </w:r>
          </w:p>
        </w:tc>
      </w:tr>
      <w:tr w:rsidR="007D65E1" w:rsidRPr="002C0EF8" w14:paraId="008BB616"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3AFB1B1D" w14:textId="77777777" w:rsidR="007D65E1" w:rsidRPr="002C0EF8" w:rsidRDefault="007D65E1" w:rsidP="007D65E1">
            <w:pPr>
              <w:suppressAutoHyphens w:val="0"/>
              <w:ind w:firstLine="0"/>
              <w:jc w:val="left"/>
            </w:pPr>
            <w:r w:rsidRPr="002C0EF8">
              <w:t>Сведения о коммерческих и иных актах, в том числе о выгрузке груза</w:t>
            </w:r>
          </w:p>
        </w:tc>
        <w:tc>
          <w:tcPr>
            <w:tcW w:w="2484" w:type="dxa"/>
            <w:tcBorders>
              <w:top w:val="nil"/>
              <w:left w:val="nil"/>
              <w:bottom w:val="single" w:sz="4" w:space="0" w:color="auto"/>
              <w:right w:val="single" w:sz="4" w:space="0" w:color="auto"/>
            </w:tcBorders>
            <w:shd w:val="clear" w:color="auto" w:fill="auto"/>
            <w:hideMark/>
          </w:tcPr>
          <w:p w14:paraId="4E4BF29D" w14:textId="77777777" w:rsidR="007D65E1" w:rsidRPr="002C0EF8" w:rsidRDefault="007D65E1" w:rsidP="007D65E1">
            <w:pPr>
              <w:suppressAutoHyphens w:val="0"/>
              <w:ind w:firstLine="0"/>
              <w:jc w:val="center"/>
            </w:pPr>
            <w:r w:rsidRPr="002C0EF8">
              <w:t>СвАкт</w:t>
            </w:r>
          </w:p>
        </w:tc>
        <w:tc>
          <w:tcPr>
            <w:tcW w:w="1208" w:type="dxa"/>
            <w:tcBorders>
              <w:top w:val="nil"/>
              <w:left w:val="nil"/>
              <w:bottom w:val="single" w:sz="4" w:space="0" w:color="auto"/>
              <w:right w:val="single" w:sz="4" w:space="0" w:color="auto"/>
            </w:tcBorders>
            <w:shd w:val="clear" w:color="auto" w:fill="auto"/>
            <w:hideMark/>
          </w:tcPr>
          <w:p w14:paraId="52A74B06"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76F604C9"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57228A87" w14:textId="77777777" w:rsidR="007D65E1" w:rsidRPr="002C0EF8" w:rsidRDefault="007D65E1" w:rsidP="007D65E1">
            <w:pPr>
              <w:suppressAutoHyphens w:val="0"/>
              <w:ind w:firstLine="0"/>
              <w:jc w:val="center"/>
            </w:pPr>
            <w:r w:rsidRPr="002C0EF8">
              <w:t>НМ</w:t>
            </w:r>
          </w:p>
        </w:tc>
        <w:tc>
          <w:tcPr>
            <w:tcW w:w="5452" w:type="dxa"/>
            <w:tcBorders>
              <w:top w:val="nil"/>
              <w:left w:val="nil"/>
              <w:bottom w:val="single" w:sz="4" w:space="0" w:color="auto"/>
              <w:right w:val="single" w:sz="4" w:space="0" w:color="auto"/>
            </w:tcBorders>
            <w:shd w:val="clear" w:color="auto" w:fill="auto"/>
            <w:hideMark/>
          </w:tcPr>
          <w:p w14:paraId="63295274" w14:textId="77777777" w:rsidR="007D65E1" w:rsidRPr="002C0EF8" w:rsidRDefault="007D65E1" w:rsidP="007D65E1">
            <w:pPr>
              <w:suppressAutoHyphens w:val="0"/>
              <w:ind w:firstLine="0"/>
              <w:jc w:val="left"/>
            </w:pPr>
            <w:r w:rsidRPr="002C0EF8">
              <w:t xml:space="preserve">Типовой элемент &lt;РеквДокТип&gt;. </w:t>
            </w:r>
          </w:p>
          <w:p w14:paraId="434D1E2E" w14:textId="77777777" w:rsidR="007D65E1" w:rsidRPr="002C0EF8" w:rsidRDefault="007D65E1" w:rsidP="007D65E1">
            <w:pPr>
              <w:suppressAutoHyphens w:val="0"/>
              <w:ind w:firstLine="0"/>
              <w:jc w:val="left"/>
            </w:pPr>
            <w:r w:rsidRPr="002C0EF8">
              <w:t xml:space="preserve">Состав элемента представлен в таблице 19.11 </w:t>
            </w:r>
          </w:p>
        </w:tc>
      </w:tr>
      <w:tr w:rsidR="007D65E1" w:rsidRPr="002C0EF8" w14:paraId="6E6FF32E"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0AD528A3" w14:textId="384E00D5" w:rsidR="007D65E1" w:rsidRPr="002C0EF8" w:rsidRDefault="007D65E1" w:rsidP="00FE18F9">
            <w:pPr>
              <w:suppressAutoHyphens w:val="0"/>
              <w:spacing w:line="360" w:lineRule="auto"/>
              <w:ind w:firstLine="0"/>
              <w:jc w:val="left"/>
            </w:pPr>
            <w:r w:rsidRPr="002C0EF8">
              <w:t>Расчет и размер штрафа</w:t>
            </w:r>
          </w:p>
        </w:tc>
        <w:tc>
          <w:tcPr>
            <w:tcW w:w="2484" w:type="dxa"/>
            <w:tcBorders>
              <w:top w:val="nil"/>
              <w:left w:val="nil"/>
              <w:bottom w:val="single" w:sz="4" w:space="0" w:color="auto"/>
              <w:right w:val="single" w:sz="4" w:space="0" w:color="auto"/>
            </w:tcBorders>
            <w:shd w:val="clear" w:color="auto" w:fill="auto"/>
            <w:hideMark/>
          </w:tcPr>
          <w:p w14:paraId="2E84A300" w14:textId="77777777" w:rsidR="007D65E1" w:rsidRPr="002C0EF8" w:rsidRDefault="007D65E1" w:rsidP="00FE18F9">
            <w:pPr>
              <w:suppressAutoHyphens w:val="0"/>
              <w:spacing w:line="360" w:lineRule="auto"/>
              <w:ind w:firstLine="0"/>
              <w:jc w:val="center"/>
            </w:pPr>
            <w:r w:rsidRPr="002C0EF8">
              <w:t>РазмШтр</w:t>
            </w:r>
          </w:p>
        </w:tc>
        <w:tc>
          <w:tcPr>
            <w:tcW w:w="1208" w:type="dxa"/>
            <w:tcBorders>
              <w:top w:val="nil"/>
              <w:left w:val="nil"/>
              <w:bottom w:val="single" w:sz="4" w:space="0" w:color="auto"/>
              <w:right w:val="single" w:sz="4" w:space="0" w:color="auto"/>
            </w:tcBorders>
            <w:shd w:val="clear" w:color="auto" w:fill="auto"/>
            <w:hideMark/>
          </w:tcPr>
          <w:p w14:paraId="316DF54E" w14:textId="77777777" w:rsidR="007D65E1" w:rsidRPr="002C0EF8" w:rsidRDefault="007D65E1" w:rsidP="00FE18F9">
            <w:pPr>
              <w:suppressAutoHyphens w:val="0"/>
              <w:spacing w:line="360" w:lineRule="auto"/>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6268794E" w14:textId="77777777" w:rsidR="007D65E1" w:rsidRPr="002C0EF8" w:rsidRDefault="007D65E1" w:rsidP="00FE18F9">
            <w:pPr>
              <w:suppressAutoHyphens w:val="0"/>
              <w:spacing w:line="360" w:lineRule="auto"/>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5D027DDD" w14:textId="77777777" w:rsidR="007D65E1" w:rsidRPr="002C0EF8" w:rsidRDefault="007D65E1" w:rsidP="00FE18F9">
            <w:pPr>
              <w:suppressAutoHyphens w:val="0"/>
              <w:spacing w:line="360" w:lineRule="auto"/>
              <w:ind w:firstLine="0"/>
              <w:jc w:val="center"/>
            </w:pPr>
            <w:r w:rsidRPr="002C0EF8">
              <w:t>НМ</w:t>
            </w:r>
          </w:p>
        </w:tc>
        <w:tc>
          <w:tcPr>
            <w:tcW w:w="5452" w:type="dxa"/>
            <w:tcBorders>
              <w:top w:val="nil"/>
              <w:left w:val="nil"/>
              <w:bottom w:val="single" w:sz="4" w:space="0" w:color="auto"/>
              <w:right w:val="single" w:sz="4" w:space="0" w:color="auto"/>
            </w:tcBorders>
            <w:shd w:val="clear" w:color="auto" w:fill="auto"/>
            <w:hideMark/>
          </w:tcPr>
          <w:p w14:paraId="43A3653F" w14:textId="77777777" w:rsidR="007D65E1" w:rsidRPr="002C0EF8" w:rsidRDefault="007D65E1" w:rsidP="00FE18F9">
            <w:pPr>
              <w:suppressAutoHyphens w:val="0"/>
              <w:spacing w:line="360" w:lineRule="auto"/>
              <w:ind w:firstLine="0"/>
              <w:jc w:val="left"/>
            </w:pPr>
            <w:r w:rsidRPr="002C0EF8">
              <w:t xml:space="preserve">Состав элемента представлен в таблице 19.7 </w:t>
            </w:r>
          </w:p>
        </w:tc>
      </w:tr>
      <w:tr w:rsidR="007D65E1" w:rsidRPr="002C0EF8" w14:paraId="0F2B8F53"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57D12EFC" w14:textId="77777777" w:rsidR="007D65E1" w:rsidRPr="002C0EF8" w:rsidRDefault="007D65E1" w:rsidP="007D65E1">
            <w:pPr>
              <w:suppressAutoHyphens w:val="0"/>
              <w:ind w:firstLine="0"/>
              <w:jc w:val="left"/>
            </w:pPr>
            <w:r w:rsidRPr="002C0EF8">
              <w:t>Информационное поле</w:t>
            </w:r>
          </w:p>
        </w:tc>
        <w:tc>
          <w:tcPr>
            <w:tcW w:w="2484" w:type="dxa"/>
            <w:tcBorders>
              <w:top w:val="nil"/>
              <w:left w:val="nil"/>
              <w:bottom w:val="single" w:sz="4" w:space="0" w:color="auto"/>
              <w:right w:val="single" w:sz="4" w:space="0" w:color="auto"/>
            </w:tcBorders>
            <w:shd w:val="clear" w:color="auto" w:fill="auto"/>
            <w:hideMark/>
          </w:tcPr>
          <w:p w14:paraId="0F045C61" w14:textId="77777777" w:rsidR="007D65E1" w:rsidRPr="002C0EF8" w:rsidRDefault="007D65E1" w:rsidP="007D65E1">
            <w:pPr>
              <w:suppressAutoHyphens w:val="0"/>
              <w:ind w:firstLine="0"/>
              <w:jc w:val="center"/>
            </w:pPr>
            <w:r w:rsidRPr="002C0EF8">
              <w:t>ИнфПол</w:t>
            </w:r>
          </w:p>
        </w:tc>
        <w:tc>
          <w:tcPr>
            <w:tcW w:w="1208" w:type="dxa"/>
            <w:tcBorders>
              <w:top w:val="nil"/>
              <w:left w:val="nil"/>
              <w:bottom w:val="single" w:sz="4" w:space="0" w:color="auto"/>
              <w:right w:val="single" w:sz="4" w:space="0" w:color="auto"/>
            </w:tcBorders>
            <w:shd w:val="clear" w:color="auto" w:fill="auto"/>
            <w:hideMark/>
          </w:tcPr>
          <w:p w14:paraId="3558BF1E"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28A8BF7C"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6CC6CCDD" w14:textId="77777777" w:rsidR="007D65E1" w:rsidRPr="002C0EF8" w:rsidRDefault="007D65E1" w:rsidP="007D65E1">
            <w:pPr>
              <w:suppressAutoHyphens w:val="0"/>
              <w:ind w:firstLine="0"/>
              <w:jc w:val="center"/>
            </w:pPr>
            <w:r w:rsidRPr="002C0EF8">
              <w:t>НМ</w:t>
            </w:r>
          </w:p>
        </w:tc>
        <w:tc>
          <w:tcPr>
            <w:tcW w:w="5452" w:type="dxa"/>
            <w:tcBorders>
              <w:top w:val="nil"/>
              <w:left w:val="nil"/>
              <w:bottom w:val="single" w:sz="4" w:space="0" w:color="auto"/>
              <w:right w:val="single" w:sz="4" w:space="0" w:color="auto"/>
            </w:tcBorders>
            <w:shd w:val="clear" w:color="auto" w:fill="auto"/>
            <w:hideMark/>
          </w:tcPr>
          <w:p w14:paraId="21AE2BCE" w14:textId="77777777" w:rsidR="007D65E1" w:rsidRPr="002C0EF8" w:rsidRDefault="007D65E1" w:rsidP="007D65E1">
            <w:pPr>
              <w:suppressAutoHyphens w:val="0"/>
              <w:ind w:firstLine="0"/>
              <w:jc w:val="left"/>
            </w:pPr>
            <w:r w:rsidRPr="002C0EF8">
              <w:t>Типовой элемент &lt;ИнфПолТип&gt;.</w:t>
            </w:r>
          </w:p>
          <w:p w14:paraId="31D33882" w14:textId="77777777" w:rsidR="007D65E1" w:rsidRPr="002C0EF8" w:rsidRDefault="007D65E1" w:rsidP="007D65E1">
            <w:pPr>
              <w:suppressAutoHyphens w:val="0"/>
              <w:ind w:firstLine="0"/>
              <w:jc w:val="left"/>
            </w:pPr>
            <w:r w:rsidRPr="002C0EF8">
              <w:t xml:space="preserve">Состав элемента представлен в таблице 19.14 </w:t>
            </w:r>
          </w:p>
        </w:tc>
      </w:tr>
    </w:tbl>
    <w:p w14:paraId="15260A31" w14:textId="77777777" w:rsidR="007D65E1" w:rsidRPr="002C0EF8" w:rsidRDefault="007D65E1" w:rsidP="00FE18F9">
      <w:pPr>
        <w:suppressAutoHyphens w:val="0"/>
        <w:spacing w:before="360" w:line="276" w:lineRule="auto"/>
        <w:ind w:firstLine="0"/>
        <w:jc w:val="right"/>
      </w:pPr>
      <w:r w:rsidRPr="002C0EF8">
        <w:t>Таблица 19.7</w:t>
      </w:r>
    </w:p>
    <w:p w14:paraId="6F61C5A0" w14:textId="02D501C8" w:rsidR="007D65E1" w:rsidRPr="002C0EF8" w:rsidRDefault="007D65E1" w:rsidP="00FE18F9">
      <w:pPr>
        <w:suppressAutoHyphens w:val="0"/>
        <w:spacing w:after="120" w:line="276" w:lineRule="auto"/>
        <w:ind w:firstLine="0"/>
        <w:jc w:val="center"/>
        <w15:collapsed/>
        <w:rPr>
          <w:sz w:val="20"/>
          <w:szCs w:val="20"/>
        </w:rPr>
      </w:pPr>
      <w:r w:rsidRPr="002C0EF8">
        <w:rPr>
          <w:b/>
          <w:bCs/>
        </w:rPr>
        <w:t>Расчет и размер штрафа (РазмШтр)</w:t>
      </w:r>
    </w:p>
    <w:tbl>
      <w:tblPr>
        <w:tblW w:w="16018" w:type="dxa"/>
        <w:jc w:val="center"/>
        <w:tblLook w:val="04A0" w:firstRow="1" w:lastRow="0" w:firstColumn="1" w:lastColumn="0" w:noHBand="0" w:noVBand="1"/>
      </w:tblPr>
      <w:tblGrid>
        <w:gridCol w:w="3756"/>
        <w:gridCol w:w="2484"/>
        <w:gridCol w:w="1208"/>
        <w:gridCol w:w="1208"/>
        <w:gridCol w:w="1910"/>
        <w:gridCol w:w="5452"/>
      </w:tblGrid>
      <w:tr w:rsidR="007D65E1" w:rsidRPr="002C0EF8" w14:paraId="37391839" w14:textId="77777777" w:rsidTr="007D65E1">
        <w:trPr>
          <w:trHeight w:val="23"/>
          <w:tblHeader/>
          <w:jc w:val="center"/>
        </w:trPr>
        <w:tc>
          <w:tcPr>
            <w:tcW w:w="375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4E78470"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484" w:type="dxa"/>
            <w:tcBorders>
              <w:top w:val="single" w:sz="4" w:space="0" w:color="auto"/>
              <w:left w:val="nil"/>
              <w:bottom w:val="single" w:sz="4" w:space="0" w:color="auto"/>
              <w:right w:val="single" w:sz="4" w:space="0" w:color="auto"/>
            </w:tcBorders>
            <w:shd w:val="clear" w:color="000000" w:fill="EAEAEA"/>
            <w:vAlign w:val="center"/>
            <w:hideMark/>
          </w:tcPr>
          <w:p w14:paraId="10D0732A"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7DEC7C2"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8A22B7B"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06AC487"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452" w:type="dxa"/>
            <w:tcBorders>
              <w:top w:val="single" w:sz="4" w:space="0" w:color="auto"/>
              <w:left w:val="nil"/>
              <w:bottom w:val="single" w:sz="4" w:space="0" w:color="auto"/>
              <w:right w:val="single" w:sz="4" w:space="0" w:color="auto"/>
            </w:tcBorders>
            <w:shd w:val="clear" w:color="000000" w:fill="EAEAEA"/>
            <w:vAlign w:val="center"/>
            <w:hideMark/>
          </w:tcPr>
          <w:p w14:paraId="4B026DBF"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D1049B" w14:paraId="5A249C03" w14:textId="77777777" w:rsidTr="00FE18F9">
        <w:trPr>
          <w:trHeight w:val="1200"/>
          <w:jc w:val="center"/>
        </w:trPr>
        <w:tc>
          <w:tcPr>
            <w:tcW w:w="3756" w:type="dxa"/>
            <w:tcBorders>
              <w:top w:val="nil"/>
              <w:left w:val="single" w:sz="4" w:space="0" w:color="auto"/>
              <w:bottom w:val="single" w:sz="4" w:space="0" w:color="auto"/>
              <w:right w:val="single" w:sz="4" w:space="0" w:color="auto"/>
            </w:tcBorders>
            <w:shd w:val="clear" w:color="auto" w:fill="auto"/>
            <w:hideMark/>
          </w:tcPr>
          <w:p w14:paraId="24630266" w14:textId="77777777" w:rsidR="007D65E1" w:rsidRPr="00D1049B" w:rsidRDefault="007D65E1" w:rsidP="007D65E1">
            <w:pPr>
              <w:suppressAutoHyphens w:val="0"/>
              <w:ind w:firstLine="0"/>
              <w:jc w:val="left"/>
              <w:rPr>
                <w:sz w:val="23"/>
                <w:szCs w:val="23"/>
              </w:rPr>
            </w:pPr>
            <w:r w:rsidRPr="00D1049B">
              <w:rPr>
                <w:sz w:val="23"/>
                <w:szCs w:val="23"/>
              </w:rPr>
              <w:t>Фактическое количество единиц измерения для расчета штрафа (фактическая база для расчета штрафа)</w:t>
            </w:r>
          </w:p>
        </w:tc>
        <w:tc>
          <w:tcPr>
            <w:tcW w:w="2484" w:type="dxa"/>
            <w:tcBorders>
              <w:top w:val="nil"/>
              <w:left w:val="nil"/>
              <w:bottom w:val="single" w:sz="4" w:space="0" w:color="auto"/>
              <w:right w:val="single" w:sz="4" w:space="0" w:color="auto"/>
            </w:tcBorders>
            <w:shd w:val="clear" w:color="auto" w:fill="auto"/>
            <w:hideMark/>
          </w:tcPr>
          <w:p w14:paraId="055FC5AB" w14:textId="77777777" w:rsidR="007D65E1" w:rsidRPr="00D1049B" w:rsidRDefault="007D65E1" w:rsidP="007D65E1">
            <w:pPr>
              <w:suppressAutoHyphens w:val="0"/>
              <w:ind w:firstLine="0"/>
              <w:jc w:val="center"/>
              <w:rPr>
                <w:sz w:val="23"/>
                <w:szCs w:val="23"/>
              </w:rPr>
            </w:pPr>
            <w:r w:rsidRPr="00D1049B">
              <w:rPr>
                <w:sz w:val="23"/>
                <w:szCs w:val="23"/>
              </w:rPr>
              <w:t>ФактКолЕдИзм</w:t>
            </w:r>
          </w:p>
        </w:tc>
        <w:tc>
          <w:tcPr>
            <w:tcW w:w="1208" w:type="dxa"/>
            <w:tcBorders>
              <w:top w:val="nil"/>
              <w:left w:val="nil"/>
              <w:bottom w:val="single" w:sz="4" w:space="0" w:color="auto"/>
              <w:right w:val="single" w:sz="4" w:space="0" w:color="auto"/>
            </w:tcBorders>
            <w:shd w:val="clear" w:color="auto" w:fill="auto"/>
            <w:hideMark/>
          </w:tcPr>
          <w:p w14:paraId="462EF6F4" w14:textId="77777777" w:rsidR="007D65E1" w:rsidRPr="00D1049B" w:rsidRDefault="007D65E1" w:rsidP="007D65E1">
            <w:pPr>
              <w:suppressAutoHyphens w:val="0"/>
              <w:ind w:firstLine="0"/>
              <w:jc w:val="center"/>
              <w:rPr>
                <w:sz w:val="23"/>
                <w:szCs w:val="23"/>
              </w:rPr>
            </w:pPr>
            <w:r w:rsidRPr="00D1049B">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12C4D392" w14:textId="77777777" w:rsidR="007D65E1" w:rsidRPr="00D1049B" w:rsidRDefault="007D65E1" w:rsidP="007D65E1">
            <w:pPr>
              <w:suppressAutoHyphens w:val="0"/>
              <w:ind w:firstLine="0"/>
              <w:jc w:val="center"/>
              <w:rPr>
                <w:sz w:val="23"/>
                <w:szCs w:val="23"/>
              </w:rPr>
            </w:pPr>
            <w:r w:rsidRPr="00D1049B">
              <w:rPr>
                <w:sz w:val="23"/>
                <w:szCs w:val="23"/>
              </w:rPr>
              <w:t>T(1-255)</w:t>
            </w:r>
          </w:p>
        </w:tc>
        <w:tc>
          <w:tcPr>
            <w:tcW w:w="1910" w:type="dxa"/>
            <w:tcBorders>
              <w:top w:val="nil"/>
              <w:left w:val="nil"/>
              <w:bottom w:val="single" w:sz="4" w:space="0" w:color="auto"/>
              <w:right w:val="single" w:sz="4" w:space="0" w:color="auto"/>
            </w:tcBorders>
            <w:shd w:val="clear" w:color="auto" w:fill="auto"/>
            <w:hideMark/>
          </w:tcPr>
          <w:p w14:paraId="23F55538" w14:textId="77777777" w:rsidR="007D65E1" w:rsidRPr="00D1049B" w:rsidRDefault="007D65E1" w:rsidP="007D65E1">
            <w:pPr>
              <w:suppressAutoHyphens w:val="0"/>
              <w:ind w:firstLine="0"/>
              <w:jc w:val="center"/>
              <w:rPr>
                <w:sz w:val="23"/>
                <w:szCs w:val="23"/>
              </w:rPr>
            </w:pPr>
            <w:r w:rsidRPr="00D1049B">
              <w:rPr>
                <w:sz w:val="23"/>
                <w:szCs w:val="23"/>
              </w:rPr>
              <w:t>Н</w:t>
            </w:r>
          </w:p>
        </w:tc>
        <w:tc>
          <w:tcPr>
            <w:tcW w:w="5452" w:type="dxa"/>
            <w:tcBorders>
              <w:top w:val="nil"/>
              <w:left w:val="nil"/>
              <w:bottom w:val="single" w:sz="4" w:space="0" w:color="auto"/>
              <w:right w:val="single" w:sz="4" w:space="0" w:color="auto"/>
            </w:tcBorders>
            <w:shd w:val="clear" w:color="auto" w:fill="auto"/>
            <w:hideMark/>
          </w:tcPr>
          <w:p w14:paraId="15D2FC45" w14:textId="77777777" w:rsidR="007D65E1" w:rsidRPr="00D1049B" w:rsidRDefault="007D65E1" w:rsidP="007D65E1">
            <w:pPr>
              <w:suppressAutoHyphens w:val="0"/>
              <w:ind w:firstLine="0"/>
              <w:jc w:val="left"/>
              <w:rPr>
                <w:sz w:val="23"/>
                <w:szCs w:val="23"/>
              </w:rPr>
            </w:pPr>
            <w:r w:rsidRPr="00D1049B">
              <w:rPr>
                <w:sz w:val="23"/>
                <w:szCs w:val="23"/>
              </w:rPr>
              <w:t> </w:t>
            </w:r>
          </w:p>
        </w:tc>
      </w:tr>
      <w:tr w:rsidR="007D65E1" w:rsidRPr="00D1049B" w14:paraId="0A2C8AD9" w14:textId="77777777" w:rsidTr="00FE18F9">
        <w:trPr>
          <w:trHeight w:val="2535"/>
          <w:jc w:val="center"/>
        </w:trPr>
        <w:tc>
          <w:tcPr>
            <w:tcW w:w="3756" w:type="dxa"/>
            <w:tcBorders>
              <w:top w:val="nil"/>
              <w:left w:val="single" w:sz="4" w:space="0" w:color="auto"/>
              <w:bottom w:val="single" w:sz="4" w:space="0" w:color="auto"/>
              <w:right w:val="single" w:sz="4" w:space="0" w:color="auto"/>
            </w:tcBorders>
            <w:shd w:val="clear" w:color="auto" w:fill="auto"/>
            <w:hideMark/>
          </w:tcPr>
          <w:p w14:paraId="4981FABA" w14:textId="77777777" w:rsidR="007D65E1" w:rsidRPr="00D1049B" w:rsidRDefault="007D65E1" w:rsidP="007D65E1">
            <w:pPr>
              <w:suppressAutoHyphens w:val="0"/>
              <w:ind w:firstLine="0"/>
              <w:jc w:val="left"/>
              <w:rPr>
                <w:sz w:val="23"/>
                <w:szCs w:val="23"/>
              </w:rPr>
            </w:pPr>
            <w:r w:rsidRPr="00D1049B">
              <w:rPr>
                <w:sz w:val="23"/>
                <w:szCs w:val="23"/>
              </w:rPr>
              <w:t>Итоговый размер штрафа в валюте Российской Федерации</w:t>
            </w:r>
          </w:p>
        </w:tc>
        <w:tc>
          <w:tcPr>
            <w:tcW w:w="2484" w:type="dxa"/>
            <w:tcBorders>
              <w:top w:val="nil"/>
              <w:left w:val="nil"/>
              <w:bottom w:val="single" w:sz="4" w:space="0" w:color="auto"/>
              <w:right w:val="single" w:sz="4" w:space="0" w:color="auto"/>
            </w:tcBorders>
            <w:shd w:val="clear" w:color="auto" w:fill="auto"/>
            <w:hideMark/>
          </w:tcPr>
          <w:p w14:paraId="1A7C9108" w14:textId="77777777" w:rsidR="007D65E1" w:rsidRPr="00D1049B" w:rsidRDefault="007D65E1" w:rsidP="007D65E1">
            <w:pPr>
              <w:suppressAutoHyphens w:val="0"/>
              <w:ind w:firstLine="0"/>
              <w:jc w:val="center"/>
              <w:rPr>
                <w:sz w:val="23"/>
                <w:szCs w:val="23"/>
              </w:rPr>
            </w:pPr>
            <w:r w:rsidRPr="00D1049B">
              <w:rPr>
                <w:sz w:val="23"/>
                <w:szCs w:val="23"/>
              </w:rPr>
              <w:t>ИтогРазмШтрРФ</w:t>
            </w:r>
          </w:p>
        </w:tc>
        <w:tc>
          <w:tcPr>
            <w:tcW w:w="1208" w:type="dxa"/>
            <w:tcBorders>
              <w:top w:val="nil"/>
              <w:left w:val="nil"/>
              <w:bottom w:val="single" w:sz="4" w:space="0" w:color="auto"/>
              <w:right w:val="single" w:sz="4" w:space="0" w:color="auto"/>
            </w:tcBorders>
            <w:shd w:val="clear" w:color="auto" w:fill="auto"/>
            <w:hideMark/>
          </w:tcPr>
          <w:p w14:paraId="37D4A31E" w14:textId="77777777" w:rsidR="007D65E1" w:rsidRPr="00D1049B" w:rsidRDefault="007D65E1" w:rsidP="007D65E1">
            <w:pPr>
              <w:suppressAutoHyphens w:val="0"/>
              <w:ind w:firstLine="0"/>
              <w:jc w:val="center"/>
              <w:rPr>
                <w:sz w:val="23"/>
                <w:szCs w:val="23"/>
              </w:rPr>
            </w:pPr>
            <w:r w:rsidRPr="00D1049B">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73828D1D" w14:textId="77777777" w:rsidR="007D65E1" w:rsidRPr="00D1049B" w:rsidRDefault="007D65E1" w:rsidP="007D65E1">
            <w:pPr>
              <w:suppressAutoHyphens w:val="0"/>
              <w:ind w:firstLine="0"/>
              <w:jc w:val="center"/>
              <w:rPr>
                <w:sz w:val="23"/>
                <w:szCs w:val="23"/>
              </w:rPr>
            </w:pPr>
            <w:r w:rsidRPr="00D1049B">
              <w:rPr>
                <w:sz w:val="23"/>
                <w:szCs w:val="23"/>
              </w:rPr>
              <w:t>N(19.2)</w:t>
            </w:r>
          </w:p>
        </w:tc>
        <w:tc>
          <w:tcPr>
            <w:tcW w:w="1910" w:type="dxa"/>
            <w:tcBorders>
              <w:top w:val="nil"/>
              <w:left w:val="nil"/>
              <w:bottom w:val="single" w:sz="4" w:space="0" w:color="auto"/>
              <w:right w:val="single" w:sz="4" w:space="0" w:color="auto"/>
            </w:tcBorders>
            <w:shd w:val="clear" w:color="auto" w:fill="auto"/>
            <w:hideMark/>
          </w:tcPr>
          <w:p w14:paraId="726C7BDB" w14:textId="77777777" w:rsidR="007D65E1" w:rsidRPr="00D1049B" w:rsidRDefault="007D65E1" w:rsidP="007D65E1">
            <w:pPr>
              <w:suppressAutoHyphens w:val="0"/>
              <w:ind w:firstLine="0"/>
              <w:jc w:val="center"/>
              <w:rPr>
                <w:sz w:val="23"/>
                <w:szCs w:val="23"/>
              </w:rPr>
            </w:pPr>
            <w:r w:rsidRPr="00D1049B">
              <w:rPr>
                <w:sz w:val="23"/>
                <w:szCs w:val="23"/>
              </w:rPr>
              <w:t>НУ</w:t>
            </w:r>
          </w:p>
        </w:tc>
        <w:tc>
          <w:tcPr>
            <w:tcW w:w="5452" w:type="dxa"/>
            <w:tcBorders>
              <w:top w:val="nil"/>
              <w:left w:val="nil"/>
              <w:bottom w:val="single" w:sz="4" w:space="0" w:color="auto"/>
              <w:right w:val="single" w:sz="4" w:space="0" w:color="auto"/>
            </w:tcBorders>
            <w:shd w:val="clear" w:color="auto" w:fill="auto"/>
            <w:hideMark/>
          </w:tcPr>
          <w:p w14:paraId="46D8772C" w14:textId="77777777" w:rsidR="007D65E1" w:rsidRPr="00D1049B" w:rsidRDefault="007D65E1" w:rsidP="007D65E1">
            <w:pPr>
              <w:widowControl w:val="0"/>
              <w:ind w:firstLine="0"/>
              <w:jc w:val="left"/>
              <w:rPr>
                <w:sz w:val="23"/>
                <w:szCs w:val="23"/>
              </w:rPr>
            </w:pPr>
            <w:r w:rsidRPr="00D1049B">
              <w:rPr>
                <w:sz w:val="23"/>
                <w:szCs w:val="23"/>
              </w:rPr>
              <w:t>Элемент обязателен при отсутствии &lt;ИтогРазмШтрИн&gt;</w:t>
            </w:r>
          </w:p>
          <w:p w14:paraId="79609B23" w14:textId="77777777" w:rsidR="007D65E1" w:rsidRPr="00D1049B" w:rsidRDefault="007D65E1" w:rsidP="007D65E1">
            <w:pPr>
              <w:suppressAutoHyphens w:val="0"/>
              <w:ind w:firstLine="0"/>
              <w:jc w:val="left"/>
              <w:rPr>
                <w:sz w:val="23"/>
                <w:szCs w:val="23"/>
              </w:rPr>
            </w:pPr>
            <w:r w:rsidRPr="00D1049B">
              <w:rPr>
                <w:sz w:val="23"/>
                <w:szCs w:val="23"/>
              </w:rPr>
              <w:t>Заполняется в случаях, когда по условиям договора расчеты суммы штрафа производятся в валюте Российской Федерации, а также при расчете суммы штрафа в валюте, отличной от валюты Российской Федерации, если курс валюты известен на дату формирования файла обмена информации перевозчика о выдаче груза грузополучателю</w:t>
            </w:r>
          </w:p>
        </w:tc>
      </w:tr>
      <w:tr w:rsidR="007D65E1" w:rsidRPr="00D1049B" w14:paraId="69023486"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69D7677E" w14:textId="64C38773" w:rsidR="007D65E1" w:rsidRPr="00D1049B" w:rsidRDefault="007D65E1" w:rsidP="00E75921">
            <w:pPr>
              <w:suppressAutoHyphens w:val="0"/>
              <w:ind w:firstLine="0"/>
              <w:jc w:val="left"/>
            </w:pPr>
            <w:r w:rsidRPr="00D1049B">
              <w:t xml:space="preserve">Валюта штрафа по условиям договора: </w:t>
            </w:r>
            <w:r w:rsidR="00E75921" w:rsidRPr="00D1049B">
              <w:t>к</w:t>
            </w:r>
            <w:r w:rsidRPr="00D1049B">
              <w:t>од</w:t>
            </w:r>
          </w:p>
        </w:tc>
        <w:tc>
          <w:tcPr>
            <w:tcW w:w="2484" w:type="dxa"/>
            <w:tcBorders>
              <w:top w:val="nil"/>
              <w:left w:val="nil"/>
              <w:bottom w:val="single" w:sz="4" w:space="0" w:color="auto"/>
              <w:right w:val="single" w:sz="4" w:space="0" w:color="auto"/>
            </w:tcBorders>
            <w:shd w:val="clear" w:color="auto" w:fill="auto"/>
            <w:hideMark/>
          </w:tcPr>
          <w:p w14:paraId="07AA439D" w14:textId="77777777" w:rsidR="007D65E1" w:rsidRPr="00D1049B" w:rsidRDefault="007D65E1" w:rsidP="007D65E1">
            <w:pPr>
              <w:suppressAutoHyphens w:val="0"/>
              <w:ind w:firstLine="0"/>
              <w:jc w:val="center"/>
            </w:pPr>
            <w:r w:rsidRPr="00D1049B">
              <w:t>КодОКВ</w:t>
            </w:r>
          </w:p>
        </w:tc>
        <w:tc>
          <w:tcPr>
            <w:tcW w:w="1208" w:type="dxa"/>
            <w:tcBorders>
              <w:top w:val="nil"/>
              <w:left w:val="nil"/>
              <w:bottom w:val="single" w:sz="4" w:space="0" w:color="auto"/>
              <w:right w:val="single" w:sz="4" w:space="0" w:color="auto"/>
            </w:tcBorders>
            <w:shd w:val="clear" w:color="auto" w:fill="auto"/>
            <w:hideMark/>
          </w:tcPr>
          <w:p w14:paraId="29F094A9" w14:textId="77777777" w:rsidR="007D65E1" w:rsidRPr="00D1049B" w:rsidRDefault="007D65E1" w:rsidP="007D65E1">
            <w:pPr>
              <w:suppressAutoHyphens w:val="0"/>
              <w:ind w:firstLine="0"/>
              <w:jc w:val="center"/>
            </w:pPr>
            <w:r w:rsidRPr="00D1049B">
              <w:t>A</w:t>
            </w:r>
          </w:p>
        </w:tc>
        <w:tc>
          <w:tcPr>
            <w:tcW w:w="1208" w:type="dxa"/>
            <w:tcBorders>
              <w:top w:val="nil"/>
              <w:left w:val="nil"/>
              <w:bottom w:val="single" w:sz="4" w:space="0" w:color="auto"/>
              <w:right w:val="single" w:sz="4" w:space="0" w:color="auto"/>
            </w:tcBorders>
            <w:shd w:val="clear" w:color="auto" w:fill="auto"/>
            <w:hideMark/>
          </w:tcPr>
          <w:p w14:paraId="0D83DAD5" w14:textId="77777777" w:rsidR="007D65E1" w:rsidRPr="00D1049B" w:rsidRDefault="007D65E1" w:rsidP="007D65E1">
            <w:pPr>
              <w:suppressAutoHyphens w:val="0"/>
              <w:ind w:firstLine="0"/>
              <w:jc w:val="center"/>
            </w:pPr>
            <w:r w:rsidRPr="00D1049B">
              <w:t>T(=3)</w:t>
            </w:r>
          </w:p>
        </w:tc>
        <w:tc>
          <w:tcPr>
            <w:tcW w:w="1910" w:type="dxa"/>
            <w:tcBorders>
              <w:top w:val="nil"/>
              <w:left w:val="nil"/>
              <w:bottom w:val="single" w:sz="4" w:space="0" w:color="auto"/>
              <w:right w:val="single" w:sz="4" w:space="0" w:color="auto"/>
            </w:tcBorders>
            <w:shd w:val="clear" w:color="auto" w:fill="auto"/>
            <w:hideMark/>
          </w:tcPr>
          <w:p w14:paraId="166EE324" w14:textId="77777777" w:rsidR="007D65E1" w:rsidRPr="00D1049B" w:rsidRDefault="007D65E1" w:rsidP="007D65E1">
            <w:pPr>
              <w:suppressAutoHyphens w:val="0"/>
              <w:ind w:firstLine="0"/>
              <w:jc w:val="center"/>
            </w:pPr>
            <w:r w:rsidRPr="00D1049B">
              <w:t>НК</w:t>
            </w:r>
          </w:p>
        </w:tc>
        <w:tc>
          <w:tcPr>
            <w:tcW w:w="5452" w:type="dxa"/>
            <w:tcBorders>
              <w:top w:val="nil"/>
              <w:left w:val="nil"/>
              <w:bottom w:val="single" w:sz="4" w:space="0" w:color="auto"/>
              <w:right w:val="single" w:sz="4" w:space="0" w:color="auto"/>
            </w:tcBorders>
            <w:shd w:val="clear" w:color="auto" w:fill="auto"/>
            <w:hideMark/>
          </w:tcPr>
          <w:p w14:paraId="370C93AD" w14:textId="77777777" w:rsidR="007D65E1" w:rsidRPr="00D1049B" w:rsidRDefault="007D65E1" w:rsidP="007D65E1">
            <w:pPr>
              <w:widowControl w:val="0"/>
              <w:ind w:firstLine="0"/>
              <w:jc w:val="left"/>
            </w:pPr>
            <w:r w:rsidRPr="00D1049B">
              <w:t>Типовой элемент &lt;ОКВТип&gt;.</w:t>
            </w:r>
          </w:p>
          <w:p w14:paraId="788A2524" w14:textId="77777777" w:rsidR="007D65E1" w:rsidRPr="00D1049B" w:rsidRDefault="007D65E1" w:rsidP="007D65E1">
            <w:pPr>
              <w:widowControl w:val="0"/>
              <w:ind w:firstLine="0"/>
              <w:jc w:val="left"/>
            </w:pPr>
            <w:r w:rsidRPr="00D1049B">
              <w:t>Принимает значение в соответствии с Общероссийским классификатором валют (ОКВ).</w:t>
            </w:r>
          </w:p>
          <w:p w14:paraId="66BFD95A" w14:textId="77777777" w:rsidR="007D65E1" w:rsidRPr="00D1049B" w:rsidRDefault="007D65E1" w:rsidP="007D65E1">
            <w:pPr>
              <w:suppressAutoHyphens w:val="0"/>
              <w:ind w:firstLine="0"/>
              <w:jc w:val="left"/>
            </w:pPr>
            <w:r w:rsidRPr="00D1049B">
              <w:t>Заполняется в случае, если условиями договора предусмотрен расчет штрафа в валюте, отличной от валюты Российской Федерации</w:t>
            </w:r>
          </w:p>
        </w:tc>
      </w:tr>
      <w:tr w:rsidR="007D65E1" w:rsidRPr="00D1049B" w14:paraId="75A28544"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14A5E8ED" w14:textId="1FAA84B1" w:rsidR="007D65E1" w:rsidRPr="00D1049B" w:rsidRDefault="007D65E1" w:rsidP="007D65E1">
            <w:pPr>
              <w:suppressAutoHyphens w:val="0"/>
              <w:ind w:firstLine="0"/>
              <w:jc w:val="left"/>
            </w:pPr>
            <w:r w:rsidRPr="00D1049B">
              <w:t>Валюта штрафа по</w:t>
            </w:r>
            <w:r w:rsidR="00E75921" w:rsidRPr="00D1049B">
              <w:t xml:space="preserve"> условиям договора: н</w:t>
            </w:r>
            <w:r w:rsidRPr="00D1049B">
              <w:t>аименование</w:t>
            </w:r>
          </w:p>
        </w:tc>
        <w:tc>
          <w:tcPr>
            <w:tcW w:w="2484" w:type="dxa"/>
            <w:tcBorders>
              <w:top w:val="nil"/>
              <w:left w:val="nil"/>
              <w:bottom w:val="single" w:sz="4" w:space="0" w:color="auto"/>
              <w:right w:val="single" w:sz="4" w:space="0" w:color="auto"/>
            </w:tcBorders>
            <w:shd w:val="clear" w:color="auto" w:fill="auto"/>
            <w:hideMark/>
          </w:tcPr>
          <w:p w14:paraId="3BE58352" w14:textId="77777777" w:rsidR="007D65E1" w:rsidRPr="00D1049B" w:rsidRDefault="007D65E1" w:rsidP="007D65E1">
            <w:pPr>
              <w:suppressAutoHyphens w:val="0"/>
              <w:ind w:firstLine="0"/>
              <w:jc w:val="center"/>
            </w:pPr>
            <w:r w:rsidRPr="00D1049B">
              <w:t>НаимОКВ</w:t>
            </w:r>
          </w:p>
        </w:tc>
        <w:tc>
          <w:tcPr>
            <w:tcW w:w="1208" w:type="dxa"/>
            <w:tcBorders>
              <w:top w:val="nil"/>
              <w:left w:val="nil"/>
              <w:bottom w:val="single" w:sz="4" w:space="0" w:color="auto"/>
              <w:right w:val="single" w:sz="4" w:space="0" w:color="auto"/>
            </w:tcBorders>
            <w:shd w:val="clear" w:color="auto" w:fill="auto"/>
            <w:hideMark/>
          </w:tcPr>
          <w:p w14:paraId="6EEBB59B" w14:textId="77777777" w:rsidR="007D65E1" w:rsidRPr="00D1049B" w:rsidRDefault="007D65E1" w:rsidP="007D65E1">
            <w:pPr>
              <w:suppressAutoHyphens w:val="0"/>
              <w:ind w:firstLine="0"/>
              <w:jc w:val="center"/>
            </w:pPr>
            <w:r w:rsidRPr="00D1049B">
              <w:t>A</w:t>
            </w:r>
          </w:p>
        </w:tc>
        <w:tc>
          <w:tcPr>
            <w:tcW w:w="1208" w:type="dxa"/>
            <w:tcBorders>
              <w:top w:val="nil"/>
              <w:left w:val="nil"/>
              <w:bottom w:val="single" w:sz="4" w:space="0" w:color="auto"/>
              <w:right w:val="single" w:sz="4" w:space="0" w:color="auto"/>
            </w:tcBorders>
            <w:shd w:val="clear" w:color="auto" w:fill="auto"/>
            <w:hideMark/>
          </w:tcPr>
          <w:p w14:paraId="63A2ECD3" w14:textId="77777777" w:rsidR="007D65E1" w:rsidRPr="00D1049B" w:rsidRDefault="007D65E1" w:rsidP="007D65E1">
            <w:pPr>
              <w:suppressAutoHyphens w:val="0"/>
              <w:ind w:firstLine="0"/>
              <w:jc w:val="center"/>
            </w:pPr>
            <w:r w:rsidRPr="00D1049B">
              <w:t>T(1-100)</w:t>
            </w:r>
          </w:p>
        </w:tc>
        <w:tc>
          <w:tcPr>
            <w:tcW w:w="1910" w:type="dxa"/>
            <w:tcBorders>
              <w:top w:val="nil"/>
              <w:left w:val="nil"/>
              <w:bottom w:val="single" w:sz="4" w:space="0" w:color="auto"/>
              <w:right w:val="single" w:sz="4" w:space="0" w:color="auto"/>
            </w:tcBorders>
            <w:shd w:val="clear" w:color="auto" w:fill="auto"/>
            <w:hideMark/>
          </w:tcPr>
          <w:p w14:paraId="7C643BAE" w14:textId="77777777" w:rsidR="007D65E1" w:rsidRPr="00D1049B" w:rsidRDefault="007D65E1" w:rsidP="007D65E1">
            <w:pPr>
              <w:suppressAutoHyphens w:val="0"/>
              <w:ind w:firstLine="0"/>
              <w:jc w:val="center"/>
            </w:pPr>
            <w:r w:rsidRPr="00D1049B">
              <w:t>НК</w:t>
            </w:r>
          </w:p>
        </w:tc>
        <w:tc>
          <w:tcPr>
            <w:tcW w:w="5452" w:type="dxa"/>
            <w:tcBorders>
              <w:top w:val="nil"/>
              <w:left w:val="nil"/>
              <w:bottom w:val="single" w:sz="4" w:space="0" w:color="auto"/>
              <w:right w:val="single" w:sz="4" w:space="0" w:color="auto"/>
            </w:tcBorders>
            <w:shd w:val="clear" w:color="auto" w:fill="auto"/>
            <w:hideMark/>
          </w:tcPr>
          <w:p w14:paraId="2C528B08" w14:textId="77777777" w:rsidR="007D65E1" w:rsidRPr="00D1049B" w:rsidRDefault="007D65E1" w:rsidP="007D65E1">
            <w:pPr>
              <w:widowControl w:val="0"/>
              <w:ind w:firstLine="0"/>
              <w:jc w:val="left"/>
            </w:pPr>
            <w:r w:rsidRPr="00D1049B">
              <w:t>Принимает значение в соответствии с Общероссийским классификатором валют (ОКВ).</w:t>
            </w:r>
          </w:p>
          <w:p w14:paraId="75AC7F74" w14:textId="77777777" w:rsidR="007D65E1" w:rsidRPr="00D1049B" w:rsidRDefault="007D65E1" w:rsidP="007D65E1">
            <w:pPr>
              <w:suppressAutoHyphens w:val="0"/>
              <w:ind w:firstLine="0"/>
              <w:jc w:val="left"/>
            </w:pPr>
            <w:r w:rsidRPr="00D1049B">
              <w:t>Формируется согласно указанному коду валюты</w:t>
            </w:r>
          </w:p>
        </w:tc>
      </w:tr>
      <w:tr w:rsidR="007D65E1" w:rsidRPr="00D1049B" w14:paraId="58857F73"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76DF72EB" w14:textId="77777777" w:rsidR="007D65E1" w:rsidRPr="00D1049B" w:rsidRDefault="007D65E1" w:rsidP="007D65E1">
            <w:pPr>
              <w:suppressAutoHyphens w:val="0"/>
              <w:ind w:firstLine="0"/>
              <w:jc w:val="left"/>
            </w:pPr>
            <w:r w:rsidRPr="00D1049B">
              <w:t>Итоговый размер штрафа в валюте, отличной от рублей</w:t>
            </w:r>
          </w:p>
        </w:tc>
        <w:tc>
          <w:tcPr>
            <w:tcW w:w="2484" w:type="dxa"/>
            <w:tcBorders>
              <w:top w:val="nil"/>
              <w:left w:val="nil"/>
              <w:bottom w:val="single" w:sz="4" w:space="0" w:color="auto"/>
              <w:right w:val="single" w:sz="4" w:space="0" w:color="auto"/>
            </w:tcBorders>
            <w:shd w:val="clear" w:color="auto" w:fill="auto"/>
            <w:hideMark/>
          </w:tcPr>
          <w:p w14:paraId="75488CE4" w14:textId="77777777" w:rsidR="007D65E1" w:rsidRPr="00D1049B" w:rsidRDefault="007D65E1" w:rsidP="007D65E1">
            <w:pPr>
              <w:suppressAutoHyphens w:val="0"/>
              <w:ind w:firstLine="0"/>
              <w:jc w:val="center"/>
            </w:pPr>
            <w:r w:rsidRPr="00D1049B">
              <w:t>ИтогРазмШтрИн</w:t>
            </w:r>
          </w:p>
        </w:tc>
        <w:tc>
          <w:tcPr>
            <w:tcW w:w="1208" w:type="dxa"/>
            <w:tcBorders>
              <w:top w:val="nil"/>
              <w:left w:val="nil"/>
              <w:bottom w:val="single" w:sz="4" w:space="0" w:color="auto"/>
              <w:right w:val="single" w:sz="4" w:space="0" w:color="auto"/>
            </w:tcBorders>
            <w:shd w:val="clear" w:color="auto" w:fill="auto"/>
            <w:hideMark/>
          </w:tcPr>
          <w:p w14:paraId="7B51F9D7" w14:textId="77777777" w:rsidR="007D65E1" w:rsidRPr="00D1049B" w:rsidRDefault="007D65E1" w:rsidP="007D65E1">
            <w:pPr>
              <w:suppressAutoHyphens w:val="0"/>
              <w:ind w:firstLine="0"/>
              <w:jc w:val="center"/>
            </w:pPr>
            <w:r w:rsidRPr="00D1049B">
              <w:t>A</w:t>
            </w:r>
          </w:p>
        </w:tc>
        <w:tc>
          <w:tcPr>
            <w:tcW w:w="1208" w:type="dxa"/>
            <w:tcBorders>
              <w:top w:val="nil"/>
              <w:left w:val="nil"/>
              <w:bottom w:val="single" w:sz="4" w:space="0" w:color="auto"/>
              <w:right w:val="single" w:sz="4" w:space="0" w:color="auto"/>
            </w:tcBorders>
            <w:shd w:val="clear" w:color="auto" w:fill="auto"/>
            <w:hideMark/>
          </w:tcPr>
          <w:p w14:paraId="12EAA66B" w14:textId="77777777" w:rsidR="007D65E1" w:rsidRPr="00D1049B" w:rsidRDefault="007D65E1" w:rsidP="007D65E1">
            <w:pPr>
              <w:suppressAutoHyphens w:val="0"/>
              <w:ind w:firstLine="0"/>
              <w:jc w:val="center"/>
            </w:pPr>
            <w:r w:rsidRPr="00D1049B">
              <w:t>N(19.2)</w:t>
            </w:r>
          </w:p>
        </w:tc>
        <w:tc>
          <w:tcPr>
            <w:tcW w:w="1910" w:type="dxa"/>
            <w:tcBorders>
              <w:top w:val="nil"/>
              <w:left w:val="nil"/>
              <w:bottom w:val="single" w:sz="4" w:space="0" w:color="auto"/>
              <w:right w:val="single" w:sz="4" w:space="0" w:color="auto"/>
            </w:tcBorders>
            <w:shd w:val="clear" w:color="auto" w:fill="auto"/>
            <w:hideMark/>
          </w:tcPr>
          <w:p w14:paraId="4EFF0D58" w14:textId="77777777" w:rsidR="007D65E1" w:rsidRPr="00D1049B" w:rsidRDefault="007D65E1" w:rsidP="007D65E1">
            <w:pPr>
              <w:suppressAutoHyphens w:val="0"/>
              <w:ind w:firstLine="0"/>
              <w:jc w:val="center"/>
            </w:pPr>
            <w:r w:rsidRPr="00D1049B">
              <w:t>НУ</w:t>
            </w:r>
          </w:p>
        </w:tc>
        <w:tc>
          <w:tcPr>
            <w:tcW w:w="5452" w:type="dxa"/>
            <w:tcBorders>
              <w:top w:val="nil"/>
              <w:left w:val="nil"/>
              <w:bottom w:val="single" w:sz="4" w:space="0" w:color="auto"/>
              <w:right w:val="single" w:sz="4" w:space="0" w:color="auto"/>
            </w:tcBorders>
            <w:shd w:val="clear" w:color="auto" w:fill="auto"/>
            <w:hideMark/>
          </w:tcPr>
          <w:p w14:paraId="29AFC4D5" w14:textId="77777777" w:rsidR="007D65E1" w:rsidRPr="00D1049B" w:rsidRDefault="007D65E1" w:rsidP="007D65E1">
            <w:pPr>
              <w:widowControl w:val="0"/>
              <w:ind w:firstLine="0"/>
              <w:jc w:val="left"/>
            </w:pPr>
            <w:r w:rsidRPr="00D1049B">
              <w:t>Элемент обязателен при отсутствии &lt;ИтогРазмШтрРФ&gt;</w:t>
            </w:r>
          </w:p>
          <w:p w14:paraId="571EED61" w14:textId="77777777" w:rsidR="007D65E1" w:rsidRPr="00D1049B" w:rsidRDefault="007D65E1" w:rsidP="007D65E1">
            <w:pPr>
              <w:suppressAutoHyphens w:val="0"/>
              <w:ind w:firstLine="0"/>
              <w:jc w:val="left"/>
            </w:pPr>
            <w:r w:rsidRPr="00D1049B">
              <w:t>Заполняется в случае, если условиями договора предусмотрен расчет штрафа в валюте, отличной от валюты Российской Федерации</w:t>
            </w:r>
          </w:p>
        </w:tc>
      </w:tr>
      <w:tr w:rsidR="007D65E1" w:rsidRPr="00D1049B" w14:paraId="11FCD1A6"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1477371F" w14:textId="77777777" w:rsidR="007D65E1" w:rsidRPr="00D1049B" w:rsidRDefault="007D65E1" w:rsidP="007D65E1">
            <w:pPr>
              <w:suppressAutoHyphens w:val="0"/>
              <w:ind w:firstLine="0"/>
              <w:jc w:val="left"/>
            </w:pPr>
            <w:r w:rsidRPr="00D1049B">
              <w:t>Дата, на которую определяется курс валюты</w:t>
            </w:r>
          </w:p>
        </w:tc>
        <w:tc>
          <w:tcPr>
            <w:tcW w:w="2484" w:type="dxa"/>
            <w:tcBorders>
              <w:top w:val="nil"/>
              <w:left w:val="nil"/>
              <w:bottom w:val="single" w:sz="4" w:space="0" w:color="auto"/>
              <w:right w:val="single" w:sz="4" w:space="0" w:color="auto"/>
            </w:tcBorders>
            <w:shd w:val="clear" w:color="auto" w:fill="auto"/>
            <w:hideMark/>
          </w:tcPr>
          <w:p w14:paraId="3C8A59A8" w14:textId="77777777" w:rsidR="007D65E1" w:rsidRPr="00D1049B" w:rsidRDefault="007D65E1" w:rsidP="007D65E1">
            <w:pPr>
              <w:suppressAutoHyphens w:val="0"/>
              <w:ind w:firstLine="0"/>
              <w:jc w:val="center"/>
            </w:pPr>
            <w:r w:rsidRPr="00D1049B">
              <w:t>ДатаКурсВал</w:t>
            </w:r>
          </w:p>
        </w:tc>
        <w:tc>
          <w:tcPr>
            <w:tcW w:w="1208" w:type="dxa"/>
            <w:tcBorders>
              <w:top w:val="nil"/>
              <w:left w:val="nil"/>
              <w:bottom w:val="single" w:sz="4" w:space="0" w:color="auto"/>
              <w:right w:val="single" w:sz="4" w:space="0" w:color="auto"/>
            </w:tcBorders>
            <w:shd w:val="clear" w:color="auto" w:fill="auto"/>
            <w:hideMark/>
          </w:tcPr>
          <w:p w14:paraId="229E611E" w14:textId="77777777" w:rsidR="007D65E1" w:rsidRPr="00D1049B" w:rsidRDefault="007D65E1" w:rsidP="007D65E1">
            <w:pPr>
              <w:suppressAutoHyphens w:val="0"/>
              <w:ind w:firstLine="0"/>
              <w:jc w:val="center"/>
            </w:pPr>
            <w:r w:rsidRPr="00D1049B">
              <w:t>A</w:t>
            </w:r>
          </w:p>
        </w:tc>
        <w:tc>
          <w:tcPr>
            <w:tcW w:w="1208" w:type="dxa"/>
            <w:tcBorders>
              <w:top w:val="nil"/>
              <w:left w:val="nil"/>
              <w:bottom w:val="single" w:sz="4" w:space="0" w:color="auto"/>
              <w:right w:val="single" w:sz="4" w:space="0" w:color="auto"/>
            </w:tcBorders>
            <w:shd w:val="clear" w:color="auto" w:fill="auto"/>
            <w:hideMark/>
          </w:tcPr>
          <w:p w14:paraId="310082A2" w14:textId="77777777" w:rsidR="007D65E1" w:rsidRPr="00D1049B" w:rsidRDefault="007D65E1" w:rsidP="007D65E1">
            <w:pPr>
              <w:suppressAutoHyphens w:val="0"/>
              <w:ind w:firstLine="0"/>
              <w:jc w:val="center"/>
            </w:pPr>
            <w:r w:rsidRPr="00D1049B">
              <w:t>T(=10)</w:t>
            </w:r>
          </w:p>
        </w:tc>
        <w:tc>
          <w:tcPr>
            <w:tcW w:w="1910" w:type="dxa"/>
            <w:tcBorders>
              <w:top w:val="nil"/>
              <w:left w:val="nil"/>
              <w:bottom w:val="single" w:sz="4" w:space="0" w:color="auto"/>
              <w:right w:val="single" w:sz="4" w:space="0" w:color="auto"/>
            </w:tcBorders>
            <w:shd w:val="clear" w:color="auto" w:fill="auto"/>
            <w:hideMark/>
          </w:tcPr>
          <w:p w14:paraId="7BA0464F" w14:textId="77777777" w:rsidR="007D65E1" w:rsidRPr="00D1049B" w:rsidRDefault="007D65E1" w:rsidP="007D65E1">
            <w:pPr>
              <w:suppressAutoHyphens w:val="0"/>
              <w:ind w:firstLine="0"/>
              <w:jc w:val="center"/>
            </w:pPr>
            <w:r w:rsidRPr="00D1049B">
              <w:t>Н</w:t>
            </w:r>
          </w:p>
        </w:tc>
        <w:tc>
          <w:tcPr>
            <w:tcW w:w="5452" w:type="dxa"/>
            <w:tcBorders>
              <w:top w:val="nil"/>
              <w:left w:val="nil"/>
              <w:bottom w:val="single" w:sz="4" w:space="0" w:color="auto"/>
              <w:right w:val="single" w:sz="4" w:space="0" w:color="auto"/>
            </w:tcBorders>
            <w:shd w:val="clear" w:color="auto" w:fill="auto"/>
            <w:hideMark/>
          </w:tcPr>
          <w:p w14:paraId="4EB62D26" w14:textId="77777777" w:rsidR="007D65E1" w:rsidRPr="00D1049B" w:rsidRDefault="007D65E1" w:rsidP="007D65E1">
            <w:pPr>
              <w:widowControl w:val="0"/>
              <w:ind w:firstLine="0"/>
              <w:jc w:val="left"/>
            </w:pPr>
            <w:r w:rsidRPr="00D1049B">
              <w:t>Типовой элемент &lt;ДатаТип&gt;.</w:t>
            </w:r>
          </w:p>
          <w:p w14:paraId="3DEEECBD" w14:textId="77777777" w:rsidR="007D65E1" w:rsidRPr="00D1049B" w:rsidRDefault="007D65E1" w:rsidP="007D65E1">
            <w:pPr>
              <w:suppressAutoHyphens w:val="0"/>
              <w:ind w:firstLine="0"/>
              <w:jc w:val="left"/>
            </w:pPr>
            <w:r w:rsidRPr="00D1049B">
              <w:t>Дата в формате ДД.ММ.ГГГГ</w:t>
            </w:r>
          </w:p>
        </w:tc>
      </w:tr>
      <w:tr w:rsidR="007D65E1" w:rsidRPr="00D1049B" w14:paraId="0E516E04"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2B038F9E" w14:textId="77777777" w:rsidR="007D65E1" w:rsidRPr="00D1049B" w:rsidRDefault="007D65E1" w:rsidP="007D65E1">
            <w:pPr>
              <w:suppressAutoHyphens w:val="0"/>
              <w:ind w:firstLine="0"/>
              <w:jc w:val="left"/>
            </w:pPr>
            <w:r w:rsidRPr="00D1049B">
              <w:t>Курс валюты на дату расчета размера штрафа</w:t>
            </w:r>
          </w:p>
        </w:tc>
        <w:tc>
          <w:tcPr>
            <w:tcW w:w="2484" w:type="dxa"/>
            <w:tcBorders>
              <w:top w:val="nil"/>
              <w:left w:val="nil"/>
              <w:bottom w:val="single" w:sz="4" w:space="0" w:color="auto"/>
              <w:right w:val="single" w:sz="4" w:space="0" w:color="auto"/>
            </w:tcBorders>
            <w:shd w:val="clear" w:color="auto" w:fill="auto"/>
            <w:hideMark/>
          </w:tcPr>
          <w:p w14:paraId="42A970B9" w14:textId="77777777" w:rsidR="007D65E1" w:rsidRPr="00D1049B" w:rsidRDefault="007D65E1" w:rsidP="007D65E1">
            <w:pPr>
              <w:suppressAutoHyphens w:val="0"/>
              <w:ind w:firstLine="0"/>
              <w:jc w:val="center"/>
            </w:pPr>
            <w:r w:rsidRPr="00D1049B">
              <w:t>КурсВал</w:t>
            </w:r>
          </w:p>
        </w:tc>
        <w:tc>
          <w:tcPr>
            <w:tcW w:w="1208" w:type="dxa"/>
            <w:tcBorders>
              <w:top w:val="nil"/>
              <w:left w:val="nil"/>
              <w:bottom w:val="single" w:sz="4" w:space="0" w:color="auto"/>
              <w:right w:val="single" w:sz="4" w:space="0" w:color="auto"/>
            </w:tcBorders>
            <w:shd w:val="clear" w:color="auto" w:fill="auto"/>
            <w:hideMark/>
          </w:tcPr>
          <w:p w14:paraId="79563841" w14:textId="77777777" w:rsidR="007D65E1" w:rsidRPr="00D1049B" w:rsidRDefault="007D65E1" w:rsidP="007D65E1">
            <w:pPr>
              <w:suppressAutoHyphens w:val="0"/>
              <w:ind w:firstLine="0"/>
              <w:jc w:val="center"/>
            </w:pPr>
            <w:r w:rsidRPr="00D1049B">
              <w:t>A</w:t>
            </w:r>
          </w:p>
        </w:tc>
        <w:tc>
          <w:tcPr>
            <w:tcW w:w="1208" w:type="dxa"/>
            <w:tcBorders>
              <w:top w:val="nil"/>
              <w:left w:val="nil"/>
              <w:bottom w:val="single" w:sz="4" w:space="0" w:color="auto"/>
              <w:right w:val="single" w:sz="4" w:space="0" w:color="auto"/>
            </w:tcBorders>
            <w:shd w:val="clear" w:color="auto" w:fill="auto"/>
            <w:hideMark/>
          </w:tcPr>
          <w:p w14:paraId="7BB907A7" w14:textId="77777777" w:rsidR="007D65E1" w:rsidRPr="00D1049B" w:rsidRDefault="007D65E1" w:rsidP="007D65E1">
            <w:pPr>
              <w:suppressAutoHyphens w:val="0"/>
              <w:ind w:firstLine="0"/>
              <w:jc w:val="center"/>
            </w:pPr>
            <w:r w:rsidRPr="00D1049B">
              <w:t>N(10.4)</w:t>
            </w:r>
          </w:p>
        </w:tc>
        <w:tc>
          <w:tcPr>
            <w:tcW w:w="1910" w:type="dxa"/>
            <w:tcBorders>
              <w:top w:val="nil"/>
              <w:left w:val="nil"/>
              <w:bottom w:val="single" w:sz="4" w:space="0" w:color="auto"/>
              <w:right w:val="single" w:sz="4" w:space="0" w:color="auto"/>
            </w:tcBorders>
            <w:shd w:val="clear" w:color="auto" w:fill="auto"/>
            <w:hideMark/>
          </w:tcPr>
          <w:p w14:paraId="04677D32" w14:textId="77777777" w:rsidR="007D65E1" w:rsidRPr="00D1049B" w:rsidRDefault="007D65E1" w:rsidP="007D65E1">
            <w:pPr>
              <w:suppressAutoHyphens w:val="0"/>
              <w:ind w:firstLine="0"/>
              <w:jc w:val="center"/>
            </w:pPr>
            <w:r w:rsidRPr="00D1049B">
              <w:t>Н</w:t>
            </w:r>
          </w:p>
        </w:tc>
        <w:tc>
          <w:tcPr>
            <w:tcW w:w="5452" w:type="dxa"/>
            <w:tcBorders>
              <w:top w:val="nil"/>
              <w:left w:val="nil"/>
              <w:bottom w:val="single" w:sz="4" w:space="0" w:color="auto"/>
              <w:right w:val="single" w:sz="4" w:space="0" w:color="auto"/>
            </w:tcBorders>
            <w:shd w:val="clear" w:color="auto" w:fill="auto"/>
            <w:hideMark/>
          </w:tcPr>
          <w:p w14:paraId="113A8D75" w14:textId="77777777" w:rsidR="007D65E1" w:rsidRPr="00D1049B" w:rsidRDefault="007D65E1" w:rsidP="007D65E1">
            <w:pPr>
              <w:suppressAutoHyphens w:val="0"/>
              <w:ind w:firstLine="0"/>
              <w:jc w:val="left"/>
            </w:pPr>
            <w:r w:rsidRPr="00D1049B">
              <w:t>Заполняется в случае, если курс валюты известен на дату формирования файла обмена информации перевозчика о выдаче груза грузополучателю</w:t>
            </w:r>
          </w:p>
        </w:tc>
      </w:tr>
      <w:tr w:rsidR="007D65E1" w:rsidRPr="00D1049B" w14:paraId="15866926"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64F63EE1" w14:textId="77777777" w:rsidR="007D65E1" w:rsidRPr="00D1049B" w:rsidRDefault="007D65E1" w:rsidP="00D1049B">
            <w:pPr>
              <w:suppressAutoHyphens w:val="0"/>
              <w:spacing w:line="276" w:lineRule="auto"/>
              <w:ind w:firstLine="0"/>
              <w:jc w:val="left"/>
            </w:pPr>
            <w:r w:rsidRPr="00D1049B">
              <w:t>Расчет штрафа</w:t>
            </w:r>
          </w:p>
        </w:tc>
        <w:tc>
          <w:tcPr>
            <w:tcW w:w="2484" w:type="dxa"/>
            <w:tcBorders>
              <w:top w:val="nil"/>
              <w:left w:val="nil"/>
              <w:bottom w:val="single" w:sz="4" w:space="0" w:color="auto"/>
              <w:right w:val="single" w:sz="4" w:space="0" w:color="auto"/>
            </w:tcBorders>
            <w:shd w:val="clear" w:color="auto" w:fill="auto"/>
            <w:hideMark/>
          </w:tcPr>
          <w:p w14:paraId="55D73D1E" w14:textId="77777777" w:rsidR="007D65E1" w:rsidRPr="00D1049B" w:rsidRDefault="007D65E1" w:rsidP="00D1049B">
            <w:pPr>
              <w:suppressAutoHyphens w:val="0"/>
              <w:spacing w:line="276" w:lineRule="auto"/>
              <w:ind w:firstLine="0"/>
              <w:jc w:val="center"/>
            </w:pPr>
            <w:r w:rsidRPr="00D1049B">
              <w:t>РасчШтр</w:t>
            </w:r>
          </w:p>
        </w:tc>
        <w:tc>
          <w:tcPr>
            <w:tcW w:w="1208" w:type="dxa"/>
            <w:tcBorders>
              <w:top w:val="nil"/>
              <w:left w:val="nil"/>
              <w:bottom w:val="single" w:sz="4" w:space="0" w:color="auto"/>
              <w:right w:val="single" w:sz="4" w:space="0" w:color="auto"/>
            </w:tcBorders>
            <w:shd w:val="clear" w:color="auto" w:fill="auto"/>
            <w:hideMark/>
          </w:tcPr>
          <w:p w14:paraId="3D5079A5" w14:textId="77777777" w:rsidR="007D65E1" w:rsidRPr="00D1049B" w:rsidRDefault="007D65E1" w:rsidP="00D1049B">
            <w:pPr>
              <w:suppressAutoHyphens w:val="0"/>
              <w:spacing w:line="276" w:lineRule="auto"/>
              <w:ind w:firstLine="0"/>
              <w:jc w:val="center"/>
            </w:pPr>
            <w:r w:rsidRPr="00D1049B">
              <w:t>A</w:t>
            </w:r>
          </w:p>
        </w:tc>
        <w:tc>
          <w:tcPr>
            <w:tcW w:w="1208" w:type="dxa"/>
            <w:tcBorders>
              <w:top w:val="nil"/>
              <w:left w:val="nil"/>
              <w:bottom w:val="single" w:sz="4" w:space="0" w:color="auto"/>
              <w:right w:val="single" w:sz="4" w:space="0" w:color="auto"/>
            </w:tcBorders>
            <w:shd w:val="clear" w:color="auto" w:fill="auto"/>
            <w:hideMark/>
          </w:tcPr>
          <w:p w14:paraId="53578F4C" w14:textId="77777777" w:rsidR="007D65E1" w:rsidRPr="00D1049B" w:rsidRDefault="007D65E1" w:rsidP="00D1049B">
            <w:pPr>
              <w:suppressAutoHyphens w:val="0"/>
              <w:spacing w:line="276" w:lineRule="auto"/>
              <w:ind w:firstLine="0"/>
              <w:jc w:val="center"/>
            </w:pPr>
            <w:r w:rsidRPr="00D1049B">
              <w:t>T(1-1000)</w:t>
            </w:r>
          </w:p>
        </w:tc>
        <w:tc>
          <w:tcPr>
            <w:tcW w:w="1910" w:type="dxa"/>
            <w:tcBorders>
              <w:top w:val="nil"/>
              <w:left w:val="nil"/>
              <w:bottom w:val="single" w:sz="4" w:space="0" w:color="auto"/>
              <w:right w:val="single" w:sz="4" w:space="0" w:color="auto"/>
            </w:tcBorders>
            <w:shd w:val="clear" w:color="auto" w:fill="auto"/>
            <w:hideMark/>
          </w:tcPr>
          <w:p w14:paraId="61214713" w14:textId="77777777" w:rsidR="007D65E1" w:rsidRPr="00D1049B" w:rsidRDefault="007D65E1" w:rsidP="00D1049B">
            <w:pPr>
              <w:suppressAutoHyphens w:val="0"/>
              <w:spacing w:line="276" w:lineRule="auto"/>
              <w:ind w:firstLine="0"/>
              <w:jc w:val="center"/>
            </w:pPr>
            <w:r w:rsidRPr="00D1049B">
              <w:t>Н</w:t>
            </w:r>
          </w:p>
        </w:tc>
        <w:tc>
          <w:tcPr>
            <w:tcW w:w="5452" w:type="dxa"/>
            <w:tcBorders>
              <w:top w:val="nil"/>
              <w:left w:val="nil"/>
              <w:bottom w:val="single" w:sz="4" w:space="0" w:color="auto"/>
              <w:right w:val="single" w:sz="4" w:space="0" w:color="auto"/>
            </w:tcBorders>
            <w:shd w:val="clear" w:color="auto" w:fill="auto"/>
            <w:hideMark/>
          </w:tcPr>
          <w:p w14:paraId="54B09664" w14:textId="77777777" w:rsidR="007D65E1" w:rsidRPr="00D1049B" w:rsidRDefault="007D65E1" w:rsidP="00D1049B">
            <w:pPr>
              <w:suppressAutoHyphens w:val="0"/>
              <w:spacing w:line="276" w:lineRule="auto"/>
              <w:ind w:firstLine="0"/>
              <w:jc w:val="left"/>
            </w:pPr>
            <w:r w:rsidRPr="00D1049B">
              <w:t> </w:t>
            </w:r>
          </w:p>
        </w:tc>
      </w:tr>
    </w:tbl>
    <w:p w14:paraId="607CA314" w14:textId="77777777" w:rsidR="007D65E1" w:rsidRPr="002C0EF8" w:rsidRDefault="007D65E1" w:rsidP="007D65E1">
      <w:pPr>
        <w:suppressAutoHyphens w:val="0"/>
        <w:spacing w:before="360"/>
        <w:ind w:firstLine="0"/>
        <w:jc w:val="right"/>
      </w:pPr>
      <w:r w:rsidRPr="002C0EF8">
        <w:t>Таблица 19.8</w:t>
      </w:r>
    </w:p>
    <w:p w14:paraId="28893306" w14:textId="77777777" w:rsidR="007D65E1" w:rsidRPr="002C0EF8" w:rsidRDefault="007D65E1" w:rsidP="007D65E1">
      <w:pPr>
        <w:suppressAutoHyphens w:val="0"/>
        <w:spacing w:after="120"/>
        <w:ind w:firstLine="0"/>
        <w:jc w:val="center"/>
        <w15:collapsed/>
        <w:rPr>
          <w:sz w:val="20"/>
          <w:szCs w:val="20"/>
        </w:rPr>
      </w:pPr>
      <w:r w:rsidRPr="002C0EF8">
        <w:rPr>
          <w:b/>
          <w:bCs/>
        </w:rPr>
        <w:t>Сведения о лице, подписывающем информацию отправителя в электронной форме (ПодписантТип)</w:t>
      </w:r>
    </w:p>
    <w:tbl>
      <w:tblPr>
        <w:tblW w:w="16018" w:type="dxa"/>
        <w:jc w:val="center"/>
        <w:tblLook w:val="04A0" w:firstRow="1" w:lastRow="0" w:firstColumn="1" w:lastColumn="0" w:noHBand="0" w:noVBand="1"/>
      </w:tblPr>
      <w:tblGrid>
        <w:gridCol w:w="3756"/>
        <w:gridCol w:w="2484"/>
        <w:gridCol w:w="1208"/>
        <w:gridCol w:w="1208"/>
        <w:gridCol w:w="1910"/>
        <w:gridCol w:w="5452"/>
      </w:tblGrid>
      <w:tr w:rsidR="007D65E1" w:rsidRPr="002C0EF8" w14:paraId="7C2F9AC9" w14:textId="77777777" w:rsidTr="007D65E1">
        <w:trPr>
          <w:trHeight w:val="23"/>
          <w:tblHeader/>
          <w:jc w:val="center"/>
        </w:trPr>
        <w:tc>
          <w:tcPr>
            <w:tcW w:w="375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2773137"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484" w:type="dxa"/>
            <w:tcBorders>
              <w:top w:val="single" w:sz="4" w:space="0" w:color="auto"/>
              <w:left w:val="nil"/>
              <w:bottom w:val="single" w:sz="4" w:space="0" w:color="auto"/>
              <w:right w:val="single" w:sz="4" w:space="0" w:color="auto"/>
            </w:tcBorders>
            <w:shd w:val="clear" w:color="000000" w:fill="EAEAEA"/>
            <w:vAlign w:val="center"/>
            <w:hideMark/>
          </w:tcPr>
          <w:p w14:paraId="21A7E220"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09AA29E"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75D5BB2"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3937C67"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452" w:type="dxa"/>
            <w:tcBorders>
              <w:top w:val="single" w:sz="4" w:space="0" w:color="auto"/>
              <w:left w:val="nil"/>
              <w:bottom w:val="single" w:sz="4" w:space="0" w:color="auto"/>
              <w:right w:val="single" w:sz="4" w:space="0" w:color="auto"/>
            </w:tcBorders>
            <w:shd w:val="clear" w:color="000000" w:fill="EAEAEA"/>
            <w:vAlign w:val="center"/>
            <w:hideMark/>
          </w:tcPr>
          <w:p w14:paraId="6C1852DB"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462D1C9E"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4951FB58" w14:textId="77777777" w:rsidR="007D65E1" w:rsidRPr="002C0EF8" w:rsidRDefault="007D65E1" w:rsidP="00D1049B">
            <w:pPr>
              <w:suppressAutoHyphens w:val="0"/>
              <w:spacing w:line="276" w:lineRule="auto"/>
              <w:ind w:firstLine="0"/>
              <w:jc w:val="left"/>
            </w:pPr>
            <w:r w:rsidRPr="002C0EF8">
              <w:t>Должность</w:t>
            </w:r>
          </w:p>
        </w:tc>
        <w:tc>
          <w:tcPr>
            <w:tcW w:w="2484" w:type="dxa"/>
            <w:tcBorders>
              <w:top w:val="nil"/>
              <w:left w:val="nil"/>
              <w:bottom w:val="single" w:sz="4" w:space="0" w:color="auto"/>
              <w:right w:val="single" w:sz="4" w:space="0" w:color="auto"/>
            </w:tcBorders>
            <w:shd w:val="clear" w:color="auto" w:fill="auto"/>
            <w:hideMark/>
          </w:tcPr>
          <w:p w14:paraId="69242F37" w14:textId="77777777" w:rsidR="007D65E1" w:rsidRPr="002C0EF8" w:rsidRDefault="007D65E1" w:rsidP="00D1049B">
            <w:pPr>
              <w:suppressAutoHyphens w:val="0"/>
              <w:spacing w:line="276" w:lineRule="auto"/>
              <w:ind w:firstLine="0"/>
              <w:jc w:val="center"/>
            </w:pPr>
            <w:r w:rsidRPr="002C0EF8">
              <w:t>Должн</w:t>
            </w:r>
          </w:p>
        </w:tc>
        <w:tc>
          <w:tcPr>
            <w:tcW w:w="1208" w:type="dxa"/>
            <w:tcBorders>
              <w:top w:val="nil"/>
              <w:left w:val="nil"/>
              <w:bottom w:val="single" w:sz="4" w:space="0" w:color="auto"/>
              <w:right w:val="single" w:sz="4" w:space="0" w:color="auto"/>
            </w:tcBorders>
            <w:shd w:val="clear" w:color="auto" w:fill="auto"/>
            <w:hideMark/>
          </w:tcPr>
          <w:p w14:paraId="2C343F6D" w14:textId="77777777" w:rsidR="007D65E1" w:rsidRPr="002C0EF8" w:rsidRDefault="007D65E1" w:rsidP="00D1049B">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B720865" w14:textId="77777777" w:rsidR="007D65E1" w:rsidRPr="002C0EF8" w:rsidRDefault="007D65E1" w:rsidP="00D1049B">
            <w:pPr>
              <w:suppressAutoHyphens w:val="0"/>
              <w:spacing w:line="276"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10B8F5B1" w14:textId="77777777" w:rsidR="007D65E1" w:rsidRPr="002C0EF8" w:rsidRDefault="007D65E1" w:rsidP="00D1049B">
            <w:pPr>
              <w:suppressAutoHyphens w:val="0"/>
              <w:spacing w:line="276" w:lineRule="auto"/>
              <w:ind w:firstLine="0"/>
              <w:jc w:val="center"/>
            </w:pPr>
            <w:r w:rsidRPr="002C0EF8">
              <w:t>О</w:t>
            </w:r>
          </w:p>
        </w:tc>
        <w:tc>
          <w:tcPr>
            <w:tcW w:w="5452" w:type="dxa"/>
            <w:tcBorders>
              <w:top w:val="nil"/>
              <w:left w:val="nil"/>
              <w:bottom w:val="single" w:sz="4" w:space="0" w:color="auto"/>
              <w:right w:val="single" w:sz="4" w:space="0" w:color="auto"/>
            </w:tcBorders>
            <w:shd w:val="clear" w:color="auto" w:fill="auto"/>
            <w:hideMark/>
          </w:tcPr>
          <w:p w14:paraId="22B64977" w14:textId="77777777" w:rsidR="007D65E1" w:rsidRPr="002C0EF8" w:rsidRDefault="007D65E1" w:rsidP="00D1049B">
            <w:pPr>
              <w:suppressAutoHyphens w:val="0"/>
              <w:spacing w:line="276" w:lineRule="auto"/>
              <w:ind w:firstLine="0"/>
              <w:jc w:val="left"/>
            </w:pPr>
            <w:r w:rsidRPr="002C0EF8">
              <w:t> </w:t>
            </w:r>
          </w:p>
        </w:tc>
      </w:tr>
      <w:tr w:rsidR="007D65E1" w:rsidRPr="002C0EF8" w14:paraId="013CE3A7"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4BAFB0B1" w14:textId="77777777" w:rsidR="007D65E1" w:rsidRPr="002C0EF8" w:rsidRDefault="007D65E1" w:rsidP="007D65E1">
            <w:pPr>
              <w:suppressAutoHyphens w:val="0"/>
              <w:ind w:firstLine="0"/>
              <w:jc w:val="left"/>
            </w:pPr>
            <w:r w:rsidRPr="002C0EF8">
              <w:t>Тип подписи</w:t>
            </w:r>
          </w:p>
        </w:tc>
        <w:tc>
          <w:tcPr>
            <w:tcW w:w="2484" w:type="dxa"/>
            <w:tcBorders>
              <w:top w:val="nil"/>
              <w:left w:val="nil"/>
              <w:bottom w:val="single" w:sz="4" w:space="0" w:color="auto"/>
              <w:right w:val="single" w:sz="4" w:space="0" w:color="auto"/>
            </w:tcBorders>
            <w:shd w:val="clear" w:color="auto" w:fill="auto"/>
            <w:hideMark/>
          </w:tcPr>
          <w:p w14:paraId="2E1A413B" w14:textId="77777777" w:rsidR="007D65E1" w:rsidRPr="002C0EF8" w:rsidRDefault="007D65E1" w:rsidP="007D65E1">
            <w:pPr>
              <w:suppressAutoHyphens w:val="0"/>
              <w:ind w:firstLine="0"/>
              <w:jc w:val="center"/>
            </w:pPr>
            <w:r w:rsidRPr="002C0EF8">
              <w:t>ТипПодпис</w:t>
            </w:r>
          </w:p>
        </w:tc>
        <w:tc>
          <w:tcPr>
            <w:tcW w:w="1208" w:type="dxa"/>
            <w:tcBorders>
              <w:top w:val="nil"/>
              <w:left w:val="nil"/>
              <w:bottom w:val="single" w:sz="4" w:space="0" w:color="auto"/>
              <w:right w:val="single" w:sz="4" w:space="0" w:color="auto"/>
            </w:tcBorders>
            <w:shd w:val="clear" w:color="auto" w:fill="auto"/>
            <w:hideMark/>
          </w:tcPr>
          <w:p w14:paraId="4045407C"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BC7BCE6" w14:textId="77777777" w:rsidR="007D65E1" w:rsidRPr="002C0EF8" w:rsidRDefault="007D65E1" w:rsidP="007D65E1">
            <w:pPr>
              <w:suppressAutoHyphens w:val="0"/>
              <w:ind w:firstLine="0"/>
              <w:jc w:val="center"/>
            </w:pPr>
            <w:r w:rsidRPr="002C0EF8">
              <w:t>T(=1)</w:t>
            </w:r>
          </w:p>
        </w:tc>
        <w:tc>
          <w:tcPr>
            <w:tcW w:w="1910" w:type="dxa"/>
            <w:tcBorders>
              <w:top w:val="nil"/>
              <w:left w:val="nil"/>
              <w:bottom w:val="single" w:sz="4" w:space="0" w:color="auto"/>
              <w:right w:val="single" w:sz="4" w:space="0" w:color="auto"/>
            </w:tcBorders>
            <w:shd w:val="clear" w:color="auto" w:fill="auto"/>
            <w:hideMark/>
          </w:tcPr>
          <w:p w14:paraId="78A693F3" w14:textId="77777777" w:rsidR="007D65E1" w:rsidRPr="002C0EF8" w:rsidRDefault="007D65E1" w:rsidP="007D65E1">
            <w:pPr>
              <w:suppressAutoHyphens w:val="0"/>
              <w:ind w:firstLine="0"/>
              <w:jc w:val="center"/>
            </w:pPr>
            <w:r w:rsidRPr="002C0EF8">
              <w:rPr>
                <w:szCs w:val="22"/>
              </w:rPr>
              <w:t>НК</w:t>
            </w:r>
          </w:p>
        </w:tc>
        <w:tc>
          <w:tcPr>
            <w:tcW w:w="5452" w:type="dxa"/>
            <w:tcBorders>
              <w:top w:val="nil"/>
              <w:left w:val="nil"/>
              <w:bottom w:val="single" w:sz="4" w:space="0" w:color="auto"/>
              <w:right w:val="single" w:sz="4" w:space="0" w:color="auto"/>
            </w:tcBorders>
            <w:shd w:val="clear" w:color="auto" w:fill="auto"/>
            <w:hideMark/>
          </w:tcPr>
          <w:p w14:paraId="2986CDA9" w14:textId="77777777" w:rsidR="007D65E1" w:rsidRPr="002C0EF8" w:rsidRDefault="007D65E1" w:rsidP="007D65E1">
            <w:pPr>
              <w:ind w:firstLine="0"/>
              <w:jc w:val="left"/>
            </w:pPr>
            <w:r w:rsidRPr="002C0EF8">
              <w:t>Принимает значение:</w:t>
            </w:r>
          </w:p>
          <w:p w14:paraId="338C93F4" w14:textId="77777777" w:rsidR="007D65E1" w:rsidRPr="002C0EF8" w:rsidRDefault="007D65E1" w:rsidP="007D65E1">
            <w:pPr>
              <w:ind w:left="284" w:hanging="284"/>
              <w:jc w:val="left"/>
            </w:pPr>
            <w:r w:rsidRPr="002C0EF8">
              <w:t>1 – усиленная квалифицированная электронная подпись   |</w:t>
            </w:r>
          </w:p>
          <w:p w14:paraId="3314BD06" w14:textId="77777777" w:rsidR="007D65E1" w:rsidRPr="002C0EF8" w:rsidRDefault="007D65E1" w:rsidP="007D65E1">
            <w:pPr>
              <w:ind w:left="284" w:hanging="284"/>
              <w:jc w:val="left"/>
            </w:pPr>
            <w:r w:rsidRPr="002C0EF8">
              <w:t>2 – простая электронная подпись   |</w:t>
            </w:r>
          </w:p>
          <w:p w14:paraId="3DA470A9" w14:textId="77777777" w:rsidR="007D65E1" w:rsidRPr="002C0EF8" w:rsidRDefault="007D65E1" w:rsidP="007D65E1">
            <w:pPr>
              <w:ind w:left="284" w:hanging="284"/>
              <w:jc w:val="left"/>
            </w:pPr>
            <w:r w:rsidRPr="002C0EF8">
              <w:t>3 – усиленная неквалифицированная электронная подпись</w:t>
            </w:r>
          </w:p>
          <w:p w14:paraId="6882E94B" w14:textId="77777777" w:rsidR="007D65E1" w:rsidRPr="002C0EF8" w:rsidRDefault="007D65E1" w:rsidP="007D65E1">
            <w:pPr>
              <w:suppressAutoHyphens w:val="0"/>
              <w:ind w:firstLine="0"/>
              <w:jc w:val="left"/>
            </w:pPr>
            <w:r w:rsidRPr="002C0EF8">
              <w:t>Значения «2» и «3» применяются, если иное не предусмотрено законодательством Российской Федерации</w:t>
            </w:r>
          </w:p>
        </w:tc>
      </w:tr>
      <w:tr w:rsidR="007D65E1" w:rsidRPr="002C0EF8" w14:paraId="273045F8"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17F62562" w14:textId="77777777" w:rsidR="007D65E1" w:rsidRPr="002C0EF8" w:rsidRDefault="007D65E1" w:rsidP="007D65E1">
            <w:pPr>
              <w:suppressAutoHyphens w:val="0"/>
              <w:ind w:firstLine="0"/>
              <w:jc w:val="left"/>
            </w:pPr>
            <w:r w:rsidRPr="002C0EF8">
              <w:t>Дата подписания документа</w:t>
            </w:r>
          </w:p>
        </w:tc>
        <w:tc>
          <w:tcPr>
            <w:tcW w:w="2484" w:type="dxa"/>
            <w:tcBorders>
              <w:top w:val="nil"/>
              <w:left w:val="nil"/>
              <w:bottom w:val="single" w:sz="4" w:space="0" w:color="auto"/>
              <w:right w:val="single" w:sz="4" w:space="0" w:color="auto"/>
            </w:tcBorders>
            <w:shd w:val="clear" w:color="auto" w:fill="auto"/>
            <w:hideMark/>
          </w:tcPr>
          <w:p w14:paraId="5904DE6B" w14:textId="77777777" w:rsidR="007D65E1" w:rsidRPr="002C0EF8" w:rsidRDefault="007D65E1" w:rsidP="007D65E1">
            <w:pPr>
              <w:suppressAutoHyphens w:val="0"/>
              <w:ind w:firstLine="0"/>
              <w:jc w:val="center"/>
            </w:pPr>
            <w:r w:rsidRPr="002C0EF8">
              <w:t>ДатаПодДок</w:t>
            </w:r>
          </w:p>
        </w:tc>
        <w:tc>
          <w:tcPr>
            <w:tcW w:w="1208" w:type="dxa"/>
            <w:tcBorders>
              <w:top w:val="nil"/>
              <w:left w:val="nil"/>
              <w:bottom w:val="single" w:sz="4" w:space="0" w:color="auto"/>
              <w:right w:val="single" w:sz="4" w:space="0" w:color="auto"/>
            </w:tcBorders>
            <w:shd w:val="clear" w:color="auto" w:fill="auto"/>
            <w:hideMark/>
          </w:tcPr>
          <w:p w14:paraId="2AD58E98"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DCC2599" w14:textId="77777777" w:rsidR="007D65E1" w:rsidRPr="002C0EF8" w:rsidRDefault="007D65E1"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7BCB4A40" w14:textId="77777777" w:rsidR="007D65E1" w:rsidRPr="002C0EF8" w:rsidRDefault="007D65E1" w:rsidP="007D65E1">
            <w:pPr>
              <w:suppressAutoHyphens w:val="0"/>
              <w:ind w:firstLine="0"/>
              <w:jc w:val="center"/>
            </w:pPr>
            <w:r w:rsidRPr="002C0EF8">
              <w:rPr>
                <w:szCs w:val="22"/>
              </w:rPr>
              <w:t>Н</w:t>
            </w:r>
          </w:p>
        </w:tc>
        <w:tc>
          <w:tcPr>
            <w:tcW w:w="5452" w:type="dxa"/>
            <w:tcBorders>
              <w:top w:val="nil"/>
              <w:left w:val="nil"/>
              <w:bottom w:val="single" w:sz="4" w:space="0" w:color="auto"/>
              <w:right w:val="single" w:sz="4" w:space="0" w:color="auto"/>
            </w:tcBorders>
            <w:shd w:val="clear" w:color="auto" w:fill="auto"/>
            <w:hideMark/>
          </w:tcPr>
          <w:p w14:paraId="40EC7A20" w14:textId="77777777" w:rsidR="007D65E1" w:rsidRPr="002C0EF8" w:rsidRDefault="007D65E1" w:rsidP="007D65E1">
            <w:pPr>
              <w:ind w:firstLine="0"/>
              <w:jc w:val="left"/>
            </w:pPr>
            <w:r w:rsidRPr="002C0EF8">
              <w:t>Типовой элемент &lt;ДатаТип&gt;.</w:t>
            </w:r>
          </w:p>
          <w:p w14:paraId="4B1607A6" w14:textId="77777777" w:rsidR="007D65E1" w:rsidRPr="002C0EF8" w:rsidRDefault="007D65E1" w:rsidP="007D65E1">
            <w:pPr>
              <w:suppressAutoHyphens w:val="0"/>
              <w:ind w:firstLine="0"/>
              <w:jc w:val="left"/>
            </w:pPr>
            <w:r w:rsidRPr="002C0EF8">
              <w:t>Дата в формате ДД.ММ.ГГГГ</w:t>
            </w:r>
          </w:p>
        </w:tc>
      </w:tr>
      <w:tr w:rsidR="007D65E1" w:rsidRPr="002C0EF8" w14:paraId="54A6C363"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01F90CB2" w14:textId="77777777" w:rsidR="007D65E1" w:rsidRPr="002C0EF8" w:rsidRDefault="007D65E1" w:rsidP="007D65E1">
            <w:pPr>
              <w:suppressAutoHyphens w:val="0"/>
              <w:ind w:firstLine="0"/>
              <w:jc w:val="left"/>
            </w:pPr>
            <w:r w:rsidRPr="002C0EF8">
              <w:t>Способ подтверждения полномочий на подписание документа</w:t>
            </w:r>
          </w:p>
        </w:tc>
        <w:tc>
          <w:tcPr>
            <w:tcW w:w="2484" w:type="dxa"/>
            <w:tcBorders>
              <w:top w:val="nil"/>
              <w:left w:val="nil"/>
              <w:bottom w:val="single" w:sz="4" w:space="0" w:color="auto"/>
              <w:right w:val="single" w:sz="4" w:space="0" w:color="auto"/>
            </w:tcBorders>
            <w:shd w:val="clear" w:color="auto" w:fill="auto"/>
            <w:hideMark/>
          </w:tcPr>
          <w:p w14:paraId="4A68B4B9" w14:textId="77777777" w:rsidR="007D65E1" w:rsidRPr="002C0EF8" w:rsidRDefault="007D65E1" w:rsidP="007D65E1">
            <w:pPr>
              <w:suppressAutoHyphens w:val="0"/>
              <w:ind w:firstLine="0"/>
              <w:jc w:val="center"/>
            </w:pPr>
            <w:r w:rsidRPr="002C0EF8">
              <w:t>СпосПодтПолном</w:t>
            </w:r>
          </w:p>
        </w:tc>
        <w:tc>
          <w:tcPr>
            <w:tcW w:w="1208" w:type="dxa"/>
            <w:tcBorders>
              <w:top w:val="nil"/>
              <w:left w:val="nil"/>
              <w:bottom w:val="single" w:sz="4" w:space="0" w:color="auto"/>
              <w:right w:val="single" w:sz="4" w:space="0" w:color="auto"/>
            </w:tcBorders>
            <w:shd w:val="clear" w:color="auto" w:fill="auto"/>
            <w:hideMark/>
          </w:tcPr>
          <w:p w14:paraId="2DE9EF8F"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297FCF9" w14:textId="77777777" w:rsidR="007D65E1" w:rsidRPr="002C0EF8" w:rsidRDefault="007D65E1" w:rsidP="007D65E1">
            <w:pPr>
              <w:suppressAutoHyphens w:val="0"/>
              <w:ind w:firstLine="0"/>
              <w:jc w:val="center"/>
            </w:pPr>
            <w:r w:rsidRPr="002C0EF8">
              <w:t>T(=1)</w:t>
            </w:r>
          </w:p>
        </w:tc>
        <w:tc>
          <w:tcPr>
            <w:tcW w:w="1910" w:type="dxa"/>
            <w:tcBorders>
              <w:top w:val="nil"/>
              <w:left w:val="nil"/>
              <w:bottom w:val="single" w:sz="4" w:space="0" w:color="auto"/>
              <w:right w:val="single" w:sz="4" w:space="0" w:color="auto"/>
            </w:tcBorders>
            <w:shd w:val="clear" w:color="auto" w:fill="auto"/>
            <w:hideMark/>
          </w:tcPr>
          <w:p w14:paraId="1BD07C87" w14:textId="77777777" w:rsidR="007D65E1" w:rsidRPr="002C0EF8" w:rsidRDefault="007D65E1" w:rsidP="007D65E1">
            <w:pPr>
              <w:suppressAutoHyphens w:val="0"/>
              <w:ind w:firstLine="0"/>
              <w:jc w:val="center"/>
            </w:pPr>
            <w:r w:rsidRPr="002C0EF8">
              <w:rPr>
                <w:szCs w:val="22"/>
              </w:rPr>
              <w:t>ОК</w:t>
            </w:r>
          </w:p>
        </w:tc>
        <w:tc>
          <w:tcPr>
            <w:tcW w:w="5452" w:type="dxa"/>
            <w:tcBorders>
              <w:top w:val="nil"/>
              <w:left w:val="nil"/>
              <w:bottom w:val="single" w:sz="4" w:space="0" w:color="auto"/>
              <w:right w:val="single" w:sz="4" w:space="0" w:color="auto"/>
            </w:tcBorders>
            <w:shd w:val="clear" w:color="auto" w:fill="auto"/>
            <w:hideMark/>
          </w:tcPr>
          <w:p w14:paraId="284616FF" w14:textId="77777777" w:rsidR="007D65E1" w:rsidRPr="002C0EF8" w:rsidRDefault="007D65E1" w:rsidP="007D65E1">
            <w:pPr>
              <w:ind w:firstLine="0"/>
              <w:jc w:val="left"/>
            </w:pPr>
            <w:r w:rsidRPr="002C0EF8">
              <w:t>Принимает значение:</w:t>
            </w:r>
          </w:p>
          <w:p w14:paraId="23ECF7D9" w14:textId="77777777" w:rsidR="007D65E1" w:rsidRPr="002C0EF8" w:rsidRDefault="007D65E1" w:rsidP="007D65E1">
            <w:pPr>
              <w:ind w:left="363" w:hanging="363"/>
              <w:jc w:val="left"/>
            </w:pPr>
            <w:r w:rsidRPr="002C0EF8">
              <w:t>1 – в соответствии с данными, содержащимися в электронной подписи   |</w:t>
            </w:r>
          </w:p>
          <w:p w14:paraId="54ED170C" w14:textId="77777777" w:rsidR="007D65E1" w:rsidRPr="002C0EF8" w:rsidRDefault="007D65E1" w:rsidP="007D65E1">
            <w:pPr>
              <w:ind w:left="363" w:hanging="363"/>
              <w:jc w:val="left"/>
            </w:pPr>
            <w:r w:rsidRPr="002C0EF8">
              <w:t>2 – в соответствии с доверенностью в электронной форме в машиночитаемом виде, если представление доверенности осуществляется посредством включения в каждый пакет электронных документов, подписываемых представителем     |</w:t>
            </w:r>
          </w:p>
          <w:p w14:paraId="269A11AF" w14:textId="595D48D6" w:rsidR="007D65E1" w:rsidRPr="002C0EF8" w:rsidRDefault="007D65E1" w:rsidP="007D65E1">
            <w:pPr>
              <w:ind w:left="363" w:hanging="363"/>
              <w:jc w:val="left"/>
            </w:pPr>
            <w:r w:rsidRPr="002C0EF8">
              <w:t>3 – в соответствии с доверенностью в электронной форме в машиночитаемом виде, если представление доверенности осуществляется из информационной системы. При этом необходимая информация для запроса доверенности из такой информационной системы указана в электронном документе     |</w:t>
            </w:r>
          </w:p>
          <w:p w14:paraId="7FA536BE" w14:textId="28F310D7" w:rsidR="007D65E1" w:rsidRPr="002C0EF8" w:rsidRDefault="007D65E1" w:rsidP="007D65E1">
            <w:pPr>
              <w:ind w:left="363" w:hanging="363"/>
              <w:jc w:val="left"/>
            </w:pPr>
            <w:r w:rsidRPr="002C0EF8">
              <w:t>4 – в соответствии с доверенностью в электронной форме в машиночитаемом виде, если представление доверенности осуществляется из информационной системы. При этом необходимая информация для запроса доверен</w:t>
            </w:r>
            <w:r w:rsidR="001E741B">
              <w:t>ности из информационной системы</w:t>
            </w:r>
            <w:r w:rsidRPr="002C0EF8">
              <w:t xml:space="preserve"> представляется способом, отличным от указания в электронном документе   |</w:t>
            </w:r>
          </w:p>
          <w:p w14:paraId="003224DE" w14:textId="77777777" w:rsidR="007D65E1" w:rsidRPr="002C0EF8" w:rsidRDefault="007D65E1" w:rsidP="007D65E1">
            <w:pPr>
              <w:ind w:left="363" w:hanging="363"/>
              <w:jc w:val="left"/>
            </w:pPr>
            <w:r w:rsidRPr="002C0EF8">
              <w:t>5 – в соответствии с доверенностью в форме документа на бумажном носителе   |</w:t>
            </w:r>
          </w:p>
          <w:p w14:paraId="1EBD0648" w14:textId="77777777" w:rsidR="007D65E1" w:rsidRPr="002C0EF8" w:rsidRDefault="007D65E1" w:rsidP="007D65E1">
            <w:pPr>
              <w:suppressAutoHyphens w:val="0"/>
              <w:ind w:firstLine="0"/>
              <w:jc w:val="left"/>
            </w:pPr>
            <w:r w:rsidRPr="002C0EF8">
              <w:t>6 – иное</w:t>
            </w:r>
          </w:p>
        </w:tc>
      </w:tr>
      <w:tr w:rsidR="007D65E1" w:rsidRPr="002C0EF8" w14:paraId="3F8F5DD8"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1CA27CEA" w14:textId="77777777" w:rsidR="007D65E1" w:rsidRPr="002C0EF8" w:rsidRDefault="007D65E1" w:rsidP="007D65E1">
            <w:pPr>
              <w:suppressAutoHyphens w:val="0"/>
              <w:ind w:firstLine="0"/>
              <w:jc w:val="left"/>
            </w:pPr>
            <w:r w:rsidRPr="002C0EF8">
              <w:t>Дополнительные сведения</w:t>
            </w:r>
          </w:p>
        </w:tc>
        <w:tc>
          <w:tcPr>
            <w:tcW w:w="2484" w:type="dxa"/>
            <w:tcBorders>
              <w:top w:val="nil"/>
              <w:left w:val="nil"/>
              <w:bottom w:val="single" w:sz="4" w:space="0" w:color="auto"/>
              <w:right w:val="single" w:sz="4" w:space="0" w:color="auto"/>
            </w:tcBorders>
            <w:shd w:val="clear" w:color="auto" w:fill="auto"/>
            <w:hideMark/>
          </w:tcPr>
          <w:p w14:paraId="209EEF95" w14:textId="77777777" w:rsidR="007D65E1" w:rsidRPr="002C0EF8" w:rsidRDefault="007D65E1" w:rsidP="007D65E1">
            <w:pPr>
              <w:suppressAutoHyphens w:val="0"/>
              <w:ind w:firstLine="0"/>
              <w:jc w:val="center"/>
            </w:pPr>
            <w:r w:rsidRPr="002C0EF8">
              <w:t>ДопСведПодп</w:t>
            </w:r>
          </w:p>
        </w:tc>
        <w:tc>
          <w:tcPr>
            <w:tcW w:w="1208" w:type="dxa"/>
            <w:tcBorders>
              <w:top w:val="nil"/>
              <w:left w:val="nil"/>
              <w:bottom w:val="single" w:sz="4" w:space="0" w:color="auto"/>
              <w:right w:val="single" w:sz="4" w:space="0" w:color="auto"/>
            </w:tcBorders>
            <w:shd w:val="clear" w:color="auto" w:fill="auto"/>
            <w:hideMark/>
          </w:tcPr>
          <w:p w14:paraId="0C59E10D"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F1B72DB" w14:textId="77777777" w:rsidR="007D65E1" w:rsidRPr="002C0EF8" w:rsidRDefault="007D65E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0B12322C" w14:textId="77777777" w:rsidR="007D65E1" w:rsidRPr="002C0EF8" w:rsidRDefault="007D65E1" w:rsidP="007D65E1">
            <w:pPr>
              <w:suppressAutoHyphens w:val="0"/>
              <w:ind w:firstLine="0"/>
              <w:jc w:val="center"/>
            </w:pPr>
            <w:r w:rsidRPr="002C0EF8">
              <w:t>Н</w:t>
            </w:r>
          </w:p>
        </w:tc>
        <w:tc>
          <w:tcPr>
            <w:tcW w:w="5452" w:type="dxa"/>
            <w:tcBorders>
              <w:top w:val="nil"/>
              <w:left w:val="nil"/>
              <w:bottom w:val="single" w:sz="4" w:space="0" w:color="auto"/>
              <w:right w:val="single" w:sz="4" w:space="0" w:color="auto"/>
            </w:tcBorders>
            <w:shd w:val="clear" w:color="auto" w:fill="auto"/>
            <w:hideMark/>
          </w:tcPr>
          <w:p w14:paraId="541B8A24" w14:textId="77777777" w:rsidR="007D65E1" w:rsidRPr="002C0EF8" w:rsidRDefault="007D65E1" w:rsidP="007D65E1">
            <w:pPr>
              <w:suppressAutoHyphens w:val="0"/>
              <w:ind w:firstLine="0"/>
              <w:jc w:val="left"/>
            </w:pPr>
            <w:r w:rsidRPr="002C0EF8">
              <w:rPr>
                <w:szCs w:val="22"/>
              </w:rPr>
              <w:t>Дополнительные сведения о подписанте</w:t>
            </w:r>
          </w:p>
        </w:tc>
      </w:tr>
      <w:tr w:rsidR="007D65E1" w:rsidRPr="002C0EF8" w14:paraId="276D92A8"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7A100E58" w14:textId="77777777" w:rsidR="007D65E1" w:rsidRPr="002C0EF8" w:rsidRDefault="007D65E1" w:rsidP="007D65E1">
            <w:pPr>
              <w:suppressAutoHyphens w:val="0"/>
              <w:ind w:firstLine="0"/>
              <w:jc w:val="left"/>
            </w:pPr>
            <w:r w:rsidRPr="002C0EF8">
              <w:t>Фамилия, имя, отчество (при наличии)</w:t>
            </w:r>
          </w:p>
        </w:tc>
        <w:tc>
          <w:tcPr>
            <w:tcW w:w="2484" w:type="dxa"/>
            <w:tcBorders>
              <w:top w:val="nil"/>
              <w:left w:val="nil"/>
              <w:bottom w:val="single" w:sz="4" w:space="0" w:color="auto"/>
              <w:right w:val="single" w:sz="4" w:space="0" w:color="auto"/>
            </w:tcBorders>
            <w:shd w:val="clear" w:color="auto" w:fill="auto"/>
            <w:hideMark/>
          </w:tcPr>
          <w:p w14:paraId="55032EDE" w14:textId="77777777" w:rsidR="007D65E1" w:rsidRPr="002C0EF8" w:rsidRDefault="007D65E1" w:rsidP="007D65E1">
            <w:pPr>
              <w:suppressAutoHyphens w:val="0"/>
              <w:ind w:firstLine="0"/>
              <w:jc w:val="center"/>
            </w:pPr>
            <w:r w:rsidRPr="002C0EF8">
              <w:t>ФИО</w:t>
            </w:r>
          </w:p>
        </w:tc>
        <w:tc>
          <w:tcPr>
            <w:tcW w:w="1208" w:type="dxa"/>
            <w:tcBorders>
              <w:top w:val="nil"/>
              <w:left w:val="nil"/>
              <w:bottom w:val="single" w:sz="4" w:space="0" w:color="auto"/>
              <w:right w:val="single" w:sz="4" w:space="0" w:color="auto"/>
            </w:tcBorders>
            <w:shd w:val="clear" w:color="auto" w:fill="auto"/>
            <w:hideMark/>
          </w:tcPr>
          <w:p w14:paraId="7629DFE0"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3F7E7D6D"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729E8B8C" w14:textId="77777777" w:rsidR="007D65E1" w:rsidRPr="002C0EF8" w:rsidRDefault="007D65E1" w:rsidP="007D65E1">
            <w:pPr>
              <w:suppressAutoHyphens w:val="0"/>
              <w:ind w:firstLine="0"/>
              <w:jc w:val="center"/>
            </w:pPr>
            <w:r w:rsidRPr="002C0EF8">
              <w:t>О</w:t>
            </w:r>
          </w:p>
        </w:tc>
        <w:tc>
          <w:tcPr>
            <w:tcW w:w="5452" w:type="dxa"/>
            <w:tcBorders>
              <w:top w:val="nil"/>
              <w:left w:val="nil"/>
              <w:bottom w:val="single" w:sz="4" w:space="0" w:color="auto"/>
              <w:right w:val="single" w:sz="4" w:space="0" w:color="auto"/>
            </w:tcBorders>
            <w:shd w:val="clear" w:color="auto" w:fill="auto"/>
            <w:hideMark/>
          </w:tcPr>
          <w:p w14:paraId="475C689A" w14:textId="77777777" w:rsidR="007D65E1" w:rsidRPr="002C0EF8" w:rsidRDefault="007D65E1" w:rsidP="007D65E1">
            <w:pPr>
              <w:suppressAutoHyphens w:val="0"/>
              <w:ind w:firstLine="0"/>
              <w:jc w:val="left"/>
            </w:pPr>
            <w:r w:rsidRPr="002C0EF8">
              <w:t xml:space="preserve">Типовой элемент &lt;ФИОТип&gt;. </w:t>
            </w:r>
          </w:p>
          <w:p w14:paraId="3F25C7C4" w14:textId="77777777" w:rsidR="007D65E1" w:rsidRPr="002C0EF8" w:rsidRDefault="007D65E1" w:rsidP="007D65E1">
            <w:pPr>
              <w:suppressAutoHyphens w:val="0"/>
              <w:ind w:firstLine="0"/>
              <w:jc w:val="left"/>
            </w:pPr>
            <w:r w:rsidRPr="002C0EF8">
              <w:t xml:space="preserve">Состав элемента представлен в таблице 19.16 </w:t>
            </w:r>
          </w:p>
        </w:tc>
      </w:tr>
      <w:tr w:rsidR="007D65E1" w:rsidRPr="002C0EF8" w14:paraId="5B336BAE" w14:textId="77777777" w:rsidTr="007D65E1">
        <w:trPr>
          <w:trHeight w:val="23"/>
          <w:jc w:val="center"/>
        </w:trPr>
        <w:tc>
          <w:tcPr>
            <w:tcW w:w="3756" w:type="dxa"/>
            <w:tcBorders>
              <w:top w:val="single" w:sz="4" w:space="0" w:color="auto"/>
              <w:left w:val="single" w:sz="4" w:space="0" w:color="auto"/>
              <w:right w:val="single" w:sz="4" w:space="0" w:color="auto"/>
            </w:tcBorders>
            <w:shd w:val="clear" w:color="auto" w:fill="auto"/>
            <w:hideMark/>
          </w:tcPr>
          <w:p w14:paraId="319FF273" w14:textId="77777777" w:rsidR="007D65E1" w:rsidRPr="002C0EF8" w:rsidRDefault="007D65E1" w:rsidP="007D65E1">
            <w:pPr>
              <w:suppressAutoHyphens w:val="0"/>
              <w:ind w:firstLine="0"/>
              <w:jc w:val="left"/>
            </w:pPr>
            <w:r w:rsidRPr="002C0EF8">
              <w:t>Сведения о доверенности в электронной форме в машиночитаемом виде, используемой для подтверждения полномочий представителя   |</w:t>
            </w:r>
          </w:p>
        </w:tc>
        <w:tc>
          <w:tcPr>
            <w:tcW w:w="2484" w:type="dxa"/>
            <w:tcBorders>
              <w:top w:val="single" w:sz="4" w:space="0" w:color="auto"/>
              <w:left w:val="nil"/>
              <w:right w:val="single" w:sz="4" w:space="0" w:color="auto"/>
            </w:tcBorders>
            <w:shd w:val="clear" w:color="auto" w:fill="auto"/>
            <w:hideMark/>
          </w:tcPr>
          <w:p w14:paraId="60250130" w14:textId="77777777" w:rsidR="007D65E1" w:rsidRPr="002C0EF8" w:rsidRDefault="007D65E1" w:rsidP="007D65E1">
            <w:pPr>
              <w:suppressAutoHyphens w:val="0"/>
              <w:ind w:firstLine="0"/>
              <w:jc w:val="center"/>
            </w:pPr>
            <w:r w:rsidRPr="002C0EF8">
              <w:t>СвДоверЭл</w:t>
            </w:r>
          </w:p>
        </w:tc>
        <w:tc>
          <w:tcPr>
            <w:tcW w:w="1208" w:type="dxa"/>
            <w:tcBorders>
              <w:top w:val="single" w:sz="4" w:space="0" w:color="auto"/>
              <w:left w:val="nil"/>
              <w:right w:val="single" w:sz="4" w:space="0" w:color="auto"/>
            </w:tcBorders>
            <w:shd w:val="clear" w:color="auto" w:fill="auto"/>
            <w:hideMark/>
          </w:tcPr>
          <w:p w14:paraId="06AB7F5C" w14:textId="77777777" w:rsidR="007D65E1" w:rsidRPr="002C0EF8" w:rsidRDefault="007D65E1" w:rsidP="007D65E1">
            <w:pPr>
              <w:suppressAutoHyphens w:val="0"/>
              <w:ind w:firstLine="0"/>
              <w:jc w:val="center"/>
            </w:pPr>
            <w:r w:rsidRPr="002C0EF8">
              <w:t>С</w:t>
            </w:r>
          </w:p>
        </w:tc>
        <w:tc>
          <w:tcPr>
            <w:tcW w:w="1208" w:type="dxa"/>
            <w:tcBorders>
              <w:top w:val="single" w:sz="4" w:space="0" w:color="auto"/>
              <w:left w:val="nil"/>
              <w:right w:val="single" w:sz="4" w:space="0" w:color="auto"/>
            </w:tcBorders>
            <w:shd w:val="clear" w:color="auto" w:fill="auto"/>
            <w:hideMark/>
          </w:tcPr>
          <w:p w14:paraId="7C4195A1" w14:textId="77777777" w:rsidR="007D65E1" w:rsidRPr="002C0EF8" w:rsidRDefault="007D65E1" w:rsidP="007D65E1">
            <w:pPr>
              <w:suppressAutoHyphens w:val="0"/>
              <w:ind w:firstLine="0"/>
              <w:jc w:val="center"/>
            </w:pPr>
            <w:r w:rsidRPr="002C0EF8">
              <w:t> </w:t>
            </w:r>
          </w:p>
        </w:tc>
        <w:tc>
          <w:tcPr>
            <w:tcW w:w="1910" w:type="dxa"/>
            <w:tcBorders>
              <w:top w:val="single" w:sz="4" w:space="0" w:color="auto"/>
              <w:left w:val="nil"/>
              <w:right w:val="single" w:sz="4" w:space="0" w:color="auto"/>
            </w:tcBorders>
            <w:shd w:val="clear" w:color="auto" w:fill="auto"/>
            <w:hideMark/>
          </w:tcPr>
          <w:p w14:paraId="7B163DF1" w14:textId="77777777" w:rsidR="007D65E1" w:rsidRPr="002C0EF8" w:rsidRDefault="007D65E1" w:rsidP="007D65E1">
            <w:pPr>
              <w:suppressAutoHyphens w:val="0"/>
              <w:ind w:firstLine="0"/>
              <w:jc w:val="center"/>
              <w:rPr>
                <w:lang w:val="en-US"/>
              </w:rPr>
            </w:pPr>
            <w:r w:rsidRPr="002C0EF8">
              <w:t>НМУ</w:t>
            </w:r>
          </w:p>
        </w:tc>
        <w:tc>
          <w:tcPr>
            <w:tcW w:w="5452" w:type="dxa"/>
            <w:tcBorders>
              <w:top w:val="single" w:sz="4" w:space="0" w:color="auto"/>
              <w:left w:val="nil"/>
              <w:right w:val="single" w:sz="4" w:space="0" w:color="auto"/>
            </w:tcBorders>
            <w:shd w:val="clear" w:color="auto" w:fill="auto"/>
            <w:hideMark/>
          </w:tcPr>
          <w:p w14:paraId="1F533B84" w14:textId="77777777" w:rsidR="007D65E1" w:rsidRPr="002C0EF8" w:rsidRDefault="007D65E1" w:rsidP="007D65E1">
            <w:pPr>
              <w:suppressAutoHyphens w:val="0"/>
              <w:ind w:firstLine="0"/>
              <w:jc w:val="left"/>
            </w:pPr>
            <w:r w:rsidRPr="002C0EF8">
              <w:t>Состав элемента представлен в таблице 19.9.</w:t>
            </w:r>
          </w:p>
          <w:p w14:paraId="571EFF42" w14:textId="77777777" w:rsidR="007D65E1" w:rsidRPr="002C0EF8" w:rsidRDefault="007D65E1" w:rsidP="007D65E1">
            <w:pPr>
              <w:suppressAutoHyphens w:val="0"/>
              <w:ind w:firstLine="0"/>
              <w:jc w:val="left"/>
            </w:pPr>
            <w:r w:rsidRPr="002C0EF8">
              <w:rPr>
                <w:szCs w:val="22"/>
              </w:rPr>
              <w:t>Элемент обязателен и формируется только при &lt;СпосПодтПолном&gt;=3   </w:t>
            </w:r>
            <w:r w:rsidRPr="002C0EF8">
              <w:t xml:space="preserve"> </w:t>
            </w:r>
          </w:p>
        </w:tc>
      </w:tr>
      <w:tr w:rsidR="007D65E1" w:rsidRPr="002C0EF8" w14:paraId="6752288C"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5EB6D0D8" w14:textId="77777777" w:rsidR="007D65E1" w:rsidRPr="002C0EF8" w:rsidRDefault="007D65E1" w:rsidP="007D65E1">
            <w:pPr>
              <w:suppressAutoHyphens w:val="0"/>
              <w:ind w:firstLine="0"/>
              <w:jc w:val="left"/>
            </w:pPr>
            <w:r w:rsidRPr="002C0EF8">
              <w:t>Сведения о доверенности в форме документа на бумажном носителе, используемой для подтверждения полномочий представителя</w:t>
            </w:r>
          </w:p>
        </w:tc>
        <w:tc>
          <w:tcPr>
            <w:tcW w:w="2484" w:type="dxa"/>
            <w:tcBorders>
              <w:top w:val="nil"/>
              <w:left w:val="nil"/>
              <w:bottom w:val="single" w:sz="4" w:space="0" w:color="auto"/>
              <w:right w:val="single" w:sz="4" w:space="0" w:color="auto"/>
            </w:tcBorders>
            <w:shd w:val="clear" w:color="auto" w:fill="auto"/>
            <w:hideMark/>
          </w:tcPr>
          <w:p w14:paraId="2676D81F" w14:textId="77777777" w:rsidR="007D65E1" w:rsidRPr="002C0EF8" w:rsidRDefault="007D65E1" w:rsidP="007D65E1">
            <w:pPr>
              <w:suppressAutoHyphens w:val="0"/>
              <w:ind w:firstLine="0"/>
              <w:jc w:val="center"/>
            </w:pPr>
            <w:r w:rsidRPr="002C0EF8">
              <w:t>СвДоверБум</w:t>
            </w:r>
          </w:p>
        </w:tc>
        <w:tc>
          <w:tcPr>
            <w:tcW w:w="1208" w:type="dxa"/>
            <w:tcBorders>
              <w:top w:val="nil"/>
              <w:left w:val="nil"/>
              <w:bottom w:val="single" w:sz="4" w:space="0" w:color="auto"/>
              <w:right w:val="single" w:sz="4" w:space="0" w:color="auto"/>
            </w:tcBorders>
            <w:shd w:val="clear" w:color="auto" w:fill="auto"/>
            <w:hideMark/>
          </w:tcPr>
          <w:p w14:paraId="384DD516"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1CF46CD5"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67FFF7ED" w14:textId="77777777" w:rsidR="007D65E1" w:rsidRPr="002C0EF8" w:rsidRDefault="007D65E1" w:rsidP="007D65E1">
            <w:pPr>
              <w:suppressAutoHyphens w:val="0"/>
              <w:ind w:firstLine="0"/>
              <w:jc w:val="center"/>
            </w:pPr>
            <w:r w:rsidRPr="002C0EF8">
              <w:t>НМУ</w:t>
            </w:r>
          </w:p>
        </w:tc>
        <w:tc>
          <w:tcPr>
            <w:tcW w:w="5452" w:type="dxa"/>
            <w:tcBorders>
              <w:top w:val="nil"/>
              <w:left w:val="nil"/>
              <w:bottom w:val="single" w:sz="4" w:space="0" w:color="auto"/>
              <w:right w:val="single" w:sz="4" w:space="0" w:color="auto"/>
            </w:tcBorders>
            <w:shd w:val="clear" w:color="auto" w:fill="auto"/>
            <w:hideMark/>
          </w:tcPr>
          <w:p w14:paraId="61D7230D" w14:textId="77777777" w:rsidR="007D65E1" w:rsidRPr="002C0EF8" w:rsidRDefault="007D65E1" w:rsidP="007D65E1">
            <w:pPr>
              <w:suppressAutoHyphens w:val="0"/>
              <w:ind w:firstLine="0"/>
              <w:jc w:val="left"/>
            </w:pPr>
            <w:r w:rsidRPr="002C0EF8">
              <w:t>Состав элемента представлен в таблице 19.10.</w:t>
            </w:r>
          </w:p>
          <w:p w14:paraId="15688F67" w14:textId="77777777" w:rsidR="007D65E1" w:rsidRPr="002C0EF8" w:rsidRDefault="007D65E1" w:rsidP="007D65E1">
            <w:pPr>
              <w:suppressAutoHyphens w:val="0"/>
              <w:ind w:firstLine="0"/>
              <w:jc w:val="left"/>
            </w:pPr>
            <w:r w:rsidRPr="002C0EF8">
              <w:rPr>
                <w:szCs w:val="22"/>
              </w:rPr>
              <w:t>Элемент обязателен и формируется только при &lt;СпосПодтПолном&gt;=5</w:t>
            </w:r>
          </w:p>
        </w:tc>
      </w:tr>
    </w:tbl>
    <w:p w14:paraId="55EA83A9" w14:textId="77777777" w:rsidR="007D65E1" w:rsidRPr="002C0EF8" w:rsidRDefault="007D65E1" w:rsidP="007D65E1">
      <w:pPr>
        <w:suppressAutoHyphens w:val="0"/>
        <w:spacing w:before="360"/>
        <w:ind w:firstLine="0"/>
        <w:jc w:val="right"/>
      </w:pPr>
      <w:r w:rsidRPr="002C0EF8">
        <w:t>Таблица 19.9</w:t>
      </w:r>
    </w:p>
    <w:p w14:paraId="20C9CD74" w14:textId="77777777" w:rsidR="007D65E1" w:rsidRPr="002C0EF8" w:rsidRDefault="007D65E1" w:rsidP="007D65E1">
      <w:pPr>
        <w:suppressAutoHyphens w:val="0"/>
        <w:spacing w:after="120"/>
        <w:ind w:firstLine="0"/>
        <w:jc w:val="center"/>
        <w15:collapsed/>
        <w:rPr>
          <w:sz w:val="20"/>
          <w:szCs w:val="20"/>
        </w:rPr>
      </w:pPr>
      <w:r w:rsidRPr="002C0EF8">
        <w:rPr>
          <w:b/>
          <w:bCs/>
        </w:rPr>
        <w:t>Сведения о доверенности в электронной форме в машиночитаемом виде, используемой для подтверждения полномочий представителя (СвДоверЭл)</w:t>
      </w:r>
    </w:p>
    <w:tbl>
      <w:tblPr>
        <w:tblW w:w="16018" w:type="dxa"/>
        <w:jc w:val="center"/>
        <w:tblLook w:val="04A0" w:firstRow="1" w:lastRow="0" w:firstColumn="1" w:lastColumn="0" w:noHBand="0" w:noVBand="1"/>
      </w:tblPr>
      <w:tblGrid>
        <w:gridCol w:w="3756"/>
        <w:gridCol w:w="2484"/>
        <w:gridCol w:w="1208"/>
        <w:gridCol w:w="1208"/>
        <w:gridCol w:w="1910"/>
        <w:gridCol w:w="5452"/>
      </w:tblGrid>
      <w:tr w:rsidR="007D65E1" w:rsidRPr="002C0EF8" w14:paraId="1893DFDF" w14:textId="77777777" w:rsidTr="007D65E1">
        <w:trPr>
          <w:trHeight w:val="23"/>
          <w:tblHeader/>
          <w:jc w:val="center"/>
        </w:trPr>
        <w:tc>
          <w:tcPr>
            <w:tcW w:w="375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8DB938F"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484" w:type="dxa"/>
            <w:tcBorders>
              <w:top w:val="single" w:sz="4" w:space="0" w:color="auto"/>
              <w:left w:val="nil"/>
              <w:bottom w:val="single" w:sz="4" w:space="0" w:color="auto"/>
              <w:right w:val="single" w:sz="4" w:space="0" w:color="auto"/>
            </w:tcBorders>
            <w:shd w:val="clear" w:color="000000" w:fill="EAEAEA"/>
            <w:vAlign w:val="center"/>
            <w:hideMark/>
          </w:tcPr>
          <w:p w14:paraId="1AB8CC8A"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E8B79B6"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7C92213"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A2CD60B"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452" w:type="dxa"/>
            <w:tcBorders>
              <w:top w:val="single" w:sz="4" w:space="0" w:color="auto"/>
              <w:left w:val="nil"/>
              <w:bottom w:val="single" w:sz="4" w:space="0" w:color="auto"/>
              <w:right w:val="single" w:sz="4" w:space="0" w:color="auto"/>
            </w:tcBorders>
            <w:shd w:val="clear" w:color="000000" w:fill="EAEAEA"/>
            <w:vAlign w:val="center"/>
            <w:hideMark/>
          </w:tcPr>
          <w:p w14:paraId="351C451B"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543421C5"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7C00374A" w14:textId="77777777" w:rsidR="007D65E1" w:rsidRPr="002C0EF8" w:rsidRDefault="007D65E1" w:rsidP="007D65E1">
            <w:pPr>
              <w:suppressAutoHyphens w:val="0"/>
              <w:ind w:firstLine="0"/>
              <w:jc w:val="left"/>
            </w:pPr>
            <w:r w:rsidRPr="002C0EF8">
              <w:t>Единый регистрационный номер доверенности</w:t>
            </w:r>
          </w:p>
        </w:tc>
        <w:tc>
          <w:tcPr>
            <w:tcW w:w="2484" w:type="dxa"/>
            <w:tcBorders>
              <w:top w:val="nil"/>
              <w:left w:val="nil"/>
              <w:bottom w:val="single" w:sz="4" w:space="0" w:color="auto"/>
              <w:right w:val="single" w:sz="4" w:space="0" w:color="auto"/>
            </w:tcBorders>
            <w:shd w:val="clear" w:color="auto" w:fill="auto"/>
            <w:hideMark/>
          </w:tcPr>
          <w:p w14:paraId="2F560473" w14:textId="77777777" w:rsidR="007D65E1" w:rsidRPr="002C0EF8" w:rsidRDefault="007D65E1" w:rsidP="007D65E1">
            <w:pPr>
              <w:suppressAutoHyphens w:val="0"/>
              <w:ind w:firstLine="0"/>
              <w:jc w:val="center"/>
            </w:pPr>
            <w:r w:rsidRPr="002C0EF8">
              <w:t>НомДовер</w:t>
            </w:r>
          </w:p>
        </w:tc>
        <w:tc>
          <w:tcPr>
            <w:tcW w:w="1208" w:type="dxa"/>
            <w:tcBorders>
              <w:top w:val="nil"/>
              <w:left w:val="nil"/>
              <w:bottom w:val="single" w:sz="4" w:space="0" w:color="auto"/>
              <w:right w:val="single" w:sz="4" w:space="0" w:color="auto"/>
            </w:tcBorders>
            <w:shd w:val="clear" w:color="auto" w:fill="auto"/>
            <w:hideMark/>
          </w:tcPr>
          <w:p w14:paraId="11F57F48"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22095EC" w14:textId="77777777" w:rsidR="007D65E1" w:rsidRPr="002C0EF8" w:rsidRDefault="007D65E1" w:rsidP="007D65E1">
            <w:pPr>
              <w:suppressAutoHyphens w:val="0"/>
              <w:ind w:firstLine="0"/>
              <w:jc w:val="center"/>
            </w:pPr>
            <w:r w:rsidRPr="002C0EF8">
              <w:t>T(=36)</w:t>
            </w:r>
          </w:p>
        </w:tc>
        <w:tc>
          <w:tcPr>
            <w:tcW w:w="1910" w:type="dxa"/>
            <w:tcBorders>
              <w:top w:val="nil"/>
              <w:left w:val="nil"/>
              <w:bottom w:val="single" w:sz="4" w:space="0" w:color="auto"/>
              <w:right w:val="single" w:sz="4" w:space="0" w:color="auto"/>
            </w:tcBorders>
            <w:shd w:val="clear" w:color="auto" w:fill="auto"/>
            <w:hideMark/>
          </w:tcPr>
          <w:p w14:paraId="07242B05" w14:textId="77777777" w:rsidR="007D65E1" w:rsidRPr="002C0EF8" w:rsidRDefault="007D65E1" w:rsidP="007D65E1">
            <w:pPr>
              <w:suppressAutoHyphens w:val="0"/>
              <w:ind w:firstLine="0"/>
              <w:jc w:val="center"/>
            </w:pPr>
            <w:r w:rsidRPr="002C0EF8">
              <w:t>О</w:t>
            </w:r>
          </w:p>
        </w:tc>
        <w:tc>
          <w:tcPr>
            <w:tcW w:w="5452" w:type="dxa"/>
            <w:tcBorders>
              <w:top w:val="nil"/>
              <w:left w:val="nil"/>
              <w:bottom w:val="single" w:sz="4" w:space="0" w:color="auto"/>
              <w:right w:val="single" w:sz="4" w:space="0" w:color="auto"/>
            </w:tcBorders>
            <w:shd w:val="clear" w:color="auto" w:fill="auto"/>
            <w:vAlign w:val="center"/>
            <w:hideMark/>
          </w:tcPr>
          <w:p w14:paraId="11931FB5" w14:textId="77777777" w:rsidR="007D65E1" w:rsidRPr="002C0EF8" w:rsidRDefault="007D65E1" w:rsidP="007D65E1">
            <w:pPr>
              <w:suppressAutoHyphens w:val="0"/>
              <w:ind w:firstLine="0"/>
              <w:jc w:val="left"/>
            </w:pPr>
            <w:r w:rsidRPr="002C0EF8">
              <w:t xml:space="preserve">Уникальный идентификатор доверенности в виде 36-разрядного GUID </w:t>
            </w:r>
          </w:p>
        </w:tc>
      </w:tr>
      <w:tr w:rsidR="007D65E1" w:rsidRPr="002C0EF8" w14:paraId="2BFADEAC"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6F005330" w14:textId="77777777" w:rsidR="007D65E1" w:rsidRPr="002C0EF8" w:rsidRDefault="007D65E1" w:rsidP="007D65E1">
            <w:pPr>
              <w:suppressAutoHyphens w:val="0"/>
              <w:ind w:firstLine="0"/>
              <w:jc w:val="left"/>
            </w:pPr>
            <w:r w:rsidRPr="002C0EF8">
              <w:t>Дата совершения (выдачи) доверенности</w:t>
            </w:r>
          </w:p>
        </w:tc>
        <w:tc>
          <w:tcPr>
            <w:tcW w:w="2484" w:type="dxa"/>
            <w:tcBorders>
              <w:top w:val="nil"/>
              <w:left w:val="nil"/>
              <w:bottom w:val="single" w:sz="4" w:space="0" w:color="auto"/>
              <w:right w:val="single" w:sz="4" w:space="0" w:color="auto"/>
            </w:tcBorders>
            <w:shd w:val="clear" w:color="auto" w:fill="auto"/>
            <w:hideMark/>
          </w:tcPr>
          <w:p w14:paraId="7A84435B" w14:textId="77777777" w:rsidR="007D65E1" w:rsidRPr="002C0EF8" w:rsidRDefault="007D65E1" w:rsidP="007D65E1">
            <w:pPr>
              <w:suppressAutoHyphens w:val="0"/>
              <w:ind w:firstLine="0"/>
              <w:jc w:val="center"/>
            </w:pPr>
            <w:r w:rsidRPr="002C0EF8">
              <w:t>ДатаВыдДовер</w:t>
            </w:r>
          </w:p>
        </w:tc>
        <w:tc>
          <w:tcPr>
            <w:tcW w:w="1208" w:type="dxa"/>
            <w:tcBorders>
              <w:top w:val="nil"/>
              <w:left w:val="nil"/>
              <w:bottom w:val="single" w:sz="4" w:space="0" w:color="auto"/>
              <w:right w:val="single" w:sz="4" w:space="0" w:color="auto"/>
            </w:tcBorders>
            <w:shd w:val="clear" w:color="auto" w:fill="auto"/>
            <w:hideMark/>
          </w:tcPr>
          <w:p w14:paraId="3F19020E"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D70A0A3" w14:textId="77777777" w:rsidR="007D65E1" w:rsidRPr="002C0EF8" w:rsidRDefault="007D65E1"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24CF66FB" w14:textId="77777777" w:rsidR="007D65E1" w:rsidRPr="002C0EF8" w:rsidRDefault="007D65E1" w:rsidP="007D65E1">
            <w:pPr>
              <w:suppressAutoHyphens w:val="0"/>
              <w:ind w:firstLine="0"/>
              <w:jc w:val="center"/>
            </w:pPr>
            <w:r w:rsidRPr="002C0EF8">
              <w:t>О</w:t>
            </w:r>
          </w:p>
        </w:tc>
        <w:tc>
          <w:tcPr>
            <w:tcW w:w="5452" w:type="dxa"/>
            <w:tcBorders>
              <w:top w:val="nil"/>
              <w:left w:val="nil"/>
              <w:bottom w:val="single" w:sz="4" w:space="0" w:color="auto"/>
              <w:right w:val="single" w:sz="4" w:space="0" w:color="auto"/>
            </w:tcBorders>
            <w:shd w:val="clear" w:color="auto" w:fill="auto"/>
            <w:hideMark/>
          </w:tcPr>
          <w:p w14:paraId="43AE75E3" w14:textId="77777777" w:rsidR="007D65E1" w:rsidRPr="002C0EF8" w:rsidRDefault="007D65E1" w:rsidP="007D65E1">
            <w:pPr>
              <w:ind w:firstLine="0"/>
              <w:jc w:val="left"/>
            </w:pPr>
            <w:r w:rsidRPr="002C0EF8">
              <w:t>Типовой элемент &lt;ДатаТип&gt;.</w:t>
            </w:r>
          </w:p>
          <w:p w14:paraId="16ED62FA" w14:textId="77777777" w:rsidR="007D65E1" w:rsidRPr="002C0EF8" w:rsidRDefault="007D65E1" w:rsidP="007D65E1">
            <w:pPr>
              <w:suppressAutoHyphens w:val="0"/>
              <w:ind w:firstLine="0"/>
              <w:jc w:val="left"/>
            </w:pPr>
            <w:r w:rsidRPr="002C0EF8">
              <w:t>Дата в формате ДД.ММ.ГГГГ</w:t>
            </w:r>
          </w:p>
        </w:tc>
      </w:tr>
      <w:tr w:rsidR="007D65E1" w:rsidRPr="002C0EF8" w14:paraId="4DE9EA77"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523D3BC2" w14:textId="77777777" w:rsidR="007D65E1" w:rsidRPr="002C0EF8" w:rsidRDefault="007D65E1" w:rsidP="007D65E1">
            <w:pPr>
              <w:suppressAutoHyphens w:val="0"/>
              <w:ind w:firstLine="0"/>
              <w:jc w:val="left"/>
            </w:pPr>
            <w:r w:rsidRPr="002C0EF8">
              <w:t>Внутренний номер доверенности</w:t>
            </w:r>
          </w:p>
        </w:tc>
        <w:tc>
          <w:tcPr>
            <w:tcW w:w="2484" w:type="dxa"/>
            <w:tcBorders>
              <w:top w:val="nil"/>
              <w:left w:val="nil"/>
              <w:bottom w:val="single" w:sz="4" w:space="0" w:color="auto"/>
              <w:right w:val="single" w:sz="4" w:space="0" w:color="auto"/>
            </w:tcBorders>
            <w:shd w:val="clear" w:color="auto" w:fill="auto"/>
            <w:hideMark/>
          </w:tcPr>
          <w:p w14:paraId="122A6210" w14:textId="77777777" w:rsidR="007D65E1" w:rsidRPr="002C0EF8" w:rsidRDefault="007D65E1" w:rsidP="007D65E1">
            <w:pPr>
              <w:suppressAutoHyphens w:val="0"/>
              <w:ind w:firstLine="0"/>
              <w:jc w:val="center"/>
            </w:pPr>
            <w:r w:rsidRPr="002C0EF8">
              <w:t>ВнНомДовер</w:t>
            </w:r>
          </w:p>
        </w:tc>
        <w:tc>
          <w:tcPr>
            <w:tcW w:w="1208" w:type="dxa"/>
            <w:tcBorders>
              <w:top w:val="nil"/>
              <w:left w:val="nil"/>
              <w:bottom w:val="single" w:sz="4" w:space="0" w:color="auto"/>
              <w:right w:val="single" w:sz="4" w:space="0" w:color="auto"/>
            </w:tcBorders>
            <w:shd w:val="clear" w:color="auto" w:fill="auto"/>
            <w:hideMark/>
          </w:tcPr>
          <w:p w14:paraId="7F00B874"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9B146A1" w14:textId="77777777" w:rsidR="007D65E1" w:rsidRPr="002C0EF8" w:rsidRDefault="007D65E1" w:rsidP="007D65E1">
            <w:pPr>
              <w:suppressAutoHyphens w:val="0"/>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00EF7E83" w14:textId="77777777" w:rsidR="007D65E1" w:rsidRPr="002C0EF8" w:rsidRDefault="007D65E1" w:rsidP="007D65E1">
            <w:pPr>
              <w:suppressAutoHyphens w:val="0"/>
              <w:ind w:firstLine="0"/>
              <w:jc w:val="center"/>
            </w:pPr>
            <w:r w:rsidRPr="002C0EF8">
              <w:t>О</w:t>
            </w:r>
          </w:p>
        </w:tc>
        <w:tc>
          <w:tcPr>
            <w:tcW w:w="5452" w:type="dxa"/>
            <w:tcBorders>
              <w:top w:val="nil"/>
              <w:left w:val="nil"/>
              <w:bottom w:val="single" w:sz="4" w:space="0" w:color="auto"/>
              <w:right w:val="single" w:sz="4" w:space="0" w:color="auto"/>
            </w:tcBorders>
            <w:shd w:val="clear" w:color="auto" w:fill="auto"/>
            <w:hideMark/>
          </w:tcPr>
          <w:p w14:paraId="7ED509E7" w14:textId="6BB1309F" w:rsidR="007D65E1" w:rsidRPr="002C0EF8" w:rsidRDefault="007D65E1" w:rsidP="007D65E1">
            <w:pPr>
              <w:suppressAutoHyphens w:val="0"/>
              <w:ind w:firstLine="0"/>
              <w:jc w:val="left"/>
            </w:pPr>
            <w:r w:rsidRPr="002C0EF8">
              <w:rPr>
                <w:szCs w:val="22"/>
              </w:rPr>
              <w:t>При отсутствии номера принимает значение: без номера (б/н)</w:t>
            </w:r>
          </w:p>
        </w:tc>
      </w:tr>
      <w:tr w:rsidR="007D65E1" w:rsidRPr="002C0EF8" w14:paraId="493A458F"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21D4ACE0" w14:textId="77777777" w:rsidR="007D65E1" w:rsidRPr="002C0EF8" w:rsidRDefault="007D65E1" w:rsidP="007D65E1">
            <w:pPr>
              <w:suppressAutoHyphens w:val="0"/>
              <w:ind w:firstLine="0"/>
              <w:jc w:val="left"/>
            </w:pPr>
            <w:r w:rsidRPr="002C0EF8">
              <w:t>Дата внутренней регистрации доверенности</w:t>
            </w:r>
          </w:p>
        </w:tc>
        <w:tc>
          <w:tcPr>
            <w:tcW w:w="2484" w:type="dxa"/>
            <w:tcBorders>
              <w:top w:val="nil"/>
              <w:left w:val="nil"/>
              <w:bottom w:val="single" w:sz="4" w:space="0" w:color="auto"/>
              <w:right w:val="single" w:sz="4" w:space="0" w:color="auto"/>
            </w:tcBorders>
            <w:shd w:val="clear" w:color="auto" w:fill="auto"/>
            <w:hideMark/>
          </w:tcPr>
          <w:p w14:paraId="76F8D873" w14:textId="77777777" w:rsidR="007D65E1" w:rsidRPr="002C0EF8" w:rsidRDefault="007D65E1" w:rsidP="007D65E1">
            <w:pPr>
              <w:suppressAutoHyphens w:val="0"/>
              <w:ind w:firstLine="0"/>
              <w:jc w:val="center"/>
            </w:pPr>
            <w:r w:rsidRPr="002C0EF8">
              <w:t>ДатаВнРегДовер</w:t>
            </w:r>
          </w:p>
        </w:tc>
        <w:tc>
          <w:tcPr>
            <w:tcW w:w="1208" w:type="dxa"/>
            <w:tcBorders>
              <w:top w:val="nil"/>
              <w:left w:val="nil"/>
              <w:bottom w:val="single" w:sz="4" w:space="0" w:color="auto"/>
              <w:right w:val="single" w:sz="4" w:space="0" w:color="auto"/>
            </w:tcBorders>
            <w:shd w:val="clear" w:color="auto" w:fill="auto"/>
            <w:hideMark/>
          </w:tcPr>
          <w:p w14:paraId="4394B421"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ACF35AC" w14:textId="77777777" w:rsidR="007D65E1" w:rsidRPr="002C0EF8" w:rsidRDefault="007D65E1"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3A4ADF9A" w14:textId="77777777" w:rsidR="007D65E1" w:rsidRPr="002C0EF8" w:rsidRDefault="007D65E1" w:rsidP="007D65E1">
            <w:pPr>
              <w:suppressAutoHyphens w:val="0"/>
              <w:ind w:firstLine="0"/>
              <w:jc w:val="center"/>
            </w:pPr>
            <w:r w:rsidRPr="002C0EF8">
              <w:t>Н</w:t>
            </w:r>
          </w:p>
        </w:tc>
        <w:tc>
          <w:tcPr>
            <w:tcW w:w="5452" w:type="dxa"/>
            <w:tcBorders>
              <w:top w:val="nil"/>
              <w:left w:val="nil"/>
              <w:bottom w:val="single" w:sz="4" w:space="0" w:color="auto"/>
              <w:right w:val="single" w:sz="4" w:space="0" w:color="auto"/>
            </w:tcBorders>
            <w:shd w:val="clear" w:color="auto" w:fill="auto"/>
            <w:hideMark/>
          </w:tcPr>
          <w:p w14:paraId="6570E1CC" w14:textId="77777777" w:rsidR="007D65E1" w:rsidRPr="002C0EF8" w:rsidRDefault="007D65E1" w:rsidP="007D65E1">
            <w:pPr>
              <w:ind w:firstLine="0"/>
              <w:jc w:val="left"/>
            </w:pPr>
            <w:r w:rsidRPr="002C0EF8">
              <w:t>Типовой элемент &lt;ДатаТип&gt;.</w:t>
            </w:r>
          </w:p>
          <w:p w14:paraId="36933A8F" w14:textId="77777777" w:rsidR="007D65E1" w:rsidRPr="002C0EF8" w:rsidRDefault="007D65E1" w:rsidP="007D65E1">
            <w:pPr>
              <w:suppressAutoHyphens w:val="0"/>
              <w:ind w:firstLine="0"/>
              <w:jc w:val="left"/>
            </w:pPr>
            <w:r w:rsidRPr="002C0EF8">
              <w:t>Дата в формате ДД.ММ.ГГГГ</w:t>
            </w:r>
          </w:p>
        </w:tc>
      </w:tr>
      <w:tr w:rsidR="007D65E1" w:rsidRPr="002C0EF8" w14:paraId="71E67FCF"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5B8B4EF9" w14:textId="77777777" w:rsidR="007D65E1" w:rsidRPr="002C0EF8" w:rsidRDefault="007D65E1" w:rsidP="007D65E1">
            <w:pPr>
              <w:suppressAutoHyphens w:val="0"/>
              <w:ind w:firstLine="0"/>
              <w:jc w:val="left"/>
            </w:pPr>
            <w:r w:rsidRPr="002C0EF8">
              <w:t>Идентифицирующая информация об информационной системе, в которой осуществляется хранение доверенности, необходимая для запроса информации из информационной системы</w:t>
            </w:r>
          </w:p>
        </w:tc>
        <w:tc>
          <w:tcPr>
            <w:tcW w:w="2484" w:type="dxa"/>
            <w:tcBorders>
              <w:top w:val="nil"/>
              <w:left w:val="nil"/>
              <w:bottom w:val="single" w:sz="4" w:space="0" w:color="auto"/>
              <w:right w:val="single" w:sz="4" w:space="0" w:color="auto"/>
            </w:tcBorders>
            <w:shd w:val="clear" w:color="auto" w:fill="auto"/>
            <w:hideMark/>
          </w:tcPr>
          <w:p w14:paraId="0A618000" w14:textId="77777777" w:rsidR="007D65E1" w:rsidRPr="002C0EF8" w:rsidRDefault="007D65E1" w:rsidP="007D65E1">
            <w:pPr>
              <w:suppressAutoHyphens w:val="0"/>
              <w:ind w:firstLine="0"/>
              <w:jc w:val="center"/>
            </w:pPr>
            <w:r w:rsidRPr="002C0EF8">
              <w:t>ИдСистХран</w:t>
            </w:r>
          </w:p>
        </w:tc>
        <w:tc>
          <w:tcPr>
            <w:tcW w:w="1208" w:type="dxa"/>
            <w:tcBorders>
              <w:top w:val="nil"/>
              <w:left w:val="nil"/>
              <w:bottom w:val="single" w:sz="4" w:space="0" w:color="auto"/>
              <w:right w:val="single" w:sz="4" w:space="0" w:color="auto"/>
            </w:tcBorders>
            <w:shd w:val="clear" w:color="auto" w:fill="auto"/>
            <w:hideMark/>
          </w:tcPr>
          <w:p w14:paraId="597835CC"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3B4BCFB" w14:textId="77777777" w:rsidR="007D65E1" w:rsidRPr="002C0EF8" w:rsidRDefault="007D65E1" w:rsidP="007D65E1">
            <w:pPr>
              <w:suppressAutoHyphens w:val="0"/>
              <w:ind w:firstLine="0"/>
              <w:jc w:val="center"/>
            </w:pPr>
            <w:r w:rsidRPr="002C0EF8">
              <w:t>T(1-500)</w:t>
            </w:r>
          </w:p>
        </w:tc>
        <w:tc>
          <w:tcPr>
            <w:tcW w:w="1910" w:type="dxa"/>
            <w:tcBorders>
              <w:top w:val="nil"/>
              <w:left w:val="nil"/>
              <w:bottom w:val="single" w:sz="4" w:space="0" w:color="auto"/>
              <w:right w:val="single" w:sz="4" w:space="0" w:color="auto"/>
            </w:tcBorders>
            <w:shd w:val="clear" w:color="auto" w:fill="auto"/>
            <w:hideMark/>
          </w:tcPr>
          <w:p w14:paraId="77C2DC45" w14:textId="77777777" w:rsidR="007D65E1" w:rsidRPr="002C0EF8" w:rsidRDefault="007D65E1" w:rsidP="007D65E1">
            <w:pPr>
              <w:suppressAutoHyphens w:val="0"/>
              <w:ind w:firstLine="0"/>
              <w:jc w:val="center"/>
            </w:pPr>
            <w:r w:rsidRPr="002C0EF8">
              <w:t>О</w:t>
            </w:r>
          </w:p>
        </w:tc>
        <w:tc>
          <w:tcPr>
            <w:tcW w:w="5452" w:type="dxa"/>
            <w:tcBorders>
              <w:top w:val="nil"/>
              <w:left w:val="nil"/>
              <w:bottom w:val="single" w:sz="4" w:space="0" w:color="auto"/>
              <w:right w:val="single" w:sz="4" w:space="0" w:color="auto"/>
            </w:tcBorders>
            <w:shd w:val="clear" w:color="auto" w:fill="auto"/>
            <w:hideMark/>
          </w:tcPr>
          <w:p w14:paraId="09894346" w14:textId="77777777" w:rsidR="007D65E1" w:rsidRPr="002C0EF8" w:rsidRDefault="007D65E1" w:rsidP="007D65E1">
            <w:pPr>
              <w:suppressAutoHyphens w:val="0"/>
              <w:ind w:firstLine="0"/>
              <w:jc w:val="left"/>
            </w:pPr>
            <w:r w:rsidRPr="002C0EF8">
              <w:t> </w:t>
            </w:r>
          </w:p>
        </w:tc>
      </w:tr>
      <w:tr w:rsidR="007D65E1" w:rsidRPr="002C0EF8" w14:paraId="57F97D8E"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32C22EEC" w14:textId="77777777" w:rsidR="007D65E1" w:rsidRPr="002C0EF8" w:rsidRDefault="007D65E1" w:rsidP="007D65E1">
            <w:pPr>
              <w:suppressAutoHyphens w:val="0"/>
              <w:ind w:firstLine="0"/>
              <w:jc w:val="left"/>
            </w:pPr>
            <w:r w:rsidRPr="002C0EF8">
              <w:t>Сведения в формате URL об информационной системе, которая предоставляет техническую возможность получения информации о доверенности</w:t>
            </w:r>
          </w:p>
        </w:tc>
        <w:tc>
          <w:tcPr>
            <w:tcW w:w="2484" w:type="dxa"/>
            <w:tcBorders>
              <w:top w:val="nil"/>
              <w:left w:val="nil"/>
              <w:bottom w:val="single" w:sz="4" w:space="0" w:color="auto"/>
              <w:right w:val="single" w:sz="4" w:space="0" w:color="auto"/>
            </w:tcBorders>
            <w:shd w:val="clear" w:color="auto" w:fill="auto"/>
            <w:hideMark/>
          </w:tcPr>
          <w:p w14:paraId="5E8EDDFD" w14:textId="77777777" w:rsidR="007D65E1" w:rsidRPr="002C0EF8" w:rsidRDefault="007D65E1" w:rsidP="007D65E1">
            <w:pPr>
              <w:suppressAutoHyphens w:val="0"/>
              <w:ind w:firstLine="0"/>
              <w:jc w:val="center"/>
            </w:pPr>
            <w:r w:rsidRPr="002C0EF8">
              <w:t>УРЛСист</w:t>
            </w:r>
          </w:p>
        </w:tc>
        <w:tc>
          <w:tcPr>
            <w:tcW w:w="1208" w:type="dxa"/>
            <w:tcBorders>
              <w:top w:val="nil"/>
              <w:left w:val="nil"/>
              <w:bottom w:val="single" w:sz="4" w:space="0" w:color="auto"/>
              <w:right w:val="single" w:sz="4" w:space="0" w:color="auto"/>
            </w:tcBorders>
            <w:shd w:val="clear" w:color="auto" w:fill="auto"/>
            <w:hideMark/>
          </w:tcPr>
          <w:p w14:paraId="29E70CFA"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FE99309" w14:textId="77777777" w:rsidR="007D65E1" w:rsidRPr="002C0EF8" w:rsidRDefault="007D65E1" w:rsidP="007D65E1">
            <w:pPr>
              <w:suppressAutoHyphens w:val="0"/>
              <w:ind w:firstLine="0"/>
              <w:jc w:val="center"/>
            </w:pPr>
            <w:r w:rsidRPr="002C0EF8">
              <w:t>T(1-500)</w:t>
            </w:r>
          </w:p>
        </w:tc>
        <w:tc>
          <w:tcPr>
            <w:tcW w:w="1910" w:type="dxa"/>
            <w:tcBorders>
              <w:top w:val="nil"/>
              <w:left w:val="nil"/>
              <w:bottom w:val="single" w:sz="4" w:space="0" w:color="auto"/>
              <w:right w:val="single" w:sz="4" w:space="0" w:color="auto"/>
            </w:tcBorders>
            <w:shd w:val="clear" w:color="auto" w:fill="auto"/>
            <w:hideMark/>
          </w:tcPr>
          <w:p w14:paraId="5EBA8D4B" w14:textId="77777777" w:rsidR="007D65E1" w:rsidRPr="002C0EF8" w:rsidRDefault="007D65E1" w:rsidP="007D65E1">
            <w:pPr>
              <w:suppressAutoHyphens w:val="0"/>
              <w:ind w:firstLine="0"/>
              <w:jc w:val="center"/>
            </w:pPr>
            <w:r w:rsidRPr="002C0EF8">
              <w:t>Н</w:t>
            </w:r>
          </w:p>
        </w:tc>
        <w:tc>
          <w:tcPr>
            <w:tcW w:w="5452" w:type="dxa"/>
            <w:tcBorders>
              <w:top w:val="nil"/>
              <w:left w:val="nil"/>
              <w:bottom w:val="single" w:sz="4" w:space="0" w:color="auto"/>
              <w:right w:val="single" w:sz="4" w:space="0" w:color="auto"/>
            </w:tcBorders>
            <w:shd w:val="clear" w:color="auto" w:fill="auto"/>
            <w:hideMark/>
          </w:tcPr>
          <w:p w14:paraId="35CB6BF6" w14:textId="77777777" w:rsidR="007D65E1" w:rsidRPr="002C0EF8" w:rsidRDefault="007D65E1" w:rsidP="007D65E1">
            <w:pPr>
              <w:suppressAutoHyphens w:val="0"/>
              <w:ind w:firstLine="0"/>
              <w:jc w:val="left"/>
            </w:pPr>
            <w:r w:rsidRPr="002C0EF8">
              <w:t>При наличии технической возможности у информационной системы, в которой осуществляется хранение доверенности, предоставлять доверенность в автоматическом режиме. Элемент принимает значение в формате URL</w:t>
            </w:r>
          </w:p>
        </w:tc>
      </w:tr>
    </w:tbl>
    <w:p w14:paraId="19528B7A" w14:textId="77777777" w:rsidR="007D65E1" w:rsidRPr="002C0EF8" w:rsidRDefault="007D65E1" w:rsidP="007D65E1">
      <w:pPr>
        <w:suppressAutoHyphens w:val="0"/>
        <w:spacing w:before="360"/>
        <w:ind w:firstLine="0"/>
        <w:jc w:val="right"/>
      </w:pPr>
      <w:r w:rsidRPr="002C0EF8">
        <w:t>Таблица 19.10</w:t>
      </w:r>
    </w:p>
    <w:p w14:paraId="0EBD8776" w14:textId="77777777" w:rsidR="007D65E1" w:rsidRPr="002C0EF8" w:rsidRDefault="007D65E1" w:rsidP="007D65E1">
      <w:pPr>
        <w:suppressAutoHyphens w:val="0"/>
        <w:spacing w:after="120"/>
        <w:ind w:firstLine="0"/>
        <w:jc w:val="center"/>
        <w15:collapsed/>
        <w:rPr>
          <w:sz w:val="20"/>
          <w:szCs w:val="20"/>
        </w:rPr>
      </w:pPr>
      <w:r w:rsidRPr="002C0EF8">
        <w:rPr>
          <w:b/>
          <w:bCs/>
        </w:rPr>
        <w:t>Сведения о доверенности в форме документа на бумажном носителе, используемой для подтверждения полномочий представителя (СвДоверБум)</w:t>
      </w:r>
    </w:p>
    <w:tbl>
      <w:tblPr>
        <w:tblW w:w="16018" w:type="dxa"/>
        <w:jc w:val="center"/>
        <w:tblLook w:val="04A0" w:firstRow="1" w:lastRow="0" w:firstColumn="1" w:lastColumn="0" w:noHBand="0" w:noVBand="1"/>
      </w:tblPr>
      <w:tblGrid>
        <w:gridCol w:w="3756"/>
        <w:gridCol w:w="2484"/>
        <w:gridCol w:w="1208"/>
        <w:gridCol w:w="1208"/>
        <w:gridCol w:w="1910"/>
        <w:gridCol w:w="5452"/>
      </w:tblGrid>
      <w:tr w:rsidR="007D65E1" w:rsidRPr="002C0EF8" w14:paraId="27B95C25" w14:textId="77777777" w:rsidTr="007D65E1">
        <w:trPr>
          <w:trHeight w:val="23"/>
          <w:tblHeader/>
          <w:jc w:val="center"/>
        </w:trPr>
        <w:tc>
          <w:tcPr>
            <w:tcW w:w="375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8027FEE"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484" w:type="dxa"/>
            <w:tcBorders>
              <w:top w:val="single" w:sz="4" w:space="0" w:color="auto"/>
              <w:left w:val="nil"/>
              <w:bottom w:val="single" w:sz="4" w:space="0" w:color="auto"/>
              <w:right w:val="single" w:sz="4" w:space="0" w:color="auto"/>
            </w:tcBorders>
            <w:shd w:val="clear" w:color="000000" w:fill="EAEAEA"/>
            <w:vAlign w:val="center"/>
            <w:hideMark/>
          </w:tcPr>
          <w:p w14:paraId="32F27A92"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B54F3DB"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51BD09B"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71E9F0E"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452" w:type="dxa"/>
            <w:tcBorders>
              <w:top w:val="single" w:sz="4" w:space="0" w:color="auto"/>
              <w:left w:val="nil"/>
              <w:bottom w:val="single" w:sz="4" w:space="0" w:color="auto"/>
              <w:right w:val="single" w:sz="4" w:space="0" w:color="auto"/>
            </w:tcBorders>
            <w:shd w:val="clear" w:color="000000" w:fill="EAEAEA"/>
            <w:vAlign w:val="center"/>
            <w:hideMark/>
          </w:tcPr>
          <w:p w14:paraId="2CC8A046"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44F10C01"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0D10D28F" w14:textId="77777777" w:rsidR="007D65E1" w:rsidRPr="002C0EF8" w:rsidRDefault="007D65E1" w:rsidP="007D65E1">
            <w:pPr>
              <w:suppressAutoHyphens w:val="0"/>
              <w:ind w:firstLine="0"/>
              <w:jc w:val="left"/>
            </w:pPr>
            <w:r w:rsidRPr="002C0EF8">
              <w:t>Дата совершения (выдачи) доверенности</w:t>
            </w:r>
          </w:p>
        </w:tc>
        <w:tc>
          <w:tcPr>
            <w:tcW w:w="2484" w:type="dxa"/>
            <w:tcBorders>
              <w:top w:val="nil"/>
              <w:left w:val="nil"/>
              <w:bottom w:val="single" w:sz="4" w:space="0" w:color="auto"/>
              <w:right w:val="single" w:sz="4" w:space="0" w:color="auto"/>
            </w:tcBorders>
            <w:shd w:val="clear" w:color="auto" w:fill="auto"/>
            <w:hideMark/>
          </w:tcPr>
          <w:p w14:paraId="596A66A1" w14:textId="77777777" w:rsidR="007D65E1" w:rsidRPr="002C0EF8" w:rsidRDefault="007D65E1" w:rsidP="007D65E1">
            <w:pPr>
              <w:suppressAutoHyphens w:val="0"/>
              <w:ind w:firstLine="0"/>
              <w:jc w:val="center"/>
            </w:pPr>
            <w:r w:rsidRPr="002C0EF8">
              <w:t>ДатаДовер</w:t>
            </w:r>
          </w:p>
        </w:tc>
        <w:tc>
          <w:tcPr>
            <w:tcW w:w="1208" w:type="dxa"/>
            <w:tcBorders>
              <w:top w:val="nil"/>
              <w:left w:val="nil"/>
              <w:bottom w:val="single" w:sz="4" w:space="0" w:color="auto"/>
              <w:right w:val="single" w:sz="4" w:space="0" w:color="auto"/>
            </w:tcBorders>
            <w:shd w:val="clear" w:color="auto" w:fill="auto"/>
            <w:hideMark/>
          </w:tcPr>
          <w:p w14:paraId="61F00E8B"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16AE574" w14:textId="77777777" w:rsidR="007D65E1" w:rsidRPr="002C0EF8" w:rsidRDefault="007D65E1"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0CF16FC1" w14:textId="77777777" w:rsidR="007D65E1" w:rsidRPr="002C0EF8" w:rsidRDefault="007D65E1" w:rsidP="007D65E1">
            <w:pPr>
              <w:suppressAutoHyphens w:val="0"/>
              <w:ind w:firstLine="0"/>
              <w:jc w:val="center"/>
            </w:pPr>
            <w:r w:rsidRPr="002C0EF8">
              <w:t>О</w:t>
            </w:r>
          </w:p>
        </w:tc>
        <w:tc>
          <w:tcPr>
            <w:tcW w:w="5452" w:type="dxa"/>
            <w:tcBorders>
              <w:top w:val="nil"/>
              <w:left w:val="nil"/>
              <w:bottom w:val="single" w:sz="4" w:space="0" w:color="auto"/>
              <w:right w:val="single" w:sz="4" w:space="0" w:color="auto"/>
            </w:tcBorders>
            <w:shd w:val="clear" w:color="auto" w:fill="auto"/>
            <w:hideMark/>
          </w:tcPr>
          <w:p w14:paraId="25590613" w14:textId="77777777" w:rsidR="007D65E1" w:rsidRPr="002C0EF8" w:rsidRDefault="007D65E1" w:rsidP="007D65E1">
            <w:pPr>
              <w:ind w:firstLine="0"/>
              <w:jc w:val="left"/>
            </w:pPr>
            <w:r w:rsidRPr="002C0EF8">
              <w:t>Типовой элемент &lt;ДатаТип&gt;.</w:t>
            </w:r>
          </w:p>
          <w:p w14:paraId="634ABAE7" w14:textId="77777777" w:rsidR="007D65E1" w:rsidRPr="002C0EF8" w:rsidRDefault="007D65E1" w:rsidP="007D65E1">
            <w:pPr>
              <w:suppressAutoHyphens w:val="0"/>
              <w:ind w:firstLine="0"/>
              <w:jc w:val="left"/>
            </w:pPr>
            <w:r w:rsidRPr="002C0EF8">
              <w:t>Дата в формате ДД.ММ.ГГГГ</w:t>
            </w:r>
          </w:p>
        </w:tc>
      </w:tr>
      <w:tr w:rsidR="007D65E1" w:rsidRPr="002C0EF8" w14:paraId="2932D342"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6E666544" w14:textId="77777777" w:rsidR="007D65E1" w:rsidRPr="002C0EF8" w:rsidRDefault="007D65E1" w:rsidP="007D65E1">
            <w:pPr>
              <w:suppressAutoHyphens w:val="0"/>
              <w:ind w:firstLine="0"/>
              <w:jc w:val="left"/>
            </w:pPr>
            <w:r w:rsidRPr="002C0EF8">
              <w:t>Внутренний номер доверенности</w:t>
            </w:r>
          </w:p>
        </w:tc>
        <w:tc>
          <w:tcPr>
            <w:tcW w:w="2484" w:type="dxa"/>
            <w:tcBorders>
              <w:top w:val="nil"/>
              <w:left w:val="nil"/>
              <w:bottom w:val="single" w:sz="4" w:space="0" w:color="auto"/>
              <w:right w:val="single" w:sz="4" w:space="0" w:color="auto"/>
            </w:tcBorders>
            <w:shd w:val="clear" w:color="auto" w:fill="auto"/>
            <w:hideMark/>
          </w:tcPr>
          <w:p w14:paraId="6947D8E9" w14:textId="77777777" w:rsidR="007D65E1" w:rsidRPr="002C0EF8" w:rsidRDefault="007D65E1" w:rsidP="007D65E1">
            <w:pPr>
              <w:suppressAutoHyphens w:val="0"/>
              <w:ind w:firstLine="0"/>
              <w:jc w:val="center"/>
            </w:pPr>
            <w:r w:rsidRPr="002C0EF8">
              <w:t>ВнНомДовер</w:t>
            </w:r>
          </w:p>
        </w:tc>
        <w:tc>
          <w:tcPr>
            <w:tcW w:w="1208" w:type="dxa"/>
            <w:tcBorders>
              <w:top w:val="nil"/>
              <w:left w:val="nil"/>
              <w:bottom w:val="single" w:sz="4" w:space="0" w:color="auto"/>
              <w:right w:val="single" w:sz="4" w:space="0" w:color="auto"/>
            </w:tcBorders>
            <w:shd w:val="clear" w:color="auto" w:fill="auto"/>
            <w:hideMark/>
          </w:tcPr>
          <w:p w14:paraId="0459628D"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4267105" w14:textId="77777777" w:rsidR="007D65E1" w:rsidRPr="002C0EF8" w:rsidRDefault="007D65E1" w:rsidP="007D65E1">
            <w:pPr>
              <w:suppressAutoHyphens w:val="0"/>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01CAB6B2" w14:textId="77777777" w:rsidR="007D65E1" w:rsidRPr="002C0EF8" w:rsidRDefault="007D65E1" w:rsidP="007D65E1">
            <w:pPr>
              <w:suppressAutoHyphens w:val="0"/>
              <w:ind w:firstLine="0"/>
              <w:jc w:val="center"/>
            </w:pPr>
            <w:r w:rsidRPr="002C0EF8">
              <w:t>О</w:t>
            </w:r>
          </w:p>
        </w:tc>
        <w:tc>
          <w:tcPr>
            <w:tcW w:w="5452" w:type="dxa"/>
            <w:tcBorders>
              <w:top w:val="nil"/>
              <w:left w:val="nil"/>
              <w:bottom w:val="single" w:sz="4" w:space="0" w:color="auto"/>
              <w:right w:val="single" w:sz="4" w:space="0" w:color="auto"/>
            </w:tcBorders>
            <w:shd w:val="clear" w:color="auto" w:fill="auto"/>
            <w:hideMark/>
          </w:tcPr>
          <w:p w14:paraId="58CF711A" w14:textId="77777777" w:rsidR="007D65E1" w:rsidRPr="002C0EF8" w:rsidRDefault="007D65E1" w:rsidP="007D65E1">
            <w:pPr>
              <w:suppressAutoHyphens w:val="0"/>
              <w:ind w:firstLine="0"/>
              <w:jc w:val="left"/>
            </w:pPr>
            <w:r w:rsidRPr="002C0EF8">
              <w:t>При отсутствии номера принимает значение: без номера (б/н)</w:t>
            </w:r>
          </w:p>
        </w:tc>
      </w:tr>
      <w:tr w:rsidR="007D65E1" w:rsidRPr="002C0EF8" w14:paraId="1C39B7BD"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1DDF492B" w14:textId="77777777" w:rsidR="007D65E1" w:rsidRPr="002C0EF8" w:rsidRDefault="007D65E1" w:rsidP="007D65E1">
            <w:pPr>
              <w:suppressAutoHyphens w:val="0"/>
              <w:ind w:firstLine="0"/>
              <w:jc w:val="left"/>
            </w:pPr>
            <w:r w:rsidRPr="002C0EF8">
              <w:t>Сведения, идентифицирующие доверителя</w:t>
            </w:r>
          </w:p>
        </w:tc>
        <w:tc>
          <w:tcPr>
            <w:tcW w:w="2484" w:type="dxa"/>
            <w:tcBorders>
              <w:top w:val="nil"/>
              <w:left w:val="nil"/>
              <w:bottom w:val="single" w:sz="4" w:space="0" w:color="auto"/>
              <w:right w:val="single" w:sz="4" w:space="0" w:color="auto"/>
            </w:tcBorders>
            <w:shd w:val="clear" w:color="auto" w:fill="auto"/>
            <w:hideMark/>
          </w:tcPr>
          <w:p w14:paraId="1A06C752" w14:textId="77777777" w:rsidR="007D65E1" w:rsidRPr="002C0EF8" w:rsidRDefault="007D65E1" w:rsidP="007D65E1">
            <w:pPr>
              <w:suppressAutoHyphens w:val="0"/>
              <w:ind w:firstLine="0"/>
              <w:jc w:val="center"/>
            </w:pPr>
            <w:r w:rsidRPr="002C0EF8">
              <w:t>СвИдДовер</w:t>
            </w:r>
          </w:p>
        </w:tc>
        <w:tc>
          <w:tcPr>
            <w:tcW w:w="1208" w:type="dxa"/>
            <w:tcBorders>
              <w:top w:val="nil"/>
              <w:left w:val="nil"/>
              <w:bottom w:val="single" w:sz="4" w:space="0" w:color="auto"/>
              <w:right w:val="single" w:sz="4" w:space="0" w:color="auto"/>
            </w:tcBorders>
            <w:shd w:val="clear" w:color="auto" w:fill="auto"/>
            <w:hideMark/>
          </w:tcPr>
          <w:p w14:paraId="11196052"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590E0DD" w14:textId="77777777" w:rsidR="007D65E1" w:rsidRPr="002C0EF8" w:rsidRDefault="007D65E1" w:rsidP="007D65E1">
            <w:pPr>
              <w:suppressAutoHyphens w:val="0"/>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720F452A" w14:textId="77777777" w:rsidR="007D65E1" w:rsidRPr="002C0EF8" w:rsidRDefault="007D65E1" w:rsidP="007D65E1">
            <w:pPr>
              <w:suppressAutoHyphens w:val="0"/>
              <w:ind w:firstLine="0"/>
              <w:jc w:val="center"/>
            </w:pPr>
            <w:r w:rsidRPr="002C0EF8">
              <w:t>Н</w:t>
            </w:r>
          </w:p>
        </w:tc>
        <w:tc>
          <w:tcPr>
            <w:tcW w:w="5452" w:type="dxa"/>
            <w:tcBorders>
              <w:top w:val="nil"/>
              <w:left w:val="nil"/>
              <w:bottom w:val="single" w:sz="4" w:space="0" w:color="auto"/>
              <w:right w:val="single" w:sz="4" w:space="0" w:color="auto"/>
            </w:tcBorders>
            <w:shd w:val="clear" w:color="auto" w:fill="auto"/>
            <w:hideMark/>
          </w:tcPr>
          <w:p w14:paraId="4EDD5604" w14:textId="77777777" w:rsidR="007D65E1" w:rsidRPr="002C0EF8" w:rsidRDefault="007D65E1" w:rsidP="007D65E1">
            <w:pPr>
              <w:suppressAutoHyphens w:val="0"/>
              <w:ind w:firstLine="0"/>
              <w:jc w:val="left"/>
            </w:pPr>
            <w:r w:rsidRPr="002C0EF8">
              <w:t> </w:t>
            </w:r>
          </w:p>
        </w:tc>
      </w:tr>
      <w:tr w:rsidR="007D65E1" w:rsidRPr="002C0EF8" w14:paraId="79DF6C00"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6D4A90CB" w14:textId="77777777" w:rsidR="007D65E1" w:rsidRPr="002C0EF8" w:rsidRDefault="007D65E1" w:rsidP="007D65E1">
            <w:pPr>
              <w:suppressAutoHyphens w:val="0"/>
              <w:ind w:firstLine="0"/>
              <w:jc w:val="left"/>
            </w:pPr>
            <w:r w:rsidRPr="002C0EF8">
              <w:t>Фамилия, имя, отчество (при наличии) лица, подписавшего доверенность</w:t>
            </w:r>
          </w:p>
        </w:tc>
        <w:tc>
          <w:tcPr>
            <w:tcW w:w="2484" w:type="dxa"/>
            <w:tcBorders>
              <w:top w:val="nil"/>
              <w:left w:val="nil"/>
              <w:bottom w:val="single" w:sz="4" w:space="0" w:color="auto"/>
              <w:right w:val="single" w:sz="4" w:space="0" w:color="auto"/>
            </w:tcBorders>
            <w:shd w:val="clear" w:color="auto" w:fill="auto"/>
            <w:hideMark/>
          </w:tcPr>
          <w:p w14:paraId="60A1B25B" w14:textId="77777777" w:rsidR="007D65E1" w:rsidRPr="002C0EF8" w:rsidRDefault="007D65E1" w:rsidP="007D65E1">
            <w:pPr>
              <w:suppressAutoHyphens w:val="0"/>
              <w:ind w:firstLine="0"/>
              <w:jc w:val="center"/>
            </w:pPr>
            <w:r w:rsidRPr="002C0EF8">
              <w:t>ФИО</w:t>
            </w:r>
          </w:p>
        </w:tc>
        <w:tc>
          <w:tcPr>
            <w:tcW w:w="1208" w:type="dxa"/>
            <w:tcBorders>
              <w:top w:val="nil"/>
              <w:left w:val="nil"/>
              <w:bottom w:val="single" w:sz="4" w:space="0" w:color="auto"/>
              <w:right w:val="single" w:sz="4" w:space="0" w:color="auto"/>
            </w:tcBorders>
            <w:shd w:val="clear" w:color="auto" w:fill="auto"/>
            <w:hideMark/>
          </w:tcPr>
          <w:p w14:paraId="36443B94"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72AE7388"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29930F49" w14:textId="77777777" w:rsidR="007D65E1" w:rsidRPr="002C0EF8" w:rsidRDefault="007D65E1" w:rsidP="007D65E1">
            <w:pPr>
              <w:suppressAutoHyphens w:val="0"/>
              <w:ind w:firstLine="0"/>
              <w:jc w:val="center"/>
            </w:pPr>
            <w:r w:rsidRPr="002C0EF8">
              <w:t>Н</w:t>
            </w:r>
          </w:p>
        </w:tc>
        <w:tc>
          <w:tcPr>
            <w:tcW w:w="5452" w:type="dxa"/>
            <w:tcBorders>
              <w:top w:val="nil"/>
              <w:left w:val="nil"/>
              <w:bottom w:val="single" w:sz="4" w:space="0" w:color="auto"/>
              <w:right w:val="single" w:sz="4" w:space="0" w:color="auto"/>
            </w:tcBorders>
            <w:shd w:val="clear" w:color="auto" w:fill="auto"/>
            <w:hideMark/>
          </w:tcPr>
          <w:p w14:paraId="09BE2622" w14:textId="77777777" w:rsidR="007D65E1" w:rsidRPr="002C0EF8" w:rsidRDefault="007D65E1" w:rsidP="007D65E1">
            <w:pPr>
              <w:suppressAutoHyphens w:val="0"/>
              <w:ind w:firstLine="0"/>
              <w:jc w:val="left"/>
            </w:pPr>
            <w:r w:rsidRPr="002C0EF8">
              <w:t xml:space="preserve">Типовой элемент &lt;ФИОТип&gt;. </w:t>
            </w:r>
          </w:p>
          <w:p w14:paraId="5EC9AC2F" w14:textId="77777777" w:rsidR="007D65E1" w:rsidRPr="002C0EF8" w:rsidRDefault="007D65E1" w:rsidP="007D65E1">
            <w:pPr>
              <w:suppressAutoHyphens w:val="0"/>
              <w:ind w:firstLine="0"/>
              <w:jc w:val="left"/>
            </w:pPr>
            <w:r w:rsidRPr="002C0EF8">
              <w:t xml:space="preserve">Состав элемента представлен в таблице 19.16 </w:t>
            </w:r>
          </w:p>
        </w:tc>
      </w:tr>
    </w:tbl>
    <w:p w14:paraId="0B3F2F8B" w14:textId="77777777" w:rsidR="007D65E1" w:rsidRPr="002C0EF8" w:rsidRDefault="007D65E1" w:rsidP="007D65E1">
      <w:pPr>
        <w:suppressAutoHyphens w:val="0"/>
        <w:spacing w:before="360"/>
        <w:ind w:firstLine="0"/>
        <w:jc w:val="right"/>
      </w:pPr>
      <w:r w:rsidRPr="002C0EF8">
        <w:t>Таблица 19.11</w:t>
      </w:r>
    </w:p>
    <w:p w14:paraId="120F9E92" w14:textId="77777777" w:rsidR="007D65E1" w:rsidRPr="002C0EF8" w:rsidRDefault="007D65E1" w:rsidP="007D65E1">
      <w:pPr>
        <w:suppressAutoHyphens w:val="0"/>
        <w:spacing w:after="120"/>
        <w:ind w:firstLine="0"/>
        <w:jc w:val="center"/>
        <w15:collapsed/>
        <w:rPr>
          <w:sz w:val="20"/>
          <w:szCs w:val="20"/>
        </w:rPr>
      </w:pPr>
      <w:r w:rsidRPr="002C0EF8">
        <w:rPr>
          <w:b/>
          <w:bCs/>
        </w:rPr>
        <w:t>Реквизиты документа (РеквДокТип)</w:t>
      </w:r>
    </w:p>
    <w:tbl>
      <w:tblPr>
        <w:tblW w:w="16018" w:type="dxa"/>
        <w:jc w:val="center"/>
        <w:tblLook w:val="04A0" w:firstRow="1" w:lastRow="0" w:firstColumn="1" w:lastColumn="0" w:noHBand="0" w:noVBand="1"/>
      </w:tblPr>
      <w:tblGrid>
        <w:gridCol w:w="3756"/>
        <w:gridCol w:w="2484"/>
        <w:gridCol w:w="1208"/>
        <w:gridCol w:w="1208"/>
        <w:gridCol w:w="1910"/>
        <w:gridCol w:w="5452"/>
      </w:tblGrid>
      <w:tr w:rsidR="007D65E1" w:rsidRPr="002C0EF8" w14:paraId="1D1BFE83" w14:textId="77777777" w:rsidTr="007D65E1">
        <w:trPr>
          <w:trHeight w:val="23"/>
          <w:tblHeader/>
          <w:jc w:val="center"/>
        </w:trPr>
        <w:tc>
          <w:tcPr>
            <w:tcW w:w="375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C430DEB"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484" w:type="dxa"/>
            <w:tcBorders>
              <w:top w:val="single" w:sz="4" w:space="0" w:color="auto"/>
              <w:left w:val="nil"/>
              <w:bottom w:val="single" w:sz="4" w:space="0" w:color="auto"/>
              <w:right w:val="single" w:sz="4" w:space="0" w:color="auto"/>
            </w:tcBorders>
            <w:shd w:val="clear" w:color="000000" w:fill="EAEAEA"/>
            <w:vAlign w:val="center"/>
            <w:hideMark/>
          </w:tcPr>
          <w:p w14:paraId="3379EA21"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717D445"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8374491"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B4E3EED"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452" w:type="dxa"/>
            <w:tcBorders>
              <w:top w:val="single" w:sz="4" w:space="0" w:color="auto"/>
              <w:left w:val="nil"/>
              <w:bottom w:val="single" w:sz="4" w:space="0" w:color="auto"/>
              <w:right w:val="single" w:sz="4" w:space="0" w:color="auto"/>
            </w:tcBorders>
            <w:shd w:val="clear" w:color="000000" w:fill="EAEAEA"/>
            <w:vAlign w:val="center"/>
            <w:hideMark/>
          </w:tcPr>
          <w:p w14:paraId="23D0D22E"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752BE046"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55FFAC39" w14:textId="77777777" w:rsidR="007D65E1" w:rsidRPr="002C0EF8" w:rsidRDefault="007D65E1" w:rsidP="007D65E1">
            <w:pPr>
              <w:suppressAutoHyphens w:val="0"/>
              <w:ind w:firstLine="0"/>
              <w:jc w:val="left"/>
            </w:pPr>
            <w:r w:rsidRPr="002C0EF8">
              <w:t>Наименование документа</w:t>
            </w:r>
          </w:p>
        </w:tc>
        <w:tc>
          <w:tcPr>
            <w:tcW w:w="2484" w:type="dxa"/>
            <w:tcBorders>
              <w:top w:val="nil"/>
              <w:left w:val="nil"/>
              <w:bottom w:val="single" w:sz="4" w:space="0" w:color="auto"/>
              <w:right w:val="single" w:sz="4" w:space="0" w:color="auto"/>
            </w:tcBorders>
            <w:shd w:val="clear" w:color="auto" w:fill="auto"/>
            <w:hideMark/>
          </w:tcPr>
          <w:p w14:paraId="4C7EEF3B" w14:textId="77777777" w:rsidR="007D65E1" w:rsidRPr="002C0EF8" w:rsidRDefault="007D65E1" w:rsidP="007D65E1">
            <w:pPr>
              <w:suppressAutoHyphens w:val="0"/>
              <w:ind w:firstLine="0"/>
              <w:jc w:val="center"/>
            </w:pPr>
            <w:r w:rsidRPr="002C0EF8">
              <w:t>РеквНаимДок</w:t>
            </w:r>
          </w:p>
        </w:tc>
        <w:tc>
          <w:tcPr>
            <w:tcW w:w="1208" w:type="dxa"/>
            <w:tcBorders>
              <w:top w:val="nil"/>
              <w:left w:val="nil"/>
              <w:bottom w:val="single" w:sz="4" w:space="0" w:color="auto"/>
              <w:right w:val="single" w:sz="4" w:space="0" w:color="auto"/>
            </w:tcBorders>
            <w:shd w:val="clear" w:color="auto" w:fill="auto"/>
            <w:hideMark/>
          </w:tcPr>
          <w:p w14:paraId="3CAC932F"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397495E" w14:textId="77777777" w:rsidR="007D65E1" w:rsidRPr="002C0EF8" w:rsidRDefault="007D65E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1DE66614" w14:textId="77777777" w:rsidR="007D65E1" w:rsidRPr="002C0EF8" w:rsidRDefault="007D65E1" w:rsidP="007D65E1">
            <w:pPr>
              <w:suppressAutoHyphens w:val="0"/>
              <w:ind w:firstLine="0"/>
              <w:jc w:val="center"/>
            </w:pPr>
            <w:r w:rsidRPr="002C0EF8">
              <w:t>О</w:t>
            </w:r>
          </w:p>
        </w:tc>
        <w:tc>
          <w:tcPr>
            <w:tcW w:w="5452" w:type="dxa"/>
            <w:tcBorders>
              <w:top w:val="nil"/>
              <w:left w:val="nil"/>
              <w:bottom w:val="single" w:sz="4" w:space="0" w:color="auto"/>
              <w:right w:val="single" w:sz="4" w:space="0" w:color="auto"/>
            </w:tcBorders>
            <w:shd w:val="clear" w:color="auto" w:fill="auto"/>
            <w:hideMark/>
          </w:tcPr>
          <w:p w14:paraId="2AE6D952" w14:textId="77777777" w:rsidR="007D65E1" w:rsidRPr="002C0EF8" w:rsidRDefault="007D65E1" w:rsidP="007D65E1">
            <w:pPr>
              <w:suppressAutoHyphens w:val="0"/>
              <w:ind w:firstLine="0"/>
              <w:jc w:val="left"/>
            </w:pPr>
            <w:r w:rsidRPr="002C0EF8">
              <w:t> </w:t>
            </w:r>
          </w:p>
        </w:tc>
      </w:tr>
      <w:tr w:rsidR="007D65E1" w:rsidRPr="002C0EF8" w14:paraId="1F4ABC41"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2F47D431" w14:textId="77777777" w:rsidR="007D65E1" w:rsidRPr="002C0EF8" w:rsidRDefault="007D65E1" w:rsidP="007D65E1">
            <w:pPr>
              <w:suppressAutoHyphens w:val="0"/>
              <w:ind w:firstLine="0"/>
              <w:jc w:val="left"/>
            </w:pPr>
            <w:r w:rsidRPr="002C0EF8">
              <w:t>Номер документа</w:t>
            </w:r>
          </w:p>
        </w:tc>
        <w:tc>
          <w:tcPr>
            <w:tcW w:w="2484" w:type="dxa"/>
            <w:tcBorders>
              <w:top w:val="nil"/>
              <w:left w:val="nil"/>
              <w:bottom w:val="single" w:sz="4" w:space="0" w:color="auto"/>
              <w:right w:val="single" w:sz="4" w:space="0" w:color="auto"/>
            </w:tcBorders>
            <w:shd w:val="clear" w:color="auto" w:fill="auto"/>
            <w:hideMark/>
          </w:tcPr>
          <w:p w14:paraId="71A431E4" w14:textId="77777777" w:rsidR="007D65E1" w:rsidRPr="002C0EF8" w:rsidRDefault="007D65E1" w:rsidP="007D65E1">
            <w:pPr>
              <w:suppressAutoHyphens w:val="0"/>
              <w:ind w:firstLine="0"/>
              <w:jc w:val="center"/>
            </w:pPr>
            <w:r w:rsidRPr="002C0EF8">
              <w:t>РеквНомерДок</w:t>
            </w:r>
          </w:p>
        </w:tc>
        <w:tc>
          <w:tcPr>
            <w:tcW w:w="1208" w:type="dxa"/>
            <w:tcBorders>
              <w:top w:val="nil"/>
              <w:left w:val="nil"/>
              <w:bottom w:val="single" w:sz="4" w:space="0" w:color="auto"/>
              <w:right w:val="single" w:sz="4" w:space="0" w:color="auto"/>
            </w:tcBorders>
            <w:shd w:val="clear" w:color="auto" w:fill="auto"/>
            <w:hideMark/>
          </w:tcPr>
          <w:p w14:paraId="431AECB7"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AF8101A" w14:textId="77777777" w:rsidR="007D65E1" w:rsidRPr="002C0EF8" w:rsidRDefault="007D65E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198EBDAB" w14:textId="77777777" w:rsidR="007D65E1" w:rsidRPr="002C0EF8" w:rsidRDefault="007D65E1" w:rsidP="007D65E1">
            <w:pPr>
              <w:suppressAutoHyphens w:val="0"/>
              <w:ind w:firstLine="0"/>
              <w:jc w:val="center"/>
            </w:pPr>
            <w:r w:rsidRPr="002C0EF8">
              <w:t>О</w:t>
            </w:r>
          </w:p>
        </w:tc>
        <w:tc>
          <w:tcPr>
            <w:tcW w:w="5452" w:type="dxa"/>
            <w:tcBorders>
              <w:top w:val="nil"/>
              <w:left w:val="nil"/>
              <w:bottom w:val="single" w:sz="4" w:space="0" w:color="auto"/>
              <w:right w:val="single" w:sz="4" w:space="0" w:color="auto"/>
            </w:tcBorders>
            <w:shd w:val="clear" w:color="auto" w:fill="auto"/>
            <w:hideMark/>
          </w:tcPr>
          <w:p w14:paraId="140F054B" w14:textId="77777777" w:rsidR="007D65E1" w:rsidRPr="002C0EF8" w:rsidRDefault="007D65E1" w:rsidP="007D65E1">
            <w:pPr>
              <w:suppressAutoHyphens w:val="0"/>
              <w:ind w:firstLine="0"/>
              <w:jc w:val="left"/>
            </w:pPr>
            <w:r w:rsidRPr="002C0EF8">
              <w:t>При отсутствии указывается: «Без номера»</w:t>
            </w:r>
          </w:p>
        </w:tc>
      </w:tr>
      <w:tr w:rsidR="007D65E1" w:rsidRPr="002C0EF8" w14:paraId="6DAD552C"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1124D153" w14:textId="77777777" w:rsidR="007D65E1" w:rsidRPr="002C0EF8" w:rsidRDefault="007D65E1" w:rsidP="007D65E1">
            <w:pPr>
              <w:suppressAutoHyphens w:val="0"/>
              <w:ind w:firstLine="0"/>
              <w:jc w:val="left"/>
            </w:pPr>
            <w:r w:rsidRPr="002C0EF8">
              <w:t>Дата документа</w:t>
            </w:r>
          </w:p>
        </w:tc>
        <w:tc>
          <w:tcPr>
            <w:tcW w:w="2484" w:type="dxa"/>
            <w:tcBorders>
              <w:top w:val="nil"/>
              <w:left w:val="nil"/>
              <w:bottom w:val="single" w:sz="4" w:space="0" w:color="auto"/>
              <w:right w:val="single" w:sz="4" w:space="0" w:color="auto"/>
            </w:tcBorders>
            <w:shd w:val="clear" w:color="auto" w:fill="auto"/>
            <w:hideMark/>
          </w:tcPr>
          <w:p w14:paraId="4C7F0A1C" w14:textId="77777777" w:rsidR="007D65E1" w:rsidRPr="002C0EF8" w:rsidRDefault="007D65E1" w:rsidP="007D65E1">
            <w:pPr>
              <w:suppressAutoHyphens w:val="0"/>
              <w:ind w:firstLine="0"/>
              <w:jc w:val="center"/>
            </w:pPr>
            <w:r w:rsidRPr="002C0EF8">
              <w:t>РеквДатаДок</w:t>
            </w:r>
          </w:p>
        </w:tc>
        <w:tc>
          <w:tcPr>
            <w:tcW w:w="1208" w:type="dxa"/>
            <w:tcBorders>
              <w:top w:val="nil"/>
              <w:left w:val="nil"/>
              <w:bottom w:val="single" w:sz="4" w:space="0" w:color="auto"/>
              <w:right w:val="single" w:sz="4" w:space="0" w:color="auto"/>
            </w:tcBorders>
            <w:shd w:val="clear" w:color="auto" w:fill="auto"/>
            <w:hideMark/>
          </w:tcPr>
          <w:p w14:paraId="40B3AD69"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8107BCC" w14:textId="77777777" w:rsidR="007D65E1" w:rsidRPr="002C0EF8" w:rsidRDefault="007D65E1"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3B6A151B" w14:textId="77777777" w:rsidR="007D65E1" w:rsidRPr="002C0EF8" w:rsidRDefault="007D65E1" w:rsidP="007D65E1">
            <w:pPr>
              <w:suppressAutoHyphens w:val="0"/>
              <w:ind w:firstLine="0"/>
              <w:jc w:val="center"/>
            </w:pPr>
            <w:r w:rsidRPr="002C0EF8">
              <w:t>О</w:t>
            </w:r>
          </w:p>
        </w:tc>
        <w:tc>
          <w:tcPr>
            <w:tcW w:w="5452" w:type="dxa"/>
            <w:tcBorders>
              <w:top w:val="nil"/>
              <w:left w:val="nil"/>
              <w:bottom w:val="single" w:sz="4" w:space="0" w:color="auto"/>
              <w:right w:val="single" w:sz="4" w:space="0" w:color="auto"/>
            </w:tcBorders>
            <w:shd w:val="clear" w:color="auto" w:fill="auto"/>
            <w:hideMark/>
          </w:tcPr>
          <w:p w14:paraId="6FB87809" w14:textId="77777777" w:rsidR="007D65E1" w:rsidRPr="002C0EF8" w:rsidRDefault="007D65E1" w:rsidP="007D65E1">
            <w:pPr>
              <w:ind w:firstLine="0"/>
              <w:jc w:val="left"/>
            </w:pPr>
            <w:r w:rsidRPr="002C0EF8">
              <w:t>Типовой элемент &lt;ДатаТип&gt;.</w:t>
            </w:r>
          </w:p>
          <w:p w14:paraId="12E1D933" w14:textId="77777777" w:rsidR="007D65E1" w:rsidRPr="002C0EF8" w:rsidRDefault="007D65E1" w:rsidP="007D65E1">
            <w:pPr>
              <w:ind w:firstLine="0"/>
              <w:jc w:val="left"/>
            </w:pPr>
            <w:r w:rsidRPr="002C0EF8">
              <w:t>Дата в формате ДД.ММ.ГГГГ.</w:t>
            </w:r>
          </w:p>
          <w:p w14:paraId="7D562A9A" w14:textId="77777777" w:rsidR="007D65E1" w:rsidRPr="002C0EF8" w:rsidRDefault="007D65E1" w:rsidP="007D65E1">
            <w:pPr>
              <w:suppressAutoHyphens w:val="0"/>
              <w:ind w:firstLine="0"/>
              <w:jc w:val="left"/>
            </w:pPr>
          </w:p>
        </w:tc>
      </w:tr>
      <w:tr w:rsidR="007D65E1" w:rsidRPr="002C0EF8" w14:paraId="6E81F3BC"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2DA9634F" w14:textId="77777777" w:rsidR="007D65E1" w:rsidRPr="002C0EF8" w:rsidRDefault="007D65E1" w:rsidP="007D65E1">
            <w:pPr>
              <w:suppressAutoHyphens w:val="0"/>
              <w:ind w:firstLine="0"/>
              <w:jc w:val="left"/>
            </w:pPr>
            <w:r w:rsidRPr="002C0EF8">
              <w:t>Идентификатор файла обмена документа, подписанного первой стороной</w:t>
            </w:r>
          </w:p>
        </w:tc>
        <w:tc>
          <w:tcPr>
            <w:tcW w:w="2484" w:type="dxa"/>
            <w:tcBorders>
              <w:top w:val="nil"/>
              <w:left w:val="nil"/>
              <w:bottom w:val="single" w:sz="4" w:space="0" w:color="auto"/>
              <w:right w:val="single" w:sz="4" w:space="0" w:color="auto"/>
            </w:tcBorders>
            <w:shd w:val="clear" w:color="auto" w:fill="auto"/>
            <w:hideMark/>
          </w:tcPr>
          <w:p w14:paraId="56539DF2" w14:textId="77777777" w:rsidR="007D65E1" w:rsidRPr="002C0EF8" w:rsidRDefault="007D65E1" w:rsidP="007D65E1">
            <w:pPr>
              <w:suppressAutoHyphens w:val="0"/>
              <w:ind w:firstLine="0"/>
              <w:jc w:val="center"/>
            </w:pPr>
            <w:r w:rsidRPr="002C0EF8">
              <w:t>РеквИдФайлДок</w:t>
            </w:r>
          </w:p>
        </w:tc>
        <w:tc>
          <w:tcPr>
            <w:tcW w:w="1208" w:type="dxa"/>
            <w:tcBorders>
              <w:top w:val="nil"/>
              <w:left w:val="nil"/>
              <w:bottom w:val="single" w:sz="4" w:space="0" w:color="auto"/>
              <w:right w:val="single" w:sz="4" w:space="0" w:color="auto"/>
            </w:tcBorders>
            <w:shd w:val="clear" w:color="auto" w:fill="auto"/>
            <w:hideMark/>
          </w:tcPr>
          <w:p w14:paraId="60DF3B5B"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EF50838" w14:textId="77777777" w:rsidR="007D65E1" w:rsidRPr="002C0EF8" w:rsidRDefault="007D65E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49493757" w14:textId="77777777" w:rsidR="007D65E1" w:rsidRPr="002C0EF8" w:rsidRDefault="007D65E1" w:rsidP="007D65E1">
            <w:pPr>
              <w:suppressAutoHyphens w:val="0"/>
              <w:ind w:firstLine="0"/>
              <w:jc w:val="center"/>
            </w:pPr>
            <w:r w:rsidRPr="002C0EF8">
              <w:t>Н</w:t>
            </w:r>
          </w:p>
        </w:tc>
        <w:tc>
          <w:tcPr>
            <w:tcW w:w="5452" w:type="dxa"/>
            <w:tcBorders>
              <w:top w:val="nil"/>
              <w:left w:val="nil"/>
              <w:bottom w:val="single" w:sz="4" w:space="0" w:color="auto"/>
              <w:right w:val="single" w:sz="4" w:space="0" w:color="auto"/>
            </w:tcBorders>
            <w:shd w:val="clear" w:color="auto" w:fill="auto"/>
            <w:hideMark/>
          </w:tcPr>
          <w:p w14:paraId="18DCED22" w14:textId="77777777" w:rsidR="007D65E1" w:rsidRPr="002C0EF8" w:rsidRDefault="007D65E1" w:rsidP="007D65E1">
            <w:pPr>
              <w:suppressAutoHyphens w:val="0"/>
              <w:ind w:firstLine="0"/>
              <w:jc w:val="left"/>
            </w:pPr>
            <w:r w:rsidRPr="002C0EF8">
              <w:t xml:space="preserve">Содержит (повторяет) имя сформированного файла (без расширения). Указывается идентификатор файла обмена, в котором значения &lt;РеквНаимДок&gt;, &lt;РеквНомерДок&gt;, &lt;РеквДатаДок&gt; совпадают с одноименными элементами, указанными в создаваемом файле обмена </w:t>
            </w:r>
          </w:p>
        </w:tc>
      </w:tr>
      <w:tr w:rsidR="007D65E1" w:rsidRPr="002C0EF8" w14:paraId="7FCB0D66"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0A7070F5" w14:textId="77777777" w:rsidR="007D65E1" w:rsidRPr="002C0EF8" w:rsidRDefault="007D65E1" w:rsidP="007D65E1">
            <w:pPr>
              <w:suppressAutoHyphens w:val="0"/>
              <w:ind w:firstLine="0"/>
              <w:jc w:val="left"/>
            </w:pPr>
            <w:r w:rsidRPr="002C0EF8">
              <w:t>Идентификатор документа</w:t>
            </w:r>
          </w:p>
        </w:tc>
        <w:tc>
          <w:tcPr>
            <w:tcW w:w="2484" w:type="dxa"/>
            <w:tcBorders>
              <w:top w:val="nil"/>
              <w:left w:val="nil"/>
              <w:bottom w:val="single" w:sz="4" w:space="0" w:color="auto"/>
              <w:right w:val="single" w:sz="4" w:space="0" w:color="auto"/>
            </w:tcBorders>
            <w:shd w:val="clear" w:color="auto" w:fill="auto"/>
            <w:hideMark/>
          </w:tcPr>
          <w:p w14:paraId="16AA0BA6" w14:textId="77777777" w:rsidR="007D65E1" w:rsidRPr="002C0EF8" w:rsidRDefault="007D65E1" w:rsidP="007D65E1">
            <w:pPr>
              <w:suppressAutoHyphens w:val="0"/>
              <w:ind w:firstLine="0"/>
              <w:jc w:val="center"/>
            </w:pPr>
            <w:r w:rsidRPr="002C0EF8">
              <w:t>РеквИдДок</w:t>
            </w:r>
          </w:p>
        </w:tc>
        <w:tc>
          <w:tcPr>
            <w:tcW w:w="1208" w:type="dxa"/>
            <w:tcBorders>
              <w:top w:val="nil"/>
              <w:left w:val="nil"/>
              <w:bottom w:val="single" w:sz="4" w:space="0" w:color="auto"/>
              <w:right w:val="single" w:sz="4" w:space="0" w:color="auto"/>
            </w:tcBorders>
            <w:shd w:val="clear" w:color="auto" w:fill="auto"/>
            <w:hideMark/>
          </w:tcPr>
          <w:p w14:paraId="148D8BF7"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53F401A" w14:textId="77777777" w:rsidR="007D65E1" w:rsidRPr="002C0EF8" w:rsidRDefault="007D65E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368ACFDB" w14:textId="77777777" w:rsidR="007D65E1" w:rsidRPr="002C0EF8" w:rsidRDefault="007D65E1" w:rsidP="007D65E1">
            <w:pPr>
              <w:suppressAutoHyphens w:val="0"/>
              <w:ind w:firstLine="0"/>
              <w:jc w:val="center"/>
            </w:pPr>
            <w:r w:rsidRPr="002C0EF8">
              <w:t>Н</w:t>
            </w:r>
          </w:p>
        </w:tc>
        <w:tc>
          <w:tcPr>
            <w:tcW w:w="5452" w:type="dxa"/>
            <w:tcBorders>
              <w:top w:val="nil"/>
              <w:left w:val="nil"/>
              <w:bottom w:val="single" w:sz="4" w:space="0" w:color="auto"/>
              <w:right w:val="single" w:sz="4" w:space="0" w:color="auto"/>
            </w:tcBorders>
            <w:shd w:val="clear" w:color="auto" w:fill="auto"/>
            <w:hideMark/>
          </w:tcPr>
          <w:p w14:paraId="0654D70F" w14:textId="4A232300" w:rsidR="007D65E1" w:rsidRPr="002C0EF8" w:rsidRDefault="007D65E1" w:rsidP="0018649D">
            <w:pPr>
              <w:suppressAutoHyphens w:val="0"/>
              <w:ind w:firstLine="0"/>
              <w:jc w:val="left"/>
            </w:pPr>
            <w:r w:rsidRPr="002C0EF8">
              <w:t>Указывается идентификатор документа, содержащийся в информации документа, в том числе регистрационный номер, если документ/сведения о таком документе содержатся в информационной системе</w:t>
            </w:r>
          </w:p>
        </w:tc>
      </w:tr>
      <w:tr w:rsidR="004819E4" w:rsidRPr="002C0EF8" w14:paraId="13A36730"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2BCDEFAD" w14:textId="77777777" w:rsidR="004819E4" w:rsidRPr="002C0EF8" w:rsidRDefault="004819E4" w:rsidP="004819E4">
            <w:pPr>
              <w:suppressAutoHyphens w:val="0"/>
              <w:ind w:firstLine="0"/>
              <w:jc w:val="left"/>
            </w:pPr>
            <w:r w:rsidRPr="002C0EF8">
              <w:t>Идентифицирующая информация об информационной системе, в которой осуществляется хранение документа, необходимая для запроса информации из информационной системы</w:t>
            </w:r>
          </w:p>
        </w:tc>
        <w:tc>
          <w:tcPr>
            <w:tcW w:w="2484" w:type="dxa"/>
            <w:tcBorders>
              <w:top w:val="nil"/>
              <w:left w:val="nil"/>
              <w:bottom w:val="single" w:sz="4" w:space="0" w:color="auto"/>
              <w:right w:val="single" w:sz="4" w:space="0" w:color="auto"/>
            </w:tcBorders>
            <w:shd w:val="clear" w:color="auto" w:fill="auto"/>
            <w:hideMark/>
          </w:tcPr>
          <w:p w14:paraId="16708FCD" w14:textId="77777777" w:rsidR="004819E4" w:rsidRPr="002C0EF8" w:rsidRDefault="004819E4" w:rsidP="004819E4">
            <w:pPr>
              <w:suppressAutoHyphens w:val="0"/>
              <w:ind w:firstLine="0"/>
              <w:jc w:val="center"/>
            </w:pPr>
            <w:r w:rsidRPr="002C0EF8">
              <w:t>РИдСистХранД</w:t>
            </w:r>
          </w:p>
        </w:tc>
        <w:tc>
          <w:tcPr>
            <w:tcW w:w="1208" w:type="dxa"/>
            <w:tcBorders>
              <w:top w:val="nil"/>
              <w:left w:val="nil"/>
              <w:bottom w:val="single" w:sz="4" w:space="0" w:color="auto"/>
              <w:right w:val="single" w:sz="4" w:space="0" w:color="auto"/>
            </w:tcBorders>
            <w:shd w:val="clear" w:color="auto" w:fill="auto"/>
            <w:hideMark/>
          </w:tcPr>
          <w:p w14:paraId="774957AD" w14:textId="77777777" w:rsidR="004819E4" w:rsidRPr="002C0EF8" w:rsidRDefault="004819E4" w:rsidP="004819E4">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3B58E7E" w14:textId="77777777" w:rsidR="004819E4" w:rsidRPr="002C0EF8" w:rsidRDefault="004819E4" w:rsidP="004819E4">
            <w:pPr>
              <w:suppressAutoHyphens w:val="0"/>
              <w:ind w:firstLine="0"/>
              <w:jc w:val="center"/>
            </w:pPr>
            <w:r w:rsidRPr="002C0EF8">
              <w:t>T(1-500)</w:t>
            </w:r>
          </w:p>
        </w:tc>
        <w:tc>
          <w:tcPr>
            <w:tcW w:w="1910" w:type="dxa"/>
            <w:tcBorders>
              <w:top w:val="nil"/>
              <w:left w:val="nil"/>
              <w:bottom w:val="single" w:sz="4" w:space="0" w:color="auto"/>
              <w:right w:val="single" w:sz="4" w:space="0" w:color="auto"/>
            </w:tcBorders>
            <w:shd w:val="clear" w:color="auto" w:fill="auto"/>
            <w:hideMark/>
          </w:tcPr>
          <w:p w14:paraId="77286158" w14:textId="77777777" w:rsidR="004819E4" w:rsidRPr="002C0EF8" w:rsidRDefault="004819E4" w:rsidP="004819E4">
            <w:pPr>
              <w:suppressAutoHyphens w:val="0"/>
              <w:ind w:firstLine="0"/>
              <w:jc w:val="center"/>
            </w:pPr>
            <w:r w:rsidRPr="002C0EF8">
              <w:t>Н</w:t>
            </w:r>
          </w:p>
        </w:tc>
        <w:tc>
          <w:tcPr>
            <w:tcW w:w="5452" w:type="dxa"/>
            <w:tcBorders>
              <w:top w:val="nil"/>
              <w:left w:val="nil"/>
              <w:bottom w:val="single" w:sz="4" w:space="0" w:color="auto"/>
              <w:right w:val="single" w:sz="4" w:space="0" w:color="auto"/>
            </w:tcBorders>
            <w:shd w:val="clear" w:color="auto" w:fill="auto"/>
            <w:hideMark/>
          </w:tcPr>
          <w:p w14:paraId="632B6A8C" w14:textId="1B725EB9" w:rsidR="004819E4" w:rsidRPr="002C0EF8" w:rsidRDefault="004819E4" w:rsidP="00F21D44">
            <w:pPr>
              <w:suppressAutoHyphens w:val="0"/>
              <w:ind w:firstLine="0"/>
              <w:jc w:val="left"/>
            </w:pPr>
            <w:r w:rsidRPr="009A6F6B">
              <w:t>Текстовое описание информационной системы, в которой осуществляется хранение документа, необходимое для запроса информации из информационной системы</w:t>
            </w:r>
            <w:r w:rsidRPr="00787498">
              <w:t xml:space="preserve">, в соответствии с пунктом 2 раздела 1 </w:t>
            </w:r>
            <w:r w:rsidR="007D6FCF">
              <w:t>О</w:t>
            </w:r>
            <w:r w:rsidR="007D6FCF" w:rsidRPr="00234EBC">
              <w:t>рганизационно-технически</w:t>
            </w:r>
            <w:r w:rsidR="007D6FCF">
              <w:t>х</w:t>
            </w:r>
            <w:r w:rsidR="007D6FCF" w:rsidRPr="00234EBC">
              <w:t xml:space="preserve"> требовани</w:t>
            </w:r>
            <w:r w:rsidR="007D6FCF">
              <w:t>й</w:t>
            </w:r>
            <w:r w:rsidRPr="00787498">
              <w:t xml:space="preserve"> № 223.</w:t>
            </w:r>
          </w:p>
        </w:tc>
      </w:tr>
      <w:tr w:rsidR="007D65E1" w:rsidRPr="002C0EF8" w14:paraId="6E2315DA"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7EBA463E" w14:textId="77777777" w:rsidR="007D65E1" w:rsidRPr="002C0EF8" w:rsidRDefault="007D65E1" w:rsidP="007D65E1">
            <w:pPr>
              <w:suppressAutoHyphens w:val="0"/>
              <w:ind w:firstLine="0"/>
              <w:jc w:val="left"/>
            </w:pPr>
            <w:r w:rsidRPr="002C0EF8">
              <w:t>Сведения в формате URL об информационной системе, которая предоставляет техническую возможность получения информации о документе</w:t>
            </w:r>
          </w:p>
        </w:tc>
        <w:tc>
          <w:tcPr>
            <w:tcW w:w="2484" w:type="dxa"/>
            <w:tcBorders>
              <w:top w:val="nil"/>
              <w:left w:val="nil"/>
              <w:bottom w:val="single" w:sz="4" w:space="0" w:color="auto"/>
              <w:right w:val="single" w:sz="4" w:space="0" w:color="auto"/>
            </w:tcBorders>
            <w:shd w:val="clear" w:color="auto" w:fill="auto"/>
            <w:hideMark/>
          </w:tcPr>
          <w:p w14:paraId="4B25C65D" w14:textId="77777777" w:rsidR="007D65E1" w:rsidRPr="002C0EF8" w:rsidRDefault="007D65E1" w:rsidP="007D65E1">
            <w:pPr>
              <w:suppressAutoHyphens w:val="0"/>
              <w:ind w:firstLine="0"/>
              <w:jc w:val="center"/>
            </w:pPr>
            <w:r w:rsidRPr="002C0EF8">
              <w:t>РеквУРЛСистДок</w:t>
            </w:r>
          </w:p>
        </w:tc>
        <w:tc>
          <w:tcPr>
            <w:tcW w:w="1208" w:type="dxa"/>
            <w:tcBorders>
              <w:top w:val="nil"/>
              <w:left w:val="nil"/>
              <w:bottom w:val="single" w:sz="4" w:space="0" w:color="auto"/>
              <w:right w:val="single" w:sz="4" w:space="0" w:color="auto"/>
            </w:tcBorders>
            <w:shd w:val="clear" w:color="auto" w:fill="auto"/>
            <w:hideMark/>
          </w:tcPr>
          <w:p w14:paraId="0337B1C9"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AAC10E3" w14:textId="77777777" w:rsidR="007D65E1" w:rsidRPr="002C0EF8" w:rsidRDefault="007D65E1" w:rsidP="007D65E1">
            <w:pPr>
              <w:suppressAutoHyphens w:val="0"/>
              <w:ind w:firstLine="0"/>
              <w:jc w:val="center"/>
            </w:pPr>
            <w:r w:rsidRPr="002C0EF8">
              <w:t>T(1-500)</w:t>
            </w:r>
          </w:p>
        </w:tc>
        <w:tc>
          <w:tcPr>
            <w:tcW w:w="1910" w:type="dxa"/>
            <w:tcBorders>
              <w:top w:val="nil"/>
              <w:left w:val="nil"/>
              <w:bottom w:val="single" w:sz="4" w:space="0" w:color="auto"/>
              <w:right w:val="single" w:sz="4" w:space="0" w:color="auto"/>
            </w:tcBorders>
            <w:shd w:val="clear" w:color="auto" w:fill="auto"/>
            <w:hideMark/>
          </w:tcPr>
          <w:p w14:paraId="06109609" w14:textId="77777777" w:rsidR="007D65E1" w:rsidRPr="002C0EF8" w:rsidRDefault="007D65E1" w:rsidP="007D65E1">
            <w:pPr>
              <w:suppressAutoHyphens w:val="0"/>
              <w:ind w:firstLine="0"/>
              <w:jc w:val="center"/>
            </w:pPr>
            <w:r w:rsidRPr="002C0EF8">
              <w:t>Н</w:t>
            </w:r>
          </w:p>
        </w:tc>
        <w:tc>
          <w:tcPr>
            <w:tcW w:w="5452" w:type="dxa"/>
            <w:tcBorders>
              <w:top w:val="nil"/>
              <w:left w:val="nil"/>
              <w:bottom w:val="single" w:sz="4" w:space="0" w:color="auto"/>
              <w:right w:val="single" w:sz="4" w:space="0" w:color="auto"/>
            </w:tcBorders>
            <w:shd w:val="clear" w:color="auto" w:fill="auto"/>
            <w:hideMark/>
          </w:tcPr>
          <w:p w14:paraId="455878E7" w14:textId="77777777" w:rsidR="007D65E1" w:rsidRPr="002C0EF8" w:rsidRDefault="007D65E1" w:rsidP="007D65E1">
            <w:pPr>
              <w:suppressAutoHyphens w:val="0"/>
              <w:ind w:firstLine="0"/>
              <w:jc w:val="left"/>
            </w:pPr>
            <w:r w:rsidRPr="002C0EF8">
              <w:t>Унифицированный указатель (URL)</w:t>
            </w:r>
          </w:p>
        </w:tc>
      </w:tr>
      <w:tr w:rsidR="007D65E1" w:rsidRPr="002C0EF8" w14:paraId="361F3AFE"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530A40A2" w14:textId="77777777" w:rsidR="007D65E1" w:rsidRPr="002C0EF8" w:rsidRDefault="007D65E1" w:rsidP="007D65E1">
            <w:pPr>
              <w:suppressAutoHyphens w:val="0"/>
              <w:ind w:firstLine="0"/>
              <w:jc w:val="left"/>
            </w:pPr>
            <w:r w:rsidRPr="002C0EF8">
              <w:t>Дополнительные сведения</w:t>
            </w:r>
          </w:p>
        </w:tc>
        <w:tc>
          <w:tcPr>
            <w:tcW w:w="2484" w:type="dxa"/>
            <w:tcBorders>
              <w:top w:val="nil"/>
              <w:left w:val="nil"/>
              <w:bottom w:val="single" w:sz="4" w:space="0" w:color="auto"/>
              <w:right w:val="single" w:sz="4" w:space="0" w:color="auto"/>
            </w:tcBorders>
            <w:shd w:val="clear" w:color="auto" w:fill="auto"/>
            <w:hideMark/>
          </w:tcPr>
          <w:p w14:paraId="4B5E6B2E" w14:textId="77777777" w:rsidR="007D65E1" w:rsidRPr="002C0EF8" w:rsidRDefault="007D65E1" w:rsidP="007D65E1">
            <w:pPr>
              <w:suppressAutoHyphens w:val="0"/>
              <w:ind w:firstLine="0"/>
              <w:jc w:val="center"/>
            </w:pPr>
            <w:r w:rsidRPr="002C0EF8">
              <w:t>РеквДопСведДок</w:t>
            </w:r>
          </w:p>
        </w:tc>
        <w:tc>
          <w:tcPr>
            <w:tcW w:w="1208" w:type="dxa"/>
            <w:tcBorders>
              <w:top w:val="nil"/>
              <w:left w:val="nil"/>
              <w:bottom w:val="single" w:sz="4" w:space="0" w:color="auto"/>
              <w:right w:val="single" w:sz="4" w:space="0" w:color="auto"/>
            </w:tcBorders>
            <w:shd w:val="clear" w:color="auto" w:fill="auto"/>
            <w:hideMark/>
          </w:tcPr>
          <w:p w14:paraId="0042A5DF"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7E20D8B" w14:textId="77777777" w:rsidR="007D65E1" w:rsidRPr="002C0EF8" w:rsidRDefault="007D65E1" w:rsidP="007D65E1">
            <w:pPr>
              <w:suppressAutoHyphens w:val="0"/>
              <w:ind w:firstLine="0"/>
              <w:jc w:val="center"/>
            </w:pPr>
            <w:r w:rsidRPr="002C0EF8">
              <w:t>T(1-2000)</w:t>
            </w:r>
          </w:p>
        </w:tc>
        <w:tc>
          <w:tcPr>
            <w:tcW w:w="1910" w:type="dxa"/>
            <w:tcBorders>
              <w:top w:val="nil"/>
              <w:left w:val="nil"/>
              <w:bottom w:val="single" w:sz="4" w:space="0" w:color="auto"/>
              <w:right w:val="single" w:sz="4" w:space="0" w:color="auto"/>
            </w:tcBorders>
            <w:shd w:val="clear" w:color="auto" w:fill="auto"/>
            <w:hideMark/>
          </w:tcPr>
          <w:p w14:paraId="562E4372" w14:textId="77777777" w:rsidR="007D65E1" w:rsidRPr="002C0EF8" w:rsidRDefault="007D65E1" w:rsidP="007D65E1">
            <w:pPr>
              <w:suppressAutoHyphens w:val="0"/>
              <w:ind w:firstLine="0"/>
              <w:jc w:val="center"/>
            </w:pPr>
            <w:r w:rsidRPr="002C0EF8">
              <w:t>Н</w:t>
            </w:r>
          </w:p>
        </w:tc>
        <w:tc>
          <w:tcPr>
            <w:tcW w:w="5452" w:type="dxa"/>
            <w:tcBorders>
              <w:top w:val="nil"/>
              <w:left w:val="nil"/>
              <w:bottom w:val="single" w:sz="4" w:space="0" w:color="auto"/>
              <w:right w:val="single" w:sz="4" w:space="0" w:color="auto"/>
            </w:tcBorders>
            <w:shd w:val="clear" w:color="auto" w:fill="auto"/>
            <w:hideMark/>
          </w:tcPr>
          <w:p w14:paraId="47DE4C3A" w14:textId="77777777" w:rsidR="007D65E1" w:rsidRPr="002C0EF8" w:rsidRDefault="007D65E1" w:rsidP="007D65E1">
            <w:pPr>
              <w:suppressAutoHyphens w:val="0"/>
              <w:ind w:firstLine="0"/>
              <w:jc w:val="left"/>
            </w:pPr>
            <w:r w:rsidRPr="002C0EF8">
              <w:t> </w:t>
            </w:r>
          </w:p>
        </w:tc>
      </w:tr>
      <w:tr w:rsidR="007D65E1" w:rsidRPr="002C0EF8" w14:paraId="5C453A8F"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6726E7A8" w14:textId="77777777" w:rsidR="007D65E1" w:rsidRPr="002C0EF8" w:rsidRDefault="007D65E1" w:rsidP="007D65E1">
            <w:pPr>
              <w:suppressAutoHyphens w:val="0"/>
              <w:ind w:firstLine="0"/>
              <w:jc w:val="left"/>
            </w:pPr>
            <w:r w:rsidRPr="002C0EF8">
              <w:t>Идентифицирующие реквизиты сторон, составивших документ</w:t>
            </w:r>
          </w:p>
        </w:tc>
        <w:tc>
          <w:tcPr>
            <w:tcW w:w="2484" w:type="dxa"/>
            <w:tcBorders>
              <w:top w:val="nil"/>
              <w:left w:val="nil"/>
              <w:bottom w:val="single" w:sz="4" w:space="0" w:color="auto"/>
              <w:right w:val="single" w:sz="4" w:space="0" w:color="auto"/>
            </w:tcBorders>
            <w:shd w:val="clear" w:color="auto" w:fill="auto"/>
            <w:hideMark/>
          </w:tcPr>
          <w:p w14:paraId="5A91F983" w14:textId="77777777" w:rsidR="007D65E1" w:rsidRPr="002C0EF8" w:rsidRDefault="007D65E1" w:rsidP="007D65E1">
            <w:pPr>
              <w:suppressAutoHyphens w:val="0"/>
              <w:ind w:firstLine="0"/>
              <w:jc w:val="center"/>
            </w:pPr>
            <w:r w:rsidRPr="002C0EF8">
              <w:t>РеквИдРекСост</w:t>
            </w:r>
          </w:p>
        </w:tc>
        <w:tc>
          <w:tcPr>
            <w:tcW w:w="1208" w:type="dxa"/>
            <w:tcBorders>
              <w:top w:val="nil"/>
              <w:left w:val="nil"/>
              <w:bottom w:val="single" w:sz="4" w:space="0" w:color="auto"/>
              <w:right w:val="single" w:sz="4" w:space="0" w:color="auto"/>
            </w:tcBorders>
            <w:shd w:val="clear" w:color="auto" w:fill="auto"/>
            <w:hideMark/>
          </w:tcPr>
          <w:p w14:paraId="2D1DFC7E"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726C48CF"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3F3221A3" w14:textId="77777777" w:rsidR="007D65E1" w:rsidRPr="002C0EF8" w:rsidRDefault="007D65E1" w:rsidP="007D65E1">
            <w:pPr>
              <w:suppressAutoHyphens w:val="0"/>
              <w:ind w:firstLine="0"/>
              <w:jc w:val="center"/>
            </w:pPr>
            <w:r w:rsidRPr="002C0EF8">
              <w:t>НМ</w:t>
            </w:r>
          </w:p>
        </w:tc>
        <w:tc>
          <w:tcPr>
            <w:tcW w:w="5452" w:type="dxa"/>
            <w:tcBorders>
              <w:top w:val="nil"/>
              <w:left w:val="nil"/>
              <w:bottom w:val="single" w:sz="4" w:space="0" w:color="auto"/>
              <w:right w:val="single" w:sz="4" w:space="0" w:color="auto"/>
            </w:tcBorders>
            <w:shd w:val="clear" w:color="auto" w:fill="auto"/>
            <w:hideMark/>
          </w:tcPr>
          <w:p w14:paraId="01414E8C" w14:textId="77777777" w:rsidR="007D65E1" w:rsidRPr="002C0EF8" w:rsidRDefault="007D65E1" w:rsidP="007D65E1">
            <w:pPr>
              <w:suppressAutoHyphens w:val="0"/>
              <w:ind w:firstLine="0"/>
              <w:jc w:val="left"/>
            </w:pPr>
            <w:r w:rsidRPr="002C0EF8">
              <w:t>Состав элемента представлен в таблице 19.12.</w:t>
            </w:r>
          </w:p>
          <w:p w14:paraId="416F0CA7" w14:textId="77777777" w:rsidR="007D65E1" w:rsidRPr="002C0EF8" w:rsidRDefault="007D65E1" w:rsidP="007D65E1">
            <w:pPr>
              <w:suppressAutoHyphens w:val="0"/>
              <w:ind w:firstLine="0"/>
              <w:jc w:val="left"/>
            </w:pPr>
            <w:r w:rsidRPr="002C0EF8">
              <w:t xml:space="preserve">Заполняется в отношении каждого из участников события (сделки), оформленного документом с указанными в &lt;РеквНаимДок&gt;, &lt;РеквНомерДок&gt; и &lt;РеквДатаДок&gt; наименованием, порядковым номером и датой </w:t>
            </w:r>
          </w:p>
        </w:tc>
      </w:tr>
    </w:tbl>
    <w:p w14:paraId="66E467B9" w14:textId="77777777" w:rsidR="007D65E1" w:rsidRPr="002C0EF8" w:rsidRDefault="007D65E1" w:rsidP="007D65E1">
      <w:pPr>
        <w:suppressAutoHyphens w:val="0"/>
        <w:spacing w:before="360"/>
        <w:ind w:firstLine="0"/>
        <w:jc w:val="right"/>
      </w:pPr>
      <w:r w:rsidRPr="002C0EF8">
        <w:t>Таблица 19.12</w:t>
      </w:r>
    </w:p>
    <w:p w14:paraId="636C1400" w14:textId="77777777" w:rsidR="007D65E1" w:rsidRPr="002C0EF8" w:rsidRDefault="007D65E1" w:rsidP="007D65E1">
      <w:pPr>
        <w:suppressAutoHyphens w:val="0"/>
        <w:spacing w:after="120"/>
        <w:ind w:firstLine="0"/>
        <w:jc w:val="center"/>
        <w15:collapsed/>
        <w:rPr>
          <w:sz w:val="20"/>
          <w:szCs w:val="20"/>
        </w:rPr>
      </w:pPr>
      <w:r w:rsidRPr="002C0EF8">
        <w:rPr>
          <w:b/>
          <w:bCs/>
        </w:rPr>
        <w:t>Идентифицирующие реквизиты сторон, составивших документ (РеквИдРекСост)</w:t>
      </w:r>
    </w:p>
    <w:tbl>
      <w:tblPr>
        <w:tblW w:w="16018" w:type="dxa"/>
        <w:jc w:val="center"/>
        <w:tblLook w:val="04A0" w:firstRow="1" w:lastRow="0" w:firstColumn="1" w:lastColumn="0" w:noHBand="0" w:noVBand="1"/>
      </w:tblPr>
      <w:tblGrid>
        <w:gridCol w:w="3756"/>
        <w:gridCol w:w="2484"/>
        <w:gridCol w:w="1208"/>
        <w:gridCol w:w="1208"/>
        <w:gridCol w:w="1910"/>
        <w:gridCol w:w="5452"/>
      </w:tblGrid>
      <w:tr w:rsidR="007D65E1" w:rsidRPr="002C0EF8" w14:paraId="3022A2DC" w14:textId="77777777" w:rsidTr="007D65E1">
        <w:trPr>
          <w:trHeight w:val="23"/>
          <w:tblHeader/>
          <w:jc w:val="center"/>
        </w:trPr>
        <w:tc>
          <w:tcPr>
            <w:tcW w:w="375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4481E24"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484" w:type="dxa"/>
            <w:tcBorders>
              <w:top w:val="single" w:sz="4" w:space="0" w:color="auto"/>
              <w:left w:val="nil"/>
              <w:bottom w:val="single" w:sz="4" w:space="0" w:color="auto"/>
              <w:right w:val="single" w:sz="4" w:space="0" w:color="auto"/>
            </w:tcBorders>
            <w:shd w:val="clear" w:color="000000" w:fill="EAEAEA"/>
            <w:vAlign w:val="center"/>
            <w:hideMark/>
          </w:tcPr>
          <w:p w14:paraId="1DB91243"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FFE5D3E"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C4C099C"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C1989B3"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452" w:type="dxa"/>
            <w:tcBorders>
              <w:top w:val="single" w:sz="4" w:space="0" w:color="auto"/>
              <w:left w:val="nil"/>
              <w:bottom w:val="single" w:sz="4" w:space="0" w:color="auto"/>
              <w:right w:val="single" w:sz="4" w:space="0" w:color="auto"/>
            </w:tcBorders>
            <w:shd w:val="clear" w:color="000000" w:fill="EAEAEA"/>
            <w:vAlign w:val="center"/>
            <w:hideMark/>
          </w:tcPr>
          <w:p w14:paraId="0AC484AD"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0D5DFCBC" w14:textId="77777777" w:rsidTr="007D65E1">
        <w:trPr>
          <w:trHeight w:val="23"/>
          <w:jc w:val="center"/>
        </w:trPr>
        <w:tc>
          <w:tcPr>
            <w:tcW w:w="3756" w:type="dxa"/>
            <w:tcBorders>
              <w:top w:val="single" w:sz="4" w:space="0" w:color="auto"/>
              <w:left w:val="single" w:sz="4" w:space="0" w:color="auto"/>
              <w:right w:val="single" w:sz="4" w:space="0" w:color="auto"/>
            </w:tcBorders>
            <w:shd w:val="clear" w:color="auto" w:fill="auto"/>
            <w:hideMark/>
          </w:tcPr>
          <w:p w14:paraId="3BCEACBC" w14:textId="77777777" w:rsidR="007D65E1" w:rsidRPr="002C0EF8" w:rsidRDefault="007D65E1" w:rsidP="007D65E1">
            <w:pPr>
              <w:suppressAutoHyphens w:val="0"/>
              <w:ind w:firstLine="0"/>
              <w:jc w:val="left"/>
            </w:pPr>
            <w:r w:rsidRPr="002C0EF8">
              <w:t>ИНН организации, состоящей на учете в налоговом органе   |</w:t>
            </w:r>
          </w:p>
        </w:tc>
        <w:tc>
          <w:tcPr>
            <w:tcW w:w="2484" w:type="dxa"/>
            <w:tcBorders>
              <w:top w:val="single" w:sz="4" w:space="0" w:color="auto"/>
              <w:left w:val="nil"/>
              <w:right w:val="single" w:sz="4" w:space="0" w:color="auto"/>
            </w:tcBorders>
            <w:shd w:val="clear" w:color="auto" w:fill="auto"/>
            <w:hideMark/>
          </w:tcPr>
          <w:p w14:paraId="02C587D6" w14:textId="77777777" w:rsidR="007D65E1" w:rsidRPr="002C0EF8" w:rsidRDefault="007D65E1" w:rsidP="007D65E1">
            <w:pPr>
              <w:suppressAutoHyphens w:val="0"/>
              <w:ind w:firstLine="0"/>
              <w:jc w:val="center"/>
            </w:pPr>
            <w:r w:rsidRPr="002C0EF8">
              <w:t>ИННЮЛ</w:t>
            </w:r>
          </w:p>
        </w:tc>
        <w:tc>
          <w:tcPr>
            <w:tcW w:w="1208" w:type="dxa"/>
            <w:tcBorders>
              <w:top w:val="single" w:sz="4" w:space="0" w:color="auto"/>
              <w:left w:val="nil"/>
              <w:right w:val="single" w:sz="4" w:space="0" w:color="auto"/>
            </w:tcBorders>
            <w:shd w:val="clear" w:color="auto" w:fill="auto"/>
            <w:hideMark/>
          </w:tcPr>
          <w:p w14:paraId="6EF8C08E" w14:textId="77777777" w:rsidR="007D65E1" w:rsidRPr="002C0EF8" w:rsidRDefault="007D65E1" w:rsidP="007D65E1">
            <w:pPr>
              <w:suppressAutoHyphens w:val="0"/>
              <w:ind w:firstLine="0"/>
              <w:jc w:val="center"/>
            </w:pPr>
            <w:r w:rsidRPr="002C0EF8">
              <w:t>П</w:t>
            </w:r>
          </w:p>
        </w:tc>
        <w:tc>
          <w:tcPr>
            <w:tcW w:w="1208" w:type="dxa"/>
            <w:tcBorders>
              <w:top w:val="single" w:sz="4" w:space="0" w:color="auto"/>
              <w:left w:val="nil"/>
              <w:right w:val="single" w:sz="4" w:space="0" w:color="auto"/>
            </w:tcBorders>
            <w:shd w:val="clear" w:color="auto" w:fill="auto"/>
            <w:hideMark/>
          </w:tcPr>
          <w:p w14:paraId="5800010C" w14:textId="77777777" w:rsidR="007D65E1" w:rsidRPr="002C0EF8" w:rsidRDefault="007D65E1" w:rsidP="007D65E1">
            <w:pPr>
              <w:suppressAutoHyphens w:val="0"/>
              <w:ind w:firstLine="0"/>
              <w:jc w:val="center"/>
            </w:pPr>
            <w:r w:rsidRPr="002C0EF8">
              <w:t>T(=10)</w:t>
            </w:r>
          </w:p>
        </w:tc>
        <w:tc>
          <w:tcPr>
            <w:tcW w:w="1910" w:type="dxa"/>
            <w:tcBorders>
              <w:top w:val="single" w:sz="4" w:space="0" w:color="auto"/>
              <w:left w:val="nil"/>
              <w:right w:val="single" w:sz="4" w:space="0" w:color="auto"/>
            </w:tcBorders>
            <w:shd w:val="clear" w:color="auto" w:fill="auto"/>
            <w:hideMark/>
          </w:tcPr>
          <w:p w14:paraId="133504B3" w14:textId="77777777" w:rsidR="007D65E1" w:rsidRPr="002C0EF8" w:rsidRDefault="007D65E1" w:rsidP="007D65E1">
            <w:pPr>
              <w:suppressAutoHyphens w:val="0"/>
              <w:ind w:firstLine="0"/>
              <w:jc w:val="center"/>
            </w:pPr>
            <w:r w:rsidRPr="002C0EF8">
              <w:t>О</w:t>
            </w:r>
          </w:p>
        </w:tc>
        <w:tc>
          <w:tcPr>
            <w:tcW w:w="5452" w:type="dxa"/>
            <w:tcBorders>
              <w:top w:val="single" w:sz="4" w:space="0" w:color="auto"/>
              <w:left w:val="nil"/>
              <w:right w:val="single" w:sz="4" w:space="0" w:color="auto"/>
            </w:tcBorders>
            <w:shd w:val="clear" w:color="auto" w:fill="auto"/>
            <w:hideMark/>
          </w:tcPr>
          <w:p w14:paraId="74020A9C" w14:textId="77777777" w:rsidR="007D65E1" w:rsidRPr="002C0EF8" w:rsidRDefault="007D65E1" w:rsidP="007D65E1">
            <w:pPr>
              <w:suppressAutoHyphens w:val="0"/>
              <w:ind w:firstLine="0"/>
              <w:jc w:val="left"/>
            </w:pPr>
            <w:r w:rsidRPr="002C0EF8">
              <w:t xml:space="preserve">Типовой элемент &lt;ИННЮЛТип&gt; </w:t>
            </w:r>
          </w:p>
        </w:tc>
      </w:tr>
      <w:tr w:rsidR="007D65E1" w:rsidRPr="002C0EF8" w14:paraId="38E53685" w14:textId="77777777" w:rsidTr="007D65E1">
        <w:trPr>
          <w:trHeight w:val="23"/>
          <w:jc w:val="center"/>
        </w:trPr>
        <w:tc>
          <w:tcPr>
            <w:tcW w:w="3756" w:type="dxa"/>
            <w:tcBorders>
              <w:top w:val="nil"/>
              <w:left w:val="single" w:sz="4" w:space="0" w:color="auto"/>
              <w:right w:val="single" w:sz="4" w:space="0" w:color="auto"/>
            </w:tcBorders>
            <w:shd w:val="clear" w:color="auto" w:fill="auto"/>
            <w:hideMark/>
          </w:tcPr>
          <w:p w14:paraId="69B567B9" w14:textId="77777777" w:rsidR="007D65E1" w:rsidRPr="002C0EF8" w:rsidRDefault="007D65E1" w:rsidP="007D65E1">
            <w:pPr>
              <w:suppressAutoHyphens w:val="0"/>
              <w:ind w:firstLine="0"/>
              <w:jc w:val="left"/>
            </w:pPr>
            <w:r w:rsidRPr="002C0EF8">
              <w:t>ИНН физического лица, в том числе индивидуального предпринимателя   |</w:t>
            </w:r>
          </w:p>
        </w:tc>
        <w:tc>
          <w:tcPr>
            <w:tcW w:w="2484" w:type="dxa"/>
            <w:tcBorders>
              <w:top w:val="nil"/>
              <w:left w:val="nil"/>
              <w:right w:val="single" w:sz="4" w:space="0" w:color="auto"/>
            </w:tcBorders>
            <w:shd w:val="clear" w:color="auto" w:fill="auto"/>
            <w:hideMark/>
          </w:tcPr>
          <w:p w14:paraId="6F592395" w14:textId="77777777" w:rsidR="007D65E1" w:rsidRPr="002C0EF8" w:rsidRDefault="007D65E1" w:rsidP="007D65E1">
            <w:pPr>
              <w:suppressAutoHyphens w:val="0"/>
              <w:ind w:firstLine="0"/>
              <w:jc w:val="center"/>
            </w:pPr>
            <w:r w:rsidRPr="002C0EF8">
              <w:t>ИННФЛ</w:t>
            </w:r>
          </w:p>
        </w:tc>
        <w:tc>
          <w:tcPr>
            <w:tcW w:w="1208" w:type="dxa"/>
            <w:tcBorders>
              <w:top w:val="nil"/>
              <w:left w:val="nil"/>
              <w:right w:val="single" w:sz="4" w:space="0" w:color="auto"/>
            </w:tcBorders>
            <w:shd w:val="clear" w:color="auto" w:fill="auto"/>
            <w:hideMark/>
          </w:tcPr>
          <w:p w14:paraId="49B7033D" w14:textId="77777777" w:rsidR="007D65E1" w:rsidRPr="002C0EF8" w:rsidRDefault="007D65E1" w:rsidP="007D65E1">
            <w:pPr>
              <w:suppressAutoHyphens w:val="0"/>
              <w:ind w:firstLine="0"/>
              <w:jc w:val="center"/>
            </w:pPr>
            <w:r w:rsidRPr="002C0EF8">
              <w:t>П</w:t>
            </w:r>
          </w:p>
        </w:tc>
        <w:tc>
          <w:tcPr>
            <w:tcW w:w="1208" w:type="dxa"/>
            <w:tcBorders>
              <w:top w:val="nil"/>
              <w:left w:val="nil"/>
              <w:right w:val="single" w:sz="4" w:space="0" w:color="auto"/>
            </w:tcBorders>
            <w:shd w:val="clear" w:color="auto" w:fill="auto"/>
            <w:hideMark/>
          </w:tcPr>
          <w:p w14:paraId="0D041B99" w14:textId="77777777" w:rsidR="007D65E1" w:rsidRPr="002C0EF8" w:rsidRDefault="007D65E1" w:rsidP="007D65E1">
            <w:pPr>
              <w:suppressAutoHyphens w:val="0"/>
              <w:ind w:firstLine="0"/>
              <w:jc w:val="center"/>
            </w:pPr>
            <w:r w:rsidRPr="002C0EF8">
              <w:t>T(=12)</w:t>
            </w:r>
          </w:p>
        </w:tc>
        <w:tc>
          <w:tcPr>
            <w:tcW w:w="1910" w:type="dxa"/>
            <w:tcBorders>
              <w:top w:val="nil"/>
              <w:left w:val="nil"/>
              <w:right w:val="single" w:sz="4" w:space="0" w:color="auto"/>
            </w:tcBorders>
            <w:shd w:val="clear" w:color="auto" w:fill="auto"/>
            <w:hideMark/>
          </w:tcPr>
          <w:p w14:paraId="71A3674A" w14:textId="77777777" w:rsidR="007D65E1" w:rsidRPr="002C0EF8" w:rsidRDefault="007D65E1" w:rsidP="007D65E1">
            <w:pPr>
              <w:suppressAutoHyphens w:val="0"/>
              <w:ind w:firstLine="0"/>
              <w:jc w:val="center"/>
            </w:pPr>
            <w:r w:rsidRPr="002C0EF8">
              <w:t>О</w:t>
            </w:r>
          </w:p>
        </w:tc>
        <w:tc>
          <w:tcPr>
            <w:tcW w:w="5452" w:type="dxa"/>
            <w:tcBorders>
              <w:top w:val="nil"/>
              <w:left w:val="nil"/>
              <w:right w:val="single" w:sz="4" w:space="0" w:color="auto"/>
            </w:tcBorders>
            <w:shd w:val="clear" w:color="auto" w:fill="auto"/>
            <w:hideMark/>
          </w:tcPr>
          <w:p w14:paraId="24BE7041" w14:textId="77777777" w:rsidR="007D65E1" w:rsidRPr="002C0EF8" w:rsidRDefault="007D65E1" w:rsidP="007D65E1">
            <w:pPr>
              <w:suppressAutoHyphens w:val="0"/>
              <w:ind w:firstLine="0"/>
              <w:jc w:val="left"/>
            </w:pPr>
            <w:r w:rsidRPr="002C0EF8">
              <w:t xml:space="preserve">Типовой элемент &lt;ИННФЛТип&gt; </w:t>
            </w:r>
          </w:p>
        </w:tc>
      </w:tr>
      <w:tr w:rsidR="007D65E1" w:rsidRPr="002C0EF8" w14:paraId="0E7E61EF" w14:textId="77777777" w:rsidTr="007D65E1">
        <w:trPr>
          <w:trHeight w:val="23"/>
          <w:jc w:val="center"/>
        </w:trPr>
        <w:tc>
          <w:tcPr>
            <w:tcW w:w="3756" w:type="dxa"/>
            <w:tcBorders>
              <w:top w:val="nil"/>
              <w:left w:val="single" w:sz="4" w:space="0" w:color="auto"/>
              <w:right w:val="single" w:sz="4" w:space="0" w:color="auto"/>
            </w:tcBorders>
            <w:shd w:val="clear" w:color="auto" w:fill="auto"/>
            <w:hideMark/>
          </w:tcPr>
          <w:p w14:paraId="4C695C0A" w14:textId="77777777" w:rsidR="007D65E1" w:rsidRPr="002C0EF8" w:rsidRDefault="007D65E1" w:rsidP="007D65E1">
            <w:pPr>
              <w:suppressAutoHyphens w:val="0"/>
              <w:ind w:firstLine="0"/>
              <w:jc w:val="left"/>
            </w:pPr>
            <w:r w:rsidRPr="002C0EF8">
              <w:t>Данные об иностранной организации (иностранном гражданине), не состоящей/состоящем на учете в налоговом органе   |</w:t>
            </w:r>
          </w:p>
        </w:tc>
        <w:tc>
          <w:tcPr>
            <w:tcW w:w="2484" w:type="dxa"/>
            <w:tcBorders>
              <w:top w:val="nil"/>
              <w:left w:val="nil"/>
              <w:right w:val="single" w:sz="4" w:space="0" w:color="auto"/>
            </w:tcBorders>
            <w:shd w:val="clear" w:color="auto" w:fill="auto"/>
            <w:hideMark/>
          </w:tcPr>
          <w:p w14:paraId="00FCCFAB" w14:textId="77777777" w:rsidR="007D65E1" w:rsidRPr="002C0EF8" w:rsidRDefault="007D65E1" w:rsidP="007D65E1">
            <w:pPr>
              <w:suppressAutoHyphens w:val="0"/>
              <w:ind w:firstLine="0"/>
              <w:jc w:val="center"/>
            </w:pPr>
            <w:r w:rsidRPr="002C0EF8">
              <w:t>ДаннИно</w:t>
            </w:r>
          </w:p>
        </w:tc>
        <w:tc>
          <w:tcPr>
            <w:tcW w:w="1208" w:type="dxa"/>
            <w:tcBorders>
              <w:top w:val="nil"/>
              <w:left w:val="nil"/>
              <w:right w:val="single" w:sz="4" w:space="0" w:color="auto"/>
            </w:tcBorders>
            <w:shd w:val="clear" w:color="auto" w:fill="auto"/>
            <w:hideMark/>
          </w:tcPr>
          <w:p w14:paraId="7DB7730A" w14:textId="77777777" w:rsidR="007D65E1" w:rsidRPr="002C0EF8" w:rsidRDefault="007D65E1" w:rsidP="007D65E1">
            <w:pPr>
              <w:suppressAutoHyphens w:val="0"/>
              <w:ind w:firstLine="0"/>
              <w:jc w:val="center"/>
            </w:pPr>
            <w:r w:rsidRPr="002C0EF8">
              <w:t>С</w:t>
            </w:r>
          </w:p>
        </w:tc>
        <w:tc>
          <w:tcPr>
            <w:tcW w:w="1208" w:type="dxa"/>
            <w:tcBorders>
              <w:top w:val="nil"/>
              <w:left w:val="nil"/>
              <w:right w:val="single" w:sz="4" w:space="0" w:color="auto"/>
            </w:tcBorders>
            <w:shd w:val="clear" w:color="auto" w:fill="auto"/>
            <w:hideMark/>
          </w:tcPr>
          <w:p w14:paraId="01C52F03" w14:textId="77777777" w:rsidR="007D65E1" w:rsidRPr="002C0EF8" w:rsidRDefault="007D65E1" w:rsidP="007D65E1">
            <w:pPr>
              <w:suppressAutoHyphens w:val="0"/>
              <w:ind w:firstLine="0"/>
              <w:jc w:val="center"/>
            </w:pPr>
            <w:r w:rsidRPr="002C0EF8">
              <w:t> </w:t>
            </w:r>
          </w:p>
        </w:tc>
        <w:tc>
          <w:tcPr>
            <w:tcW w:w="1910" w:type="dxa"/>
            <w:tcBorders>
              <w:top w:val="nil"/>
              <w:left w:val="nil"/>
              <w:right w:val="single" w:sz="4" w:space="0" w:color="auto"/>
            </w:tcBorders>
            <w:shd w:val="clear" w:color="auto" w:fill="auto"/>
            <w:hideMark/>
          </w:tcPr>
          <w:p w14:paraId="04A94628" w14:textId="77777777" w:rsidR="007D65E1" w:rsidRPr="002C0EF8" w:rsidRDefault="007D65E1" w:rsidP="007D65E1">
            <w:pPr>
              <w:suppressAutoHyphens w:val="0"/>
              <w:ind w:firstLine="0"/>
              <w:jc w:val="center"/>
            </w:pPr>
            <w:r w:rsidRPr="002C0EF8">
              <w:t>О</w:t>
            </w:r>
          </w:p>
        </w:tc>
        <w:tc>
          <w:tcPr>
            <w:tcW w:w="5452" w:type="dxa"/>
            <w:tcBorders>
              <w:top w:val="nil"/>
              <w:left w:val="nil"/>
              <w:right w:val="single" w:sz="4" w:space="0" w:color="auto"/>
            </w:tcBorders>
            <w:shd w:val="clear" w:color="auto" w:fill="auto"/>
            <w:hideMark/>
          </w:tcPr>
          <w:p w14:paraId="6CF52B9F" w14:textId="77777777" w:rsidR="007D65E1" w:rsidRPr="002C0EF8" w:rsidRDefault="007D65E1" w:rsidP="007D65E1">
            <w:pPr>
              <w:suppressAutoHyphens w:val="0"/>
              <w:ind w:firstLine="0"/>
              <w:jc w:val="left"/>
            </w:pPr>
            <w:r w:rsidRPr="002C0EF8">
              <w:t xml:space="preserve">Типовой элемент &lt;СвИнНеУчТип&gt;. </w:t>
            </w:r>
          </w:p>
          <w:p w14:paraId="14976159" w14:textId="77777777" w:rsidR="007D65E1" w:rsidRPr="002C0EF8" w:rsidRDefault="007D65E1" w:rsidP="007D65E1">
            <w:pPr>
              <w:suppressAutoHyphens w:val="0"/>
              <w:ind w:firstLine="0"/>
              <w:jc w:val="left"/>
            </w:pPr>
            <w:r w:rsidRPr="002C0EF8">
              <w:t xml:space="preserve">Состав элемента представлен в таблице 19.13 </w:t>
            </w:r>
          </w:p>
        </w:tc>
      </w:tr>
      <w:tr w:rsidR="007D65E1" w:rsidRPr="002C0EF8" w14:paraId="36882FC4"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217FD60F" w14:textId="77777777" w:rsidR="007D65E1" w:rsidRPr="002C0EF8" w:rsidRDefault="007D65E1" w:rsidP="007D65E1">
            <w:pPr>
              <w:suppressAutoHyphens w:val="0"/>
              <w:ind w:firstLine="0"/>
              <w:jc w:val="left"/>
            </w:pPr>
            <w:r w:rsidRPr="002C0EF8">
              <w:t>Краткое наименование органа исполнительной власти (специализированной уполномоченной организации), выдавшего документ</w:t>
            </w:r>
          </w:p>
        </w:tc>
        <w:tc>
          <w:tcPr>
            <w:tcW w:w="2484" w:type="dxa"/>
            <w:tcBorders>
              <w:top w:val="nil"/>
              <w:left w:val="nil"/>
              <w:bottom w:val="single" w:sz="4" w:space="0" w:color="auto"/>
              <w:right w:val="single" w:sz="4" w:space="0" w:color="auto"/>
            </w:tcBorders>
            <w:shd w:val="clear" w:color="auto" w:fill="auto"/>
            <w:hideMark/>
          </w:tcPr>
          <w:p w14:paraId="4043B4D2" w14:textId="77777777" w:rsidR="007D65E1" w:rsidRPr="002C0EF8" w:rsidRDefault="007D65E1" w:rsidP="007D65E1">
            <w:pPr>
              <w:suppressAutoHyphens w:val="0"/>
              <w:ind w:firstLine="0"/>
              <w:jc w:val="center"/>
            </w:pPr>
            <w:r w:rsidRPr="002C0EF8">
              <w:t>НаимОИВ</w:t>
            </w:r>
          </w:p>
        </w:tc>
        <w:tc>
          <w:tcPr>
            <w:tcW w:w="1208" w:type="dxa"/>
            <w:tcBorders>
              <w:top w:val="nil"/>
              <w:left w:val="nil"/>
              <w:bottom w:val="single" w:sz="4" w:space="0" w:color="auto"/>
              <w:right w:val="single" w:sz="4" w:space="0" w:color="auto"/>
            </w:tcBorders>
            <w:shd w:val="clear" w:color="auto" w:fill="auto"/>
            <w:hideMark/>
          </w:tcPr>
          <w:p w14:paraId="007CBF0C" w14:textId="77777777" w:rsidR="007D65E1" w:rsidRPr="002C0EF8" w:rsidRDefault="007D65E1" w:rsidP="007D65E1">
            <w:pPr>
              <w:suppressAutoHyphens w:val="0"/>
              <w:ind w:firstLine="0"/>
              <w:jc w:val="center"/>
            </w:pPr>
            <w:r w:rsidRPr="002C0EF8">
              <w:t>П</w:t>
            </w:r>
          </w:p>
        </w:tc>
        <w:tc>
          <w:tcPr>
            <w:tcW w:w="1208" w:type="dxa"/>
            <w:tcBorders>
              <w:top w:val="nil"/>
              <w:left w:val="nil"/>
              <w:bottom w:val="single" w:sz="4" w:space="0" w:color="auto"/>
              <w:right w:val="single" w:sz="4" w:space="0" w:color="auto"/>
            </w:tcBorders>
            <w:shd w:val="clear" w:color="auto" w:fill="auto"/>
            <w:hideMark/>
          </w:tcPr>
          <w:p w14:paraId="4CB9F245" w14:textId="77777777" w:rsidR="007D65E1" w:rsidRPr="002C0EF8" w:rsidRDefault="007D65E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149022C7" w14:textId="77777777" w:rsidR="007D65E1" w:rsidRPr="002C0EF8" w:rsidRDefault="007D65E1" w:rsidP="007D65E1">
            <w:pPr>
              <w:suppressAutoHyphens w:val="0"/>
              <w:ind w:firstLine="0"/>
              <w:jc w:val="center"/>
            </w:pPr>
            <w:r w:rsidRPr="002C0EF8">
              <w:t>О</w:t>
            </w:r>
          </w:p>
        </w:tc>
        <w:tc>
          <w:tcPr>
            <w:tcW w:w="5452" w:type="dxa"/>
            <w:tcBorders>
              <w:top w:val="nil"/>
              <w:left w:val="nil"/>
              <w:bottom w:val="single" w:sz="4" w:space="0" w:color="auto"/>
              <w:right w:val="single" w:sz="4" w:space="0" w:color="auto"/>
            </w:tcBorders>
            <w:shd w:val="clear" w:color="auto" w:fill="auto"/>
            <w:hideMark/>
          </w:tcPr>
          <w:p w14:paraId="7892E5D6" w14:textId="77777777" w:rsidR="007D65E1" w:rsidRPr="002C0EF8" w:rsidRDefault="007D65E1" w:rsidP="007D65E1">
            <w:pPr>
              <w:suppressAutoHyphens w:val="0"/>
              <w:ind w:firstLine="0"/>
              <w:jc w:val="left"/>
            </w:pPr>
            <w:r w:rsidRPr="002C0EF8">
              <w:t> </w:t>
            </w:r>
          </w:p>
        </w:tc>
      </w:tr>
    </w:tbl>
    <w:p w14:paraId="2664C2BF" w14:textId="77777777" w:rsidR="007D65E1" w:rsidRPr="002C0EF8" w:rsidRDefault="007D65E1" w:rsidP="007D65E1">
      <w:pPr>
        <w:suppressAutoHyphens w:val="0"/>
        <w:spacing w:before="360"/>
        <w:ind w:firstLine="0"/>
        <w:jc w:val="right"/>
      </w:pPr>
      <w:r w:rsidRPr="002C0EF8">
        <w:t>Таблица 19.13</w:t>
      </w:r>
    </w:p>
    <w:p w14:paraId="028FD050" w14:textId="77777777" w:rsidR="007D65E1" w:rsidRPr="002C0EF8" w:rsidRDefault="007D65E1" w:rsidP="007D65E1">
      <w:pPr>
        <w:suppressAutoHyphens w:val="0"/>
        <w:spacing w:after="120"/>
        <w:ind w:firstLine="0"/>
        <w:jc w:val="center"/>
        <w15:collapsed/>
        <w:rPr>
          <w:sz w:val="20"/>
          <w:szCs w:val="20"/>
        </w:rPr>
      </w:pPr>
      <w:r w:rsidRPr="002C0EF8">
        <w:rPr>
          <w:b/>
          <w:bCs/>
        </w:rPr>
        <w:t>Сведения об иностранной организации (иностранном гражданине), не состоящей(ем) на учете в налоговых органах (СвИнНеУчТип)</w:t>
      </w:r>
    </w:p>
    <w:tbl>
      <w:tblPr>
        <w:tblW w:w="16018" w:type="dxa"/>
        <w:jc w:val="center"/>
        <w:tblLook w:val="04A0" w:firstRow="1" w:lastRow="0" w:firstColumn="1" w:lastColumn="0" w:noHBand="0" w:noVBand="1"/>
      </w:tblPr>
      <w:tblGrid>
        <w:gridCol w:w="3756"/>
        <w:gridCol w:w="2484"/>
        <w:gridCol w:w="1208"/>
        <w:gridCol w:w="1208"/>
        <w:gridCol w:w="1910"/>
        <w:gridCol w:w="5452"/>
      </w:tblGrid>
      <w:tr w:rsidR="007D65E1" w:rsidRPr="002C0EF8" w14:paraId="3673D78F" w14:textId="77777777" w:rsidTr="007D65E1">
        <w:trPr>
          <w:trHeight w:val="23"/>
          <w:tblHeader/>
          <w:jc w:val="center"/>
        </w:trPr>
        <w:tc>
          <w:tcPr>
            <w:tcW w:w="375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2374602"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484" w:type="dxa"/>
            <w:tcBorders>
              <w:top w:val="single" w:sz="4" w:space="0" w:color="auto"/>
              <w:left w:val="nil"/>
              <w:bottom w:val="single" w:sz="4" w:space="0" w:color="auto"/>
              <w:right w:val="single" w:sz="4" w:space="0" w:color="auto"/>
            </w:tcBorders>
            <w:shd w:val="clear" w:color="000000" w:fill="EAEAEA"/>
            <w:vAlign w:val="center"/>
            <w:hideMark/>
          </w:tcPr>
          <w:p w14:paraId="7D85965D"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8E66440"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9A0A579"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2F8CB9A"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452" w:type="dxa"/>
            <w:tcBorders>
              <w:top w:val="single" w:sz="4" w:space="0" w:color="auto"/>
              <w:left w:val="nil"/>
              <w:bottom w:val="single" w:sz="4" w:space="0" w:color="auto"/>
              <w:right w:val="single" w:sz="4" w:space="0" w:color="auto"/>
            </w:tcBorders>
            <w:shd w:val="clear" w:color="000000" w:fill="EAEAEA"/>
            <w:vAlign w:val="center"/>
            <w:hideMark/>
          </w:tcPr>
          <w:p w14:paraId="4DA7B912"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6684C5C2"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152151A2" w14:textId="77777777" w:rsidR="007D65E1" w:rsidRPr="002C0EF8" w:rsidRDefault="007D65E1" w:rsidP="007D65E1">
            <w:pPr>
              <w:suppressAutoHyphens w:val="0"/>
              <w:ind w:firstLine="0"/>
              <w:jc w:val="left"/>
            </w:pPr>
            <w:r w:rsidRPr="002C0EF8">
              <w:t>Идентификация статуса</w:t>
            </w:r>
          </w:p>
        </w:tc>
        <w:tc>
          <w:tcPr>
            <w:tcW w:w="2484" w:type="dxa"/>
            <w:tcBorders>
              <w:top w:val="nil"/>
              <w:left w:val="nil"/>
              <w:bottom w:val="single" w:sz="4" w:space="0" w:color="auto"/>
              <w:right w:val="single" w:sz="4" w:space="0" w:color="auto"/>
            </w:tcBorders>
            <w:shd w:val="clear" w:color="auto" w:fill="auto"/>
            <w:hideMark/>
          </w:tcPr>
          <w:p w14:paraId="3A456EAC" w14:textId="77777777" w:rsidR="007D65E1" w:rsidRPr="002C0EF8" w:rsidRDefault="007D65E1" w:rsidP="007D65E1">
            <w:pPr>
              <w:suppressAutoHyphens w:val="0"/>
              <w:ind w:firstLine="0"/>
              <w:jc w:val="center"/>
            </w:pPr>
            <w:r w:rsidRPr="002C0EF8">
              <w:t>ИдСтат</w:t>
            </w:r>
          </w:p>
        </w:tc>
        <w:tc>
          <w:tcPr>
            <w:tcW w:w="1208" w:type="dxa"/>
            <w:tcBorders>
              <w:top w:val="nil"/>
              <w:left w:val="nil"/>
              <w:bottom w:val="single" w:sz="4" w:space="0" w:color="auto"/>
              <w:right w:val="single" w:sz="4" w:space="0" w:color="auto"/>
            </w:tcBorders>
            <w:shd w:val="clear" w:color="auto" w:fill="auto"/>
            <w:hideMark/>
          </w:tcPr>
          <w:p w14:paraId="14B38684"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63C3B1D" w14:textId="77777777" w:rsidR="007D65E1" w:rsidRPr="002C0EF8" w:rsidRDefault="007D65E1" w:rsidP="007D65E1">
            <w:pPr>
              <w:suppressAutoHyphens w:val="0"/>
              <w:ind w:firstLine="0"/>
              <w:jc w:val="center"/>
            </w:pPr>
            <w:r w:rsidRPr="002C0EF8">
              <w:t>T(=2)</w:t>
            </w:r>
          </w:p>
        </w:tc>
        <w:tc>
          <w:tcPr>
            <w:tcW w:w="1910" w:type="dxa"/>
            <w:tcBorders>
              <w:top w:val="nil"/>
              <w:left w:val="nil"/>
              <w:bottom w:val="single" w:sz="4" w:space="0" w:color="auto"/>
              <w:right w:val="single" w:sz="4" w:space="0" w:color="auto"/>
            </w:tcBorders>
            <w:shd w:val="clear" w:color="auto" w:fill="auto"/>
            <w:hideMark/>
          </w:tcPr>
          <w:p w14:paraId="0FB4941D" w14:textId="77777777" w:rsidR="007D65E1" w:rsidRPr="002C0EF8" w:rsidRDefault="007D65E1" w:rsidP="007D65E1">
            <w:pPr>
              <w:suppressAutoHyphens w:val="0"/>
              <w:ind w:firstLine="0"/>
              <w:jc w:val="center"/>
            </w:pPr>
            <w:r w:rsidRPr="002C0EF8">
              <w:rPr>
                <w:szCs w:val="22"/>
              </w:rPr>
              <w:t>ОК</w:t>
            </w:r>
          </w:p>
        </w:tc>
        <w:tc>
          <w:tcPr>
            <w:tcW w:w="5452" w:type="dxa"/>
            <w:tcBorders>
              <w:top w:val="nil"/>
              <w:left w:val="nil"/>
              <w:bottom w:val="single" w:sz="4" w:space="0" w:color="auto"/>
              <w:right w:val="single" w:sz="4" w:space="0" w:color="auto"/>
            </w:tcBorders>
            <w:shd w:val="clear" w:color="auto" w:fill="auto"/>
            <w:hideMark/>
          </w:tcPr>
          <w:p w14:paraId="1DA2E871" w14:textId="77777777" w:rsidR="007D65E1" w:rsidRPr="002C0EF8" w:rsidRDefault="007D65E1" w:rsidP="007D65E1">
            <w:pPr>
              <w:ind w:firstLine="0"/>
              <w:jc w:val="left"/>
            </w:pPr>
            <w:r w:rsidRPr="002C0EF8">
              <w:t>Принимает значение:</w:t>
            </w:r>
          </w:p>
          <w:p w14:paraId="0DBBEA9B" w14:textId="77777777" w:rsidR="007D65E1" w:rsidRPr="002C0EF8" w:rsidRDefault="007D65E1" w:rsidP="007D65E1">
            <w:pPr>
              <w:ind w:firstLine="0"/>
              <w:jc w:val="left"/>
            </w:pPr>
            <w:r w:rsidRPr="002C0EF8">
              <w:t>ИО – иностранная организация   |</w:t>
            </w:r>
          </w:p>
          <w:p w14:paraId="7D23EE95" w14:textId="77777777" w:rsidR="007D65E1" w:rsidRPr="002C0EF8" w:rsidRDefault="007D65E1" w:rsidP="007D65E1">
            <w:pPr>
              <w:suppressAutoHyphens w:val="0"/>
              <w:ind w:firstLine="0"/>
              <w:jc w:val="left"/>
            </w:pPr>
            <w:r w:rsidRPr="002C0EF8">
              <w:t>ИГ – иностранный гражданин</w:t>
            </w:r>
          </w:p>
        </w:tc>
      </w:tr>
      <w:tr w:rsidR="007D65E1" w:rsidRPr="002C0EF8" w14:paraId="5CCF540F"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0EA39898" w14:textId="77777777" w:rsidR="007D65E1" w:rsidRPr="002C0EF8" w:rsidRDefault="007D65E1" w:rsidP="007D65E1">
            <w:pPr>
              <w:suppressAutoHyphens w:val="0"/>
              <w:ind w:firstLine="0"/>
              <w:jc w:val="left"/>
            </w:pPr>
            <w:r w:rsidRPr="002C0EF8">
              <w:t>Код страны</w:t>
            </w:r>
          </w:p>
        </w:tc>
        <w:tc>
          <w:tcPr>
            <w:tcW w:w="2484" w:type="dxa"/>
            <w:tcBorders>
              <w:top w:val="nil"/>
              <w:left w:val="nil"/>
              <w:bottom w:val="single" w:sz="4" w:space="0" w:color="auto"/>
              <w:right w:val="single" w:sz="4" w:space="0" w:color="auto"/>
            </w:tcBorders>
            <w:shd w:val="clear" w:color="auto" w:fill="auto"/>
            <w:hideMark/>
          </w:tcPr>
          <w:p w14:paraId="3521AF06" w14:textId="77777777" w:rsidR="007D65E1" w:rsidRPr="002C0EF8" w:rsidRDefault="007D65E1" w:rsidP="007D65E1">
            <w:pPr>
              <w:suppressAutoHyphens w:val="0"/>
              <w:ind w:firstLine="0"/>
              <w:jc w:val="center"/>
            </w:pPr>
            <w:r w:rsidRPr="002C0EF8">
              <w:t>КодСтр</w:t>
            </w:r>
          </w:p>
        </w:tc>
        <w:tc>
          <w:tcPr>
            <w:tcW w:w="1208" w:type="dxa"/>
            <w:tcBorders>
              <w:top w:val="nil"/>
              <w:left w:val="nil"/>
              <w:bottom w:val="single" w:sz="4" w:space="0" w:color="auto"/>
              <w:right w:val="single" w:sz="4" w:space="0" w:color="auto"/>
            </w:tcBorders>
            <w:shd w:val="clear" w:color="auto" w:fill="auto"/>
            <w:hideMark/>
          </w:tcPr>
          <w:p w14:paraId="68444EAC"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F8AFFFE" w14:textId="77777777" w:rsidR="007D65E1" w:rsidRPr="002C0EF8" w:rsidRDefault="007D65E1" w:rsidP="007D65E1">
            <w:pPr>
              <w:suppressAutoHyphens w:val="0"/>
              <w:ind w:firstLine="0"/>
              <w:jc w:val="center"/>
            </w:pPr>
            <w:r w:rsidRPr="002C0EF8">
              <w:t>T(=3)</w:t>
            </w:r>
          </w:p>
        </w:tc>
        <w:tc>
          <w:tcPr>
            <w:tcW w:w="1910" w:type="dxa"/>
            <w:tcBorders>
              <w:top w:val="nil"/>
              <w:left w:val="nil"/>
              <w:bottom w:val="single" w:sz="4" w:space="0" w:color="auto"/>
              <w:right w:val="single" w:sz="4" w:space="0" w:color="auto"/>
            </w:tcBorders>
            <w:shd w:val="clear" w:color="auto" w:fill="auto"/>
            <w:hideMark/>
          </w:tcPr>
          <w:p w14:paraId="328B6F24" w14:textId="77777777" w:rsidR="007D65E1" w:rsidRPr="002C0EF8" w:rsidRDefault="007D65E1" w:rsidP="007D65E1">
            <w:pPr>
              <w:suppressAutoHyphens w:val="0"/>
              <w:ind w:firstLine="0"/>
              <w:jc w:val="center"/>
            </w:pPr>
            <w:r w:rsidRPr="002C0EF8">
              <w:t>ОК</w:t>
            </w:r>
          </w:p>
        </w:tc>
        <w:tc>
          <w:tcPr>
            <w:tcW w:w="5452" w:type="dxa"/>
            <w:tcBorders>
              <w:top w:val="nil"/>
              <w:left w:val="nil"/>
              <w:bottom w:val="single" w:sz="4" w:space="0" w:color="auto"/>
              <w:right w:val="single" w:sz="4" w:space="0" w:color="auto"/>
            </w:tcBorders>
            <w:shd w:val="clear" w:color="auto" w:fill="auto"/>
            <w:hideMark/>
          </w:tcPr>
          <w:p w14:paraId="2A3396F0" w14:textId="77777777" w:rsidR="007D65E1" w:rsidRPr="002C0EF8" w:rsidRDefault="007D65E1" w:rsidP="007D65E1">
            <w:pPr>
              <w:ind w:firstLine="0"/>
              <w:jc w:val="left"/>
            </w:pPr>
            <w:r w:rsidRPr="002C0EF8">
              <w:t>Типовой элемент &lt;ОКСМТип&gt;.</w:t>
            </w:r>
          </w:p>
          <w:p w14:paraId="18324D61" w14:textId="7D3D49FF" w:rsidR="007D65E1" w:rsidRPr="002C0EF8" w:rsidRDefault="007D65E1" w:rsidP="007D65E1">
            <w:pPr>
              <w:suppressAutoHyphens w:val="0"/>
              <w:ind w:firstLine="0"/>
              <w:jc w:val="left"/>
            </w:pPr>
            <w:r w:rsidRPr="002C0EF8">
              <w:t>Принимает значение в соответствии с Общероссийским классификатором стран мира (</w:t>
            </w:r>
            <w:r w:rsidR="00475248">
              <w:t xml:space="preserve">далее - </w:t>
            </w:r>
            <w:r w:rsidRPr="002C0EF8">
              <w:t>ОКСМ)</w:t>
            </w:r>
          </w:p>
        </w:tc>
      </w:tr>
      <w:tr w:rsidR="007D65E1" w:rsidRPr="002C0EF8" w14:paraId="52D28038"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18D8AAC7" w14:textId="77777777" w:rsidR="007D65E1" w:rsidRPr="002C0EF8" w:rsidRDefault="007D65E1" w:rsidP="00C32E73">
            <w:pPr>
              <w:suppressAutoHyphens w:val="0"/>
              <w:spacing w:line="276" w:lineRule="auto"/>
              <w:ind w:firstLine="0"/>
              <w:jc w:val="left"/>
            </w:pPr>
            <w:r w:rsidRPr="002C0EF8">
              <w:t>Наименование страны</w:t>
            </w:r>
          </w:p>
        </w:tc>
        <w:tc>
          <w:tcPr>
            <w:tcW w:w="2484" w:type="dxa"/>
            <w:tcBorders>
              <w:top w:val="nil"/>
              <w:left w:val="nil"/>
              <w:bottom w:val="single" w:sz="4" w:space="0" w:color="auto"/>
              <w:right w:val="single" w:sz="4" w:space="0" w:color="auto"/>
            </w:tcBorders>
            <w:shd w:val="clear" w:color="auto" w:fill="auto"/>
            <w:hideMark/>
          </w:tcPr>
          <w:p w14:paraId="4B1C5A47" w14:textId="77777777" w:rsidR="007D65E1" w:rsidRPr="002C0EF8" w:rsidRDefault="007D65E1" w:rsidP="00C32E73">
            <w:pPr>
              <w:suppressAutoHyphens w:val="0"/>
              <w:spacing w:line="276" w:lineRule="auto"/>
              <w:ind w:firstLine="0"/>
              <w:jc w:val="center"/>
            </w:pPr>
            <w:r w:rsidRPr="002C0EF8">
              <w:t>НаимСтран</w:t>
            </w:r>
          </w:p>
        </w:tc>
        <w:tc>
          <w:tcPr>
            <w:tcW w:w="1208" w:type="dxa"/>
            <w:tcBorders>
              <w:top w:val="nil"/>
              <w:left w:val="nil"/>
              <w:bottom w:val="single" w:sz="4" w:space="0" w:color="auto"/>
              <w:right w:val="single" w:sz="4" w:space="0" w:color="auto"/>
            </w:tcBorders>
            <w:shd w:val="clear" w:color="auto" w:fill="auto"/>
            <w:hideMark/>
          </w:tcPr>
          <w:p w14:paraId="19C0224C" w14:textId="77777777" w:rsidR="007D65E1" w:rsidRPr="002C0EF8" w:rsidRDefault="007D65E1" w:rsidP="00C32E73">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AF0828A" w14:textId="77777777" w:rsidR="007D65E1" w:rsidRPr="002C0EF8" w:rsidRDefault="007D65E1" w:rsidP="00C32E73">
            <w:pPr>
              <w:suppressAutoHyphens w:val="0"/>
              <w:spacing w:line="276"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77CCEC87" w14:textId="77777777" w:rsidR="007D65E1" w:rsidRPr="002C0EF8" w:rsidRDefault="007D65E1" w:rsidP="00C32E73">
            <w:pPr>
              <w:suppressAutoHyphens w:val="0"/>
              <w:spacing w:line="276" w:lineRule="auto"/>
              <w:ind w:firstLine="0"/>
              <w:jc w:val="center"/>
            </w:pPr>
            <w:r w:rsidRPr="002C0EF8">
              <w:t>ОК</w:t>
            </w:r>
          </w:p>
        </w:tc>
        <w:tc>
          <w:tcPr>
            <w:tcW w:w="5452" w:type="dxa"/>
            <w:tcBorders>
              <w:top w:val="nil"/>
              <w:left w:val="nil"/>
              <w:bottom w:val="single" w:sz="4" w:space="0" w:color="auto"/>
              <w:right w:val="single" w:sz="4" w:space="0" w:color="auto"/>
            </w:tcBorders>
            <w:shd w:val="clear" w:color="auto" w:fill="auto"/>
            <w:hideMark/>
          </w:tcPr>
          <w:p w14:paraId="0B9AF5C0" w14:textId="0B2C684C" w:rsidR="007D65E1" w:rsidRPr="002C0EF8" w:rsidRDefault="007D65E1" w:rsidP="00C32E73">
            <w:pPr>
              <w:suppressAutoHyphens w:val="0"/>
              <w:spacing w:line="276" w:lineRule="auto"/>
              <w:ind w:firstLine="0"/>
              <w:jc w:val="left"/>
            </w:pPr>
            <w:r w:rsidRPr="002C0EF8">
              <w:rPr>
                <w:szCs w:val="22"/>
              </w:rPr>
              <w:t>Принимает значение в соответствии с ОКСМ</w:t>
            </w:r>
          </w:p>
        </w:tc>
      </w:tr>
      <w:tr w:rsidR="007D65E1" w:rsidRPr="002C0EF8" w14:paraId="7B72FB87"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708DCA65" w14:textId="77777777" w:rsidR="007D65E1" w:rsidRPr="002C0EF8" w:rsidRDefault="007D65E1" w:rsidP="007D65E1">
            <w:pPr>
              <w:suppressAutoHyphens w:val="0"/>
              <w:ind w:firstLine="0"/>
              <w:jc w:val="left"/>
            </w:pPr>
            <w:r w:rsidRPr="002C0EF8">
              <w:t>Наименование иностранной организации полное / Фамилия, имя, отчество (при наличии) иностранного гражданина</w:t>
            </w:r>
          </w:p>
        </w:tc>
        <w:tc>
          <w:tcPr>
            <w:tcW w:w="2484" w:type="dxa"/>
            <w:tcBorders>
              <w:top w:val="nil"/>
              <w:left w:val="nil"/>
              <w:bottom w:val="single" w:sz="4" w:space="0" w:color="auto"/>
              <w:right w:val="single" w:sz="4" w:space="0" w:color="auto"/>
            </w:tcBorders>
            <w:shd w:val="clear" w:color="auto" w:fill="auto"/>
            <w:hideMark/>
          </w:tcPr>
          <w:p w14:paraId="0A9A6DAB" w14:textId="77777777" w:rsidR="007D65E1" w:rsidRPr="002C0EF8" w:rsidRDefault="007D65E1" w:rsidP="007D65E1">
            <w:pPr>
              <w:suppressAutoHyphens w:val="0"/>
              <w:ind w:firstLine="0"/>
              <w:jc w:val="center"/>
            </w:pPr>
            <w:r w:rsidRPr="002C0EF8">
              <w:t>Наим</w:t>
            </w:r>
          </w:p>
        </w:tc>
        <w:tc>
          <w:tcPr>
            <w:tcW w:w="1208" w:type="dxa"/>
            <w:tcBorders>
              <w:top w:val="nil"/>
              <w:left w:val="nil"/>
              <w:bottom w:val="single" w:sz="4" w:space="0" w:color="auto"/>
              <w:right w:val="single" w:sz="4" w:space="0" w:color="auto"/>
            </w:tcBorders>
            <w:shd w:val="clear" w:color="auto" w:fill="auto"/>
            <w:hideMark/>
          </w:tcPr>
          <w:p w14:paraId="616DFF07"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3DD9B70" w14:textId="77777777" w:rsidR="007D65E1" w:rsidRPr="002C0EF8" w:rsidRDefault="007D65E1" w:rsidP="007D65E1">
            <w:pPr>
              <w:suppressAutoHyphens w:val="0"/>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77A1071A" w14:textId="77777777" w:rsidR="007D65E1" w:rsidRPr="002C0EF8" w:rsidRDefault="007D65E1" w:rsidP="007D65E1">
            <w:pPr>
              <w:suppressAutoHyphens w:val="0"/>
              <w:ind w:firstLine="0"/>
              <w:jc w:val="center"/>
            </w:pPr>
            <w:r w:rsidRPr="002C0EF8">
              <w:t>О</w:t>
            </w:r>
          </w:p>
        </w:tc>
        <w:tc>
          <w:tcPr>
            <w:tcW w:w="5452" w:type="dxa"/>
            <w:tcBorders>
              <w:top w:val="nil"/>
              <w:left w:val="nil"/>
              <w:bottom w:val="single" w:sz="4" w:space="0" w:color="auto"/>
              <w:right w:val="single" w:sz="4" w:space="0" w:color="auto"/>
            </w:tcBorders>
            <w:shd w:val="clear" w:color="auto" w:fill="auto"/>
            <w:hideMark/>
          </w:tcPr>
          <w:p w14:paraId="779A7477" w14:textId="77777777" w:rsidR="007D65E1" w:rsidRPr="002C0EF8" w:rsidRDefault="007D65E1" w:rsidP="007D65E1">
            <w:pPr>
              <w:suppressAutoHyphens w:val="0"/>
              <w:ind w:firstLine="0"/>
              <w:jc w:val="left"/>
            </w:pPr>
            <w:r w:rsidRPr="002C0EF8">
              <w:t> </w:t>
            </w:r>
          </w:p>
        </w:tc>
      </w:tr>
      <w:tr w:rsidR="007D65E1" w:rsidRPr="002C0EF8" w14:paraId="73A271D2"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05286574" w14:textId="77777777" w:rsidR="007D65E1" w:rsidRPr="002C0EF8" w:rsidRDefault="007D65E1" w:rsidP="007D65E1">
            <w:pPr>
              <w:suppressAutoHyphens w:val="0"/>
              <w:ind w:firstLine="0"/>
              <w:jc w:val="left"/>
            </w:pPr>
            <w:r w:rsidRPr="002C0EF8">
              <w:t>Идентификатор иностранной организации (иностранного гражданина)</w:t>
            </w:r>
          </w:p>
        </w:tc>
        <w:tc>
          <w:tcPr>
            <w:tcW w:w="2484" w:type="dxa"/>
            <w:tcBorders>
              <w:top w:val="nil"/>
              <w:left w:val="nil"/>
              <w:bottom w:val="single" w:sz="4" w:space="0" w:color="auto"/>
              <w:right w:val="single" w:sz="4" w:space="0" w:color="auto"/>
            </w:tcBorders>
            <w:shd w:val="clear" w:color="auto" w:fill="auto"/>
            <w:hideMark/>
          </w:tcPr>
          <w:p w14:paraId="79C8CCE8" w14:textId="77777777" w:rsidR="007D65E1" w:rsidRPr="002C0EF8" w:rsidRDefault="007D65E1" w:rsidP="007D65E1">
            <w:pPr>
              <w:suppressAutoHyphens w:val="0"/>
              <w:ind w:firstLine="0"/>
              <w:jc w:val="center"/>
            </w:pPr>
            <w:r w:rsidRPr="002C0EF8">
              <w:t>Идентиф</w:t>
            </w:r>
          </w:p>
        </w:tc>
        <w:tc>
          <w:tcPr>
            <w:tcW w:w="1208" w:type="dxa"/>
            <w:tcBorders>
              <w:top w:val="nil"/>
              <w:left w:val="nil"/>
              <w:bottom w:val="single" w:sz="4" w:space="0" w:color="auto"/>
              <w:right w:val="single" w:sz="4" w:space="0" w:color="auto"/>
            </w:tcBorders>
            <w:shd w:val="clear" w:color="auto" w:fill="auto"/>
            <w:hideMark/>
          </w:tcPr>
          <w:p w14:paraId="2769E235"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417E3E5" w14:textId="77777777" w:rsidR="007D65E1" w:rsidRPr="002C0EF8" w:rsidRDefault="007D65E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438E9D76" w14:textId="77777777" w:rsidR="007D65E1" w:rsidRPr="002C0EF8" w:rsidRDefault="007D65E1" w:rsidP="007D65E1">
            <w:pPr>
              <w:suppressAutoHyphens w:val="0"/>
              <w:ind w:firstLine="0"/>
              <w:jc w:val="center"/>
            </w:pPr>
            <w:r w:rsidRPr="002C0EF8">
              <w:rPr>
                <w:szCs w:val="22"/>
              </w:rPr>
              <w:t>НУ</w:t>
            </w:r>
          </w:p>
        </w:tc>
        <w:tc>
          <w:tcPr>
            <w:tcW w:w="5452" w:type="dxa"/>
            <w:tcBorders>
              <w:top w:val="nil"/>
              <w:left w:val="nil"/>
              <w:bottom w:val="single" w:sz="4" w:space="0" w:color="auto"/>
              <w:right w:val="single" w:sz="4" w:space="0" w:color="auto"/>
            </w:tcBorders>
            <w:shd w:val="clear" w:color="auto" w:fill="auto"/>
            <w:hideMark/>
          </w:tcPr>
          <w:p w14:paraId="513B8677" w14:textId="77777777" w:rsidR="007D65E1" w:rsidRPr="002C0EF8" w:rsidRDefault="007D65E1" w:rsidP="007D65E1">
            <w:pPr>
              <w:suppressAutoHyphens w:val="0"/>
              <w:ind w:firstLine="0"/>
              <w:jc w:val="left"/>
            </w:pPr>
            <w:r w:rsidRPr="002C0EF8">
              <w:t>Элемент обязателен при отсутствии &lt;ИныеСвед&gt;</w:t>
            </w:r>
          </w:p>
        </w:tc>
      </w:tr>
      <w:tr w:rsidR="007D65E1" w:rsidRPr="002C0EF8" w14:paraId="5C56BC7D"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39F58963" w14:textId="77777777" w:rsidR="007D65E1" w:rsidRPr="002C0EF8" w:rsidRDefault="007D65E1" w:rsidP="007D65E1">
            <w:pPr>
              <w:suppressAutoHyphens w:val="0"/>
              <w:ind w:firstLine="0"/>
              <w:jc w:val="left"/>
            </w:pPr>
            <w:r w:rsidRPr="002C0EF8">
              <w:t>Иные сведения для однозначной идентификации иностранной организации (иностранного гражданина)</w:t>
            </w:r>
          </w:p>
        </w:tc>
        <w:tc>
          <w:tcPr>
            <w:tcW w:w="2484" w:type="dxa"/>
            <w:tcBorders>
              <w:top w:val="nil"/>
              <w:left w:val="nil"/>
              <w:bottom w:val="single" w:sz="4" w:space="0" w:color="auto"/>
              <w:right w:val="single" w:sz="4" w:space="0" w:color="auto"/>
            </w:tcBorders>
            <w:shd w:val="clear" w:color="auto" w:fill="auto"/>
            <w:hideMark/>
          </w:tcPr>
          <w:p w14:paraId="1BA47DCC" w14:textId="77777777" w:rsidR="007D65E1" w:rsidRPr="002C0EF8" w:rsidRDefault="007D65E1" w:rsidP="007D65E1">
            <w:pPr>
              <w:suppressAutoHyphens w:val="0"/>
              <w:ind w:firstLine="0"/>
              <w:jc w:val="center"/>
            </w:pPr>
            <w:r w:rsidRPr="002C0EF8">
              <w:t>ИныеСвед</w:t>
            </w:r>
          </w:p>
        </w:tc>
        <w:tc>
          <w:tcPr>
            <w:tcW w:w="1208" w:type="dxa"/>
            <w:tcBorders>
              <w:top w:val="nil"/>
              <w:left w:val="nil"/>
              <w:bottom w:val="single" w:sz="4" w:space="0" w:color="auto"/>
              <w:right w:val="single" w:sz="4" w:space="0" w:color="auto"/>
            </w:tcBorders>
            <w:shd w:val="clear" w:color="auto" w:fill="auto"/>
            <w:hideMark/>
          </w:tcPr>
          <w:p w14:paraId="107AC4FE"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0E3FB7F" w14:textId="77777777" w:rsidR="007D65E1" w:rsidRPr="002C0EF8" w:rsidRDefault="007D65E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55340BF4" w14:textId="77777777" w:rsidR="007D65E1" w:rsidRPr="002C0EF8" w:rsidRDefault="007D65E1" w:rsidP="007D65E1">
            <w:pPr>
              <w:suppressAutoHyphens w:val="0"/>
              <w:ind w:firstLine="0"/>
              <w:jc w:val="center"/>
            </w:pPr>
            <w:r w:rsidRPr="002C0EF8">
              <w:rPr>
                <w:szCs w:val="22"/>
              </w:rPr>
              <w:t>НУ</w:t>
            </w:r>
          </w:p>
        </w:tc>
        <w:tc>
          <w:tcPr>
            <w:tcW w:w="5452" w:type="dxa"/>
            <w:tcBorders>
              <w:top w:val="nil"/>
              <w:left w:val="nil"/>
              <w:bottom w:val="single" w:sz="4" w:space="0" w:color="auto"/>
              <w:right w:val="single" w:sz="4" w:space="0" w:color="auto"/>
            </w:tcBorders>
            <w:shd w:val="clear" w:color="auto" w:fill="auto"/>
            <w:hideMark/>
          </w:tcPr>
          <w:p w14:paraId="48BB8128" w14:textId="77777777" w:rsidR="007D65E1" w:rsidRPr="002C0EF8" w:rsidRDefault="007D65E1" w:rsidP="007D65E1">
            <w:pPr>
              <w:suppressAutoHyphens w:val="0"/>
              <w:ind w:firstLine="0"/>
              <w:jc w:val="left"/>
            </w:pPr>
            <w:r w:rsidRPr="002C0EF8">
              <w:t xml:space="preserve">Элемент обязателен при отсутствии &lt;Идентиф&gt; </w:t>
            </w:r>
          </w:p>
        </w:tc>
      </w:tr>
    </w:tbl>
    <w:p w14:paraId="1F278663" w14:textId="77777777" w:rsidR="007D65E1" w:rsidRPr="002C0EF8" w:rsidRDefault="007D65E1" w:rsidP="00D010EC">
      <w:pPr>
        <w:suppressAutoHyphens w:val="0"/>
        <w:spacing w:before="360" w:line="276" w:lineRule="auto"/>
        <w:ind w:firstLine="0"/>
        <w:jc w:val="right"/>
      </w:pPr>
      <w:r w:rsidRPr="002C0EF8">
        <w:t>Таблица 19.14</w:t>
      </w:r>
    </w:p>
    <w:p w14:paraId="4A5B55F0" w14:textId="77777777" w:rsidR="007D65E1" w:rsidRPr="002C0EF8" w:rsidRDefault="007D65E1" w:rsidP="00D010EC">
      <w:pPr>
        <w:suppressAutoHyphens w:val="0"/>
        <w:spacing w:after="120" w:line="276" w:lineRule="auto"/>
        <w:ind w:firstLine="0"/>
        <w:jc w:val="center"/>
        <w15:collapsed/>
        <w:rPr>
          <w:sz w:val="20"/>
          <w:szCs w:val="20"/>
        </w:rPr>
      </w:pPr>
      <w:r w:rsidRPr="002C0EF8">
        <w:rPr>
          <w:b/>
          <w:bCs/>
        </w:rPr>
        <w:t>Информационное поле (ИнфПолТип)</w:t>
      </w:r>
    </w:p>
    <w:tbl>
      <w:tblPr>
        <w:tblW w:w="16018" w:type="dxa"/>
        <w:jc w:val="center"/>
        <w:tblLook w:val="04A0" w:firstRow="1" w:lastRow="0" w:firstColumn="1" w:lastColumn="0" w:noHBand="0" w:noVBand="1"/>
      </w:tblPr>
      <w:tblGrid>
        <w:gridCol w:w="3756"/>
        <w:gridCol w:w="2484"/>
        <w:gridCol w:w="1208"/>
        <w:gridCol w:w="1208"/>
        <w:gridCol w:w="1910"/>
        <w:gridCol w:w="5452"/>
      </w:tblGrid>
      <w:tr w:rsidR="007D65E1" w:rsidRPr="002C0EF8" w14:paraId="443FD495" w14:textId="77777777" w:rsidTr="007D65E1">
        <w:trPr>
          <w:trHeight w:val="23"/>
          <w:tblHeader/>
          <w:jc w:val="center"/>
        </w:trPr>
        <w:tc>
          <w:tcPr>
            <w:tcW w:w="375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CFCA717"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484" w:type="dxa"/>
            <w:tcBorders>
              <w:top w:val="single" w:sz="4" w:space="0" w:color="auto"/>
              <w:left w:val="nil"/>
              <w:bottom w:val="single" w:sz="4" w:space="0" w:color="auto"/>
              <w:right w:val="single" w:sz="4" w:space="0" w:color="auto"/>
            </w:tcBorders>
            <w:shd w:val="clear" w:color="000000" w:fill="EAEAEA"/>
            <w:vAlign w:val="center"/>
            <w:hideMark/>
          </w:tcPr>
          <w:p w14:paraId="73A2DB18"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9BC1B55"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0717035"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AEA8369"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452" w:type="dxa"/>
            <w:tcBorders>
              <w:top w:val="single" w:sz="4" w:space="0" w:color="auto"/>
              <w:left w:val="nil"/>
              <w:bottom w:val="single" w:sz="4" w:space="0" w:color="auto"/>
              <w:right w:val="single" w:sz="4" w:space="0" w:color="auto"/>
            </w:tcBorders>
            <w:shd w:val="clear" w:color="000000" w:fill="EAEAEA"/>
            <w:vAlign w:val="center"/>
            <w:hideMark/>
          </w:tcPr>
          <w:p w14:paraId="01C02B0A"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1CF0FE56"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5FCB2994" w14:textId="77777777" w:rsidR="007D65E1" w:rsidRPr="002C0EF8" w:rsidRDefault="007D65E1" w:rsidP="007D65E1">
            <w:pPr>
              <w:suppressAutoHyphens w:val="0"/>
              <w:ind w:firstLine="0"/>
              <w:jc w:val="left"/>
            </w:pPr>
            <w:r w:rsidRPr="002C0EF8">
              <w:t>Идентификатор файла информационного поля</w:t>
            </w:r>
          </w:p>
        </w:tc>
        <w:tc>
          <w:tcPr>
            <w:tcW w:w="2484" w:type="dxa"/>
            <w:tcBorders>
              <w:top w:val="nil"/>
              <w:left w:val="nil"/>
              <w:bottom w:val="single" w:sz="4" w:space="0" w:color="auto"/>
              <w:right w:val="single" w:sz="4" w:space="0" w:color="auto"/>
            </w:tcBorders>
            <w:shd w:val="clear" w:color="auto" w:fill="auto"/>
            <w:hideMark/>
          </w:tcPr>
          <w:p w14:paraId="1006EE42" w14:textId="77777777" w:rsidR="007D65E1" w:rsidRPr="002C0EF8" w:rsidRDefault="007D65E1" w:rsidP="007D65E1">
            <w:pPr>
              <w:suppressAutoHyphens w:val="0"/>
              <w:ind w:firstLine="0"/>
              <w:jc w:val="center"/>
            </w:pPr>
            <w:r w:rsidRPr="002C0EF8">
              <w:t>ИдФайлИнфПол</w:t>
            </w:r>
          </w:p>
        </w:tc>
        <w:tc>
          <w:tcPr>
            <w:tcW w:w="1208" w:type="dxa"/>
            <w:tcBorders>
              <w:top w:val="nil"/>
              <w:left w:val="nil"/>
              <w:bottom w:val="single" w:sz="4" w:space="0" w:color="auto"/>
              <w:right w:val="single" w:sz="4" w:space="0" w:color="auto"/>
            </w:tcBorders>
            <w:shd w:val="clear" w:color="auto" w:fill="auto"/>
            <w:hideMark/>
          </w:tcPr>
          <w:p w14:paraId="74EF0522"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0A4DB2C" w14:textId="77777777" w:rsidR="007D65E1" w:rsidRPr="002C0EF8" w:rsidRDefault="007D65E1" w:rsidP="007D65E1">
            <w:pPr>
              <w:suppressAutoHyphens w:val="0"/>
              <w:ind w:firstLine="0"/>
              <w:jc w:val="center"/>
            </w:pPr>
            <w:r w:rsidRPr="002C0EF8">
              <w:t>T(=36)</w:t>
            </w:r>
          </w:p>
        </w:tc>
        <w:tc>
          <w:tcPr>
            <w:tcW w:w="1910" w:type="dxa"/>
            <w:tcBorders>
              <w:top w:val="nil"/>
              <w:left w:val="nil"/>
              <w:bottom w:val="single" w:sz="4" w:space="0" w:color="auto"/>
              <w:right w:val="single" w:sz="4" w:space="0" w:color="auto"/>
            </w:tcBorders>
            <w:shd w:val="clear" w:color="auto" w:fill="auto"/>
            <w:hideMark/>
          </w:tcPr>
          <w:p w14:paraId="1F78D72A" w14:textId="77777777" w:rsidR="007D65E1" w:rsidRPr="002C0EF8" w:rsidRDefault="007D65E1" w:rsidP="007D65E1">
            <w:pPr>
              <w:suppressAutoHyphens w:val="0"/>
              <w:ind w:firstLine="0"/>
              <w:jc w:val="center"/>
            </w:pPr>
            <w:r w:rsidRPr="002C0EF8">
              <w:rPr>
                <w:szCs w:val="22"/>
              </w:rPr>
              <w:t>Н</w:t>
            </w:r>
          </w:p>
        </w:tc>
        <w:tc>
          <w:tcPr>
            <w:tcW w:w="5452" w:type="dxa"/>
            <w:tcBorders>
              <w:top w:val="nil"/>
              <w:left w:val="nil"/>
              <w:bottom w:val="single" w:sz="4" w:space="0" w:color="auto"/>
              <w:right w:val="single" w:sz="4" w:space="0" w:color="auto"/>
            </w:tcBorders>
            <w:shd w:val="clear" w:color="auto" w:fill="auto"/>
            <w:hideMark/>
          </w:tcPr>
          <w:p w14:paraId="79E3383A" w14:textId="77777777" w:rsidR="007D65E1" w:rsidRPr="002C0EF8" w:rsidRDefault="007D65E1" w:rsidP="007D65E1">
            <w:pPr>
              <w:suppressAutoHyphens w:val="0"/>
              <w:ind w:firstLine="0"/>
              <w:jc w:val="left"/>
            </w:pPr>
            <w:r w:rsidRPr="002C0EF8">
              <w:t>Указывается идентификатор файла, связанного со сведениями данного электронного файла обмена (GUID)</w:t>
            </w:r>
          </w:p>
        </w:tc>
      </w:tr>
      <w:tr w:rsidR="007D65E1" w:rsidRPr="002C0EF8" w14:paraId="1ADF47E4"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6459E70E" w14:textId="77777777" w:rsidR="007D65E1" w:rsidRPr="002C0EF8" w:rsidRDefault="007D65E1" w:rsidP="007D65E1">
            <w:pPr>
              <w:suppressAutoHyphens w:val="0"/>
              <w:ind w:firstLine="0"/>
              <w:jc w:val="left"/>
            </w:pPr>
            <w:r w:rsidRPr="002C0EF8">
              <w:t>Текстовая информация</w:t>
            </w:r>
          </w:p>
        </w:tc>
        <w:tc>
          <w:tcPr>
            <w:tcW w:w="2484" w:type="dxa"/>
            <w:tcBorders>
              <w:top w:val="nil"/>
              <w:left w:val="nil"/>
              <w:bottom w:val="single" w:sz="4" w:space="0" w:color="auto"/>
              <w:right w:val="single" w:sz="4" w:space="0" w:color="auto"/>
            </w:tcBorders>
            <w:shd w:val="clear" w:color="auto" w:fill="auto"/>
            <w:hideMark/>
          </w:tcPr>
          <w:p w14:paraId="6801FEAB" w14:textId="77777777" w:rsidR="007D65E1" w:rsidRPr="002C0EF8" w:rsidRDefault="007D65E1" w:rsidP="007D65E1">
            <w:pPr>
              <w:suppressAutoHyphens w:val="0"/>
              <w:ind w:firstLine="0"/>
              <w:jc w:val="center"/>
            </w:pPr>
            <w:r w:rsidRPr="002C0EF8">
              <w:t>ТекстИнф</w:t>
            </w:r>
          </w:p>
        </w:tc>
        <w:tc>
          <w:tcPr>
            <w:tcW w:w="1208" w:type="dxa"/>
            <w:tcBorders>
              <w:top w:val="nil"/>
              <w:left w:val="nil"/>
              <w:bottom w:val="single" w:sz="4" w:space="0" w:color="auto"/>
              <w:right w:val="single" w:sz="4" w:space="0" w:color="auto"/>
            </w:tcBorders>
            <w:shd w:val="clear" w:color="auto" w:fill="auto"/>
            <w:hideMark/>
          </w:tcPr>
          <w:p w14:paraId="2F93C641"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5329872D"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7B33A1D6" w14:textId="77777777" w:rsidR="007D65E1" w:rsidRPr="002C0EF8" w:rsidRDefault="007D65E1" w:rsidP="007D65E1">
            <w:pPr>
              <w:suppressAutoHyphens w:val="0"/>
              <w:ind w:firstLine="0"/>
              <w:jc w:val="center"/>
            </w:pPr>
            <w:r w:rsidRPr="002C0EF8">
              <w:t>НМ</w:t>
            </w:r>
          </w:p>
        </w:tc>
        <w:tc>
          <w:tcPr>
            <w:tcW w:w="5452" w:type="dxa"/>
            <w:tcBorders>
              <w:top w:val="nil"/>
              <w:left w:val="nil"/>
              <w:bottom w:val="single" w:sz="4" w:space="0" w:color="auto"/>
              <w:right w:val="single" w:sz="4" w:space="0" w:color="auto"/>
            </w:tcBorders>
            <w:shd w:val="clear" w:color="auto" w:fill="auto"/>
            <w:hideMark/>
          </w:tcPr>
          <w:p w14:paraId="06D47C71" w14:textId="77777777" w:rsidR="007D65E1" w:rsidRPr="002C0EF8" w:rsidRDefault="007D65E1" w:rsidP="007D65E1">
            <w:pPr>
              <w:suppressAutoHyphens w:val="0"/>
              <w:ind w:firstLine="0"/>
              <w:jc w:val="left"/>
            </w:pPr>
            <w:r w:rsidRPr="002C0EF8">
              <w:t xml:space="preserve">Типовой элемент &lt;ТекстИнфТип&gt;. </w:t>
            </w:r>
          </w:p>
          <w:p w14:paraId="20B6AB88" w14:textId="77777777" w:rsidR="007D65E1" w:rsidRPr="002C0EF8" w:rsidRDefault="007D65E1" w:rsidP="007D65E1">
            <w:pPr>
              <w:suppressAutoHyphens w:val="0"/>
              <w:ind w:firstLine="0"/>
              <w:jc w:val="left"/>
            </w:pPr>
            <w:r w:rsidRPr="002C0EF8">
              <w:t xml:space="preserve">Состав элемента представлен в таблице 19.15 </w:t>
            </w:r>
          </w:p>
        </w:tc>
      </w:tr>
    </w:tbl>
    <w:p w14:paraId="04B859F6" w14:textId="77777777" w:rsidR="00AE433F" w:rsidRPr="002C0EF8" w:rsidRDefault="00AE433F" w:rsidP="007D65E1">
      <w:pPr>
        <w:suppressAutoHyphens w:val="0"/>
        <w:spacing w:before="360"/>
        <w:ind w:firstLine="0"/>
        <w:jc w:val="right"/>
      </w:pPr>
    </w:p>
    <w:p w14:paraId="4C2A9074" w14:textId="77777777" w:rsidR="00D010EC" w:rsidRDefault="00D010EC" w:rsidP="007D65E1">
      <w:pPr>
        <w:suppressAutoHyphens w:val="0"/>
        <w:spacing w:before="360"/>
        <w:ind w:firstLine="0"/>
        <w:jc w:val="right"/>
      </w:pPr>
    </w:p>
    <w:p w14:paraId="02D5B43F" w14:textId="77777777" w:rsidR="007D65E1" w:rsidRPr="002C0EF8" w:rsidRDefault="007D65E1" w:rsidP="007D65E1">
      <w:pPr>
        <w:suppressAutoHyphens w:val="0"/>
        <w:spacing w:before="360"/>
        <w:ind w:firstLine="0"/>
        <w:jc w:val="right"/>
      </w:pPr>
      <w:r w:rsidRPr="002C0EF8">
        <w:t>Таблица 19.15</w:t>
      </w:r>
    </w:p>
    <w:p w14:paraId="5B709420" w14:textId="77777777" w:rsidR="007D65E1" w:rsidRPr="002C0EF8" w:rsidRDefault="007D65E1" w:rsidP="007D65E1">
      <w:pPr>
        <w:suppressAutoHyphens w:val="0"/>
        <w:spacing w:after="120"/>
        <w:ind w:firstLine="0"/>
        <w:jc w:val="center"/>
        <w15:collapsed/>
        <w:rPr>
          <w:sz w:val="20"/>
          <w:szCs w:val="20"/>
        </w:rPr>
      </w:pPr>
      <w:r w:rsidRPr="002C0EF8">
        <w:rPr>
          <w:b/>
          <w:bCs/>
        </w:rPr>
        <w:t>Текстовая информация (ТекстИнфТип)</w:t>
      </w:r>
    </w:p>
    <w:tbl>
      <w:tblPr>
        <w:tblW w:w="16018" w:type="dxa"/>
        <w:jc w:val="center"/>
        <w:tblLook w:val="04A0" w:firstRow="1" w:lastRow="0" w:firstColumn="1" w:lastColumn="0" w:noHBand="0" w:noVBand="1"/>
      </w:tblPr>
      <w:tblGrid>
        <w:gridCol w:w="3756"/>
        <w:gridCol w:w="2484"/>
        <w:gridCol w:w="1208"/>
        <w:gridCol w:w="1208"/>
        <w:gridCol w:w="1910"/>
        <w:gridCol w:w="5452"/>
      </w:tblGrid>
      <w:tr w:rsidR="007D65E1" w:rsidRPr="002C0EF8" w14:paraId="02FF593E" w14:textId="77777777" w:rsidTr="007D65E1">
        <w:trPr>
          <w:trHeight w:val="23"/>
          <w:tblHeader/>
          <w:jc w:val="center"/>
        </w:trPr>
        <w:tc>
          <w:tcPr>
            <w:tcW w:w="375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8EF7529"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484" w:type="dxa"/>
            <w:tcBorders>
              <w:top w:val="single" w:sz="4" w:space="0" w:color="auto"/>
              <w:left w:val="nil"/>
              <w:bottom w:val="single" w:sz="4" w:space="0" w:color="auto"/>
              <w:right w:val="single" w:sz="4" w:space="0" w:color="auto"/>
            </w:tcBorders>
            <w:shd w:val="clear" w:color="000000" w:fill="EAEAEA"/>
            <w:vAlign w:val="center"/>
            <w:hideMark/>
          </w:tcPr>
          <w:p w14:paraId="656E4EBA"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3CF358C"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F461EFD"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01FB5AA"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452" w:type="dxa"/>
            <w:tcBorders>
              <w:top w:val="single" w:sz="4" w:space="0" w:color="auto"/>
              <w:left w:val="nil"/>
              <w:bottom w:val="single" w:sz="4" w:space="0" w:color="auto"/>
              <w:right w:val="single" w:sz="4" w:space="0" w:color="auto"/>
            </w:tcBorders>
            <w:shd w:val="clear" w:color="000000" w:fill="EAEAEA"/>
            <w:vAlign w:val="center"/>
            <w:hideMark/>
          </w:tcPr>
          <w:p w14:paraId="6B8907DB"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2E047D4D" w14:textId="77777777" w:rsidTr="00395944">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190F5C98" w14:textId="77777777" w:rsidR="007D65E1" w:rsidRPr="002C0EF8" w:rsidRDefault="007D65E1" w:rsidP="007D65E1">
            <w:pPr>
              <w:suppressAutoHyphens w:val="0"/>
              <w:ind w:firstLine="0"/>
              <w:jc w:val="left"/>
            </w:pPr>
            <w:r w:rsidRPr="002C0EF8">
              <w:t>Идентификатор</w:t>
            </w:r>
          </w:p>
        </w:tc>
        <w:tc>
          <w:tcPr>
            <w:tcW w:w="2484" w:type="dxa"/>
            <w:tcBorders>
              <w:top w:val="nil"/>
              <w:left w:val="nil"/>
              <w:bottom w:val="single" w:sz="4" w:space="0" w:color="auto"/>
              <w:right w:val="single" w:sz="4" w:space="0" w:color="auto"/>
            </w:tcBorders>
            <w:shd w:val="clear" w:color="auto" w:fill="auto"/>
            <w:hideMark/>
          </w:tcPr>
          <w:p w14:paraId="7D5FE81E" w14:textId="77777777" w:rsidR="007D65E1" w:rsidRPr="002C0EF8" w:rsidRDefault="007D65E1" w:rsidP="007D65E1">
            <w:pPr>
              <w:suppressAutoHyphens w:val="0"/>
              <w:ind w:firstLine="0"/>
              <w:jc w:val="center"/>
            </w:pPr>
            <w:r w:rsidRPr="002C0EF8">
              <w:t>Идентиф</w:t>
            </w:r>
          </w:p>
        </w:tc>
        <w:tc>
          <w:tcPr>
            <w:tcW w:w="1208" w:type="dxa"/>
            <w:tcBorders>
              <w:top w:val="nil"/>
              <w:left w:val="nil"/>
              <w:bottom w:val="single" w:sz="4" w:space="0" w:color="auto"/>
              <w:right w:val="single" w:sz="4" w:space="0" w:color="auto"/>
            </w:tcBorders>
            <w:shd w:val="clear" w:color="auto" w:fill="auto"/>
            <w:hideMark/>
          </w:tcPr>
          <w:p w14:paraId="6358C0E1"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EEC6CDA" w14:textId="77777777" w:rsidR="007D65E1" w:rsidRPr="002C0EF8" w:rsidRDefault="007D65E1" w:rsidP="007D65E1">
            <w:pPr>
              <w:suppressAutoHyphens w:val="0"/>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2F18BD5D" w14:textId="77777777" w:rsidR="007D65E1" w:rsidRPr="002C0EF8" w:rsidRDefault="007D65E1" w:rsidP="007D65E1">
            <w:pPr>
              <w:suppressAutoHyphens w:val="0"/>
              <w:ind w:firstLine="0"/>
              <w:jc w:val="center"/>
            </w:pPr>
            <w:r w:rsidRPr="002C0EF8">
              <w:t>О</w:t>
            </w:r>
          </w:p>
        </w:tc>
        <w:tc>
          <w:tcPr>
            <w:tcW w:w="5452" w:type="dxa"/>
            <w:tcBorders>
              <w:top w:val="nil"/>
              <w:left w:val="nil"/>
              <w:bottom w:val="single" w:sz="4" w:space="0" w:color="auto"/>
              <w:right w:val="single" w:sz="4" w:space="0" w:color="auto"/>
            </w:tcBorders>
            <w:shd w:val="clear" w:color="auto" w:fill="auto"/>
          </w:tcPr>
          <w:p w14:paraId="63256E47" w14:textId="0DB1E677" w:rsidR="007D65E1" w:rsidRPr="002C0EF8" w:rsidRDefault="007D65E1" w:rsidP="007D65E1">
            <w:pPr>
              <w:suppressAutoHyphens w:val="0"/>
              <w:ind w:firstLine="0"/>
              <w:jc w:val="left"/>
            </w:pPr>
          </w:p>
        </w:tc>
      </w:tr>
      <w:tr w:rsidR="007D65E1" w:rsidRPr="002C0EF8" w14:paraId="23247984" w14:textId="77777777" w:rsidTr="00395944">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7D47AED6" w14:textId="77777777" w:rsidR="007D65E1" w:rsidRPr="002C0EF8" w:rsidRDefault="007D65E1" w:rsidP="007D65E1">
            <w:pPr>
              <w:suppressAutoHyphens w:val="0"/>
              <w:ind w:firstLine="0"/>
              <w:jc w:val="left"/>
            </w:pPr>
            <w:r w:rsidRPr="002C0EF8">
              <w:t>Значение</w:t>
            </w:r>
          </w:p>
        </w:tc>
        <w:tc>
          <w:tcPr>
            <w:tcW w:w="2484" w:type="dxa"/>
            <w:tcBorders>
              <w:top w:val="nil"/>
              <w:left w:val="nil"/>
              <w:bottom w:val="single" w:sz="4" w:space="0" w:color="auto"/>
              <w:right w:val="single" w:sz="4" w:space="0" w:color="auto"/>
            </w:tcBorders>
            <w:shd w:val="clear" w:color="auto" w:fill="auto"/>
            <w:hideMark/>
          </w:tcPr>
          <w:p w14:paraId="420B4CF7" w14:textId="77777777" w:rsidR="007D65E1" w:rsidRPr="002C0EF8" w:rsidRDefault="007D65E1" w:rsidP="007D65E1">
            <w:pPr>
              <w:suppressAutoHyphens w:val="0"/>
              <w:ind w:firstLine="0"/>
              <w:jc w:val="center"/>
            </w:pPr>
            <w:r w:rsidRPr="002C0EF8">
              <w:t>Значение</w:t>
            </w:r>
          </w:p>
        </w:tc>
        <w:tc>
          <w:tcPr>
            <w:tcW w:w="1208" w:type="dxa"/>
            <w:tcBorders>
              <w:top w:val="nil"/>
              <w:left w:val="nil"/>
              <w:bottom w:val="single" w:sz="4" w:space="0" w:color="auto"/>
              <w:right w:val="single" w:sz="4" w:space="0" w:color="auto"/>
            </w:tcBorders>
            <w:shd w:val="clear" w:color="auto" w:fill="auto"/>
            <w:hideMark/>
          </w:tcPr>
          <w:p w14:paraId="46947812"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8CF2A4C" w14:textId="77777777" w:rsidR="007D65E1" w:rsidRPr="002C0EF8" w:rsidRDefault="007D65E1" w:rsidP="007D65E1">
            <w:pPr>
              <w:suppressAutoHyphens w:val="0"/>
              <w:ind w:firstLine="0"/>
              <w:jc w:val="center"/>
            </w:pPr>
            <w:r w:rsidRPr="002C0EF8">
              <w:t>T(1-2000)</w:t>
            </w:r>
          </w:p>
        </w:tc>
        <w:tc>
          <w:tcPr>
            <w:tcW w:w="1910" w:type="dxa"/>
            <w:tcBorders>
              <w:top w:val="nil"/>
              <w:left w:val="nil"/>
              <w:bottom w:val="single" w:sz="4" w:space="0" w:color="auto"/>
              <w:right w:val="single" w:sz="4" w:space="0" w:color="auto"/>
            </w:tcBorders>
            <w:shd w:val="clear" w:color="auto" w:fill="auto"/>
            <w:hideMark/>
          </w:tcPr>
          <w:p w14:paraId="4E9684B1" w14:textId="77777777" w:rsidR="007D65E1" w:rsidRPr="002C0EF8" w:rsidRDefault="007D65E1" w:rsidP="007D65E1">
            <w:pPr>
              <w:suppressAutoHyphens w:val="0"/>
              <w:ind w:firstLine="0"/>
              <w:jc w:val="center"/>
            </w:pPr>
            <w:r w:rsidRPr="002C0EF8">
              <w:t>О</w:t>
            </w:r>
          </w:p>
        </w:tc>
        <w:tc>
          <w:tcPr>
            <w:tcW w:w="5452" w:type="dxa"/>
            <w:tcBorders>
              <w:top w:val="nil"/>
              <w:left w:val="nil"/>
              <w:bottom w:val="single" w:sz="4" w:space="0" w:color="auto"/>
              <w:right w:val="single" w:sz="4" w:space="0" w:color="auto"/>
            </w:tcBorders>
            <w:shd w:val="clear" w:color="auto" w:fill="auto"/>
          </w:tcPr>
          <w:p w14:paraId="7F6D6765" w14:textId="7CE31102" w:rsidR="007D65E1" w:rsidRPr="002C0EF8" w:rsidRDefault="007D65E1" w:rsidP="007D65E1">
            <w:pPr>
              <w:suppressAutoHyphens w:val="0"/>
              <w:ind w:firstLine="0"/>
              <w:jc w:val="left"/>
            </w:pPr>
          </w:p>
        </w:tc>
      </w:tr>
    </w:tbl>
    <w:p w14:paraId="49567F1D" w14:textId="77777777" w:rsidR="007D65E1" w:rsidRPr="002C0EF8" w:rsidRDefault="007D65E1" w:rsidP="007D65E1">
      <w:pPr>
        <w:suppressAutoHyphens w:val="0"/>
        <w:spacing w:before="360"/>
        <w:ind w:firstLine="0"/>
        <w:jc w:val="right"/>
      </w:pPr>
      <w:r w:rsidRPr="002C0EF8">
        <w:t>Таблица 19.16</w:t>
      </w:r>
    </w:p>
    <w:p w14:paraId="1657644A" w14:textId="77777777" w:rsidR="007D65E1" w:rsidRPr="002C0EF8" w:rsidRDefault="007D65E1" w:rsidP="007D65E1">
      <w:pPr>
        <w:suppressAutoHyphens w:val="0"/>
        <w:spacing w:after="120"/>
        <w:ind w:firstLine="0"/>
        <w:jc w:val="center"/>
        <w15:collapsed/>
        <w:rPr>
          <w:sz w:val="20"/>
          <w:szCs w:val="20"/>
        </w:rPr>
      </w:pPr>
      <w:r w:rsidRPr="002C0EF8">
        <w:rPr>
          <w:b/>
          <w:bCs/>
        </w:rPr>
        <w:t>Фамилия, имя, отчество (ФИОТип)</w:t>
      </w:r>
    </w:p>
    <w:tbl>
      <w:tblPr>
        <w:tblW w:w="16018" w:type="dxa"/>
        <w:jc w:val="center"/>
        <w:tblLook w:val="04A0" w:firstRow="1" w:lastRow="0" w:firstColumn="1" w:lastColumn="0" w:noHBand="0" w:noVBand="1"/>
      </w:tblPr>
      <w:tblGrid>
        <w:gridCol w:w="3756"/>
        <w:gridCol w:w="2484"/>
        <w:gridCol w:w="1208"/>
        <w:gridCol w:w="1208"/>
        <w:gridCol w:w="1910"/>
        <w:gridCol w:w="5452"/>
      </w:tblGrid>
      <w:tr w:rsidR="007D65E1" w:rsidRPr="002C0EF8" w14:paraId="682F0DC2" w14:textId="77777777" w:rsidTr="007D65E1">
        <w:trPr>
          <w:trHeight w:val="23"/>
          <w:tblHeader/>
          <w:jc w:val="center"/>
        </w:trPr>
        <w:tc>
          <w:tcPr>
            <w:tcW w:w="375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1AF1BD0"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484" w:type="dxa"/>
            <w:tcBorders>
              <w:top w:val="single" w:sz="4" w:space="0" w:color="auto"/>
              <w:left w:val="nil"/>
              <w:bottom w:val="single" w:sz="4" w:space="0" w:color="auto"/>
              <w:right w:val="single" w:sz="4" w:space="0" w:color="auto"/>
            </w:tcBorders>
            <w:shd w:val="clear" w:color="000000" w:fill="EAEAEA"/>
            <w:vAlign w:val="center"/>
            <w:hideMark/>
          </w:tcPr>
          <w:p w14:paraId="25CAC57E"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F073ED3"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4020C82"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DA68169"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452" w:type="dxa"/>
            <w:tcBorders>
              <w:top w:val="single" w:sz="4" w:space="0" w:color="auto"/>
              <w:left w:val="nil"/>
              <w:bottom w:val="single" w:sz="4" w:space="0" w:color="auto"/>
              <w:right w:val="single" w:sz="4" w:space="0" w:color="auto"/>
            </w:tcBorders>
            <w:shd w:val="clear" w:color="000000" w:fill="EAEAEA"/>
            <w:vAlign w:val="center"/>
            <w:hideMark/>
          </w:tcPr>
          <w:p w14:paraId="57BF7D19"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06FD2232"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702FB7F8" w14:textId="77777777" w:rsidR="007D65E1" w:rsidRPr="002C0EF8" w:rsidRDefault="007D65E1" w:rsidP="007D65E1">
            <w:pPr>
              <w:suppressAutoHyphens w:val="0"/>
              <w:ind w:firstLine="0"/>
              <w:jc w:val="left"/>
            </w:pPr>
            <w:r w:rsidRPr="002C0EF8">
              <w:t>Фамилия</w:t>
            </w:r>
          </w:p>
        </w:tc>
        <w:tc>
          <w:tcPr>
            <w:tcW w:w="2484" w:type="dxa"/>
            <w:tcBorders>
              <w:top w:val="nil"/>
              <w:left w:val="nil"/>
              <w:bottom w:val="single" w:sz="4" w:space="0" w:color="auto"/>
              <w:right w:val="single" w:sz="4" w:space="0" w:color="auto"/>
            </w:tcBorders>
            <w:shd w:val="clear" w:color="auto" w:fill="auto"/>
            <w:hideMark/>
          </w:tcPr>
          <w:p w14:paraId="71B1A5E5" w14:textId="77777777" w:rsidR="007D65E1" w:rsidRPr="002C0EF8" w:rsidRDefault="007D65E1" w:rsidP="007D65E1">
            <w:pPr>
              <w:suppressAutoHyphens w:val="0"/>
              <w:ind w:firstLine="0"/>
              <w:jc w:val="center"/>
            </w:pPr>
            <w:r w:rsidRPr="002C0EF8">
              <w:t>Фамилия</w:t>
            </w:r>
          </w:p>
        </w:tc>
        <w:tc>
          <w:tcPr>
            <w:tcW w:w="1208" w:type="dxa"/>
            <w:tcBorders>
              <w:top w:val="nil"/>
              <w:left w:val="nil"/>
              <w:bottom w:val="single" w:sz="4" w:space="0" w:color="auto"/>
              <w:right w:val="single" w:sz="4" w:space="0" w:color="auto"/>
            </w:tcBorders>
            <w:shd w:val="clear" w:color="auto" w:fill="auto"/>
            <w:hideMark/>
          </w:tcPr>
          <w:p w14:paraId="47362552"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342A09F" w14:textId="77777777" w:rsidR="007D65E1" w:rsidRPr="002C0EF8" w:rsidRDefault="007D65E1" w:rsidP="007D65E1">
            <w:pPr>
              <w:suppressAutoHyphens w:val="0"/>
              <w:ind w:firstLine="0"/>
              <w:jc w:val="center"/>
            </w:pPr>
            <w:r w:rsidRPr="002C0EF8">
              <w:t>T(1-60)</w:t>
            </w:r>
          </w:p>
        </w:tc>
        <w:tc>
          <w:tcPr>
            <w:tcW w:w="1910" w:type="dxa"/>
            <w:tcBorders>
              <w:top w:val="nil"/>
              <w:left w:val="nil"/>
              <w:bottom w:val="single" w:sz="4" w:space="0" w:color="auto"/>
              <w:right w:val="single" w:sz="4" w:space="0" w:color="auto"/>
            </w:tcBorders>
            <w:shd w:val="clear" w:color="auto" w:fill="auto"/>
            <w:hideMark/>
          </w:tcPr>
          <w:p w14:paraId="2E18A178" w14:textId="77777777" w:rsidR="007D65E1" w:rsidRPr="002C0EF8" w:rsidRDefault="007D65E1" w:rsidP="007D65E1">
            <w:pPr>
              <w:suppressAutoHyphens w:val="0"/>
              <w:ind w:firstLine="0"/>
              <w:jc w:val="center"/>
            </w:pPr>
            <w:r w:rsidRPr="002C0EF8">
              <w:t>О</w:t>
            </w:r>
          </w:p>
        </w:tc>
        <w:tc>
          <w:tcPr>
            <w:tcW w:w="5452" w:type="dxa"/>
            <w:tcBorders>
              <w:top w:val="nil"/>
              <w:left w:val="nil"/>
              <w:bottom w:val="single" w:sz="4" w:space="0" w:color="auto"/>
              <w:right w:val="single" w:sz="4" w:space="0" w:color="auto"/>
            </w:tcBorders>
            <w:shd w:val="clear" w:color="auto" w:fill="auto"/>
            <w:hideMark/>
          </w:tcPr>
          <w:p w14:paraId="01F74ACC" w14:textId="77777777" w:rsidR="007D65E1" w:rsidRPr="002C0EF8" w:rsidRDefault="007D65E1" w:rsidP="007D65E1">
            <w:pPr>
              <w:suppressAutoHyphens w:val="0"/>
              <w:ind w:firstLine="0"/>
              <w:jc w:val="left"/>
            </w:pPr>
            <w:r w:rsidRPr="002C0EF8">
              <w:t> </w:t>
            </w:r>
          </w:p>
        </w:tc>
      </w:tr>
      <w:tr w:rsidR="007D65E1" w:rsidRPr="002C0EF8" w14:paraId="24290B2E"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3815807B" w14:textId="77777777" w:rsidR="007D65E1" w:rsidRPr="002C0EF8" w:rsidRDefault="007D65E1" w:rsidP="007D65E1">
            <w:pPr>
              <w:suppressAutoHyphens w:val="0"/>
              <w:ind w:firstLine="0"/>
              <w:jc w:val="left"/>
            </w:pPr>
            <w:r w:rsidRPr="002C0EF8">
              <w:t>Имя</w:t>
            </w:r>
          </w:p>
        </w:tc>
        <w:tc>
          <w:tcPr>
            <w:tcW w:w="2484" w:type="dxa"/>
            <w:tcBorders>
              <w:top w:val="nil"/>
              <w:left w:val="nil"/>
              <w:bottom w:val="single" w:sz="4" w:space="0" w:color="auto"/>
              <w:right w:val="single" w:sz="4" w:space="0" w:color="auto"/>
            </w:tcBorders>
            <w:shd w:val="clear" w:color="auto" w:fill="auto"/>
            <w:hideMark/>
          </w:tcPr>
          <w:p w14:paraId="2BEEAE84" w14:textId="77777777" w:rsidR="007D65E1" w:rsidRPr="002C0EF8" w:rsidRDefault="007D65E1" w:rsidP="007D65E1">
            <w:pPr>
              <w:suppressAutoHyphens w:val="0"/>
              <w:ind w:firstLine="0"/>
              <w:jc w:val="center"/>
            </w:pPr>
            <w:r w:rsidRPr="002C0EF8">
              <w:t>Имя</w:t>
            </w:r>
          </w:p>
        </w:tc>
        <w:tc>
          <w:tcPr>
            <w:tcW w:w="1208" w:type="dxa"/>
            <w:tcBorders>
              <w:top w:val="nil"/>
              <w:left w:val="nil"/>
              <w:bottom w:val="single" w:sz="4" w:space="0" w:color="auto"/>
              <w:right w:val="single" w:sz="4" w:space="0" w:color="auto"/>
            </w:tcBorders>
            <w:shd w:val="clear" w:color="auto" w:fill="auto"/>
            <w:hideMark/>
          </w:tcPr>
          <w:p w14:paraId="7EA9BF36"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11982D6" w14:textId="77777777" w:rsidR="007D65E1" w:rsidRPr="002C0EF8" w:rsidRDefault="007D65E1" w:rsidP="007D65E1">
            <w:pPr>
              <w:suppressAutoHyphens w:val="0"/>
              <w:ind w:firstLine="0"/>
              <w:jc w:val="center"/>
            </w:pPr>
            <w:r w:rsidRPr="002C0EF8">
              <w:t>T(1-60)</w:t>
            </w:r>
          </w:p>
        </w:tc>
        <w:tc>
          <w:tcPr>
            <w:tcW w:w="1910" w:type="dxa"/>
            <w:tcBorders>
              <w:top w:val="nil"/>
              <w:left w:val="nil"/>
              <w:bottom w:val="single" w:sz="4" w:space="0" w:color="auto"/>
              <w:right w:val="single" w:sz="4" w:space="0" w:color="auto"/>
            </w:tcBorders>
            <w:shd w:val="clear" w:color="auto" w:fill="auto"/>
            <w:hideMark/>
          </w:tcPr>
          <w:p w14:paraId="5ABD2E46" w14:textId="77777777" w:rsidR="007D65E1" w:rsidRPr="002C0EF8" w:rsidRDefault="007D65E1" w:rsidP="007D65E1">
            <w:pPr>
              <w:suppressAutoHyphens w:val="0"/>
              <w:ind w:firstLine="0"/>
              <w:jc w:val="center"/>
            </w:pPr>
            <w:r w:rsidRPr="002C0EF8">
              <w:t>О</w:t>
            </w:r>
          </w:p>
        </w:tc>
        <w:tc>
          <w:tcPr>
            <w:tcW w:w="5452" w:type="dxa"/>
            <w:tcBorders>
              <w:top w:val="nil"/>
              <w:left w:val="nil"/>
              <w:bottom w:val="single" w:sz="4" w:space="0" w:color="auto"/>
              <w:right w:val="single" w:sz="4" w:space="0" w:color="auto"/>
            </w:tcBorders>
            <w:shd w:val="clear" w:color="auto" w:fill="auto"/>
            <w:hideMark/>
          </w:tcPr>
          <w:p w14:paraId="26A507CD" w14:textId="77777777" w:rsidR="007D65E1" w:rsidRPr="002C0EF8" w:rsidRDefault="007D65E1" w:rsidP="007D65E1">
            <w:pPr>
              <w:suppressAutoHyphens w:val="0"/>
              <w:ind w:firstLine="0"/>
              <w:jc w:val="left"/>
            </w:pPr>
            <w:r w:rsidRPr="002C0EF8">
              <w:t> </w:t>
            </w:r>
          </w:p>
        </w:tc>
      </w:tr>
      <w:tr w:rsidR="007D65E1" w:rsidRPr="002C0EF8" w14:paraId="72D03777" w14:textId="77777777" w:rsidTr="007D65E1">
        <w:trPr>
          <w:trHeight w:val="23"/>
          <w:jc w:val="center"/>
        </w:trPr>
        <w:tc>
          <w:tcPr>
            <w:tcW w:w="3756" w:type="dxa"/>
            <w:tcBorders>
              <w:top w:val="nil"/>
              <w:left w:val="single" w:sz="4" w:space="0" w:color="auto"/>
              <w:bottom w:val="single" w:sz="4" w:space="0" w:color="auto"/>
              <w:right w:val="single" w:sz="4" w:space="0" w:color="auto"/>
            </w:tcBorders>
            <w:shd w:val="clear" w:color="auto" w:fill="auto"/>
            <w:hideMark/>
          </w:tcPr>
          <w:p w14:paraId="559EB708" w14:textId="77777777" w:rsidR="007D65E1" w:rsidRPr="002C0EF8" w:rsidRDefault="007D65E1" w:rsidP="007D65E1">
            <w:pPr>
              <w:suppressAutoHyphens w:val="0"/>
              <w:ind w:firstLine="0"/>
              <w:jc w:val="left"/>
            </w:pPr>
            <w:r w:rsidRPr="002C0EF8">
              <w:t>Отчество</w:t>
            </w:r>
          </w:p>
        </w:tc>
        <w:tc>
          <w:tcPr>
            <w:tcW w:w="2484" w:type="dxa"/>
            <w:tcBorders>
              <w:top w:val="nil"/>
              <w:left w:val="nil"/>
              <w:bottom w:val="single" w:sz="4" w:space="0" w:color="auto"/>
              <w:right w:val="single" w:sz="4" w:space="0" w:color="auto"/>
            </w:tcBorders>
            <w:shd w:val="clear" w:color="auto" w:fill="auto"/>
            <w:hideMark/>
          </w:tcPr>
          <w:p w14:paraId="44E08725" w14:textId="77777777" w:rsidR="007D65E1" w:rsidRPr="002C0EF8" w:rsidRDefault="007D65E1" w:rsidP="007D65E1">
            <w:pPr>
              <w:suppressAutoHyphens w:val="0"/>
              <w:ind w:firstLine="0"/>
              <w:jc w:val="center"/>
            </w:pPr>
            <w:r w:rsidRPr="002C0EF8">
              <w:t>Отчество</w:t>
            </w:r>
          </w:p>
        </w:tc>
        <w:tc>
          <w:tcPr>
            <w:tcW w:w="1208" w:type="dxa"/>
            <w:tcBorders>
              <w:top w:val="nil"/>
              <w:left w:val="nil"/>
              <w:bottom w:val="single" w:sz="4" w:space="0" w:color="auto"/>
              <w:right w:val="single" w:sz="4" w:space="0" w:color="auto"/>
            </w:tcBorders>
            <w:shd w:val="clear" w:color="auto" w:fill="auto"/>
            <w:hideMark/>
          </w:tcPr>
          <w:p w14:paraId="74AD7D17"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EA4D5B7" w14:textId="77777777" w:rsidR="007D65E1" w:rsidRPr="002C0EF8" w:rsidRDefault="007D65E1" w:rsidP="007D65E1">
            <w:pPr>
              <w:suppressAutoHyphens w:val="0"/>
              <w:ind w:firstLine="0"/>
              <w:jc w:val="center"/>
            </w:pPr>
            <w:r w:rsidRPr="002C0EF8">
              <w:t>T(1-60)</w:t>
            </w:r>
          </w:p>
        </w:tc>
        <w:tc>
          <w:tcPr>
            <w:tcW w:w="1910" w:type="dxa"/>
            <w:tcBorders>
              <w:top w:val="nil"/>
              <w:left w:val="nil"/>
              <w:bottom w:val="single" w:sz="4" w:space="0" w:color="auto"/>
              <w:right w:val="single" w:sz="4" w:space="0" w:color="auto"/>
            </w:tcBorders>
            <w:shd w:val="clear" w:color="auto" w:fill="auto"/>
            <w:hideMark/>
          </w:tcPr>
          <w:p w14:paraId="54A798C8" w14:textId="77777777" w:rsidR="007D65E1" w:rsidRPr="002C0EF8" w:rsidRDefault="007D65E1" w:rsidP="007D65E1">
            <w:pPr>
              <w:suppressAutoHyphens w:val="0"/>
              <w:ind w:firstLine="0"/>
              <w:jc w:val="center"/>
            </w:pPr>
            <w:r w:rsidRPr="002C0EF8">
              <w:t>Н</w:t>
            </w:r>
          </w:p>
        </w:tc>
        <w:tc>
          <w:tcPr>
            <w:tcW w:w="5452" w:type="dxa"/>
            <w:tcBorders>
              <w:top w:val="nil"/>
              <w:left w:val="nil"/>
              <w:bottom w:val="single" w:sz="4" w:space="0" w:color="auto"/>
              <w:right w:val="single" w:sz="4" w:space="0" w:color="auto"/>
            </w:tcBorders>
            <w:shd w:val="clear" w:color="auto" w:fill="auto"/>
            <w:hideMark/>
          </w:tcPr>
          <w:p w14:paraId="3C9D1F8D" w14:textId="77777777" w:rsidR="007D65E1" w:rsidRPr="002C0EF8" w:rsidRDefault="007D65E1" w:rsidP="007D65E1">
            <w:pPr>
              <w:suppressAutoHyphens w:val="0"/>
              <w:ind w:firstLine="0"/>
              <w:jc w:val="left"/>
            </w:pPr>
            <w:r w:rsidRPr="002C0EF8">
              <w:t> </w:t>
            </w:r>
          </w:p>
        </w:tc>
      </w:tr>
    </w:tbl>
    <w:p w14:paraId="299B19CB" w14:textId="77777777" w:rsidR="000E6135" w:rsidRPr="002C0EF8" w:rsidRDefault="000E6135" w:rsidP="000E6135">
      <w:pPr>
        <w:jc w:val="right"/>
        <w:sectPr w:rsidR="000E6135" w:rsidRPr="002C0EF8" w:rsidSect="0055214C">
          <w:footnotePr>
            <w:numRestart w:val="eachPage"/>
          </w:footnotePr>
          <w:pgSz w:w="16838" w:h="11906" w:orient="landscape"/>
          <w:pgMar w:top="709" w:right="851" w:bottom="964" w:left="964" w:header="425" w:footer="454" w:gutter="0"/>
          <w:cols w:space="720"/>
          <w:formProt w:val="0"/>
          <w:docGrid w:linePitch="360"/>
        </w:sectPr>
      </w:pPr>
    </w:p>
    <w:p w14:paraId="0E2700A0" w14:textId="77777777" w:rsidR="007D65E1" w:rsidRPr="002C0EF8" w:rsidRDefault="007D65E1" w:rsidP="007D65E1">
      <w:pPr>
        <w:pStyle w:val="12"/>
        <w:spacing w:before="360"/>
        <w:ind w:firstLine="567"/>
        <w:outlineLvl w:val="0"/>
      </w:pPr>
      <w:r w:rsidRPr="002C0EF8">
        <w:rPr>
          <w:lang w:val="en-US"/>
        </w:rPr>
        <w:t>X</w:t>
      </w:r>
      <w:r w:rsidRPr="002C0EF8">
        <w:t xml:space="preserve">. ОПИСАНИЕ ФАЙЛА обмена ИНФОРМАЦИИ ОБ ИЗМЕНЕНИИ ФИНАНСОВОГО СОСТОЯНИЯ ПЕРЕВОЗЧИКА И ГРУЗООТПРАВИТЕЛЯ В РЕЗУЛЬТАТЕ ВЫПОЛНЕНИЯ ПЕРЕВОЗКИ ГРУЗА (информация перевозчика) </w:t>
      </w:r>
    </w:p>
    <w:p w14:paraId="094FBE3D" w14:textId="77777777" w:rsidR="007D65E1" w:rsidRPr="002C0EF8" w:rsidRDefault="007D65E1" w:rsidP="007D65E1">
      <w:pPr>
        <w:ind w:firstLine="567"/>
        <w:rPr>
          <w:rFonts w:eastAsia="SimSun"/>
          <w:sz w:val="28"/>
          <w:szCs w:val="28"/>
        </w:rPr>
      </w:pPr>
      <w:r w:rsidRPr="002C0EF8">
        <w:rPr>
          <w:sz w:val="28"/>
          <w:szCs w:val="28"/>
        </w:rPr>
        <w:t xml:space="preserve">20. </w:t>
      </w:r>
      <w:r w:rsidRPr="002C0EF8">
        <w:rPr>
          <w:b/>
          <w:sz w:val="28"/>
          <w:szCs w:val="28"/>
        </w:rPr>
        <w:t xml:space="preserve">Имя файла обмена </w:t>
      </w:r>
      <w:r w:rsidRPr="002C0EF8">
        <w:rPr>
          <w:rFonts w:eastAsia="SimSun"/>
          <w:sz w:val="28"/>
          <w:szCs w:val="28"/>
        </w:rPr>
        <w:t xml:space="preserve">должно иметь следующий вид: </w:t>
      </w:r>
    </w:p>
    <w:p w14:paraId="5341E1E8" w14:textId="77777777" w:rsidR="007D65E1" w:rsidRPr="002C0EF8" w:rsidRDefault="007D65E1" w:rsidP="007D65E1">
      <w:pPr>
        <w:ind w:firstLine="567"/>
        <w:rPr>
          <w:sz w:val="28"/>
          <w:szCs w:val="28"/>
        </w:rPr>
      </w:pPr>
      <w:r w:rsidRPr="002C0EF8">
        <w:rPr>
          <w:b/>
          <w:i/>
          <w:sz w:val="28"/>
          <w:szCs w:val="28"/>
          <w:lang w:val="en-US"/>
        </w:rPr>
        <w:t>R</w:t>
      </w:r>
      <w:r w:rsidRPr="002C0EF8">
        <w:rPr>
          <w:b/>
          <w:i/>
          <w:sz w:val="28"/>
          <w:szCs w:val="28"/>
        </w:rPr>
        <w:t>_Т_</w:t>
      </w:r>
      <w:r w:rsidRPr="002C0EF8">
        <w:rPr>
          <w:b/>
          <w:i/>
          <w:sz w:val="28"/>
          <w:szCs w:val="28"/>
          <w:lang w:val="en-US"/>
        </w:rPr>
        <w:t>A</w:t>
      </w:r>
      <w:r w:rsidRPr="002C0EF8">
        <w:rPr>
          <w:b/>
          <w:i/>
          <w:sz w:val="28"/>
          <w:szCs w:val="28"/>
        </w:rPr>
        <w:t>_О_</w:t>
      </w:r>
      <w:r w:rsidRPr="002C0EF8">
        <w:rPr>
          <w:b/>
          <w:i/>
          <w:sz w:val="28"/>
          <w:szCs w:val="28"/>
          <w:lang w:val="en-US"/>
        </w:rPr>
        <w:t>GGGGMMDD</w:t>
      </w:r>
      <w:r w:rsidRPr="002C0EF8">
        <w:rPr>
          <w:b/>
          <w:i/>
          <w:sz w:val="28"/>
          <w:szCs w:val="28"/>
        </w:rPr>
        <w:t>_</w:t>
      </w:r>
      <w:r w:rsidRPr="002C0EF8">
        <w:rPr>
          <w:b/>
          <w:i/>
          <w:sz w:val="28"/>
          <w:szCs w:val="28"/>
          <w:lang w:val="en-US"/>
        </w:rPr>
        <w:t>N</w:t>
      </w:r>
      <w:r w:rsidRPr="002C0EF8">
        <w:rPr>
          <w:sz w:val="28"/>
          <w:szCs w:val="28"/>
        </w:rPr>
        <w:t>, где:</w:t>
      </w:r>
    </w:p>
    <w:p w14:paraId="21846084" w14:textId="77777777" w:rsidR="007D65E1" w:rsidRPr="002C0EF8" w:rsidRDefault="007D65E1" w:rsidP="007D65E1">
      <w:pPr>
        <w:ind w:firstLine="567"/>
        <w:rPr>
          <w:rFonts w:eastAsia="SimSun"/>
          <w:sz w:val="28"/>
          <w:szCs w:val="28"/>
        </w:rPr>
      </w:pPr>
      <w:r w:rsidRPr="002C0EF8">
        <w:rPr>
          <w:b/>
          <w:i/>
          <w:sz w:val="28"/>
          <w:szCs w:val="28"/>
        </w:rPr>
        <w:t>R_Т</w:t>
      </w:r>
      <w:r w:rsidRPr="002C0EF8">
        <w:rPr>
          <w:sz w:val="28"/>
          <w:szCs w:val="28"/>
        </w:rPr>
        <w:t xml:space="preserve"> – </w:t>
      </w:r>
      <w:r w:rsidRPr="002C0EF8">
        <w:rPr>
          <w:rFonts w:eastAsia="SimSun"/>
          <w:sz w:val="28"/>
          <w:szCs w:val="28"/>
        </w:rPr>
        <w:t>префикс, принимающий значение ON_</w:t>
      </w:r>
      <w:r w:rsidRPr="002C0EF8">
        <w:rPr>
          <w:rFonts w:eastAsia="SimSun"/>
          <w:sz w:val="28"/>
          <w:szCs w:val="28"/>
          <w:lang w:val="en-US"/>
        </w:rPr>
        <w:t>ETDPUDPER</w:t>
      </w:r>
      <w:r w:rsidRPr="002C0EF8">
        <w:rPr>
          <w:rFonts w:eastAsia="SimSun"/>
          <w:sz w:val="28"/>
          <w:szCs w:val="28"/>
        </w:rPr>
        <w:t>;</w:t>
      </w:r>
    </w:p>
    <w:p w14:paraId="6E777C9F" w14:textId="77777777" w:rsidR="007D65E1" w:rsidRPr="002C0EF8" w:rsidRDefault="007D65E1" w:rsidP="007D65E1">
      <w:pPr>
        <w:pStyle w:val="a1"/>
        <w:numPr>
          <w:ilvl w:val="0"/>
          <w:numId w:val="0"/>
        </w:numPr>
        <w:spacing w:line="240" w:lineRule="auto"/>
        <w:ind w:firstLine="567"/>
        <w:jc w:val="both"/>
        <w:rPr>
          <w:rFonts w:cs="Times New Roman"/>
          <w:sz w:val="28"/>
          <w:szCs w:val="28"/>
          <w:lang w:val="ru-RU" w:eastAsia="ru-RU"/>
        </w:rPr>
      </w:pPr>
      <w:r w:rsidRPr="002C0EF8">
        <w:rPr>
          <w:rFonts w:cs="Times New Roman"/>
          <w:b/>
          <w:i/>
          <w:sz w:val="28"/>
          <w:szCs w:val="28"/>
          <w:lang w:eastAsia="ru-RU"/>
        </w:rPr>
        <w:t>A</w:t>
      </w:r>
      <w:r w:rsidRPr="002C0EF8">
        <w:rPr>
          <w:rFonts w:cs="Times New Roman"/>
          <w:sz w:val="28"/>
          <w:szCs w:val="28"/>
          <w:lang w:val="ru-RU" w:eastAsia="ru-RU"/>
        </w:rPr>
        <w:t xml:space="preserve"> – уникальный идентификатор получателя файла обмена информации об изменении финансового состояния перевозчика и грузоотправителя в результате выполнения перевозки груза (информация перевозчика). Значение элемента представляется в виде «УИОЭДОУИПол», где:</w:t>
      </w:r>
    </w:p>
    <w:p w14:paraId="78F4C357" w14:textId="77777777" w:rsidR="007D65E1" w:rsidRPr="002C0EF8" w:rsidRDefault="007D65E1" w:rsidP="007D65E1">
      <w:pPr>
        <w:pStyle w:val="a1"/>
        <w:numPr>
          <w:ilvl w:val="0"/>
          <w:numId w:val="0"/>
        </w:numPr>
        <w:spacing w:line="240" w:lineRule="auto"/>
        <w:ind w:firstLine="567"/>
        <w:jc w:val="both"/>
        <w:rPr>
          <w:rFonts w:cs="Times New Roman"/>
          <w:sz w:val="28"/>
          <w:szCs w:val="28"/>
          <w:lang w:val="ru-RU" w:eastAsia="ru-RU"/>
        </w:rPr>
      </w:pPr>
      <w:r w:rsidRPr="002C0EF8">
        <w:rPr>
          <w:rFonts w:cs="Times New Roman"/>
          <w:sz w:val="28"/>
          <w:szCs w:val="28"/>
          <w:lang w:val="ru-RU" w:eastAsia="ru-RU"/>
        </w:rPr>
        <w:t>«УИОЭДО» – уникальный идентификатор оператора электронного документооборота (оператор ЭДО) – символьный трехзначный код (префикс), присваивается Федеральной налоговой службой. В значении уникального идентификатора допускаются символы латинского алфавита «</w:t>
      </w:r>
      <w:r w:rsidRPr="002C0EF8">
        <w:rPr>
          <w:rFonts w:cs="Times New Roman"/>
          <w:sz w:val="28"/>
          <w:szCs w:val="28"/>
          <w:lang w:eastAsia="ru-RU"/>
        </w:rPr>
        <w:t>A</w:t>
      </w:r>
      <w:r w:rsidRPr="002C0EF8">
        <w:rPr>
          <w:rFonts w:cs="Times New Roman"/>
          <w:sz w:val="28"/>
          <w:szCs w:val="28"/>
          <w:lang w:val="ru-RU" w:eastAsia="ru-RU"/>
        </w:rPr>
        <w:t xml:space="preserve"> – </w:t>
      </w:r>
      <w:r w:rsidRPr="002C0EF8">
        <w:rPr>
          <w:rFonts w:cs="Times New Roman"/>
          <w:sz w:val="28"/>
          <w:szCs w:val="28"/>
          <w:lang w:eastAsia="ru-RU"/>
        </w:rPr>
        <w:t>Z</w:t>
      </w:r>
      <w:r w:rsidRPr="002C0EF8">
        <w:rPr>
          <w:rFonts w:cs="Times New Roman"/>
          <w:sz w:val="28"/>
          <w:szCs w:val="28"/>
          <w:lang w:val="ru-RU" w:eastAsia="ru-RU"/>
        </w:rPr>
        <w:t>», «</w:t>
      </w:r>
      <w:r w:rsidRPr="002C0EF8">
        <w:rPr>
          <w:rFonts w:cs="Times New Roman"/>
          <w:sz w:val="28"/>
          <w:szCs w:val="28"/>
          <w:lang w:eastAsia="ru-RU"/>
        </w:rPr>
        <w:t>a</w:t>
      </w:r>
      <w:r w:rsidRPr="002C0EF8">
        <w:rPr>
          <w:rFonts w:cs="Times New Roman"/>
          <w:sz w:val="28"/>
          <w:szCs w:val="28"/>
          <w:lang w:val="ru-RU" w:eastAsia="ru-RU"/>
        </w:rPr>
        <w:t xml:space="preserve"> – </w:t>
      </w:r>
      <w:r w:rsidRPr="002C0EF8">
        <w:rPr>
          <w:rFonts w:cs="Times New Roman"/>
          <w:sz w:val="28"/>
          <w:szCs w:val="28"/>
          <w:lang w:eastAsia="ru-RU"/>
        </w:rPr>
        <w:t>z</w:t>
      </w:r>
      <w:r w:rsidRPr="002C0EF8">
        <w:rPr>
          <w:rFonts w:cs="Times New Roman"/>
          <w:sz w:val="28"/>
          <w:szCs w:val="28"/>
          <w:lang w:val="ru-RU" w:eastAsia="ru-RU"/>
        </w:rPr>
        <w:t>», цифры «0 – 9», знаки «@», «.», «-». Значение уникального идентификатора регистронезависимо;</w:t>
      </w:r>
    </w:p>
    <w:p w14:paraId="60F6C9E1" w14:textId="77777777" w:rsidR="007D65E1" w:rsidRPr="002C0EF8" w:rsidRDefault="007D65E1" w:rsidP="007D65E1">
      <w:pPr>
        <w:pStyle w:val="a1"/>
        <w:numPr>
          <w:ilvl w:val="0"/>
          <w:numId w:val="0"/>
        </w:numPr>
        <w:spacing w:line="240" w:lineRule="auto"/>
        <w:ind w:firstLine="567"/>
        <w:jc w:val="both"/>
        <w:rPr>
          <w:rFonts w:cs="Times New Roman"/>
          <w:sz w:val="28"/>
          <w:szCs w:val="28"/>
          <w:lang w:val="ru-RU" w:eastAsia="ru-RU"/>
        </w:rPr>
      </w:pPr>
      <w:r w:rsidRPr="002C0EF8">
        <w:rPr>
          <w:rFonts w:cs="Times New Roman"/>
          <w:sz w:val="28"/>
          <w:szCs w:val="28"/>
          <w:lang w:val="ru-RU" w:eastAsia="ru-RU"/>
        </w:rPr>
        <w:t>«УИПол» – уникальный идентификатор получателя файла обмена (грузоотправителя). При направлении файла обмена через оператора ЭДО «УИПол» принимает значение уникального идентификатора участника, присваиваемого оператором ЭДО, длина уникального идентификатора получателя не более 43 символов;</w:t>
      </w:r>
    </w:p>
    <w:p w14:paraId="76AB9E84" w14:textId="77777777" w:rsidR="007D65E1" w:rsidRPr="002C0EF8" w:rsidRDefault="007D65E1" w:rsidP="007D65E1">
      <w:pPr>
        <w:pStyle w:val="a1"/>
        <w:numPr>
          <w:ilvl w:val="0"/>
          <w:numId w:val="0"/>
        </w:numPr>
        <w:spacing w:line="240" w:lineRule="auto"/>
        <w:ind w:firstLine="567"/>
        <w:jc w:val="both"/>
        <w:rPr>
          <w:rFonts w:cs="Times New Roman"/>
          <w:sz w:val="28"/>
          <w:szCs w:val="28"/>
          <w:lang w:val="ru-RU" w:eastAsia="ru-RU"/>
        </w:rPr>
      </w:pPr>
      <w:r w:rsidRPr="002C0EF8">
        <w:rPr>
          <w:rFonts w:cs="Times New Roman"/>
          <w:b/>
          <w:i/>
          <w:sz w:val="28"/>
          <w:szCs w:val="28"/>
          <w:lang w:eastAsia="ru-RU"/>
        </w:rPr>
        <w:t>O</w:t>
      </w:r>
      <w:r w:rsidRPr="002C0EF8">
        <w:rPr>
          <w:rFonts w:cs="Times New Roman"/>
          <w:b/>
          <w:i/>
          <w:sz w:val="28"/>
          <w:szCs w:val="28"/>
          <w:lang w:val="ru-RU" w:eastAsia="ru-RU"/>
        </w:rPr>
        <w:t xml:space="preserve"> </w:t>
      </w:r>
      <w:r w:rsidRPr="002C0EF8">
        <w:rPr>
          <w:rFonts w:cs="Times New Roman"/>
          <w:sz w:val="28"/>
          <w:szCs w:val="28"/>
          <w:lang w:val="ru-RU" w:eastAsia="ru-RU"/>
        </w:rPr>
        <w:t>– уникальный идентификатор отправителя файла обмена информации об изменении финансового состояния перевозчика и грузоотправителя в результате выполнения перевозки груза (информация перевозчика). Значение элемента представляется в виде «УИОЭДОУИОтпр», где:</w:t>
      </w:r>
    </w:p>
    <w:p w14:paraId="30ED2FBB" w14:textId="77777777" w:rsidR="007D65E1" w:rsidRPr="002C0EF8" w:rsidRDefault="007D65E1" w:rsidP="007D65E1">
      <w:pPr>
        <w:pStyle w:val="a1"/>
        <w:numPr>
          <w:ilvl w:val="0"/>
          <w:numId w:val="0"/>
        </w:numPr>
        <w:spacing w:line="240" w:lineRule="auto"/>
        <w:ind w:firstLine="567"/>
        <w:jc w:val="both"/>
        <w:rPr>
          <w:rFonts w:cs="Times New Roman"/>
          <w:sz w:val="28"/>
          <w:szCs w:val="28"/>
          <w:lang w:val="ru-RU" w:eastAsia="ru-RU"/>
        </w:rPr>
      </w:pPr>
      <w:r w:rsidRPr="002C0EF8">
        <w:rPr>
          <w:rFonts w:cs="Times New Roman"/>
          <w:sz w:val="28"/>
          <w:szCs w:val="28"/>
          <w:lang w:val="ru-RU" w:eastAsia="ru-RU"/>
        </w:rPr>
        <w:t>«УИОЭДО» – уникальный идентификатор оператора ЭДО – символьный трехзначный код (префикс), присваивается Федеральной налоговой службой. В значении уникального идентификатора допускаются символы латинского алфавита «</w:t>
      </w:r>
      <w:r w:rsidRPr="002C0EF8">
        <w:rPr>
          <w:rFonts w:cs="Times New Roman"/>
          <w:sz w:val="28"/>
          <w:szCs w:val="28"/>
          <w:lang w:eastAsia="ru-RU"/>
        </w:rPr>
        <w:t>A</w:t>
      </w:r>
      <w:r w:rsidRPr="002C0EF8">
        <w:rPr>
          <w:rFonts w:cs="Times New Roman"/>
          <w:sz w:val="28"/>
          <w:szCs w:val="28"/>
          <w:lang w:val="ru-RU" w:eastAsia="ru-RU"/>
        </w:rPr>
        <w:t xml:space="preserve"> – </w:t>
      </w:r>
      <w:r w:rsidRPr="002C0EF8">
        <w:rPr>
          <w:rFonts w:cs="Times New Roman"/>
          <w:sz w:val="28"/>
          <w:szCs w:val="28"/>
          <w:lang w:eastAsia="ru-RU"/>
        </w:rPr>
        <w:t>Z</w:t>
      </w:r>
      <w:r w:rsidRPr="002C0EF8">
        <w:rPr>
          <w:rFonts w:cs="Times New Roman"/>
          <w:sz w:val="28"/>
          <w:szCs w:val="28"/>
          <w:lang w:val="ru-RU" w:eastAsia="ru-RU"/>
        </w:rPr>
        <w:t>», «</w:t>
      </w:r>
      <w:r w:rsidRPr="002C0EF8">
        <w:rPr>
          <w:rFonts w:cs="Times New Roman"/>
          <w:sz w:val="28"/>
          <w:szCs w:val="28"/>
          <w:lang w:eastAsia="ru-RU"/>
        </w:rPr>
        <w:t>a</w:t>
      </w:r>
      <w:r w:rsidRPr="002C0EF8">
        <w:rPr>
          <w:rFonts w:cs="Times New Roman"/>
          <w:sz w:val="28"/>
          <w:szCs w:val="28"/>
          <w:lang w:val="ru-RU" w:eastAsia="ru-RU"/>
        </w:rPr>
        <w:t xml:space="preserve"> – </w:t>
      </w:r>
      <w:r w:rsidRPr="002C0EF8">
        <w:rPr>
          <w:rFonts w:cs="Times New Roman"/>
          <w:sz w:val="28"/>
          <w:szCs w:val="28"/>
          <w:lang w:eastAsia="ru-RU"/>
        </w:rPr>
        <w:t>z</w:t>
      </w:r>
      <w:r w:rsidRPr="002C0EF8">
        <w:rPr>
          <w:rFonts w:cs="Times New Roman"/>
          <w:sz w:val="28"/>
          <w:szCs w:val="28"/>
          <w:lang w:val="ru-RU" w:eastAsia="ru-RU"/>
        </w:rPr>
        <w:t>», цифры «0 – 9», знаки «@», «.», «-». Значение уникального идентификатора регистронезависимо;</w:t>
      </w:r>
    </w:p>
    <w:p w14:paraId="164CE37D" w14:textId="77777777" w:rsidR="007D65E1" w:rsidRPr="002C0EF8" w:rsidRDefault="007D65E1" w:rsidP="007D65E1">
      <w:pPr>
        <w:pStyle w:val="a1"/>
        <w:numPr>
          <w:ilvl w:val="0"/>
          <w:numId w:val="0"/>
        </w:numPr>
        <w:spacing w:line="240" w:lineRule="auto"/>
        <w:ind w:firstLine="567"/>
        <w:jc w:val="both"/>
        <w:rPr>
          <w:rFonts w:cs="Times New Roman"/>
          <w:sz w:val="28"/>
          <w:szCs w:val="28"/>
          <w:lang w:val="ru-RU" w:eastAsia="ru-RU"/>
        </w:rPr>
      </w:pPr>
      <w:r w:rsidRPr="002C0EF8">
        <w:rPr>
          <w:rFonts w:cs="Times New Roman"/>
          <w:sz w:val="28"/>
          <w:szCs w:val="28"/>
          <w:lang w:val="ru-RU" w:eastAsia="ru-RU"/>
        </w:rPr>
        <w:t>«УИОтпр» – уникальный идентификатор отправителя файла обмена (</w:t>
      </w:r>
      <w:r w:rsidRPr="002C0EF8">
        <w:rPr>
          <w:rFonts w:cs="Times New Roman"/>
          <w:sz w:val="28"/>
          <w:szCs w:val="28"/>
          <w:lang w:val="ru-RU"/>
        </w:rPr>
        <w:t>перевозчика</w:t>
      </w:r>
      <w:r w:rsidRPr="002C0EF8">
        <w:rPr>
          <w:rFonts w:cs="Times New Roman"/>
          <w:sz w:val="28"/>
          <w:szCs w:val="28"/>
          <w:lang w:val="ru-RU" w:eastAsia="ru-RU"/>
        </w:rPr>
        <w:t>). При направлении файла обмена через оператора ЭДО «УИОтпр» принимает значение уникального идентификатора участника, присваиваемого оператором ЭДО, длина уникального идентификатора отправителя не более 43 символов;</w:t>
      </w:r>
    </w:p>
    <w:p w14:paraId="1EC001FD" w14:textId="77777777" w:rsidR="007D65E1" w:rsidRPr="002C0EF8" w:rsidRDefault="007D65E1" w:rsidP="007D65E1">
      <w:pPr>
        <w:pStyle w:val="a1"/>
        <w:numPr>
          <w:ilvl w:val="0"/>
          <w:numId w:val="0"/>
        </w:numPr>
        <w:spacing w:line="240" w:lineRule="auto"/>
        <w:ind w:firstLine="567"/>
        <w:jc w:val="both"/>
        <w:rPr>
          <w:rFonts w:cs="Times New Roman"/>
          <w:sz w:val="28"/>
          <w:szCs w:val="28"/>
          <w:lang w:val="ru-RU"/>
        </w:rPr>
      </w:pPr>
      <w:r w:rsidRPr="002C0EF8">
        <w:rPr>
          <w:rFonts w:cs="Times New Roman"/>
          <w:b/>
          <w:i/>
          <w:sz w:val="28"/>
          <w:szCs w:val="28"/>
        </w:rPr>
        <w:t>GGGG</w:t>
      </w:r>
      <w:r w:rsidRPr="002C0EF8">
        <w:rPr>
          <w:rFonts w:eastAsia="SimSun" w:cs="Times New Roman"/>
          <w:sz w:val="28"/>
          <w:szCs w:val="28"/>
          <w:lang w:val="ru-RU"/>
        </w:rPr>
        <w:t xml:space="preserve"> – </w:t>
      </w:r>
      <w:r w:rsidRPr="002C0EF8">
        <w:rPr>
          <w:rFonts w:cs="Times New Roman"/>
          <w:sz w:val="28"/>
          <w:szCs w:val="28"/>
          <w:lang w:val="ru-RU"/>
        </w:rPr>
        <w:t xml:space="preserve">год формирования передаваемого файла обмена, </w:t>
      </w:r>
      <w:r w:rsidRPr="002C0EF8">
        <w:rPr>
          <w:rFonts w:cs="Times New Roman"/>
          <w:b/>
          <w:i/>
          <w:sz w:val="28"/>
          <w:szCs w:val="28"/>
        </w:rPr>
        <w:t>MM</w:t>
      </w:r>
      <w:r w:rsidRPr="002C0EF8">
        <w:rPr>
          <w:rFonts w:cs="Times New Roman"/>
          <w:sz w:val="28"/>
          <w:szCs w:val="28"/>
          <w:lang w:val="ru-RU"/>
        </w:rPr>
        <w:t xml:space="preserve"> </w:t>
      </w:r>
      <w:r w:rsidRPr="002C0EF8">
        <w:rPr>
          <w:rFonts w:eastAsia="SimSun" w:cs="Times New Roman"/>
          <w:sz w:val="28"/>
          <w:szCs w:val="28"/>
          <w:lang w:val="ru-RU"/>
        </w:rPr>
        <w:t>–</w:t>
      </w:r>
      <w:r w:rsidRPr="002C0EF8">
        <w:rPr>
          <w:rFonts w:cs="Times New Roman"/>
          <w:sz w:val="28"/>
          <w:szCs w:val="28"/>
          <w:lang w:val="ru-RU"/>
        </w:rPr>
        <w:t xml:space="preserve"> месяц, </w:t>
      </w:r>
      <w:r w:rsidRPr="002C0EF8">
        <w:rPr>
          <w:rFonts w:cs="Times New Roman"/>
          <w:b/>
          <w:i/>
          <w:sz w:val="28"/>
          <w:szCs w:val="28"/>
        </w:rPr>
        <w:t>DD</w:t>
      </w:r>
      <w:r w:rsidRPr="002C0EF8">
        <w:rPr>
          <w:rFonts w:cs="Times New Roman"/>
          <w:sz w:val="28"/>
          <w:szCs w:val="28"/>
        </w:rPr>
        <w:t> </w:t>
      </w:r>
      <w:r w:rsidRPr="002C0EF8">
        <w:rPr>
          <w:rFonts w:eastAsia="SimSun" w:cs="Times New Roman"/>
          <w:sz w:val="28"/>
          <w:szCs w:val="28"/>
          <w:lang w:val="ru-RU"/>
        </w:rPr>
        <w:t>–</w:t>
      </w:r>
      <w:r w:rsidRPr="002C0EF8">
        <w:rPr>
          <w:rFonts w:cs="Times New Roman"/>
          <w:sz w:val="28"/>
          <w:szCs w:val="28"/>
          <w:lang w:val="ru-RU"/>
        </w:rPr>
        <w:t xml:space="preserve"> день;</w:t>
      </w:r>
    </w:p>
    <w:p w14:paraId="4718F6A4" w14:textId="77777777" w:rsidR="007D65E1" w:rsidRPr="002C0EF8" w:rsidRDefault="007D65E1" w:rsidP="007D65E1">
      <w:pPr>
        <w:pStyle w:val="a1"/>
        <w:numPr>
          <w:ilvl w:val="0"/>
          <w:numId w:val="0"/>
        </w:numPr>
        <w:spacing w:line="240" w:lineRule="auto"/>
        <w:ind w:firstLine="567"/>
        <w:jc w:val="both"/>
        <w:rPr>
          <w:rFonts w:cs="Times New Roman"/>
          <w:sz w:val="28"/>
          <w:szCs w:val="28"/>
          <w:lang w:val="ru-RU"/>
        </w:rPr>
      </w:pPr>
      <w:r w:rsidRPr="002C0EF8">
        <w:rPr>
          <w:rFonts w:cs="Times New Roman"/>
          <w:b/>
          <w:i/>
          <w:sz w:val="28"/>
          <w:szCs w:val="28"/>
        </w:rPr>
        <w:t>N</w:t>
      </w:r>
      <w:r w:rsidRPr="002C0EF8">
        <w:rPr>
          <w:rFonts w:cs="Times New Roman"/>
          <w:b/>
          <w:i/>
          <w:sz w:val="28"/>
          <w:szCs w:val="28"/>
          <w:lang w:val="ru-RU"/>
        </w:rPr>
        <w:t xml:space="preserve"> </w:t>
      </w:r>
      <w:r w:rsidRPr="002C0EF8">
        <w:rPr>
          <w:rFonts w:eastAsia="SimSun" w:cs="Times New Roman"/>
          <w:sz w:val="28"/>
          <w:szCs w:val="28"/>
          <w:lang w:val="ru-RU"/>
        </w:rPr>
        <w:t xml:space="preserve">– </w:t>
      </w:r>
      <w:r w:rsidRPr="002C0EF8">
        <w:rPr>
          <w:rFonts w:cs="Times New Roman"/>
          <w:sz w:val="28"/>
          <w:szCs w:val="28"/>
          <w:lang w:val="ru-RU"/>
        </w:rPr>
        <w:t xml:space="preserve">36-символьный </w:t>
      </w:r>
      <w:r w:rsidRPr="002C0EF8">
        <w:rPr>
          <w:rFonts w:cs="Times New Roman"/>
          <w:sz w:val="28"/>
          <w:szCs w:val="28"/>
        </w:rPr>
        <w:t>GUID</w:t>
      </w:r>
      <w:r w:rsidRPr="002C0EF8">
        <w:rPr>
          <w:rFonts w:cs="Times New Roman"/>
          <w:sz w:val="28"/>
          <w:szCs w:val="28"/>
          <w:lang w:val="ru-RU"/>
        </w:rPr>
        <w:t xml:space="preserve">. </w:t>
      </w:r>
    </w:p>
    <w:p w14:paraId="23BAC01B" w14:textId="77777777" w:rsidR="007D65E1" w:rsidRPr="002C0EF8" w:rsidRDefault="007D65E1" w:rsidP="007D65E1">
      <w:pPr>
        <w:pStyle w:val="a1"/>
        <w:numPr>
          <w:ilvl w:val="0"/>
          <w:numId w:val="0"/>
        </w:numPr>
        <w:spacing w:line="240" w:lineRule="auto"/>
        <w:ind w:firstLine="567"/>
        <w:jc w:val="both"/>
        <w:rPr>
          <w:rFonts w:cs="Times New Roman"/>
          <w:sz w:val="28"/>
          <w:szCs w:val="28"/>
          <w:lang w:val="ru-RU"/>
        </w:rPr>
      </w:pPr>
      <w:r w:rsidRPr="002C0EF8">
        <w:rPr>
          <w:rFonts w:cs="Times New Roman"/>
          <w:sz w:val="28"/>
          <w:szCs w:val="28"/>
          <w:lang w:val="ru-RU"/>
        </w:rPr>
        <w:t xml:space="preserve">Расширение имени файла обмена </w:t>
      </w:r>
      <w:r w:rsidRPr="002C0EF8">
        <w:rPr>
          <w:rFonts w:eastAsia="SimSun" w:cs="Times New Roman"/>
          <w:sz w:val="28"/>
          <w:szCs w:val="28"/>
          <w:lang w:val="ru-RU"/>
        </w:rPr>
        <w:t>–</w:t>
      </w:r>
      <w:r w:rsidRPr="002C0EF8">
        <w:rPr>
          <w:rFonts w:cs="Times New Roman"/>
          <w:sz w:val="28"/>
          <w:szCs w:val="28"/>
          <w:lang w:val="ru-RU"/>
        </w:rPr>
        <w:t xml:space="preserve"> </w:t>
      </w:r>
      <w:r w:rsidRPr="002C0EF8">
        <w:rPr>
          <w:rFonts w:cs="Times New Roman"/>
          <w:sz w:val="28"/>
          <w:szCs w:val="28"/>
        </w:rPr>
        <w:t>xml</w:t>
      </w:r>
      <w:r w:rsidRPr="002C0EF8">
        <w:rPr>
          <w:rFonts w:cs="Times New Roman"/>
          <w:sz w:val="28"/>
          <w:szCs w:val="28"/>
          <w:lang w:val="ru-RU"/>
        </w:rPr>
        <w:t>. Расширение имени файла обмена может указываться строчными или прописными буквами.</w:t>
      </w:r>
    </w:p>
    <w:p w14:paraId="4E688D12" w14:textId="77777777" w:rsidR="007D65E1" w:rsidRPr="002C0EF8" w:rsidRDefault="007D65E1" w:rsidP="007D65E1">
      <w:pPr>
        <w:spacing w:before="60" w:after="60"/>
        <w:ind w:firstLine="567"/>
        <w:rPr>
          <w:b/>
          <w:i/>
          <w:sz w:val="28"/>
          <w:szCs w:val="28"/>
        </w:rPr>
      </w:pPr>
      <w:r w:rsidRPr="002C0EF8">
        <w:rPr>
          <w:b/>
          <w:i/>
          <w:sz w:val="28"/>
          <w:szCs w:val="28"/>
        </w:rPr>
        <w:t>Параметры первой строки файла обмена</w:t>
      </w:r>
    </w:p>
    <w:p w14:paraId="1BF8CD66" w14:textId="77777777" w:rsidR="007D65E1" w:rsidRPr="002C0EF8" w:rsidRDefault="007D65E1" w:rsidP="007D65E1">
      <w:pPr>
        <w:ind w:firstLine="567"/>
        <w:rPr>
          <w:sz w:val="28"/>
          <w:szCs w:val="28"/>
        </w:rPr>
      </w:pPr>
      <w:r w:rsidRPr="002C0EF8">
        <w:rPr>
          <w:sz w:val="28"/>
          <w:szCs w:val="28"/>
        </w:rPr>
        <w:t>Первая строка XML-файла должна иметь следующий вид:</w:t>
      </w:r>
    </w:p>
    <w:p w14:paraId="32EC7E13" w14:textId="77777777" w:rsidR="007D65E1" w:rsidRPr="002C0EF8" w:rsidRDefault="007D65E1" w:rsidP="007D65E1">
      <w:pPr>
        <w:ind w:firstLine="567"/>
        <w:rPr>
          <w:sz w:val="28"/>
          <w:szCs w:val="28"/>
        </w:rPr>
      </w:pPr>
      <w:r w:rsidRPr="002C0EF8">
        <w:rPr>
          <w:color w:val="000000" w:themeColor="text1"/>
          <w:sz w:val="28"/>
          <w:szCs w:val="28"/>
        </w:rPr>
        <w:t>&lt;?</w:t>
      </w:r>
      <w:r w:rsidRPr="002C0EF8">
        <w:rPr>
          <w:color w:val="000000" w:themeColor="text1"/>
          <w:sz w:val="28"/>
          <w:szCs w:val="28"/>
          <w:lang w:val="en-US"/>
        </w:rPr>
        <w:t>xml</w:t>
      </w:r>
      <w:r w:rsidRPr="002C0EF8">
        <w:rPr>
          <w:color w:val="000000" w:themeColor="text1"/>
          <w:sz w:val="28"/>
          <w:szCs w:val="28"/>
        </w:rPr>
        <w:t xml:space="preserve">  </w:t>
      </w:r>
      <w:r w:rsidRPr="002C0EF8">
        <w:rPr>
          <w:color w:val="000000" w:themeColor="text1"/>
          <w:sz w:val="28"/>
          <w:szCs w:val="28"/>
          <w:lang w:val="en-US"/>
        </w:rPr>
        <w:t>version</w:t>
      </w:r>
      <w:r w:rsidRPr="002C0EF8">
        <w:rPr>
          <w:color w:val="000000" w:themeColor="text1"/>
          <w:sz w:val="28"/>
          <w:szCs w:val="28"/>
        </w:rPr>
        <w:t xml:space="preserve">="1.0"  </w:t>
      </w:r>
      <w:r w:rsidRPr="002C0EF8">
        <w:rPr>
          <w:color w:val="000000" w:themeColor="text1"/>
          <w:sz w:val="28"/>
          <w:szCs w:val="28"/>
          <w:lang w:val="en-US"/>
        </w:rPr>
        <w:t>encoding</w:t>
      </w:r>
      <w:r w:rsidRPr="002C0EF8">
        <w:rPr>
          <w:color w:val="000000" w:themeColor="text1"/>
          <w:sz w:val="28"/>
          <w:szCs w:val="28"/>
        </w:rPr>
        <w:t xml:space="preserve"> ="</w:t>
      </w:r>
      <w:r w:rsidRPr="002C0EF8">
        <w:rPr>
          <w:color w:val="000000" w:themeColor="text1"/>
          <w:sz w:val="28"/>
          <w:szCs w:val="28"/>
          <w:lang w:val="en-US"/>
        </w:rPr>
        <w:t>windows</w:t>
      </w:r>
      <w:r w:rsidRPr="002C0EF8">
        <w:rPr>
          <w:color w:val="000000" w:themeColor="text1"/>
          <w:sz w:val="28"/>
          <w:szCs w:val="28"/>
        </w:rPr>
        <w:t>-1251"?&gt;</w:t>
      </w:r>
    </w:p>
    <w:p w14:paraId="35AD6556" w14:textId="77777777" w:rsidR="007D65E1" w:rsidRPr="002C0EF8" w:rsidRDefault="007D65E1" w:rsidP="007D65E1">
      <w:pPr>
        <w:ind w:firstLine="567"/>
        <w:rPr>
          <w:rFonts w:eastAsia="SimSun"/>
          <w:sz w:val="28"/>
          <w:szCs w:val="28"/>
        </w:rPr>
      </w:pPr>
      <w:r w:rsidRPr="002C0EF8">
        <w:rPr>
          <w:rFonts w:eastAsia="SimSun"/>
          <w:b/>
          <w:sz w:val="28"/>
          <w:szCs w:val="28"/>
        </w:rPr>
        <w:t>Имя файла, содержащего XML-схему файла обмена</w:t>
      </w:r>
      <w:r w:rsidRPr="002C0EF8">
        <w:rPr>
          <w:rFonts w:eastAsia="SimSun"/>
          <w:sz w:val="28"/>
          <w:szCs w:val="28"/>
        </w:rPr>
        <w:t>, должно иметь следующий вид:</w:t>
      </w:r>
    </w:p>
    <w:p w14:paraId="58156431" w14:textId="77777777" w:rsidR="007D65E1" w:rsidRPr="002C0EF8" w:rsidRDefault="007D65E1" w:rsidP="007D65E1">
      <w:pPr>
        <w:ind w:firstLine="567"/>
        <w:rPr>
          <w:sz w:val="28"/>
          <w:szCs w:val="28"/>
        </w:rPr>
      </w:pPr>
      <w:r w:rsidRPr="002C0EF8">
        <w:rPr>
          <w:rFonts w:eastAsia="SimSun"/>
          <w:sz w:val="28"/>
          <w:szCs w:val="28"/>
        </w:rPr>
        <w:t>ON_</w:t>
      </w:r>
      <w:r w:rsidRPr="002C0EF8">
        <w:rPr>
          <w:rFonts w:eastAsia="SimSun"/>
          <w:sz w:val="28"/>
          <w:szCs w:val="28"/>
          <w:lang w:val="en-US"/>
        </w:rPr>
        <w:t>ETDPUDPER</w:t>
      </w:r>
      <w:r w:rsidRPr="002C0EF8">
        <w:rPr>
          <w:rFonts w:eastAsia="SimSun"/>
          <w:sz w:val="28"/>
          <w:szCs w:val="28"/>
        </w:rPr>
        <w:t>_1_959_09_05_01_</w:t>
      </w:r>
      <w:r w:rsidRPr="002C0EF8">
        <w:rPr>
          <w:rFonts w:eastAsia="SimSun"/>
          <w:sz w:val="28"/>
          <w:szCs w:val="28"/>
          <w:lang w:val="en-US"/>
        </w:rPr>
        <w:t>xx</w:t>
      </w:r>
      <w:r w:rsidRPr="002C0EF8">
        <w:rPr>
          <w:rFonts w:eastAsia="SimSun"/>
          <w:sz w:val="28"/>
          <w:szCs w:val="28"/>
        </w:rPr>
        <w:t xml:space="preserve">, </w:t>
      </w:r>
      <w:r w:rsidRPr="002C0EF8">
        <w:rPr>
          <w:sz w:val="28"/>
          <w:szCs w:val="28"/>
        </w:rPr>
        <w:t>где хх – номер версии схемы.</w:t>
      </w:r>
    </w:p>
    <w:p w14:paraId="47B17E5F" w14:textId="77777777" w:rsidR="007D65E1" w:rsidRPr="002C0EF8" w:rsidRDefault="007D65E1" w:rsidP="007D65E1">
      <w:pPr>
        <w:ind w:firstLine="567"/>
        <w:rPr>
          <w:rFonts w:eastAsia="SimSun"/>
          <w:sz w:val="28"/>
          <w:szCs w:val="28"/>
        </w:rPr>
      </w:pPr>
      <w:r w:rsidRPr="002C0EF8">
        <w:rPr>
          <w:rFonts w:eastAsia="SimSun"/>
          <w:sz w:val="28"/>
          <w:szCs w:val="28"/>
        </w:rPr>
        <w:t>Расширение имени файла – xsd.</w:t>
      </w:r>
    </w:p>
    <w:p w14:paraId="7F49E2CB" w14:textId="77777777" w:rsidR="007D65E1" w:rsidRPr="002C0EF8" w:rsidRDefault="007D65E1" w:rsidP="007D65E1">
      <w:pPr>
        <w:ind w:firstLine="567"/>
        <w:rPr>
          <w:rFonts w:eastAsia="SimSun"/>
          <w:sz w:val="28"/>
          <w:szCs w:val="28"/>
        </w:rPr>
      </w:pPr>
      <w:r w:rsidRPr="002C0EF8">
        <w:rPr>
          <w:rFonts w:eastAsia="SimSun"/>
          <w:sz w:val="28"/>
          <w:szCs w:val="28"/>
        </w:rPr>
        <w:t>X</w:t>
      </w:r>
      <w:r w:rsidRPr="002C0EF8">
        <w:rPr>
          <w:rFonts w:eastAsia="SimSun"/>
          <w:sz w:val="28"/>
          <w:szCs w:val="28"/>
          <w:lang w:val="en-US"/>
        </w:rPr>
        <w:t>ML</w:t>
      </w:r>
      <w:r w:rsidRPr="002C0EF8">
        <w:rPr>
          <w:rFonts w:eastAsia="SimSun"/>
          <w:sz w:val="28"/>
          <w:szCs w:val="28"/>
        </w:rPr>
        <w:t>-схема файла обмена в электронной форме приводится отдельным файлом и размещается на официальном сайте Федеральной налоговой службы в информационно-телекоммуникационной сети «Интернет».</w:t>
      </w:r>
    </w:p>
    <w:p w14:paraId="508E6F3F" w14:textId="77777777" w:rsidR="007D65E1" w:rsidRPr="002C0EF8" w:rsidRDefault="007D65E1" w:rsidP="007D65E1">
      <w:pPr>
        <w:ind w:firstLine="567"/>
        <w:rPr>
          <w:rFonts w:eastAsia="SimSun"/>
          <w:sz w:val="28"/>
          <w:szCs w:val="28"/>
        </w:rPr>
      </w:pPr>
      <w:r w:rsidRPr="002C0EF8">
        <w:rPr>
          <w:sz w:val="28"/>
          <w:szCs w:val="28"/>
        </w:rPr>
        <w:t>Выпуск новой версии (новых версий) схемы возможен при условии ее непротиворечия требованиям данного документа (в части уточнения текста наименования отдельных элементов, дополнительной информации, увеличения количества знаков в формате элемента)</w:t>
      </w:r>
      <w:r w:rsidRPr="002C0EF8">
        <w:rPr>
          <w:rFonts w:eastAsia="SimSun"/>
          <w:sz w:val="28"/>
          <w:szCs w:val="28"/>
        </w:rPr>
        <w:t>.</w:t>
      </w:r>
    </w:p>
    <w:p w14:paraId="034E9424" w14:textId="77777777" w:rsidR="007D65E1" w:rsidRPr="002C0EF8" w:rsidRDefault="007D65E1" w:rsidP="007D65E1">
      <w:pPr>
        <w:spacing w:before="120"/>
        <w:ind w:firstLine="567"/>
        <w:rPr>
          <w:sz w:val="28"/>
          <w:szCs w:val="28"/>
        </w:rPr>
      </w:pPr>
      <w:r w:rsidRPr="002C0EF8">
        <w:rPr>
          <w:sz w:val="28"/>
          <w:szCs w:val="28"/>
        </w:rPr>
        <w:t>21.</w:t>
      </w:r>
      <w:r w:rsidRPr="002C0EF8">
        <w:rPr>
          <w:b/>
          <w:sz w:val="28"/>
          <w:szCs w:val="28"/>
        </w:rPr>
        <w:t xml:space="preserve"> Логическая модель файла обмена </w:t>
      </w:r>
      <w:r w:rsidRPr="002C0EF8">
        <w:rPr>
          <w:sz w:val="28"/>
          <w:szCs w:val="28"/>
        </w:rPr>
        <w:t xml:space="preserve">представлена в виде диаграммы структуры файла обмена на рисунке 9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21.1 </w:t>
      </w:r>
      <w:r w:rsidRPr="002C0EF8">
        <w:rPr>
          <w:rFonts w:eastAsia="SimSun"/>
          <w:sz w:val="28"/>
          <w:szCs w:val="28"/>
        </w:rPr>
        <w:t xml:space="preserve">– 21.15 </w:t>
      </w:r>
      <w:r w:rsidRPr="002C0EF8">
        <w:rPr>
          <w:sz w:val="28"/>
          <w:szCs w:val="28"/>
        </w:rPr>
        <w:t>настоящего формата.</w:t>
      </w:r>
    </w:p>
    <w:p w14:paraId="7895CACB" w14:textId="77777777" w:rsidR="007D65E1" w:rsidRPr="002C0EF8" w:rsidRDefault="007D65E1" w:rsidP="007D65E1">
      <w:pPr>
        <w:pStyle w:val="ab"/>
        <w:rPr>
          <w:sz w:val="28"/>
          <w:szCs w:val="28"/>
        </w:rPr>
      </w:pPr>
      <w:r w:rsidRPr="002C0EF8">
        <w:rPr>
          <w:sz w:val="28"/>
          <w:szCs w:val="28"/>
        </w:rPr>
        <w:t>Для каждого структурного элемента логической модели файла обмена приводятся следующие сведения:</w:t>
      </w:r>
    </w:p>
    <w:p w14:paraId="2591C3EA" w14:textId="77777777" w:rsidR="007D65E1" w:rsidRPr="002C0EF8" w:rsidRDefault="007D65E1" w:rsidP="007D65E1">
      <w:pPr>
        <w:pStyle w:val="a"/>
        <w:numPr>
          <w:ilvl w:val="0"/>
          <w:numId w:val="0"/>
        </w:numPr>
        <w:ind w:firstLine="709"/>
        <w:rPr>
          <w:rStyle w:val="a7"/>
          <w:sz w:val="28"/>
          <w:szCs w:val="28"/>
        </w:rPr>
      </w:pPr>
      <w:r w:rsidRPr="002C0EF8">
        <w:rPr>
          <w:rStyle w:val="a8"/>
          <w:sz w:val="28"/>
          <w:szCs w:val="28"/>
        </w:rPr>
        <w:t>наименование элемента.</w:t>
      </w:r>
      <w:r w:rsidRPr="002C0EF8">
        <w:rPr>
          <w:sz w:val="28"/>
          <w:szCs w:val="28"/>
        </w:rPr>
        <w:t xml:space="preserve"> </w:t>
      </w:r>
      <w:r w:rsidRPr="002C0EF8">
        <w:rPr>
          <w:rStyle w:val="a7"/>
          <w:sz w:val="28"/>
          <w:szCs w:val="28"/>
        </w:rPr>
        <w:t xml:space="preserve">Приводится полное наименование элемента. В строке таблицы могут быть </w:t>
      </w:r>
      <w:r w:rsidRPr="002C0EF8">
        <w:rPr>
          <w:sz w:val="28"/>
          <w:szCs w:val="28"/>
        </w:rPr>
        <w:t>описаны несколько элементов, наименования которых разделены символом «|». Такая форма записи применяется при наличии в файле обмена только</w:t>
      </w:r>
      <w:r w:rsidRPr="002C0EF8">
        <w:rPr>
          <w:rStyle w:val="a7"/>
          <w:sz w:val="28"/>
          <w:szCs w:val="28"/>
        </w:rPr>
        <w:t xml:space="preserve"> одного элемента из описанных в этой строке;</w:t>
      </w:r>
    </w:p>
    <w:p w14:paraId="64159D48" w14:textId="77777777" w:rsidR="007D65E1" w:rsidRPr="002C0EF8" w:rsidRDefault="007D65E1" w:rsidP="007D65E1">
      <w:pPr>
        <w:pStyle w:val="a"/>
        <w:numPr>
          <w:ilvl w:val="0"/>
          <w:numId w:val="0"/>
        </w:numPr>
        <w:ind w:firstLine="709"/>
        <w:rPr>
          <w:sz w:val="28"/>
          <w:szCs w:val="28"/>
        </w:rPr>
      </w:pPr>
      <w:r w:rsidRPr="002C0EF8">
        <w:rPr>
          <w:rStyle w:val="a8"/>
          <w:sz w:val="28"/>
          <w:szCs w:val="28"/>
        </w:rPr>
        <w:t>сокращенное наименование (код) элемента.</w:t>
      </w:r>
      <w:r w:rsidRPr="002C0EF8">
        <w:rPr>
          <w:sz w:val="28"/>
          <w:szCs w:val="28"/>
        </w:rPr>
        <w:t xml:space="preserve"> </w:t>
      </w:r>
      <w:r w:rsidRPr="002C0EF8">
        <w:rPr>
          <w:rStyle w:val="a7"/>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2C0EF8">
        <w:rPr>
          <w:rStyle w:val="a7"/>
          <w:sz w:val="28"/>
          <w:szCs w:val="28"/>
          <w:lang w:val="en-US"/>
        </w:rPr>
        <w:t>XML</w:t>
      </w:r>
      <w:r w:rsidRPr="002C0EF8">
        <w:rPr>
          <w:sz w:val="28"/>
          <w:szCs w:val="28"/>
        </w:rPr>
        <w:t>;</w:t>
      </w:r>
    </w:p>
    <w:p w14:paraId="2C3FB29E" w14:textId="77777777" w:rsidR="007D65E1" w:rsidRPr="002C0EF8" w:rsidRDefault="007D65E1" w:rsidP="007D65E1">
      <w:pPr>
        <w:pStyle w:val="a"/>
        <w:numPr>
          <w:ilvl w:val="0"/>
          <w:numId w:val="0"/>
        </w:numPr>
        <w:ind w:firstLine="709"/>
        <w:rPr>
          <w:rStyle w:val="a7"/>
          <w:sz w:val="28"/>
          <w:szCs w:val="28"/>
        </w:rPr>
      </w:pPr>
      <w:r w:rsidRPr="002C0EF8">
        <w:rPr>
          <w:rStyle w:val="a8"/>
          <w:sz w:val="28"/>
          <w:szCs w:val="28"/>
        </w:rPr>
        <w:t>признак типа элемента.</w:t>
      </w:r>
      <w:r w:rsidRPr="002C0EF8">
        <w:rPr>
          <w:sz w:val="28"/>
          <w:szCs w:val="28"/>
        </w:rPr>
        <w:t xml:space="preserve"> </w:t>
      </w:r>
      <w:r w:rsidRPr="002C0EF8">
        <w:rPr>
          <w:rStyle w:val="a7"/>
          <w:sz w:val="28"/>
          <w:szCs w:val="28"/>
        </w:rPr>
        <w:t xml:space="preserve">Может принимать следующие значения: </w:t>
      </w:r>
      <w:r w:rsidRPr="002C0EF8">
        <w:rPr>
          <w:rStyle w:val="a7"/>
          <w:sz w:val="28"/>
          <w:szCs w:val="28"/>
        </w:rPr>
        <w:br/>
        <w:t xml:space="preserve">«С» – сложный элемент логической модели (содержит вложенные элементы), «П» – простой элемент логической модели, реализованный в виде элемента </w:t>
      </w:r>
      <w:r w:rsidRPr="002C0EF8">
        <w:rPr>
          <w:rStyle w:val="a7"/>
          <w:sz w:val="28"/>
          <w:szCs w:val="28"/>
        </w:rPr>
        <w:br/>
      </w:r>
      <w:r w:rsidRPr="002C0EF8">
        <w:rPr>
          <w:rStyle w:val="a7"/>
          <w:sz w:val="28"/>
          <w:szCs w:val="28"/>
          <w:lang w:val="en-US"/>
        </w:rPr>
        <w:t>XML</w:t>
      </w:r>
      <w:r w:rsidRPr="002C0EF8">
        <w:rPr>
          <w:rStyle w:val="a7"/>
          <w:sz w:val="28"/>
          <w:szCs w:val="28"/>
        </w:rPr>
        <w:t xml:space="preserve">-файла, «А» – простой элемент логической модели, реализованный в виде атрибута элемента </w:t>
      </w:r>
      <w:r w:rsidRPr="002C0EF8">
        <w:rPr>
          <w:rStyle w:val="a7"/>
          <w:sz w:val="28"/>
          <w:szCs w:val="28"/>
          <w:lang w:val="en-US"/>
        </w:rPr>
        <w:t>XML</w:t>
      </w:r>
      <w:r w:rsidRPr="002C0EF8">
        <w:rPr>
          <w:rStyle w:val="a7"/>
          <w:sz w:val="28"/>
          <w:szCs w:val="28"/>
        </w:rPr>
        <w:t xml:space="preserve">-файла. Простой элемент </w:t>
      </w:r>
      <w:r w:rsidRPr="002C0EF8">
        <w:rPr>
          <w:sz w:val="28"/>
          <w:szCs w:val="28"/>
        </w:rPr>
        <w:t xml:space="preserve">логической модели </w:t>
      </w:r>
      <w:r w:rsidRPr="002C0EF8">
        <w:rPr>
          <w:rStyle w:val="a7"/>
          <w:sz w:val="28"/>
          <w:szCs w:val="28"/>
        </w:rPr>
        <w:t>не содержит вложенные элементы;</w:t>
      </w:r>
    </w:p>
    <w:p w14:paraId="22B41A9C" w14:textId="77777777" w:rsidR="007D65E1" w:rsidRPr="002C0EF8" w:rsidRDefault="007D65E1" w:rsidP="007D65E1">
      <w:pPr>
        <w:pStyle w:val="a"/>
        <w:numPr>
          <w:ilvl w:val="0"/>
          <w:numId w:val="0"/>
        </w:numPr>
        <w:ind w:firstLine="709"/>
        <w:rPr>
          <w:rStyle w:val="a7"/>
          <w:sz w:val="28"/>
          <w:szCs w:val="28"/>
        </w:rPr>
      </w:pPr>
      <w:r w:rsidRPr="002C0EF8">
        <w:rPr>
          <w:rStyle w:val="a8"/>
          <w:sz w:val="28"/>
          <w:szCs w:val="28"/>
        </w:rPr>
        <w:t>формат элемента.</w:t>
      </w:r>
      <w:r w:rsidRPr="002C0EF8">
        <w:rPr>
          <w:sz w:val="28"/>
          <w:szCs w:val="28"/>
        </w:rPr>
        <w:t xml:space="preserve"> Формат </w:t>
      </w:r>
      <w:r w:rsidRPr="002C0EF8">
        <w:rPr>
          <w:rStyle w:val="a7"/>
          <w:sz w:val="28"/>
          <w:szCs w:val="28"/>
        </w:rPr>
        <w:t>элемента представляется следующими условными обозначениями: Т – символьная строка; N – числовое значение (целое или дробное).</w:t>
      </w:r>
    </w:p>
    <w:p w14:paraId="726DA9E3" w14:textId="77777777" w:rsidR="007D65E1" w:rsidRPr="002C0EF8" w:rsidRDefault="007D65E1" w:rsidP="007D65E1">
      <w:pPr>
        <w:pStyle w:val="a"/>
        <w:numPr>
          <w:ilvl w:val="0"/>
          <w:numId w:val="0"/>
        </w:numPr>
        <w:ind w:firstLine="709"/>
        <w:rPr>
          <w:sz w:val="28"/>
          <w:szCs w:val="28"/>
        </w:rPr>
      </w:pPr>
      <w:r w:rsidRPr="002C0EF8">
        <w:rPr>
          <w:rStyle w:val="a7"/>
          <w:sz w:val="28"/>
          <w:szCs w:val="28"/>
        </w:rPr>
        <w:t>Формат</w:t>
      </w:r>
      <w:r w:rsidRPr="002C0EF8">
        <w:rPr>
          <w:sz w:val="28"/>
          <w:szCs w:val="28"/>
        </w:rPr>
        <w:t xml:space="preserve"> символьной строки указывается в виде Т(n-к) или T(=к), где: </w:t>
      </w:r>
      <w:r w:rsidRPr="002C0EF8">
        <w:rPr>
          <w:sz w:val="28"/>
          <w:szCs w:val="28"/>
        </w:rPr>
        <w:br/>
        <w:t>n – минимальное количество знаков, к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Т(0-к). В случае если максимальное количество знаков не ограничено, формат имеет вид Т(n-).</w:t>
      </w:r>
    </w:p>
    <w:p w14:paraId="741B53C9" w14:textId="77777777" w:rsidR="007D65E1" w:rsidRPr="002C0EF8" w:rsidRDefault="007D65E1" w:rsidP="007D65E1">
      <w:pPr>
        <w:pStyle w:val="a"/>
        <w:numPr>
          <w:ilvl w:val="0"/>
          <w:numId w:val="0"/>
        </w:numPr>
        <w:ind w:firstLine="709"/>
        <w:rPr>
          <w:sz w:val="28"/>
          <w:szCs w:val="28"/>
        </w:rPr>
      </w:pPr>
      <w:r w:rsidRPr="002C0EF8">
        <w:rPr>
          <w:rStyle w:val="a7"/>
          <w:sz w:val="28"/>
          <w:szCs w:val="28"/>
        </w:rPr>
        <w:t>Формат</w:t>
      </w:r>
      <w:r w:rsidRPr="002C0EF8">
        <w:rPr>
          <w:sz w:val="28"/>
          <w:szCs w:val="28"/>
        </w:rPr>
        <w:t xml:space="preserve"> числового значения указывается в виде N(m.к), где: </w:t>
      </w:r>
      <w:r w:rsidRPr="002C0EF8">
        <w:rPr>
          <w:sz w:val="28"/>
          <w:szCs w:val="28"/>
        </w:rPr>
        <w:br/>
        <w:t>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576A3CA1" w14:textId="77777777" w:rsidR="007D65E1" w:rsidRPr="002C0EF8" w:rsidRDefault="007D65E1" w:rsidP="007D65E1">
      <w:pPr>
        <w:pStyle w:val="a"/>
        <w:numPr>
          <w:ilvl w:val="0"/>
          <w:numId w:val="0"/>
        </w:numPr>
        <w:ind w:firstLine="709"/>
        <w:rPr>
          <w:sz w:val="28"/>
          <w:szCs w:val="28"/>
        </w:rPr>
      </w:pPr>
      <w:r w:rsidRPr="002C0EF8">
        <w:rPr>
          <w:sz w:val="28"/>
          <w:szCs w:val="28"/>
        </w:rPr>
        <w:t xml:space="preserve">Для </w:t>
      </w:r>
      <w:r w:rsidRPr="002C0EF8">
        <w:rPr>
          <w:rStyle w:val="a7"/>
          <w:sz w:val="28"/>
          <w:szCs w:val="28"/>
        </w:rPr>
        <w:t>простых</w:t>
      </w:r>
      <w:r w:rsidRPr="002C0EF8">
        <w:rPr>
          <w:sz w:val="28"/>
          <w:szCs w:val="28"/>
        </w:rPr>
        <w:t xml:space="preserve"> элементов, являющихся базовыми в XML, таких как 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21A4DB02" w14:textId="77777777" w:rsidR="007D65E1" w:rsidRPr="002C0EF8" w:rsidRDefault="007D65E1" w:rsidP="007D65E1">
      <w:pPr>
        <w:pStyle w:val="a"/>
        <w:numPr>
          <w:ilvl w:val="0"/>
          <w:numId w:val="0"/>
        </w:numPr>
        <w:ind w:firstLine="709"/>
        <w:rPr>
          <w:rStyle w:val="a7"/>
          <w:sz w:val="28"/>
          <w:szCs w:val="28"/>
        </w:rPr>
      </w:pPr>
      <w:r w:rsidRPr="002C0EF8">
        <w:rPr>
          <w:rStyle w:val="a8"/>
          <w:sz w:val="28"/>
          <w:szCs w:val="28"/>
        </w:rPr>
        <w:t>признак обязательности элемента</w:t>
      </w:r>
      <w:r w:rsidRPr="002C0EF8">
        <w:rPr>
          <w:sz w:val="28"/>
          <w:szCs w:val="28"/>
        </w:rPr>
        <w:t xml:space="preserve"> </w:t>
      </w:r>
      <w:r w:rsidRPr="002C0EF8">
        <w:rPr>
          <w:rStyle w:val="a7"/>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то признак обязательности элемента дополняется символом «К». В случае если количество реализаций элемента может быть более одной, признак обязательности элемента дополняется символом «М».</w:t>
      </w:r>
    </w:p>
    <w:p w14:paraId="4C72B27E" w14:textId="78EDFF37" w:rsidR="007D65E1" w:rsidRPr="002C0EF8" w:rsidRDefault="007D65E1" w:rsidP="007D65E1">
      <w:pPr>
        <w:pStyle w:val="ab"/>
        <w:rPr>
          <w:rStyle w:val="a7"/>
          <w:sz w:val="28"/>
          <w:szCs w:val="28"/>
        </w:rPr>
      </w:pPr>
      <w:r w:rsidRPr="002C0EF8">
        <w:rPr>
          <w:rStyle w:val="a7"/>
          <w:sz w:val="28"/>
          <w:szCs w:val="28"/>
        </w:rPr>
        <w:t xml:space="preserve">К вышеперечисленным признакам обязательности элемента может добавляться значение «У» в случае описания в </w:t>
      </w:r>
      <w:r w:rsidRPr="002C0EF8">
        <w:rPr>
          <w:rStyle w:val="a7"/>
          <w:sz w:val="28"/>
          <w:szCs w:val="28"/>
          <w:lang w:val="en-US"/>
        </w:rPr>
        <w:t>XML</w:t>
      </w:r>
      <w:r w:rsidRPr="002C0EF8">
        <w:rPr>
          <w:rStyle w:val="a7"/>
          <w:sz w:val="28"/>
          <w:szCs w:val="28"/>
        </w:rPr>
        <w:t>-схеме условий, предъявляемых к элементу в файле обмена, описанных в графе «Дополнительная информация»</w:t>
      </w:r>
      <w:r w:rsidR="00A037C2">
        <w:rPr>
          <w:rStyle w:val="a7"/>
          <w:sz w:val="28"/>
          <w:szCs w:val="28"/>
        </w:rPr>
        <w:t>;</w:t>
      </w:r>
    </w:p>
    <w:p w14:paraId="31A81781" w14:textId="673672A6" w:rsidR="003B5DDB" w:rsidRPr="002C0EF8" w:rsidRDefault="007D65E1" w:rsidP="007D65E1">
      <w:pPr>
        <w:pStyle w:val="a"/>
        <w:numPr>
          <w:ilvl w:val="0"/>
          <w:numId w:val="0"/>
        </w:numPr>
        <w:ind w:firstLine="709"/>
      </w:pPr>
      <w:r w:rsidRPr="002C0EF8">
        <w:rPr>
          <w:rStyle w:val="a8"/>
          <w:rFonts w:eastAsiaTheme="minorHAnsi"/>
          <w:sz w:val="28"/>
          <w:szCs w:val="28"/>
        </w:rPr>
        <w:t xml:space="preserve">дополнительная информация </w:t>
      </w:r>
      <w:r w:rsidRPr="002C0EF8">
        <w:rPr>
          <w:sz w:val="28"/>
          <w:szCs w:val="28"/>
        </w:rPr>
        <w:t xml:space="preserve">содержит, при необходимости, требования к элементу файла обмена, не указанные ранее. </w:t>
      </w:r>
      <w:r w:rsidRPr="002C0EF8">
        <w:rPr>
          <w:rStyle w:val="a7"/>
          <w:rFonts w:eastAsiaTheme="minorHAnsi"/>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указывается соответствующее наименование классификатора или приводится перечень возможных значений. Для классификатора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r w:rsidR="003B5DDB" w:rsidRPr="002C0EF8">
        <w:br w:type="page"/>
      </w:r>
    </w:p>
    <w:p w14:paraId="156FD6AA" w14:textId="3CED7E07" w:rsidR="003B5DDB" w:rsidRPr="002C0EF8" w:rsidRDefault="006217E4" w:rsidP="003B5DDB">
      <w:pPr>
        <w:ind w:firstLine="0"/>
        <w:jc w:val="center"/>
        <w:rPr>
          <w:sz w:val="28"/>
          <w:szCs w:val="28"/>
        </w:rPr>
      </w:pPr>
      <w:r w:rsidRPr="006217E4">
        <w:rPr>
          <w:noProof/>
          <w:sz w:val="28"/>
          <w:szCs w:val="28"/>
        </w:rPr>
        <w:drawing>
          <wp:inline distT="0" distB="0" distL="0" distR="0" wp14:anchorId="46D96EF2" wp14:editId="6C4E5701">
            <wp:extent cx="4632623" cy="8820150"/>
            <wp:effectExtent l="0" t="0" r="0" b="0"/>
            <wp:docPr id="1" name="Рисунок 1" descr="C:\Users\0000-11-041\AppData\Local\Temp\notesC7A056\~8816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00-11-041\AppData\Local\Temp\notesC7A056\~8816090.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38384" cy="8831119"/>
                    </a:xfrm>
                    <a:prstGeom prst="rect">
                      <a:avLst/>
                    </a:prstGeom>
                    <a:noFill/>
                    <a:ln>
                      <a:noFill/>
                    </a:ln>
                  </pic:spPr>
                </pic:pic>
              </a:graphicData>
            </a:graphic>
          </wp:inline>
        </w:drawing>
      </w:r>
    </w:p>
    <w:p w14:paraId="7E8AED1A" w14:textId="77777777" w:rsidR="003B5DDB" w:rsidRPr="002C0EF8" w:rsidRDefault="003B5DDB" w:rsidP="003B5DDB">
      <w:pPr>
        <w:ind w:firstLine="0"/>
        <w:jc w:val="center"/>
        <w:rPr>
          <w:sz w:val="28"/>
          <w:szCs w:val="28"/>
        </w:rPr>
      </w:pPr>
    </w:p>
    <w:p w14:paraId="32B70B3D" w14:textId="5D43D582" w:rsidR="003B5DDB" w:rsidRPr="002C0EF8" w:rsidRDefault="003B5DDB" w:rsidP="003B5DDB">
      <w:pPr>
        <w:ind w:firstLine="0"/>
        <w:jc w:val="center"/>
        <w:rPr>
          <w:sz w:val="28"/>
          <w:szCs w:val="28"/>
        </w:rPr>
        <w:sectPr w:rsidR="003B5DDB" w:rsidRPr="002C0EF8" w:rsidSect="00C85C65">
          <w:headerReference w:type="default" r:id="rId39"/>
          <w:headerReference w:type="first" r:id="rId40"/>
          <w:footnotePr>
            <w:numRestart w:val="eachPage"/>
          </w:footnotePr>
          <w:pgSz w:w="11906" w:h="16838"/>
          <w:pgMar w:top="964" w:right="991" w:bottom="851" w:left="1418" w:header="720" w:footer="454" w:gutter="0"/>
          <w:cols w:space="720"/>
          <w:formProt w:val="0"/>
          <w:titlePg/>
          <w:docGrid w:linePitch="360"/>
        </w:sectPr>
      </w:pPr>
      <w:r w:rsidRPr="002C0EF8">
        <w:rPr>
          <w:sz w:val="28"/>
          <w:szCs w:val="28"/>
        </w:rPr>
        <w:t xml:space="preserve">Рисунок </w:t>
      </w:r>
      <w:r w:rsidR="002E5F20" w:rsidRPr="002C0EF8">
        <w:rPr>
          <w:sz w:val="28"/>
          <w:szCs w:val="28"/>
        </w:rPr>
        <w:t>9</w:t>
      </w:r>
      <w:r w:rsidRPr="002C0EF8">
        <w:rPr>
          <w:sz w:val="28"/>
          <w:szCs w:val="28"/>
        </w:rPr>
        <w:t>. Диаграмма структуры файла обмена</w:t>
      </w:r>
      <w:r w:rsidRPr="002C0EF8">
        <w:tab/>
      </w:r>
    </w:p>
    <w:p w14:paraId="3336E253" w14:textId="745565A8" w:rsidR="003B5DDB" w:rsidRPr="002C0EF8" w:rsidRDefault="003B5DDB" w:rsidP="003B5DDB">
      <w:pPr>
        <w:jc w:val="right"/>
      </w:pPr>
      <w:r w:rsidRPr="002C0EF8">
        <w:t xml:space="preserve">Таблица </w:t>
      </w:r>
      <w:r w:rsidR="002E5F20" w:rsidRPr="002C0EF8">
        <w:t>21</w:t>
      </w:r>
      <w:r w:rsidRPr="002C0EF8">
        <w:t>.1</w:t>
      </w:r>
    </w:p>
    <w:p w14:paraId="5B7EE088" w14:textId="77777777" w:rsidR="007D65E1" w:rsidRPr="002C0EF8" w:rsidRDefault="007D65E1" w:rsidP="007D65E1">
      <w:pPr>
        <w:suppressAutoHyphens w:val="0"/>
        <w:spacing w:after="120"/>
        <w:ind w:firstLine="0"/>
        <w:jc w:val="center"/>
      </w:pPr>
      <w:r w:rsidRPr="002C0EF8">
        <w:rPr>
          <w:b/>
          <w:bCs/>
        </w:rPr>
        <w:t>Файл обмена (Файл)</w:t>
      </w:r>
    </w:p>
    <w:tbl>
      <w:tblPr>
        <w:tblW w:w="15876" w:type="dxa"/>
        <w:jc w:val="center"/>
        <w:tblLook w:val="04A0" w:firstRow="1" w:lastRow="0" w:firstColumn="1" w:lastColumn="0" w:noHBand="0" w:noVBand="1"/>
      </w:tblPr>
      <w:tblGrid>
        <w:gridCol w:w="3881"/>
        <w:gridCol w:w="2106"/>
        <w:gridCol w:w="1208"/>
        <w:gridCol w:w="1208"/>
        <w:gridCol w:w="1910"/>
        <w:gridCol w:w="5563"/>
      </w:tblGrid>
      <w:tr w:rsidR="007D65E1" w:rsidRPr="002C0EF8" w14:paraId="5018E6B9" w14:textId="77777777" w:rsidTr="007D65E1">
        <w:trPr>
          <w:trHeight w:val="23"/>
          <w:jc w:val="center"/>
        </w:trPr>
        <w:tc>
          <w:tcPr>
            <w:tcW w:w="38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D78AD61"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106" w:type="dxa"/>
            <w:tcBorders>
              <w:top w:val="single" w:sz="4" w:space="0" w:color="auto"/>
              <w:left w:val="nil"/>
              <w:bottom w:val="single" w:sz="4" w:space="0" w:color="auto"/>
              <w:right w:val="single" w:sz="4" w:space="0" w:color="auto"/>
            </w:tcBorders>
            <w:shd w:val="clear" w:color="000000" w:fill="EAEAEA"/>
            <w:vAlign w:val="center"/>
            <w:hideMark/>
          </w:tcPr>
          <w:p w14:paraId="09A03244"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1B50DE1"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9E24CE6"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9ACFD6D"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563" w:type="dxa"/>
            <w:tcBorders>
              <w:top w:val="single" w:sz="4" w:space="0" w:color="auto"/>
              <w:left w:val="nil"/>
              <w:bottom w:val="single" w:sz="4" w:space="0" w:color="auto"/>
              <w:right w:val="single" w:sz="4" w:space="0" w:color="auto"/>
            </w:tcBorders>
            <w:shd w:val="clear" w:color="000000" w:fill="EAEAEA"/>
            <w:vAlign w:val="center"/>
            <w:hideMark/>
          </w:tcPr>
          <w:p w14:paraId="7C8331C2"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35644B63"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66581BCD" w14:textId="77777777" w:rsidR="007D65E1" w:rsidRPr="002C0EF8" w:rsidRDefault="007D65E1" w:rsidP="007D65E1">
            <w:pPr>
              <w:suppressAutoHyphens w:val="0"/>
              <w:ind w:firstLine="0"/>
              <w:jc w:val="left"/>
            </w:pPr>
            <w:r w:rsidRPr="002C0EF8">
              <w:t>Идентификатор файла</w:t>
            </w:r>
          </w:p>
        </w:tc>
        <w:tc>
          <w:tcPr>
            <w:tcW w:w="2106" w:type="dxa"/>
            <w:tcBorders>
              <w:top w:val="nil"/>
              <w:left w:val="nil"/>
              <w:bottom w:val="single" w:sz="4" w:space="0" w:color="auto"/>
              <w:right w:val="single" w:sz="4" w:space="0" w:color="auto"/>
            </w:tcBorders>
            <w:shd w:val="clear" w:color="auto" w:fill="auto"/>
            <w:hideMark/>
          </w:tcPr>
          <w:p w14:paraId="5D2F6415" w14:textId="77777777" w:rsidR="007D65E1" w:rsidRPr="002C0EF8" w:rsidRDefault="007D65E1" w:rsidP="007D65E1">
            <w:pPr>
              <w:suppressAutoHyphens w:val="0"/>
              <w:ind w:firstLine="0"/>
              <w:jc w:val="center"/>
            </w:pPr>
            <w:r w:rsidRPr="002C0EF8">
              <w:t>ИдФайл</w:t>
            </w:r>
          </w:p>
        </w:tc>
        <w:tc>
          <w:tcPr>
            <w:tcW w:w="1208" w:type="dxa"/>
            <w:tcBorders>
              <w:top w:val="nil"/>
              <w:left w:val="nil"/>
              <w:bottom w:val="single" w:sz="4" w:space="0" w:color="auto"/>
              <w:right w:val="single" w:sz="4" w:space="0" w:color="auto"/>
            </w:tcBorders>
            <w:shd w:val="clear" w:color="auto" w:fill="auto"/>
            <w:hideMark/>
          </w:tcPr>
          <w:p w14:paraId="7E1F66F2"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5BD52A5" w14:textId="77777777" w:rsidR="007D65E1" w:rsidRPr="002C0EF8" w:rsidRDefault="007D65E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1B1839D1" w14:textId="77777777" w:rsidR="007D65E1" w:rsidRPr="002C0EF8" w:rsidRDefault="007D65E1" w:rsidP="007D65E1">
            <w:pPr>
              <w:suppressAutoHyphens w:val="0"/>
              <w:ind w:firstLine="0"/>
              <w:jc w:val="center"/>
            </w:pPr>
            <w:r w:rsidRPr="002C0EF8">
              <w:rPr>
                <w:lang w:eastAsia="en-US"/>
              </w:rPr>
              <w:t>ОУ</w:t>
            </w:r>
          </w:p>
        </w:tc>
        <w:tc>
          <w:tcPr>
            <w:tcW w:w="5563" w:type="dxa"/>
            <w:tcBorders>
              <w:top w:val="nil"/>
              <w:left w:val="nil"/>
              <w:bottom w:val="single" w:sz="4" w:space="0" w:color="auto"/>
              <w:right w:val="single" w:sz="4" w:space="0" w:color="auto"/>
            </w:tcBorders>
            <w:shd w:val="clear" w:color="auto" w:fill="auto"/>
            <w:hideMark/>
          </w:tcPr>
          <w:p w14:paraId="0B6ED168" w14:textId="77777777" w:rsidR="007D65E1" w:rsidRPr="002C0EF8" w:rsidRDefault="007D65E1" w:rsidP="007D65E1">
            <w:pPr>
              <w:suppressAutoHyphens w:val="0"/>
              <w:ind w:firstLine="0"/>
              <w:jc w:val="left"/>
            </w:pPr>
            <w:r w:rsidRPr="002C0EF8">
              <w:rPr>
                <w:lang w:eastAsia="en-US"/>
              </w:rPr>
              <w:t>Содержит (повторяет) имя сформированного файла (без расширения)</w:t>
            </w:r>
          </w:p>
        </w:tc>
      </w:tr>
      <w:tr w:rsidR="007D65E1" w:rsidRPr="002C0EF8" w14:paraId="10C9DB49"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63ACEF2D" w14:textId="77777777" w:rsidR="007D65E1" w:rsidRPr="002C0EF8" w:rsidRDefault="007D65E1" w:rsidP="007D65E1">
            <w:pPr>
              <w:suppressAutoHyphens w:val="0"/>
              <w:ind w:firstLine="0"/>
              <w:jc w:val="left"/>
            </w:pPr>
            <w:r w:rsidRPr="002C0EF8">
              <w:t>Версия программы, с помощью которой сформирован файл</w:t>
            </w:r>
          </w:p>
        </w:tc>
        <w:tc>
          <w:tcPr>
            <w:tcW w:w="2106" w:type="dxa"/>
            <w:tcBorders>
              <w:top w:val="nil"/>
              <w:left w:val="nil"/>
              <w:bottom w:val="single" w:sz="4" w:space="0" w:color="auto"/>
              <w:right w:val="single" w:sz="4" w:space="0" w:color="auto"/>
            </w:tcBorders>
            <w:shd w:val="clear" w:color="auto" w:fill="auto"/>
            <w:hideMark/>
          </w:tcPr>
          <w:p w14:paraId="7C6085DC" w14:textId="77777777" w:rsidR="007D65E1" w:rsidRPr="002C0EF8" w:rsidRDefault="007D65E1" w:rsidP="007D65E1">
            <w:pPr>
              <w:suppressAutoHyphens w:val="0"/>
              <w:ind w:firstLine="0"/>
              <w:jc w:val="center"/>
            </w:pPr>
            <w:r w:rsidRPr="002C0EF8">
              <w:t>ВерсПрог</w:t>
            </w:r>
          </w:p>
        </w:tc>
        <w:tc>
          <w:tcPr>
            <w:tcW w:w="1208" w:type="dxa"/>
            <w:tcBorders>
              <w:top w:val="nil"/>
              <w:left w:val="nil"/>
              <w:bottom w:val="single" w:sz="4" w:space="0" w:color="auto"/>
              <w:right w:val="single" w:sz="4" w:space="0" w:color="auto"/>
            </w:tcBorders>
            <w:shd w:val="clear" w:color="auto" w:fill="auto"/>
            <w:hideMark/>
          </w:tcPr>
          <w:p w14:paraId="1DFC3412"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F6666C9" w14:textId="77777777" w:rsidR="007D65E1" w:rsidRPr="002C0EF8" w:rsidRDefault="007D65E1" w:rsidP="007D65E1">
            <w:pPr>
              <w:suppressAutoHyphens w:val="0"/>
              <w:ind w:firstLine="0"/>
              <w:jc w:val="center"/>
            </w:pPr>
            <w:r w:rsidRPr="002C0EF8">
              <w:t>T(1-40)</w:t>
            </w:r>
          </w:p>
        </w:tc>
        <w:tc>
          <w:tcPr>
            <w:tcW w:w="1910" w:type="dxa"/>
            <w:tcBorders>
              <w:top w:val="nil"/>
              <w:left w:val="nil"/>
              <w:bottom w:val="single" w:sz="4" w:space="0" w:color="auto"/>
              <w:right w:val="single" w:sz="4" w:space="0" w:color="auto"/>
            </w:tcBorders>
            <w:shd w:val="clear" w:color="auto" w:fill="auto"/>
            <w:hideMark/>
          </w:tcPr>
          <w:p w14:paraId="46821B77" w14:textId="77777777" w:rsidR="007D65E1" w:rsidRPr="002C0EF8" w:rsidRDefault="007D65E1" w:rsidP="007D65E1">
            <w:pPr>
              <w:suppressAutoHyphens w:val="0"/>
              <w:ind w:firstLine="0"/>
              <w:jc w:val="center"/>
            </w:pPr>
            <w:r w:rsidRPr="002C0EF8">
              <w:t>О</w:t>
            </w:r>
          </w:p>
        </w:tc>
        <w:tc>
          <w:tcPr>
            <w:tcW w:w="5563" w:type="dxa"/>
            <w:tcBorders>
              <w:top w:val="nil"/>
              <w:left w:val="nil"/>
              <w:bottom w:val="single" w:sz="4" w:space="0" w:color="auto"/>
              <w:right w:val="single" w:sz="4" w:space="0" w:color="auto"/>
            </w:tcBorders>
            <w:shd w:val="clear" w:color="auto" w:fill="auto"/>
            <w:hideMark/>
          </w:tcPr>
          <w:p w14:paraId="0864742F" w14:textId="77777777" w:rsidR="007D65E1" w:rsidRPr="002C0EF8" w:rsidRDefault="007D65E1" w:rsidP="007D65E1">
            <w:pPr>
              <w:suppressAutoHyphens w:val="0"/>
              <w:ind w:firstLine="0"/>
              <w:jc w:val="left"/>
            </w:pPr>
            <w:r w:rsidRPr="002C0EF8">
              <w:t> </w:t>
            </w:r>
          </w:p>
        </w:tc>
      </w:tr>
      <w:tr w:rsidR="007D65E1" w:rsidRPr="002C0EF8" w14:paraId="4E859436"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2AEE3971" w14:textId="77777777" w:rsidR="007D65E1" w:rsidRPr="002C0EF8" w:rsidRDefault="007D65E1" w:rsidP="007D65E1">
            <w:pPr>
              <w:suppressAutoHyphens w:val="0"/>
              <w:ind w:firstLine="0"/>
              <w:jc w:val="left"/>
            </w:pPr>
            <w:r w:rsidRPr="002C0EF8">
              <w:t>Версия формата</w:t>
            </w:r>
          </w:p>
        </w:tc>
        <w:tc>
          <w:tcPr>
            <w:tcW w:w="2106" w:type="dxa"/>
            <w:tcBorders>
              <w:top w:val="nil"/>
              <w:left w:val="nil"/>
              <w:bottom w:val="single" w:sz="4" w:space="0" w:color="auto"/>
              <w:right w:val="single" w:sz="4" w:space="0" w:color="auto"/>
            </w:tcBorders>
            <w:shd w:val="clear" w:color="auto" w:fill="auto"/>
            <w:hideMark/>
          </w:tcPr>
          <w:p w14:paraId="101E6731" w14:textId="77777777" w:rsidR="007D65E1" w:rsidRPr="002C0EF8" w:rsidRDefault="007D65E1" w:rsidP="007D65E1">
            <w:pPr>
              <w:suppressAutoHyphens w:val="0"/>
              <w:ind w:firstLine="0"/>
              <w:jc w:val="center"/>
            </w:pPr>
            <w:r w:rsidRPr="002C0EF8">
              <w:t>ВерсФорм</w:t>
            </w:r>
          </w:p>
        </w:tc>
        <w:tc>
          <w:tcPr>
            <w:tcW w:w="1208" w:type="dxa"/>
            <w:tcBorders>
              <w:top w:val="nil"/>
              <w:left w:val="nil"/>
              <w:bottom w:val="single" w:sz="4" w:space="0" w:color="auto"/>
              <w:right w:val="single" w:sz="4" w:space="0" w:color="auto"/>
            </w:tcBorders>
            <w:shd w:val="clear" w:color="auto" w:fill="auto"/>
            <w:hideMark/>
          </w:tcPr>
          <w:p w14:paraId="79696CAF"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C7B6404" w14:textId="77777777" w:rsidR="007D65E1" w:rsidRPr="002C0EF8" w:rsidRDefault="007D65E1" w:rsidP="007D65E1">
            <w:pPr>
              <w:suppressAutoHyphens w:val="0"/>
              <w:ind w:firstLine="0"/>
              <w:jc w:val="center"/>
            </w:pPr>
            <w:r w:rsidRPr="002C0EF8">
              <w:t>T(1-5)</w:t>
            </w:r>
          </w:p>
        </w:tc>
        <w:tc>
          <w:tcPr>
            <w:tcW w:w="1910" w:type="dxa"/>
            <w:tcBorders>
              <w:top w:val="nil"/>
              <w:left w:val="nil"/>
              <w:bottom w:val="single" w:sz="4" w:space="0" w:color="auto"/>
              <w:right w:val="single" w:sz="4" w:space="0" w:color="auto"/>
            </w:tcBorders>
            <w:shd w:val="clear" w:color="auto" w:fill="auto"/>
            <w:hideMark/>
          </w:tcPr>
          <w:p w14:paraId="04B8E3C5" w14:textId="321B2259" w:rsidR="007D65E1" w:rsidRPr="002C0EF8" w:rsidRDefault="007D65E1" w:rsidP="007D65E1">
            <w:pPr>
              <w:suppressAutoHyphens w:val="0"/>
              <w:ind w:firstLine="0"/>
              <w:jc w:val="center"/>
            </w:pPr>
            <w:r w:rsidRPr="002C0EF8">
              <w:t>О</w:t>
            </w:r>
            <w:r w:rsidR="000A2AC0" w:rsidRPr="002C0EF8">
              <w:t>К</w:t>
            </w:r>
          </w:p>
        </w:tc>
        <w:tc>
          <w:tcPr>
            <w:tcW w:w="5563" w:type="dxa"/>
            <w:tcBorders>
              <w:top w:val="nil"/>
              <w:left w:val="nil"/>
              <w:bottom w:val="single" w:sz="4" w:space="0" w:color="auto"/>
              <w:right w:val="single" w:sz="4" w:space="0" w:color="auto"/>
            </w:tcBorders>
            <w:shd w:val="clear" w:color="auto" w:fill="auto"/>
            <w:hideMark/>
          </w:tcPr>
          <w:p w14:paraId="4406A8C6" w14:textId="77777777" w:rsidR="007D65E1" w:rsidRPr="002C0EF8" w:rsidRDefault="007D65E1" w:rsidP="007D65E1">
            <w:pPr>
              <w:suppressAutoHyphens w:val="0"/>
              <w:ind w:firstLine="0"/>
              <w:jc w:val="left"/>
            </w:pPr>
            <w:r w:rsidRPr="002C0EF8">
              <w:t xml:space="preserve">Принимает значение: 5.01  </w:t>
            </w:r>
          </w:p>
        </w:tc>
      </w:tr>
      <w:tr w:rsidR="007D65E1" w:rsidRPr="002C0EF8" w14:paraId="2F098853"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7593C51D" w14:textId="77777777" w:rsidR="007D65E1" w:rsidRPr="002C0EF8" w:rsidRDefault="007D65E1" w:rsidP="007D65E1">
            <w:pPr>
              <w:suppressAutoHyphens w:val="0"/>
              <w:ind w:firstLine="0"/>
              <w:jc w:val="left"/>
            </w:pPr>
            <w:r w:rsidRPr="002C0EF8">
              <w:t>Электронный единый транспортный документ, первичный учетный документ о факте хозяйственной жизни (информация перевозчика)</w:t>
            </w:r>
          </w:p>
        </w:tc>
        <w:tc>
          <w:tcPr>
            <w:tcW w:w="2106" w:type="dxa"/>
            <w:tcBorders>
              <w:top w:val="nil"/>
              <w:left w:val="nil"/>
              <w:bottom w:val="single" w:sz="4" w:space="0" w:color="auto"/>
              <w:right w:val="single" w:sz="4" w:space="0" w:color="auto"/>
            </w:tcBorders>
            <w:shd w:val="clear" w:color="auto" w:fill="auto"/>
            <w:hideMark/>
          </w:tcPr>
          <w:p w14:paraId="40FDE026" w14:textId="77777777" w:rsidR="007D65E1" w:rsidRPr="002C0EF8" w:rsidRDefault="007D65E1" w:rsidP="007D65E1">
            <w:pPr>
              <w:suppressAutoHyphens w:val="0"/>
              <w:ind w:firstLine="0"/>
              <w:jc w:val="center"/>
            </w:pPr>
            <w:r w:rsidRPr="002C0EF8">
              <w:t>Документ</w:t>
            </w:r>
          </w:p>
        </w:tc>
        <w:tc>
          <w:tcPr>
            <w:tcW w:w="1208" w:type="dxa"/>
            <w:tcBorders>
              <w:top w:val="nil"/>
              <w:left w:val="nil"/>
              <w:bottom w:val="single" w:sz="4" w:space="0" w:color="auto"/>
              <w:right w:val="single" w:sz="4" w:space="0" w:color="auto"/>
            </w:tcBorders>
            <w:shd w:val="clear" w:color="auto" w:fill="auto"/>
            <w:hideMark/>
          </w:tcPr>
          <w:p w14:paraId="668CD9F5"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44928922"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44A3C43A" w14:textId="77777777" w:rsidR="007D65E1" w:rsidRPr="002C0EF8" w:rsidRDefault="007D65E1" w:rsidP="007D65E1">
            <w:pPr>
              <w:suppressAutoHyphens w:val="0"/>
              <w:ind w:firstLine="0"/>
              <w:jc w:val="center"/>
            </w:pPr>
            <w:r w:rsidRPr="002C0EF8">
              <w:t>О</w:t>
            </w:r>
          </w:p>
        </w:tc>
        <w:tc>
          <w:tcPr>
            <w:tcW w:w="5563" w:type="dxa"/>
            <w:tcBorders>
              <w:top w:val="nil"/>
              <w:left w:val="nil"/>
              <w:bottom w:val="single" w:sz="4" w:space="0" w:color="auto"/>
              <w:right w:val="single" w:sz="4" w:space="0" w:color="auto"/>
            </w:tcBorders>
            <w:shd w:val="clear" w:color="auto" w:fill="auto"/>
            <w:hideMark/>
          </w:tcPr>
          <w:p w14:paraId="59ABCDF8" w14:textId="77777777" w:rsidR="007D65E1" w:rsidRPr="002C0EF8" w:rsidRDefault="007D65E1" w:rsidP="007D65E1">
            <w:pPr>
              <w:suppressAutoHyphens w:val="0"/>
              <w:ind w:firstLine="0"/>
              <w:jc w:val="left"/>
            </w:pPr>
            <w:r w:rsidRPr="002C0EF8">
              <w:t xml:space="preserve">Состав элемента представлен в таблице 21.2 </w:t>
            </w:r>
          </w:p>
        </w:tc>
      </w:tr>
    </w:tbl>
    <w:p w14:paraId="1BBF9AD7" w14:textId="77777777" w:rsidR="007D65E1" w:rsidRPr="002C0EF8" w:rsidRDefault="007D65E1" w:rsidP="007D65E1">
      <w:pPr>
        <w:suppressAutoHyphens w:val="0"/>
        <w:spacing w:before="360"/>
        <w:ind w:firstLine="0"/>
        <w:jc w:val="right"/>
      </w:pPr>
      <w:r w:rsidRPr="002C0EF8">
        <w:t>Таблица 21.2</w:t>
      </w:r>
    </w:p>
    <w:p w14:paraId="20A3F6E9" w14:textId="77777777" w:rsidR="007D65E1" w:rsidRPr="002C0EF8" w:rsidRDefault="007D65E1" w:rsidP="007D65E1">
      <w:pPr>
        <w:suppressAutoHyphens w:val="0"/>
        <w:spacing w:after="120"/>
        <w:ind w:firstLine="0"/>
        <w:jc w:val="center"/>
        <w15:collapsed/>
        <w:rPr>
          <w:sz w:val="20"/>
          <w:szCs w:val="20"/>
        </w:rPr>
      </w:pPr>
      <w:r w:rsidRPr="002C0EF8">
        <w:rPr>
          <w:b/>
          <w:bCs/>
        </w:rPr>
        <w:t>Электронный единый транспортный документ, первичный учетный документ о факте хозяйственной жизни (информация перевозчика) (Документ)</w:t>
      </w:r>
    </w:p>
    <w:tbl>
      <w:tblPr>
        <w:tblW w:w="15876" w:type="dxa"/>
        <w:jc w:val="center"/>
        <w:tblLook w:val="04A0" w:firstRow="1" w:lastRow="0" w:firstColumn="1" w:lastColumn="0" w:noHBand="0" w:noVBand="1"/>
      </w:tblPr>
      <w:tblGrid>
        <w:gridCol w:w="3881"/>
        <w:gridCol w:w="2106"/>
        <w:gridCol w:w="1208"/>
        <w:gridCol w:w="1208"/>
        <w:gridCol w:w="1910"/>
        <w:gridCol w:w="5563"/>
      </w:tblGrid>
      <w:tr w:rsidR="007D65E1" w:rsidRPr="002C0EF8" w14:paraId="493B0F87" w14:textId="77777777" w:rsidTr="007D65E1">
        <w:trPr>
          <w:trHeight w:val="23"/>
          <w:tblHeader/>
          <w:jc w:val="center"/>
        </w:trPr>
        <w:tc>
          <w:tcPr>
            <w:tcW w:w="38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D440317"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106" w:type="dxa"/>
            <w:tcBorders>
              <w:top w:val="single" w:sz="4" w:space="0" w:color="auto"/>
              <w:left w:val="nil"/>
              <w:bottom w:val="single" w:sz="4" w:space="0" w:color="auto"/>
              <w:right w:val="single" w:sz="4" w:space="0" w:color="auto"/>
            </w:tcBorders>
            <w:shd w:val="clear" w:color="000000" w:fill="EAEAEA"/>
            <w:vAlign w:val="center"/>
            <w:hideMark/>
          </w:tcPr>
          <w:p w14:paraId="453756E8"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70DDC0B"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9BF8310"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313DA65"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563" w:type="dxa"/>
            <w:tcBorders>
              <w:top w:val="single" w:sz="4" w:space="0" w:color="auto"/>
              <w:left w:val="nil"/>
              <w:bottom w:val="single" w:sz="4" w:space="0" w:color="auto"/>
              <w:right w:val="single" w:sz="4" w:space="0" w:color="auto"/>
            </w:tcBorders>
            <w:shd w:val="clear" w:color="000000" w:fill="EAEAEA"/>
            <w:vAlign w:val="center"/>
            <w:hideMark/>
          </w:tcPr>
          <w:p w14:paraId="5BAE4FDF"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291C7F8C"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79CF8EFF" w14:textId="77777777" w:rsidR="007D65E1" w:rsidRPr="002C0EF8" w:rsidRDefault="007D65E1" w:rsidP="007D65E1">
            <w:pPr>
              <w:suppressAutoHyphens w:val="0"/>
              <w:ind w:firstLine="0"/>
              <w:jc w:val="left"/>
            </w:pPr>
            <w:r w:rsidRPr="002C0EF8">
              <w:t>Код формы документа по классификатору налоговых документов (КНД)</w:t>
            </w:r>
          </w:p>
        </w:tc>
        <w:tc>
          <w:tcPr>
            <w:tcW w:w="2106" w:type="dxa"/>
            <w:tcBorders>
              <w:top w:val="nil"/>
              <w:left w:val="nil"/>
              <w:bottom w:val="single" w:sz="4" w:space="0" w:color="auto"/>
              <w:right w:val="single" w:sz="4" w:space="0" w:color="auto"/>
            </w:tcBorders>
            <w:shd w:val="clear" w:color="auto" w:fill="auto"/>
            <w:hideMark/>
          </w:tcPr>
          <w:p w14:paraId="2AADCE7D" w14:textId="77777777" w:rsidR="007D65E1" w:rsidRPr="002C0EF8" w:rsidRDefault="007D65E1" w:rsidP="007D65E1">
            <w:pPr>
              <w:suppressAutoHyphens w:val="0"/>
              <w:ind w:firstLine="0"/>
              <w:jc w:val="center"/>
            </w:pPr>
            <w:r w:rsidRPr="002C0EF8">
              <w:t>КНД</w:t>
            </w:r>
          </w:p>
        </w:tc>
        <w:tc>
          <w:tcPr>
            <w:tcW w:w="1208" w:type="dxa"/>
            <w:tcBorders>
              <w:top w:val="nil"/>
              <w:left w:val="nil"/>
              <w:bottom w:val="single" w:sz="4" w:space="0" w:color="auto"/>
              <w:right w:val="single" w:sz="4" w:space="0" w:color="auto"/>
            </w:tcBorders>
            <w:shd w:val="clear" w:color="auto" w:fill="auto"/>
            <w:hideMark/>
          </w:tcPr>
          <w:p w14:paraId="68D76301"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9FE1626" w14:textId="77777777" w:rsidR="007D65E1" w:rsidRPr="002C0EF8" w:rsidRDefault="007D65E1" w:rsidP="007D65E1">
            <w:pPr>
              <w:suppressAutoHyphens w:val="0"/>
              <w:ind w:firstLine="0"/>
              <w:jc w:val="center"/>
            </w:pPr>
            <w:r w:rsidRPr="002C0EF8">
              <w:t>T(=7)</w:t>
            </w:r>
          </w:p>
        </w:tc>
        <w:tc>
          <w:tcPr>
            <w:tcW w:w="1910" w:type="dxa"/>
            <w:tcBorders>
              <w:top w:val="nil"/>
              <w:left w:val="nil"/>
              <w:bottom w:val="single" w:sz="4" w:space="0" w:color="auto"/>
              <w:right w:val="single" w:sz="4" w:space="0" w:color="auto"/>
            </w:tcBorders>
            <w:shd w:val="clear" w:color="auto" w:fill="auto"/>
            <w:hideMark/>
          </w:tcPr>
          <w:p w14:paraId="13A48227" w14:textId="77777777" w:rsidR="007D65E1" w:rsidRPr="002C0EF8" w:rsidRDefault="007D65E1" w:rsidP="007D65E1">
            <w:pPr>
              <w:suppressAutoHyphens w:val="0"/>
              <w:ind w:firstLine="0"/>
              <w:jc w:val="center"/>
            </w:pPr>
            <w:r w:rsidRPr="002C0EF8">
              <w:t>ОК</w:t>
            </w:r>
          </w:p>
        </w:tc>
        <w:tc>
          <w:tcPr>
            <w:tcW w:w="5563" w:type="dxa"/>
            <w:tcBorders>
              <w:top w:val="nil"/>
              <w:left w:val="nil"/>
              <w:bottom w:val="single" w:sz="4" w:space="0" w:color="auto"/>
              <w:right w:val="single" w:sz="4" w:space="0" w:color="auto"/>
            </w:tcBorders>
            <w:shd w:val="clear" w:color="auto" w:fill="auto"/>
            <w:hideMark/>
          </w:tcPr>
          <w:p w14:paraId="2921DD8C" w14:textId="77777777" w:rsidR="007D65E1" w:rsidRPr="002C0EF8" w:rsidRDefault="007D65E1" w:rsidP="007D65E1">
            <w:pPr>
              <w:suppressAutoHyphens w:val="0"/>
              <w:ind w:firstLine="0"/>
              <w:jc w:val="left"/>
            </w:pPr>
            <w:r w:rsidRPr="002C0EF8">
              <w:t>Типовой элемент &lt;КНДТип&gt;.</w:t>
            </w:r>
          </w:p>
          <w:p w14:paraId="133D135D" w14:textId="77777777" w:rsidR="007D65E1" w:rsidRPr="002C0EF8" w:rsidRDefault="007D65E1" w:rsidP="007D65E1">
            <w:pPr>
              <w:suppressAutoHyphens w:val="0"/>
              <w:ind w:firstLine="0"/>
              <w:jc w:val="left"/>
            </w:pPr>
            <w:r w:rsidRPr="002C0EF8">
              <w:t>Принимает значение: 1110460</w:t>
            </w:r>
          </w:p>
        </w:tc>
      </w:tr>
      <w:tr w:rsidR="007D65E1" w:rsidRPr="002C0EF8" w14:paraId="7012A336"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4555F081" w14:textId="77777777" w:rsidR="007D65E1" w:rsidRPr="002C0EF8" w:rsidRDefault="007D65E1" w:rsidP="007D65E1">
            <w:pPr>
              <w:suppressAutoHyphens w:val="0"/>
              <w:ind w:firstLine="0"/>
              <w:jc w:val="left"/>
            </w:pPr>
            <w:r w:rsidRPr="002C0EF8">
              <w:t>Наименование документа по факту хозяйственной жизни</w:t>
            </w:r>
          </w:p>
        </w:tc>
        <w:tc>
          <w:tcPr>
            <w:tcW w:w="2106" w:type="dxa"/>
            <w:tcBorders>
              <w:top w:val="nil"/>
              <w:left w:val="nil"/>
              <w:bottom w:val="single" w:sz="4" w:space="0" w:color="auto"/>
              <w:right w:val="single" w:sz="4" w:space="0" w:color="auto"/>
            </w:tcBorders>
            <w:shd w:val="clear" w:color="auto" w:fill="auto"/>
            <w:hideMark/>
          </w:tcPr>
          <w:p w14:paraId="0CF86C1E" w14:textId="77777777" w:rsidR="007D65E1" w:rsidRPr="002C0EF8" w:rsidRDefault="007D65E1" w:rsidP="007D65E1">
            <w:pPr>
              <w:suppressAutoHyphens w:val="0"/>
              <w:ind w:firstLine="0"/>
              <w:jc w:val="center"/>
            </w:pPr>
            <w:r w:rsidRPr="002C0EF8">
              <w:t>ПоФактХЖ</w:t>
            </w:r>
          </w:p>
        </w:tc>
        <w:tc>
          <w:tcPr>
            <w:tcW w:w="1208" w:type="dxa"/>
            <w:tcBorders>
              <w:top w:val="nil"/>
              <w:left w:val="nil"/>
              <w:bottom w:val="single" w:sz="4" w:space="0" w:color="auto"/>
              <w:right w:val="single" w:sz="4" w:space="0" w:color="auto"/>
            </w:tcBorders>
            <w:shd w:val="clear" w:color="auto" w:fill="auto"/>
            <w:hideMark/>
          </w:tcPr>
          <w:p w14:paraId="315879EA"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A49D6A2" w14:textId="40B20469" w:rsidR="007D65E1" w:rsidRPr="002C0EF8" w:rsidRDefault="007D65E1" w:rsidP="000A2AC0">
            <w:pPr>
              <w:suppressAutoHyphens w:val="0"/>
              <w:ind w:firstLine="0"/>
              <w:jc w:val="center"/>
            </w:pPr>
            <w:r w:rsidRPr="002C0EF8">
              <w:t>T(</w:t>
            </w:r>
            <w:r w:rsidR="000A2AC0" w:rsidRPr="002C0EF8">
              <w:t>=170</w:t>
            </w:r>
            <w:r w:rsidRPr="002C0EF8">
              <w:t>)</w:t>
            </w:r>
          </w:p>
        </w:tc>
        <w:tc>
          <w:tcPr>
            <w:tcW w:w="1910" w:type="dxa"/>
            <w:tcBorders>
              <w:top w:val="nil"/>
              <w:left w:val="nil"/>
              <w:bottom w:val="single" w:sz="4" w:space="0" w:color="auto"/>
              <w:right w:val="single" w:sz="4" w:space="0" w:color="auto"/>
            </w:tcBorders>
            <w:shd w:val="clear" w:color="auto" w:fill="auto"/>
            <w:hideMark/>
          </w:tcPr>
          <w:p w14:paraId="6DBBC969" w14:textId="77777777" w:rsidR="007D65E1" w:rsidRPr="002C0EF8" w:rsidRDefault="007D65E1" w:rsidP="007D65E1">
            <w:pPr>
              <w:suppressAutoHyphens w:val="0"/>
              <w:ind w:firstLine="0"/>
              <w:jc w:val="center"/>
            </w:pPr>
            <w:r w:rsidRPr="002C0EF8">
              <w:t>ОК</w:t>
            </w:r>
          </w:p>
        </w:tc>
        <w:tc>
          <w:tcPr>
            <w:tcW w:w="5563" w:type="dxa"/>
            <w:tcBorders>
              <w:top w:val="nil"/>
              <w:left w:val="nil"/>
              <w:bottom w:val="single" w:sz="4" w:space="0" w:color="auto"/>
              <w:right w:val="single" w:sz="4" w:space="0" w:color="auto"/>
            </w:tcBorders>
            <w:shd w:val="clear" w:color="auto" w:fill="auto"/>
            <w:hideMark/>
          </w:tcPr>
          <w:p w14:paraId="582AA2B3" w14:textId="77777777" w:rsidR="007D65E1" w:rsidRPr="002C0EF8" w:rsidRDefault="007D65E1" w:rsidP="007D65E1">
            <w:pPr>
              <w:suppressAutoHyphens w:val="0"/>
              <w:ind w:firstLine="0"/>
              <w:jc w:val="left"/>
            </w:pPr>
            <w:r w:rsidRPr="002C0EF8">
              <w:t>Принимает значение:</w:t>
            </w:r>
          </w:p>
          <w:p w14:paraId="76B09A0C" w14:textId="77777777" w:rsidR="007D65E1" w:rsidRPr="002C0EF8" w:rsidRDefault="007D65E1" w:rsidP="007D65E1">
            <w:pPr>
              <w:suppressAutoHyphens w:val="0"/>
              <w:ind w:firstLine="0"/>
              <w:jc w:val="left"/>
            </w:pPr>
            <w:r w:rsidRPr="002C0EF8">
              <w:t>электронный единый транспортный документ, информация перевозчика об изменении финансового состояния перевозчика и грузоотправителя в результате выполнения перевозки груза</w:t>
            </w:r>
          </w:p>
        </w:tc>
      </w:tr>
      <w:tr w:rsidR="007D65E1" w:rsidRPr="002C0EF8" w14:paraId="4CB04184"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160C3B57" w14:textId="6447ACFC" w:rsidR="007D65E1" w:rsidRPr="002C0EF8" w:rsidRDefault="007D65E1" w:rsidP="007D6C37">
            <w:pPr>
              <w:suppressAutoHyphens w:val="0"/>
              <w:ind w:firstLine="0"/>
              <w:jc w:val="left"/>
            </w:pPr>
            <w:r w:rsidRPr="002C0EF8">
              <w:t>Дата формировани</w:t>
            </w:r>
            <w:r w:rsidR="007D6C37">
              <w:t>я</w:t>
            </w:r>
            <w:r w:rsidRPr="002C0EF8">
              <w:t xml:space="preserve"> файла обмена первичного учетного документа о факте</w:t>
            </w:r>
            <w:r w:rsidR="007D6C37">
              <w:t xml:space="preserve"> хозяйственной жизни (информация</w:t>
            </w:r>
            <w:r w:rsidRPr="002C0EF8">
              <w:t xml:space="preserve"> перевозчика)</w:t>
            </w:r>
          </w:p>
        </w:tc>
        <w:tc>
          <w:tcPr>
            <w:tcW w:w="2106" w:type="dxa"/>
            <w:tcBorders>
              <w:top w:val="nil"/>
              <w:left w:val="nil"/>
              <w:bottom w:val="single" w:sz="4" w:space="0" w:color="auto"/>
              <w:right w:val="single" w:sz="4" w:space="0" w:color="auto"/>
            </w:tcBorders>
            <w:shd w:val="clear" w:color="auto" w:fill="auto"/>
            <w:hideMark/>
          </w:tcPr>
          <w:p w14:paraId="6E4D41A8" w14:textId="77777777" w:rsidR="007D65E1" w:rsidRPr="002C0EF8" w:rsidRDefault="007D65E1" w:rsidP="007D65E1">
            <w:pPr>
              <w:suppressAutoHyphens w:val="0"/>
              <w:ind w:firstLine="0"/>
              <w:jc w:val="center"/>
            </w:pPr>
            <w:r w:rsidRPr="002C0EF8">
              <w:t>ДатПУДИнфПрв</w:t>
            </w:r>
          </w:p>
        </w:tc>
        <w:tc>
          <w:tcPr>
            <w:tcW w:w="1208" w:type="dxa"/>
            <w:tcBorders>
              <w:top w:val="nil"/>
              <w:left w:val="nil"/>
              <w:bottom w:val="single" w:sz="4" w:space="0" w:color="auto"/>
              <w:right w:val="single" w:sz="4" w:space="0" w:color="auto"/>
            </w:tcBorders>
            <w:shd w:val="clear" w:color="auto" w:fill="auto"/>
            <w:hideMark/>
          </w:tcPr>
          <w:p w14:paraId="24DCCE0F"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5D9CB06" w14:textId="77777777" w:rsidR="007D65E1" w:rsidRPr="002C0EF8" w:rsidRDefault="007D65E1"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4F4E7A26" w14:textId="77777777" w:rsidR="007D65E1" w:rsidRPr="002C0EF8" w:rsidRDefault="007D65E1" w:rsidP="007D65E1">
            <w:pPr>
              <w:suppressAutoHyphens w:val="0"/>
              <w:ind w:firstLine="0"/>
              <w:jc w:val="center"/>
            </w:pPr>
            <w:r w:rsidRPr="002C0EF8">
              <w:t>О</w:t>
            </w:r>
          </w:p>
        </w:tc>
        <w:tc>
          <w:tcPr>
            <w:tcW w:w="5563" w:type="dxa"/>
            <w:tcBorders>
              <w:top w:val="nil"/>
              <w:left w:val="nil"/>
              <w:bottom w:val="single" w:sz="4" w:space="0" w:color="auto"/>
              <w:right w:val="single" w:sz="4" w:space="0" w:color="auto"/>
            </w:tcBorders>
            <w:shd w:val="clear" w:color="auto" w:fill="auto"/>
            <w:hideMark/>
          </w:tcPr>
          <w:p w14:paraId="10B0DCE6" w14:textId="77777777" w:rsidR="007D65E1" w:rsidRPr="002C0EF8" w:rsidRDefault="007D65E1" w:rsidP="007D65E1">
            <w:pPr>
              <w:suppressAutoHyphens w:val="0"/>
              <w:ind w:firstLine="0"/>
              <w:jc w:val="left"/>
            </w:pPr>
            <w:r w:rsidRPr="002C0EF8">
              <w:t>Типовой элемент &lt;ДатаТип&gt;.</w:t>
            </w:r>
          </w:p>
          <w:p w14:paraId="6C1715E7" w14:textId="77777777" w:rsidR="007D65E1" w:rsidRPr="002C0EF8" w:rsidRDefault="007D65E1" w:rsidP="007D65E1">
            <w:pPr>
              <w:suppressAutoHyphens w:val="0"/>
              <w:ind w:firstLine="0"/>
              <w:jc w:val="left"/>
            </w:pPr>
            <w:r w:rsidRPr="002C0EF8">
              <w:t>Дата в формате ДД.ММ.ГГГГ</w:t>
            </w:r>
          </w:p>
        </w:tc>
      </w:tr>
      <w:tr w:rsidR="007D65E1" w:rsidRPr="002C0EF8" w14:paraId="6798055F"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20CE55DF" w14:textId="7F3BE104" w:rsidR="007D65E1" w:rsidRPr="002C0EF8" w:rsidRDefault="007D65E1" w:rsidP="007D65E1">
            <w:pPr>
              <w:suppressAutoHyphens w:val="0"/>
              <w:ind w:firstLine="0"/>
              <w:jc w:val="left"/>
            </w:pPr>
            <w:r w:rsidRPr="002C0EF8">
              <w:t>Время формирование файла обмена первичного учетного документа о факте</w:t>
            </w:r>
            <w:r w:rsidR="007D6C37">
              <w:t xml:space="preserve"> хозяйственной жизни (информация</w:t>
            </w:r>
            <w:r w:rsidRPr="002C0EF8">
              <w:t xml:space="preserve"> перевозчика)</w:t>
            </w:r>
          </w:p>
        </w:tc>
        <w:tc>
          <w:tcPr>
            <w:tcW w:w="2106" w:type="dxa"/>
            <w:tcBorders>
              <w:top w:val="nil"/>
              <w:left w:val="nil"/>
              <w:bottom w:val="single" w:sz="4" w:space="0" w:color="auto"/>
              <w:right w:val="single" w:sz="4" w:space="0" w:color="auto"/>
            </w:tcBorders>
            <w:shd w:val="clear" w:color="auto" w:fill="auto"/>
            <w:hideMark/>
          </w:tcPr>
          <w:p w14:paraId="26C11B96" w14:textId="77777777" w:rsidR="007D65E1" w:rsidRPr="002C0EF8" w:rsidRDefault="007D65E1" w:rsidP="007D65E1">
            <w:pPr>
              <w:suppressAutoHyphens w:val="0"/>
              <w:ind w:firstLine="0"/>
              <w:jc w:val="center"/>
            </w:pPr>
            <w:r w:rsidRPr="002C0EF8">
              <w:t>ВрПУДИнфПрв</w:t>
            </w:r>
          </w:p>
        </w:tc>
        <w:tc>
          <w:tcPr>
            <w:tcW w:w="1208" w:type="dxa"/>
            <w:tcBorders>
              <w:top w:val="nil"/>
              <w:left w:val="nil"/>
              <w:bottom w:val="single" w:sz="4" w:space="0" w:color="auto"/>
              <w:right w:val="single" w:sz="4" w:space="0" w:color="auto"/>
            </w:tcBorders>
            <w:shd w:val="clear" w:color="auto" w:fill="auto"/>
            <w:hideMark/>
          </w:tcPr>
          <w:p w14:paraId="594C1F95"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8648C04" w14:textId="77777777" w:rsidR="007D65E1" w:rsidRPr="002C0EF8" w:rsidRDefault="007D65E1" w:rsidP="007D65E1">
            <w:pPr>
              <w:suppressAutoHyphens w:val="0"/>
              <w:ind w:firstLine="0"/>
              <w:jc w:val="center"/>
            </w:pPr>
            <w:r w:rsidRPr="002C0EF8">
              <w:t>T(=8)</w:t>
            </w:r>
          </w:p>
        </w:tc>
        <w:tc>
          <w:tcPr>
            <w:tcW w:w="1910" w:type="dxa"/>
            <w:tcBorders>
              <w:top w:val="nil"/>
              <w:left w:val="nil"/>
              <w:bottom w:val="single" w:sz="4" w:space="0" w:color="auto"/>
              <w:right w:val="single" w:sz="4" w:space="0" w:color="auto"/>
            </w:tcBorders>
            <w:shd w:val="clear" w:color="auto" w:fill="auto"/>
            <w:hideMark/>
          </w:tcPr>
          <w:p w14:paraId="245C5D15" w14:textId="77777777" w:rsidR="007D65E1" w:rsidRPr="002C0EF8" w:rsidRDefault="007D65E1" w:rsidP="007D65E1">
            <w:pPr>
              <w:suppressAutoHyphens w:val="0"/>
              <w:ind w:firstLine="0"/>
              <w:jc w:val="center"/>
            </w:pPr>
            <w:r w:rsidRPr="002C0EF8">
              <w:t>О</w:t>
            </w:r>
          </w:p>
        </w:tc>
        <w:tc>
          <w:tcPr>
            <w:tcW w:w="5563" w:type="dxa"/>
            <w:tcBorders>
              <w:top w:val="nil"/>
              <w:left w:val="nil"/>
              <w:bottom w:val="single" w:sz="4" w:space="0" w:color="auto"/>
              <w:right w:val="single" w:sz="4" w:space="0" w:color="auto"/>
            </w:tcBorders>
            <w:shd w:val="clear" w:color="auto" w:fill="auto"/>
            <w:hideMark/>
          </w:tcPr>
          <w:p w14:paraId="066BAA20" w14:textId="77777777" w:rsidR="007D65E1" w:rsidRPr="002C0EF8" w:rsidRDefault="007D65E1" w:rsidP="007D65E1">
            <w:pPr>
              <w:suppressAutoHyphens w:val="0"/>
              <w:ind w:firstLine="0"/>
              <w:jc w:val="left"/>
            </w:pPr>
            <w:r w:rsidRPr="002C0EF8">
              <w:t>Типовой элемент &lt;ВремяТип&gt;.</w:t>
            </w:r>
          </w:p>
          <w:p w14:paraId="6B6A49A4" w14:textId="77777777" w:rsidR="007D65E1" w:rsidRPr="002C0EF8" w:rsidRDefault="007D65E1" w:rsidP="007D65E1">
            <w:pPr>
              <w:suppressAutoHyphens w:val="0"/>
              <w:ind w:firstLine="0"/>
              <w:jc w:val="left"/>
            </w:pPr>
            <w:r w:rsidRPr="002C0EF8">
              <w:t>Время в формате ЧЧ:ММ:СС</w:t>
            </w:r>
          </w:p>
        </w:tc>
      </w:tr>
      <w:tr w:rsidR="007D65E1" w:rsidRPr="002C0EF8" w14:paraId="4436DA99"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4E1303D3" w14:textId="6ADC8028" w:rsidR="007D65E1" w:rsidRPr="002C0EF8" w:rsidRDefault="007D65E1" w:rsidP="007D6C37">
            <w:pPr>
              <w:suppressAutoHyphens w:val="0"/>
              <w:ind w:firstLine="0"/>
              <w:jc w:val="left"/>
            </w:pPr>
            <w:r w:rsidRPr="002C0EF8">
              <w:t>Наименование экономического субъекта, составляющего файл обмена первичного учетного документа о факте хозяйственной жизни (информаци</w:t>
            </w:r>
            <w:r w:rsidR="007D6C37">
              <w:t>я</w:t>
            </w:r>
            <w:r w:rsidRPr="002C0EF8">
              <w:t xml:space="preserve"> перевозчика)</w:t>
            </w:r>
          </w:p>
        </w:tc>
        <w:tc>
          <w:tcPr>
            <w:tcW w:w="2106" w:type="dxa"/>
            <w:tcBorders>
              <w:top w:val="nil"/>
              <w:left w:val="nil"/>
              <w:bottom w:val="single" w:sz="4" w:space="0" w:color="auto"/>
              <w:right w:val="single" w:sz="4" w:space="0" w:color="auto"/>
            </w:tcBorders>
            <w:shd w:val="clear" w:color="auto" w:fill="auto"/>
            <w:hideMark/>
          </w:tcPr>
          <w:p w14:paraId="4A868839" w14:textId="77777777" w:rsidR="007D65E1" w:rsidRPr="002C0EF8" w:rsidRDefault="007D65E1" w:rsidP="007D65E1">
            <w:pPr>
              <w:suppressAutoHyphens w:val="0"/>
              <w:ind w:firstLine="0"/>
              <w:jc w:val="center"/>
            </w:pPr>
            <w:r w:rsidRPr="002C0EF8">
              <w:t>НаимЭкСубСост</w:t>
            </w:r>
          </w:p>
        </w:tc>
        <w:tc>
          <w:tcPr>
            <w:tcW w:w="1208" w:type="dxa"/>
            <w:tcBorders>
              <w:top w:val="nil"/>
              <w:left w:val="nil"/>
              <w:bottom w:val="single" w:sz="4" w:space="0" w:color="auto"/>
              <w:right w:val="single" w:sz="4" w:space="0" w:color="auto"/>
            </w:tcBorders>
            <w:shd w:val="clear" w:color="auto" w:fill="auto"/>
            <w:hideMark/>
          </w:tcPr>
          <w:p w14:paraId="2624D2FE"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DBF1D68" w14:textId="77777777" w:rsidR="007D65E1" w:rsidRPr="002C0EF8" w:rsidRDefault="007D65E1" w:rsidP="007D65E1">
            <w:pPr>
              <w:suppressAutoHyphens w:val="0"/>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57D81564" w14:textId="77777777" w:rsidR="007D65E1" w:rsidRPr="002C0EF8" w:rsidRDefault="007D65E1" w:rsidP="007D65E1">
            <w:pPr>
              <w:suppressAutoHyphens w:val="0"/>
              <w:ind w:firstLine="0"/>
              <w:jc w:val="center"/>
            </w:pPr>
            <w:r w:rsidRPr="002C0EF8">
              <w:t>О</w:t>
            </w:r>
          </w:p>
        </w:tc>
        <w:tc>
          <w:tcPr>
            <w:tcW w:w="5563" w:type="dxa"/>
            <w:tcBorders>
              <w:top w:val="nil"/>
              <w:left w:val="nil"/>
              <w:bottom w:val="single" w:sz="4" w:space="0" w:color="auto"/>
              <w:right w:val="single" w:sz="4" w:space="0" w:color="auto"/>
            </w:tcBorders>
            <w:shd w:val="clear" w:color="auto" w:fill="auto"/>
            <w:hideMark/>
          </w:tcPr>
          <w:p w14:paraId="17B98BDA" w14:textId="77777777" w:rsidR="007D65E1" w:rsidRPr="002C0EF8" w:rsidRDefault="007D65E1" w:rsidP="007D65E1">
            <w:pPr>
              <w:suppressAutoHyphens w:val="0"/>
              <w:ind w:firstLine="0"/>
              <w:jc w:val="left"/>
            </w:pPr>
            <w:r w:rsidRPr="002C0EF8">
              <w:t> </w:t>
            </w:r>
          </w:p>
        </w:tc>
      </w:tr>
      <w:tr w:rsidR="007D65E1" w:rsidRPr="002C0EF8" w14:paraId="2FBD5FAF"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076D0676" w14:textId="2B64B7C0" w:rsidR="007D65E1" w:rsidRPr="002C0EF8" w:rsidRDefault="007D65E1" w:rsidP="007D6C37">
            <w:pPr>
              <w:suppressAutoHyphens w:val="0"/>
              <w:ind w:firstLine="0"/>
              <w:jc w:val="left"/>
            </w:pPr>
            <w:r w:rsidRPr="002C0EF8">
              <w:t>Основание, по которому экономический субъект является составителем файла обмена первичного учетного документа о факте хозяйственной жизни (информаци</w:t>
            </w:r>
            <w:r w:rsidR="007D6C37">
              <w:t>я</w:t>
            </w:r>
            <w:r w:rsidRPr="002C0EF8">
              <w:t xml:space="preserve"> перевозчика)</w:t>
            </w:r>
          </w:p>
        </w:tc>
        <w:tc>
          <w:tcPr>
            <w:tcW w:w="2106" w:type="dxa"/>
            <w:tcBorders>
              <w:top w:val="nil"/>
              <w:left w:val="nil"/>
              <w:bottom w:val="single" w:sz="4" w:space="0" w:color="auto"/>
              <w:right w:val="single" w:sz="4" w:space="0" w:color="auto"/>
            </w:tcBorders>
            <w:shd w:val="clear" w:color="auto" w:fill="auto"/>
            <w:hideMark/>
          </w:tcPr>
          <w:p w14:paraId="7C9D9F66" w14:textId="77777777" w:rsidR="007D65E1" w:rsidRPr="002C0EF8" w:rsidRDefault="007D65E1" w:rsidP="007D65E1">
            <w:pPr>
              <w:suppressAutoHyphens w:val="0"/>
              <w:ind w:firstLine="0"/>
              <w:jc w:val="center"/>
            </w:pPr>
            <w:r w:rsidRPr="002C0EF8">
              <w:t>ОснДовОргСост</w:t>
            </w:r>
          </w:p>
        </w:tc>
        <w:tc>
          <w:tcPr>
            <w:tcW w:w="1208" w:type="dxa"/>
            <w:tcBorders>
              <w:top w:val="nil"/>
              <w:left w:val="nil"/>
              <w:bottom w:val="single" w:sz="4" w:space="0" w:color="auto"/>
              <w:right w:val="single" w:sz="4" w:space="0" w:color="auto"/>
            </w:tcBorders>
            <w:shd w:val="clear" w:color="auto" w:fill="auto"/>
            <w:hideMark/>
          </w:tcPr>
          <w:p w14:paraId="45F917A5"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000CFE12"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0D7BA5F3" w14:textId="77777777" w:rsidR="007D65E1" w:rsidRPr="002C0EF8" w:rsidRDefault="007D65E1" w:rsidP="007D65E1">
            <w:pPr>
              <w:suppressAutoHyphens w:val="0"/>
              <w:ind w:firstLine="0"/>
              <w:jc w:val="center"/>
            </w:pPr>
            <w:r w:rsidRPr="002C0EF8">
              <w:t>Н</w:t>
            </w:r>
          </w:p>
        </w:tc>
        <w:tc>
          <w:tcPr>
            <w:tcW w:w="5563" w:type="dxa"/>
            <w:tcBorders>
              <w:top w:val="nil"/>
              <w:left w:val="nil"/>
              <w:bottom w:val="single" w:sz="4" w:space="0" w:color="auto"/>
              <w:right w:val="single" w:sz="4" w:space="0" w:color="auto"/>
            </w:tcBorders>
            <w:shd w:val="clear" w:color="auto" w:fill="auto"/>
            <w:hideMark/>
          </w:tcPr>
          <w:p w14:paraId="5B9A119A" w14:textId="77777777" w:rsidR="007D65E1" w:rsidRPr="002C0EF8" w:rsidRDefault="007D65E1" w:rsidP="007D65E1">
            <w:pPr>
              <w:suppressAutoHyphens w:val="0"/>
              <w:ind w:firstLine="0"/>
              <w:jc w:val="left"/>
            </w:pPr>
            <w:r w:rsidRPr="002C0EF8">
              <w:t xml:space="preserve">Типовой элемент &lt;РеквДокТип&gt;. </w:t>
            </w:r>
          </w:p>
          <w:p w14:paraId="40A21C87" w14:textId="77777777" w:rsidR="007D65E1" w:rsidRPr="002C0EF8" w:rsidRDefault="007D65E1" w:rsidP="007D65E1">
            <w:pPr>
              <w:suppressAutoHyphens w:val="0"/>
              <w:ind w:firstLine="0"/>
              <w:jc w:val="left"/>
            </w:pPr>
            <w:r w:rsidRPr="002C0EF8">
              <w:t>Состав элемента представлен в таблице 21.9.</w:t>
            </w:r>
          </w:p>
          <w:p w14:paraId="262D37AB" w14:textId="72897974" w:rsidR="007D65E1" w:rsidRPr="002C0EF8" w:rsidRDefault="007D65E1" w:rsidP="007D65E1">
            <w:pPr>
              <w:suppressAutoHyphens w:val="0"/>
              <w:ind w:firstLine="0"/>
              <w:jc w:val="left"/>
            </w:pPr>
            <w:r w:rsidRPr="002C0EF8">
              <w:rPr>
                <w:szCs w:val="22"/>
              </w:rPr>
              <w:t xml:space="preserve">Обязателен, если составитель </w:t>
            </w:r>
            <w:r w:rsidRPr="002C0EF8">
              <w:t>файла обмена первичного учетного документа о факте</w:t>
            </w:r>
            <w:r w:rsidR="007D6C37">
              <w:t xml:space="preserve"> хозяйственной жизни (информация</w:t>
            </w:r>
            <w:r w:rsidRPr="002C0EF8">
              <w:t xml:space="preserve"> перевозчика) не является перевозчиком</w:t>
            </w:r>
          </w:p>
        </w:tc>
      </w:tr>
      <w:tr w:rsidR="007D65E1" w:rsidRPr="002C0EF8" w14:paraId="572ED96C"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0F0C77C5" w14:textId="77777777" w:rsidR="007D65E1" w:rsidRPr="002C0EF8" w:rsidRDefault="007D65E1" w:rsidP="007D65E1">
            <w:pPr>
              <w:suppressAutoHyphens w:val="0"/>
              <w:ind w:firstLine="0"/>
              <w:jc w:val="left"/>
            </w:pPr>
            <w:r w:rsidRPr="002C0EF8">
              <w:t>Идентификатор файла обмена информации грузоотправителя</w:t>
            </w:r>
          </w:p>
        </w:tc>
        <w:tc>
          <w:tcPr>
            <w:tcW w:w="2106" w:type="dxa"/>
            <w:tcBorders>
              <w:top w:val="nil"/>
              <w:left w:val="nil"/>
              <w:bottom w:val="single" w:sz="4" w:space="0" w:color="auto"/>
              <w:right w:val="single" w:sz="4" w:space="0" w:color="auto"/>
            </w:tcBorders>
            <w:shd w:val="clear" w:color="auto" w:fill="auto"/>
            <w:hideMark/>
          </w:tcPr>
          <w:p w14:paraId="6C5B8712" w14:textId="77777777" w:rsidR="007D65E1" w:rsidRPr="002C0EF8" w:rsidRDefault="007D65E1" w:rsidP="007D65E1">
            <w:pPr>
              <w:suppressAutoHyphens w:val="0"/>
              <w:ind w:firstLine="0"/>
              <w:jc w:val="center"/>
            </w:pPr>
            <w:r w:rsidRPr="002C0EF8">
              <w:t>ИдИнфГО</w:t>
            </w:r>
          </w:p>
        </w:tc>
        <w:tc>
          <w:tcPr>
            <w:tcW w:w="1208" w:type="dxa"/>
            <w:tcBorders>
              <w:top w:val="nil"/>
              <w:left w:val="nil"/>
              <w:bottom w:val="single" w:sz="4" w:space="0" w:color="auto"/>
              <w:right w:val="single" w:sz="4" w:space="0" w:color="auto"/>
            </w:tcBorders>
            <w:shd w:val="clear" w:color="auto" w:fill="auto"/>
            <w:hideMark/>
          </w:tcPr>
          <w:p w14:paraId="0E59BAD3"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2360D8BE"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5567AB51" w14:textId="77777777" w:rsidR="007D65E1" w:rsidRPr="002C0EF8" w:rsidRDefault="007D65E1" w:rsidP="007D65E1">
            <w:pPr>
              <w:suppressAutoHyphens w:val="0"/>
              <w:ind w:firstLine="0"/>
              <w:jc w:val="center"/>
            </w:pPr>
            <w:r w:rsidRPr="002C0EF8">
              <w:t>О</w:t>
            </w:r>
          </w:p>
        </w:tc>
        <w:tc>
          <w:tcPr>
            <w:tcW w:w="5563" w:type="dxa"/>
            <w:tcBorders>
              <w:top w:val="nil"/>
              <w:left w:val="nil"/>
              <w:bottom w:val="single" w:sz="4" w:space="0" w:color="auto"/>
              <w:right w:val="single" w:sz="4" w:space="0" w:color="auto"/>
            </w:tcBorders>
            <w:shd w:val="clear" w:color="auto" w:fill="auto"/>
            <w:hideMark/>
          </w:tcPr>
          <w:p w14:paraId="05242868" w14:textId="77777777" w:rsidR="007D65E1" w:rsidRPr="002C0EF8" w:rsidRDefault="007D65E1" w:rsidP="007D65E1">
            <w:pPr>
              <w:suppressAutoHyphens w:val="0"/>
              <w:ind w:firstLine="0"/>
              <w:jc w:val="left"/>
            </w:pPr>
            <w:r w:rsidRPr="002C0EF8">
              <w:t xml:space="preserve">Состав элемента представлен в таблице 21.3 </w:t>
            </w:r>
          </w:p>
        </w:tc>
      </w:tr>
      <w:tr w:rsidR="007D65E1" w:rsidRPr="002C0EF8" w14:paraId="1C0A3650"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3B57F48D" w14:textId="77777777" w:rsidR="007D65E1" w:rsidRPr="002C0EF8" w:rsidRDefault="007D65E1" w:rsidP="007D65E1">
            <w:pPr>
              <w:suppressAutoHyphens w:val="0"/>
              <w:ind w:firstLine="0"/>
              <w:jc w:val="left"/>
            </w:pPr>
            <w:r w:rsidRPr="002C0EF8">
              <w:t>Содержание факта хозяйственной жизни 1 – сведения перевозчика о финансовых последствиях факта выполнения перевозки</w:t>
            </w:r>
          </w:p>
        </w:tc>
        <w:tc>
          <w:tcPr>
            <w:tcW w:w="2106" w:type="dxa"/>
            <w:tcBorders>
              <w:top w:val="nil"/>
              <w:left w:val="nil"/>
              <w:bottom w:val="single" w:sz="4" w:space="0" w:color="auto"/>
              <w:right w:val="single" w:sz="4" w:space="0" w:color="auto"/>
            </w:tcBorders>
            <w:shd w:val="clear" w:color="auto" w:fill="auto"/>
            <w:hideMark/>
          </w:tcPr>
          <w:p w14:paraId="384DA9C7" w14:textId="77777777" w:rsidR="007D65E1" w:rsidRPr="002C0EF8" w:rsidRDefault="007D65E1" w:rsidP="007D65E1">
            <w:pPr>
              <w:suppressAutoHyphens w:val="0"/>
              <w:ind w:firstLine="0"/>
              <w:jc w:val="center"/>
            </w:pPr>
            <w:r w:rsidRPr="002C0EF8">
              <w:t>СодФХЖ1</w:t>
            </w:r>
          </w:p>
        </w:tc>
        <w:tc>
          <w:tcPr>
            <w:tcW w:w="1208" w:type="dxa"/>
            <w:tcBorders>
              <w:top w:val="nil"/>
              <w:left w:val="nil"/>
              <w:bottom w:val="single" w:sz="4" w:space="0" w:color="auto"/>
              <w:right w:val="single" w:sz="4" w:space="0" w:color="auto"/>
            </w:tcBorders>
            <w:shd w:val="clear" w:color="auto" w:fill="auto"/>
            <w:hideMark/>
          </w:tcPr>
          <w:p w14:paraId="167707FE"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6F7A66CC"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45C6A3E9" w14:textId="77777777" w:rsidR="007D65E1" w:rsidRPr="002C0EF8" w:rsidRDefault="007D65E1" w:rsidP="007D65E1">
            <w:pPr>
              <w:suppressAutoHyphens w:val="0"/>
              <w:ind w:firstLine="0"/>
              <w:jc w:val="center"/>
            </w:pPr>
            <w:r w:rsidRPr="002C0EF8">
              <w:t>О</w:t>
            </w:r>
          </w:p>
        </w:tc>
        <w:tc>
          <w:tcPr>
            <w:tcW w:w="5563" w:type="dxa"/>
            <w:tcBorders>
              <w:top w:val="nil"/>
              <w:left w:val="nil"/>
              <w:bottom w:val="single" w:sz="4" w:space="0" w:color="auto"/>
              <w:right w:val="single" w:sz="4" w:space="0" w:color="auto"/>
            </w:tcBorders>
            <w:shd w:val="clear" w:color="auto" w:fill="auto"/>
            <w:hideMark/>
          </w:tcPr>
          <w:p w14:paraId="708AE899" w14:textId="77777777" w:rsidR="007D65E1" w:rsidRPr="002C0EF8" w:rsidRDefault="007D65E1" w:rsidP="007D65E1">
            <w:pPr>
              <w:suppressAutoHyphens w:val="0"/>
              <w:ind w:firstLine="0"/>
              <w:jc w:val="left"/>
            </w:pPr>
            <w:r w:rsidRPr="002C0EF8">
              <w:t xml:space="preserve">Состав элемента представлен в таблице 21.4 </w:t>
            </w:r>
          </w:p>
        </w:tc>
      </w:tr>
      <w:tr w:rsidR="007D65E1" w:rsidRPr="002C0EF8" w14:paraId="7F068980"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4ED250EF" w14:textId="1839BC03" w:rsidR="007D65E1" w:rsidRPr="002C0EF8" w:rsidRDefault="007D65E1" w:rsidP="007D65E1">
            <w:pPr>
              <w:suppressAutoHyphens w:val="0"/>
              <w:ind w:firstLine="0"/>
              <w:jc w:val="left"/>
            </w:pPr>
            <w:r w:rsidRPr="002C0EF8">
              <w:t>Сведения о лице, подписывающем файл обмена первичного учетного документа о факте</w:t>
            </w:r>
            <w:r w:rsidR="007D6C37">
              <w:t xml:space="preserve"> хозяйственной жизни (информация</w:t>
            </w:r>
            <w:r w:rsidRPr="002C0EF8">
              <w:t xml:space="preserve"> перевозчика)</w:t>
            </w:r>
          </w:p>
        </w:tc>
        <w:tc>
          <w:tcPr>
            <w:tcW w:w="2106" w:type="dxa"/>
            <w:tcBorders>
              <w:top w:val="nil"/>
              <w:left w:val="nil"/>
              <w:bottom w:val="single" w:sz="4" w:space="0" w:color="auto"/>
              <w:right w:val="single" w:sz="4" w:space="0" w:color="auto"/>
            </w:tcBorders>
            <w:shd w:val="clear" w:color="auto" w:fill="auto"/>
            <w:hideMark/>
          </w:tcPr>
          <w:p w14:paraId="7577D1AA" w14:textId="77777777" w:rsidR="007D65E1" w:rsidRPr="002C0EF8" w:rsidRDefault="007D65E1" w:rsidP="007D65E1">
            <w:pPr>
              <w:suppressAutoHyphens w:val="0"/>
              <w:ind w:firstLine="0"/>
              <w:jc w:val="center"/>
            </w:pPr>
            <w:r w:rsidRPr="002C0EF8">
              <w:t>ПодпФХЖ1</w:t>
            </w:r>
          </w:p>
        </w:tc>
        <w:tc>
          <w:tcPr>
            <w:tcW w:w="1208" w:type="dxa"/>
            <w:tcBorders>
              <w:top w:val="nil"/>
              <w:left w:val="nil"/>
              <w:bottom w:val="single" w:sz="4" w:space="0" w:color="auto"/>
              <w:right w:val="single" w:sz="4" w:space="0" w:color="auto"/>
            </w:tcBorders>
            <w:shd w:val="clear" w:color="auto" w:fill="auto"/>
            <w:hideMark/>
          </w:tcPr>
          <w:p w14:paraId="10B355BB"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4AEC9ADC"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71FDBF0A" w14:textId="77777777" w:rsidR="007D65E1" w:rsidRPr="002C0EF8" w:rsidRDefault="007D65E1" w:rsidP="007D65E1">
            <w:pPr>
              <w:suppressAutoHyphens w:val="0"/>
              <w:ind w:firstLine="0"/>
              <w:jc w:val="center"/>
            </w:pPr>
            <w:r w:rsidRPr="002C0EF8">
              <w:t>ОМ</w:t>
            </w:r>
          </w:p>
        </w:tc>
        <w:tc>
          <w:tcPr>
            <w:tcW w:w="5563" w:type="dxa"/>
            <w:tcBorders>
              <w:top w:val="nil"/>
              <w:left w:val="nil"/>
              <w:bottom w:val="single" w:sz="4" w:space="0" w:color="auto"/>
              <w:right w:val="single" w:sz="4" w:space="0" w:color="auto"/>
            </w:tcBorders>
            <w:shd w:val="clear" w:color="auto" w:fill="auto"/>
            <w:hideMark/>
          </w:tcPr>
          <w:p w14:paraId="2E96C9A9" w14:textId="77777777" w:rsidR="007D65E1" w:rsidRPr="002C0EF8" w:rsidRDefault="007D65E1" w:rsidP="007D65E1">
            <w:pPr>
              <w:suppressAutoHyphens w:val="0"/>
              <w:ind w:firstLine="0"/>
              <w:jc w:val="left"/>
            </w:pPr>
            <w:r w:rsidRPr="002C0EF8">
              <w:t xml:space="preserve">Типовой элемент &lt;ПодписантТип&gt;. </w:t>
            </w:r>
          </w:p>
          <w:p w14:paraId="69C328F1" w14:textId="77777777" w:rsidR="007D65E1" w:rsidRPr="002C0EF8" w:rsidRDefault="007D65E1" w:rsidP="007D65E1">
            <w:pPr>
              <w:suppressAutoHyphens w:val="0"/>
              <w:ind w:firstLine="0"/>
              <w:jc w:val="left"/>
            </w:pPr>
            <w:r w:rsidRPr="002C0EF8">
              <w:t xml:space="preserve">Состав элемента представлен в таблице 21.6 </w:t>
            </w:r>
          </w:p>
        </w:tc>
      </w:tr>
    </w:tbl>
    <w:p w14:paraId="38D5FF8B" w14:textId="69515420" w:rsidR="007D65E1" w:rsidRPr="002C0EF8" w:rsidRDefault="007D65E1" w:rsidP="007D65E1">
      <w:pPr>
        <w:suppressAutoHyphens w:val="0"/>
        <w:spacing w:before="360"/>
        <w:ind w:firstLine="0"/>
        <w:jc w:val="right"/>
      </w:pPr>
    </w:p>
    <w:p w14:paraId="2B536D58" w14:textId="77777777" w:rsidR="000A2AC0" w:rsidRPr="002C0EF8" w:rsidRDefault="000A2AC0" w:rsidP="007D65E1">
      <w:pPr>
        <w:suppressAutoHyphens w:val="0"/>
        <w:spacing w:before="360"/>
        <w:ind w:firstLine="0"/>
        <w:jc w:val="right"/>
      </w:pPr>
    </w:p>
    <w:p w14:paraId="04B93DB5" w14:textId="77777777" w:rsidR="007D65E1" w:rsidRPr="002C0EF8" w:rsidRDefault="007D65E1" w:rsidP="007D65E1">
      <w:pPr>
        <w:suppressAutoHyphens w:val="0"/>
        <w:spacing w:before="360"/>
        <w:ind w:firstLine="0"/>
        <w:jc w:val="right"/>
      </w:pPr>
    </w:p>
    <w:p w14:paraId="518103CC" w14:textId="77777777" w:rsidR="007D65E1" w:rsidRPr="002C0EF8" w:rsidRDefault="007D65E1" w:rsidP="00A5181F">
      <w:pPr>
        <w:suppressAutoHyphens w:val="0"/>
        <w:spacing w:before="360" w:line="276" w:lineRule="auto"/>
        <w:ind w:firstLine="0"/>
        <w:jc w:val="right"/>
      </w:pPr>
      <w:r w:rsidRPr="002C0EF8">
        <w:t>Таблица 21.3</w:t>
      </w:r>
    </w:p>
    <w:p w14:paraId="5D7B880B" w14:textId="77777777" w:rsidR="007D65E1" w:rsidRPr="002C0EF8" w:rsidRDefault="007D65E1" w:rsidP="00A5181F">
      <w:pPr>
        <w:suppressAutoHyphens w:val="0"/>
        <w:spacing w:after="120" w:line="276" w:lineRule="auto"/>
        <w:ind w:firstLine="0"/>
        <w:jc w:val="center"/>
        <w15:collapsed/>
        <w:rPr>
          <w:sz w:val="20"/>
          <w:szCs w:val="20"/>
        </w:rPr>
      </w:pPr>
      <w:r w:rsidRPr="002C0EF8">
        <w:rPr>
          <w:b/>
          <w:bCs/>
        </w:rPr>
        <w:t>Идентификатор файла обмена информации грузоотправителя (ИдИнфГО)</w:t>
      </w:r>
    </w:p>
    <w:tbl>
      <w:tblPr>
        <w:tblW w:w="15876" w:type="dxa"/>
        <w:jc w:val="center"/>
        <w:tblLook w:val="04A0" w:firstRow="1" w:lastRow="0" w:firstColumn="1" w:lastColumn="0" w:noHBand="0" w:noVBand="1"/>
      </w:tblPr>
      <w:tblGrid>
        <w:gridCol w:w="3881"/>
        <w:gridCol w:w="2106"/>
        <w:gridCol w:w="1208"/>
        <w:gridCol w:w="1208"/>
        <w:gridCol w:w="1910"/>
        <w:gridCol w:w="5563"/>
      </w:tblGrid>
      <w:tr w:rsidR="007D65E1" w:rsidRPr="002C0EF8" w14:paraId="7724D71B" w14:textId="77777777" w:rsidTr="007D65E1">
        <w:trPr>
          <w:trHeight w:val="23"/>
          <w:tblHeader/>
          <w:jc w:val="center"/>
        </w:trPr>
        <w:tc>
          <w:tcPr>
            <w:tcW w:w="38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71EED27"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106" w:type="dxa"/>
            <w:tcBorders>
              <w:top w:val="single" w:sz="4" w:space="0" w:color="auto"/>
              <w:left w:val="nil"/>
              <w:bottom w:val="single" w:sz="4" w:space="0" w:color="auto"/>
              <w:right w:val="single" w:sz="4" w:space="0" w:color="auto"/>
            </w:tcBorders>
            <w:shd w:val="clear" w:color="000000" w:fill="EAEAEA"/>
            <w:vAlign w:val="center"/>
            <w:hideMark/>
          </w:tcPr>
          <w:p w14:paraId="287CE53C"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A72F022"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673312E"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C32699C"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563" w:type="dxa"/>
            <w:tcBorders>
              <w:top w:val="single" w:sz="4" w:space="0" w:color="auto"/>
              <w:left w:val="nil"/>
              <w:bottom w:val="single" w:sz="4" w:space="0" w:color="auto"/>
              <w:right w:val="single" w:sz="4" w:space="0" w:color="auto"/>
            </w:tcBorders>
            <w:shd w:val="clear" w:color="000000" w:fill="EAEAEA"/>
            <w:vAlign w:val="center"/>
            <w:hideMark/>
          </w:tcPr>
          <w:p w14:paraId="050A4C7C"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07ECA026"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5B5D3180" w14:textId="77777777" w:rsidR="007D65E1" w:rsidRPr="002C0EF8" w:rsidRDefault="007D65E1" w:rsidP="007D65E1">
            <w:pPr>
              <w:suppressAutoHyphens w:val="0"/>
              <w:ind w:firstLine="0"/>
              <w:jc w:val="left"/>
            </w:pPr>
            <w:r w:rsidRPr="002C0EF8">
              <w:t>Идентификатор файла обмена информации грузоотправителя</w:t>
            </w:r>
          </w:p>
        </w:tc>
        <w:tc>
          <w:tcPr>
            <w:tcW w:w="2106" w:type="dxa"/>
            <w:tcBorders>
              <w:top w:val="nil"/>
              <w:left w:val="nil"/>
              <w:bottom w:val="single" w:sz="4" w:space="0" w:color="auto"/>
              <w:right w:val="single" w:sz="4" w:space="0" w:color="auto"/>
            </w:tcBorders>
            <w:shd w:val="clear" w:color="auto" w:fill="auto"/>
            <w:hideMark/>
          </w:tcPr>
          <w:p w14:paraId="2140DDBC" w14:textId="77777777" w:rsidR="007D65E1" w:rsidRPr="002C0EF8" w:rsidRDefault="007D65E1" w:rsidP="007D65E1">
            <w:pPr>
              <w:suppressAutoHyphens w:val="0"/>
              <w:ind w:firstLine="0"/>
              <w:jc w:val="center"/>
            </w:pPr>
            <w:r w:rsidRPr="002C0EF8">
              <w:t>ИдФайлИнфГО</w:t>
            </w:r>
          </w:p>
        </w:tc>
        <w:tc>
          <w:tcPr>
            <w:tcW w:w="1208" w:type="dxa"/>
            <w:tcBorders>
              <w:top w:val="nil"/>
              <w:left w:val="nil"/>
              <w:bottom w:val="single" w:sz="4" w:space="0" w:color="auto"/>
              <w:right w:val="single" w:sz="4" w:space="0" w:color="auto"/>
            </w:tcBorders>
            <w:shd w:val="clear" w:color="auto" w:fill="auto"/>
            <w:hideMark/>
          </w:tcPr>
          <w:p w14:paraId="50872DCB"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CF49CEF" w14:textId="77777777" w:rsidR="007D65E1" w:rsidRPr="002C0EF8" w:rsidRDefault="007D65E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7F357501" w14:textId="77777777" w:rsidR="007D65E1" w:rsidRPr="002C0EF8" w:rsidRDefault="007D65E1" w:rsidP="007D65E1">
            <w:pPr>
              <w:suppressAutoHyphens w:val="0"/>
              <w:ind w:firstLine="0"/>
              <w:jc w:val="center"/>
            </w:pPr>
            <w:r w:rsidRPr="002C0EF8">
              <w:t>О</w:t>
            </w:r>
          </w:p>
        </w:tc>
        <w:tc>
          <w:tcPr>
            <w:tcW w:w="5563" w:type="dxa"/>
            <w:tcBorders>
              <w:top w:val="nil"/>
              <w:left w:val="nil"/>
              <w:bottom w:val="single" w:sz="4" w:space="0" w:color="auto"/>
              <w:right w:val="single" w:sz="4" w:space="0" w:color="auto"/>
            </w:tcBorders>
            <w:shd w:val="clear" w:color="auto" w:fill="auto"/>
            <w:hideMark/>
          </w:tcPr>
          <w:p w14:paraId="40D6B50E" w14:textId="77777777" w:rsidR="007D65E1" w:rsidRPr="002C0EF8" w:rsidRDefault="007D65E1" w:rsidP="007D65E1">
            <w:pPr>
              <w:suppressAutoHyphens w:val="0"/>
              <w:ind w:firstLine="0"/>
              <w:jc w:val="left"/>
            </w:pPr>
            <w:r w:rsidRPr="002C0EF8">
              <w:rPr>
                <w:szCs w:val="22"/>
                <w:lang w:eastAsia="en-US"/>
              </w:rPr>
              <w:t>Содержит (повторяет) имя файла обмена информации грузоотправителя без расширения</w:t>
            </w:r>
          </w:p>
        </w:tc>
      </w:tr>
      <w:tr w:rsidR="007D65E1" w:rsidRPr="002C0EF8" w14:paraId="156BE143"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1BC87EEA" w14:textId="77777777" w:rsidR="007D65E1" w:rsidRPr="002C0EF8" w:rsidRDefault="007D65E1" w:rsidP="007D65E1">
            <w:pPr>
              <w:suppressAutoHyphens w:val="0"/>
              <w:ind w:firstLine="0"/>
              <w:jc w:val="left"/>
            </w:pPr>
            <w:r w:rsidRPr="002C0EF8">
              <w:t>Дата формирования файла обмена информации грузоотправителя</w:t>
            </w:r>
          </w:p>
        </w:tc>
        <w:tc>
          <w:tcPr>
            <w:tcW w:w="2106" w:type="dxa"/>
            <w:tcBorders>
              <w:top w:val="nil"/>
              <w:left w:val="nil"/>
              <w:bottom w:val="single" w:sz="4" w:space="0" w:color="auto"/>
              <w:right w:val="single" w:sz="4" w:space="0" w:color="auto"/>
            </w:tcBorders>
            <w:shd w:val="clear" w:color="auto" w:fill="auto"/>
            <w:hideMark/>
          </w:tcPr>
          <w:p w14:paraId="75B997D1" w14:textId="77777777" w:rsidR="007D65E1" w:rsidRPr="002C0EF8" w:rsidRDefault="007D65E1" w:rsidP="007D65E1">
            <w:pPr>
              <w:suppressAutoHyphens w:val="0"/>
              <w:ind w:firstLine="0"/>
              <w:jc w:val="center"/>
            </w:pPr>
            <w:r w:rsidRPr="002C0EF8">
              <w:t>ДатФайлИнфГО</w:t>
            </w:r>
          </w:p>
        </w:tc>
        <w:tc>
          <w:tcPr>
            <w:tcW w:w="1208" w:type="dxa"/>
            <w:tcBorders>
              <w:top w:val="nil"/>
              <w:left w:val="nil"/>
              <w:bottom w:val="single" w:sz="4" w:space="0" w:color="auto"/>
              <w:right w:val="single" w:sz="4" w:space="0" w:color="auto"/>
            </w:tcBorders>
            <w:shd w:val="clear" w:color="auto" w:fill="auto"/>
            <w:hideMark/>
          </w:tcPr>
          <w:p w14:paraId="6C0231B2"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B3974C6" w14:textId="77777777" w:rsidR="007D65E1" w:rsidRPr="002C0EF8" w:rsidRDefault="007D65E1"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56419430" w14:textId="77777777" w:rsidR="007D65E1" w:rsidRPr="002C0EF8" w:rsidRDefault="007D65E1" w:rsidP="007D65E1">
            <w:pPr>
              <w:suppressAutoHyphens w:val="0"/>
              <w:ind w:firstLine="0"/>
              <w:jc w:val="center"/>
            </w:pPr>
            <w:r w:rsidRPr="002C0EF8">
              <w:t>О</w:t>
            </w:r>
          </w:p>
        </w:tc>
        <w:tc>
          <w:tcPr>
            <w:tcW w:w="5563" w:type="dxa"/>
            <w:tcBorders>
              <w:top w:val="nil"/>
              <w:left w:val="nil"/>
              <w:bottom w:val="single" w:sz="4" w:space="0" w:color="auto"/>
              <w:right w:val="single" w:sz="4" w:space="0" w:color="auto"/>
            </w:tcBorders>
            <w:shd w:val="clear" w:color="auto" w:fill="auto"/>
            <w:hideMark/>
          </w:tcPr>
          <w:p w14:paraId="2CDEE17C" w14:textId="77777777" w:rsidR="007D65E1" w:rsidRPr="002C0EF8" w:rsidRDefault="007D65E1" w:rsidP="007D65E1">
            <w:pPr>
              <w:suppressAutoHyphens w:val="0"/>
              <w:ind w:firstLine="0"/>
              <w:jc w:val="left"/>
            </w:pPr>
            <w:r w:rsidRPr="002C0EF8">
              <w:t>Типовой элемент &lt;ДатаТип&gt;.</w:t>
            </w:r>
          </w:p>
          <w:p w14:paraId="7D7D2909" w14:textId="77777777" w:rsidR="007D65E1" w:rsidRPr="002C0EF8" w:rsidRDefault="007D65E1" w:rsidP="007D65E1">
            <w:pPr>
              <w:suppressAutoHyphens w:val="0"/>
              <w:spacing w:line="256" w:lineRule="auto"/>
              <w:ind w:firstLine="0"/>
              <w:jc w:val="left"/>
            </w:pPr>
            <w:r w:rsidRPr="002C0EF8">
              <w:t>Дата в формате ДД.ММ.ГГГГ</w:t>
            </w:r>
          </w:p>
          <w:p w14:paraId="459C3A0D" w14:textId="77777777" w:rsidR="007D65E1" w:rsidRPr="002C0EF8" w:rsidRDefault="007D65E1" w:rsidP="007D65E1">
            <w:pPr>
              <w:suppressAutoHyphens w:val="0"/>
              <w:ind w:firstLine="0"/>
              <w:jc w:val="left"/>
            </w:pPr>
            <w:r w:rsidRPr="002C0EF8">
              <w:rPr>
                <w:szCs w:val="22"/>
                <w:lang w:eastAsia="en-US"/>
              </w:rPr>
              <w:t>Указывается (повторяет) значение &lt;ДатИнфГО&gt;, указанное в файле обмена информации грузоотправителя</w:t>
            </w:r>
          </w:p>
        </w:tc>
      </w:tr>
      <w:tr w:rsidR="007D65E1" w:rsidRPr="002C0EF8" w14:paraId="354EABFF"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66AD8754" w14:textId="77777777" w:rsidR="007D65E1" w:rsidRPr="002C0EF8" w:rsidRDefault="007D65E1" w:rsidP="007D65E1">
            <w:pPr>
              <w:suppressAutoHyphens w:val="0"/>
              <w:ind w:firstLine="0"/>
              <w:jc w:val="left"/>
            </w:pPr>
            <w:r w:rsidRPr="002C0EF8">
              <w:t>Время формирования файла обмена информации грузоотправителя</w:t>
            </w:r>
          </w:p>
        </w:tc>
        <w:tc>
          <w:tcPr>
            <w:tcW w:w="2106" w:type="dxa"/>
            <w:tcBorders>
              <w:top w:val="nil"/>
              <w:left w:val="nil"/>
              <w:bottom w:val="single" w:sz="4" w:space="0" w:color="auto"/>
              <w:right w:val="single" w:sz="4" w:space="0" w:color="auto"/>
            </w:tcBorders>
            <w:shd w:val="clear" w:color="auto" w:fill="auto"/>
            <w:hideMark/>
          </w:tcPr>
          <w:p w14:paraId="2A2D8000" w14:textId="77777777" w:rsidR="007D65E1" w:rsidRPr="002C0EF8" w:rsidRDefault="007D65E1" w:rsidP="007D65E1">
            <w:pPr>
              <w:suppressAutoHyphens w:val="0"/>
              <w:ind w:firstLine="0"/>
              <w:jc w:val="center"/>
            </w:pPr>
            <w:r w:rsidRPr="002C0EF8">
              <w:t>ВрФайлИнфГО</w:t>
            </w:r>
          </w:p>
        </w:tc>
        <w:tc>
          <w:tcPr>
            <w:tcW w:w="1208" w:type="dxa"/>
            <w:tcBorders>
              <w:top w:val="nil"/>
              <w:left w:val="nil"/>
              <w:bottom w:val="single" w:sz="4" w:space="0" w:color="auto"/>
              <w:right w:val="single" w:sz="4" w:space="0" w:color="auto"/>
            </w:tcBorders>
            <w:shd w:val="clear" w:color="auto" w:fill="auto"/>
            <w:hideMark/>
          </w:tcPr>
          <w:p w14:paraId="2E945BB7"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C8F3B8C" w14:textId="77777777" w:rsidR="007D65E1" w:rsidRPr="002C0EF8" w:rsidRDefault="007D65E1" w:rsidP="007D65E1">
            <w:pPr>
              <w:suppressAutoHyphens w:val="0"/>
              <w:ind w:firstLine="0"/>
              <w:jc w:val="center"/>
            </w:pPr>
            <w:r w:rsidRPr="002C0EF8">
              <w:t>T(=8)</w:t>
            </w:r>
          </w:p>
        </w:tc>
        <w:tc>
          <w:tcPr>
            <w:tcW w:w="1910" w:type="dxa"/>
            <w:tcBorders>
              <w:top w:val="nil"/>
              <w:left w:val="nil"/>
              <w:bottom w:val="single" w:sz="4" w:space="0" w:color="auto"/>
              <w:right w:val="single" w:sz="4" w:space="0" w:color="auto"/>
            </w:tcBorders>
            <w:shd w:val="clear" w:color="auto" w:fill="auto"/>
            <w:hideMark/>
          </w:tcPr>
          <w:p w14:paraId="6DEC28F2" w14:textId="77777777" w:rsidR="007D65E1" w:rsidRPr="002C0EF8" w:rsidRDefault="007D65E1" w:rsidP="007D65E1">
            <w:pPr>
              <w:suppressAutoHyphens w:val="0"/>
              <w:ind w:firstLine="0"/>
              <w:jc w:val="center"/>
            </w:pPr>
            <w:r w:rsidRPr="002C0EF8">
              <w:t>О</w:t>
            </w:r>
          </w:p>
        </w:tc>
        <w:tc>
          <w:tcPr>
            <w:tcW w:w="5563" w:type="dxa"/>
            <w:tcBorders>
              <w:top w:val="nil"/>
              <w:left w:val="nil"/>
              <w:bottom w:val="single" w:sz="4" w:space="0" w:color="auto"/>
              <w:right w:val="single" w:sz="4" w:space="0" w:color="auto"/>
            </w:tcBorders>
            <w:shd w:val="clear" w:color="auto" w:fill="auto"/>
            <w:hideMark/>
          </w:tcPr>
          <w:p w14:paraId="17EBC9DF" w14:textId="77777777" w:rsidR="007D65E1" w:rsidRPr="002C0EF8" w:rsidRDefault="007D65E1" w:rsidP="007D65E1">
            <w:pPr>
              <w:suppressAutoHyphens w:val="0"/>
              <w:ind w:firstLine="0"/>
              <w:jc w:val="left"/>
            </w:pPr>
            <w:r w:rsidRPr="002C0EF8">
              <w:t>Типовой элемент &lt;ВремяТип&gt;.</w:t>
            </w:r>
          </w:p>
          <w:p w14:paraId="4BAC3086" w14:textId="77777777" w:rsidR="007D65E1" w:rsidRPr="002C0EF8" w:rsidRDefault="007D65E1" w:rsidP="007D65E1">
            <w:pPr>
              <w:suppressAutoHyphens w:val="0"/>
              <w:spacing w:line="256" w:lineRule="auto"/>
              <w:ind w:firstLine="0"/>
              <w:jc w:val="left"/>
              <w:rPr>
                <w:szCs w:val="22"/>
                <w:lang w:eastAsia="en-US"/>
              </w:rPr>
            </w:pPr>
            <w:r w:rsidRPr="002C0EF8">
              <w:t>Время в формате ЧЧ:ММ:СС</w:t>
            </w:r>
            <w:r w:rsidRPr="002C0EF8">
              <w:rPr>
                <w:szCs w:val="22"/>
                <w:lang w:eastAsia="en-US"/>
              </w:rPr>
              <w:t xml:space="preserve"> </w:t>
            </w:r>
          </w:p>
          <w:p w14:paraId="27CE6D95" w14:textId="77777777" w:rsidR="007D65E1" w:rsidRPr="002C0EF8" w:rsidRDefault="007D65E1" w:rsidP="007D65E1">
            <w:pPr>
              <w:suppressAutoHyphens w:val="0"/>
              <w:ind w:firstLine="0"/>
              <w:jc w:val="left"/>
            </w:pPr>
            <w:r w:rsidRPr="002C0EF8">
              <w:rPr>
                <w:szCs w:val="22"/>
                <w:lang w:eastAsia="en-US"/>
              </w:rPr>
              <w:t>Указывается (повторяет) значение &lt;ВрИнфГО&gt;, указанное в файле обмена информации грузоотправителя</w:t>
            </w:r>
          </w:p>
        </w:tc>
      </w:tr>
      <w:tr w:rsidR="007D65E1" w:rsidRPr="002C0EF8" w14:paraId="2EC1DB82"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26291853" w14:textId="77777777" w:rsidR="007D65E1" w:rsidRPr="002C0EF8" w:rsidRDefault="007D65E1" w:rsidP="00A5181F">
            <w:pPr>
              <w:suppressAutoHyphens w:val="0"/>
              <w:spacing w:line="276" w:lineRule="auto"/>
              <w:ind w:firstLine="0"/>
              <w:jc w:val="left"/>
            </w:pPr>
            <w:r w:rsidRPr="002C0EF8">
              <w:t>Электронная подпись файла обмена информации грузоотправителя</w:t>
            </w:r>
          </w:p>
        </w:tc>
        <w:tc>
          <w:tcPr>
            <w:tcW w:w="2106" w:type="dxa"/>
            <w:tcBorders>
              <w:top w:val="nil"/>
              <w:left w:val="nil"/>
              <w:bottom w:val="single" w:sz="4" w:space="0" w:color="auto"/>
              <w:right w:val="single" w:sz="4" w:space="0" w:color="auto"/>
            </w:tcBorders>
            <w:shd w:val="clear" w:color="auto" w:fill="auto"/>
            <w:hideMark/>
          </w:tcPr>
          <w:p w14:paraId="1196F4F5" w14:textId="77777777" w:rsidR="007D65E1" w:rsidRPr="002C0EF8" w:rsidRDefault="007D65E1" w:rsidP="00A5181F">
            <w:pPr>
              <w:suppressAutoHyphens w:val="0"/>
              <w:spacing w:line="276" w:lineRule="auto"/>
              <w:ind w:firstLine="0"/>
              <w:jc w:val="center"/>
            </w:pPr>
            <w:r w:rsidRPr="002C0EF8">
              <w:t>ЭП</w:t>
            </w:r>
          </w:p>
        </w:tc>
        <w:tc>
          <w:tcPr>
            <w:tcW w:w="1208" w:type="dxa"/>
            <w:tcBorders>
              <w:top w:val="nil"/>
              <w:left w:val="nil"/>
              <w:bottom w:val="single" w:sz="4" w:space="0" w:color="auto"/>
              <w:right w:val="single" w:sz="4" w:space="0" w:color="auto"/>
            </w:tcBorders>
            <w:shd w:val="clear" w:color="auto" w:fill="auto"/>
            <w:hideMark/>
          </w:tcPr>
          <w:p w14:paraId="67401572" w14:textId="77777777" w:rsidR="007D65E1" w:rsidRPr="002C0EF8" w:rsidRDefault="007D65E1" w:rsidP="00A5181F">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083AA55" w14:textId="77777777" w:rsidR="007D65E1" w:rsidRPr="002C0EF8" w:rsidRDefault="007D65E1" w:rsidP="00A5181F">
            <w:pPr>
              <w:suppressAutoHyphens w:val="0"/>
              <w:spacing w:line="276" w:lineRule="auto"/>
              <w:ind w:firstLine="0"/>
              <w:jc w:val="center"/>
            </w:pPr>
            <w:r w:rsidRPr="002C0EF8">
              <w:t>T(1-)</w:t>
            </w:r>
          </w:p>
        </w:tc>
        <w:tc>
          <w:tcPr>
            <w:tcW w:w="1910" w:type="dxa"/>
            <w:tcBorders>
              <w:top w:val="nil"/>
              <w:left w:val="nil"/>
              <w:bottom w:val="single" w:sz="4" w:space="0" w:color="auto"/>
              <w:right w:val="single" w:sz="4" w:space="0" w:color="auto"/>
            </w:tcBorders>
            <w:shd w:val="clear" w:color="auto" w:fill="auto"/>
            <w:hideMark/>
          </w:tcPr>
          <w:p w14:paraId="762A3247" w14:textId="77777777" w:rsidR="007D65E1" w:rsidRPr="002C0EF8" w:rsidRDefault="007D65E1" w:rsidP="00A5181F">
            <w:pPr>
              <w:suppressAutoHyphens w:val="0"/>
              <w:spacing w:line="276" w:lineRule="auto"/>
              <w:ind w:firstLine="0"/>
              <w:jc w:val="center"/>
            </w:pPr>
            <w:r w:rsidRPr="002C0EF8">
              <w:t>О</w:t>
            </w:r>
          </w:p>
        </w:tc>
        <w:tc>
          <w:tcPr>
            <w:tcW w:w="5563" w:type="dxa"/>
            <w:tcBorders>
              <w:top w:val="nil"/>
              <w:left w:val="nil"/>
              <w:bottom w:val="single" w:sz="4" w:space="0" w:color="auto"/>
              <w:right w:val="single" w:sz="4" w:space="0" w:color="auto"/>
            </w:tcBorders>
            <w:shd w:val="clear" w:color="auto" w:fill="auto"/>
            <w:hideMark/>
          </w:tcPr>
          <w:p w14:paraId="4BD7BEDC" w14:textId="77777777" w:rsidR="007D65E1" w:rsidRPr="002C0EF8" w:rsidRDefault="007D65E1" w:rsidP="00A5181F">
            <w:pPr>
              <w:suppressAutoHyphens w:val="0"/>
              <w:spacing w:line="276" w:lineRule="auto"/>
              <w:ind w:firstLine="0"/>
              <w:jc w:val="left"/>
            </w:pPr>
            <w:r w:rsidRPr="002C0EF8">
              <w:rPr>
                <w:szCs w:val="22"/>
                <w:lang w:eastAsia="en-US"/>
              </w:rPr>
              <w:t>Представляется в кодировке Base64</w:t>
            </w:r>
          </w:p>
        </w:tc>
      </w:tr>
    </w:tbl>
    <w:p w14:paraId="5E0EDF0B" w14:textId="77777777" w:rsidR="007D65E1" w:rsidRPr="002C0EF8" w:rsidRDefault="007D65E1" w:rsidP="00A5181F">
      <w:pPr>
        <w:suppressAutoHyphens w:val="0"/>
        <w:spacing w:before="320" w:line="276" w:lineRule="auto"/>
        <w:ind w:firstLine="0"/>
        <w:jc w:val="right"/>
      </w:pPr>
      <w:r w:rsidRPr="002C0EF8">
        <w:t>Таблица 21.4</w:t>
      </w:r>
    </w:p>
    <w:p w14:paraId="7B8F9A82" w14:textId="77777777" w:rsidR="007D65E1" w:rsidRPr="002C0EF8" w:rsidRDefault="007D65E1" w:rsidP="00A5181F">
      <w:pPr>
        <w:suppressAutoHyphens w:val="0"/>
        <w:spacing w:after="120" w:line="276" w:lineRule="auto"/>
        <w:ind w:firstLine="0"/>
        <w:jc w:val="center"/>
        <w15:collapsed/>
        <w:rPr>
          <w:sz w:val="20"/>
          <w:szCs w:val="20"/>
        </w:rPr>
      </w:pPr>
      <w:r w:rsidRPr="002C0EF8">
        <w:rPr>
          <w:b/>
          <w:bCs/>
        </w:rPr>
        <w:t>Содержание факта хозяйственной жизни 1 – сведения перевозчика о финансовых последствиях факта выполнения перевозки (СодФХЖ1)</w:t>
      </w:r>
    </w:p>
    <w:tbl>
      <w:tblPr>
        <w:tblW w:w="15876" w:type="dxa"/>
        <w:jc w:val="center"/>
        <w:tblLook w:val="04A0" w:firstRow="1" w:lastRow="0" w:firstColumn="1" w:lastColumn="0" w:noHBand="0" w:noVBand="1"/>
      </w:tblPr>
      <w:tblGrid>
        <w:gridCol w:w="3881"/>
        <w:gridCol w:w="2106"/>
        <w:gridCol w:w="1208"/>
        <w:gridCol w:w="1208"/>
        <w:gridCol w:w="1910"/>
        <w:gridCol w:w="5563"/>
      </w:tblGrid>
      <w:tr w:rsidR="007D65E1" w:rsidRPr="002C0EF8" w14:paraId="2F3BEC7A" w14:textId="77777777" w:rsidTr="007D65E1">
        <w:trPr>
          <w:trHeight w:val="23"/>
          <w:tblHeader/>
          <w:jc w:val="center"/>
        </w:trPr>
        <w:tc>
          <w:tcPr>
            <w:tcW w:w="38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F27748C"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106" w:type="dxa"/>
            <w:tcBorders>
              <w:top w:val="single" w:sz="4" w:space="0" w:color="auto"/>
              <w:left w:val="nil"/>
              <w:bottom w:val="single" w:sz="4" w:space="0" w:color="auto"/>
              <w:right w:val="single" w:sz="4" w:space="0" w:color="auto"/>
            </w:tcBorders>
            <w:shd w:val="clear" w:color="000000" w:fill="EAEAEA"/>
            <w:vAlign w:val="center"/>
            <w:hideMark/>
          </w:tcPr>
          <w:p w14:paraId="37AEFA7F"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ECCB998"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EF8E5CC"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D9473F6"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563" w:type="dxa"/>
            <w:tcBorders>
              <w:top w:val="single" w:sz="4" w:space="0" w:color="auto"/>
              <w:left w:val="nil"/>
              <w:bottom w:val="single" w:sz="4" w:space="0" w:color="auto"/>
              <w:right w:val="single" w:sz="4" w:space="0" w:color="auto"/>
            </w:tcBorders>
            <w:shd w:val="clear" w:color="000000" w:fill="EAEAEA"/>
            <w:vAlign w:val="center"/>
            <w:hideMark/>
          </w:tcPr>
          <w:p w14:paraId="53318EB1"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42EFE3A1"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28EBC56F" w14:textId="77777777" w:rsidR="007D65E1" w:rsidRPr="002C0EF8" w:rsidRDefault="007D65E1" w:rsidP="00A5181F">
            <w:pPr>
              <w:suppressAutoHyphens w:val="0"/>
              <w:spacing w:line="276" w:lineRule="auto"/>
              <w:ind w:firstLine="0"/>
              <w:jc w:val="left"/>
            </w:pPr>
            <w:r w:rsidRPr="002C0EF8">
              <w:t>Уникальный идентификатор документа (УИД) электронного единого транспортного документа</w:t>
            </w:r>
          </w:p>
        </w:tc>
        <w:tc>
          <w:tcPr>
            <w:tcW w:w="2106" w:type="dxa"/>
            <w:tcBorders>
              <w:top w:val="nil"/>
              <w:left w:val="nil"/>
              <w:bottom w:val="single" w:sz="4" w:space="0" w:color="auto"/>
              <w:right w:val="single" w:sz="4" w:space="0" w:color="auto"/>
            </w:tcBorders>
            <w:shd w:val="clear" w:color="auto" w:fill="auto"/>
            <w:hideMark/>
          </w:tcPr>
          <w:p w14:paraId="7802073E" w14:textId="77777777" w:rsidR="007D65E1" w:rsidRPr="002C0EF8" w:rsidRDefault="007D65E1" w:rsidP="00A5181F">
            <w:pPr>
              <w:suppressAutoHyphens w:val="0"/>
              <w:spacing w:line="276" w:lineRule="auto"/>
              <w:ind w:firstLine="0"/>
              <w:jc w:val="center"/>
            </w:pPr>
            <w:r w:rsidRPr="002C0EF8">
              <w:t>УИД_ЕТД</w:t>
            </w:r>
          </w:p>
        </w:tc>
        <w:tc>
          <w:tcPr>
            <w:tcW w:w="1208" w:type="dxa"/>
            <w:tcBorders>
              <w:top w:val="nil"/>
              <w:left w:val="nil"/>
              <w:bottom w:val="single" w:sz="4" w:space="0" w:color="auto"/>
              <w:right w:val="single" w:sz="4" w:space="0" w:color="auto"/>
            </w:tcBorders>
            <w:shd w:val="clear" w:color="auto" w:fill="auto"/>
            <w:hideMark/>
          </w:tcPr>
          <w:p w14:paraId="00DCC027" w14:textId="77777777" w:rsidR="007D65E1" w:rsidRPr="002C0EF8" w:rsidRDefault="007D65E1" w:rsidP="00A5181F">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FC43790" w14:textId="77777777" w:rsidR="007D65E1" w:rsidRPr="002C0EF8" w:rsidRDefault="007D65E1" w:rsidP="00A5181F">
            <w:pPr>
              <w:suppressAutoHyphens w:val="0"/>
              <w:spacing w:line="276" w:lineRule="auto"/>
              <w:ind w:firstLine="0"/>
              <w:jc w:val="center"/>
            </w:pPr>
            <w:r w:rsidRPr="002C0EF8">
              <w:t>T(=36)</w:t>
            </w:r>
          </w:p>
        </w:tc>
        <w:tc>
          <w:tcPr>
            <w:tcW w:w="1910" w:type="dxa"/>
            <w:tcBorders>
              <w:top w:val="nil"/>
              <w:left w:val="nil"/>
              <w:bottom w:val="single" w:sz="4" w:space="0" w:color="auto"/>
              <w:right w:val="single" w:sz="4" w:space="0" w:color="auto"/>
            </w:tcBorders>
            <w:shd w:val="clear" w:color="auto" w:fill="auto"/>
            <w:hideMark/>
          </w:tcPr>
          <w:p w14:paraId="15946D47" w14:textId="77777777" w:rsidR="007D65E1" w:rsidRPr="002C0EF8" w:rsidRDefault="007D65E1" w:rsidP="00A5181F">
            <w:pPr>
              <w:suppressAutoHyphens w:val="0"/>
              <w:spacing w:line="276" w:lineRule="auto"/>
              <w:ind w:firstLine="0"/>
              <w:jc w:val="center"/>
            </w:pPr>
            <w:r w:rsidRPr="002C0EF8">
              <w:rPr>
                <w:szCs w:val="22"/>
                <w:lang w:eastAsia="en-US"/>
              </w:rPr>
              <w:t>О</w:t>
            </w:r>
          </w:p>
        </w:tc>
        <w:tc>
          <w:tcPr>
            <w:tcW w:w="5563" w:type="dxa"/>
            <w:tcBorders>
              <w:top w:val="nil"/>
              <w:left w:val="nil"/>
              <w:bottom w:val="single" w:sz="4" w:space="0" w:color="auto"/>
              <w:right w:val="single" w:sz="4" w:space="0" w:color="auto"/>
            </w:tcBorders>
            <w:shd w:val="clear" w:color="auto" w:fill="auto"/>
            <w:hideMark/>
          </w:tcPr>
          <w:p w14:paraId="7A30F33A" w14:textId="3677E3CD" w:rsidR="007D65E1" w:rsidRPr="002C0EF8" w:rsidRDefault="007D65E1" w:rsidP="00A5181F">
            <w:pPr>
              <w:suppressAutoHyphens w:val="0"/>
              <w:spacing w:line="276" w:lineRule="auto"/>
              <w:ind w:firstLine="0"/>
              <w:jc w:val="left"/>
            </w:pPr>
            <w:r w:rsidRPr="002C0EF8">
              <w:t>Повторяет УИД электронного единого транспортного документа, выданный ГИС ЭПД</w:t>
            </w:r>
          </w:p>
        </w:tc>
      </w:tr>
      <w:tr w:rsidR="007D65E1" w:rsidRPr="002C0EF8" w14:paraId="0242A92F"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07FC7AC6" w14:textId="4C185190" w:rsidR="007D65E1" w:rsidRPr="002C0EF8" w:rsidRDefault="007D65E1" w:rsidP="007D65E1">
            <w:pPr>
              <w:suppressAutoHyphens w:val="0"/>
              <w:ind w:firstLine="0"/>
              <w:jc w:val="left"/>
            </w:pPr>
            <w:r w:rsidRPr="002C0EF8">
              <w:t>Идентификатор исходного файла обмена первичного учетного документа о факте</w:t>
            </w:r>
            <w:r w:rsidR="007D6C37">
              <w:t xml:space="preserve"> хозяйственной жизни (информация</w:t>
            </w:r>
            <w:r w:rsidRPr="002C0EF8">
              <w:t xml:space="preserve"> перевозчика), в который вносится исправление</w:t>
            </w:r>
          </w:p>
        </w:tc>
        <w:tc>
          <w:tcPr>
            <w:tcW w:w="2106" w:type="dxa"/>
            <w:tcBorders>
              <w:top w:val="nil"/>
              <w:left w:val="nil"/>
              <w:bottom w:val="single" w:sz="4" w:space="0" w:color="auto"/>
              <w:right w:val="single" w:sz="4" w:space="0" w:color="auto"/>
            </w:tcBorders>
            <w:shd w:val="clear" w:color="auto" w:fill="auto"/>
            <w:hideMark/>
          </w:tcPr>
          <w:p w14:paraId="7BFEA4E4" w14:textId="77777777" w:rsidR="007D65E1" w:rsidRPr="002C0EF8" w:rsidRDefault="007D65E1" w:rsidP="007D65E1">
            <w:pPr>
              <w:suppressAutoHyphens w:val="0"/>
              <w:ind w:firstLine="0"/>
              <w:jc w:val="center"/>
            </w:pPr>
            <w:r w:rsidRPr="002C0EF8">
              <w:t>ИдИсхФайл</w:t>
            </w:r>
          </w:p>
        </w:tc>
        <w:tc>
          <w:tcPr>
            <w:tcW w:w="1208" w:type="dxa"/>
            <w:tcBorders>
              <w:top w:val="nil"/>
              <w:left w:val="nil"/>
              <w:bottom w:val="single" w:sz="4" w:space="0" w:color="auto"/>
              <w:right w:val="single" w:sz="4" w:space="0" w:color="auto"/>
            </w:tcBorders>
            <w:shd w:val="clear" w:color="auto" w:fill="auto"/>
            <w:hideMark/>
          </w:tcPr>
          <w:p w14:paraId="7308AA0C"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E708BDE" w14:textId="77777777" w:rsidR="007D65E1" w:rsidRPr="002C0EF8" w:rsidRDefault="007D65E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2EB280B7" w14:textId="77777777" w:rsidR="007D65E1" w:rsidRPr="002C0EF8" w:rsidRDefault="007D65E1" w:rsidP="007D65E1">
            <w:pPr>
              <w:suppressAutoHyphens w:val="0"/>
              <w:ind w:firstLine="0"/>
              <w:jc w:val="center"/>
            </w:pPr>
            <w:r w:rsidRPr="002C0EF8">
              <w:rPr>
                <w:color w:val="000000"/>
              </w:rPr>
              <w:t>НУ</w:t>
            </w:r>
          </w:p>
        </w:tc>
        <w:tc>
          <w:tcPr>
            <w:tcW w:w="5563" w:type="dxa"/>
            <w:tcBorders>
              <w:top w:val="nil"/>
              <w:left w:val="nil"/>
              <w:bottom w:val="single" w:sz="4" w:space="0" w:color="auto"/>
              <w:right w:val="single" w:sz="4" w:space="0" w:color="auto"/>
            </w:tcBorders>
            <w:shd w:val="clear" w:color="auto" w:fill="auto"/>
            <w:hideMark/>
          </w:tcPr>
          <w:p w14:paraId="1100C7BF" w14:textId="34E437CE" w:rsidR="007D65E1" w:rsidRPr="002C0EF8" w:rsidRDefault="007D65E1" w:rsidP="007D65E1">
            <w:pPr>
              <w:autoSpaceDE w:val="0"/>
              <w:autoSpaceDN w:val="0"/>
              <w:adjustRightInd w:val="0"/>
              <w:ind w:firstLine="0"/>
              <w:rPr>
                <w:color w:val="000000"/>
              </w:rPr>
            </w:pPr>
            <w:r w:rsidRPr="002C0EF8">
              <w:rPr>
                <w:color w:val="000000"/>
              </w:rPr>
              <w:t xml:space="preserve">Содержит (повторяет) имя исходного файла обмена </w:t>
            </w:r>
            <w:r w:rsidRPr="002C0EF8">
              <w:rPr>
                <w:szCs w:val="22"/>
              </w:rPr>
              <w:t>первичного учетного документа о факте хозяйственной жизни (информаци</w:t>
            </w:r>
            <w:r w:rsidR="007D6C37">
              <w:rPr>
                <w:szCs w:val="22"/>
              </w:rPr>
              <w:t>я</w:t>
            </w:r>
            <w:r w:rsidRPr="002C0EF8">
              <w:rPr>
                <w:szCs w:val="22"/>
              </w:rPr>
              <w:t xml:space="preserve"> перевозчика)</w:t>
            </w:r>
            <w:r w:rsidRPr="002C0EF8">
              <w:rPr>
                <w:color w:val="000000"/>
              </w:rPr>
              <w:t xml:space="preserve"> (без расширения), в который вносится исправление.</w:t>
            </w:r>
          </w:p>
          <w:p w14:paraId="65FBA700" w14:textId="77777777" w:rsidR="007D65E1" w:rsidRPr="002C0EF8" w:rsidRDefault="007D65E1" w:rsidP="007D65E1">
            <w:pPr>
              <w:suppressAutoHyphens w:val="0"/>
              <w:ind w:firstLine="0"/>
              <w:jc w:val="left"/>
            </w:pPr>
            <w:r w:rsidRPr="002C0EF8">
              <w:rPr>
                <w:color w:val="000000"/>
              </w:rPr>
              <w:t>Элемент обязателен и формируется при наличии &lt;ИспрПУД&gt;</w:t>
            </w:r>
          </w:p>
        </w:tc>
      </w:tr>
      <w:tr w:rsidR="007D65E1" w:rsidRPr="002C0EF8" w14:paraId="08E323CC"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52611F0E" w14:textId="77777777" w:rsidR="007D65E1" w:rsidRPr="002C0EF8" w:rsidRDefault="007D65E1" w:rsidP="007D65E1">
            <w:pPr>
              <w:suppressAutoHyphens w:val="0"/>
              <w:ind w:firstLine="0"/>
              <w:jc w:val="left"/>
            </w:pPr>
            <w:r w:rsidRPr="002C0EF8">
              <w:t>Содержание факта хозяйственной жизни</w:t>
            </w:r>
          </w:p>
        </w:tc>
        <w:tc>
          <w:tcPr>
            <w:tcW w:w="2106" w:type="dxa"/>
            <w:tcBorders>
              <w:top w:val="nil"/>
              <w:left w:val="nil"/>
              <w:bottom w:val="single" w:sz="4" w:space="0" w:color="auto"/>
              <w:right w:val="single" w:sz="4" w:space="0" w:color="auto"/>
            </w:tcBorders>
            <w:shd w:val="clear" w:color="auto" w:fill="auto"/>
            <w:hideMark/>
          </w:tcPr>
          <w:p w14:paraId="72F131A7" w14:textId="77777777" w:rsidR="007D65E1" w:rsidRPr="002C0EF8" w:rsidRDefault="007D65E1" w:rsidP="007D65E1">
            <w:pPr>
              <w:suppressAutoHyphens w:val="0"/>
              <w:ind w:firstLine="0"/>
              <w:jc w:val="center"/>
            </w:pPr>
            <w:r w:rsidRPr="002C0EF8">
              <w:t>СодФХЖ</w:t>
            </w:r>
          </w:p>
        </w:tc>
        <w:tc>
          <w:tcPr>
            <w:tcW w:w="1208" w:type="dxa"/>
            <w:tcBorders>
              <w:top w:val="nil"/>
              <w:left w:val="nil"/>
              <w:bottom w:val="single" w:sz="4" w:space="0" w:color="auto"/>
              <w:right w:val="single" w:sz="4" w:space="0" w:color="auto"/>
            </w:tcBorders>
            <w:shd w:val="clear" w:color="auto" w:fill="auto"/>
            <w:hideMark/>
          </w:tcPr>
          <w:p w14:paraId="2A0AD525"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C9FC17B" w14:textId="0860172D" w:rsidR="007D65E1" w:rsidRPr="002C0EF8" w:rsidRDefault="007D65E1" w:rsidP="000A2AC0">
            <w:pPr>
              <w:suppressAutoHyphens w:val="0"/>
              <w:ind w:firstLine="0"/>
              <w:jc w:val="center"/>
            </w:pPr>
            <w:r w:rsidRPr="002C0EF8">
              <w:t>T(</w:t>
            </w:r>
            <w:r w:rsidR="000A2AC0" w:rsidRPr="002C0EF8">
              <w:t>=233</w:t>
            </w:r>
            <w:r w:rsidRPr="002C0EF8">
              <w:t>)</w:t>
            </w:r>
          </w:p>
        </w:tc>
        <w:tc>
          <w:tcPr>
            <w:tcW w:w="1910" w:type="dxa"/>
            <w:tcBorders>
              <w:top w:val="nil"/>
              <w:left w:val="nil"/>
              <w:bottom w:val="single" w:sz="4" w:space="0" w:color="auto"/>
              <w:right w:val="single" w:sz="4" w:space="0" w:color="auto"/>
            </w:tcBorders>
            <w:shd w:val="clear" w:color="auto" w:fill="auto"/>
            <w:hideMark/>
          </w:tcPr>
          <w:p w14:paraId="17CE921C" w14:textId="77777777" w:rsidR="007D65E1" w:rsidRPr="002C0EF8" w:rsidRDefault="007D65E1" w:rsidP="007D65E1">
            <w:pPr>
              <w:suppressAutoHyphens w:val="0"/>
              <w:ind w:firstLine="0"/>
              <w:jc w:val="center"/>
            </w:pPr>
            <w:r w:rsidRPr="002C0EF8">
              <w:rPr>
                <w:szCs w:val="22"/>
              </w:rPr>
              <w:t>ОК</w:t>
            </w:r>
          </w:p>
        </w:tc>
        <w:tc>
          <w:tcPr>
            <w:tcW w:w="5563" w:type="dxa"/>
            <w:tcBorders>
              <w:top w:val="nil"/>
              <w:left w:val="nil"/>
              <w:bottom w:val="single" w:sz="4" w:space="0" w:color="auto"/>
              <w:right w:val="single" w:sz="4" w:space="0" w:color="auto"/>
            </w:tcBorders>
            <w:shd w:val="clear" w:color="auto" w:fill="auto"/>
            <w:hideMark/>
          </w:tcPr>
          <w:p w14:paraId="6AC7EA8D" w14:textId="77777777" w:rsidR="007D65E1" w:rsidRPr="002C0EF8" w:rsidRDefault="007D65E1" w:rsidP="007D65E1">
            <w:pPr>
              <w:suppressAutoHyphens w:val="0"/>
              <w:ind w:firstLine="0"/>
              <w:jc w:val="left"/>
              <w:rPr>
                <w:szCs w:val="22"/>
              </w:rPr>
            </w:pPr>
            <w:r w:rsidRPr="002C0EF8">
              <w:rPr>
                <w:szCs w:val="22"/>
              </w:rPr>
              <w:t xml:space="preserve">Принимает значение: </w:t>
            </w:r>
          </w:p>
          <w:p w14:paraId="127E0DC6" w14:textId="77777777" w:rsidR="007D65E1" w:rsidRPr="002C0EF8" w:rsidRDefault="007D65E1" w:rsidP="007D65E1">
            <w:pPr>
              <w:suppressAutoHyphens w:val="0"/>
              <w:ind w:firstLine="0"/>
              <w:jc w:val="left"/>
            </w:pPr>
            <w:r w:rsidRPr="002C0EF8">
              <w:rPr>
                <w:szCs w:val="22"/>
              </w:rPr>
              <w:t xml:space="preserve">Вверенный грузоотправителем груз доставлен в пункт назначения и выдан грузополучателю (лицу, уполномоченному грузополучателем на получение груза) с учетом приведенных в элетронном едином транспортном документе обстоятельств перевозки  </w:t>
            </w:r>
          </w:p>
        </w:tc>
      </w:tr>
      <w:tr w:rsidR="007D65E1" w:rsidRPr="002C0EF8" w14:paraId="2CC54F1A"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0CE10BCD" w14:textId="77777777" w:rsidR="007D65E1" w:rsidRPr="002C0EF8" w:rsidRDefault="007D65E1" w:rsidP="007D65E1">
            <w:pPr>
              <w:suppressAutoHyphens w:val="0"/>
              <w:ind w:firstLine="0"/>
              <w:jc w:val="left"/>
            </w:pPr>
            <w:r w:rsidRPr="002C0EF8">
              <w:t>Валюта стоимости перевозки: код</w:t>
            </w:r>
          </w:p>
        </w:tc>
        <w:tc>
          <w:tcPr>
            <w:tcW w:w="2106" w:type="dxa"/>
            <w:tcBorders>
              <w:top w:val="nil"/>
              <w:left w:val="nil"/>
              <w:bottom w:val="single" w:sz="4" w:space="0" w:color="auto"/>
              <w:right w:val="single" w:sz="4" w:space="0" w:color="auto"/>
            </w:tcBorders>
            <w:shd w:val="clear" w:color="auto" w:fill="auto"/>
            <w:hideMark/>
          </w:tcPr>
          <w:p w14:paraId="308E5DEA" w14:textId="77777777" w:rsidR="007D65E1" w:rsidRPr="002C0EF8" w:rsidRDefault="007D65E1" w:rsidP="007D65E1">
            <w:pPr>
              <w:suppressAutoHyphens w:val="0"/>
              <w:ind w:firstLine="0"/>
              <w:jc w:val="center"/>
            </w:pPr>
            <w:r w:rsidRPr="002C0EF8">
              <w:t>КодОКВ</w:t>
            </w:r>
          </w:p>
        </w:tc>
        <w:tc>
          <w:tcPr>
            <w:tcW w:w="1208" w:type="dxa"/>
            <w:tcBorders>
              <w:top w:val="nil"/>
              <w:left w:val="nil"/>
              <w:bottom w:val="single" w:sz="4" w:space="0" w:color="auto"/>
              <w:right w:val="single" w:sz="4" w:space="0" w:color="auto"/>
            </w:tcBorders>
            <w:shd w:val="clear" w:color="auto" w:fill="auto"/>
            <w:hideMark/>
          </w:tcPr>
          <w:p w14:paraId="60B59473"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10CF3B1" w14:textId="77777777" w:rsidR="007D65E1" w:rsidRPr="002C0EF8" w:rsidRDefault="007D65E1" w:rsidP="007D65E1">
            <w:pPr>
              <w:suppressAutoHyphens w:val="0"/>
              <w:ind w:firstLine="0"/>
              <w:jc w:val="center"/>
            </w:pPr>
            <w:r w:rsidRPr="002C0EF8">
              <w:t>T(=3)</w:t>
            </w:r>
          </w:p>
        </w:tc>
        <w:tc>
          <w:tcPr>
            <w:tcW w:w="1910" w:type="dxa"/>
            <w:tcBorders>
              <w:top w:val="nil"/>
              <w:left w:val="nil"/>
              <w:bottom w:val="single" w:sz="4" w:space="0" w:color="auto"/>
              <w:right w:val="single" w:sz="4" w:space="0" w:color="auto"/>
            </w:tcBorders>
            <w:shd w:val="clear" w:color="auto" w:fill="auto"/>
            <w:hideMark/>
          </w:tcPr>
          <w:p w14:paraId="58EDA710" w14:textId="77777777" w:rsidR="007D65E1" w:rsidRPr="002C0EF8" w:rsidRDefault="007D65E1" w:rsidP="007D65E1">
            <w:pPr>
              <w:suppressAutoHyphens w:val="0"/>
              <w:ind w:firstLine="0"/>
              <w:jc w:val="center"/>
            </w:pPr>
            <w:r w:rsidRPr="002C0EF8">
              <w:rPr>
                <w:szCs w:val="22"/>
              </w:rPr>
              <w:t>НК</w:t>
            </w:r>
          </w:p>
        </w:tc>
        <w:tc>
          <w:tcPr>
            <w:tcW w:w="5563" w:type="dxa"/>
            <w:tcBorders>
              <w:top w:val="nil"/>
              <w:left w:val="nil"/>
              <w:bottom w:val="single" w:sz="4" w:space="0" w:color="auto"/>
              <w:right w:val="single" w:sz="4" w:space="0" w:color="auto"/>
            </w:tcBorders>
            <w:shd w:val="clear" w:color="auto" w:fill="auto"/>
            <w:hideMark/>
          </w:tcPr>
          <w:p w14:paraId="302F01E1" w14:textId="77777777" w:rsidR="007D65E1" w:rsidRPr="002C0EF8" w:rsidRDefault="007D65E1" w:rsidP="007D65E1">
            <w:pPr>
              <w:widowControl w:val="0"/>
              <w:ind w:firstLine="0"/>
              <w:rPr>
                <w:szCs w:val="23"/>
              </w:rPr>
            </w:pPr>
            <w:r w:rsidRPr="002C0EF8">
              <w:rPr>
                <w:szCs w:val="23"/>
              </w:rPr>
              <w:t>Типовой элемент &lt;ОКВТип&gt;.</w:t>
            </w:r>
          </w:p>
          <w:p w14:paraId="1667F240" w14:textId="77777777" w:rsidR="007D65E1" w:rsidRPr="002C0EF8" w:rsidRDefault="007D65E1" w:rsidP="007D65E1">
            <w:pPr>
              <w:suppressAutoHyphens w:val="0"/>
              <w:ind w:firstLine="0"/>
              <w:jc w:val="left"/>
            </w:pPr>
            <w:r w:rsidRPr="002C0EF8">
              <w:t>Принимает значение 643 в соответствии с Общероссийским классификатором валют (ОКВ)</w:t>
            </w:r>
          </w:p>
        </w:tc>
      </w:tr>
      <w:tr w:rsidR="007D65E1" w:rsidRPr="002C0EF8" w14:paraId="2C37157D"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287867B9" w14:textId="77777777" w:rsidR="007D65E1" w:rsidRPr="002C0EF8" w:rsidRDefault="007D65E1" w:rsidP="007D65E1">
            <w:pPr>
              <w:suppressAutoHyphens w:val="0"/>
              <w:ind w:firstLine="0"/>
              <w:jc w:val="left"/>
            </w:pPr>
            <w:r w:rsidRPr="002C0EF8">
              <w:t>Валюта стоимости перевозки: наименование</w:t>
            </w:r>
          </w:p>
        </w:tc>
        <w:tc>
          <w:tcPr>
            <w:tcW w:w="2106" w:type="dxa"/>
            <w:tcBorders>
              <w:top w:val="nil"/>
              <w:left w:val="nil"/>
              <w:bottom w:val="single" w:sz="4" w:space="0" w:color="auto"/>
              <w:right w:val="single" w:sz="4" w:space="0" w:color="auto"/>
            </w:tcBorders>
            <w:shd w:val="clear" w:color="auto" w:fill="auto"/>
            <w:hideMark/>
          </w:tcPr>
          <w:p w14:paraId="2E2FDE6D" w14:textId="77777777" w:rsidR="007D65E1" w:rsidRPr="002C0EF8" w:rsidRDefault="007D65E1" w:rsidP="007D65E1">
            <w:pPr>
              <w:suppressAutoHyphens w:val="0"/>
              <w:ind w:firstLine="0"/>
              <w:jc w:val="center"/>
            </w:pPr>
            <w:r w:rsidRPr="002C0EF8">
              <w:t>ВалНаим</w:t>
            </w:r>
          </w:p>
        </w:tc>
        <w:tc>
          <w:tcPr>
            <w:tcW w:w="1208" w:type="dxa"/>
            <w:tcBorders>
              <w:top w:val="nil"/>
              <w:left w:val="nil"/>
              <w:bottom w:val="single" w:sz="4" w:space="0" w:color="auto"/>
              <w:right w:val="single" w:sz="4" w:space="0" w:color="auto"/>
            </w:tcBorders>
            <w:shd w:val="clear" w:color="auto" w:fill="auto"/>
            <w:hideMark/>
          </w:tcPr>
          <w:p w14:paraId="7D74DA9A"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6F35271" w14:textId="6965DA75" w:rsidR="007D65E1" w:rsidRPr="002C0EF8" w:rsidRDefault="007D65E1" w:rsidP="000A2AC0">
            <w:pPr>
              <w:suppressAutoHyphens w:val="0"/>
              <w:ind w:firstLine="0"/>
              <w:jc w:val="center"/>
            </w:pPr>
            <w:r w:rsidRPr="002C0EF8">
              <w:t>T(</w:t>
            </w:r>
            <w:r w:rsidR="000A2AC0" w:rsidRPr="002C0EF8">
              <w:t>=16</w:t>
            </w:r>
            <w:r w:rsidRPr="002C0EF8">
              <w:t>)</w:t>
            </w:r>
          </w:p>
        </w:tc>
        <w:tc>
          <w:tcPr>
            <w:tcW w:w="1910" w:type="dxa"/>
            <w:tcBorders>
              <w:top w:val="nil"/>
              <w:left w:val="nil"/>
              <w:bottom w:val="single" w:sz="4" w:space="0" w:color="auto"/>
              <w:right w:val="single" w:sz="4" w:space="0" w:color="auto"/>
            </w:tcBorders>
            <w:shd w:val="clear" w:color="auto" w:fill="auto"/>
            <w:hideMark/>
          </w:tcPr>
          <w:p w14:paraId="3FAE5C58" w14:textId="77777777" w:rsidR="007D65E1" w:rsidRPr="002C0EF8" w:rsidRDefault="007D65E1" w:rsidP="007D65E1">
            <w:pPr>
              <w:suppressAutoHyphens w:val="0"/>
              <w:ind w:firstLine="0"/>
              <w:jc w:val="center"/>
            </w:pPr>
            <w:r w:rsidRPr="002C0EF8">
              <w:rPr>
                <w:szCs w:val="22"/>
              </w:rPr>
              <w:t>НК</w:t>
            </w:r>
          </w:p>
        </w:tc>
        <w:tc>
          <w:tcPr>
            <w:tcW w:w="5563" w:type="dxa"/>
            <w:tcBorders>
              <w:top w:val="nil"/>
              <w:left w:val="nil"/>
              <w:bottom w:val="single" w:sz="4" w:space="0" w:color="auto"/>
              <w:right w:val="single" w:sz="4" w:space="0" w:color="auto"/>
            </w:tcBorders>
            <w:shd w:val="clear" w:color="auto" w:fill="auto"/>
            <w:hideMark/>
          </w:tcPr>
          <w:p w14:paraId="1F1964A7" w14:textId="77777777" w:rsidR="007D65E1" w:rsidRPr="002C0EF8" w:rsidRDefault="007D65E1" w:rsidP="007D65E1">
            <w:pPr>
              <w:suppressAutoHyphens w:val="0"/>
              <w:ind w:firstLine="0"/>
              <w:jc w:val="left"/>
            </w:pPr>
            <w:r w:rsidRPr="002C0EF8">
              <w:t>Принимает значение «Российский рубль» в соответствии с Общероссийским классификатором валют (ОКВ)</w:t>
            </w:r>
          </w:p>
        </w:tc>
      </w:tr>
      <w:tr w:rsidR="007D65E1" w:rsidRPr="002C0EF8" w14:paraId="3351F3FB"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58402670" w14:textId="2E107942" w:rsidR="007D65E1" w:rsidRPr="002C0EF8" w:rsidRDefault="007D65E1" w:rsidP="00645613">
            <w:pPr>
              <w:suppressAutoHyphens w:val="0"/>
              <w:ind w:firstLine="0"/>
              <w:jc w:val="left"/>
            </w:pPr>
            <w:r w:rsidRPr="002C0EF8">
              <w:t>Стоимость перевозки без налога</w:t>
            </w:r>
            <w:r w:rsidR="00645613" w:rsidRPr="002C0EF8">
              <w:t>,</w:t>
            </w:r>
            <w:r w:rsidRPr="002C0EF8">
              <w:t xml:space="preserve"> всего</w:t>
            </w:r>
          </w:p>
        </w:tc>
        <w:tc>
          <w:tcPr>
            <w:tcW w:w="2106" w:type="dxa"/>
            <w:tcBorders>
              <w:top w:val="nil"/>
              <w:left w:val="nil"/>
              <w:bottom w:val="single" w:sz="4" w:space="0" w:color="auto"/>
              <w:right w:val="single" w:sz="4" w:space="0" w:color="auto"/>
            </w:tcBorders>
            <w:shd w:val="clear" w:color="auto" w:fill="auto"/>
            <w:hideMark/>
          </w:tcPr>
          <w:p w14:paraId="300F8236" w14:textId="77777777" w:rsidR="007D65E1" w:rsidRPr="002C0EF8" w:rsidRDefault="007D65E1" w:rsidP="007D65E1">
            <w:pPr>
              <w:suppressAutoHyphens w:val="0"/>
              <w:ind w:firstLine="0"/>
              <w:jc w:val="center"/>
            </w:pPr>
            <w:r w:rsidRPr="002C0EF8">
              <w:t>СтТовБезНДС</w:t>
            </w:r>
          </w:p>
        </w:tc>
        <w:tc>
          <w:tcPr>
            <w:tcW w:w="1208" w:type="dxa"/>
            <w:tcBorders>
              <w:top w:val="nil"/>
              <w:left w:val="nil"/>
              <w:bottom w:val="single" w:sz="4" w:space="0" w:color="auto"/>
              <w:right w:val="single" w:sz="4" w:space="0" w:color="auto"/>
            </w:tcBorders>
            <w:shd w:val="clear" w:color="auto" w:fill="auto"/>
            <w:hideMark/>
          </w:tcPr>
          <w:p w14:paraId="5E031E31"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8AA3011" w14:textId="77777777" w:rsidR="007D65E1" w:rsidRPr="002C0EF8" w:rsidRDefault="007D65E1" w:rsidP="007D65E1">
            <w:pPr>
              <w:suppressAutoHyphens w:val="0"/>
              <w:ind w:firstLine="0"/>
              <w:jc w:val="center"/>
            </w:pPr>
            <w:r w:rsidRPr="002C0EF8">
              <w:t>N(19.2)</w:t>
            </w:r>
          </w:p>
        </w:tc>
        <w:tc>
          <w:tcPr>
            <w:tcW w:w="1910" w:type="dxa"/>
            <w:tcBorders>
              <w:top w:val="nil"/>
              <w:left w:val="nil"/>
              <w:bottom w:val="single" w:sz="4" w:space="0" w:color="auto"/>
              <w:right w:val="single" w:sz="4" w:space="0" w:color="auto"/>
            </w:tcBorders>
            <w:shd w:val="clear" w:color="auto" w:fill="auto"/>
            <w:hideMark/>
          </w:tcPr>
          <w:p w14:paraId="7402D616" w14:textId="77777777" w:rsidR="007D65E1" w:rsidRPr="002C0EF8" w:rsidRDefault="007D65E1" w:rsidP="007D65E1">
            <w:pPr>
              <w:suppressAutoHyphens w:val="0"/>
              <w:ind w:firstLine="0"/>
              <w:jc w:val="center"/>
            </w:pPr>
            <w:r w:rsidRPr="002C0EF8">
              <w:t>О</w:t>
            </w:r>
          </w:p>
        </w:tc>
        <w:tc>
          <w:tcPr>
            <w:tcW w:w="5563" w:type="dxa"/>
            <w:tcBorders>
              <w:top w:val="nil"/>
              <w:left w:val="nil"/>
              <w:bottom w:val="single" w:sz="4" w:space="0" w:color="auto"/>
              <w:right w:val="single" w:sz="4" w:space="0" w:color="auto"/>
            </w:tcBorders>
            <w:shd w:val="clear" w:color="auto" w:fill="auto"/>
            <w:hideMark/>
          </w:tcPr>
          <w:p w14:paraId="2BDC08FF" w14:textId="7C51C435" w:rsidR="007D65E1" w:rsidRPr="002C0EF8" w:rsidRDefault="008C139C" w:rsidP="000A7D3E">
            <w:pPr>
              <w:suppressAutoHyphens w:val="0"/>
              <w:ind w:firstLine="0"/>
              <w:jc w:val="left"/>
            </w:pPr>
            <w:r>
              <w:t>Указывается стоимость перевозки без налога на добавленную стоимость (далее – НДС)</w:t>
            </w:r>
          </w:p>
        </w:tc>
      </w:tr>
      <w:tr w:rsidR="007D65E1" w:rsidRPr="002C0EF8" w14:paraId="50E5FD27"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6A09B9C0" w14:textId="77777777" w:rsidR="007D65E1" w:rsidRPr="002C0EF8" w:rsidRDefault="007D65E1" w:rsidP="007D65E1">
            <w:pPr>
              <w:suppressAutoHyphens w:val="0"/>
              <w:ind w:firstLine="0"/>
              <w:jc w:val="left"/>
            </w:pPr>
            <w:r w:rsidRPr="002C0EF8">
              <w:t>Налоговая ставка</w:t>
            </w:r>
          </w:p>
        </w:tc>
        <w:tc>
          <w:tcPr>
            <w:tcW w:w="2106" w:type="dxa"/>
            <w:tcBorders>
              <w:top w:val="nil"/>
              <w:left w:val="nil"/>
              <w:bottom w:val="single" w:sz="4" w:space="0" w:color="auto"/>
              <w:right w:val="single" w:sz="4" w:space="0" w:color="auto"/>
            </w:tcBorders>
            <w:shd w:val="clear" w:color="auto" w:fill="auto"/>
            <w:hideMark/>
          </w:tcPr>
          <w:p w14:paraId="1227E53A" w14:textId="77777777" w:rsidR="007D65E1" w:rsidRPr="002C0EF8" w:rsidRDefault="007D65E1" w:rsidP="007D65E1">
            <w:pPr>
              <w:suppressAutoHyphens w:val="0"/>
              <w:ind w:firstLine="0"/>
              <w:jc w:val="center"/>
            </w:pPr>
            <w:r w:rsidRPr="002C0EF8">
              <w:t>НалСт</w:t>
            </w:r>
          </w:p>
        </w:tc>
        <w:tc>
          <w:tcPr>
            <w:tcW w:w="1208" w:type="dxa"/>
            <w:tcBorders>
              <w:top w:val="nil"/>
              <w:left w:val="nil"/>
              <w:bottom w:val="single" w:sz="4" w:space="0" w:color="auto"/>
              <w:right w:val="single" w:sz="4" w:space="0" w:color="auto"/>
            </w:tcBorders>
            <w:shd w:val="clear" w:color="auto" w:fill="auto"/>
            <w:hideMark/>
          </w:tcPr>
          <w:p w14:paraId="1F9199D2"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FC6C629" w14:textId="77777777" w:rsidR="007D65E1" w:rsidRPr="002C0EF8" w:rsidRDefault="007D65E1" w:rsidP="007D65E1">
            <w:pPr>
              <w:suppressAutoHyphens w:val="0"/>
              <w:ind w:firstLine="0"/>
              <w:jc w:val="center"/>
            </w:pPr>
            <w:r w:rsidRPr="002C0EF8">
              <w:t>T(1-35)</w:t>
            </w:r>
          </w:p>
        </w:tc>
        <w:tc>
          <w:tcPr>
            <w:tcW w:w="1910" w:type="dxa"/>
            <w:tcBorders>
              <w:top w:val="nil"/>
              <w:left w:val="nil"/>
              <w:bottom w:val="single" w:sz="4" w:space="0" w:color="auto"/>
              <w:right w:val="single" w:sz="4" w:space="0" w:color="auto"/>
            </w:tcBorders>
            <w:shd w:val="clear" w:color="auto" w:fill="auto"/>
            <w:hideMark/>
          </w:tcPr>
          <w:p w14:paraId="77ACE78F" w14:textId="77777777" w:rsidR="007D65E1" w:rsidRPr="002C0EF8" w:rsidRDefault="007D65E1" w:rsidP="007D65E1">
            <w:pPr>
              <w:suppressAutoHyphens w:val="0"/>
              <w:ind w:firstLine="0"/>
              <w:jc w:val="center"/>
            </w:pPr>
            <w:r w:rsidRPr="002C0EF8">
              <w:rPr>
                <w:szCs w:val="22"/>
              </w:rPr>
              <w:t>ОК</w:t>
            </w:r>
          </w:p>
        </w:tc>
        <w:tc>
          <w:tcPr>
            <w:tcW w:w="5563" w:type="dxa"/>
            <w:tcBorders>
              <w:top w:val="nil"/>
              <w:left w:val="nil"/>
              <w:bottom w:val="single" w:sz="4" w:space="0" w:color="auto"/>
              <w:right w:val="single" w:sz="4" w:space="0" w:color="auto"/>
            </w:tcBorders>
            <w:shd w:val="clear" w:color="auto" w:fill="auto"/>
            <w:hideMark/>
          </w:tcPr>
          <w:p w14:paraId="3F3C62E5" w14:textId="77777777" w:rsidR="007D65E1" w:rsidRPr="002C0EF8" w:rsidRDefault="007D65E1" w:rsidP="007D65E1">
            <w:pPr>
              <w:suppressAutoHyphens w:val="0"/>
              <w:ind w:firstLine="0"/>
              <w:jc w:val="left"/>
              <w:rPr>
                <w:szCs w:val="22"/>
              </w:rPr>
            </w:pPr>
            <w:r w:rsidRPr="002C0EF8">
              <w:rPr>
                <w:szCs w:val="22"/>
              </w:rPr>
              <w:t xml:space="preserve">Принимает значение: </w:t>
            </w:r>
          </w:p>
          <w:p w14:paraId="0AAAAE1B" w14:textId="77777777" w:rsidR="007D65E1" w:rsidRPr="002C0EF8" w:rsidRDefault="007D65E1" w:rsidP="007D65E1">
            <w:pPr>
              <w:suppressAutoHyphens w:val="0"/>
              <w:ind w:firstLine="0"/>
              <w:jc w:val="left"/>
            </w:pPr>
            <w:r w:rsidRPr="002C0EF8">
              <w:rPr>
                <w:szCs w:val="22"/>
              </w:rPr>
              <w:t xml:space="preserve">0% | 5% | 7% | </w:t>
            </w:r>
            <w:r w:rsidRPr="002C0EF8">
              <w:rPr>
                <w:bCs/>
                <w:szCs w:val="22"/>
              </w:rPr>
              <w:t>9,09%</w:t>
            </w:r>
            <w:r w:rsidRPr="002C0EF8">
              <w:rPr>
                <w:szCs w:val="22"/>
              </w:rPr>
              <w:t xml:space="preserve"> | 10% | </w:t>
            </w:r>
            <w:r w:rsidRPr="002C0EF8">
              <w:rPr>
                <w:bCs/>
                <w:szCs w:val="22"/>
              </w:rPr>
              <w:t>16,67%</w:t>
            </w:r>
            <w:r w:rsidRPr="002C0EF8">
              <w:rPr>
                <w:szCs w:val="22"/>
              </w:rPr>
              <w:t xml:space="preserve"> | 20% | 5/105 | 7/107 | 10/110 | 20/120 | без НДС | НДС исчисляется налоговым агентом</w:t>
            </w:r>
          </w:p>
        </w:tc>
      </w:tr>
      <w:tr w:rsidR="007D65E1" w:rsidRPr="002C0EF8" w14:paraId="126CC053"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222D959D" w14:textId="68E70577" w:rsidR="007D65E1" w:rsidRPr="002C0EF8" w:rsidRDefault="007D65E1" w:rsidP="00645613">
            <w:pPr>
              <w:suppressAutoHyphens w:val="0"/>
              <w:ind w:firstLine="0"/>
              <w:jc w:val="left"/>
            </w:pPr>
            <w:r w:rsidRPr="002C0EF8">
              <w:t>Стоимость перевозки с налогом</w:t>
            </w:r>
            <w:r w:rsidR="00645613" w:rsidRPr="002C0EF8">
              <w:t xml:space="preserve">, </w:t>
            </w:r>
            <w:r w:rsidRPr="002C0EF8">
              <w:t xml:space="preserve"> всего</w:t>
            </w:r>
          </w:p>
        </w:tc>
        <w:tc>
          <w:tcPr>
            <w:tcW w:w="2106" w:type="dxa"/>
            <w:tcBorders>
              <w:top w:val="nil"/>
              <w:left w:val="nil"/>
              <w:bottom w:val="single" w:sz="4" w:space="0" w:color="auto"/>
              <w:right w:val="single" w:sz="4" w:space="0" w:color="auto"/>
            </w:tcBorders>
            <w:shd w:val="clear" w:color="auto" w:fill="auto"/>
            <w:hideMark/>
          </w:tcPr>
          <w:p w14:paraId="49D176B6" w14:textId="77777777" w:rsidR="007D65E1" w:rsidRPr="002C0EF8" w:rsidRDefault="007D65E1" w:rsidP="007D65E1">
            <w:pPr>
              <w:suppressAutoHyphens w:val="0"/>
              <w:ind w:firstLine="0"/>
              <w:jc w:val="center"/>
            </w:pPr>
            <w:r w:rsidRPr="002C0EF8">
              <w:t>СтТовУчНал</w:t>
            </w:r>
          </w:p>
        </w:tc>
        <w:tc>
          <w:tcPr>
            <w:tcW w:w="1208" w:type="dxa"/>
            <w:tcBorders>
              <w:top w:val="nil"/>
              <w:left w:val="nil"/>
              <w:bottom w:val="single" w:sz="4" w:space="0" w:color="auto"/>
              <w:right w:val="single" w:sz="4" w:space="0" w:color="auto"/>
            </w:tcBorders>
            <w:shd w:val="clear" w:color="auto" w:fill="auto"/>
            <w:hideMark/>
          </w:tcPr>
          <w:p w14:paraId="03C3F352"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F5A440B" w14:textId="77777777" w:rsidR="007D65E1" w:rsidRPr="002C0EF8" w:rsidRDefault="007D65E1" w:rsidP="007D65E1">
            <w:pPr>
              <w:suppressAutoHyphens w:val="0"/>
              <w:ind w:firstLine="0"/>
              <w:jc w:val="center"/>
            </w:pPr>
            <w:r w:rsidRPr="002C0EF8">
              <w:t>N(19.2)</w:t>
            </w:r>
          </w:p>
        </w:tc>
        <w:tc>
          <w:tcPr>
            <w:tcW w:w="1910" w:type="dxa"/>
            <w:tcBorders>
              <w:top w:val="nil"/>
              <w:left w:val="nil"/>
              <w:bottom w:val="single" w:sz="4" w:space="0" w:color="auto"/>
              <w:right w:val="single" w:sz="4" w:space="0" w:color="auto"/>
            </w:tcBorders>
            <w:shd w:val="clear" w:color="auto" w:fill="auto"/>
            <w:hideMark/>
          </w:tcPr>
          <w:p w14:paraId="14F116C4" w14:textId="77777777" w:rsidR="007D65E1" w:rsidRPr="002C0EF8" w:rsidRDefault="007D65E1" w:rsidP="007D65E1">
            <w:pPr>
              <w:suppressAutoHyphens w:val="0"/>
              <w:ind w:firstLine="0"/>
              <w:jc w:val="center"/>
            </w:pPr>
            <w:r w:rsidRPr="002C0EF8">
              <w:t>Н</w:t>
            </w:r>
          </w:p>
        </w:tc>
        <w:tc>
          <w:tcPr>
            <w:tcW w:w="5563" w:type="dxa"/>
            <w:tcBorders>
              <w:top w:val="nil"/>
              <w:left w:val="nil"/>
              <w:bottom w:val="single" w:sz="4" w:space="0" w:color="auto"/>
              <w:right w:val="single" w:sz="4" w:space="0" w:color="auto"/>
            </w:tcBorders>
            <w:shd w:val="clear" w:color="auto" w:fill="auto"/>
            <w:hideMark/>
          </w:tcPr>
          <w:p w14:paraId="00031C99" w14:textId="77777777" w:rsidR="007D65E1" w:rsidRPr="002C0EF8" w:rsidRDefault="007D65E1" w:rsidP="007D65E1">
            <w:pPr>
              <w:suppressAutoHyphens w:val="0"/>
              <w:ind w:firstLine="0"/>
              <w:jc w:val="left"/>
            </w:pPr>
            <w:r w:rsidRPr="002C0EF8">
              <w:t> </w:t>
            </w:r>
          </w:p>
        </w:tc>
      </w:tr>
      <w:tr w:rsidR="007D65E1" w:rsidRPr="002C0EF8" w14:paraId="373F6FA2"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711AE01B" w14:textId="77777777" w:rsidR="007D65E1" w:rsidRPr="002C0EF8" w:rsidRDefault="007D65E1" w:rsidP="007D65E1">
            <w:pPr>
              <w:suppressAutoHyphens w:val="0"/>
              <w:ind w:firstLine="0"/>
              <w:jc w:val="left"/>
            </w:pPr>
            <w:r w:rsidRPr="002C0EF8">
              <w:t>Порядок (механизм) расчета (исчислений) платы</w:t>
            </w:r>
          </w:p>
        </w:tc>
        <w:tc>
          <w:tcPr>
            <w:tcW w:w="2106" w:type="dxa"/>
            <w:tcBorders>
              <w:top w:val="nil"/>
              <w:left w:val="nil"/>
              <w:bottom w:val="single" w:sz="4" w:space="0" w:color="auto"/>
              <w:right w:val="single" w:sz="4" w:space="0" w:color="auto"/>
            </w:tcBorders>
            <w:shd w:val="clear" w:color="auto" w:fill="auto"/>
            <w:hideMark/>
          </w:tcPr>
          <w:p w14:paraId="2F145D10" w14:textId="77777777" w:rsidR="007D65E1" w:rsidRPr="002C0EF8" w:rsidRDefault="007D65E1" w:rsidP="007D65E1">
            <w:pPr>
              <w:suppressAutoHyphens w:val="0"/>
              <w:ind w:firstLine="0"/>
              <w:jc w:val="center"/>
            </w:pPr>
            <w:r w:rsidRPr="002C0EF8">
              <w:t>Расчет</w:t>
            </w:r>
          </w:p>
        </w:tc>
        <w:tc>
          <w:tcPr>
            <w:tcW w:w="1208" w:type="dxa"/>
            <w:tcBorders>
              <w:top w:val="nil"/>
              <w:left w:val="nil"/>
              <w:bottom w:val="single" w:sz="4" w:space="0" w:color="auto"/>
              <w:right w:val="single" w:sz="4" w:space="0" w:color="auto"/>
            </w:tcBorders>
            <w:shd w:val="clear" w:color="auto" w:fill="auto"/>
            <w:hideMark/>
          </w:tcPr>
          <w:p w14:paraId="3B430A9A"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5FA7CFB" w14:textId="77777777" w:rsidR="007D65E1" w:rsidRPr="002C0EF8" w:rsidRDefault="007D65E1" w:rsidP="007D65E1">
            <w:pPr>
              <w:suppressAutoHyphens w:val="0"/>
              <w:ind w:firstLine="0"/>
              <w:jc w:val="center"/>
            </w:pPr>
            <w:r w:rsidRPr="002C0EF8">
              <w:t>T(1-2000)</w:t>
            </w:r>
          </w:p>
        </w:tc>
        <w:tc>
          <w:tcPr>
            <w:tcW w:w="1910" w:type="dxa"/>
            <w:tcBorders>
              <w:top w:val="nil"/>
              <w:left w:val="nil"/>
              <w:bottom w:val="single" w:sz="4" w:space="0" w:color="auto"/>
              <w:right w:val="single" w:sz="4" w:space="0" w:color="auto"/>
            </w:tcBorders>
            <w:shd w:val="clear" w:color="auto" w:fill="auto"/>
            <w:hideMark/>
          </w:tcPr>
          <w:p w14:paraId="45996427" w14:textId="77777777" w:rsidR="007D65E1" w:rsidRPr="002C0EF8" w:rsidRDefault="007D65E1" w:rsidP="007D65E1">
            <w:pPr>
              <w:suppressAutoHyphens w:val="0"/>
              <w:ind w:firstLine="0"/>
              <w:jc w:val="center"/>
            </w:pPr>
            <w:r w:rsidRPr="002C0EF8">
              <w:t>Н</w:t>
            </w:r>
          </w:p>
        </w:tc>
        <w:tc>
          <w:tcPr>
            <w:tcW w:w="5563" w:type="dxa"/>
            <w:tcBorders>
              <w:top w:val="nil"/>
              <w:left w:val="nil"/>
              <w:bottom w:val="single" w:sz="4" w:space="0" w:color="auto"/>
              <w:right w:val="single" w:sz="4" w:space="0" w:color="auto"/>
            </w:tcBorders>
            <w:shd w:val="clear" w:color="auto" w:fill="auto"/>
            <w:hideMark/>
          </w:tcPr>
          <w:p w14:paraId="28A40423" w14:textId="77777777" w:rsidR="007D65E1" w:rsidRPr="002C0EF8" w:rsidRDefault="007D65E1" w:rsidP="007D65E1">
            <w:pPr>
              <w:suppressAutoHyphens w:val="0"/>
              <w:ind w:firstLine="0"/>
              <w:jc w:val="left"/>
            </w:pPr>
            <w:r w:rsidRPr="002C0EF8">
              <w:t> </w:t>
            </w:r>
          </w:p>
        </w:tc>
      </w:tr>
      <w:tr w:rsidR="007D65E1" w:rsidRPr="002C0EF8" w14:paraId="5C822AE2"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17AA672E" w14:textId="77777777" w:rsidR="007D65E1" w:rsidRPr="002C0EF8" w:rsidRDefault="007D65E1" w:rsidP="007D65E1">
            <w:pPr>
              <w:suppressAutoHyphens w:val="0"/>
              <w:ind w:firstLine="0"/>
              <w:jc w:val="left"/>
            </w:pPr>
            <w:r w:rsidRPr="002C0EF8">
              <w:t>Сумма налога, предъявляемая покупателю (грузоотправителю)</w:t>
            </w:r>
          </w:p>
        </w:tc>
        <w:tc>
          <w:tcPr>
            <w:tcW w:w="2106" w:type="dxa"/>
            <w:tcBorders>
              <w:top w:val="nil"/>
              <w:left w:val="nil"/>
              <w:bottom w:val="single" w:sz="4" w:space="0" w:color="auto"/>
              <w:right w:val="single" w:sz="4" w:space="0" w:color="auto"/>
            </w:tcBorders>
            <w:shd w:val="clear" w:color="auto" w:fill="auto"/>
            <w:hideMark/>
          </w:tcPr>
          <w:p w14:paraId="7F451491" w14:textId="77777777" w:rsidR="007D65E1" w:rsidRPr="002C0EF8" w:rsidRDefault="007D65E1" w:rsidP="007D65E1">
            <w:pPr>
              <w:suppressAutoHyphens w:val="0"/>
              <w:ind w:firstLine="0"/>
              <w:jc w:val="center"/>
            </w:pPr>
            <w:r w:rsidRPr="002C0EF8">
              <w:t>СумНал</w:t>
            </w:r>
          </w:p>
        </w:tc>
        <w:tc>
          <w:tcPr>
            <w:tcW w:w="1208" w:type="dxa"/>
            <w:tcBorders>
              <w:top w:val="nil"/>
              <w:left w:val="nil"/>
              <w:bottom w:val="single" w:sz="4" w:space="0" w:color="auto"/>
              <w:right w:val="single" w:sz="4" w:space="0" w:color="auto"/>
            </w:tcBorders>
            <w:shd w:val="clear" w:color="auto" w:fill="auto"/>
            <w:hideMark/>
          </w:tcPr>
          <w:p w14:paraId="1832FC1C"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76FE7458"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1AC23A53" w14:textId="77777777" w:rsidR="007D65E1" w:rsidRPr="002C0EF8" w:rsidRDefault="007D65E1" w:rsidP="007D65E1">
            <w:pPr>
              <w:suppressAutoHyphens w:val="0"/>
              <w:ind w:firstLine="0"/>
              <w:jc w:val="center"/>
            </w:pPr>
            <w:r w:rsidRPr="002C0EF8">
              <w:t>О</w:t>
            </w:r>
          </w:p>
        </w:tc>
        <w:tc>
          <w:tcPr>
            <w:tcW w:w="5563" w:type="dxa"/>
            <w:tcBorders>
              <w:top w:val="nil"/>
              <w:left w:val="nil"/>
              <w:bottom w:val="single" w:sz="4" w:space="0" w:color="auto"/>
              <w:right w:val="single" w:sz="4" w:space="0" w:color="auto"/>
            </w:tcBorders>
            <w:shd w:val="clear" w:color="auto" w:fill="auto"/>
            <w:hideMark/>
          </w:tcPr>
          <w:p w14:paraId="28443A6D" w14:textId="77777777" w:rsidR="007D65E1" w:rsidRPr="002C0EF8" w:rsidRDefault="007D65E1" w:rsidP="007D65E1">
            <w:pPr>
              <w:suppressAutoHyphens w:val="0"/>
              <w:ind w:firstLine="0"/>
              <w:jc w:val="left"/>
            </w:pPr>
            <w:r w:rsidRPr="002C0EF8">
              <w:t xml:space="preserve">Состав элемента представлен в таблице 21.5 </w:t>
            </w:r>
          </w:p>
        </w:tc>
      </w:tr>
      <w:tr w:rsidR="007D65E1" w:rsidRPr="002C0EF8" w14:paraId="11A2E9F0"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08B3FE4A" w14:textId="04E07CFD" w:rsidR="007D65E1" w:rsidRPr="002C0EF8" w:rsidRDefault="007D65E1" w:rsidP="007D65E1">
            <w:pPr>
              <w:suppressAutoHyphens w:val="0"/>
              <w:ind w:firstLine="0"/>
              <w:jc w:val="left"/>
            </w:pPr>
            <w:r w:rsidRPr="002C0EF8">
              <w:t>Исправление первичного учетного документа о факте хозяйс</w:t>
            </w:r>
            <w:r w:rsidR="007D6C37">
              <w:t>твенной жизни (информация</w:t>
            </w:r>
            <w:r w:rsidRPr="002C0EF8">
              <w:t xml:space="preserve"> перевозчика)</w:t>
            </w:r>
          </w:p>
        </w:tc>
        <w:tc>
          <w:tcPr>
            <w:tcW w:w="2106" w:type="dxa"/>
            <w:tcBorders>
              <w:top w:val="nil"/>
              <w:left w:val="nil"/>
              <w:bottom w:val="single" w:sz="4" w:space="0" w:color="auto"/>
              <w:right w:val="single" w:sz="4" w:space="0" w:color="auto"/>
            </w:tcBorders>
            <w:shd w:val="clear" w:color="auto" w:fill="auto"/>
            <w:hideMark/>
          </w:tcPr>
          <w:p w14:paraId="7C2F1CB8" w14:textId="77777777" w:rsidR="007D65E1" w:rsidRPr="002C0EF8" w:rsidRDefault="007D65E1" w:rsidP="007D65E1">
            <w:pPr>
              <w:suppressAutoHyphens w:val="0"/>
              <w:ind w:firstLine="0"/>
              <w:jc w:val="center"/>
            </w:pPr>
            <w:r w:rsidRPr="002C0EF8">
              <w:t>ИспрПУД</w:t>
            </w:r>
          </w:p>
        </w:tc>
        <w:tc>
          <w:tcPr>
            <w:tcW w:w="1208" w:type="dxa"/>
            <w:tcBorders>
              <w:top w:val="nil"/>
              <w:left w:val="nil"/>
              <w:bottom w:val="single" w:sz="4" w:space="0" w:color="auto"/>
              <w:right w:val="single" w:sz="4" w:space="0" w:color="auto"/>
            </w:tcBorders>
            <w:shd w:val="clear" w:color="auto" w:fill="auto"/>
            <w:hideMark/>
          </w:tcPr>
          <w:p w14:paraId="366DB5C2"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29E29125"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73E6FEB9" w14:textId="77777777" w:rsidR="007D65E1" w:rsidRPr="002C0EF8" w:rsidRDefault="007D65E1" w:rsidP="007D65E1">
            <w:pPr>
              <w:suppressAutoHyphens w:val="0"/>
              <w:ind w:firstLine="0"/>
              <w:jc w:val="center"/>
            </w:pPr>
            <w:r w:rsidRPr="002C0EF8">
              <w:t>Н</w:t>
            </w:r>
          </w:p>
        </w:tc>
        <w:tc>
          <w:tcPr>
            <w:tcW w:w="5563" w:type="dxa"/>
            <w:tcBorders>
              <w:top w:val="nil"/>
              <w:left w:val="nil"/>
              <w:bottom w:val="single" w:sz="4" w:space="0" w:color="auto"/>
              <w:right w:val="single" w:sz="4" w:space="0" w:color="auto"/>
            </w:tcBorders>
            <w:shd w:val="clear" w:color="auto" w:fill="auto"/>
            <w:hideMark/>
          </w:tcPr>
          <w:p w14:paraId="7FC6E794" w14:textId="77777777" w:rsidR="007D65E1" w:rsidRPr="002C0EF8" w:rsidRDefault="007D65E1" w:rsidP="007D65E1">
            <w:pPr>
              <w:suppressAutoHyphens w:val="0"/>
              <w:ind w:firstLine="0"/>
              <w:jc w:val="left"/>
            </w:pPr>
            <w:r w:rsidRPr="002C0EF8">
              <w:t xml:space="preserve">Типовой элемент &lt;ИспрТип&gt;. </w:t>
            </w:r>
          </w:p>
          <w:p w14:paraId="0CAF1A05" w14:textId="77777777" w:rsidR="007D65E1" w:rsidRPr="002C0EF8" w:rsidRDefault="007D65E1" w:rsidP="007D65E1">
            <w:pPr>
              <w:suppressAutoHyphens w:val="0"/>
              <w:ind w:firstLine="0"/>
              <w:jc w:val="left"/>
            </w:pPr>
            <w:r w:rsidRPr="002C0EF8">
              <w:t>Состав элемента представлен в таблице 21.12.</w:t>
            </w:r>
          </w:p>
          <w:p w14:paraId="3485F208" w14:textId="77777777" w:rsidR="007D65E1" w:rsidRPr="002C0EF8" w:rsidRDefault="007D65E1" w:rsidP="007D65E1">
            <w:pPr>
              <w:suppressAutoHyphens w:val="0"/>
              <w:ind w:firstLine="0"/>
              <w:jc w:val="left"/>
            </w:pPr>
            <w:r w:rsidRPr="002C0EF8">
              <w:t xml:space="preserve">Формируется в случае исправления ошибок в </w:t>
            </w:r>
            <w:r w:rsidRPr="002C0EF8">
              <w:rPr>
                <w:rFonts w:eastAsiaTheme="minorHAnsi"/>
              </w:rPr>
              <w:t>информации электронного единого транспортного документа, документирующей факт изменения финансового состояния организации в результате исполнения договора перевозки груза</w:t>
            </w:r>
          </w:p>
        </w:tc>
      </w:tr>
      <w:tr w:rsidR="007D65E1" w:rsidRPr="002C0EF8" w14:paraId="29129B31"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31F5452D" w14:textId="77777777" w:rsidR="007D65E1" w:rsidRPr="002C0EF8" w:rsidRDefault="007D65E1" w:rsidP="007D65E1">
            <w:pPr>
              <w:suppressAutoHyphens w:val="0"/>
              <w:ind w:firstLine="0"/>
              <w:jc w:val="left"/>
            </w:pPr>
            <w:r w:rsidRPr="002C0EF8">
              <w:t>Информационное поле</w:t>
            </w:r>
          </w:p>
        </w:tc>
        <w:tc>
          <w:tcPr>
            <w:tcW w:w="2106" w:type="dxa"/>
            <w:tcBorders>
              <w:top w:val="nil"/>
              <w:left w:val="nil"/>
              <w:bottom w:val="single" w:sz="4" w:space="0" w:color="auto"/>
              <w:right w:val="single" w:sz="4" w:space="0" w:color="auto"/>
            </w:tcBorders>
            <w:shd w:val="clear" w:color="auto" w:fill="auto"/>
            <w:hideMark/>
          </w:tcPr>
          <w:p w14:paraId="296B9089" w14:textId="77777777" w:rsidR="007D65E1" w:rsidRPr="002C0EF8" w:rsidRDefault="007D65E1" w:rsidP="007D65E1">
            <w:pPr>
              <w:suppressAutoHyphens w:val="0"/>
              <w:ind w:firstLine="0"/>
              <w:jc w:val="center"/>
            </w:pPr>
            <w:r w:rsidRPr="002C0EF8">
              <w:t>ИнфПол</w:t>
            </w:r>
          </w:p>
        </w:tc>
        <w:tc>
          <w:tcPr>
            <w:tcW w:w="1208" w:type="dxa"/>
            <w:tcBorders>
              <w:top w:val="nil"/>
              <w:left w:val="nil"/>
              <w:bottom w:val="single" w:sz="4" w:space="0" w:color="auto"/>
              <w:right w:val="single" w:sz="4" w:space="0" w:color="auto"/>
            </w:tcBorders>
            <w:shd w:val="clear" w:color="auto" w:fill="auto"/>
            <w:hideMark/>
          </w:tcPr>
          <w:p w14:paraId="1E94B2A9"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4996BD88"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36F1F6D4" w14:textId="77777777" w:rsidR="007D65E1" w:rsidRPr="002C0EF8" w:rsidRDefault="007D65E1" w:rsidP="007D65E1">
            <w:pPr>
              <w:suppressAutoHyphens w:val="0"/>
              <w:ind w:firstLine="0"/>
              <w:jc w:val="center"/>
            </w:pPr>
            <w:r w:rsidRPr="002C0EF8">
              <w:t>НМ</w:t>
            </w:r>
          </w:p>
        </w:tc>
        <w:tc>
          <w:tcPr>
            <w:tcW w:w="5563" w:type="dxa"/>
            <w:tcBorders>
              <w:top w:val="nil"/>
              <w:left w:val="nil"/>
              <w:bottom w:val="single" w:sz="4" w:space="0" w:color="auto"/>
              <w:right w:val="single" w:sz="4" w:space="0" w:color="auto"/>
            </w:tcBorders>
            <w:shd w:val="clear" w:color="auto" w:fill="auto"/>
            <w:hideMark/>
          </w:tcPr>
          <w:p w14:paraId="7B96F67C" w14:textId="77777777" w:rsidR="007D65E1" w:rsidRPr="002C0EF8" w:rsidRDefault="007D65E1" w:rsidP="007D65E1">
            <w:pPr>
              <w:suppressAutoHyphens w:val="0"/>
              <w:ind w:firstLine="0"/>
              <w:jc w:val="left"/>
            </w:pPr>
            <w:r w:rsidRPr="002C0EF8">
              <w:t xml:space="preserve">Типовой элемент &lt;ИнфПолТип&gt;. </w:t>
            </w:r>
          </w:p>
          <w:p w14:paraId="697ADA39" w14:textId="77777777" w:rsidR="007D65E1" w:rsidRPr="002C0EF8" w:rsidRDefault="007D65E1" w:rsidP="007D65E1">
            <w:pPr>
              <w:suppressAutoHyphens w:val="0"/>
              <w:ind w:firstLine="0"/>
              <w:jc w:val="left"/>
            </w:pPr>
            <w:r w:rsidRPr="002C0EF8">
              <w:t xml:space="preserve">Состав элемента представлен в таблице 21.13 </w:t>
            </w:r>
          </w:p>
        </w:tc>
      </w:tr>
    </w:tbl>
    <w:p w14:paraId="49D88283" w14:textId="77777777" w:rsidR="007D65E1" w:rsidRPr="002C0EF8" w:rsidRDefault="007D65E1" w:rsidP="007D65E1">
      <w:pPr>
        <w:suppressAutoHyphens w:val="0"/>
        <w:spacing w:before="360"/>
        <w:ind w:firstLine="0"/>
        <w:jc w:val="right"/>
      </w:pPr>
      <w:r w:rsidRPr="002C0EF8">
        <w:t>Таблица 21.5</w:t>
      </w:r>
    </w:p>
    <w:p w14:paraId="1213C205" w14:textId="77777777" w:rsidR="007D65E1" w:rsidRPr="002C0EF8" w:rsidRDefault="007D65E1" w:rsidP="007D65E1">
      <w:pPr>
        <w:suppressAutoHyphens w:val="0"/>
        <w:spacing w:after="120"/>
        <w:ind w:firstLine="0"/>
        <w:jc w:val="center"/>
        <w15:collapsed/>
        <w:rPr>
          <w:sz w:val="20"/>
          <w:szCs w:val="20"/>
        </w:rPr>
      </w:pPr>
      <w:r w:rsidRPr="002C0EF8">
        <w:rPr>
          <w:b/>
          <w:bCs/>
        </w:rPr>
        <w:t>Сумма налога, предъявляемая покупателю (грузоотправителю) (СумНал)</w:t>
      </w:r>
    </w:p>
    <w:tbl>
      <w:tblPr>
        <w:tblW w:w="15876" w:type="dxa"/>
        <w:jc w:val="center"/>
        <w:tblLook w:val="04A0" w:firstRow="1" w:lastRow="0" w:firstColumn="1" w:lastColumn="0" w:noHBand="0" w:noVBand="1"/>
      </w:tblPr>
      <w:tblGrid>
        <w:gridCol w:w="3881"/>
        <w:gridCol w:w="2106"/>
        <w:gridCol w:w="1208"/>
        <w:gridCol w:w="1208"/>
        <w:gridCol w:w="1910"/>
        <w:gridCol w:w="5563"/>
      </w:tblGrid>
      <w:tr w:rsidR="007D65E1" w:rsidRPr="002C0EF8" w14:paraId="701AE666" w14:textId="77777777" w:rsidTr="007D65E1">
        <w:trPr>
          <w:trHeight w:val="23"/>
          <w:tblHeader/>
          <w:jc w:val="center"/>
        </w:trPr>
        <w:tc>
          <w:tcPr>
            <w:tcW w:w="38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B06F8E9"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106" w:type="dxa"/>
            <w:tcBorders>
              <w:top w:val="single" w:sz="4" w:space="0" w:color="auto"/>
              <w:left w:val="nil"/>
              <w:bottom w:val="single" w:sz="4" w:space="0" w:color="auto"/>
              <w:right w:val="single" w:sz="4" w:space="0" w:color="auto"/>
            </w:tcBorders>
            <w:shd w:val="clear" w:color="000000" w:fill="EAEAEA"/>
            <w:vAlign w:val="center"/>
            <w:hideMark/>
          </w:tcPr>
          <w:p w14:paraId="7587B3DF"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20C58D0"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EB8057E"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4B79C32"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563" w:type="dxa"/>
            <w:tcBorders>
              <w:top w:val="single" w:sz="4" w:space="0" w:color="auto"/>
              <w:left w:val="nil"/>
              <w:bottom w:val="single" w:sz="4" w:space="0" w:color="auto"/>
              <w:right w:val="single" w:sz="4" w:space="0" w:color="auto"/>
            </w:tcBorders>
            <w:shd w:val="clear" w:color="000000" w:fill="EAEAEA"/>
            <w:vAlign w:val="center"/>
            <w:hideMark/>
          </w:tcPr>
          <w:p w14:paraId="22F019CF"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D010EC" w14:paraId="1F505839" w14:textId="77777777" w:rsidTr="007D65E1">
        <w:trPr>
          <w:trHeight w:val="23"/>
          <w:jc w:val="center"/>
        </w:trPr>
        <w:tc>
          <w:tcPr>
            <w:tcW w:w="3881" w:type="dxa"/>
            <w:tcBorders>
              <w:top w:val="single" w:sz="4" w:space="0" w:color="auto"/>
              <w:left w:val="single" w:sz="4" w:space="0" w:color="auto"/>
              <w:right w:val="single" w:sz="4" w:space="0" w:color="auto"/>
            </w:tcBorders>
            <w:shd w:val="clear" w:color="auto" w:fill="auto"/>
            <w:hideMark/>
          </w:tcPr>
          <w:p w14:paraId="5305CCD7" w14:textId="77777777" w:rsidR="007D65E1" w:rsidRPr="00D010EC" w:rsidRDefault="007D65E1" w:rsidP="007D65E1">
            <w:pPr>
              <w:suppressAutoHyphens w:val="0"/>
              <w:ind w:firstLine="0"/>
              <w:jc w:val="left"/>
              <w:rPr>
                <w:sz w:val="23"/>
                <w:szCs w:val="23"/>
                <w:lang w:val="en-US"/>
              </w:rPr>
            </w:pPr>
            <w:r w:rsidRPr="00D010EC">
              <w:rPr>
                <w:sz w:val="23"/>
                <w:szCs w:val="23"/>
              </w:rPr>
              <w:t xml:space="preserve">Сумма НДС   </w:t>
            </w:r>
            <w:r w:rsidRPr="00D010EC">
              <w:rPr>
                <w:sz w:val="23"/>
                <w:szCs w:val="23"/>
                <w:lang w:val="en-US"/>
              </w:rPr>
              <w:t>|</w:t>
            </w:r>
          </w:p>
        </w:tc>
        <w:tc>
          <w:tcPr>
            <w:tcW w:w="2106" w:type="dxa"/>
            <w:tcBorders>
              <w:top w:val="single" w:sz="4" w:space="0" w:color="auto"/>
              <w:left w:val="nil"/>
              <w:right w:val="single" w:sz="4" w:space="0" w:color="auto"/>
            </w:tcBorders>
            <w:shd w:val="clear" w:color="auto" w:fill="auto"/>
            <w:hideMark/>
          </w:tcPr>
          <w:p w14:paraId="209042A0" w14:textId="77777777" w:rsidR="007D65E1" w:rsidRPr="00D010EC" w:rsidRDefault="007D65E1" w:rsidP="007D65E1">
            <w:pPr>
              <w:suppressAutoHyphens w:val="0"/>
              <w:ind w:firstLine="0"/>
              <w:jc w:val="center"/>
              <w:rPr>
                <w:sz w:val="23"/>
                <w:szCs w:val="23"/>
              </w:rPr>
            </w:pPr>
            <w:r w:rsidRPr="00D010EC">
              <w:rPr>
                <w:sz w:val="23"/>
                <w:szCs w:val="23"/>
              </w:rPr>
              <w:t>СумНДС</w:t>
            </w:r>
          </w:p>
        </w:tc>
        <w:tc>
          <w:tcPr>
            <w:tcW w:w="1208" w:type="dxa"/>
            <w:tcBorders>
              <w:top w:val="single" w:sz="4" w:space="0" w:color="auto"/>
              <w:left w:val="nil"/>
              <w:right w:val="single" w:sz="4" w:space="0" w:color="auto"/>
            </w:tcBorders>
            <w:shd w:val="clear" w:color="auto" w:fill="auto"/>
            <w:hideMark/>
          </w:tcPr>
          <w:p w14:paraId="5958CAE4" w14:textId="77777777" w:rsidR="007D65E1" w:rsidRPr="00D010EC" w:rsidRDefault="007D65E1" w:rsidP="007D65E1">
            <w:pPr>
              <w:suppressAutoHyphens w:val="0"/>
              <w:ind w:firstLine="0"/>
              <w:jc w:val="center"/>
              <w:rPr>
                <w:sz w:val="23"/>
                <w:szCs w:val="23"/>
              </w:rPr>
            </w:pPr>
            <w:r w:rsidRPr="00D010EC">
              <w:rPr>
                <w:sz w:val="23"/>
                <w:szCs w:val="23"/>
              </w:rPr>
              <w:t>П</w:t>
            </w:r>
          </w:p>
        </w:tc>
        <w:tc>
          <w:tcPr>
            <w:tcW w:w="1208" w:type="dxa"/>
            <w:tcBorders>
              <w:top w:val="single" w:sz="4" w:space="0" w:color="auto"/>
              <w:left w:val="nil"/>
              <w:right w:val="single" w:sz="4" w:space="0" w:color="auto"/>
            </w:tcBorders>
            <w:shd w:val="clear" w:color="auto" w:fill="auto"/>
            <w:hideMark/>
          </w:tcPr>
          <w:p w14:paraId="3E6C73B5" w14:textId="77777777" w:rsidR="007D65E1" w:rsidRPr="00D010EC" w:rsidRDefault="007D65E1" w:rsidP="007D65E1">
            <w:pPr>
              <w:suppressAutoHyphens w:val="0"/>
              <w:ind w:firstLine="0"/>
              <w:jc w:val="center"/>
              <w:rPr>
                <w:sz w:val="23"/>
                <w:szCs w:val="23"/>
              </w:rPr>
            </w:pPr>
            <w:r w:rsidRPr="00D010EC">
              <w:rPr>
                <w:sz w:val="23"/>
                <w:szCs w:val="23"/>
              </w:rPr>
              <w:t>N(19.2)</w:t>
            </w:r>
          </w:p>
        </w:tc>
        <w:tc>
          <w:tcPr>
            <w:tcW w:w="1910" w:type="dxa"/>
            <w:tcBorders>
              <w:top w:val="single" w:sz="4" w:space="0" w:color="auto"/>
              <w:left w:val="nil"/>
              <w:right w:val="single" w:sz="4" w:space="0" w:color="auto"/>
            </w:tcBorders>
            <w:shd w:val="clear" w:color="auto" w:fill="auto"/>
            <w:hideMark/>
          </w:tcPr>
          <w:p w14:paraId="619FA94A" w14:textId="77777777" w:rsidR="007D65E1" w:rsidRPr="00D010EC" w:rsidRDefault="007D65E1" w:rsidP="007D65E1">
            <w:pPr>
              <w:suppressAutoHyphens w:val="0"/>
              <w:ind w:firstLine="0"/>
              <w:jc w:val="center"/>
              <w:rPr>
                <w:sz w:val="23"/>
                <w:szCs w:val="23"/>
              </w:rPr>
            </w:pPr>
            <w:r w:rsidRPr="00D010EC">
              <w:rPr>
                <w:sz w:val="23"/>
                <w:szCs w:val="23"/>
              </w:rPr>
              <w:t>О</w:t>
            </w:r>
          </w:p>
        </w:tc>
        <w:tc>
          <w:tcPr>
            <w:tcW w:w="5563" w:type="dxa"/>
            <w:tcBorders>
              <w:top w:val="single" w:sz="4" w:space="0" w:color="auto"/>
              <w:left w:val="nil"/>
              <w:right w:val="single" w:sz="4" w:space="0" w:color="auto"/>
            </w:tcBorders>
            <w:shd w:val="clear" w:color="auto" w:fill="auto"/>
            <w:hideMark/>
          </w:tcPr>
          <w:p w14:paraId="452E611C" w14:textId="77777777" w:rsidR="007D65E1" w:rsidRPr="00D010EC" w:rsidRDefault="007D65E1" w:rsidP="007D65E1">
            <w:pPr>
              <w:suppressAutoHyphens w:val="0"/>
              <w:ind w:firstLine="0"/>
              <w:jc w:val="left"/>
              <w:rPr>
                <w:sz w:val="23"/>
                <w:szCs w:val="23"/>
              </w:rPr>
            </w:pPr>
            <w:r w:rsidRPr="00D010EC">
              <w:rPr>
                <w:sz w:val="23"/>
                <w:szCs w:val="23"/>
              </w:rPr>
              <w:t> </w:t>
            </w:r>
          </w:p>
        </w:tc>
      </w:tr>
      <w:tr w:rsidR="007D65E1" w:rsidRPr="00D010EC" w14:paraId="33FC370B"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68554F82" w14:textId="77777777" w:rsidR="007D65E1" w:rsidRPr="00D010EC" w:rsidRDefault="007D65E1" w:rsidP="007D65E1">
            <w:pPr>
              <w:suppressAutoHyphens w:val="0"/>
              <w:ind w:firstLine="0"/>
              <w:jc w:val="left"/>
              <w:rPr>
                <w:sz w:val="23"/>
                <w:szCs w:val="23"/>
              </w:rPr>
            </w:pPr>
            <w:r w:rsidRPr="00D010EC">
              <w:rPr>
                <w:sz w:val="23"/>
                <w:szCs w:val="23"/>
              </w:rPr>
              <w:t>Без НДС</w:t>
            </w:r>
          </w:p>
        </w:tc>
        <w:tc>
          <w:tcPr>
            <w:tcW w:w="2106" w:type="dxa"/>
            <w:tcBorders>
              <w:top w:val="nil"/>
              <w:left w:val="nil"/>
              <w:bottom w:val="single" w:sz="4" w:space="0" w:color="auto"/>
              <w:right w:val="single" w:sz="4" w:space="0" w:color="auto"/>
            </w:tcBorders>
            <w:shd w:val="clear" w:color="auto" w:fill="auto"/>
            <w:hideMark/>
          </w:tcPr>
          <w:p w14:paraId="2BD80F09" w14:textId="77777777" w:rsidR="007D65E1" w:rsidRPr="00D010EC" w:rsidRDefault="007D65E1" w:rsidP="007D65E1">
            <w:pPr>
              <w:suppressAutoHyphens w:val="0"/>
              <w:ind w:firstLine="0"/>
              <w:jc w:val="center"/>
              <w:rPr>
                <w:sz w:val="23"/>
                <w:szCs w:val="23"/>
              </w:rPr>
            </w:pPr>
            <w:r w:rsidRPr="00D010EC">
              <w:rPr>
                <w:sz w:val="23"/>
                <w:szCs w:val="23"/>
              </w:rPr>
              <w:t>БезНДС</w:t>
            </w:r>
          </w:p>
        </w:tc>
        <w:tc>
          <w:tcPr>
            <w:tcW w:w="1208" w:type="dxa"/>
            <w:tcBorders>
              <w:top w:val="nil"/>
              <w:left w:val="nil"/>
              <w:bottom w:val="single" w:sz="4" w:space="0" w:color="auto"/>
              <w:right w:val="single" w:sz="4" w:space="0" w:color="auto"/>
            </w:tcBorders>
            <w:shd w:val="clear" w:color="auto" w:fill="auto"/>
            <w:hideMark/>
          </w:tcPr>
          <w:p w14:paraId="1AC599D3" w14:textId="77777777" w:rsidR="007D65E1" w:rsidRPr="00D010EC" w:rsidRDefault="007D65E1" w:rsidP="007D65E1">
            <w:pPr>
              <w:suppressAutoHyphens w:val="0"/>
              <w:ind w:firstLine="0"/>
              <w:jc w:val="center"/>
              <w:rPr>
                <w:sz w:val="23"/>
                <w:szCs w:val="23"/>
              </w:rPr>
            </w:pPr>
            <w:r w:rsidRPr="00D010EC">
              <w:rPr>
                <w:sz w:val="23"/>
                <w:szCs w:val="23"/>
              </w:rPr>
              <w:t>П</w:t>
            </w:r>
          </w:p>
        </w:tc>
        <w:tc>
          <w:tcPr>
            <w:tcW w:w="1208" w:type="dxa"/>
            <w:tcBorders>
              <w:top w:val="nil"/>
              <w:left w:val="nil"/>
              <w:bottom w:val="single" w:sz="4" w:space="0" w:color="auto"/>
              <w:right w:val="single" w:sz="4" w:space="0" w:color="auto"/>
            </w:tcBorders>
            <w:shd w:val="clear" w:color="auto" w:fill="auto"/>
            <w:hideMark/>
          </w:tcPr>
          <w:p w14:paraId="29AAE70E" w14:textId="77777777" w:rsidR="007D65E1" w:rsidRPr="00D010EC" w:rsidRDefault="007D65E1" w:rsidP="007D65E1">
            <w:pPr>
              <w:suppressAutoHyphens w:val="0"/>
              <w:ind w:firstLine="0"/>
              <w:jc w:val="center"/>
              <w:rPr>
                <w:sz w:val="23"/>
                <w:szCs w:val="23"/>
              </w:rPr>
            </w:pPr>
            <w:r w:rsidRPr="00D010EC">
              <w:rPr>
                <w:sz w:val="23"/>
                <w:szCs w:val="23"/>
              </w:rPr>
              <w:t>T(=7)</w:t>
            </w:r>
          </w:p>
        </w:tc>
        <w:tc>
          <w:tcPr>
            <w:tcW w:w="1910" w:type="dxa"/>
            <w:tcBorders>
              <w:top w:val="nil"/>
              <w:left w:val="nil"/>
              <w:bottom w:val="single" w:sz="4" w:space="0" w:color="auto"/>
              <w:right w:val="single" w:sz="4" w:space="0" w:color="auto"/>
            </w:tcBorders>
            <w:shd w:val="clear" w:color="auto" w:fill="auto"/>
            <w:hideMark/>
          </w:tcPr>
          <w:p w14:paraId="1C6ECECB" w14:textId="77777777" w:rsidR="007D65E1" w:rsidRPr="00D010EC" w:rsidRDefault="007D65E1" w:rsidP="007D65E1">
            <w:pPr>
              <w:suppressAutoHyphens w:val="0"/>
              <w:ind w:firstLine="0"/>
              <w:jc w:val="center"/>
              <w:rPr>
                <w:sz w:val="23"/>
                <w:szCs w:val="23"/>
              </w:rPr>
            </w:pPr>
            <w:r w:rsidRPr="00D010EC">
              <w:rPr>
                <w:sz w:val="23"/>
                <w:szCs w:val="23"/>
              </w:rPr>
              <w:t>О</w:t>
            </w:r>
          </w:p>
        </w:tc>
        <w:tc>
          <w:tcPr>
            <w:tcW w:w="5563" w:type="dxa"/>
            <w:tcBorders>
              <w:top w:val="nil"/>
              <w:left w:val="nil"/>
              <w:bottom w:val="single" w:sz="4" w:space="0" w:color="auto"/>
              <w:right w:val="single" w:sz="4" w:space="0" w:color="auto"/>
            </w:tcBorders>
            <w:shd w:val="clear" w:color="auto" w:fill="auto"/>
            <w:hideMark/>
          </w:tcPr>
          <w:p w14:paraId="61FFF8E4" w14:textId="77777777" w:rsidR="007D65E1" w:rsidRPr="00D010EC" w:rsidRDefault="007D65E1" w:rsidP="007D65E1">
            <w:pPr>
              <w:suppressAutoHyphens w:val="0"/>
              <w:ind w:firstLine="0"/>
              <w:jc w:val="left"/>
              <w:rPr>
                <w:sz w:val="23"/>
                <w:szCs w:val="23"/>
              </w:rPr>
            </w:pPr>
            <w:r w:rsidRPr="00D010EC">
              <w:rPr>
                <w:sz w:val="23"/>
                <w:szCs w:val="23"/>
              </w:rPr>
              <w:t xml:space="preserve">Принимает значение: без НДС  </w:t>
            </w:r>
          </w:p>
        </w:tc>
      </w:tr>
    </w:tbl>
    <w:p w14:paraId="6DD87045" w14:textId="77777777" w:rsidR="007D65E1" w:rsidRPr="002C0EF8" w:rsidRDefault="007D65E1" w:rsidP="00C32E73">
      <w:pPr>
        <w:suppressAutoHyphens w:val="0"/>
        <w:spacing w:before="320"/>
        <w:ind w:firstLine="0"/>
        <w:jc w:val="right"/>
      </w:pPr>
      <w:r w:rsidRPr="002C0EF8">
        <w:t>Таблица 21.6</w:t>
      </w:r>
    </w:p>
    <w:p w14:paraId="2357E7A7" w14:textId="77777777" w:rsidR="007D65E1" w:rsidRPr="002C0EF8" w:rsidRDefault="007D65E1" w:rsidP="007D65E1">
      <w:pPr>
        <w:suppressAutoHyphens w:val="0"/>
        <w:spacing w:after="120"/>
        <w:ind w:firstLine="0"/>
        <w:jc w:val="center"/>
        <w15:collapsed/>
        <w:rPr>
          <w:sz w:val="20"/>
          <w:szCs w:val="20"/>
        </w:rPr>
      </w:pPr>
      <w:r w:rsidRPr="002C0EF8">
        <w:rPr>
          <w:b/>
          <w:bCs/>
        </w:rPr>
        <w:t>Сведения о лице, подписывающем информацию отправителя в электронной форме (ПодписантТип)</w:t>
      </w:r>
    </w:p>
    <w:tbl>
      <w:tblPr>
        <w:tblW w:w="15876" w:type="dxa"/>
        <w:jc w:val="center"/>
        <w:tblLook w:val="04A0" w:firstRow="1" w:lastRow="0" w:firstColumn="1" w:lastColumn="0" w:noHBand="0" w:noVBand="1"/>
      </w:tblPr>
      <w:tblGrid>
        <w:gridCol w:w="3881"/>
        <w:gridCol w:w="2106"/>
        <w:gridCol w:w="1208"/>
        <w:gridCol w:w="1208"/>
        <w:gridCol w:w="1910"/>
        <w:gridCol w:w="5563"/>
      </w:tblGrid>
      <w:tr w:rsidR="007D65E1" w:rsidRPr="002C0EF8" w14:paraId="5927A38A" w14:textId="77777777" w:rsidTr="007D65E1">
        <w:trPr>
          <w:trHeight w:val="23"/>
          <w:tblHeader/>
          <w:jc w:val="center"/>
        </w:trPr>
        <w:tc>
          <w:tcPr>
            <w:tcW w:w="38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E5EAA63"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106" w:type="dxa"/>
            <w:tcBorders>
              <w:top w:val="single" w:sz="4" w:space="0" w:color="auto"/>
              <w:left w:val="nil"/>
              <w:bottom w:val="single" w:sz="4" w:space="0" w:color="auto"/>
              <w:right w:val="single" w:sz="4" w:space="0" w:color="auto"/>
            </w:tcBorders>
            <w:shd w:val="clear" w:color="000000" w:fill="EAEAEA"/>
            <w:vAlign w:val="center"/>
            <w:hideMark/>
          </w:tcPr>
          <w:p w14:paraId="10BB8510"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4EC7C46"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F684B83"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F25E8BC"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563" w:type="dxa"/>
            <w:tcBorders>
              <w:top w:val="single" w:sz="4" w:space="0" w:color="auto"/>
              <w:left w:val="nil"/>
              <w:bottom w:val="single" w:sz="4" w:space="0" w:color="auto"/>
              <w:right w:val="single" w:sz="4" w:space="0" w:color="auto"/>
            </w:tcBorders>
            <w:shd w:val="clear" w:color="000000" w:fill="EAEAEA"/>
            <w:vAlign w:val="center"/>
            <w:hideMark/>
          </w:tcPr>
          <w:p w14:paraId="4C5E4FC9"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B07009" w14:paraId="066E2FFE"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60B9D6F2" w14:textId="77777777" w:rsidR="007D65E1" w:rsidRPr="00B07009" w:rsidRDefault="007D65E1" w:rsidP="007D65E1">
            <w:pPr>
              <w:suppressAutoHyphens w:val="0"/>
              <w:ind w:firstLine="0"/>
              <w:jc w:val="left"/>
              <w:rPr>
                <w:sz w:val="23"/>
                <w:szCs w:val="23"/>
              </w:rPr>
            </w:pPr>
            <w:r w:rsidRPr="00B07009">
              <w:rPr>
                <w:sz w:val="23"/>
                <w:szCs w:val="23"/>
              </w:rPr>
              <w:t>Должность</w:t>
            </w:r>
          </w:p>
        </w:tc>
        <w:tc>
          <w:tcPr>
            <w:tcW w:w="2106" w:type="dxa"/>
            <w:tcBorders>
              <w:top w:val="nil"/>
              <w:left w:val="nil"/>
              <w:bottom w:val="single" w:sz="4" w:space="0" w:color="auto"/>
              <w:right w:val="single" w:sz="4" w:space="0" w:color="auto"/>
            </w:tcBorders>
            <w:shd w:val="clear" w:color="auto" w:fill="auto"/>
            <w:hideMark/>
          </w:tcPr>
          <w:p w14:paraId="5477FEBE" w14:textId="77777777" w:rsidR="007D65E1" w:rsidRPr="00B07009" w:rsidRDefault="007D65E1" w:rsidP="007D65E1">
            <w:pPr>
              <w:suppressAutoHyphens w:val="0"/>
              <w:ind w:firstLine="0"/>
              <w:jc w:val="center"/>
              <w:rPr>
                <w:sz w:val="23"/>
                <w:szCs w:val="23"/>
              </w:rPr>
            </w:pPr>
            <w:r w:rsidRPr="00B07009">
              <w:rPr>
                <w:sz w:val="23"/>
                <w:szCs w:val="23"/>
              </w:rPr>
              <w:t>Должн</w:t>
            </w:r>
          </w:p>
        </w:tc>
        <w:tc>
          <w:tcPr>
            <w:tcW w:w="1208" w:type="dxa"/>
            <w:tcBorders>
              <w:top w:val="nil"/>
              <w:left w:val="nil"/>
              <w:bottom w:val="single" w:sz="4" w:space="0" w:color="auto"/>
              <w:right w:val="single" w:sz="4" w:space="0" w:color="auto"/>
            </w:tcBorders>
            <w:shd w:val="clear" w:color="auto" w:fill="auto"/>
            <w:hideMark/>
          </w:tcPr>
          <w:p w14:paraId="1A74B064" w14:textId="77777777" w:rsidR="007D65E1" w:rsidRPr="00B07009" w:rsidRDefault="007D65E1" w:rsidP="007D65E1">
            <w:pPr>
              <w:suppressAutoHyphens w:val="0"/>
              <w:ind w:firstLine="0"/>
              <w:jc w:val="center"/>
              <w:rPr>
                <w:sz w:val="23"/>
                <w:szCs w:val="23"/>
              </w:rPr>
            </w:pPr>
            <w:r w:rsidRPr="00B07009">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099FBF5A" w14:textId="77777777" w:rsidR="007D65E1" w:rsidRPr="00B07009" w:rsidRDefault="007D65E1" w:rsidP="007D65E1">
            <w:pPr>
              <w:suppressAutoHyphens w:val="0"/>
              <w:ind w:firstLine="0"/>
              <w:jc w:val="center"/>
              <w:rPr>
                <w:sz w:val="23"/>
                <w:szCs w:val="23"/>
              </w:rPr>
            </w:pPr>
            <w:r w:rsidRPr="00B07009">
              <w:rPr>
                <w:sz w:val="23"/>
                <w:szCs w:val="23"/>
              </w:rPr>
              <w:t>T(1-255)</w:t>
            </w:r>
          </w:p>
        </w:tc>
        <w:tc>
          <w:tcPr>
            <w:tcW w:w="1910" w:type="dxa"/>
            <w:tcBorders>
              <w:top w:val="nil"/>
              <w:left w:val="nil"/>
              <w:bottom w:val="single" w:sz="4" w:space="0" w:color="auto"/>
              <w:right w:val="single" w:sz="4" w:space="0" w:color="auto"/>
            </w:tcBorders>
            <w:shd w:val="clear" w:color="auto" w:fill="auto"/>
            <w:hideMark/>
          </w:tcPr>
          <w:p w14:paraId="507C9D10" w14:textId="77777777" w:rsidR="007D65E1" w:rsidRPr="00B07009" w:rsidRDefault="007D65E1" w:rsidP="007D65E1">
            <w:pPr>
              <w:suppressAutoHyphens w:val="0"/>
              <w:ind w:firstLine="0"/>
              <w:jc w:val="center"/>
              <w:rPr>
                <w:sz w:val="23"/>
                <w:szCs w:val="23"/>
              </w:rPr>
            </w:pPr>
            <w:r w:rsidRPr="00B07009">
              <w:rPr>
                <w:sz w:val="23"/>
                <w:szCs w:val="23"/>
              </w:rPr>
              <w:t>О</w:t>
            </w:r>
          </w:p>
        </w:tc>
        <w:tc>
          <w:tcPr>
            <w:tcW w:w="5563" w:type="dxa"/>
            <w:tcBorders>
              <w:top w:val="nil"/>
              <w:left w:val="nil"/>
              <w:bottom w:val="single" w:sz="4" w:space="0" w:color="auto"/>
              <w:right w:val="single" w:sz="4" w:space="0" w:color="auto"/>
            </w:tcBorders>
            <w:shd w:val="clear" w:color="auto" w:fill="auto"/>
            <w:hideMark/>
          </w:tcPr>
          <w:p w14:paraId="57A23F96" w14:textId="77777777" w:rsidR="007D65E1" w:rsidRPr="00B07009" w:rsidRDefault="007D65E1" w:rsidP="007D65E1">
            <w:pPr>
              <w:suppressAutoHyphens w:val="0"/>
              <w:ind w:firstLine="0"/>
              <w:jc w:val="left"/>
              <w:rPr>
                <w:sz w:val="23"/>
                <w:szCs w:val="23"/>
              </w:rPr>
            </w:pPr>
            <w:r w:rsidRPr="00B07009">
              <w:rPr>
                <w:sz w:val="23"/>
                <w:szCs w:val="23"/>
              </w:rPr>
              <w:t> </w:t>
            </w:r>
          </w:p>
        </w:tc>
      </w:tr>
      <w:tr w:rsidR="007D65E1" w:rsidRPr="00B07009" w14:paraId="06BCF449"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4C33D639" w14:textId="77777777" w:rsidR="007D65E1" w:rsidRPr="00B07009" w:rsidRDefault="007D65E1" w:rsidP="007D65E1">
            <w:pPr>
              <w:suppressAutoHyphens w:val="0"/>
              <w:ind w:firstLine="0"/>
              <w:jc w:val="left"/>
              <w:rPr>
                <w:sz w:val="23"/>
                <w:szCs w:val="23"/>
              </w:rPr>
            </w:pPr>
            <w:r w:rsidRPr="00B07009">
              <w:rPr>
                <w:sz w:val="23"/>
                <w:szCs w:val="23"/>
              </w:rPr>
              <w:t>Тип подписи</w:t>
            </w:r>
          </w:p>
        </w:tc>
        <w:tc>
          <w:tcPr>
            <w:tcW w:w="2106" w:type="dxa"/>
            <w:tcBorders>
              <w:top w:val="nil"/>
              <w:left w:val="nil"/>
              <w:bottom w:val="single" w:sz="4" w:space="0" w:color="auto"/>
              <w:right w:val="single" w:sz="4" w:space="0" w:color="auto"/>
            </w:tcBorders>
            <w:shd w:val="clear" w:color="auto" w:fill="auto"/>
            <w:hideMark/>
          </w:tcPr>
          <w:p w14:paraId="7BAE3653" w14:textId="77777777" w:rsidR="007D65E1" w:rsidRPr="00B07009" w:rsidRDefault="007D65E1" w:rsidP="007D65E1">
            <w:pPr>
              <w:suppressAutoHyphens w:val="0"/>
              <w:ind w:firstLine="0"/>
              <w:jc w:val="center"/>
              <w:rPr>
                <w:sz w:val="23"/>
                <w:szCs w:val="23"/>
              </w:rPr>
            </w:pPr>
            <w:r w:rsidRPr="00B07009">
              <w:rPr>
                <w:sz w:val="23"/>
                <w:szCs w:val="23"/>
              </w:rPr>
              <w:t>ТипПодпис</w:t>
            </w:r>
          </w:p>
        </w:tc>
        <w:tc>
          <w:tcPr>
            <w:tcW w:w="1208" w:type="dxa"/>
            <w:tcBorders>
              <w:top w:val="nil"/>
              <w:left w:val="nil"/>
              <w:bottom w:val="single" w:sz="4" w:space="0" w:color="auto"/>
              <w:right w:val="single" w:sz="4" w:space="0" w:color="auto"/>
            </w:tcBorders>
            <w:shd w:val="clear" w:color="auto" w:fill="auto"/>
            <w:hideMark/>
          </w:tcPr>
          <w:p w14:paraId="65670463" w14:textId="77777777" w:rsidR="007D65E1" w:rsidRPr="00B07009" w:rsidRDefault="007D65E1" w:rsidP="007D65E1">
            <w:pPr>
              <w:suppressAutoHyphens w:val="0"/>
              <w:ind w:firstLine="0"/>
              <w:jc w:val="center"/>
              <w:rPr>
                <w:sz w:val="23"/>
                <w:szCs w:val="23"/>
              </w:rPr>
            </w:pPr>
            <w:r w:rsidRPr="00B07009">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3C203C15" w14:textId="77777777" w:rsidR="007D65E1" w:rsidRPr="00B07009" w:rsidRDefault="007D65E1" w:rsidP="007D65E1">
            <w:pPr>
              <w:suppressAutoHyphens w:val="0"/>
              <w:ind w:firstLine="0"/>
              <w:jc w:val="center"/>
              <w:rPr>
                <w:sz w:val="23"/>
                <w:szCs w:val="23"/>
              </w:rPr>
            </w:pPr>
            <w:r w:rsidRPr="00B07009">
              <w:rPr>
                <w:sz w:val="23"/>
                <w:szCs w:val="23"/>
              </w:rPr>
              <w:t>T(=1)</w:t>
            </w:r>
          </w:p>
        </w:tc>
        <w:tc>
          <w:tcPr>
            <w:tcW w:w="1910" w:type="dxa"/>
            <w:tcBorders>
              <w:top w:val="nil"/>
              <w:left w:val="nil"/>
              <w:bottom w:val="single" w:sz="4" w:space="0" w:color="auto"/>
              <w:right w:val="single" w:sz="4" w:space="0" w:color="auto"/>
            </w:tcBorders>
            <w:shd w:val="clear" w:color="auto" w:fill="auto"/>
            <w:hideMark/>
          </w:tcPr>
          <w:p w14:paraId="3BADBD9B" w14:textId="77777777" w:rsidR="007D65E1" w:rsidRPr="00B07009" w:rsidRDefault="007D65E1" w:rsidP="007D65E1">
            <w:pPr>
              <w:suppressAutoHyphens w:val="0"/>
              <w:ind w:firstLine="0"/>
              <w:jc w:val="center"/>
              <w:rPr>
                <w:sz w:val="23"/>
                <w:szCs w:val="23"/>
              </w:rPr>
            </w:pPr>
            <w:r w:rsidRPr="00B07009">
              <w:rPr>
                <w:sz w:val="23"/>
                <w:szCs w:val="23"/>
              </w:rPr>
              <w:t>НК</w:t>
            </w:r>
          </w:p>
        </w:tc>
        <w:tc>
          <w:tcPr>
            <w:tcW w:w="5563" w:type="dxa"/>
            <w:tcBorders>
              <w:top w:val="nil"/>
              <w:left w:val="nil"/>
              <w:bottom w:val="single" w:sz="4" w:space="0" w:color="auto"/>
              <w:right w:val="single" w:sz="4" w:space="0" w:color="auto"/>
            </w:tcBorders>
            <w:shd w:val="clear" w:color="auto" w:fill="auto"/>
            <w:hideMark/>
          </w:tcPr>
          <w:p w14:paraId="134FC432" w14:textId="77777777" w:rsidR="007D65E1" w:rsidRPr="00B07009" w:rsidRDefault="007D65E1" w:rsidP="007D65E1">
            <w:pPr>
              <w:ind w:firstLine="0"/>
              <w:jc w:val="left"/>
              <w:rPr>
                <w:sz w:val="23"/>
                <w:szCs w:val="23"/>
              </w:rPr>
            </w:pPr>
            <w:r w:rsidRPr="00B07009">
              <w:rPr>
                <w:sz w:val="23"/>
                <w:szCs w:val="23"/>
              </w:rPr>
              <w:t>Принимает значение:</w:t>
            </w:r>
          </w:p>
          <w:p w14:paraId="76266051" w14:textId="77777777" w:rsidR="007D65E1" w:rsidRPr="00B07009" w:rsidRDefault="007D65E1" w:rsidP="007D65E1">
            <w:pPr>
              <w:ind w:left="284" w:hanging="284"/>
              <w:jc w:val="left"/>
              <w:rPr>
                <w:sz w:val="23"/>
                <w:szCs w:val="23"/>
              </w:rPr>
            </w:pPr>
            <w:r w:rsidRPr="00B07009">
              <w:rPr>
                <w:sz w:val="23"/>
                <w:szCs w:val="23"/>
              </w:rPr>
              <w:t>1 – усиленная квалифицированная электронная подпись   |</w:t>
            </w:r>
          </w:p>
          <w:p w14:paraId="3949FF6F" w14:textId="77777777" w:rsidR="007D65E1" w:rsidRPr="00B07009" w:rsidRDefault="007D65E1" w:rsidP="007D65E1">
            <w:pPr>
              <w:ind w:left="284" w:hanging="284"/>
              <w:jc w:val="left"/>
              <w:rPr>
                <w:sz w:val="23"/>
                <w:szCs w:val="23"/>
              </w:rPr>
            </w:pPr>
            <w:r w:rsidRPr="00B07009">
              <w:rPr>
                <w:sz w:val="23"/>
                <w:szCs w:val="23"/>
              </w:rPr>
              <w:t>2 – простая электронная подпись   |</w:t>
            </w:r>
          </w:p>
          <w:p w14:paraId="66D9107A" w14:textId="77777777" w:rsidR="007D65E1" w:rsidRPr="00B07009" w:rsidRDefault="007D65E1" w:rsidP="007D65E1">
            <w:pPr>
              <w:ind w:left="284" w:hanging="284"/>
              <w:jc w:val="left"/>
              <w:rPr>
                <w:sz w:val="23"/>
                <w:szCs w:val="23"/>
              </w:rPr>
            </w:pPr>
            <w:r w:rsidRPr="00B07009">
              <w:rPr>
                <w:sz w:val="23"/>
                <w:szCs w:val="23"/>
              </w:rPr>
              <w:t>3 – усиленная неквалифицированная электронная подпись</w:t>
            </w:r>
          </w:p>
          <w:p w14:paraId="3059F947" w14:textId="77777777" w:rsidR="007D65E1" w:rsidRPr="00B07009" w:rsidRDefault="007D65E1" w:rsidP="007D65E1">
            <w:pPr>
              <w:suppressAutoHyphens w:val="0"/>
              <w:ind w:firstLine="0"/>
              <w:jc w:val="left"/>
              <w:rPr>
                <w:sz w:val="23"/>
                <w:szCs w:val="23"/>
              </w:rPr>
            </w:pPr>
            <w:r w:rsidRPr="00B07009">
              <w:rPr>
                <w:sz w:val="23"/>
                <w:szCs w:val="23"/>
              </w:rPr>
              <w:t>Значения «2» и «3» применяются, если иное не предусмотрено законодательством Российской Федерации</w:t>
            </w:r>
          </w:p>
        </w:tc>
      </w:tr>
      <w:tr w:rsidR="007D65E1" w:rsidRPr="00B07009" w14:paraId="2B321C10"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19F43FAE" w14:textId="77777777" w:rsidR="007D65E1" w:rsidRPr="00B07009" w:rsidRDefault="007D65E1" w:rsidP="007D65E1">
            <w:pPr>
              <w:suppressAutoHyphens w:val="0"/>
              <w:ind w:firstLine="0"/>
              <w:jc w:val="left"/>
              <w:rPr>
                <w:sz w:val="23"/>
                <w:szCs w:val="23"/>
              </w:rPr>
            </w:pPr>
            <w:r w:rsidRPr="00B07009">
              <w:rPr>
                <w:sz w:val="23"/>
                <w:szCs w:val="23"/>
              </w:rPr>
              <w:t>Дата подписания документа</w:t>
            </w:r>
          </w:p>
        </w:tc>
        <w:tc>
          <w:tcPr>
            <w:tcW w:w="2106" w:type="dxa"/>
            <w:tcBorders>
              <w:top w:val="nil"/>
              <w:left w:val="nil"/>
              <w:bottom w:val="single" w:sz="4" w:space="0" w:color="auto"/>
              <w:right w:val="single" w:sz="4" w:space="0" w:color="auto"/>
            </w:tcBorders>
            <w:shd w:val="clear" w:color="auto" w:fill="auto"/>
            <w:hideMark/>
          </w:tcPr>
          <w:p w14:paraId="4A3BC1AA" w14:textId="77777777" w:rsidR="007D65E1" w:rsidRPr="00B07009" w:rsidRDefault="007D65E1" w:rsidP="007D65E1">
            <w:pPr>
              <w:suppressAutoHyphens w:val="0"/>
              <w:ind w:firstLine="0"/>
              <w:jc w:val="center"/>
              <w:rPr>
                <w:sz w:val="23"/>
                <w:szCs w:val="23"/>
              </w:rPr>
            </w:pPr>
            <w:r w:rsidRPr="00B07009">
              <w:rPr>
                <w:sz w:val="23"/>
                <w:szCs w:val="23"/>
              </w:rPr>
              <w:t>ДатаПодДок</w:t>
            </w:r>
          </w:p>
        </w:tc>
        <w:tc>
          <w:tcPr>
            <w:tcW w:w="1208" w:type="dxa"/>
            <w:tcBorders>
              <w:top w:val="nil"/>
              <w:left w:val="nil"/>
              <w:bottom w:val="single" w:sz="4" w:space="0" w:color="auto"/>
              <w:right w:val="single" w:sz="4" w:space="0" w:color="auto"/>
            </w:tcBorders>
            <w:shd w:val="clear" w:color="auto" w:fill="auto"/>
            <w:hideMark/>
          </w:tcPr>
          <w:p w14:paraId="71816D39" w14:textId="77777777" w:rsidR="007D65E1" w:rsidRPr="00B07009" w:rsidRDefault="007D65E1" w:rsidP="007D65E1">
            <w:pPr>
              <w:suppressAutoHyphens w:val="0"/>
              <w:ind w:firstLine="0"/>
              <w:jc w:val="center"/>
              <w:rPr>
                <w:sz w:val="23"/>
                <w:szCs w:val="23"/>
              </w:rPr>
            </w:pPr>
            <w:r w:rsidRPr="00B07009">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0D481514" w14:textId="77777777" w:rsidR="007D65E1" w:rsidRPr="00B07009" w:rsidRDefault="007D65E1" w:rsidP="007D65E1">
            <w:pPr>
              <w:suppressAutoHyphens w:val="0"/>
              <w:ind w:firstLine="0"/>
              <w:jc w:val="center"/>
              <w:rPr>
                <w:sz w:val="23"/>
                <w:szCs w:val="23"/>
              </w:rPr>
            </w:pPr>
            <w:r w:rsidRPr="00B07009">
              <w:rPr>
                <w:sz w:val="23"/>
                <w:szCs w:val="23"/>
              </w:rPr>
              <w:t>T(=10)</w:t>
            </w:r>
          </w:p>
        </w:tc>
        <w:tc>
          <w:tcPr>
            <w:tcW w:w="1910" w:type="dxa"/>
            <w:tcBorders>
              <w:top w:val="nil"/>
              <w:left w:val="nil"/>
              <w:bottom w:val="single" w:sz="4" w:space="0" w:color="auto"/>
              <w:right w:val="single" w:sz="4" w:space="0" w:color="auto"/>
            </w:tcBorders>
            <w:shd w:val="clear" w:color="auto" w:fill="auto"/>
            <w:hideMark/>
          </w:tcPr>
          <w:p w14:paraId="215D4D00" w14:textId="77777777" w:rsidR="007D65E1" w:rsidRPr="00B07009" w:rsidRDefault="007D65E1" w:rsidP="007D65E1">
            <w:pPr>
              <w:suppressAutoHyphens w:val="0"/>
              <w:ind w:firstLine="0"/>
              <w:jc w:val="center"/>
              <w:rPr>
                <w:sz w:val="23"/>
                <w:szCs w:val="23"/>
              </w:rPr>
            </w:pPr>
            <w:r w:rsidRPr="00B07009">
              <w:rPr>
                <w:sz w:val="23"/>
                <w:szCs w:val="23"/>
              </w:rPr>
              <w:t>Н</w:t>
            </w:r>
          </w:p>
        </w:tc>
        <w:tc>
          <w:tcPr>
            <w:tcW w:w="5563" w:type="dxa"/>
            <w:tcBorders>
              <w:top w:val="nil"/>
              <w:left w:val="nil"/>
              <w:bottom w:val="single" w:sz="4" w:space="0" w:color="auto"/>
              <w:right w:val="single" w:sz="4" w:space="0" w:color="auto"/>
            </w:tcBorders>
            <w:shd w:val="clear" w:color="auto" w:fill="auto"/>
            <w:hideMark/>
          </w:tcPr>
          <w:p w14:paraId="135FBD56" w14:textId="77777777" w:rsidR="007D65E1" w:rsidRPr="00B07009" w:rsidRDefault="007D65E1" w:rsidP="007D65E1">
            <w:pPr>
              <w:ind w:firstLine="0"/>
              <w:jc w:val="left"/>
              <w:rPr>
                <w:sz w:val="23"/>
                <w:szCs w:val="23"/>
              </w:rPr>
            </w:pPr>
            <w:r w:rsidRPr="00B07009">
              <w:rPr>
                <w:sz w:val="23"/>
                <w:szCs w:val="23"/>
              </w:rPr>
              <w:t>Типовой элемент &lt;ДатаТип&gt;.</w:t>
            </w:r>
          </w:p>
          <w:p w14:paraId="5AEF58E4" w14:textId="77777777" w:rsidR="007D65E1" w:rsidRPr="00B07009" w:rsidRDefault="007D65E1" w:rsidP="007D65E1">
            <w:pPr>
              <w:suppressAutoHyphens w:val="0"/>
              <w:ind w:firstLine="0"/>
              <w:jc w:val="left"/>
              <w:rPr>
                <w:sz w:val="23"/>
                <w:szCs w:val="23"/>
              </w:rPr>
            </w:pPr>
            <w:r w:rsidRPr="00B07009">
              <w:rPr>
                <w:sz w:val="23"/>
                <w:szCs w:val="23"/>
              </w:rPr>
              <w:t>Дата в формате ДД.ММ.ГГГГ</w:t>
            </w:r>
          </w:p>
        </w:tc>
      </w:tr>
      <w:tr w:rsidR="007D65E1" w:rsidRPr="00B07009" w14:paraId="754733E6"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3C6B679B" w14:textId="77777777" w:rsidR="007D65E1" w:rsidRPr="00B07009" w:rsidRDefault="007D65E1" w:rsidP="007D65E1">
            <w:pPr>
              <w:suppressAutoHyphens w:val="0"/>
              <w:ind w:firstLine="0"/>
              <w:jc w:val="left"/>
              <w:rPr>
                <w:sz w:val="23"/>
                <w:szCs w:val="23"/>
              </w:rPr>
            </w:pPr>
            <w:r w:rsidRPr="00B07009">
              <w:rPr>
                <w:sz w:val="23"/>
                <w:szCs w:val="23"/>
              </w:rPr>
              <w:t>Способ подтверждения полномочий на подписание документа</w:t>
            </w:r>
          </w:p>
        </w:tc>
        <w:tc>
          <w:tcPr>
            <w:tcW w:w="2106" w:type="dxa"/>
            <w:tcBorders>
              <w:top w:val="nil"/>
              <w:left w:val="nil"/>
              <w:bottom w:val="single" w:sz="4" w:space="0" w:color="auto"/>
              <w:right w:val="single" w:sz="4" w:space="0" w:color="auto"/>
            </w:tcBorders>
            <w:shd w:val="clear" w:color="auto" w:fill="auto"/>
            <w:hideMark/>
          </w:tcPr>
          <w:p w14:paraId="7F727E52" w14:textId="77777777" w:rsidR="007D65E1" w:rsidRPr="00B07009" w:rsidRDefault="007D65E1" w:rsidP="007D65E1">
            <w:pPr>
              <w:suppressAutoHyphens w:val="0"/>
              <w:ind w:firstLine="0"/>
              <w:jc w:val="center"/>
              <w:rPr>
                <w:sz w:val="23"/>
                <w:szCs w:val="23"/>
              </w:rPr>
            </w:pPr>
            <w:r w:rsidRPr="00B07009">
              <w:rPr>
                <w:sz w:val="23"/>
                <w:szCs w:val="23"/>
              </w:rPr>
              <w:t>СпосПодтПолном</w:t>
            </w:r>
          </w:p>
        </w:tc>
        <w:tc>
          <w:tcPr>
            <w:tcW w:w="1208" w:type="dxa"/>
            <w:tcBorders>
              <w:top w:val="nil"/>
              <w:left w:val="nil"/>
              <w:bottom w:val="single" w:sz="4" w:space="0" w:color="auto"/>
              <w:right w:val="single" w:sz="4" w:space="0" w:color="auto"/>
            </w:tcBorders>
            <w:shd w:val="clear" w:color="auto" w:fill="auto"/>
            <w:hideMark/>
          </w:tcPr>
          <w:p w14:paraId="666507E6" w14:textId="77777777" w:rsidR="007D65E1" w:rsidRPr="00B07009" w:rsidRDefault="007D65E1" w:rsidP="007D65E1">
            <w:pPr>
              <w:suppressAutoHyphens w:val="0"/>
              <w:ind w:firstLine="0"/>
              <w:jc w:val="center"/>
              <w:rPr>
                <w:sz w:val="23"/>
                <w:szCs w:val="23"/>
              </w:rPr>
            </w:pPr>
            <w:r w:rsidRPr="00B07009">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4CECE2FD" w14:textId="77777777" w:rsidR="007D65E1" w:rsidRPr="00B07009" w:rsidRDefault="007D65E1" w:rsidP="007D65E1">
            <w:pPr>
              <w:suppressAutoHyphens w:val="0"/>
              <w:ind w:firstLine="0"/>
              <w:jc w:val="center"/>
              <w:rPr>
                <w:sz w:val="23"/>
                <w:szCs w:val="23"/>
              </w:rPr>
            </w:pPr>
            <w:r w:rsidRPr="00B07009">
              <w:rPr>
                <w:sz w:val="23"/>
                <w:szCs w:val="23"/>
              </w:rPr>
              <w:t>T(=1)</w:t>
            </w:r>
          </w:p>
        </w:tc>
        <w:tc>
          <w:tcPr>
            <w:tcW w:w="1910" w:type="dxa"/>
            <w:tcBorders>
              <w:top w:val="nil"/>
              <w:left w:val="nil"/>
              <w:bottom w:val="single" w:sz="4" w:space="0" w:color="auto"/>
              <w:right w:val="single" w:sz="4" w:space="0" w:color="auto"/>
            </w:tcBorders>
            <w:shd w:val="clear" w:color="auto" w:fill="auto"/>
            <w:hideMark/>
          </w:tcPr>
          <w:p w14:paraId="36CCD4FC" w14:textId="77777777" w:rsidR="007D65E1" w:rsidRPr="00B07009" w:rsidRDefault="007D65E1" w:rsidP="007D65E1">
            <w:pPr>
              <w:suppressAutoHyphens w:val="0"/>
              <w:ind w:firstLine="0"/>
              <w:jc w:val="center"/>
              <w:rPr>
                <w:sz w:val="23"/>
                <w:szCs w:val="23"/>
              </w:rPr>
            </w:pPr>
            <w:r w:rsidRPr="00B07009">
              <w:rPr>
                <w:sz w:val="23"/>
                <w:szCs w:val="23"/>
              </w:rPr>
              <w:t>ОК</w:t>
            </w:r>
          </w:p>
        </w:tc>
        <w:tc>
          <w:tcPr>
            <w:tcW w:w="5563" w:type="dxa"/>
            <w:tcBorders>
              <w:top w:val="nil"/>
              <w:left w:val="nil"/>
              <w:bottom w:val="single" w:sz="4" w:space="0" w:color="auto"/>
              <w:right w:val="single" w:sz="4" w:space="0" w:color="auto"/>
            </w:tcBorders>
            <w:shd w:val="clear" w:color="auto" w:fill="auto"/>
            <w:hideMark/>
          </w:tcPr>
          <w:p w14:paraId="6B138F8D" w14:textId="77777777" w:rsidR="007D65E1" w:rsidRPr="00B07009" w:rsidRDefault="007D65E1" w:rsidP="00C32E73">
            <w:pPr>
              <w:ind w:right="38" w:firstLine="0"/>
              <w:jc w:val="left"/>
              <w:rPr>
                <w:sz w:val="23"/>
                <w:szCs w:val="23"/>
              </w:rPr>
            </w:pPr>
            <w:r w:rsidRPr="00B07009">
              <w:rPr>
                <w:sz w:val="23"/>
                <w:szCs w:val="23"/>
              </w:rPr>
              <w:t>Принимает значение:</w:t>
            </w:r>
          </w:p>
          <w:p w14:paraId="6877036A" w14:textId="77777777" w:rsidR="007D65E1" w:rsidRPr="00B07009" w:rsidRDefault="007D65E1" w:rsidP="00C32E73">
            <w:pPr>
              <w:ind w:left="363" w:right="322" w:hanging="363"/>
              <w:jc w:val="left"/>
              <w:rPr>
                <w:sz w:val="23"/>
                <w:szCs w:val="23"/>
              </w:rPr>
            </w:pPr>
            <w:r w:rsidRPr="00B07009">
              <w:rPr>
                <w:sz w:val="23"/>
                <w:szCs w:val="23"/>
              </w:rPr>
              <w:t>1 – в соответствии с данными, содержащимися в электронной подписи   |</w:t>
            </w:r>
          </w:p>
          <w:p w14:paraId="38CAE8A1" w14:textId="77777777" w:rsidR="007D65E1" w:rsidRPr="00B07009" w:rsidRDefault="007D65E1" w:rsidP="00C32E73">
            <w:pPr>
              <w:ind w:left="363" w:right="322" w:hanging="363"/>
              <w:jc w:val="left"/>
              <w:rPr>
                <w:sz w:val="23"/>
                <w:szCs w:val="23"/>
              </w:rPr>
            </w:pPr>
            <w:r w:rsidRPr="00B07009">
              <w:rPr>
                <w:sz w:val="23"/>
                <w:szCs w:val="23"/>
              </w:rPr>
              <w:t>2 – в соответствии с доверенностью в электронной форме в машиночитаемом виде, если представление доверенности осуществляется посредством включения в каждый пакет электронных документов, подписываемых представителем     |</w:t>
            </w:r>
          </w:p>
          <w:p w14:paraId="5B4B2A46" w14:textId="2E1072F6" w:rsidR="007D65E1" w:rsidRPr="00B07009" w:rsidRDefault="007D65E1" w:rsidP="00C32E73">
            <w:pPr>
              <w:ind w:left="363" w:right="322" w:hanging="363"/>
              <w:jc w:val="left"/>
              <w:rPr>
                <w:sz w:val="23"/>
                <w:szCs w:val="23"/>
              </w:rPr>
            </w:pPr>
            <w:r w:rsidRPr="00B07009">
              <w:rPr>
                <w:sz w:val="23"/>
                <w:szCs w:val="23"/>
              </w:rPr>
              <w:t>3 – в соответствии с доверенностью в электронной форме в машиночитаемом виде, если представление доверенности осуществляется из информационной системы. При этом необходимая информация для запроса доверенности из такой информационной системы указана в электронном документе     |</w:t>
            </w:r>
          </w:p>
          <w:p w14:paraId="6DA1ABB3" w14:textId="4DD488B9" w:rsidR="007D65E1" w:rsidRPr="00B07009" w:rsidRDefault="007D65E1" w:rsidP="00C32E73">
            <w:pPr>
              <w:ind w:left="363" w:right="322" w:hanging="363"/>
              <w:jc w:val="left"/>
              <w:rPr>
                <w:sz w:val="23"/>
                <w:szCs w:val="23"/>
              </w:rPr>
            </w:pPr>
            <w:r w:rsidRPr="00B07009">
              <w:rPr>
                <w:sz w:val="23"/>
                <w:szCs w:val="23"/>
              </w:rPr>
              <w:t>4 – в соответствии с доверенностью в электронной форме в машиночитаемом виде, если представление доверенности осуществляется из информационной системы. При этом необходимая информация для запроса доверенности из информационной системы представляется способом, отличным от указания в электронном документе   |</w:t>
            </w:r>
          </w:p>
          <w:p w14:paraId="6E44DDEC" w14:textId="77777777" w:rsidR="007D65E1" w:rsidRPr="00B07009" w:rsidRDefault="007D65E1" w:rsidP="00C32E73">
            <w:pPr>
              <w:ind w:left="363" w:right="322" w:hanging="363"/>
              <w:jc w:val="left"/>
              <w:rPr>
                <w:sz w:val="23"/>
                <w:szCs w:val="23"/>
              </w:rPr>
            </w:pPr>
            <w:r w:rsidRPr="00B07009">
              <w:rPr>
                <w:sz w:val="23"/>
                <w:szCs w:val="23"/>
              </w:rPr>
              <w:t>5 – в соответствии с доверенностью в форме документа на бумажном носителе   |</w:t>
            </w:r>
          </w:p>
          <w:p w14:paraId="63029627" w14:textId="77777777" w:rsidR="007D65E1" w:rsidRPr="00B07009" w:rsidRDefault="007D65E1" w:rsidP="00C32E73">
            <w:pPr>
              <w:suppressAutoHyphens w:val="0"/>
              <w:ind w:right="322" w:firstLine="0"/>
              <w:jc w:val="left"/>
              <w:rPr>
                <w:sz w:val="23"/>
                <w:szCs w:val="23"/>
              </w:rPr>
            </w:pPr>
            <w:r w:rsidRPr="00B07009">
              <w:rPr>
                <w:sz w:val="23"/>
                <w:szCs w:val="23"/>
              </w:rPr>
              <w:t>6 – иное</w:t>
            </w:r>
          </w:p>
        </w:tc>
      </w:tr>
      <w:tr w:rsidR="007D65E1" w:rsidRPr="00B07009" w14:paraId="13936163" w14:textId="77777777" w:rsidTr="00C32E73">
        <w:trPr>
          <w:trHeight w:val="465"/>
          <w:jc w:val="center"/>
        </w:trPr>
        <w:tc>
          <w:tcPr>
            <w:tcW w:w="3881" w:type="dxa"/>
            <w:tcBorders>
              <w:top w:val="nil"/>
              <w:left w:val="single" w:sz="4" w:space="0" w:color="auto"/>
              <w:bottom w:val="single" w:sz="4" w:space="0" w:color="auto"/>
              <w:right w:val="single" w:sz="4" w:space="0" w:color="auto"/>
            </w:tcBorders>
            <w:shd w:val="clear" w:color="auto" w:fill="auto"/>
            <w:hideMark/>
          </w:tcPr>
          <w:p w14:paraId="479F07AC" w14:textId="77777777" w:rsidR="007D65E1" w:rsidRPr="00B07009" w:rsidRDefault="007D65E1" w:rsidP="00C32E73">
            <w:pPr>
              <w:suppressAutoHyphens w:val="0"/>
              <w:spacing w:line="276" w:lineRule="auto"/>
              <w:ind w:firstLine="0"/>
              <w:jc w:val="left"/>
              <w:rPr>
                <w:sz w:val="23"/>
                <w:szCs w:val="23"/>
              </w:rPr>
            </w:pPr>
            <w:r w:rsidRPr="00B07009">
              <w:rPr>
                <w:sz w:val="23"/>
                <w:szCs w:val="23"/>
              </w:rPr>
              <w:t>Дополнительные сведения</w:t>
            </w:r>
          </w:p>
        </w:tc>
        <w:tc>
          <w:tcPr>
            <w:tcW w:w="2106" w:type="dxa"/>
            <w:tcBorders>
              <w:top w:val="nil"/>
              <w:left w:val="nil"/>
              <w:bottom w:val="single" w:sz="4" w:space="0" w:color="auto"/>
              <w:right w:val="single" w:sz="4" w:space="0" w:color="auto"/>
            </w:tcBorders>
            <w:shd w:val="clear" w:color="auto" w:fill="auto"/>
            <w:hideMark/>
          </w:tcPr>
          <w:p w14:paraId="3AF63AE9" w14:textId="77777777" w:rsidR="007D65E1" w:rsidRPr="00B07009" w:rsidRDefault="007D65E1" w:rsidP="00C32E73">
            <w:pPr>
              <w:suppressAutoHyphens w:val="0"/>
              <w:spacing w:line="276" w:lineRule="auto"/>
              <w:ind w:firstLine="0"/>
              <w:jc w:val="center"/>
              <w:rPr>
                <w:sz w:val="23"/>
                <w:szCs w:val="23"/>
              </w:rPr>
            </w:pPr>
            <w:r w:rsidRPr="00B07009">
              <w:rPr>
                <w:sz w:val="23"/>
                <w:szCs w:val="23"/>
              </w:rPr>
              <w:t>ДопСведПодп</w:t>
            </w:r>
          </w:p>
        </w:tc>
        <w:tc>
          <w:tcPr>
            <w:tcW w:w="1208" w:type="dxa"/>
            <w:tcBorders>
              <w:top w:val="nil"/>
              <w:left w:val="nil"/>
              <w:bottom w:val="single" w:sz="4" w:space="0" w:color="auto"/>
              <w:right w:val="single" w:sz="4" w:space="0" w:color="auto"/>
            </w:tcBorders>
            <w:shd w:val="clear" w:color="auto" w:fill="auto"/>
            <w:hideMark/>
          </w:tcPr>
          <w:p w14:paraId="133EC5ED" w14:textId="77777777" w:rsidR="007D65E1" w:rsidRPr="00B07009" w:rsidRDefault="007D65E1" w:rsidP="00C32E73">
            <w:pPr>
              <w:suppressAutoHyphens w:val="0"/>
              <w:spacing w:line="276" w:lineRule="auto"/>
              <w:ind w:firstLine="0"/>
              <w:jc w:val="center"/>
              <w:rPr>
                <w:sz w:val="23"/>
                <w:szCs w:val="23"/>
              </w:rPr>
            </w:pPr>
            <w:r w:rsidRPr="00B07009">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6A3BE14C" w14:textId="77777777" w:rsidR="007D65E1" w:rsidRPr="00B07009" w:rsidRDefault="007D65E1" w:rsidP="00C32E73">
            <w:pPr>
              <w:suppressAutoHyphens w:val="0"/>
              <w:spacing w:line="276" w:lineRule="auto"/>
              <w:ind w:firstLine="0"/>
              <w:jc w:val="center"/>
              <w:rPr>
                <w:sz w:val="23"/>
                <w:szCs w:val="23"/>
              </w:rPr>
            </w:pPr>
            <w:r w:rsidRPr="00B07009">
              <w:rPr>
                <w:sz w:val="23"/>
                <w:szCs w:val="23"/>
              </w:rPr>
              <w:t>T(1-255)</w:t>
            </w:r>
          </w:p>
        </w:tc>
        <w:tc>
          <w:tcPr>
            <w:tcW w:w="1910" w:type="dxa"/>
            <w:tcBorders>
              <w:top w:val="nil"/>
              <w:left w:val="nil"/>
              <w:bottom w:val="single" w:sz="4" w:space="0" w:color="auto"/>
              <w:right w:val="single" w:sz="4" w:space="0" w:color="auto"/>
            </w:tcBorders>
            <w:shd w:val="clear" w:color="auto" w:fill="auto"/>
            <w:hideMark/>
          </w:tcPr>
          <w:p w14:paraId="163F1666" w14:textId="77777777" w:rsidR="007D65E1" w:rsidRPr="00B07009" w:rsidRDefault="007D65E1" w:rsidP="00C32E73">
            <w:pPr>
              <w:suppressAutoHyphens w:val="0"/>
              <w:spacing w:line="276" w:lineRule="auto"/>
              <w:ind w:firstLine="0"/>
              <w:jc w:val="center"/>
              <w:rPr>
                <w:sz w:val="23"/>
                <w:szCs w:val="23"/>
              </w:rPr>
            </w:pPr>
            <w:r w:rsidRPr="00B07009">
              <w:rPr>
                <w:sz w:val="23"/>
                <w:szCs w:val="23"/>
              </w:rPr>
              <w:t>Н</w:t>
            </w:r>
          </w:p>
        </w:tc>
        <w:tc>
          <w:tcPr>
            <w:tcW w:w="5563" w:type="dxa"/>
            <w:tcBorders>
              <w:top w:val="nil"/>
              <w:left w:val="nil"/>
              <w:bottom w:val="single" w:sz="4" w:space="0" w:color="auto"/>
              <w:right w:val="single" w:sz="4" w:space="0" w:color="auto"/>
            </w:tcBorders>
            <w:shd w:val="clear" w:color="auto" w:fill="auto"/>
            <w:hideMark/>
          </w:tcPr>
          <w:p w14:paraId="0D4B0F37" w14:textId="77777777" w:rsidR="007D65E1" w:rsidRPr="00B07009" w:rsidRDefault="007D65E1" w:rsidP="00C32E73">
            <w:pPr>
              <w:suppressAutoHyphens w:val="0"/>
              <w:spacing w:line="276" w:lineRule="auto"/>
              <w:ind w:firstLine="0"/>
              <w:jc w:val="left"/>
              <w:rPr>
                <w:sz w:val="23"/>
                <w:szCs w:val="23"/>
              </w:rPr>
            </w:pPr>
            <w:r w:rsidRPr="00B07009">
              <w:rPr>
                <w:sz w:val="23"/>
                <w:szCs w:val="23"/>
              </w:rPr>
              <w:t>Дополнительные сведения о подписанте</w:t>
            </w:r>
          </w:p>
        </w:tc>
      </w:tr>
      <w:tr w:rsidR="007D65E1" w:rsidRPr="00B07009" w14:paraId="4B4BDC4C" w14:textId="77777777" w:rsidTr="00C32E73">
        <w:trPr>
          <w:trHeight w:val="699"/>
          <w:jc w:val="center"/>
        </w:trPr>
        <w:tc>
          <w:tcPr>
            <w:tcW w:w="3881" w:type="dxa"/>
            <w:tcBorders>
              <w:top w:val="nil"/>
              <w:left w:val="single" w:sz="4" w:space="0" w:color="auto"/>
              <w:bottom w:val="single" w:sz="4" w:space="0" w:color="auto"/>
              <w:right w:val="single" w:sz="4" w:space="0" w:color="auto"/>
            </w:tcBorders>
            <w:shd w:val="clear" w:color="auto" w:fill="auto"/>
            <w:hideMark/>
          </w:tcPr>
          <w:p w14:paraId="180BD37B" w14:textId="77777777" w:rsidR="007D65E1" w:rsidRPr="00B07009" w:rsidRDefault="007D65E1" w:rsidP="00C32E73">
            <w:pPr>
              <w:suppressAutoHyphens w:val="0"/>
              <w:ind w:firstLine="0"/>
              <w:jc w:val="left"/>
              <w:rPr>
                <w:sz w:val="23"/>
                <w:szCs w:val="23"/>
              </w:rPr>
            </w:pPr>
            <w:r w:rsidRPr="00B07009">
              <w:rPr>
                <w:sz w:val="23"/>
                <w:szCs w:val="23"/>
              </w:rPr>
              <w:t>Фамилия, имя, отчество (при наличии)</w:t>
            </w:r>
          </w:p>
        </w:tc>
        <w:tc>
          <w:tcPr>
            <w:tcW w:w="2106" w:type="dxa"/>
            <w:tcBorders>
              <w:top w:val="nil"/>
              <w:left w:val="nil"/>
              <w:bottom w:val="single" w:sz="4" w:space="0" w:color="auto"/>
              <w:right w:val="single" w:sz="4" w:space="0" w:color="auto"/>
            </w:tcBorders>
            <w:shd w:val="clear" w:color="auto" w:fill="auto"/>
            <w:hideMark/>
          </w:tcPr>
          <w:p w14:paraId="18BCD839" w14:textId="77777777" w:rsidR="007D65E1" w:rsidRPr="00B07009" w:rsidRDefault="007D65E1" w:rsidP="00C32E73">
            <w:pPr>
              <w:suppressAutoHyphens w:val="0"/>
              <w:ind w:firstLine="0"/>
              <w:jc w:val="center"/>
              <w:rPr>
                <w:sz w:val="23"/>
                <w:szCs w:val="23"/>
              </w:rPr>
            </w:pPr>
            <w:r w:rsidRPr="00B07009">
              <w:rPr>
                <w:sz w:val="23"/>
                <w:szCs w:val="23"/>
              </w:rPr>
              <w:t>ФИО</w:t>
            </w:r>
          </w:p>
        </w:tc>
        <w:tc>
          <w:tcPr>
            <w:tcW w:w="1208" w:type="dxa"/>
            <w:tcBorders>
              <w:top w:val="nil"/>
              <w:left w:val="nil"/>
              <w:bottom w:val="single" w:sz="4" w:space="0" w:color="auto"/>
              <w:right w:val="single" w:sz="4" w:space="0" w:color="auto"/>
            </w:tcBorders>
            <w:shd w:val="clear" w:color="auto" w:fill="auto"/>
            <w:hideMark/>
          </w:tcPr>
          <w:p w14:paraId="1FBFC193" w14:textId="77777777" w:rsidR="007D65E1" w:rsidRPr="00B07009" w:rsidRDefault="007D65E1" w:rsidP="00C32E73">
            <w:pPr>
              <w:suppressAutoHyphens w:val="0"/>
              <w:ind w:firstLine="0"/>
              <w:jc w:val="center"/>
              <w:rPr>
                <w:sz w:val="23"/>
                <w:szCs w:val="23"/>
              </w:rPr>
            </w:pPr>
            <w:r w:rsidRPr="00B07009">
              <w:rPr>
                <w:sz w:val="23"/>
                <w:szCs w:val="23"/>
              </w:rPr>
              <w:t>С</w:t>
            </w:r>
          </w:p>
        </w:tc>
        <w:tc>
          <w:tcPr>
            <w:tcW w:w="1208" w:type="dxa"/>
            <w:tcBorders>
              <w:top w:val="nil"/>
              <w:left w:val="nil"/>
              <w:bottom w:val="single" w:sz="4" w:space="0" w:color="auto"/>
              <w:right w:val="single" w:sz="4" w:space="0" w:color="auto"/>
            </w:tcBorders>
            <w:shd w:val="clear" w:color="auto" w:fill="auto"/>
            <w:hideMark/>
          </w:tcPr>
          <w:p w14:paraId="1A71E717" w14:textId="77777777" w:rsidR="007D65E1" w:rsidRPr="00B07009" w:rsidRDefault="007D65E1" w:rsidP="00C32E73">
            <w:pPr>
              <w:suppressAutoHyphens w:val="0"/>
              <w:ind w:firstLine="0"/>
              <w:jc w:val="center"/>
              <w:rPr>
                <w:sz w:val="23"/>
                <w:szCs w:val="23"/>
              </w:rPr>
            </w:pPr>
            <w:r w:rsidRPr="00B07009">
              <w:rPr>
                <w:sz w:val="23"/>
                <w:szCs w:val="23"/>
              </w:rPr>
              <w:t> </w:t>
            </w:r>
          </w:p>
        </w:tc>
        <w:tc>
          <w:tcPr>
            <w:tcW w:w="1910" w:type="dxa"/>
            <w:tcBorders>
              <w:top w:val="nil"/>
              <w:left w:val="nil"/>
              <w:bottom w:val="single" w:sz="4" w:space="0" w:color="auto"/>
              <w:right w:val="single" w:sz="4" w:space="0" w:color="auto"/>
            </w:tcBorders>
            <w:shd w:val="clear" w:color="auto" w:fill="auto"/>
            <w:hideMark/>
          </w:tcPr>
          <w:p w14:paraId="1EBB2A29" w14:textId="77777777" w:rsidR="007D65E1" w:rsidRPr="00B07009" w:rsidRDefault="007D65E1" w:rsidP="00C32E73">
            <w:pPr>
              <w:suppressAutoHyphens w:val="0"/>
              <w:ind w:firstLine="0"/>
              <w:jc w:val="center"/>
              <w:rPr>
                <w:sz w:val="23"/>
                <w:szCs w:val="23"/>
              </w:rPr>
            </w:pPr>
            <w:r w:rsidRPr="00B07009">
              <w:rPr>
                <w:sz w:val="23"/>
                <w:szCs w:val="23"/>
              </w:rPr>
              <w:t>О</w:t>
            </w:r>
          </w:p>
        </w:tc>
        <w:tc>
          <w:tcPr>
            <w:tcW w:w="5563" w:type="dxa"/>
            <w:tcBorders>
              <w:top w:val="nil"/>
              <w:left w:val="nil"/>
              <w:bottom w:val="single" w:sz="4" w:space="0" w:color="auto"/>
              <w:right w:val="single" w:sz="4" w:space="0" w:color="auto"/>
            </w:tcBorders>
            <w:shd w:val="clear" w:color="auto" w:fill="auto"/>
            <w:hideMark/>
          </w:tcPr>
          <w:p w14:paraId="0D4D2158" w14:textId="77777777" w:rsidR="007D65E1" w:rsidRPr="00B07009" w:rsidRDefault="007D65E1" w:rsidP="00C32E73">
            <w:pPr>
              <w:suppressAutoHyphens w:val="0"/>
              <w:ind w:firstLine="0"/>
              <w:jc w:val="left"/>
              <w:rPr>
                <w:sz w:val="23"/>
                <w:szCs w:val="23"/>
              </w:rPr>
            </w:pPr>
            <w:r w:rsidRPr="00B07009">
              <w:rPr>
                <w:sz w:val="23"/>
                <w:szCs w:val="23"/>
              </w:rPr>
              <w:t xml:space="preserve">Типовой элемент &lt;ФИОТип&gt;. </w:t>
            </w:r>
          </w:p>
          <w:p w14:paraId="6304D428" w14:textId="77777777" w:rsidR="007D65E1" w:rsidRPr="00B07009" w:rsidRDefault="007D65E1" w:rsidP="00C32E73">
            <w:pPr>
              <w:suppressAutoHyphens w:val="0"/>
              <w:ind w:firstLine="0"/>
              <w:jc w:val="left"/>
              <w:rPr>
                <w:sz w:val="23"/>
                <w:szCs w:val="23"/>
              </w:rPr>
            </w:pPr>
            <w:r w:rsidRPr="00B07009">
              <w:rPr>
                <w:sz w:val="23"/>
                <w:szCs w:val="23"/>
              </w:rPr>
              <w:t xml:space="preserve">Состав элемента представлен в таблице 21.15 </w:t>
            </w:r>
          </w:p>
        </w:tc>
      </w:tr>
      <w:tr w:rsidR="007D65E1" w:rsidRPr="00B07009" w14:paraId="505A9E5F" w14:textId="77777777" w:rsidTr="009077A3">
        <w:trPr>
          <w:trHeight w:val="23"/>
          <w:jc w:val="center"/>
        </w:trPr>
        <w:tc>
          <w:tcPr>
            <w:tcW w:w="3881" w:type="dxa"/>
            <w:tcBorders>
              <w:top w:val="single" w:sz="4" w:space="0" w:color="auto"/>
              <w:left w:val="single" w:sz="4" w:space="0" w:color="auto"/>
              <w:bottom w:val="single" w:sz="4" w:space="0" w:color="auto"/>
              <w:right w:val="single" w:sz="4" w:space="0" w:color="auto"/>
            </w:tcBorders>
            <w:shd w:val="clear" w:color="auto" w:fill="auto"/>
            <w:hideMark/>
          </w:tcPr>
          <w:p w14:paraId="35F62D7C" w14:textId="77777777" w:rsidR="007D65E1" w:rsidRPr="00B07009" w:rsidRDefault="007D65E1" w:rsidP="007D65E1">
            <w:pPr>
              <w:suppressAutoHyphens w:val="0"/>
              <w:ind w:firstLine="0"/>
              <w:jc w:val="left"/>
              <w:rPr>
                <w:sz w:val="23"/>
                <w:szCs w:val="23"/>
              </w:rPr>
            </w:pPr>
            <w:r w:rsidRPr="00B07009">
              <w:rPr>
                <w:sz w:val="23"/>
                <w:szCs w:val="23"/>
              </w:rPr>
              <w:t>Сведения о доверенности в электронной форме в машиночитаемом виде, используемой для подтверждения полномочий представителя   |</w:t>
            </w:r>
          </w:p>
          <w:p w14:paraId="384F1A50" w14:textId="42F4DB7E" w:rsidR="000A2AC0" w:rsidRPr="00B07009" w:rsidRDefault="000A2AC0" w:rsidP="007D65E1">
            <w:pPr>
              <w:suppressAutoHyphens w:val="0"/>
              <w:ind w:firstLine="0"/>
              <w:jc w:val="left"/>
              <w:rPr>
                <w:sz w:val="23"/>
                <w:szCs w:val="23"/>
              </w:rPr>
            </w:pPr>
            <w:r w:rsidRPr="00B07009">
              <w:rPr>
                <w:szCs w:val="23"/>
              </w:rPr>
              <w:t>Сведения о доверенности в форме документа на бумажном носителе, используемой для подтверждения полномочий представителя</w:t>
            </w:r>
          </w:p>
        </w:tc>
        <w:tc>
          <w:tcPr>
            <w:tcW w:w="2106" w:type="dxa"/>
            <w:tcBorders>
              <w:top w:val="single" w:sz="4" w:space="0" w:color="auto"/>
              <w:left w:val="nil"/>
              <w:bottom w:val="single" w:sz="4" w:space="0" w:color="auto"/>
              <w:right w:val="single" w:sz="4" w:space="0" w:color="auto"/>
            </w:tcBorders>
            <w:shd w:val="clear" w:color="auto" w:fill="auto"/>
            <w:hideMark/>
          </w:tcPr>
          <w:p w14:paraId="0298ABC2" w14:textId="77777777" w:rsidR="007D65E1" w:rsidRPr="00B07009" w:rsidRDefault="007D65E1" w:rsidP="007D65E1">
            <w:pPr>
              <w:suppressAutoHyphens w:val="0"/>
              <w:ind w:firstLine="0"/>
              <w:jc w:val="center"/>
              <w:rPr>
                <w:sz w:val="23"/>
                <w:szCs w:val="23"/>
              </w:rPr>
            </w:pPr>
            <w:r w:rsidRPr="00B07009">
              <w:rPr>
                <w:sz w:val="23"/>
                <w:szCs w:val="23"/>
              </w:rPr>
              <w:t>СвДоверЭл</w:t>
            </w:r>
          </w:p>
          <w:p w14:paraId="01A4BF07" w14:textId="77777777" w:rsidR="000A2AC0" w:rsidRPr="00B07009" w:rsidRDefault="000A2AC0" w:rsidP="007D65E1">
            <w:pPr>
              <w:suppressAutoHyphens w:val="0"/>
              <w:ind w:firstLine="0"/>
              <w:jc w:val="center"/>
              <w:rPr>
                <w:sz w:val="23"/>
                <w:szCs w:val="23"/>
              </w:rPr>
            </w:pPr>
          </w:p>
          <w:p w14:paraId="797BB21C" w14:textId="77777777" w:rsidR="000A2AC0" w:rsidRPr="00B07009" w:rsidRDefault="000A2AC0" w:rsidP="007D65E1">
            <w:pPr>
              <w:suppressAutoHyphens w:val="0"/>
              <w:ind w:firstLine="0"/>
              <w:jc w:val="center"/>
              <w:rPr>
                <w:sz w:val="23"/>
                <w:szCs w:val="23"/>
              </w:rPr>
            </w:pPr>
          </w:p>
          <w:p w14:paraId="115FB2C5" w14:textId="77777777" w:rsidR="000A2AC0" w:rsidRPr="00B07009" w:rsidRDefault="000A2AC0" w:rsidP="007D65E1">
            <w:pPr>
              <w:suppressAutoHyphens w:val="0"/>
              <w:ind w:firstLine="0"/>
              <w:jc w:val="center"/>
              <w:rPr>
                <w:sz w:val="23"/>
                <w:szCs w:val="23"/>
              </w:rPr>
            </w:pPr>
          </w:p>
          <w:p w14:paraId="7C36B981" w14:textId="77777777" w:rsidR="000A2AC0" w:rsidRDefault="000A2AC0" w:rsidP="007D65E1">
            <w:pPr>
              <w:suppressAutoHyphens w:val="0"/>
              <w:ind w:firstLine="0"/>
              <w:jc w:val="center"/>
              <w:rPr>
                <w:sz w:val="23"/>
                <w:szCs w:val="23"/>
              </w:rPr>
            </w:pPr>
          </w:p>
          <w:p w14:paraId="186FFB02" w14:textId="77777777" w:rsidR="00B07009" w:rsidRPr="00B07009" w:rsidRDefault="00B07009" w:rsidP="007D65E1">
            <w:pPr>
              <w:suppressAutoHyphens w:val="0"/>
              <w:ind w:firstLine="0"/>
              <w:jc w:val="center"/>
              <w:rPr>
                <w:sz w:val="23"/>
                <w:szCs w:val="23"/>
              </w:rPr>
            </w:pPr>
          </w:p>
          <w:p w14:paraId="4DB14C93" w14:textId="6DAE6F51" w:rsidR="000A2AC0" w:rsidRPr="00B07009" w:rsidRDefault="000A2AC0" w:rsidP="007D65E1">
            <w:pPr>
              <w:suppressAutoHyphens w:val="0"/>
              <w:ind w:firstLine="0"/>
              <w:jc w:val="center"/>
              <w:rPr>
                <w:sz w:val="23"/>
                <w:szCs w:val="23"/>
              </w:rPr>
            </w:pPr>
            <w:r w:rsidRPr="00B07009">
              <w:rPr>
                <w:szCs w:val="23"/>
              </w:rPr>
              <w:t>СвДоверБум</w:t>
            </w:r>
          </w:p>
        </w:tc>
        <w:tc>
          <w:tcPr>
            <w:tcW w:w="1208" w:type="dxa"/>
            <w:tcBorders>
              <w:top w:val="single" w:sz="4" w:space="0" w:color="auto"/>
              <w:left w:val="nil"/>
              <w:bottom w:val="single" w:sz="4" w:space="0" w:color="auto"/>
              <w:right w:val="single" w:sz="4" w:space="0" w:color="auto"/>
            </w:tcBorders>
            <w:shd w:val="clear" w:color="auto" w:fill="auto"/>
            <w:hideMark/>
          </w:tcPr>
          <w:p w14:paraId="248567DB" w14:textId="77777777" w:rsidR="007D65E1" w:rsidRPr="00B07009" w:rsidRDefault="007D65E1" w:rsidP="007D65E1">
            <w:pPr>
              <w:suppressAutoHyphens w:val="0"/>
              <w:ind w:firstLine="0"/>
              <w:jc w:val="center"/>
              <w:rPr>
                <w:sz w:val="23"/>
                <w:szCs w:val="23"/>
              </w:rPr>
            </w:pPr>
            <w:r w:rsidRPr="00B07009">
              <w:rPr>
                <w:sz w:val="23"/>
                <w:szCs w:val="23"/>
              </w:rPr>
              <w:t>С</w:t>
            </w:r>
          </w:p>
          <w:p w14:paraId="7EF97371" w14:textId="77777777" w:rsidR="000A2AC0" w:rsidRPr="00B07009" w:rsidRDefault="000A2AC0" w:rsidP="007D65E1">
            <w:pPr>
              <w:suppressAutoHyphens w:val="0"/>
              <w:ind w:firstLine="0"/>
              <w:jc w:val="center"/>
              <w:rPr>
                <w:sz w:val="23"/>
                <w:szCs w:val="23"/>
              </w:rPr>
            </w:pPr>
          </w:p>
          <w:p w14:paraId="16E1ADE3" w14:textId="77777777" w:rsidR="000A2AC0" w:rsidRPr="00B07009" w:rsidRDefault="000A2AC0" w:rsidP="007D65E1">
            <w:pPr>
              <w:suppressAutoHyphens w:val="0"/>
              <w:ind w:firstLine="0"/>
              <w:jc w:val="center"/>
              <w:rPr>
                <w:sz w:val="23"/>
                <w:szCs w:val="23"/>
              </w:rPr>
            </w:pPr>
          </w:p>
          <w:p w14:paraId="4424A711" w14:textId="77777777" w:rsidR="000A2AC0" w:rsidRDefault="000A2AC0" w:rsidP="007D65E1">
            <w:pPr>
              <w:suppressAutoHyphens w:val="0"/>
              <w:ind w:firstLine="0"/>
              <w:jc w:val="center"/>
              <w:rPr>
                <w:sz w:val="23"/>
                <w:szCs w:val="23"/>
              </w:rPr>
            </w:pPr>
          </w:p>
          <w:p w14:paraId="1AFD28B0" w14:textId="77777777" w:rsidR="00B07009" w:rsidRPr="00B07009" w:rsidRDefault="00B07009" w:rsidP="007D65E1">
            <w:pPr>
              <w:suppressAutoHyphens w:val="0"/>
              <w:ind w:firstLine="0"/>
              <w:jc w:val="center"/>
              <w:rPr>
                <w:sz w:val="23"/>
                <w:szCs w:val="23"/>
              </w:rPr>
            </w:pPr>
          </w:p>
          <w:p w14:paraId="28306B17" w14:textId="77777777" w:rsidR="000A2AC0" w:rsidRPr="00B07009" w:rsidRDefault="000A2AC0" w:rsidP="007D65E1">
            <w:pPr>
              <w:suppressAutoHyphens w:val="0"/>
              <w:ind w:firstLine="0"/>
              <w:jc w:val="center"/>
              <w:rPr>
                <w:sz w:val="23"/>
                <w:szCs w:val="23"/>
              </w:rPr>
            </w:pPr>
          </w:p>
          <w:p w14:paraId="25D37141" w14:textId="6EBA7D66" w:rsidR="000A2AC0" w:rsidRPr="00B07009" w:rsidRDefault="000A2AC0" w:rsidP="007D65E1">
            <w:pPr>
              <w:suppressAutoHyphens w:val="0"/>
              <w:ind w:firstLine="0"/>
              <w:jc w:val="center"/>
              <w:rPr>
                <w:sz w:val="23"/>
                <w:szCs w:val="23"/>
              </w:rPr>
            </w:pPr>
            <w:r w:rsidRPr="00B07009">
              <w:rPr>
                <w:szCs w:val="23"/>
              </w:rPr>
              <w:t>С</w:t>
            </w:r>
          </w:p>
        </w:tc>
        <w:tc>
          <w:tcPr>
            <w:tcW w:w="1208" w:type="dxa"/>
            <w:tcBorders>
              <w:top w:val="single" w:sz="4" w:space="0" w:color="auto"/>
              <w:left w:val="nil"/>
              <w:bottom w:val="single" w:sz="4" w:space="0" w:color="auto"/>
              <w:right w:val="single" w:sz="4" w:space="0" w:color="auto"/>
            </w:tcBorders>
            <w:shd w:val="clear" w:color="auto" w:fill="auto"/>
            <w:hideMark/>
          </w:tcPr>
          <w:p w14:paraId="3BAC99E3" w14:textId="77777777" w:rsidR="007D65E1" w:rsidRPr="00B07009" w:rsidRDefault="007D65E1" w:rsidP="007D65E1">
            <w:pPr>
              <w:suppressAutoHyphens w:val="0"/>
              <w:ind w:firstLine="0"/>
              <w:jc w:val="center"/>
              <w:rPr>
                <w:sz w:val="23"/>
                <w:szCs w:val="23"/>
              </w:rPr>
            </w:pPr>
            <w:r w:rsidRPr="00B07009">
              <w:rPr>
                <w:sz w:val="23"/>
                <w:szCs w:val="23"/>
              </w:rPr>
              <w:t> </w:t>
            </w:r>
          </w:p>
        </w:tc>
        <w:tc>
          <w:tcPr>
            <w:tcW w:w="1910" w:type="dxa"/>
            <w:tcBorders>
              <w:top w:val="single" w:sz="4" w:space="0" w:color="auto"/>
              <w:left w:val="nil"/>
              <w:bottom w:val="single" w:sz="4" w:space="0" w:color="auto"/>
              <w:right w:val="single" w:sz="4" w:space="0" w:color="auto"/>
            </w:tcBorders>
            <w:shd w:val="clear" w:color="auto" w:fill="auto"/>
            <w:hideMark/>
          </w:tcPr>
          <w:p w14:paraId="767A7A12" w14:textId="77777777" w:rsidR="007D65E1" w:rsidRPr="00B07009" w:rsidRDefault="007D65E1" w:rsidP="007D65E1">
            <w:pPr>
              <w:suppressAutoHyphens w:val="0"/>
              <w:ind w:firstLine="0"/>
              <w:jc w:val="center"/>
              <w:rPr>
                <w:sz w:val="23"/>
                <w:szCs w:val="23"/>
              </w:rPr>
            </w:pPr>
            <w:r w:rsidRPr="00B07009">
              <w:rPr>
                <w:sz w:val="23"/>
                <w:szCs w:val="23"/>
              </w:rPr>
              <w:t>НМУ</w:t>
            </w:r>
          </w:p>
          <w:p w14:paraId="6A03079B" w14:textId="77777777" w:rsidR="000A2AC0" w:rsidRPr="00B07009" w:rsidRDefault="000A2AC0" w:rsidP="007D65E1">
            <w:pPr>
              <w:suppressAutoHyphens w:val="0"/>
              <w:ind w:firstLine="0"/>
              <w:jc w:val="center"/>
              <w:rPr>
                <w:sz w:val="23"/>
                <w:szCs w:val="23"/>
              </w:rPr>
            </w:pPr>
          </w:p>
          <w:p w14:paraId="1A5F68BE" w14:textId="77777777" w:rsidR="000A2AC0" w:rsidRPr="00B07009" w:rsidRDefault="000A2AC0" w:rsidP="007D65E1">
            <w:pPr>
              <w:suppressAutoHyphens w:val="0"/>
              <w:ind w:firstLine="0"/>
              <w:jc w:val="center"/>
              <w:rPr>
                <w:sz w:val="23"/>
                <w:szCs w:val="23"/>
              </w:rPr>
            </w:pPr>
          </w:p>
          <w:p w14:paraId="30B3C22F" w14:textId="77777777" w:rsidR="000A2AC0" w:rsidRDefault="000A2AC0" w:rsidP="007D65E1">
            <w:pPr>
              <w:suppressAutoHyphens w:val="0"/>
              <w:ind w:firstLine="0"/>
              <w:jc w:val="center"/>
              <w:rPr>
                <w:sz w:val="23"/>
                <w:szCs w:val="23"/>
              </w:rPr>
            </w:pPr>
          </w:p>
          <w:p w14:paraId="7D0E9ACF" w14:textId="77777777" w:rsidR="00B07009" w:rsidRPr="00B07009" w:rsidRDefault="00B07009" w:rsidP="007D65E1">
            <w:pPr>
              <w:suppressAutoHyphens w:val="0"/>
              <w:ind w:firstLine="0"/>
              <w:jc w:val="center"/>
              <w:rPr>
                <w:sz w:val="23"/>
                <w:szCs w:val="23"/>
              </w:rPr>
            </w:pPr>
          </w:p>
          <w:p w14:paraId="37461A8C" w14:textId="77777777" w:rsidR="000A2AC0" w:rsidRPr="00B07009" w:rsidRDefault="000A2AC0" w:rsidP="007D65E1">
            <w:pPr>
              <w:suppressAutoHyphens w:val="0"/>
              <w:ind w:firstLine="0"/>
              <w:jc w:val="center"/>
              <w:rPr>
                <w:sz w:val="23"/>
                <w:szCs w:val="23"/>
              </w:rPr>
            </w:pPr>
          </w:p>
          <w:p w14:paraId="67987A0C" w14:textId="56E5D376" w:rsidR="000A2AC0" w:rsidRPr="00B07009" w:rsidRDefault="000A2AC0" w:rsidP="007D65E1">
            <w:pPr>
              <w:suppressAutoHyphens w:val="0"/>
              <w:ind w:firstLine="0"/>
              <w:jc w:val="center"/>
              <w:rPr>
                <w:sz w:val="23"/>
                <w:szCs w:val="23"/>
              </w:rPr>
            </w:pPr>
            <w:r w:rsidRPr="00B07009">
              <w:rPr>
                <w:szCs w:val="23"/>
              </w:rPr>
              <w:t>НМУ</w:t>
            </w:r>
          </w:p>
        </w:tc>
        <w:tc>
          <w:tcPr>
            <w:tcW w:w="5563" w:type="dxa"/>
            <w:tcBorders>
              <w:top w:val="single" w:sz="4" w:space="0" w:color="auto"/>
              <w:left w:val="nil"/>
              <w:bottom w:val="single" w:sz="4" w:space="0" w:color="auto"/>
              <w:right w:val="single" w:sz="4" w:space="0" w:color="auto"/>
            </w:tcBorders>
            <w:shd w:val="clear" w:color="auto" w:fill="auto"/>
            <w:hideMark/>
          </w:tcPr>
          <w:p w14:paraId="5F8EFD5E" w14:textId="77777777" w:rsidR="007D65E1" w:rsidRPr="00B07009" w:rsidRDefault="007D65E1" w:rsidP="007D65E1">
            <w:pPr>
              <w:suppressAutoHyphens w:val="0"/>
              <w:ind w:firstLine="0"/>
              <w:jc w:val="left"/>
              <w:rPr>
                <w:sz w:val="23"/>
                <w:szCs w:val="23"/>
              </w:rPr>
            </w:pPr>
            <w:r w:rsidRPr="00B07009">
              <w:rPr>
                <w:sz w:val="23"/>
                <w:szCs w:val="23"/>
              </w:rPr>
              <w:t>Состав элемента представлен в таблице 21.7.</w:t>
            </w:r>
          </w:p>
          <w:p w14:paraId="08DE444D" w14:textId="77777777" w:rsidR="007D65E1" w:rsidRPr="00B07009" w:rsidRDefault="007D65E1" w:rsidP="007D65E1">
            <w:pPr>
              <w:suppressAutoHyphens w:val="0"/>
              <w:ind w:firstLine="0"/>
              <w:jc w:val="left"/>
              <w:rPr>
                <w:sz w:val="23"/>
                <w:szCs w:val="23"/>
              </w:rPr>
            </w:pPr>
            <w:r w:rsidRPr="00B07009">
              <w:rPr>
                <w:sz w:val="23"/>
                <w:szCs w:val="23"/>
              </w:rPr>
              <w:t xml:space="preserve">Элемент обязателен и формируется только при &lt;СпосПодтПолном&gt;=3    </w:t>
            </w:r>
          </w:p>
          <w:p w14:paraId="51EF0155" w14:textId="77777777" w:rsidR="000A2AC0" w:rsidRPr="00B07009" w:rsidRDefault="000A2AC0" w:rsidP="007D65E1">
            <w:pPr>
              <w:suppressAutoHyphens w:val="0"/>
              <w:ind w:firstLine="0"/>
              <w:jc w:val="left"/>
              <w:rPr>
                <w:sz w:val="23"/>
                <w:szCs w:val="23"/>
              </w:rPr>
            </w:pPr>
          </w:p>
          <w:p w14:paraId="1027174D" w14:textId="77777777" w:rsidR="000A2AC0" w:rsidRDefault="000A2AC0" w:rsidP="007D65E1">
            <w:pPr>
              <w:suppressAutoHyphens w:val="0"/>
              <w:ind w:firstLine="0"/>
              <w:jc w:val="left"/>
              <w:rPr>
                <w:sz w:val="23"/>
                <w:szCs w:val="23"/>
              </w:rPr>
            </w:pPr>
          </w:p>
          <w:p w14:paraId="34560437" w14:textId="77777777" w:rsidR="00B07009" w:rsidRPr="00B07009" w:rsidRDefault="00B07009" w:rsidP="007D65E1">
            <w:pPr>
              <w:suppressAutoHyphens w:val="0"/>
              <w:ind w:firstLine="0"/>
              <w:jc w:val="left"/>
              <w:rPr>
                <w:sz w:val="23"/>
                <w:szCs w:val="23"/>
              </w:rPr>
            </w:pPr>
          </w:p>
          <w:p w14:paraId="2FB10A6B" w14:textId="77777777" w:rsidR="000A2AC0" w:rsidRPr="00B07009" w:rsidRDefault="000A2AC0" w:rsidP="000A2AC0">
            <w:pPr>
              <w:suppressAutoHyphens w:val="0"/>
              <w:ind w:firstLine="0"/>
              <w:jc w:val="left"/>
              <w:rPr>
                <w:szCs w:val="23"/>
              </w:rPr>
            </w:pPr>
            <w:r w:rsidRPr="00B07009">
              <w:rPr>
                <w:szCs w:val="23"/>
              </w:rPr>
              <w:t>Состав элемента представлен в таблице 21.8.</w:t>
            </w:r>
          </w:p>
          <w:p w14:paraId="0B9AE547" w14:textId="35E96BD6" w:rsidR="000A2AC0" w:rsidRPr="00B07009" w:rsidRDefault="000A2AC0" w:rsidP="000A2AC0">
            <w:pPr>
              <w:suppressAutoHyphens w:val="0"/>
              <w:ind w:firstLine="0"/>
              <w:jc w:val="left"/>
              <w:rPr>
                <w:sz w:val="23"/>
                <w:szCs w:val="23"/>
              </w:rPr>
            </w:pPr>
            <w:r w:rsidRPr="00B07009">
              <w:rPr>
                <w:szCs w:val="23"/>
              </w:rPr>
              <w:t>Элемент обязателен и формируется только при &lt;СпосПодтПолном&gt;=5</w:t>
            </w:r>
          </w:p>
        </w:tc>
      </w:tr>
    </w:tbl>
    <w:p w14:paraId="79C975A0" w14:textId="77777777" w:rsidR="007D65E1" w:rsidRPr="002C0EF8" w:rsidRDefault="007D65E1" w:rsidP="007D65E1">
      <w:pPr>
        <w:suppressAutoHyphens w:val="0"/>
        <w:spacing w:before="360"/>
        <w:ind w:firstLine="0"/>
        <w:jc w:val="right"/>
      </w:pPr>
      <w:r w:rsidRPr="002C0EF8">
        <w:t>Таблица 21.7</w:t>
      </w:r>
    </w:p>
    <w:p w14:paraId="40B27C00" w14:textId="77777777" w:rsidR="007D65E1" w:rsidRPr="002C0EF8" w:rsidRDefault="007D65E1" w:rsidP="007D65E1">
      <w:pPr>
        <w:suppressAutoHyphens w:val="0"/>
        <w:spacing w:after="120"/>
        <w:ind w:firstLine="0"/>
        <w:jc w:val="center"/>
        <w15:collapsed/>
        <w:rPr>
          <w:sz w:val="20"/>
          <w:szCs w:val="20"/>
        </w:rPr>
      </w:pPr>
      <w:r w:rsidRPr="002C0EF8">
        <w:rPr>
          <w:b/>
          <w:bCs/>
        </w:rPr>
        <w:t>Сведения о доверенности в электронной форме в машиночитаемом виде, используемой для подтверждения полномочий представителя (СвДоверЭл)</w:t>
      </w:r>
    </w:p>
    <w:tbl>
      <w:tblPr>
        <w:tblW w:w="15876" w:type="dxa"/>
        <w:jc w:val="center"/>
        <w:tblLook w:val="04A0" w:firstRow="1" w:lastRow="0" w:firstColumn="1" w:lastColumn="0" w:noHBand="0" w:noVBand="1"/>
      </w:tblPr>
      <w:tblGrid>
        <w:gridCol w:w="3881"/>
        <w:gridCol w:w="2106"/>
        <w:gridCol w:w="1208"/>
        <w:gridCol w:w="1208"/>
        <w:gridCol w:w="1910"/>
        <w:gridCol w:w="5563"/>
      </w:tblGrid>
      <w:tr w:rsidR="007D65E1" w:rsidRPr="002C0EF8" w14:paraId="017C9BD0" w14:textId="77777777" w:rsidTr="007D65E1">
        <w:trPr>
          <w:trHeight w:val="23"/>
          <w:tblHeader/>
          <w:jc w:val="center"/>
        </w:trPr>
        <w:tc>
          <w:tcPr>
            <w:tcW w:w="38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A4BF607"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106" w:type="dxa"/>
            <w:tcBorders>
              <w:top w:val="single" w:sz="4" w:space="0" w:color="auto"/>
              <w:left w:val="nil"/>
              <w:bottom w:val="single" w:sz="4" w:space="0" w:color="auto"/>
              <w:right w:val="single" w:sz="4" w:space="0" w:color="auto"/>
            </w:tcBorders>
            <w:shd w:val="clear" w:color="000000" w:fill="EAEAEA"/>
            <w:vAlign w:val="center"/>
            <w:hideMark/>
          </w:tcPr>
          <w:p w14:paraId="6F2A1ED7"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DEE1611"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1D15CAB"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7DD0BCD"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563" w:type="dxa"/>
            <w:tcBorders>
              <w:top w:val="single" w:sz="4" w:space="0" w:color="auto"/>
              <w:left w:val="nil"/>
              <w:bottom w:val="single" w:sz="4" w:space="0" w:color="auto"/>
              <w:right w:val="single" w:sz="4" w:space="0" w:color="auto"/>
            </w:tcBorders>
            <w:shd w:val="clear" w:color="000000" w:fill="EAEAEA"/>
            <w:vAlign w:val="center"/>
            <w:hideMark/>
          </w:tcPr>
          <w:p w14:paraId="461A7EBB"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21D128E7"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24721FCE" w14:textId="77777777" w:rsidR="007D65E1" w:rsidRPr="002C0EF8" w:rsidRDefault="007D65E1" w:rsidP="007D65E1">
            <w:pPr>
              <w:suppressAutoHyphens w:val="0"/>
              <w:ind w:firstLine="0"/>
              <w:jc w:val="left"/>
            </w:pPr>
            <w:r w:rsidRPr="002C0EF8">
              <w:t>Единый регистрационный номер доверенности</w:t>
            </w:r>
          </w:p>
        </w:tc>
        <w:tc>
          <w:tcPr>
            <w:tcW w:w="2106" w:type="dxa"/>
            <w:tcBorders>
              <w:top w:val="nil"/>
              <w:left w:val="nil"/>
              <w:bottom w:val="single" w:sz="4" w:space="0" w:color="auto"/>
              <w:right w:val="single" w:sz="4" w:space="0" w:color="auto"/>
            </w:tcBorders>
            <w:shd w:val="clear" w:color="auto" w:fill="auto"/>
            <w:hideMark/>
          </w:tcPr>
          <w:p w14:paraId="493ADFE1" w14:textId="77777777" w:rsidR="007D65E1" w:rsidRPr="002C0EF8" w:rsidRDefault="007D65E1" w:rsidP="007D65E1">
            <w:pPr>
              <w:suppressAutoHyphens w:val="0"/>
              <w:ind w:firstLine="0"/>
              <w:jc w:val="center"/>
            </w:pPr>
            <w:r w:rsidRPr="002C0EF8">
              <w:t>НомДовер</w:t>
            </w:r>
          </w:p>
        </w:tc>
        <w:tc>
          <w:tcPr>
            <w:tcW w:w="1208" w:type="dxa"/>
            <w:tcBorders>
              <w:top w:val="nil"/>
              <w:left w:val="nil"/>
              <w:bottom w:val="single" w:sz="4" w:space="0" w:color="auto"/>
              <w:right w:val="single" w:sz="4" w:space="0" w:color="auto"/>
            </w:tcBorders>
            <w:shd w:val="clear" w:color="auto" w:fill="auto"/>
            <w:hideMark/>
          </w:tcPr>
          <w:p w14:paraId="72AB8900"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9B3A775" w14:textId="77777777" w:rsidR="007D65E1" w:rsidRPr="002C0EF8" w:rsidRDefault="007D65E1" w:rsidP="007D65E1">
            <w:pPr>
              <w:suppressAutoHyphens w:val="0"/>
              <w:ind w:firstLine="0"/>
              <w:jc w:val="center"/>
            </w:pPr>
            <w:r w:rsidRPr="002C0EF8">
              <w:t>T(=36)</w:t>
            </w:r>
          </w:p>
        </w:tc>
        <w:tc>
          <w:tcPr>
            <w:tcW w:w="1910" w:type="dxa"/>
            <w:tcBorders>
              <w:top w:val="nil"/>
              <w:left w:val="nil"/>
              <w:bottom w:val="single" w:sz="4" w:space="0" w:color="auto"/>
              <w:right w:val="single" w:sz="4" w:space="0" w:color="auto"/>
            </w:tcBorders>
            <w:shd w:val="clear" w:color="auto" w:fill="auto"/>
            <w:hideMark/>
          </w:tcPr>
          <w:p w14:paraId="3C2C010E" w14:textId="77777777" w:rsidR="007D65E1" w:rsidRPr="002C0EF8" w:rsidRDefault="007D65E1" w:rsidP="007D65E1">
            <w:pPr>
              <w:suppressAutoHyphens w:val="0"/>
              <w:ind w:firstLine="0"/>
              <w:jc w:val="center"/>
            </w:pPr>
            <w:r w:rsidRPr="002C0EF8">
              <w:t>О</w:t>
            </w:r>
          </w:p>
        </w:tc>
        <w:tc>
          <w:tcPr>
            <w:tcW w:w="5563" w:type="dxa"/>
            <w:tcBorders>
              <w:top w:val="nil"/>
              <w:left w:val="nil"/>
              <w:bottom w:val="single" w:sz="4" w:space="0" w:color="auto"/>
              <w:right w:val="single" w:sz="4" w:space="0" w:color="auto"/>
            </w:tcBorders>
            <w:shd w:val="clear" w:color="auto" w:fill="auto"/>
            <w:vAlign w:val="center"/>
            <w:hideMark/>
          </w:tcPr>
          <w:p w14:paraId="7F314FD9" w14:textId="77777777" w:rsidR="007D65E1" w:rsidRPr="002C0EF8" w:rsidRDefault="007D65E1" w:rsidP="007D65E1">
            <w:pPr>
              <w:suppressAutoHyphens w:val="0"/>
              <w:ind w:firstLine="0"/>
              <w:jc w:val="left"/>
            </w:pPr>
            <w:r w:rsidRPr="002C0EF8">
              <w:t xml:space="preserve">Уникальный идентификатор доверенности в виде 36-разрядного GUID </w:t>
            </w:r>
          </w:p>
        </w:tc>
      </w:tr>
      <w:tr w:rsidR="007D65E1" w:rsidRPr="002C0EF8" w14:paraId="5DC9F3D8"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701ADD23" w14:textId="77777777" w:rsidR="007D65E1" w:rsidRPr="002C0EF8" w:rsidRDefault="007D65E1" w:rsidP="007D65E1">
            <w:pPr>
              <w:suppressAutoHyphens w:val="0"/>
              <w:ind w:firstLine="0"/>
              <w:jc w:val="left"/>
            </w:pPr>
            <w:r w:rsidRPr="002C0EF8">
              <w:t>Дата совершения (выдачи) доверенности</w:t>
            </w:r>
          </w:p>
        </w:tc>
        <w:tc>
          <w:tcPr>
            <w:tcW w:w="2106" w:type="dxa"/>
            <w:tcBorders>
              <w:top w:val="nil"/>
              <w:left w:val="nil"/>
              <w:bottom w:val="single" w:sz="4" w:space="0" w:color="auto"/>
              <w:right w:val="single" w:sz="4" w:space="0" w:color="auto"/>
            </w:tcBorders>
            <w:shd w:val="clear" w:color="auto" w:fill="auto"/>
            <w:hideMark/>
          </w:tcPr>
          <w:p w14:paraId="51A282E5" w14:textId="77777777" w:rsidR="007D65E1" w:rsidRPr="002C0EF8" w:rsidRDefault="007D65E1" w:rsidP="007D65E1">
            <w:pPr>
              <w:suppressAutoHyphens w:val="0"/>
              <w:ind w:firstLine="0"/>
              <w:jc w:val="center"/>
            </w:pPr>
            <w:r w:rsidRPr="002C0EF8">
              <w:t>ДатаВыдДовер</w:t>
            </w:r>
          </w:p>
        </w:tc>
        <w:tc>
          <w:tcPr>
            <w:tcW w:w="1208" w:type="dxa"/>
            <w:tcBorders>
              <w:top w:val="nil"/>
              <w:left w:val="nil"/>
              <w:bottom w:val="single" w:sz="4" w:space="0" w:color="auto"/>
              <w:right w:val="single" w:sz="4" w:space="0" w:color="auto"/>
            </w:tcBorders>
            <w:shd w:val="clear" w:color="auto" w:fill="auto"/>
            <w:hideMark/>
          </w:tcPr>
          <w:p w14:paraId="62847CB5"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FB10CB7" w14:textId="77777777" w:rsidR="007D65E1" w:rsidRPr="002C0EF8" w:rsidRDefault="007D65E1"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16417D9C" w14:textId="77777777" w:rsidR="007D65E1" w:rsidRPr="002C0EF8" w:rsidRDefault="007D65E1" w:rsidP="007D65E1">
            <w:pPr>
              <w:suppressAutoHyphens w:val="0"/>
              <w:ind w:firstLine="0"/>
              <w:jc w:val="center"/>
            </w:pPr>
            <w:r w:rsidRPr="002C0EF8">
              <w:t>О</w:t>
            </w:r>
          </w:p>
        </w:tc>
        <w:tc>
          <w:tcPr>
            <w:tcW w:w="5563" w:type="dxa"/>
            <w:tcBorders>
              <w:top w:val="nil"/>
              <w:left w:val="nil"/>
              <w:bottom w:val="single" w:sz="4" w:space="0" w:color="auto"/>
              <w:right w:val="single" w:sz="4" w:space="0" w:color="auto"/>
            </w:tcBorders>
            <w:shd w:val="clear" w:color="auto" w:fill="auto"/>
            <w:hideMark/>
          </w:tcPr>
          <w:p w14:paraId="697C74D4" w14:textId="77777777" w:rsidR="007D65E1" w:rsidRPr="002C0EF8" w:rsidRDefault="007D65E1" w:rsidP="007D65E1">
            <w:pPr>
              <w:ind w:firstLine="0"/>
              <w:jc w:val="left"/>
            </w:pPr>
            <w:r w:rsidRPr="002C0EF8">
              <w:t>Типовой элемент &lt;ДатаТип&gt;.</w:t>
            </w:r>
          </w:p>
          <w:p w14:paraId="669ADAD4" w14:textId="77777777" w:rsidR="007D65E1" w:rsidRPr="002C0EF8" w:rsidRDefault="007D65E1" w:rsidP="007D65E1">
            <w:pPr>
              <w:suppressAutoHyphens w:val="0"/>
              <w:ind w:firstLine="0"/>
              <w:jc w:val="left"/>
            </w:pPr>
            <w:r w:rsidRPr="002C0EF8">
              <w:t>Дата в формате ДД.ММ.ГГГГ</w:t>
            </w:r>
          </w:p>
        </w:tc>
      </w:tr>
      <w:tr w:rsidR="007D65E1" w:rsidRPr="002C0EF8" w14:paraId="410A5776"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279C96D6" w14:textId="77777777" w:rsidR="007D65E1" w:rsidRPr="002C0EF8" w:rsidRDefault="007D65E1" w:rsidP="007D65E1">
            <w:pPr>
              <w:suppressAutoHyphens w:val="0"/>
              <w:ind w:firstLine="0"/>
              <w:jc w:val="left"/>
            </w:pPr>
            <w:r w:rsidRPr="002C0EF8">
              <w:t>Внутренний номер доверенности</w:t>
            </w:r>
          </w:p>
        </w:tc>
        <w:tc>
          <w:tcPr>
            <w:tcW w:w="2106" w:type="dxa"/>
            <w:tcBorders>
              <w:top w:val="nil"/>
              <w:left w:val="nil"/>
              <w:bottom w:val="single" w:sz="4" w:space="0" w:color="auto"/>
              <w:right w:val="single" w:sz="4" w:space="0" w:color="auto"/>
            </w:tcBorders>
            <w:shd w:val="clear" w:color="auto" w:fill="auto"/>
            <w:hideMark/>
          </w:tcPr>
          <w:p w14:paraId="3D5362C3" w14:textId="77777777" w:rsidR="007D65E1" w:rsidRPr="002C0EF8" w:rsidRDefault="007D65E1" w:rsidP="007D65E1">
            <w:pPr>
              <w:suppressAutoHyphens w:val="0"/>
              <w:ind w:firstLine="0"/>
              <w:jc w:val="center"/>
            </w:pPr>
            <w:r w:rsidRPr="002C0EF8">
              <w:t>ВнНомДовер</w:t>
            </w:r>
          </w:p>
        </w:tc>
        <w:tc>
          <w:tcPr>
            <w:tcW w:w="1208" w:type="dxa"/>
            <w:tcBorders>
              <w:top w:val="nil"/>
              <w:left w:val="nil"/>
              <w:bottom w:val="single" w:sz="4" w:space="0" w:color="auto"/>
              <w:right w:val="single" w:sz="4" w:space="0" w:color="auto"/>
            </w:tcBorders>
            <w:shd w:val="clear" w:color="auto" w:fill="auto"/>
            <w:hideMark/>
          </w:tcPr>
          <w:p w14:paraId="4300B692"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D68CFD1" w14:textId="77777777" w:rsidR="007D65E1" w:rsidRPr="002C0EF8" w:rsidRDefault="007D65E1" w:rsidP="007D65E1">
            <w:pPr>
              <w:suppressAutoHyphens w:val="0"/>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08F93110" w14:textId="77777777" w:rsidR="007D65E1" w:rsidRPr="002C0EF8" w:rsidRDefault="007D65E1" w:rsidP="007D65E1">
            <w:pPr>
              <w:suppressAutoHyphens w:val="0"/>
              <w:ind w:firstLine="0"/>
              <w:jc w:val="center"/>
            </w:pPr>
            <w:r w:rsidRPr="002C0EF8">
              <w:t>О</w:t>
            </w:r>
          </w:p>
        </w:tc>
        <w:tc>
          <w:tcPr>
            <w:tcW w:w="5563" w:type="dxa"/>
            <w:tcBorders>
              <w:top w:val="nil"/>
              <w:left w:val="nil"/>
              <w:bottom w:val="single" w:sz="4" w:space="0" w:color="auto"/>
              <w:right w:val="single" w:sz="4" w:space="0" w:color="auto"/>
            </w:tcBorders>
            <w:shd w:val="clear" w:color="auto" w:fill="auto"/>
            <w:hideMark/>
          </w:tcPr>
          <w:p w14:paraId="5ADBE5C3" w14:textId="15A5B730" w:rsidR="007D65E1" w:rsidRPr="002C0EF8" w:rsidRDefault="007D65E1" w:rsidP="007D65E1">
            <w:pPr>
              <w:suppressAutoHyphens w:val="0"/>
              <w:ind w:firstLine="0"/>
              <w:jc w:val="left"/>
            </w:pPr>
            <w:r w:rsidRPr="002C0EF8">
              <w:rPr>
                <w:szCs w:val="22"/>
              </w:rPr>
              <w:t>При отсутствии номера принимает значение: без номера (б/н)</w:t>
            </w:r>
          </w:p>
        </w:tc>
      </w:tr>
      <w:tr w:rsidR="007D65E1" w:rsidRPr="002C0EF8" w14:paraId="3B372F6D"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44CA19BE" w14:textId="77777777" w:rsidR="007D65E1" w:rsidRPr="002C0EF8" w:rsidRDefault="007D65E1" w:rsidP="007D65E1">
            <w:pPr>
              <w:suppressAutoHyphens w:val="0"/>
              <w:ind w:firstLine="0"/>
              <w:jc w:val="left"/>
            </w:pPr>
            <w:r w:rsidRPr="002C0EF8">
              <w:t>Дата внутренней регистрации доверенности</w:t>
            </w:r>
          </w:p>
        </w:tc>
        <w:tc>
          <w:tcPr>
            <w:tcW w:w="2106" w:type="dxa"/>
            <w:tcBorders>
              <w:top w:val="nil"/>
              <w:left w:val="nil"/>
              <w:bottom w:val="single" w:sz="4" w:space="0" w:color="auto"/>
              <w:right w:val="single" w:sz="4" w:space="0" w:color="auto"/>
            </w:tcBorders>
            <w:shd w:val="clear" w:color="auto" w:fill="auto"/>
            <w:hideMark/>
          </w:tcPr>
          <w:p w14:paraId="184A59A1" w14:textId="77777777" w:rsidR="007D65E1" w:rsidRPr="002C0EF8" w:rsidRDefault="007D65E1" w:rsidP="007D65E1">
            <w:pPr>
              <w:suppressAutoHyphens w:val="0"/>
              <w:ind w:firstLine="0"/>
              <w:jc w:val="center"/>
            </w:pPr>
            <w:r w:rsidRPr="002C0EF8">
              <w:t>ДатаВнРегДовер</w:t>
            </w:r>
          </w:p>
        </w:tc>
        <w:tc>
          <w:tcPr>
            <w:tcW w:w="1208" w:type="dxa"/>
            <w:tcBorders>
              <w:top w:val="nil"/>
              <w:left w:val="nil"/>
              <w:bottom w:val="single" w:sz="4" w:space="0" w:color="auto"/>
              <w:right w:val="single" w:sz="4" w:space="0" w:color="auto"/>
            </w:tcBorders>
            <w:shd w:val="clear" w:color="auto" w:fill="auto"/>
            <w:hideMark/>
          </w:tcPr>
          <w:p w14:paraId="775D3387"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D8EAB2B" w14:textId="77777777" w:rsidR="007D65E1" w:rsidRPr="002C0EF8" w:rsidRDefault="007D65E1"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75496477" w14:textId="77777777" w:rsidR="007D65E1" w:rsidRPr="002C0EF8" w:rsidRDefault="007D65E1" w:rsidP="007D65E1">
            <w:pPr>
              <w:suppressAutoHyphens w:val="0"/>
              <w:ind w:firstLine="0"/>
              <w:jc w:val="center"/>
            </w:pPr>
            <w:r w:rsidRPr="002C0EF8">
              <w:t>Н</w:t>
            </w:r>
          </w:p>
        </w:tc>
        <w:tc>
          <w:tcPr>
            <w:tcW w:w="5563" w:type="dxa"/>
            <w:tcBorders>
              <w:top w:val="nil"/>
              <w:left w:val="nil"/>
              <w:bottom w:val="single" w:sz="4" w:space="0" w:color="auto"/>
              <w:right w:val="single" w:sz="4" w:space="0" w:color="auto"/>
            </w:tcBorders>
            <w:shd w:val="clear" w:color="auto" w:fill="auto"/>
            <w:hideMark/>
          </w:tcPr>
          <w:p w14:paraId="1BA00CE3" w14:textId="77777777" w:rsidR="007D65E1" w:rsidRPr="002C0EF8" w:rsidRDefault="007D65E1" w:rsidP="007D65E1">
            <w:pPr>
              <w:ind w:firstLine="0"/>
              <w:jc w:val="left"/>
            </w:pPr>
            <w:r w:rsidRPr="002C0EF8">
              <w:t>Типовой элемент &lt;ДатаТип&gt;.</w:t>
            </w:r>
          </w:p>
          <w:p w14:paraId="661B2A6B" w14:textId="77777777" w:rsidR="007D65E1" w:rsidRPr="002C0EF8" w:rsidRDefault="007D65E1" w:rsidP="007D65E1">
            <w:pPr>
              <w:suppressAutoHyphens w:val="0"/>
              <w:ind w:firstLine="0"/>
              <w:jc w:val="left"/>
            </w:pPr>
            <w:r w:rsidRPr="002C0EF8">
              <w:t>Дата в формате ДД.ММ.ГГГГ</w:t>
            </w:r>
          </w:p>
        </w:tc>
      </w:tr>
      <w:tr w:rsidR="007D65E1" w:rsidRPr="002C0EF8" w14:paraId="288BF257"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4F23394B" w14:textId="77777777" w:rsidR="007D65E1" w:rsidRPr="002C0EF8" w:rsidRDefault="007D65E1" w:rsidP="007D65E1">
            <w:pPr>
              <w:suppressAutoHyphens w:val="0"/>
              <w:ind w:firstLine="0"/>
              <w:jc w:val="left"/>
            </w:pPr>
            <w:r w:rsidRPr="002C0EF8">
              <w:t>Идентифицирующая информация об информационной системе, в которой осуществляется хранение доверенности, необходимая для запроса информации из информационной системы</w:t>
            </w:r>
          </w:p>
        </w:tc>
        <w:tc>
          <w:tcPr>
            <w:tcW w:w="2106" w:type="dxa"/>
            <w:tcBorders>
              <w:top w:val="nil"/>
              <w:left w:val="nil"/>
              <w:bottom w:val="single" w:sz="4" w:space="0" w:color="auto"/>
              <w:right w:val="single" w:sz="4" w:space="0" w:color="auto"/>
            </w:tcBorders>
            <w:shd w:val="clear" w:color="auto" w:fill="auto"/>
            <w:hideMark/>
          </w:tcPr>
          <w:p w14:paraId="1559E424" w14:textId="77777777" w:rsidR="007D65E1" w:rsidRPr="002C0EF8" w:rsidRDefault="007D65E1" w:rsidP="007D65E1">
            <w:pPr>
              <w:suppressAutoHyphens w:val="0"/>
              <w:ind w:firstLine="0"/>
              <w:jc w:val="center"/>
            </w:pPr>
            <w:r w:rsidRPr="002C0EF8">
              <w:t>ИдСистХран</w:t>
            </w:r>
          </w:p>
        </w:tc>
        <w:tc>
          <w:tcPr>
            <w:tcW w:w="1208" w:type="dxa"/>
            <w:tcBorders>
              <w:top w:val="nil"/>
              <w:left w:val="nil"/>
              <w:bottom w:val="single" w:sz="4" w:space="0" w:color="auto"/>
              <w:right w:val="single" w:sz="4" w:space="0" w:color="auto"/>
            </w:tcBorders>
            <w:shd w:val="clear" w:color="auto" w:fill="auto"/>
            <w:hideMark/>
          </w:tcPr>
          <w:p w14:paraId="3491F027"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DB6CF0C" w14:textId="77777777" w:rsidR="007D65E1" w:rsidRPr="002C0EF8" w:rsidRDefault="007D65E1" w:rsidP="007D65E1">
            <w:pPr>
              <w:suppressAutoHyphens w:val="0"/>
              <w:ind w:firstLine="0"/>
              <w:jc w:val="center"/>
            </w:pPr>
            <w:r w:rsidRPr="002C0EF8">
              <w:t>T(1-500)</w:t>
            </w:r>
          </w:p>
        </w:tc>
        <w:tc>
          <w:tcPr>
            <w:tcW w:w="1910" w:type="dxa"/>
            <w:tcBorders>
              <w:top w:val="nil"/>
              <w:left w:val="nil"/>
              <w:bottom w:val="single" w:sz="4" w:space="0" w:color="auto"/>
              <w:right w:val="single" w:sz="4" w:space="0" w:color="auto"/>
            </w:tcBorders>
            <w:shd w:val="clear" w:color="auto" w:fill="auto"/>
            <w:hideMark/>
          </w:tcPr>
          <w:p w14:paraId="4931F91E" w14:textId="77777777" w:rsidR="007D65E1" w:rsidRPr="002C0EF8" w:rsidRDefault="007D65E1" w:rsidP="007D65E1">
            <w:pPr>
              <w:suppressAutoHyphens w:val="0"/>
              <w:ind w:firstLine="0"/>
              <w:jc w:val="center"/>
            </w:pPr>
            <w:r w:rsidRPr="002C0EF8">
              <w:t>О</w:t>
            </w:r>
          </w:p>
        </w:tc>
        <w:tc>
          <w:tcPr>
            <w:tcW w:w="5563" w:type="dxa"/>
            <w:tcBorders>
              <w:top w:val="nil"/>
              <w:left w:val="nil"/>
              <w:bottom w:val="single" w:sz="4" w:space="0" w:color="auto"/>
              <w:right w:val="single" w:sz="4" w:space="0" w:color="auto"/>
            </w:tcBorders>
            <w:shd w:val="clear" w:color="auto" w:fill="auto"/>
            <w:hideMark/>
          </w:tcPr>
          <w:p w14:paraId="1D2ED41C" w14:textId="77777777" w:rsidR="007D65E1" w:rsidRPr="002C0EF8" w:rsidRDefault="007D65E1" w:rsidP="007D65E1">
            <w:pPr>
              <w:suppressAutoHyphens w:val="0"/>
              <w:ind w:firstLine="0"/>
              <w:jc w:val="left"/>
            </w:pPr>
            <w:r w:rsidRPr="002C0EF8">
              <w:t> </w:t>
            </w:r>
          </w:p>
        </w:tc>
      </w:tr>
      <w:tr w:rsidR="007D65E1" w:rsidRPr="002C0EF8" w14:paraId="469EED1A"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1BDCC7FA" w14:textId="77777777" w:rsidR="007D65E1" w:rsidRPr="002C0EF8" w:rsidRDefault="007D65E1" w:rsidP="007D65E1">
            <w:pPr>
              <w:suppressAutoHyphens w:val="0"/>
              <w:ind w:firstLine="0"/>
              <w:jc w:val="left"/>
            </w:pPr>
            <w:r w:rsidRPr="002C0EF8">
              <w:t>Сведения в формате URL об информационной системе, которая предоставляет техническую возможность получения информации о доверенности</w:t>
            </w:r>
          </w:p>
        </w:tc>
        <w:tc>
          <w:tcPr>
            <w:tcW w:w="2106" w:type="dxa"/>
            <w:tcBorders>
              <w:top w:val="nil"/>
              <w:left w:val="nil"/>
              <w:bottom w:val="single" w:sz="4" w:space="0" w:color="auto"/>
              <w:right w:val="single" w:sz="4" w:space="0" w:color="auto"/>
            </w:tcBorders>
            <w:shd w:val="clear" w:color="auto" w:fill="auto"/>
            <w:hideMark/>
          </w:tcPr>
          <w:p w14:paraId="7FF08986" w14:textId="77777777" w:rsidR="007D65E1" w:rsidRPr="002C0EF8" w:rsidRDefault="007D65E1" w:rsidP="007D65E1">
            <w:pPr>
              <w:suppressAutoHyphens w:val="0"/>
              <w:ind w:firstLine="0"/>
              <w:jc w:val="center"/>
            </w:pPr>
            <w:r w:rsidRPr="002C0EF8">
              <w:t>УРЛСист</w:t>
            </w:r>
          </w:p>
        </w:tc>
        <w:tc>
          <w:tcPr>
            <w:tcW w:w="1208" w:type="dxa"/>
            <w:tcBorders>
              <w:top w:val="nil"/>
              <w:left w:val="nil"/>
              <w:bottom w:val="single" w:sz="4" w:space="0" w:color="auto"/>
              <w:right w:val="single" w:sz="4" w:space="0" w:color="auto"/>
            </w:tcBorders>
            <w:shd w:val="clear" w:color="auto" w:fill="auto"/>
            <w:hideMark/>
          </w:tcPr>
          <w:p w14:paraId="49D8D35D"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E317007" w14:textId="77777777" w:rsidR="007D65E1" w:rsidRPr="002C0EF8" w:rsidRDefault="007D65E1" w:rsidP="007D65E1">
            <w:pPr>
              <w:suppressAutoHyphens w:val="0"/>
              <w:ind w:firstLine="0"/>
              <w:jc w:val="center"/>
            </w:pPr>
            <w:r w:rsidRPr="002C0EF8">
              <w:t>T(1-500)</w:t>
            </w:r>
          </w:p>
        </w:tc>
        <w:tc>
          <w:tcPr>
            <w:tcW w:w="1910" w:type="dxa"/>
            <w:tcBorders>
              <w:top w:val="nil"/>
              <w:left w:val="nil"/>
              <w:bottom w:val="single" w:sz="4" w:space="0" w:color="auto"/>
              <w:right w:val="single" w:sz="4" w:space="0" w:color="auto"/>
            </w:tcBorders>
            <w:shd w:val="clear" w:color="auto" w:fill="auto"/>
            <w:hideMark/>
          </w:tcPr>
          <w:p w14:paraId="69A37CD4" w14:textId="77777777" w:rsidR="007D65E1" w:rsidRPr="002C0EF8" w:rsidRDefault="007D65E1" w:rsidP="007D65E1">
            <w:pPr>
              <w:suppressAutoHyphens w:val="0"/>
              <w:ind w:firstLine="0"/>
              <w:jc w:val="center"/>
            </w:pPr>
            <w:r w:rsidRPr="002C0EF8">
              <w:rPr>
                <w:szCs w:val="22"/>
              </w:rPr>
              <w:t>Н</w:t>
            </w:r>
          </w:p>
        </w:tc>
        <w:tc>
          <w:tcPr>
            <w:tcW w:w="5563" w:type="dxa"/>
            <w:tcBorders>
              <w:top w:val="nil"/>
              <w:left w:val="nil"/>
              <w:bottom w:val="single" w:sz="4" w:space="0" w:color="auto"/>
              <w:right w:val="single" w:sz="4" w:space="0" w:color="auto"/>
            </w:tcBorders>
            <w:shd w:val="clear" w:color="auto" w:fill="auto"/>
            <w:hideMark/>
          </w:tcPr>
          <w:p w14:paraId="3FF8CB60" w14:textId="77777777" w:rsidR="007D65E1" w:rsidRPr="002C0EF8" w:rsidRDefault="007D65E1" w:rsidP="007D65E1">
            <w:pPr>
              <w:suppressAutoHyphens w:val="0"/>
              <w:ind w:firstLine="0"/>
              <w:jc w:val="left"/>
            </w:pPr>
            <w:r w:rsidRPr="002C0EF8">
              <w:t>При наличии технической возможности у информационной системы, в которой осуществляется хранение доверенности, предоставлять доверенность в автоматическом режиме. Элемент принимает значение в формате URL</w:t>
            </w:r>
          </w:p>
        </w:tc>
      </w:tr>
    </w:tbl>
    <w:p w14:paraId="59FAE65F" w14:textId="77777777" w:rsidR="007D65E1" w:rsidRPr="002C0EF8" w:rsidRDefault="007D65E1" w:rsidP="007D65E1">
      <w:pPr>
        <w:suppressAutoHyphens w:val="0"/>
        <w:spacing w:before="360"/>
        <w:ind w:firstLine="0"/>
        <w:jc w:val="right"/>
      </w:pPr>
      <w:r w:rsidRPr="002C0EF8">
        <w:t>Таблица 21.8</w:t>
      </w:r>
    </w:p>
    <w:p w14:paraId="0964A1E2" w14:textId="77777777" w:rsidR="007D65E1" w:rsidRPr="002C0EF8" w:rsidRDefault="007D65E1" w:rsidP="007D65E1">
      <w:pPr>
        <w:suppressAutoHyphens w:val="0"/>
        <w:spacing w:after="120"/>
        <w:ind w:firstLine="0"/>
        <w:jc w:val="center"/>
        <w15:collapsed/>
        <w:rPr>
          <w:sz w:val="20"/>
          <w:szCs w:val="20"/>
        </w:rPr>
      </w:pPr>
      <w:r w:rsidRPr="002C0EF8">
        <w:rPr>
          <w:b/>
          <w:bCs/>
        </w:rPr>
        <w:t>Сведения о доверенности в форме документа на бумажном носителе, используемой для подтверждения полномочий представителя (СвДоверБум)</w:t>
      </w:r>
    </w:p>
    <w:tbl>
      <w:tblPr>
        <w:tblW w:w="15876" w:type="dxa"/>
        <w:jc w:val="center"/>
        <w:tblLook w:val="04A0" w:firstRow="1" w:lastRow="0" w:firstColumn="1" w:lastColumn="0" w:noHBand="0" w:noVBand="1"/>
      </w:tblPr>
      <w:tblGrid>
        <w:gridCol w:w="3881"/>
        <w:gridCol w:w="2106"/>
        <w:gridCol w:w="1208"/>
        <w:gridCol w:w="1208"/>
        <w:gridCol w:w="1910"/>
        <w:gridCol w:w="5563"/>
      </w:tblGrid>
      <w:tr w:rsidR="007D65E1" w:rsidRPr="002C0EF8" w14:paraId="17E42454" w14:textId="77777777" w:rsidTr="007D65E1">
        <w:trPr>
          <w:trHeight w:val="23"/>
          <w:tblHeader/>
          <w:jc w:val="center"/>
        </w:trPr>
        <w:tc>
          <w:tcPr>
            <w:tcW w:w="38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4A306A2"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106" w:type="dxa"/>
            <w:tcBorders>
              <w:top w:val="single" w:sz="4" w:space="0" w:color="auto"/>
              <w:left w:val="nil"/>
              <w:bottom w:val="single" w:sz="4" w:space="0" w:color="auto"/>
              <w:right w:val="single" w:sz="4" w:space="0" w:color="auto"/>
            </w:tcBorders>
            <w:shd w:val="clear" w:color="000000" w:fill="EAEAEA"/>
            <w:vAlign w:val="center"/>
            <w:hideMark/>
          </w:tcPr>
          <w:p w14:paraId="2D426326"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6E26AAA"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722EF00"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237946A"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563" w:type="dxa"/>
            <w:tcBorders>
              <w:top w:val="single" w:sz="4" w:space="0" w:color="auto"/>
              <w:left w:val="nil"/>
              <w:bottom w:val="single" w:sz="4" w:space="0" w:color="auto"/>
              <w:right w:val="single" w:sz="4" w:space="0" w:color="auto"/>
            </w:tcBorders>
            <w:shd w:val="clear" w:color="000000" w:fill="EAEAEA"/>
            <w:vAlign w:val="center"/>
            <w:hideMark/>
          </w:tcPr>
          <w:p w14:paraId="19456FF1"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33D0CBE4"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265271B3" w14:textId="77777777" w:rsidR="007D65E1" w:rsidRPr="002C0EF8" w:rsidRDefault="007D65E1" w:rsidP="007D65E1">
            <w:pPr>
              <w:suppressAutoHyphens w:val="0"/>
              <w:ind w:firstLine="0"/>
              <w:jc w:val="left"/>
            </w:pPr>
            <w:r w:rsidRPr="002C0EF8">
              <w:t>Дата совершения (выдачи) доверенности</w:t>
            </w:r>
          </w:p>
        </w:tc>
        <w:tc>
          <w:tcPr>
            <w:tcW w:w="2106" w:type="dxa"/>
            <w:tcBorders>
              <w:top w:val="nil"/>
              <w:left w:val="nil"/>
              <w:bottom w:val="single" w:sz="4" w:space="0" w:color="auto"/>
              <w:right w:val="single" w:sz="4" w:space="0" w:color="auto"/>
            </w:tcBorders>
            <w:shd w:val="clear" w:color="auto" w:fill="auto"/>
            <w:hideMark/>
          </w:tcPr>
          <w:p w14:paraId="43E0A8EF" w14:textId="77777777" w:rsidR="007D65E1" w:rsidRPr="002C0EF8" w:rsidRDefault="007D65E1" w:rsidP="007D65E1">
            <w:pPr>
              <w:suppressAutoHyphens w:val="0"/>
              <w:ind w:firstLine="0"/>
              <w:jc w:val="center"/>
            </w:pPr>
            <w:r w:rsidRPr="002C0EF8">
              <w:t>ДатаДовер</w:t>
            </w:r>
          </w:p>
        </w:tc>
        <w:tc>
          <w:tcPr>
            <w:tcW w:w="1208" w:type="dxa"/>
            <w:tcBorders>
              <w:top w:val="nil"/>
              <w:left w:val="nil"/>
              <w:bottom w:val="single" w:sz="4" w:space="0" w:color="auto"/>
              <w:right w:val="single" w:sz="4" w:space="0" w:color="auto"/>
            </w:tcBorders>
            <w:shd w:val="clear" w:color="auto" w:fill="auto"/>
            <w:hideMark/>
          </w:tcPr>
          <w:p w14:paraId="1CBDA88D"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2F7E6E4" w14:textId="77777777" w:rsidR="007D65E1" w:rsidRPr="002C0EF8" w:rsidRDefault="007D65E1"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6B617F1C" w14:textId="77777777" w:rsidR="007D65E1" w:rsidRPr="002C0EF8" w:rsidRDefault="007D65E1" w:rsidP="007D65E1">
            <w:pPr>
              <w:suppressAutoHyphens w:val="0"/>
              <w:ind w:firstLine="0"/>
              <w:jc w:val="center"/>
            </w:pPr>
            <w:r w:rsidRPr="002C0EF8">
              <w:t>О</w:t>
            </w:r>
          </w:p>
        </w:tc>
        <w:tc>
          <w:tcPr>
            <w:tcW w:w="5563" w:type="dxa"/>
            <w:tcBorders>
              <w:top w:val="nil"/>
              <w:left w:val="nil"/>
              <w:bottom w:val="single" w:sz="4" w:space="0" w:color="auto"/>
              <w:right w:val="single" w:sz="4" w:space="0" w:color="auto"/>
            </w:tcBorders>
            <w:shd w:val="clear" w:color="auto" w:fill="auto"/>
            <w:hideMark/>
          </w:tcPr>
          <w:p w14:paraId="16563D8D" w14:textId="77777777" w:rsidR="007D65E1" w:rsidRPr="002C0EF8" w:rsidRDefault="007D65E1" w:rsidP="007D65E1">
            <w:pPr>
              <w:ind w:firstLine="0"/>
              <w:jc w:val="left"/>
            </w:pPr>
            <w:r w:rsidRPr="002C0EF8">
              <w:t>Типовой элемент &lt;ДатаТип&gt;.</w:t>
            </w:r>
          </w:p>
          <w:p w14:paraId="0583FEC0" w14:textId="77777777" w:rsidR="007D65E1" w:rsidRPr="002C0EF8" w:rsidRDefault="007D65E1" w:rsidP="007D65E1">
            <w:pPr>
              <w:suppressAutoHyphens w:val="0"/>
              <w:ind w:firstLine="0"/>
              <w:jc w:val="left"/>
            </w:pPr>
            <w:r w:rsidRPr="002C0EF8">
              <w:t>Дата в формате ДД.ММ.ГГГГ</w:t>
            </w:r>
          </w:p>
        </w:tc>
      </w:tr>
      <w:tr w:rsidR="007D65E1" w:rsidRPr="002C0EF8" w14:paraId="633A6DD6"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6C2AAFE2" w14:textId="77777777" w:rsidR="007D65E1" w:rsidRPr="002C0EF8" w:rsidRDefault="007D65E1" w:rsidP="007D65E1">
            <w:pPr>
              <w:suppressAutoHyphens w:val="0"/>
              <w:ind w:firstLine="0"/>
              <w:jc w:val="left"/>
            </w:pPr>
            <w:r w:rsidRPr="002C0EF8">
              <w:t>Внутренний номер доверенности</w:t>
            </w:r>
          </w:p>
        </w:tc>
        <w:tc>
          <w:tcPr>
            <w:tcW w:w="2106" w:type="dxa"/>
            <w:tcBorders>
              <w:top w:val="nil"/>
              <w:left w:val="nil"/>
              <w:bottom w:val="single" w:sz="4" w:space="0" w:color="auto"/>
              <w:right w:val="single" w:sz="4" w:space="0" w:color="auto"/>
            </w:tcBorders>
            <w:shd w:val="clear" w:color="auto" w:fill="auto"/>
            <w:hideMark/>
          </w:tcPr>
          <w:p w14:paraId="3CAA6AEF" w14:textId="77777777" w:rsidR="007D65E1" w:rsidRPr="002C0EF8" w:rsidRDefault="007D65E1" w:rsidP="007D65E1">
            <w:pPr>
              <w:suppressAutoHyphens w:val="0"/>
              <w:ind w:firstLine="0"/>
              <w:jc w:val="center"/>
            </w:pPr>
            <w:r w:rsidRPr="002C0EF8">
              <w:t>ВнНомДовер</w:t>
            </w:r>
          </w:p>
        </w:tc>
        <w:tc>
          <w:tcPr>
            <w:tcW w:w="1208" w:type="dxa"/>
            <w:tcBorders>
              <w:top w:val="nil"/>
              <w:left w:val="nil"/>
              <w:bottom w:val="single" w:sz="4" w:space="0" w:color="auto"/>
              <w:right w:val="single" w:sz="4" w:space="0" w:color="auto"/>
            </w:tcBorders>
            <w:shd w:val="clear" w:color="auto" w:fill="auto"/>
            <w:hideMark/>
          </w:tcPr>
          <w:p w14:paraId="70D53A26"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F24B027" w14:textId="77777777" w:rsidR="007D65E1" w:rsidRPr="002C0EF8" w:rsidRDefault="007D65E1" w:rsidP="007D65E1">
            <w:pPr>
              <w:suppressAutoHyphens w:val="0"/>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7D8694D1" w14:textId="77777777" w:rsidR="007D65E1" w:rsidRPr="002C0EF8" w:rsidRDefault="007D65E1" w:rsidP="007D65E1">
            <w:pPr>
              <w:suppressAutoHyphens w:val="0"/>
              <w:ind w:firstLine="0"/>
              <w:jc w:val="center"/>
            </w:pPr>
            <w:r w:rsidRPr="002C0EF8">
              <w:t>О</w:t>
            </w:r>
          </w:p>
        </w:tc>
        <w:tc>
          <w:tcPr>
            <w:tcW w:w="5563" w:type="dxa"/>
            <w:tcBorders>
              <w:top w:val="nil"/>
              <w:left w:val="nil"/>
              <w:bottom w:val="single" w:sz="4" w:space="0" w:color="auto"/>
              <w:right w:val="single" w:sz="4" w:space="0" w:color="auto"/>
            </w:tcBorders>
            <w:shd w:val="clear" w:color="auto" w:fill="auto"/>
            <w:hideMark/>
          </w:tcPr>
          <w:p w14:paraId="2F080F29" w14:textId="77777777" w:rsidR="007D65E1" w:rsidRPr="002C0EF8" w:rsidRDefault="007D65E1" w:rsidP="007D65E1">
            <w:pPr>
              <w:suppressAutoHyphens w:val="0"/>
              <w:ind w:firstLine="0"/>
              <w:jc w:val="left"/>
            </w:pPr>
            <w:r w:rsidRPr="002C0EF8">
              <w:t>При отсутствии номера принимает значение: без номера (б/н)</w:t>
            </w:r>
          </w:p>
        </w:tc>
      </w:tr>
      <w:tr w:rsidR="007D65E1" w:rsidRPr="002C0EF8" w14:paraId="41A565E7"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539491B1" w14:textId="77777777" w:rsidR="007D65E1" w:rsidRPr="002C0EF8" w:rsidRDefault="007D65E1" w:rsidP="007D65E1">
            <w:pPr>
              <w:suppressAutoHyphens w:val="0"/>
              <w:ind w:firstLine="0"/>
              <w:jc w:val="left"/>
            </w:pPr>
            <w:r w:rsidRPr="002C0EF8">
              <w:t>Сведения, идентифицирующие доверителя</w:t>
            </w:r>
          </w:p>
        </w:tc>
        <w:tc>
          <w:tcPr>
            <w:tcW w:w="2106" w:type="dxa"/>
            <w:tcBorders>
              <w:top w:val="nil"/>
              <w:left w:val="nil"/>
              <w:bottom w:val="single" w:sz="4" w:space="0" w:color="auto"/>
              <w:right w:val="single" w:sz="4" w:space="0" w:color="auto"/>
            </w:tcBorders>
            <w:shd w:val="clear" w:color="auto" w:fill="auto"/>
            <w:hideMark/>
          </w:tcPr>
          <w:p w14:paraId="05A6232C" w14:textId="77777777" w:rsidR="007D65E1" w:rsidRPr="002C0EF8" w:rsidRDefault="007D65E1" w:rsidP="007D65E1">
            <w:pPr>
              <w:suppressAutoHyphens w:val="0"/>
              <w:ind w:firstLine="0"/>
              <w:jc w:val="center"/>
            </w:pPr>
            <w:r w:rsidRPr="002C0EF8">
              <w:t>СвИдДовер</w:t>
            </w:r>
          </w:p>
        </w:tc>
        <w:tc>
          <w:tcPr>
            <w:tcW w:w="1208" w:type="dxa"/>
            <w:tcBorders>
              <w:top w:val="nil"/>
              <w:left w:val="nil"/>
              <w:bottom w:val="single" w:sz="4" w:space="0" w:color="auto"/>
              <w:right w:val="single" w:sz="4" w:space="0" w:color="auto"/>
            </w:tcBorders>
            <w:shd w:val="clear" w:color="auto" w:fill="auto"/>
            <w:hideMark/>
          </w:tcPr>
          <w:p w14:paraId="51A009BA"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3A20E00" w14:textId="77777777" w:rsidR="007D65E1" w:rsidRPr="002C0EF8" w:rsidRDefault="007D65E1" w:rsidP="007D65E1">
            <w:pPr>
              <w:suppressAutoHyphens w:val="0"/>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7AFFB8EA" w14:textId="77777777" w:rsidR="007D65E1" w:rsidRPr="002C0EF8" w:rsidRDefault="007D65E1" w:rsidP="007D65E1">
            <w:pPr>
              <w:suppressAutoHyphens w:val="0"/>
              <w:ind w:firstLine="0"/>
              <w:jc w:val="center"/>
            </w:pPr>
            <w:r w:rsidRPr="002C0EF8">
              <w:t>Н</w:t>
            </w:r>
          </w:p>
        </w:tc>
        <w:tc>
          <w:tcPr>
            <w:tcW w:w="5563" w:type="dxa"/>
            <w:tcBorders>
              <w:top w:val="nil"/>
              <w:left w:val="nil"/>
              <w:bottom w:val="single" w:sz="4" w:space="0" w:color="auto"/>
              <w:right w:val="single" w:sz="4" w:space="0" w:color="auto"/>
            </w:tcBorders>
            <w:shd w:val="clear" w:color="auto" w:fill="auto"/>
            <w:hideMark/>
          </w:tcPr>
          <w:p w14:paraId="3F65DB93" w14:textId="77777777" w:rsidR="007D65E1" w:rsidRPr="002C0EF8" w:rsidRDefault="007D65E1" w:rsidP="007D65E1">
            <w:pPr>
              <w:suppressAutoHyphens w:val="0"/>
              <w:ind w:firstLine="0"/>
              <w:jc w:val="left"/>
            </w:pPr>
            <w:r w:rsidRPr="002C0EF8">
              <w:t> </w:t>
            </w:r>
          </w:p>
        </w:tc>
      </w:tr>
      <w:tr w:rsidR="007D65E1" w:rsidRPr="002C0EF8" w14:paraId="6B26EB00"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01431E0C" w14:textId="77777777" w:rsidR="007D65E1" w:rsidRPr="002C0EF8" w:rsidRDefault="007D65E1" w:rsidP="007D65E1">
            <w:pPr>
              <w:suppressAutoHyphens w:val="0"/>
              <w:ind w:firstLine="0"/>
              <w:jc w:val="left"/>
            </w:pPr>
            <w:r w:rsidRPr="002C0EF8">
              <w:t>Фамилия, имя, отчество (при наличии) лица, подписавшего доверенность</w:t>
            </w:r>
          </w:p>
        </w:tc>
        <w:tc>
          <w:tcPr>
            <w:tcW w:w="2106" w:type="dxa"/>
            <w:tcBorders>
              <w:top w:val="nil"/>
              <w:left w:val="nil"/>
              <w:bottom w:val="single" w:sz="4" w:space="0" w:color="auto"/>
              <w:right w:val="single" w:sz="4" w:space="0" w:color="auto"/>
            </w:tcBorders>
            <w:shd w:val="clear" w:color="auto" w:fill="auto"/>
            <w:hideMark/>
          </w:tcPr>
          <w:p w14:paraId="06E45EA5" w14:textId="77777777" w:rsidR="007D65E1" w:rsidRPr="002C0EF8" w:rsidRDefault="007D65E1" w:rsidP="007D65E1">
            <w:pPr>
              <w:suppressAutoHyphens w:val="0"/>
              <w:ind w:firstLine="0"/>
              <w:jc w:val="center"/>
            </w:pPr>
            <w:r w:rsidRPr="002C0EF8">
              <w:t>ФИО</w:t>
            </w:r>
          </w:p>
        </w:tc>
        <w:tc>
          <w:tcPr>
            <w:tcW w:w="1208" w:type="dxa"/>
            <w:tcBorders>
              <w:top w:val="nil"/>
              <w:left w:val="nil"/>
              <w:bottom w:val="single" w:sz="4" w:space="0" w:color="auto"/>
              <w:right w:val="single" w:sz="4" w:space="0" w:color="auto"/>
            </w:tcBorders>
            <w:shd w:val="clear" w:color="auto" w:fill="auto"/>
            <w:hideMark/>
          </w:tcPr>
          <w:p w14:paraId="020FA0D6"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2C99D5E6"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24AF9178" w14:textId="77777777" w:rsidR="007D65E1" w:rsidRPr="002C0EF8" w:rsidRDefault="007D65E1" w:rsidP="007D65E1">
            <w:pPr>
              <w:suppressAutoHyphens w:val="0"/>
              <w:ind w:firstLine="0"/>
              <w:jc w:val="center"/>
            </w:pPr>
            <w:r w:rsidRPr="002C0EF8">
              <w:t>Н</w:t>
            </w:r>
          </w:p>
        </w:tc>
        <w:tc>
          <w:tcPr>
            <w:tcW w:w="5563" w:type="dxa"/>
            <w:tcBorders>
              <w:top w:val="nil"/>
              <w:left w:val="nil"/>
              <w:bottom w:val="single" w:sz="4" w:space="0" w:color="auto"/>
              <w:right w:val="single" w:sz="4" w:space="0" w:color="auto"/>
            </w:tcBorders>
            <w:shd w:val="clear" w:color="auto" w:fill="auto"/>
            <w:hideMark/>
          </w:tcPr>
          <w:p w14:paraId="7E6C5E34" w14:textId="77777777" w:rsidR="007D65E1" w:rsidRPr="002C0EF8" w:rsidRDefault="007D65E1" w:rsidP="007D65E1">
            <w:pPr>
              <w:suppressAutoHyphens w:val="0"/>
              <w:ind w:firstLine="0"/>
              <w:jc w:val="left"/>
            </w:pPr>
            <w:r w:rsidRPr="002C0EF8">
              <w:t xml:space="preserve">Типовой элемент &lt;ФИОТип&gt;. </w:t>
            </w:r>
          </w:p>
          <w:p w14:paraId="1E66DC87" w14:textId="77777777" w:rsidR="007D65E1" w:rsidRPr="002C0EF8" w:rsidRDefault="007D65E1" w:rsidP="007D65E1">
            <w:pPr>
              <w:suppressAutoHyphens w:val="0"/>
              <w:ind w:firstLine="0"/>
              <w:jc w:val="left"/>
            </w:pPr>
            <w:r w:rsidRPr="002C0EF8">
              <w:t xml:space="preserve">Состав элемента представлен в таблице 21.15 </w:t>
            </w:r>
          </w:p>
        </w:tc>
      </w:tr>
    </w:tbl>
    <w:p w14:paraId="4F125589" w14:textId="77777777" w:rsidR="007D65E1" w:rsidRPr="002C0EF8" w:rsidRDefault="007D65E1" w:rsidP="007D65E1">
      <w:pPr>
        <w:suppressAutoHyphens w:val="0"/>
        <w:spacing w:before="360"/>
        <w:ind w:firstLine="0"/>
        <w:jc w:val="right"/>
      </w:pPr>
      <w:r w:rsidRPr="002C0EF8">
        <w:t>Таблица 21.9</w:t>
      </w:r>
    </w:p>
    <w:p w14:paraId="0D685066" w14:textId="77777777" w:rsidR="007D65E1" w:rsidRPr="002C0EF8" w:rsidRDefault="007D65E1" w:rsidP="007D65E1">
      <w:pPr>
        <w:suppressAutoHyphens w:val="0"/>
        <w:spacing w:after="120"/>
        <w:ind w:firstLine="0"/>
        <w:jc w:val="center"/>
        <w15:collapsed/>
        <w:rPr>
          <w:sz w:val="20"/>
          <w:szCs w:val="20"/>
        </w:rPr>
      </w:pPr>
      <w:r w:rsidRPr="002C0EF8">
        <w:rPr>
          <w:b/>
          <w:bCs/>
        </w:rPr>
        <w:t>Реквизиты документа (РеквДокТип)</w:t>
      </w:r>
    </w:p>
    <w:tbl>
      <w:tblPr>
        <w:tblW w:w="15876" w:type="dxa"/>
        <w:jc w:val="center"/>
        <w:tblLook w:val="04A0" w:firstRow="1" w:lastRow="0" w:firstColumn="1" w:lastColumn="0" w:noHBand="0" w:noVBand="1"/>
      </w:tblPr>
      <w:tblGrid>
        <w:gridCol w:w="3881"/>
        <w:gridCol w:w="2106"/>
        <w:gridCol w:w="1208"/>
        <w:gridCol w:w="1208"/>
        <w:gridCol w:w="1910"/>
        <w:gridCol w:w="5563"/>
      </w:tblGrid>
      <w:tr w:rsidR="007D65E1" w:rsidRPr="002C0EF8" w14:paraId="63F0E96C" w14:textId="77777777" w:rsidTr="007D65E1">
        <w:trPr>
          <w:trHeight w:val="23"/>
          <w:tblHeader/>
          <w:jc w:val="center"/>
        </w:trPr>
        <w:tc>
          <w:tcPr>
            <w:tcW w:w="38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5E1148B"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106" w:type="dxa"/>
            <w:tcBorders>
              <w:top w:val="single" w:sz="4" w:space="0" w:color="auto"/>
              <w:left w:val="nil"/>
              <w:bottom w:val="single" w:sz="4" w:space="0" w:color="auto"/>
              <w:right w:val="single" w:sz="4" w:space="0" w:color="auto"/>
            </w:tcBorders>
            <w:shd w:val="clear" w:color="000000" w:fill="EAEAEA"/>
            <w:vAlign w:val="center"/>
            <w:hideMark/>
          </w:tcPr>
          <w:p w14:paraId="56DE213D"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2AE0E08"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A5D1FD4"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19AB01A"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563" w:type="dxa"/>
            <w:tcBorders>
              <w:top w:val="single" w:sz="4" w:space="0" w:color="auto"/>
              <w:left w:val="nil"/>
              <w:bottom w:val="single" w:sz="4" w:space="0" w:color="auto"/>
              <w:right w:val="single" w:sz="4" w:space="0" w:color="auto"/>
            </w:tcBorders>
            <w:shd w:val="clear" w:color="000000" w:fill="EAEAEA"/>
            <w:vAlign w:val="center"/>
            <w:hideMark/>
          </w:tcPr>
          <w:p w14:paraId="1662B61B"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3D05A916"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2C37B63E" w14:textId="77777777" w:rsidR="007D65E1" w:rsidRPr="002C0EF8" w:rsidRDefault="007D65E1" w:rsidP="007D65E1">
            <w:pPr>
              <w:suppressAutoHyphens w:val="0"/>
              <w:ind w:firstLine="0"/>
              <w:jc w:val="left"/>
            </w:pPr>
            <w:r w:rsidRPr="002C0EF8">
              <w:t>Наименование документа</w:t>
            </w:r>
          </w:p>
        </w:tc>
        <w:tc>
          <w:tcPr>
            <w:tcW w:w="2106" w:type="dxa"/>
            <w:tcBorders>
              <w:top w:val="nil"/>
              <w:left w:val="nil"/>
              <w:bottom w:val="single" w:sz="4" w:space="0" w:color="auto"/>
              <w:right w:val="single" w:sz="4" w:space="0" w:color="auto"/>
            </w:tcBorders>
            <w:shd w:val="clear" w:color="auto" w:fill="auto"/>
            <w:hideMark/>
          </w:tcPr>
          <w:p w14:paraId="7057327A" w14:textId="77777777" w:rsidR="007D65E1" w:rsidRPr="002C0EF8" w:rsidRDefault="007D65E1" w:rsidP="007D65E1">
            <w:pPr>
              <w:suppressAutoHyphens w:val="0"/>
              <w:ind w:firstLine="0"/>
              <w:jc w:val="center"/>
            </w:pPr>
            <w:r w:rsidRPr="002C0EF8">
              <w:t>РеквНаимДок</w:t>
            </w:r>
          </w:p>
        </w:tc>
        <w:tc>
          <w:tcPr>
            <w:tcW w:w="1208" w:type="dxa"/>
            <w:tcBorders>
              <w:top w:val="nil"/>
              <w:left w:val="nil"/>
              <w:bottom w:val="single" w:sz="4" w:space="0" w:color="auto"/>
              <w:right w:val="single" w:sz="4" w:space="0" w:color="auto"/>
            </w:tcBorders>
            <w:shd w:val="clear" w:color="auto" w:fill="auto"/>
            <w:hideMark/>
          </w:tcPr>
          <w:p w14:paraId="5C3856DF"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869A038" w14:textId="77777777" w:rsidR="007D65E1" w:rsidRPr="002C0EF8" w:rsidRDefault="007D65E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0734842D" w14:textId="77777777" w:rsidR="007D65E1" w:rsidRPr="002C0EF8" w:rsidRDefault="007D65E1" w:rsidP="007D65E1">
            <w:pPr>
              <w:suppressAutoHyphens w:val="0"/>
              <w:ind w:firstLine="0"/>
              <w:jc w:val="center"/>
            </w:pPr>
            <w:r w:rsidRPr="002C0EF8">
              <w:t>О</w:t>
            </w:r>
          </w:p>
        </w:tc>
        <w:tc>
          <w:tcPr>
            <w:tcW w:w="5563" w:type="dxa"/>
            <w:tcBorders>
              <w:top w:val="nil"/>
              <w:left w:val="nil"/>
              <w:bottom w:val="single" w:sz="4" w:space="0" w:color="auto"/>
              <w:right w:val="single" w:sz="4" w:space="0" w:color="auto"/>
            </w:tcBorders>
            <w:shd w:val="clear" w:color="auto" w:fill="auto"/>
            <w:hideMark/>
          </w:tcPr>
          <w:p w14:paraId="04BF6155" w14:textId="77777777" w:rsidR="007D65E1" w:rsidRPr="002C0EF8" w:rsidRDefault="007D65E1" w:rsidP="007D65E1">
            <w:pPr>
              <w:suppressAutoHyphens w:val="0"/>
              <w:ind w:firstLine="0"/>
              <w:jc w:val="left"/>
            </w:pPr>
            <w:r w:rsidRPr="002C0EF8">
              <w:t> </w:t>
            </w:r>
          </w:p>
        </w:tc>
      </w:tr>
      <w:tr w:rsidR="007D65E1" w:rsidRPr="002C0EF8" w14:paraId="0DFE4387"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1D34751B" w14:textId="77777777" w:rsidR="007D65E1" w:rsidRPr="002C0EF8" w:rsidRDefault="007D65E1" w:rsidP="007D65E1">
            <w:pPr>
              <w:suppressAutoHyphens w:val="0"/>
              <w:ind w:firstLine="0"/>
              <w:jc w:val="left"/>
            </w:pPr>
            <w:r w:rsidRPr="002C0EF8">
              <w:t>Номер документа</w:t>
            </w:r>
          </w:p>
        </w:tc>
        <w:tc>
          <w:tcPr>
            <w:tcW w:w="2106" w:type="dxa"/>
            <w:tcBorders>
              <w:top w:val="nil"/>
              <w:left w:val="nil"/>
              <w:bottom w:val="single" w:sz="4" w:space="0" w:color="auto"/>
              <w:right w:val="single" w:sz="4" w:space="0" w:color="auto"/>
            </w:tcBorders>
            <w:shd w:val="clear" w:color="auto" w:fill="auto"/>
            <w:hideMark/>
          </w:tcPr>
          <w:p w14:paraId="007D448F" w14:textId="77777777" w:rsidR="007D65E1" w:rsidRPr="002C0EF8" w:rsidRDefault="007D65E1" w:rsidP="007D65E1">
            <w:pPr>
              <w:suppressAutoHyphens w:val="0"/>
              <w:ind w:firstLine="0"/>
              <w:jc w:val="center"/>
            </w:pPr>
            <w:r w:rsidRPr="002C0EF8">
              <w:t>РеквНомерДок</w:t>
            </w:r>
          </w:p>
        </w:tc>
        <w:tc>
          <w:tcPr>
            <w:tcW w:w="1208" w:type="dxa"/>
            <w:tcBorders>
              <w:top w:val="nil"/>
              <w:left w:val="nil"/>
              <w:bottom w:val="single" w:sz="4" w:space="0" w:color="auto"/>
              <w:right w:val="single" w:sz="4" w:space="0" w:color="auto"/>
            </w:tcBorders>
            <w:shd w:val="clear" w:color="auto" w:fill="auto"/>
            <w:hideMark/>
          </w:tcPr>
          <w:p w14:paraId="60BBDAD1"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1C67EF6" w14:textId="77777777" w:rsidR="007D65E1" w:rsidRPr="002C0EF8" w:rsidRDefault="007D65E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57016C0C" w14:textId="77777777" w:rsidR="007D65E1" w:rsidRPr="002C0EF8" w:rsidRDefault="007D65E1" w:rsidP="007D65E1">
            <w:pPr>
              <w:suppressAutoHyphens w:val="0"/>
              <w:ind w:firstLine="0"/>
              <w:jc w:val="center"/>
            </w:pPr>
            <w:r w:rsidRPr="002C0EF8">
              <w:t>О</w:t>
            </w:r>
          </w:p>
        </w:tc>
        <w:tc>
          <w:tcPr>
            <w:tcW w:w="5563" w:type="dxa"/>
            <w:tcBorders>
              <w:top w:val="nil"/>
              <w:left w:val="nil"/>
              <w:bottom w:val="single" w:sz="4" w:space="0" w:color="auto"/>
              <w:right w:val="single" w:sz="4" w:space="0" w:color="auto"/>
            </w:tcBorders>
            <w:shd w:val="clear" w:color="auto" w:fill="auto"/>
            <w:hideMark/>
          </w:tcPr>
          <w:p w14:paraId="6C9AE98A" w14:textId="77777777" w:rsidR="007D65E1" w:rsidRPr="002C0EF8" w:rsidRDefault="007D65E1" w:rsidP="007D65E1">
            <w:pPr>
              <w:suppressAutoHyphens w:val="0"/>
              <w:ind w:firstLine="0"/>
              <w:jc w:val="left"/>
            </w:pPr>
            <w:r w:rsidRPr="002C0EF8">
              <w:t>При отсутствии указывается: «Без номера»</w:t>
            </w:r>
          </w:p>
        </w:tc>
      </w:tr>
      <w:tr w:rsidR="007D65E1" w:rsidRPr="002C0EF8" w14:paraId="27FA0DAB"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6E715733" w14:textId="77777777" w:rsidR="007D65E1" w:rsidRPr="002C0EF8" w:rsidRDefault="007D65E1" w:rsidP="007D65E1">
            <w:pPr>
              <w:suppressAutoHyphens w:val="0"/>
              <w:ind w:firstLine="0"/>
              <w:jc w:val="left"/>
            </w:pPr>
            <w:r w:rsidRPr="002C0EF8">
              <w:t>Дата документа</w:t>
            </w:r>
          </w:p>
        </w:tc>
        <w:tc>
          <w:tcPr>
            <w:tcW w:w="2106" w:type="dxa"/>
            <w:tcBorders>
              <w:top w:val="nil"/>
              <w:left w:val="nil"/>
              <w:bottom w:val="single" w:sz="4" w:space="0" w:color="auto"/>
              <w:right w:val="single" w:sz="4" w:space="0" w:color="auto"/>
            </w:tcBorders>
            <w:shd w:val="clear" w:color="auto" w:fill="auto"/>
            <w:hideMark/>
          </w:tcPr>
          <w:p w14:paraId="0D2B3279" w14:textId="77777777" w:rsidR="007D65E1" w:rsidRPr="002C0EF8" w:rsidRDefault="007D65E1" w:rsidP="007D65E1">
            <w:pPr>
              <w:suppressAutoHyphens w:val="0"/>
              <w:ind w:firstLine="0"/>
              <w:jc w:val="center"/>
            </w:pPr>
            <w:r w:rsidRPr="002C0EF8">
              <w:t>РеквДатаДок</w:t>
            </w:r>
          </w:p>
        </w:tc>
        <w:tc>
          <w:tcPr>
            <w:tcW w:w="1208" w:type="dxa"/>
            <w:tcBorders>
              <w:top w:val="nil"/>
              <w:left w:val="nil"/>
              <w:bottom w:val="single" w:sz="4" w:space="0" w:color="auto"/>
              <w:right w:val="single" w:sz="4" w:space="0" w:color="auto"/>
            </w:tcBorders>
            <w:shd w:val="clear" w:color="auto" w:fill="auto"/>
            <w:hideMark/>
          </w:tcPr>
          <w:p w14:paraId="4D3BF1A5"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FB22ECC" w14:textId="77777777" w:rsidR="007D65E1" w:rsidRPr="002C0EF8" w:rsidRDefault="007D65E1"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41B9F225" w14:textId="77777777" w:rsidR="007D65E1" w:rsidRPr="002C0EF8" w:rsidRDefault="007D65E1" w:rsidP="007D65E1">
            <w:pPr>
              <w:suppressAutoHyphens w:val="0"/>
              <w:ind w:firstLine="0"/>
              <w:jc w:val="center"/>
            </w:pPr>
            <w:r w:rsidRPr="002C0EF8">
              <w:t>О</w:t>
            </w:r>
          </w:p>
        </w:tc>
        <w:tc>
          <w:tcPr>
            <w:tcW w:w="5563" w:type="dxa"/>
            <w:tcBorders>
              <w:top w:val="nil"/>
              <w:left w:val="nil"/>
              <w:bottom w:val="single" w:sz="4" w:space="0" w:color="auto"/>
              <w:right w:val="single" w:sz="4" w:space="0" w:color="auto"/>
            </w:tcBorders>
            <w:shd w:val="clear" w:color="auto" w:fill="auto"/>
            <w:hideMark/>
          </w:tcPr>
          <w:p w14:paraId="158B4B76" w14:textId="77777777" w:rsidR="007D65E1" w:rsidRPr="002C0EF8" w:rsidRDefault="007D65E1" w:rsidP="007D65E1">
            <w:pPr>
              <w:ind w:firstLine="0"/>
              <w:jc w:val="left"/>
            </w:pPr>
            <w:r w:rsidRPr="002C0EF8">
              <w:t>Типовой элемент &lt;ДатаТип&gt;.</w:t>
            </w:r>
          </w:p>
          <w:p w14:paraId="1BDAB56D" w14:textId="77777777" w:rsidR="007D65E1" w:rsidRPr="002C0EF8" w:rsidRDefault="007D65E1" w:rsidP="007D65E1">
            <w:pPr>
              <w:ind w:firstLine="0"/>
              <w:jc w:val="left"/>
            </w:pPr>
            <w:r w:rsidRPr="002C0EF8">
              <w:t>Дата в формате ДД.ММ.ГГГГ.</w:t>
            </w:r>
          </w:p>
          <w:p w14:paraId="306EDBFC" w14:textId="77777777" w:rsidR="007D65E1" w:rsidRPr="002C0EF8" w:rsidRDefault="007D65E1" w:rsidP="007D65E1">
            <w:pPr>
              <w:suppressAutoHyphens w:val="0"/>
              <w:ind w:firstLine="0"/>
              <w:jc w:val="left"/>
            </w:pPr>
          </w:p>
        </w:tc>
      </w:tr>
      <w:tr w:rsidR="007D65E1" w:rsidRPr="002C0EF8" w14:paraId="2DFFE481"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3EEB18A9" w14:textId="77777777" w:rsidR="007D65E1" w:rsidRPr="002C0EF8" w:rsidRDefault="007D65E1" w:rsidP="007D65E1">
            <w:pPr>
              <w:suppressAutoHyphens w:val="0"/>
              <w:ind w:firstLine="0"/>
              <w:jc w:val="left"/>
            </w:pPr>
            <w:r w:rsidRPr="002C0EF8">
              <w:t>Идентификатор файла обмена документа, подписанного первой стороной</w:t>
            </w:r>
          </w:p>
        </w:tc>
        <w:tc>
          <w:tcPr>
            <w:tcW w:w="2106" w:type="dxa"/>
            <w:tcBorders>
              <w:top w:val="nil"/>
              <w:left w:val="nil"/>
              <w:bottom w:val="single" w:sz="4" w:space="0" w:color="auto"/>
              <w:right w:val="single" w:sz="4" w:space="0" w:color="auto"/>
            </w:tcBorders>
            <w:shd w:val="clear" w:color="auto" w:fill="auto"/>
            <w:hideMark/>
          </w:tcPr>
          <w:p w14:paraId="5C1DE66E" w14:textId="77777777" w:rsidR="007D65E1" w:rsidRPr="002C0EF8" w:rsidRDefault="007D65E1" w:rsidP="007D65E1">
            <w:pPr>
              <w:suppressAutoHyphens w:val="0"/>
              <w:ind w:firstLine="0"/>
              <w:jc w:val="center"/>
            </w:pPr>
            <w:r w:rsidRPr="002C0EF8">
              <w:t>РеквИдФайлДок</w:t>
            </w:r>
          </w:p>
        </w:tc>
        <w:tc>
          <w:tcPr>
            <w:tcW w:w="1208" w:type="dxa"/>
            <w:tcBorders>
              <w:top w:val="nil"/>
              <w:left w:val="nil"/>
              <w:bottom w:val="single" w:sz="4" w:space="0" w:color="auto"/>
              <w:right w:val="single" w:sz="4" w:space="0" w:color="auto"/>
            </w:tcBorders>
            <w:shd w:val="clear" w:color="auto" w:fill="auto"/>
            <w:hideMark/>
          </w:tcPr>
          <w:p w14:paraId="021DFE67"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3B5733C" w14:textId="77777777" w:rsidR="007D65E1" w:rsidRPr="002C0EF8" w:rsidRDefault="007D65E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73129904" w14:textId="77777777" w:rsidR="007D65E1" w:rsidRPr="002C0EF8" w:rsidRDefault="007D65E1" w:rsidP="007D65E1">
            <w:pPr>
              <w:suppressAutoHyphens w:val="0"/>
              <w:ind w:firstLine="0"/>
              <w:jc w:val="center"/>
            </w:pPr>
            <w:r w:rsidRPr="002C0EF8">
              <w:t>Н</w:t>
            </w:r>
          </w:p>
        </w:tc>
        <w:tc>
          <w:tcPr>
            <w:tcW w:w="5563" w:type="dxa"/>
            <w:tcBorders>
              <w:top w:val="nil"/>
              <w:left w:val="nil"/>
              <w:bottom w:val="single" w:sz="4" w:space="0" w:color="auto"/>
              <w:right w:val="single" w:sz="4" w:space="0" w:color="auto"/>
            </w:tcBorders>
            <w:shd w:val="clear" w:color="auto" w:fill="auto"/>
            <w:hideMark/>
          </w:tcPr>
          <w:p w14:paraId="2B852597" w14:textId="77777777" w:rsidR="007D65E1" w:rsidRPr="002C0EF8" w:rsidRDefault="007D65E1" w:rsidP="007D65E1">
            <w:pPr>
              <w:suppressAutoHyphens w:val="0"/>
              <w:ind w:firstLine="0"/>
              <w:jc w:val="left"/>
            </w:pPr>
            <w:r w:rsidRPr="002C0EF8">
              <w:t xml:space="preserve">Содержит (повторяет) имя сформированного файла (без расширения). Указывается идентификатор файла обмена, в котором значения &lt;РеквНаимДок&gt;, &lt;РеквНомерДок&gt;, &lt;РеквДатаДок&gt; совпадают с одноименными элементами, указанными в создаваемом файле обмена </w:t>
            </w:r>
          </w:p>
        </w:tc>
      </w:tr>
      <w:tr w:rsidR="007D65E1" w:rsidRPr="002C0EF8" w14:paraId="4EC99864"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4CEDE9C0" w14:textId="77777777" w:rsidR="007D65E1" w:rsidRPr="002C0EF8" w:rsidRDefault="007D65E1" w:rsidP="007D65E1">
            <w:pPr>
              <w:suppressAutoHyphens w:val="0"/>
              <w:ind w:firstLine="0"/>
              <w:jc w:val="left"/>
            </w:pPr>
            <w:r w:rsidRPr="002C0EF8">
              <w:t>Идентификатор документа</w:t>
            </w:r>
          </w:p>
        </w:tc>
        <w:tc>
          <w:tcPr>
            <w:tcW w:w="2106" w:type="dxa"/>
            <w:tcBorders>
              <w:top w:val="nil"/>
              <w:left w:val="nil"/>
              <w:bottom w:val="single" w:sz="4" w:space="0" w:color="auto"/>
              <w:right w:val="single" w:sz="4" w:space="0" w:color="auto"/>
            </w:tcBorders>
            <w:shd w:val="clear" w:color="auto" w:fill="auto"/>
            <w:hideMark/>
          </w:tcPr>
          <w:p w14:paraId="5E2D5020" w14:textId="77777777" w:rsidR="007D65E1" w:rsidRPr="002C0EF8" w:rsidRDefault="007D65E1" w:rsidP="007D65E1">
            <w:pPr>
              <w:suppressAutoHyphens w:val="0"/>
              <w:ind w:firstLine="0"/>
              <w:jc w:val="center"/>
            </w:pPr>
            <w:r w:rsidRPr="002C0EF8">
              <w:t>РеквИдДок</w:t>
            </w:r>
          </w:p>
        </w:tc>
        <w:tc>
          <w:tcPr>
            <w:tcW w:w="1208" w:type="dxa"/>
            <w:tcBorders>
              <w:top w:val="nil"/>
              <w:left w:val="nil"/>
              <w:bottom w:val="single" w:sz="4" w:space="0" w:color="auto"/>
              <w:right w:val="single" w:sz="4" w:space="0" w:color="auto"/>
            </w:tcBorders>
            <w:shd w:val="clear" w:color="auto" w:fill="auto"/>
            <w:hideMark/>
          </w:tcPr>
          <w:p w14:paraId="0B67D29D"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9079599" w14:textId="77777777" w:rsidR="007D65E1" w:rsidRPr="002C0EF8" w:rsidRDefault="007D65E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2302C9C7" w14:textId="77777777" w:rsidR="007D65E1" w:rsidRPr="002C0EF8" w:rsidRDefault="007D65E1" w:rsidP="007D65E1">
            <w:pPr>
              <w:suppressAutoHyphens w:val="0"/>
              <w:ind w:firstLine="0"/>
              <w:jc w:val="center"/>
            </w:pPr>
            <w:r w:rsidRPr="002C0EF8">
              <w:t>Н</w:t>
            </w:r>
          </w:p>
        </w:tc>
        <w:tc>
          <w:tcPr>
            <w:tcW w:w="5563" w:type="dxa"/>
            <w:tcBorders>
              <w:top w:val="nil"/>
              <w:left w:val="nil"/>
              <w:bottom w:val="single" w:sz="4" w:space="0" w:color="auto"/>
              <w:right w:val="single" w:sz="4" w:space="0" w:color="auto"/>
            </w:tcBorders>
            <w:shd w:val="clear" w:color="auto" w:fill="auto"/>
            <w:hideMark/>
          </w:tcPr>
          <w:p w14:paraId="3D039DCD" w14:textId="4102A226" w:rsidR="007D65E1" w:rsidRPr="002C0EF8" w:rsidRDefault="007D65E1" w:rsidP="0018649D">
            <w:pPr>
              <w:suppressAutoHyphens w:val="0"/>
              <w:ind w:firstLine="0"/>
              <w:jc w:val="left"/>
            </w:pPr>
            <w:r w:rsidRPr="002C0EF8">
              <w:t>Указывается идентификатор документа, содержащийся в информации документа, в том числе регистрационный номер, если документ/сведения о таком документе содержатся в информационной системе</w:t>
            </w:r>
          </w:p>
        </w:tc>
      </w:tr>
      <w:tr w:rsidR="004819E4" w:rsidRPr="002C0EF8" w14:paraId="100442F8"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26E802C8" w14:textId="77777777" w:rsidR="004819E4" w:rsidRPr="002C0EF8" w:rsidRDefault="004819E4" w:rsidP="004819E4">
            <w:pPr>
              <w:suppressAutoHyphens w:val="0"/>
              <w:ind w:firstLine="0"/>
              <w:jc w:val="left"/>
            </w:pPr>
            <w:r w:rsidRPr="002C0EF8">
              <w:t>Идентифицирующая информация об информационной системе, в которой осуществляется хранение документа, необходимая для запроса информации из информационной системы</w:t>
            </w:r>
          </w:p>
        </w:tc>
        <w:tc>
          <w:tcPr>
            <w:tcW w:w="2106" w:type="dxa"/>
            <w:tcBorders>
              <w:top w:val="nil"/>
              <w:left w:val="nil"/>
              <w:bottom w:val="single" w:sz="4" w:space="0" w:color="auto"/>
              <w:right w:val="single" w:sz="4" w:space="0" w:color="auto"/>
            </w:tcBorders>
            <w:shd w:val="clear" w:color="auto" w:fill="auto"/>
            <w:hideMark/>
          </w:tcPr>
          <w:p w14:paraId="2DBF6CF4" w14:textId="77777777" w:rsidR="004819E4" w:rsidRPr="002C0EF8" w:rsidRDefault="004819E4" w:rsidP="004819E4">
            <w:pPr>
              <w:suppressAutoHyphens w:val="0"/>
              <w:ind w:firstLine="0"/>
              <w:jc w:val="center"/>
            </w:pPr>
            <w:r w:rsidRPr="002C0EF8">
              <w:t>РИдСистХранД</w:t>
            </w:r>
          </w:p>
        </w:tc>
        <w:tc>
          <w:tcPr>
            <w:tcW w:w="1208" w:type="dxa"/>
            <w:tcBorders>
              <w:top w:val="nil"/>
              <w:left w:val="nil"/>
              <w:bottom w:val="single" w:sz="4" w:space="0" w:color="auto"/>
              <w:right w:val="single" w:sz="4" w:space="0" w:color="auto"/>
            </w:tcBorders>
            <w:shd w:val="clear" w:color="auto" w:fill="auto"/>
            <w:hideMark/>
          </w:tcPr>
          <w:p w14:paraId="23C38C42" w14:textId="77777777" w:rsidR="004819E4" w:rsidRPr="002C0EF8" w:rsidRDefault="004819E4" w:rsidP="004819E4">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FE87B9F" w14:textId="77777777" w:rsidR="004819E4" w:rsidRPr="002C0EF8" w:rsidRDefault="004819E4" w:rsidP="004819E4">
            <w:pPr>
              <w:suppressAutoHyphens w:val="0"/>
              <w:ind w:firstLine="0"/>
              <w:jc w:val="center"/>
            </w:pPr>
            <w:r w:rsidRPr="002C0EF8">
              <w:t>T(1-500)</w:t>
            </w:r>
          </w:p>
        </w:tc>
        <w:tc>
          <w:tcPr>
            <w:tcW w:w="1910" w:type="dxa"/>
            <w:tcBorders>
              <w:top w:val="nil"/>
              <w:left w:val="nil"/>
              <w:bottom w:val="single" w:sz="4" w:space="0" w:color="auto"/>
              <w:right w:val="single" w:sz="4" w:space="0" w:color="auto"/>
            </w:tcBorders>
            <w:shd w:val="clear" w:color="auto" w:fill="auto"/>
            <w:hideMark/>
          </w:tcPr>
          <w:p w14:paraId="34DB4CB8" w14:textId="77777777" w:rsidR="004819E4" w:rsidRPr="002C0EF8" w:rsidRDefault="004819E4" w:rsidP="004819E4">
            <w:pPr>
              <w:suppressAutoHyphens w:val="0"/>
              <w:ind w:firstLine="0"/>
              <w:jc w:val="center"/>
            </w:pPr>
            <w:r w:rsidRPr="002C0EF8">
              <w:t>Н</w:t>
            </w:r>
          </w:p>
        </w:tc>
        <w:tc>
          <w:tcPr>
            <w:tcW w:w="5563" w:type="dxa"/>
            <w:tcBorders>
              <w:top w:val="nil"/>
              <w:left w:val="nil"/>
              <w:bottom w:val="single" w:sz="4" w:space="0" w:color="auto"/>
              <w:right w:val="single" w:sz="4" w:space="0" w:color="auto"/>
            </w:tcBorders>
            <w:shd w:val="clear" w:color="auto" w:fill="auto"/>
            <w:hideMark/>
          </w:tcPr>
          <w:p w14:paraId="5C1AED08" w14:textId="063D12AA" w:rsidR="004819E4" w:rsidRPr="002C0EF8" w:rsidRDefault="004819E4" w:rsidP="00F21D44">
            <w:pPr>
              <w:suppressAutoHyphens w:val="0"/>
              <w:ind w:firstLine="0"/>
              <w:jc w:val="left"/>
            </w:pPr>
            <w:r w:rsidRPr="009A6F6B">
              <w:t>Текстовое описание информационной системы, в которой осуществляется хранение документа, необходимое для запроса информации из информационной системы</w:t>
            </w:r>
            <w:r w:rsidRPr="00787498">
              <w:t xml:space="preserve">, в соответствии с пунктом 2 раздела 1 </w:t>
            </w:r>
            <w:r w:rsidR="007D6FCF">
              <w:t>О</w:t>
            </w:r>
            <w:r w:rsidR="007D6FCF" w:rsidRPr="00234EBC">
              <w:t>рганизационно-технически</w:t>
            </w:r>
            <w:r w:rsidR="007D6FCF">
              <w:t>х</w:t>
            </w:r>
            <w:r w:rsidR="007D6FCF" w:rsidRPr="00234EBC">
              <w:t xml:space="preserve"> требовани</w:t>
            </w:r>
            <w:r w:rsidR="007D6FCF">
              <w:t>й</w:t>
            </w:r>
            <w:r w:rsidRPr="00787498">
              <w:t xml:space="preserve"> № 223.</w:t>
            </w:r>
          </w:p>
        </w:tc>
      </w:tr>
      <w:tr w:rsidR="007D65E1" w:rsidRPr="002C0EF8" w14:paraId="3097F0D9"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0E89EFA0" w14:textId="77777777" w:rsidR="007D65E1" w:rsidRPr="002C0EF8" w:rsidRDefault="007D65E1" w:rsidP="007D65E1">
            <w:pPr>
              <w:suppressAutoHyphens w:val="0"/>
              <w:ind w:firstLine="0"/>
              <w:jc w:val="left"/>
            </w:pPr>
            <w:r w:rsidRPr="002C0EF8">
              <w:t>Сведения в формате URL об информационной системе, которая предоставляет техническую возможность получения информации о документе</w:t>
            </w:r>
          </w:p>
        </w:tc>
        <w:tc>
          <w:tcPr>
            <w:tcW w:w="2106" w:type="dxa"/>
            <w:tcBorders>
              <w:top w:val="nil"/>
              <w:left w:val="nil"/>
              <w:bottom w:val="single" w:sz="4" w:space="0" w:color="auto"/>
              <w:right w:val="single" w:sz="4" w:space="0" w:color="auto"/>
            </w:tcBorders>
            <w:shd w:val="clear" w:color="auto" w:fill="auto"/>
            <w:hideMark/>
          </w:tcPr>
          <w:p w14:paraId="5CBA8432" w14:textId="77777777" w:rsidR="007D65E1" w:rsidRPr="002C0EF8" w:rsidRDefault="007D65E1" w:rsidP="007D65E1">
            <w:pPr>
              <w:suppressAutoHyphens w:val="0"/>
              <w:ind w:firstLine="0"/>
              <w:jc w:val="center"/>
            </w:pPr>
            <w:r w:rsidRPr="002C0EF8">
              <w:t>РеквУРЛСистДок</w:t>
            </w:r>
          </w:p>
        </w:tc>
        <w:tc>
          <w:tcPr>
            <w:tcW w:w="1208" w:type="dxa"/>
            <w:tcBorders>
              <w:top w:val="nil"/>
              <w:left w:val="nil"/>
              <w:bottom w:val="single" w:sz="4" w:space="0" w:color="auto"/>
              <w:right w:val="single" w:sz="4" w:space="0" w:color="auto"/>
            </w:tcBorders>
            <w:shd w:val="clear" w:color="auto" w:fill="auto"/>
            <w:hideMark/>
          </w:tcPr>
          <w:p w14:paraId="7A6E5F68"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74F1289" w14:textId="77777777" w:rsidR="007D65E1" w:rsidRPr="002C0EF8" w:rsidRDefault="007D65E1" w:rsidP="007D65E1">
            <w:pPr>
              <w:suppressAutoHyphens w:val="0"/>
              <w:ind w:firstLine="0"/>
              <w:jc w:val="center"/>
            </w:pPr>
            <w:r w:rsidRPr="002C0EF8">
              <w:t>T(1-500)</w:t>
            </w:r>
          </w:p>
        </w:tc>
        <w:tc>
          <w:tcPr>
            <w:tcW w:w="1910" w:type="dxa"/>
            <w:tcBorders>
              <w:top w:val="nil"/>
              <w:left w:val="nil"/>
              <w:bottom w:val="single" w:sz="4" w:space="0" w:color="auto"/>
              <w:right w:val="single" w:sz="4" w:space="0" w:color="auto"/>
            </w:tcBorders>
            <w:shd w:val="clear" w:color="auto" w:fill="auto"/>
            <w:hideMark/>
          </w:tcPr>
          <w:p w14:paraId="2F87186B" w14:textId="77777777" w:rsidR="007D65E1" w:rsidRPr="002C0EF8" w:rsidRDefault="007D65E1" w:rsidP="007D65E1">
            <w:pPr>
              <w:suppressAutoHyphens w:val="0"/>
              <w:ind w:firstLine="0"/>
              <w:jc w:val="center"/>
            </w:pPr>
            <w:r w:rsidRPr="002C0EF8">
              <w:t>Н</w:t>
            </w:r>
          </w:p>
        </w:tc>
        <w:tc>
          <w:tcPr>
            <w:tcW w:w="5563" w:type="dxa"/>
            <w:tcBorders>
              <w:top w:val="nil"/>
              <w:left w:val="nil"/>
              <w:bottom w:val="single" w:sz="4" w:space="0" w:color="auto"/>
              <w:right w:val="single" w:sz="4" w:space="0" w:color="auto"/>
            </w:tcBorders>
            <w:shd w:val="clear" w:color="auto" w:fill="auto"/>
            <w:hideMark/>
          </w:tcPr>
          <w:p w14:paraId="6CC08414" w14:textId="77777777" w:rsidR="007D65E1" w:rsidRPr="002C0EF8" w:rsidRDefault="007D65E1" w:rsidP="007D65E1">
            <w:pPr>
              <w:suppressAutoHyphens w:val="0"/>
              <w:ind w:firstLine="0"/>
              <w:jc w:val="left"/>
            </w:pPr>
            <w:r w:rsidRPr="002C0EF8">
              <w:t>Унифицированный указатель (URL)</w:t>
            </w:r>
          </w:p>
        </w:tc>
      </w:tr>
      <w:tr w:rsidR="007D65E1" w:rsidRPr="002C0EF8" w14:paraId="6B6769E2"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4FFF78CB" w14:textId="77777777" w:rsidR="007D65E1" w:rsidRPr="002C0EF8" w:rsidRDefault="007D65E1" w:rsidP="007D65E1">
            <w:pPr>
              <w:suppressAutoHyphens w:val="0"/>
              <w:ind w:firstLine="0"/>
              <w:jc w:val="left"/>
            </w:pPr>
            <w:r w:rsidRPr="002C0EF8">
              <w:t>Дополнительные сведения</w:t>
            </w:r>
          </w:p>
        </w:tc>
        <w:tc>
          <w:tcPr>
            <w:tcW w:w="2106" w:type="dxa"/>
            <w:tcBorders>
              <w:top w:val="nil"/>
              <w:left w:val="nil"/>
              <w:bottom w:val="single" w:sz="4" w:space="0" w:color="auto"/>
              <w:right w:val="single" w:sz="4" w:space="0" w:color="auto"/>
            </w:tcBorders>
            <w:shd w:val="clear" w:color="auto" w:fill="auto"/>
            <w:hideMark/>
          </w:tcPr>
          <w:p w14:paraId="16C9D3EC" w14:textId="77777777" w:rsidR="007D65E1" w:rsidRPr="002C0EF8" w:rsidRDefault="007D65E1" w:rsidP="007D65E1">
            <w:pPr>
              <w:suppressAutoHyphens w:val="0"/>
              <w:ind w:firstLine="0"/>
              <w:jc w:val="center"/>
            </w:pPr>
            <w:r w:rsidRPr="002C0EF8">
              <w:t>РеквДопСведДок</w:t>
            </w:r>
          </w:p>
        </w:tc>
        <w:tc>
          <w:tcPr>
            <w:tcW w:w="1208" w:type="dxa"/>
            <w:tcBorders>
              <w:top w:val="nil"/>
              <w:left w:val="nil"/>
              <w:bottom w:val="single" w:sz="4" w:space="0" w:color="auto"/>
              <w:right w:val="single" w:sz="4" w:space="0" w:color="auto"/>
            </w:tcBorders>
            <w:shd w:val="clear" w:color="auto" w:fill="auto"/>
            <w:hideMark/>
          </w:tcPr>
          <w:p w14:paraId="57D3C5D9"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259E9C0" w14:textId="77777777" w:rsidR="007D65E1" w:rsidRPr="002C0EF8" w:rsidRDefault="007D65E1" w:rsidP="007D65E1">
            <w:pPr>
              <w:suppressAutoHyphens w:val="0"/>
              <w:ind w:firstLine="0"/>
              <w:jc w:val="center"/>
            </w:pPr>
            <w:r w:rsidRPr="002C0EF8">
              <w:t>T(1-2000)</w:t>
            </w:r>
          </w:p>
        </w:tc>
        <w:tc>
          <w:tcPr>
            <w:tcW w:w="1910" w:type="dxa"/>
            <w:tcBorders>
              <w:top w:val="nil"/>
              <w:left w:val="nil"/>
              <w:bottom w:val="single" w:sz="4" w:space="0" w:color="auto"/>
              <w:right w:val="single" w:sz="4" w:space="0" w:color="auto"/>
            </w:tcBorders>
            <w:shd w:val="clear" w:color="auto" w:fill="auto"/>
            <w:hideMark/>
          </w:tcPr>
          <w:p w14:paraId="7E69555F" w14:textId="77777777" w:rsidR="007D65E1" w:rsidRPr="002C0EF8" w:rsidRDefault="007D65E1" w:rsidP="007D65E1">
            <w:pPr>
              <w:suppressAutoHyphens w:val="0"/>
              <w:ind w:firstLine="0"/>
              <w:jc w:val="center"/>
            </w:pPr>
            <w:r w:rsidRPr="002C0EF8">
              <w:t>Н</w:t>
            </w:r>
          </w:p>
        </w:tc>
        <w:tc>
          <w:tcPr>
            <w:tcW w:w="5563" w:type="dxa"/>
            <w:tcBorders>
              <w:top w:val="nil"/>
              <w:left w:val="nil"/>
              <w:bottom w:val="single" w:sz="4" w:space="0" w:color="auto"/>
              <w:right w:val="single" w:sz="4" w:space="0" w:color="auto"/>
            </w:tcBorders>
            <w:shd w:val="clear" w:color="auto" w:fill="auto"/>
            <w:hideMark/>
          </w:tcPr>
          <w:p w14:paraId="29FD09A3" w14:textId="77777777" w:rsidR="007D65E1" w:rsidRPr="002C0EF8" w:rsidRDefault="007D65E1" w:rsidP="007D65E1">
            <w:pPr>
              <w:suppressAutoHyphens w:val="0"/>
              <w:ind w:firstLine="0"/>
              <w:jc w:val="left"/>
            </w:pPr>
            <w:r w:rsidRPr="002C0EF8">
              <w:t> </w:t>
            </w:r>
          </w:p>
        </w:tc>
      </w:tr>
      <w:tr w:rsidR="007D65E1" w:rsidRPr="002C0EF8" w14:paraId="1AEAF002"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795601BA" w14:textId="77777777" w:rsidR="007D65E1" w:rsidRPr="002C0EF8" w:rsidRDefault="007D65E1" w:rsidP="007D65E1">
            <w:pPr>
              <w:suppressAutoHyphens w:val="0"/>
              <w:ind w:firstLine="0"/>
              <w:jc w:val="left"/>
            </w:pPr>
            <w:r w:rsidRPr="002C0EF8">
              <w:t>Идентифицирующие реквизиты сторон, составивших документ</w:t>
            </w:r>
          </w:p>
        </w:tc>
        <w:tc>
          <w:tcPr>
            <w:tcW w:w="2106" w:type="dxa"/>
            <w:tcBorders>
              <w:top w:val="nil"/>
              <w:left w:val="nil"/>
              <w:bottom w:val="single" w:sz="4" w:space="0" w:color="auto"/>
              <w:right w:val="single" w:sz="4" w:space="0" w:color="auto"/>
            </w:tcBorders>
            <w:shd w:val="clear" w:color="auto" w:fill="auto"/>
            <w:hideMark/>
          </w:tcPr>
          <w:p w14:paraId="738D3BDF" w14:textId="77777777" w:rsidR="007D65E1" w:rsidRPr="002C0EF8" w:rsidRDefault="007D65E1" w:rsidP="007D65E1">
            <w:pPr>
              <w:suppressAutoHyphens w:val="0"/>
              <w:ind w:firstLine="0"/>
              <w:jc w:val="center"/>
            </w:pPr>
            <w:r w:rsidRPr="002C0EF8">
              <w:t>РеквИдРекСост</w:t>
            </w:r>
          </w:p>
        </w:tc>
        <w:tc>
          <w:tcPr>
            <w:tcW w:w="1208" w:type="dxa"/>
            <w:tcBorders>
              <w:top w:val="nil"/>
              <w:left w:val="nil"/>
              <w:bottom w:val="single" w:sz="4" w:space="0" w:color="auto"/>
              <w:right w:val="single" w:sz="4" w:space="0" w:color="auto"/>
            </w:tcBorders>
            <w:shd w:val="clear" w:color="auto" w:fill="auto"/>
            <w:hideMark/>
          </w:tcPr>
          <w:p w14:paraId="0C3ECB3B"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60075B97"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1551A2CC" w14:textId="77777777" w:rsidR="007D65E1" w:rsidRPr="002C0EF8" w:rsidRDefault="007D65E1" w:rsidP="007D65E1">
            <w:pPr>
              <w:suppressAutoHyphens w:val="0"/>
              <w:ind w:firstLine="0"/>
              <w:jc w:val="center"/>
            </w:pPr>
            <w:r w:rsidRPr="002C0EF8">
              <w:t>НМ</w:t>
            </w:r>
          </w:p>
        </w:tc>
        <w:tc>
          <w:tcPr>
            <w:tcW w:w="5563" w:type="dxa"/>
            <w:tcBorders>
              <w:top w:val="nil"/>
              <w:left w:val="nil"/>
              <w:bottom w:val="single" w:sz="4" w:space="0" w:color="auto"/>
              <w:right w:val="single" w:sz="4" w:space="0" w:color="auto"/>
            </w:tcBorders>
            <w:shd w:val="clear" w:color="auto" w:fill="auto"/>
            <w:hideMark/>
          </w:tcPr>
          <w:p w14:paraId="77DF3802" w14:textId="77777777" w:rsidR="007D65E1" w:rsidRPr="002C0EF8" w:rsidRDefault="007D65E1" w:rsidP="007D65E1">
            <w:pPr>
              <w:suppressAutoHyphens w:val="0"/>
              <w:ind w:firstLine="0"/>
              <w:jc w:val="left"/>
            </w:pPr>
            <w:r w:rsidRPr="002C0EF8">
              <w:t>Состав элемента представлен в таблице 21.10.</w:t>
            </w:r>
          </w:p>
          <w:p w14:paraId="4974A501" w14:textId="7ABF99F0" w:rsidR="007D65E1" w:rsidRPr="002C0EF8" w:rsidRDefault="007D65E1" w:rsidP="007D65E1">
            <w:pPr>
              <w:suppressAutoHyphens w:val="0"/>
              <w:ind w:firstLine="0"/>
              <w:jc w:val="left"/>
            </w:pPr>
            <w:r w:rsidRPr="002C0EF8">
              <w:t>Заполняется в отношении каждого из участников события (сделки), оформленного документ</w:t>
            </w:r>
            <w:r w:rsidR="00D60151">
              <w:t>ом с указанными в &lt;РеквНаимДок&gt;</w:t>
            </w:r>
            <w:r w:rsidRPr="002C0EF8">
              <w:t xml:space="preserve">  </w:t>
            </w:r>
          </w:p>
        </w:tc>
      </w:tr>
    </w:tbl>
    <w:p w14:paraId="42062BA2" w14:textId="77777777" w:rsidR="007D65E1" w:rsidRPr="002C0EF8" w:rsidRDefault="007D65E1" w:rsidP="007D65E1">
      <w:pPr>
        <w:suppressAutoHyphens w:val="0"/>
        <w:spacing w:before="360"/>
        <w:ind w:firstLine="0"/>
        <w:jc w:val="right"/>
      </w:pPr>
      <w:r w:rsidRPr="002C0EF8">
        <w:t>Таблица 21.10</w:t>
      </w:r>
    </w:p>
    <w:p w14:paraId="01C4B475" w14:textId="77777777" w:rsidR="007D65E1" w:rsidRPr="002C0EF8" w:rsidRDefault="007D65E1" w:rsidP="007D65E1">
      <w:pPr>
        <w:suppressAutoHyphens w:val="0"/>
        <w:spacing w:after="120"/>
        <w:ind w:firstLine="0"/>
        <w:jc w:val="center"/>
        <w15:collapsed/>
        <w:rPr>
          <w:sz w:val="20"/>
          <w:szCs w:val="20"/>
        </w:rPr>
      </w:pPr>
      <w:r w:rsidRPr="002C0EF8">
        <w:rPr>
          <w:b/>
          <w:bCs/>
        </w:rPr>
        <w:t>Идентифицирующие реквизиты сторон, составивших документ (РеквИдРекСост)</w:t>
      </w:r>
    </w:p>
    <w:tbl>
      <w:tblPr>
        <w:tblW w:w="15876" w:type="dxa"/>
        <w:jc w:val="center"/>
        <w:tblLook w:val="04A0" w:firstRow="1" w:lastRow="0" w:firstColumn="1" w:lastColumn="0" w:noHBand="0" w:noVBand="1"/>
      </w:tblPr>
      <w:tblGrid>
        <w:gridCol w:w="3881"/>
        <w:gridCol w:w="2106"/>
        <w:gridCol w:w="1208"/>
        <w:gridCol w:w="1208"/>
        <w:gridCol w:w="1910"/>
        <w:gridCol w:w="5563"/>
      </w:tblGrid>
      <w:tr w:rsidR="007D65E1" w:rsidRPr="002C0EF8" w14:paraId="5F6E79BD" w14:textId="77777777" w:rsidTr="000A2AC0">
        <w:trPr>
          <w:trHeight w:val="23"/>
          <w:tblHeader/>
          <w:jc w:val="center"/>
        </w:trPr>
        <w:tc>
          <w:tcPr>
            <w:tcW w:w="38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24B8E5E"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106" w:type="dxa"/>
            <w:tcBorders>
              <w:top w:val="single" w:sz="4" w:space="0" w:color="auto"/>
              <w:left w:val="nil"/>
              <w:bottom w:val="single" w:sz="4" w:space="0" w:color="auto"/>
              <w:right w:val="single" w:sz="4" w:space="0" w:color="auto"/>
            </w:tcBorders>
            <w:shd w:val="clear" w:color="000000" w:fill="EAEAEA"/>
            <w:vAlign w:val="center"/>
            <w:hideMark/>
          </w:tcPr>
          <w:p w14:paraId="57A1B040"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0F35AA4"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2E94C26"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B1B3057"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563" w:type="dxa"/>
            <w:tcBorders>
              <w:top w:val="single" w:sz="4" w:space="0" w:color="auto"/>
              <w:left w:val="nil"/>
              <w:bottom w:val="single" w:sz="4" w:space="0" w:color="auto"/>
              <w:right w:val="single" w:sz="4" w:space="0" w:color="auto"/>
            </w:tcBorders>
            <w:shd w:val="clear" w:color="000000" w:fill="EAEAEA"/>
            <w:vAlign w:val="center"/>
            <w:hideMark/>
          </w:tcPr>
          <w:p w14:paraId="2D1A279D"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265A4F64" w14:textId="77777777" w:rsidTr="000A2AC0">
        <w:trPr>
          <w:trHeight w:val="23"/>
          <w:jc w:val="center"/>
        </w:trPr>
        <w:tc>
          <w:tcPr>
            <w:tcW w:w="3881" w:type="dxa"/>
            <w:tcBorders>
              <w:top w:val="single" w:sz="4" w:space="0" w:color="auto"/>
              <w:left w:val="single" w:sz="4" w:space="0" w:color="auto"/>
              <w:bottom w:val="single" w:sz="4" w:space="0" w:color="auto"/>
              <w:right w:val="single" w:sz="4" w:space="0" w:color="auto"/>
            </w:tcBorders>
            <w:shd w:val="clear" w:color="auto" w:fill="auto"/>
            <w:hideMark/>
          </w:tcPr>
          <w:p w14:paraId="796365DC" w14:textId="77777777" w:rsidR="007D65E1" w:rsidRPr="002C0EF8" w:rsidRDefault="007D65E1" w:rsidP="007D65E1">
            <w:pPr>
              <w:suppressAutoHyphens w:val="0"/>
              <w:ind w:firstLine="0"/>
              <w:jc w:val="left"/>
            </w:pPr>
            <w:r w:rsidRPr="002C0EF8">
              <w:t>ИНН организации, состоящей на учете в налоговом органе   |</w:t>
            </w:r>
          </w:p>
          <w:p w14:paraId="6EA2B827" w14:textId="5DB005D4" w:rsidR="000A2AC0" w:rsidRPr="002C0EF8" w:rsidRDefault="000A2AC0" w:rsidP="007D65E1">
            <w:pPr>
              <w:suppressAutoHyphens w:val="0"/>
              <w:ind w:firstLine="0"/>
              <w:jc w:val="left"/>
            </w:pPr>
            <w:r w:rsidRPr="002C0EF8">
              <w:t>ИНН физического лица, в том числе индивидуального предпринимателя   |</w:t>
            </w:r>
          </w:p>
          <w:p w14:paraId="2C4FAE76" w14:textId="6E779201" w:rsidR="000A2AC0" w:rsidRPr="002C0EF8" w:rsidRDefault="000A2AC0" w:rsidP="007D65E1">
            <w:pPr>
              <w:suppressAutoHyphens w:val="0"/>
              <w:ind w:firstLine="0"/>
              <w:jc w:val="left"/>
            </w:pPr>
            <w:r w:rsidRPr="002C0EF8">
              <w:t>Данные об иностранной организации (иностранном гражданине), не состоящей/состоящем на учете в налоговом органе   |</w:t>
            </w:r>
          </w:p>
          <w:p w14:paraId="2C414158" w14:textId="3C58A794" w:rsidR="000A2AC0" w:rsidRPr="002C0EF8" w:rsidRDefault="000A2AC0" w:rsidP="007D65E1">
            <w:pPr>
              <w:suppressAutoHyphens w:val="0"/>
              <w:ind w:firstLine="0"/>
              <w:jc w:val="left"/>
            </w:pPr>
            <w:r w:rsidRPr="002C0EF8">
              <w:t>Краткое наименование органа исполнительной власти (специализированной уполномоченной организации), выдавшего документ</w:t>
            </w:r>
          </w:p>
        </w:tc>
        <w:tc>
          <w:tcPr>
            <w:tcW w:w="2106" w:type="dxa"/>
            <w:tcBorders>
              <w:top w:val="single" w:sz="4" w:space="0" w:color="auto"/>
              <w:left w:val="nil"/>
              <w:bottom w:val="single" w:sz="4" w:space="0" w:color="auto"/>
              <w:right w:val="single" w:sz="4" w:space="0" w:color="auto"/>
            </w:tcBorders>
            <w:shd w:val="clear" w:color="auto" w:fill="auto"/>
            <w:hideMark/>
          </w:tcPr>
          <w:p w14:paraId="581B8621" w14:textId="77777777" w:rsidR="007D65E1" w:rsidRPr="002C0EF8" w:rsidRDefault="007D65E1" w:rsidP="007D65E1">
            <w:pPr>
              <w:suppressAutoHyphens w:val="0"/>
              <w:ind w:firstLine="0"/>
              <w:jc w:val="center"/>
            </w:pPr>
            <w:r w:rsidRPr="002C0EF8">
              <w:t>ИННЮЛ</w:t>
            </w:r>
          </w:p>
          <w:p w14:paraId="7CEF420F" w14:textId="77777777" w:rsidR="000A2AC0" w:rsidRPr="002C0EF8" w:rsidRDefault="000A2AC0" w:rsidP="007D65E1">
            <w:pPr>
              <w:suppressAutoHyphens w:val="0"/>
              <w:ind w:firstLine="0"/>
              <w:jc w:val="center"/>
            </w:pPr>
          </w:p>
          <w:p w14:paraId="16DC63B9" w14:textId="34488494" w:rsidR="000A2AC0" w:rsidRPr="002C0EF8" w:rsidRDefault="000A2AC0" w:rsidP="007D65E1">
            <w:pPr>
              <w:suppressAutoHyphens w:val="0"/>
              <w:ind w:firstLine="0"/>
              <w:jc w:val="center"/>
            </w:pPr>
            <w:r w:rsidRPr="002C0EF8">
              <w:t>ИННФЛ</w:t>
            </w:r>
          </w:p>
          <w:p w14:paraId="1534569D" w14:textId="77777777" w:rsidR="000A2AC0" w:rsidRPr="002C0EF8" w:rsidRDefault="000A2AC0" w:rsidP="007D65E1">
            <w:pPr>
              <w:suppressAutoHyphens w:val="0"/>
              <w:ind w:firstLine="0"/>
              <w:jc w:val="center"/>
            </w:pPr>
          </w:p>
          <w:p w14:paraId="68247BD0" w14:textId="77777777" w:rsidR="000A2AC0" w:rsidRPr="002C0EF8" w:rsidRDefault="000A2AC0" w:rsidP="007D65E1">
            <w:pPr>
              <w:suppressAutoHyphens w:val="0"/>
              <w:ind w:firstLine="0"/>
              <w:jc w:val="center"/>
            </w:pPr>
          </w:p>
          <w:p w14:paraId="72124617" w14:textId="77777777" w:rsidR="000A2AC0" w:rsidRPr="002C0EF8" w:rsidRDefault="000A2AC0" w:rsidP="007D65E1">
            <w:pPr>
              <w:suppressAutoHyphens w:val="0"/>
              <w:ind w:firstLine="0"/>
              <w:jc w:val="center"/>
            </w:pPr>
            <w:r w:rsidRPr="002C0EF8">
              <w:t>ДаннИно</w:t>
            </w:r>
          </w:p>
          <w:p w14:paraId="6CC1AD1E" w14:textId="77777777" w:rsidR="000A2AC0" w:rsidRPr="002C0EF8" w:rsidRDefault="000A2AC0" w:rsidP="007D65E1">
            <w:pPr>
              <w:suppressAutoHyphens w:val="0"/>
              <w:ind w:firstLine="0"/>
              <w:jc w:val="center"/>
            </w:pPr>
          </w:p>
          <w:p w14:paraId="23E16F39" w14:textId="77777777" w:rsidR="000A2AC0" w:rsidRPr="002C0EF8" w:rsidRDefault="000A2AC0" w:rsidP="007D65E1">
            <w:pPr>
              <w:suppressAutoHyphens w:val="0"/>
              <w:ind w:firstLine="0"/>
              <w:jc w:val="center"/>
            </w:pPr>
          </w:p>
          <w:p w14:paraId="050915CC" w14:textId="77777777" w:rsidR="000A2AC0" w:rsidRPr="002C0EF8" w:rsidRDefault="000A2AC0" w:rsidP="007D65E1">
            <w:pPr>
              <w:suppressAutoHyphens w:val="0"/>
              <w:ind w:firstLine="0"/>
              <w:jc w:val="center"/>
            </w:pPr>
          </w:p>
          <w:p w14:paraId="1B14AEBC" w14:textId="77777777" w:rsidR="000A2AC0" w:rsidRPr="002C0EF8" w:rsidRDefault="000A2AC0" w:rsidP="007D65E1">
            <w:pPr>
              <w:suppressAutoHyphens w:val="0"/>
              <w:ind w:firstLine="0"/>
              <w:jc w:val="center"/>
            </w:pPr>
          </w:p>
          <w:p w14:paraId="5E74A635" w14:textId="7006AF1C" w:rsidR="000A2AC0" w:rsidRPr="002C0EF8" w:rsidRDefault="000A2AC0" w:rsidP="007D65E1">
            <w:pPr>
              <w:suppressAutoHyphens w:val="0"/>
              <w:ind w:firstLine="0"/>
              <w:jc w:val="center"/>
            </w:pPr>
            <w:r w:rsidRPr="002C0EF8">
              <w:t>НаимОИВ</w:t>
            </w:r>
          </w:p>
        </w:tc>
        <w:tc>
          <w:tcPr>
            <w:tcW w:w="1208" w:type="dxa"/>
            <w:tcBorders>
              <w:top w:val="single" w:sz="4" w:space="0" w:color="auto"/>
              <w:left w:val="nil"/>
              <w:bottom w:val="single" w:sz="4" w:space="0" w:color="auto"/>
              <w:right w:val="single" w:sz="4" w:space="0" w:color="auto"/>
            </w:tcBorders>
            <w:shd w:val="clear" w:color="auto" w:fill="auto"/>
            <w:hideMark/>
          </w:tcPr>
          <w:p w14:paraId="2D010D64" w14:textId="77777777" w:rsidR="007D65E1" w:rsidRPr="002C0EF8" w:rsidRDefault="007D65E1" w:rsidP="007D65E1">
            <w:pPr>
              <w:suppressAutoHyphens w:val="0"/>
              <w:ind w:firstLine="0"/>
              <w:jc w:val="center"/>
            </w:pPr>
            <w:r w:rsidRPr="002C0EF8">
              <w:t>П</w:t>
            </w:r>
          </w:p>
          <w:p w14:paraId="45D42FD0" w14:textId="77777777" w:rsidR="000A2AC0" w:rsidRPr="002C0EF8" w:rsidRDefault="000A2AC0" w:rsidP="007D65E1">
            <w:pPr>
              <w:suppressAutoHyphens w:val="0"/>
              <w:ind w:firstLine="0"/>
              <w:jc w:val="center"/>
            </w:pPr>
          </w:p>
          <w:p w14:paraId="73B3D547" w14:textId="08EFA5B1" w:rsidR="000A2AC0" w:rsidRPr="002C0EF8" w:rsidRDefault="000A2AC0" w:rsidP="007D65E1">
            <w:pPr>
              <w:suppressAutoHyphens w:val="0"/>
              <w:ind w:firstLine="0"/>
              <w:jc w:val="center"/>
            </w:pPr>
            <w:r w:rsidRPr="002C0EF8">
              <w:t>П</w:t>
            </w:r>
          </w:p>
          <w:p w14:paraId="29D26C12" w14:textId="77777777" w:rsidR="000A2AC0" w:rsidRPr="002C0EF8" w:rsidRDefault="000A2AC0" w:rsidP="007D65E1">
            <w:pPr>
              <w:suppressAutoHyphens w:val="0"/>
              <w:ind w:firstLine="0"/>
              <w:jc w:val="center"/>
            </w:pPr>
          </w:p>
          <w:p w14:paraId="0888C48F" w14:textId="77777777" w:rsidR="000A2AC0" w:rsidRPr="002C0EF8" w:rsidRDefault="000A2AC0" w:rsidP="007D65E1">
            <w:pPr>
              <w:suppressAutoHyphens w:val="0"/>
              <w:ind w:firstLine="0"/>
              <w:jc w:val="center"/>
            </w:pPr>
          </w:p>
          <w:p w14:paraId="461D98B7" w14:textId="7774D4ED" w:rsidR="000A2AC0" w:rsidRPr="002C0EF8" w:rsidRDefault="000A2AC0" w:rsidP="007D65E1">
            <w:pPr>
              <w:suppressAutoHyphens w:val="0"/>
              <w:ind w:firstLine="0"/>
              <w:jc w:val="center"/>
            </w:pPr>
            <w:r w:rsidRPr="002C0EF8">
              <w:t>С</w:t>
            </w:r>
          </w:p>
          <w:p w14:paraId="00EC06A2" w14:textId="77777777" w:rsidR="000A2AC0" w:rsidRPr="002C0EF8" w:rsidRDefault="000A2AC0" w:rsidP="007D65E1">
            <w:pPr>
              <w:suppressAutoHyphens w:val="0"/>
              <w:ind w:firstLine="0"/>
              <w:jc w:val="center"/>
            </w:pPr>
          </w:p>
          <w:p w14:paraId="79C72B19" w14:textId="77777777" w:rsidR="000A2AC0" w:rsidRPr="002C0EF8" w:rsidRDefault="000A2AC0" w:rsidP="007D65E1">
            <w:pPr>
              <w:suppressAutoHyphens w:val="0"/>
              <w:ind w:firstLine="0"/>
              <w:jc w:val="center"/>
            </w:pPr>
          </w:p>
          <w:p w14:paraId="49F77FA8" w14:textId="77777777" w:rsidR="000A2AC0" w:rsidRPr="002C0EF8" w:rsidRDefault="000A2AC0" w:rsidP="007D65E1">
            <w:pPr>
              <w:suppressAutoHyphens w:val="0"/>
              <w:ind w:firstLine="0"/>
              <w:jc w:val="center"/>
            </w:pPr>
          </w:p>
          <w:p w14:paraId="4C6F3942" w14:textId="77777777" w:rsidR="000A2AC0" w:rsidRPr="002C0EF8" w:rsidRDefault="000A2AC0" w:rsidP="007D65E1">
            <w:pPr>
              <w:suppressAutoHyphens w:val="0"/>
              <w:ind w:firstLine="0"/>
              <w:jc w:val="center"/>
            </w:pPr>
          </w:p>
          <w:p w14:paraId="3C1925E8" w14:textId="72644B5F" w:rsidR="000A2AC0" w:rsidRPr="002C0EF8" w:rsidRDefault="000A2AC0" w:rsidP="007D65E1">
            <w:pPr>
              <w:suppressAutoHyphens w:val="0"/>
              <w:ind w:firstLine="0"/>
              <w:jc w:val="center"/>
            </w:pPr>
            <w:r w:rsidRPr="002C0EF8">
              <w:t>П</w:t>
            </w:r>
          </w:p>
        </w:tc>
        <w:tc>
          <w:tcPr>
            <w:tcW w:w="1208" w:type="dxa"/>
            <w:tcBorders>
              <w:top w:val="single" w:sz="4" w:space="0" w:color="auto"/>
              <w:left w:val="nil"/>
              <w:bottom w:val="single" w:sz="4" w:space="0" w:color="auto"/>
              <w:right w:val="single" w:sz="4" w:space="0" w:color="auto"/>
            </w:tcBorders>
            <w:shd w:val="clear" w:color="auto" w:fill="auto"/>
            <w:hideMark/>
          </w:tcPr>
          <w:p w14:paraId="130138C6" w14:textId="77777777" w:rsidR="007D65E1" w:rsidRPr="002C0EF8" w:rsidRDefault="007D65E1" w:rsidP="007D65E1">
            <w:pPr>
              <w:suppressAutoHyphens w:val="0"/>
              <w:ind w:firstLine="0"/>
              <w:jc w:val="center"/>
            </w:pPr>
            <w:r w:rsidRPr="002C0EF8">
              <w:t>T(=10)</w:t>
            </w:r>
          </w:p>
          <w:p w14:paraId="30EBC186" w14:textId="77777777" w:rsidR="000A2AC0" w:rsidRPr="002C0EF8" w:rsidRDefault="000A2AC0" w:rsidP="007D65E1">
            <w:pPr>
              <w:suppressAutoHyphens w:val="0"/>
              <w:ind w:firstLine="0"/>
              <w:jc w:val="center"/>
            </w:pPr>
          </w:p>
          <w:p w14:paraId="2F24BF11" w14:textId="05850FB4" w:rsidR="000A2AC0" w:rsidRPr="002C0EF8" w:rsidRDefault="000A2AC0" w:rsidP="007D65E1">
            <w:pPr>
              <w:suppressAutoHyphens w:val="0"/>
              <w:ind w:firstLine="0"/>
              <w:jc w:val="center"/>
            </w:pPr>
            <w:r w:rsidRPr="002C0EF8">
              <w:t>T(=12)</w:t>
            </w:r>
          </w:p>
          <w:p w14:paraId="493AA1CD" w14:textId="77777777" w:rsidR="000A2AC0" w:rsidRPr="002C0EF8" w:rsidRDefault="000A2AC0" w:rsidP="007D65E1">
            <w:pPr>
              <w:suppressAutoHyphens w:val="0"/>
              <w:ind w:firstLine="0"/>
              <w:jc w:val="center"/>
            </w:pPr>
          </w:p>
          <w:p w14:paraId="2127A101" w14:textId="77777777" w:rsidR="000A2AC0" w:rsidRPr="002C0EF8" w:rsidRDefault="000A2AC0" w:rsidP="007D65E1">
            <w:pPr>
              <w:suppressAutoHyphens w:val="0"/>
              <w:ind w:firstLine="0"/>
              <w:jc w:val="center"/>
            </w:pPr>
          </w:p>
          <w:p w14:paraId="4D0F5913" w14:textId="77777777" w:rsidR="000A2AC0" w:rsidRPr="002C0EF8" w:rsidRDefault="000A2AC0" w:rsidP="007D65E1">
            <w:pPr>
              <w:suppressAutoHyphens w:val="0"/>
              <w:ind w:firstLine="0"/>
              <w:jc w:val="center"/>
            </w:pPr>
          </w:p>
          <w:p w14:paraId="38EFB58E" w14:textId="77777777" w:rsidR="000A2AC0" w:rsidRPr="002C0EF8" w:rsidRDefault="000A2AC0" w:rsidP="007D65E1">
            <w:pPr>
              <w:suppressAutoHyphens w:val="0"/>
              <w:ind w:firstLine="0"/>
              <w:jc w:val="center"/>
            </w:pPr>
          </w:p>
          <w:p w14:paraId="05C311FE" w14:textId="77777777" w:rsidR="000A2AC0" w:rsidRPr="002C0EF8" w:rsidRDefault="000A2AC0" w:rsidP="007D65E1">
            <w:pPr>
              <w:suppressAutoHyphens w:val="0"/>
              <w:ind w:firstLine="0"/>
              <w:jc w:val="center"/>
            </w:pPr>
          </w:p>
          <w:p w14:paraId="60D97495" w14:textId="77777777" w:rsidR="000A2AC0" w:rsidRPr="002C0EF8" w:rsidRDefault="000A2AC0" w:rsidP="007D65E1">
            <w:pPr>
              <w:suppressAutoHyphens w:val="0"/>
              <w:ind w:firstLine="0"/>
              <w:jc w:val="center"/>
            </w:pPr>
          </w:p>
          <w:p w14:paraId="6F2AB332" w14:textId="77777777" w:rsidR="000A2AC0" w:rsidRPr="002C0EF8" w:rsidRDefault="000A2AC0" w:rsidP="007D65E1">
            <w:pPr>
              <w:suppressAutoHyphens w:val="0"/>
              <w:ind w:firstLine="0"/>
              <w:jc w:val="center"/>
            </w:pPr>
          </w:p>
          <w:p w14:paraId="2BD00947" w14:textId="4B0E6C94" w:rsidR="000A2AC0" w:rsidRPr="002C0EF8" w:rsidRDefault="000A2AC0" w:rsidP="007D65E1">
            <w:pPr>
              <w:suppressAutoHyphens w:val="0"/>
              <w:ind w:firstLine="0"/>
              <w:jc w:val="center"/>
            </w:pPr>
            <w:r w:rsidRPr="002C0EF8">
              <w:t>T(1-255)</w:t>
            </w:r>
          </w:p>
        </w:tc>
        <w:tc>
          <w:tcPr>
            <w:tcW w:w="1910" w:type="dxa"/>
            <w:tcBorders>
              <w:top w:val="single" w:sz="4" w:space="0" w:color="auto"/>
              <w:left w:val="nil"/>
              <w:bottom w:val="single" w:sz="4" w:space="0" w:color="auto"/>
              <w:right w:val="single" w:sz="4" w:space="0" w:color="auto"/>
            </w:tcBorders>
            <w:shd w:val="clear" w:color="auto" w:fill="auto"/>
            <w:hideMark/>
          </w:tcPr>
          <w:p w14:paraId="6A1BBBBE" w14:textId="77777777" w:rsidR="007D65E1" w:rsidRPr="002C0EF8" w:rsidRDefault="007D65E1" w:rsidP="007D65E1">
            <w:pPr>
              <w:suppressAutoHyphens w:val="0"/>
              <w:ind w:firstLine="0"/>
              <w:jc w:val="center"/>
            </w:pPr>
            <w:r w:rsidRPr="002C0EF8">
              <w:t>О</w:t>
            </w:r>
          </w:p>
          <w:p w14:paraId="4418BC05" w14:textId="77777777" w:rsidR="000A2AC0" w:rsidRPr="002C0EF8" w:rsidRDefault="000A2AC0" w:rsidP="007D65E1">
            <w:pPr>
              <w:suppressAutoHyphens w:val="0"/>
              <w:ind w:firstLine="0"/>
              <w:jc w:val="center"/>
            </w:pPr>
          </w:p>
          <w:p w14:paraId="46FD386D" w14:textId="4A863A20" w:rsidR="000A2AC0" w:rsidRPr="002C0EF8" w:rsidRDefault="000A2AC0" w:rsidP="007D65E1">
            <w:pPr>
              <w:suppressAutoHyphens w:val="0"/>
              <w:ind w:firstLine="0"/>
              <w:jc w:val="center"/>
            </w:pPr>
            <w:r w:rsidRPr="002C0EF8">
              <w:t>О</w:t>
            </w:r>
          </w:p>
          <w:p w14:paraId="25BB5598" w14:textId="77777777" w:rsidR="000A2AC0" w:rsidRPr="002C0EF8" w:rsidRDefault="000A2AC0" w:rsidP="007D65E1">
            <w:pPr>
              <w:suppressAutoHyphens w:val="0"/>
              <w:ind w:firstLine="0"/>
              <w:jc w:val="center"/>
            </w:pPr>
          </w:p>
          <w:p w14:paraId="179FC33D" w14:textId="77777777" w:rsidR="000A2AC0" w:rsidRPr="002C0EF8" w:rsidRDefault="000A2AC0" w:rsidP="007D65E1">
            <w:pPr>
              <w:suppressAutoHyphens w:val="0"/>
              <w:ind w:firstLine="0"/>
              <w:jc w:val="center"/>
            </w:pPr>
          </w:p>
          <w:p w14:paraId="690D16DD" w14:textId="0DE98432" w:rsidR="000A2AC0" w:rsidRPr="002C0EF8" w:rsidRDefault="000A2AC0" w:rsidP="007D65E1">
            <w:pPr>
              <w:suppressAutoHyphens w:val="0"/>
              <w:ind w:firstLine="0"/>
              <w:jc w:val="center"/>
            </w:pPr>
            <w:r w:rsidRPr="002C0EF8">
              <w:t>О</w:t>
            </w:r>
          </w:p>
          <w:p w14:paraId="3E2D2190" w14:textId="77777777" w:rsidR="000A2AC0" w:rsidRPr="002C0EF8" w:rsidRDefault="000A2AC0" w:rsidP="007D65E1">
            <w:pPr>
              <w:suppressAutoHyphens w:val="0"/>
              <w:ind w:firstLine="0"/>
              <w:jc w:val="center"/>
            </w:pPr>
          </w:p>
          <w:p w14:paraId="20464ADD" w14:textId="77777777" w:rsidR="000A2AC0" w:rsidRPr="002C0EF8" w:rsidRDefault="000A2AC0" w:rsidP="007D65E1">
            <w:pPr>
              <w:suppressAutoHyphens w:val="0"/>
              <w:ind w:firstLine="0"/>
              <w:jc w:val="center"/>
            </w:pPr>
          </w:p>
          <w:p w14:paraId="608059B6" w14:textId="77777777" w:rsidR="000A2AC0" w:rsidRPr="002C0EF8" w:rsidRDefault="000A2AC0" w:rsidP="007D65E1">
            <w:pPr>
              <w:suppressAutoHyphens w:val="0"/>
              <w:ind w:firstLine="0"/>
              <w:jc w:val="center"/>
            </w:pPr>
          </w:p>
          <w:p w14:paraId="7A611E1D" w14:textId="77777777" w:rsidR="000A2AC0" w:rsidRPr="002C0EF8" w:rsidRDefault="000A2AC0" w:rsidP="007D65E1">
            <w:pPr>
              <w:suppressAutoHyphens w:val="0"/>
              <w:ind w:firstLine="0"/>
              <w:jc w:val="center"/>
            </w:pPr>
          </w:p>
          <w:p w14:paraId="6700B405" w14:textId="406A5355" w:rsidR="000A2AC0" w:rsidRPr="002C0EF8" w:rsidRDefault="000A2AC0" w:rsidP="007D65E1">
            <w:pPr>
              <w:suppressAutoHyphens w:val="0"/>
              <w:ind w:firstLine="0"/>
              <w:jc w:val="center"/>
            </w:pPr>
            <w:r w:rsidRPr="002C0EF8">
              <w:t>О</w:t>
            </w:r>
          </w:p>
        </w:tc>
        <w:tc>
          <w:tcPr>
            <w:tcW w:w="5563" w:type="dxa"/>
            <w:tcBorders>
              <w:top w:val="single" w:sz="4" w:space="0" w:color="auto"/>
              <w:left w:val="nil"/>
              <w:bottom w:val="single" w:sz="4" w:space="0" w:color="auto"/>
              <w:right w:val="single" w:sz="4" w:space="0" w:color="auto"/>
            </w:tcBorders>
            <w:shd w:val="clear" w:color="auto" w:fill="auto"/>
            <w:hideMark/>
          </w:tcPr>
          <w:p w14:paraId="7CF1DBC4" w14:textId="77777777" w:rsidR="007D65E1" w:rsidRPr="002C0EF8" w:rsidRDefault="007D65E1" w:rsidP="007D65E1">
            <w:pPr>
              <w:suppressAutoHyphens w:val="0"/>
              <w:ind w:firstLine="0"/>
              <w:jc w:val="left"/>
            </w:pPr>
            <w:r w:rsidRPr="002C0EF8">
              <w:t xml:space="preserve">Типовой элемент &lt;ИННЮЛТип&gt; </w:t>
            </w:r>
          </w:p>
          <w:p w14:paraId="6588F2C0" w14:textId="77777777" w:rsidR="000A2AC0" w:rsidRPr="002C0EF8" w:rsidRDefault="000A2AC0" w:rsidP="007D65E1">
            <w:pPr>
              <w:suppressAutoHyphens w:val="0"/>
              <w:ind w:firstLine="0"/>
              <w:jc w:val="left"/>
            </w:pPr>
          </w:p>
          <w:p w14:paraId="1549B3ED" w14:textId="7311072B" w:rsidR="000A2AC0" w:rsidRPr="002C0EF8" w:rsidRDefault="000A2AC0" w:rsidP="007D65E1">
            <w:pPr>
              <w:suppressAutoHyphens w:val="0"/>
              <w:ind w:firstLine="0"/>
              <w:jc w:val="left"/>
            </w:pPr>
            <w:r w:rsidRPr="002C0EF8">
              <w:t>Типовой элемент &lt;ИННФЛТип&gt;</w:t>
            </w:r>
          </w:p>
          <w:p w14:paraId="4DE8FFEC" w14:textId="77777777" w:rsidR="000A2AC0" w:rsidRPr="002C0EF8" w:rsidRDefault="000A2AC0" w:rsidP="007D65E1">
            <w:pPr>
              <w:suppressAutoHyphens w:val="0"/>
              <w:ind w:firstLine="0"/>
              <w:jc w:val="left"/>
            </w:pPr>
          </w:p>
          <w:p w14:paraId="0B302FBD" w14:textId="77777777" w:rsidR="000A2AC0" w:rsidRPr="002C0EF8" w:rsidRDefault="000A2AC0" w:rsidP="007D65E1">
            <w:pPr>
              <w:suppressAutoHyphens w:val="0"/>
              <w:ind w:firstLine="0"/>
              <w:jc w:val="left"/>
            </w:pPr>
          </w:p>
          <w:p w14:paraId="4DF914D4" w14:textId="77777777" w:rsidR="000A2AC0" w:rsidRPr="002C0EF8" w:rsidRDefault="000A2AC0" w:rsidP="000A2AC0">
            <w:pPr>
              <w:suppressAutoHyphens w:val="0"/>
              <w:ind w:firstLine="0"/>
              <w:jc w:val="left"/>
            </w:pPr>
            <w:r w:rsidRPr="002C0EF8">
              <w:t xml:space="preserve">Типовой элемент &lt;СвИнНеУчТип&gt;. </w:t>
            </w:r>
          </w:p>
          <w:p w14:paraId="70B2A682" w14:textId="67A0E600" w:rsidR="000A2AC0" w:rsidRPr="002C0EF8" w:rsidRDefault="000A2AC0" w:rsidP="000A2AC0">
            <w:pPr>
              <w:suppressAutoHyphens w:val="0"/>
              <w:ind w:firstLine="0"/>
              <w:jc w:val="left"/>
            </w:pPr>
            <w:r w:rsidRPr="002C0EF8">
              <w:t>Состав элемента представлен в таблице 21.11</w:t>
            </w:r>
          </w:p>
          <w:p w14:paraId="5F902160" w14:textId="77777777" w:rsidR="000A2AC0" w:rsidRPr="002C0EF8" w:rsidRDefault="000A2AC0" w:rsidP="007D65E1">
            <w:pPr>
              <w:suppressAutoHyphens w:val="0"/>
              <w:ind w:firstLine="0"/>
              <w:jc w:val="left"/>
            </w:pPr>
          </w:p>
          <w:p w14:paraId="767E6963" w14:textId="77777777" w:rsidR="000A2AC0" w:rsidRPr="002C0EF8" w:rsidRDefault="000A2AC0" w:rsidP="007D65E1">
            <w:pPr>
              <w:suppressAutoHyphens w:val="0"/>
              <w:ind w:firstLine="0"/>
              <w:jc w:val="left"/>
            </w:pPr>
          </w:p>
          <w:p w14:paraId="0A075BE6" w14:textId="77777777" w:rsidR="000A2AC0" w:rsidRPr="002C0EF8" w:rsidRDefault="000A2AC0" w:rsidP="007D65E1">
            <w:pPr>
              <w:suppressAutoHyphens w:val="0"/>
              <w:ind w:firstLine="0"/>
              <w:jc w:val="left"/>
            </w:pPr>
          </w:p>
          <w:p w14:paraId="2B9B99D8" w14:textId="77777777" w:rsidR="000A2AC0" w:rsidRPr="002C0EF8" w:rsidRDefault="000A2AC0" w:rsidP="007D65E1">
            <w:pPr>
              <w:suppressAutoHyphens w:val="0"/>
              <w:ind w:firstLine="0"/>
              <w:jc w:val="left"/>
            </w:pPr>
          </w:p>
          <w:p w14:paraId="21070BBF" w14:textId="77777777" w:rsidR="000A2AC0" w:rsidRPr="002C0EF8" w:rsidRDefault="000A2AC0" w:rsidP="007D65E1">
            <w:pPr>
              <w:suppressAutoHyphens w:val="0"/>
              <w:ind w:firstLine="0"/>
              <w:jc w:val="left"/>
            </w:pPr>
          </w:p>
        </w:tc>
      </w:tr>
    </w:tbl>
    <w:p w14:paraId="664062C1" w14:textId="77777777" w:rsidR="007D65E1" w:rsidRPr="002C0EF8" w:rsidRDefault="007D65E1" w:rsidP="00B07009">
      <w:pPr>
        <w:suppressAutoHyphens w:val="0"/>
        <w:spacing w:before="360" w:line="276" w:lineRule="auto"/>
        <w:ind w:firstLine="0"/>
        <w:jc w:val="right"/>
      </w:pPr>
      <w:r w:rsidRPr="002C0EF8">
        <w:t>Таблица 21.11</w:t>
      </w:r>
    </w:p>
    <w:p w14:paraId="4F196678" w14:textId="77777777" w:rsidR="007D65E1" w:rsidRPr="002C0EF8" w:rsidRDefault="007D65E1" w:rsidP="00B07009">
      <w:pPr>
        <w:suppressAutoHyphens w:val="0"/>
        <w:spacing w:after="120" w:line="276" w:lineRule="auto"/>
        <w:ind w:firstLine="0"/>
        <w:jc w:val="center"/>
        <w15:collapsed/>
        <w:rPr>
          <w:sz w:val="20"/>
          <w:szCs w:val="20"/>
        </w:rPr>
      </w:pPr>
      <w:r w:rsidRPr="002C0EF8">
        <w:rPr>
          <w:b/>
          <w:bCs/>
        </w:rPr>
        <w:t>Сведения об иностранной организации (иностранном гражданине), не состоящей(ем) на учете в налоговых органах (СвИнНеУчТип)</w:t>
      </w:r>
    </w:p>
    <w:tbl>
      <w:tblPr>
        <w:tblW w:w="15876" w:type="dxa"/>
        <w:jc w:val="center"/>
        <w:tblLook w:val="04A0" w:firstRow="1" w:lastRow="0" w:firstColumn="1" w:lastColumn="0" w:noHBand="0" w:noVBand="1"/>
      </w:tblPr>
      <w:tblGrid>
        <w:gridCol w:w="3881"/>
        <w:gridCol w:w="2106"/>
        <w:gridCol w:w="1208"/>
        <w:gridCol w:w="1208"/>
        <w:gridCol w:w="1910"/>
        <w:gridCol w:w="5563"/>
      </w:tblGrid>
      <w:tr w:rsidR="007D65E1" w:rsidRPr="002C0EF8" w14:paraId="240A7D01" w14:textId="77777777" w:rsidTr="007D65E1">
        <w:trPr>
          <w:trHeight w:val="23"/>
          <w:tblHeader/>
          <w:jc w:val="center"/>
        </w:trPr>
        <w:tc>
          <w:tcPr>
            <w:tcW w:w="38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C7CFA10"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106" w:type="dxa"/>
            <w:tcBorders>
              <w:top w:val="single" w:sz="4" w:space="0" w:color="auto"/>
              <w:left w:val="nil"/>
              <w:bottom w:val="single" w:sz="4" w:space="0" w:color="auto"/>
              <w:right w:val="single" w:sz="4" w:space="0" w:color="auto"/>
            </w:tcBorders>
            <w:shd w:val="clear" w:color="000000" w:fill="EAEAEA"/>
            <w:vAlign w:val="center"/>
            <w:hideMark/>
          </w:tcPr>
          <w:p w14:paraId="019203F2"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9ADFD01"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2D00202"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0E9C239"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563" w:type="dxa"/>
            <w:tcBorders>
              <w:top w:val="single" w:sz="4" w:space="0" w:color="auto"/>
              <w:left w:val="nil"/>
              <w:bottom w:val="single" w:sz="4" w:space="0" w:color="auto"/>
              <w:right w:val="single" w:sz="4" w:space="0" w:color="auto"/>
            </w:tcBorders>
            <w:shd w:val="clear" w:color="000000" w:fill="EAEAEA"/>
            <w:vAlign w:val="center"/>
            <w:hideMark/>
          </w:tcPr>
          <w:p w14:paraId="22CCC0BB"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17BDF9DB"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416A431A" w14:textId="77777777" w:rsidR="007D65E1" w:rsidRPr="002C0EF8" w:rsidRDefault="007D65E1" w:rsidP="00B07009">
            <w:pPr>
              <w:suppressAutoHyphens w:val="0"/>
              <w:spacing w:line="276" w:lineRule="auto"/>
              <w:ind w:firstLine="0"/>
              <w:jc w:val="left"/>
            </w:pPr>
            <w:r w:rsidRPr="002C0EF8">
              <w:t>Идентификация статуса</w:t>
            </w:r>
          </w:p>
        </w:tc>
        <w:tc>
          <w:tcPr>
            <w:tcW w:w="2106" w:type="dxa"/>
            <w:tcBorders>
              <w:top w:val="nil"/>
              <w:left w:val="nil"/>
              <w:bottom w:val="single" w:sz="4" w:space="0" w:color="auto"/>
              <w:right w:val="single" w:sz="4" w:space="0" w:color="auto"/>
            </w:tcBorders>
            <w:shd w:val="clear" w:color="auto" w:fill="auto"/>
            <w:hideMark/>
          </w:tcPr>
          <w:p w14:paraId="249D1354" w14:textId="77777777" w:rsidR="007D65E1" w:rsidRPr="002C0EF8" w:rsidRDefault="007D65E1" w:rsidP="00B07009">
            <w:pPr>
              <w:suppressAutoHyphens w:val="0"/>
              <w:spacing w:line="276" w:lineRule="auto"/>
              <w:ind w:firstLine="0"/>
              <w:jc w:val="center"/>
            </w:pPr>
            <w:r w:rsidRPr="002C0EF8">
              <w:t>ИдСтат</w:t>
            </w:r>
          </w:p>
        </w:tc>
        <w:tc>
          <w:tcPr>
            <w:tcW w:w="1208" w:type="dxa"/>
            <w:tcBorders>
              <w:top w:val="nil"/>
              <w:left w:val="nil"/>
              <w:bottom w:val="single" w:sz="4" w:space="0" w:color="auto"/>
              <w:right w:val="single" w:sz="4" w:space="0" w:color="auto"/>
            </w:tcBorders>
            <w:shd w:val="clear" w:color="auto" w:fill="auto"/>
            <w:hideMark/>
          </w:tcPr>
          <w:p w14:paraId="38FB3543" w14:textId="77777777" w:rsidR="007D65E1" w:rsidRPr="002C0EF8" w:rsidRDefault="007D65E1" w:rsidP="00B07009">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8372A94" w14:textId="77777777" w:rsidR="007D65E1" w:rsidRPr="002C0EF8" w:rsidRDefault="007D65E1" w:rsidP="00B07009">
            <w:pPr>
              <w:suppressAutoHyphens w:val="0"/>
              <w:spacing w:line="276" w:lineRule="auto"/>
              <w:ind w:firstLine="0"/>
              <w:jc w:val="center"/>
            </w:pPr>
            <w:r w:rsidRPr="002C0EF8">
              <w:t>T(=2)</w:t>
            </w:r>
          </w:p>
        </w:tc>
        <w:tc>
          <w:tcPr>
            <w:tcW w:w="1910" w:type="dxa"/>
            <w:tcBorders>
              <w:top w:val="nil"/>
              <w:left w:val="nil"/>
              <w:bottom w:val="single" w:sz="4" w:space="0" w:color="auto"/>
              <w:right w:val="single" w:sz="4" w:space="0" w:color="auto"/>
            </w:tcBorders>
            <w:shd w:val="clear" w:color="auto" w:fill="auto"/>
            <w:hideMark/>
          </w:tcPr>
          <w:p w14:paraId="17691E13" w14:textId="77777777" w:rsidR="007D65E1" w:rsidRPr="002C0EF8" w:rsidRDefault="007D65E1" w:rsidP="00B07009">
            <w:pPr>
              <w:suppressAutoHyphens w:val="0"/>
              <w:spacing w:line="276" w:lineRule="auto"/>
              <w:ind w:firstLine="0"/>
              <w:jc w:val="center"/>
            </w:pPr>
            <w:r w:rsidRPr="002C0EF8">
              <w:rPr>
                <w:szCs w:val="22"/>
              </w:rPr>
              <w:t>ОК</w:t>
            </w:r>
          </w:p>
        </w:tc>
        <w:tc>
          <w:tcPr>
            <w:tcW w:w="5563" w:type="dxa"/>
            <w:tcBorders>
              <w:top w:val="nil"/>
              <w:left w:val="nil"/>
              <w:bottom w:val="single" w:sz="4" w:space="0" w:color="auto"/>
              <w:right w:val="single" w:sz="4" w:space="0" w:color="auto"/>
            </w:tcBorders>
            <w:shd w:val="clear" w:color="auto" w:fill="auto"/>
            <w:hideMark/>
          </w:tcPr>
          <w:p w14:paraId="36B37C1F" w14:textId="77777777" w:rsidR="007D65E1" w:rsidRPr="002C0EF8" w:rsidRDefault="007D65E1" w:rsidP="00B07009">
            <w:pPr>
              <w:spacing w:line="276" w:lineRule="auto"/>
              <w:ind w:firstLine="0"/>
              <w:jc w:val="left"/>
            </w:pPr>
            <w:r w:rsidRPr="002C0EF8">
              <w:t>Принимает значение:</w:t>
            </w:r>
          </w:p>
          <w:p w14:paraId="1EAD741A" w14:textId="77777777" w:rsidR="007D65E1" w:rsidRPr="002C0EF8" w:rsidRDefault="007D65E1" w:rsidP="00B07009">
            <w:pPr>
              <w:spacing w:line="276" w:lineRule="auto"/>
              <w:ind w:firstLine="0"/>
              <w:jc w:val="left"/>
            </w:pPr>
            <w:r w:rsidRPr="002C0EF8">
              <w:t>ИО – иностранная организация   |</w:t>
            </w:r>
          </w:p>
          <w:p w14:paraId="7F4BBDD1" w14:textId="77777777" w:rsidR="007D65E1" w:rsidRPr="002C0EF8" w:rsidRDefault="007D65E1" w:rsidP="00B07009">
            <w:pPr>
              <w:suppressAutoHyphens w:val="0"/>
              <w:spacing w:line="276" w:lineRule="auto"/>
              <w:ind w:firstLine="0"/>
              <w:jc w:val="left"/>
            </w:pPr>
            <w:r w:rsidRPr="002C0EF8">
              <w:t>ИГ – иностранный гражданин</w:t>
            </w:r>
          </w:p>
        </w:tc>
      </w:tr>
      <w:tr w:rsidR="007D65E1" w:rsidRPr="002C0EF8" w14:paraId="054400A6"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6E271502" w14:textId="77777777" w:rsidR="007D65E1" w:rsidRPr="002C0EF8" w:rsidRDefault="007D65E1" w:rsidP="007D65E1">
            <w:pPr>
              <w:suppressAutoHyphens w:val="0"/>
              <w:ind w:firstLine="0"/>
              <w:jc w:val="left"/>
            </w:pPr>
            <w:r w:rsidRPr="002C0EF8">
              <w:t>Код страны</w:t>
            </w:r>
          </w:p>
        </w:tc>
        <w:tc>
          <w:tcPr>
            <w:tcW w:w="2106" w:type="dxa"/>
            <w:tcBorders>
              <w:top w:val="nil"/>
              <w:left w:val="nil"/>
              <w:bottom w:val="single" w:sz="4" w:space="0" w:color="auto"/>
              <w:right w:val="single" w:sz="4" w:space="0" w:color="auto"/>
            </w:tcBorders>
            <w:shd w:val="clear" w:color="auto" w:fill="auto"/>
            <w:hideMark/>
          </w:tcPr>
          <w:p w14:paraId="6C5DCE62" w14:textId="77777777" w:rsidR="007D65E1" w:rsidRPr="002C0EF8" w:rsidRDefault="007D65E1" w:rsidP="007D65E1">
            <w:pPr>
              <w:suppressAutoHyphens w:val="0"/>
              <w:ind w:firstLine="0"/>
              <w:jc w:val="center"/>
            </w:pPr>
            <w:r w:rsidRPr="002C0EF8">
              <w:t>КодСтр</w:t>
            </w:r>
          </w:p>
        </w:tc>
        <w:tc>
          <w:tcPr>
            <w:tcW w:w="1208" w:type="dxa"/>
            <w:tcBorders>
              <w:top w:val="nil"/>
              <w:left w:val="nil"/>
              <w:bottom w:val="single" w:sz="4" w:space="0" w:color="auto"/>
              <w:right w:val="single" w:sz="4" w:space="0" w:color="auto"/>
            </w:tcBorders>
            <w:shd w:val="clear" w:color="auto" w:fill="auto"/>
            <w:hideMark/>
          </w:tcPr>
          <w:p w14:paraId="65C36BBA"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508AE97" w14:textId="77777777" w:rsidR="007D65E1" w:rsidRPr="002C0EF8" w:rsidRDefault="007D65E1" w:rsidP="007D65E1">
            <w:pPr>
              <w:suppressAutoHyphens w:val="0"/>
              <w:ind w:firstLine="0"/>
              <w:jc w:val="center"/>
            </w:pPr>
            <w:r w:rsidRPr="002C0EF8">
              <w:t>T(=3)</w:t>
            </w:r>
          </w:p>
        </w:tc>
        <w:tc>
          <w:tcPr>
            <w:tcW w:w="1910" w:type="dxa"/>
            <w:tcBorders>
              <w:top w:val="nil"/>
              <w:left w:val="nil"/>
              <w:bottom w:val="single" w:sz="4" w:space="0" w:color="auto"/>
              <w:right w:val="single" w:sz="4" w:space="0" w:color="auto"/>
            </w:tcBorders>
            <w:shd w:val="clear" w:color="auto" w:fill="auto"/>
            <w:hideMark/>
          </w:tcPr>
          <w:p w14:paraId="091E9F8A" w14:textId="77777777" w:rsidR="007D65E1" w:rsidRPr="002C0EF8" w:rsidRDefault="007D65E1" w:rsidP="007D65E1">
            <w:pPr>
              <w:suppressAutoHyphens w:val="0"/>
              <w:ind w:firstLine="0"/>
              <w:jc w:val="center"/>
            </w:pPr>
            <w:r w:rsidRPr="002C0EF8">
              <w:t>ОК</w:t>
            </w:r>
          </w:p>
        </w:tc>
        <w:tc>
          <w:tcPr>
            <w:tcW w:w="5563" w:type="dxa"/>
            <w:tcBorders>
              <w:top w:val="nil"/>
              <w:left w:val="nil"/>
              <w:bottom w:val="single" w:sz="4" w:space="0" w:color="auto"/>
              <w:right w:val="single" w:sz="4" w:space="0" w:color="auto"/>
            </w:tcBorders>
            <w:shd w:val="clear" w:color="auto" w:fill="auto"/>
            <w:hideMark/>
          </w:tcPr>
          <w:p w14:paraId="76DB2BF3" w14:textId="77777777" w:rsidR="007D65E1" w:rsidRPr="002C0EF8" w:rsidRDefault="007D65E1" w:rsidP="007D65E1">
            <w:pPr>
              <w:ind w:firstLine="0"/>
              <w:jc w:val="left"/>
            </w:pPr>
            <w:r w:rsidRPr="002C0EF8">
              <w:t>Типовой элемент &lt;ОКСМТип&gt;.</w:t>
            </w:r>
          </w:p>
          <w:p w14:paraId="5131F9AB" w14:textId="41A9F198" w:rsidR="007D65E1" w:rsidRPr="002C0EF8" w:rsidRDefault="007D65E1" w:rsidP="007D65E1">
            <w:pPr>
              <w:suppressAutoHyphens w:val="0"/>
              <w:ind w:firstLine="0"/>
              <w:jc w:val="left"/>
            </w:pPr>
            <w:r w:rsidRPr="002C0EF8">
              <w:t>Принимает значение в соответствии с Общероссийским классификатором стран мира (</w:t>
            </w:r>
            <w:r w:rsidR="00475248">
              <w:t xml:space="preserve">далее - </w:t>
            </w:r>
            <w:r w:rsidRPr="002C0EF8">
              <w:t>ОКСМ)</w:t>
            </w:r>
          </w:p>
        </w:tc>
      </w:tr>
      <w:tr w:rsidR="007D65E1" w:rsidRPr="002C0EF8" w14:paraId="52B41B70"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1CD98685" w14:textId="77777777" w:rsidR="007D65E1" w:rsidRPr="002C0EF8" w:rsidRDefault="007D65E1" w:rsidP="00B07009">
            <w:pPr>
              <w:suppressAutoHyphens w:val="0"/>
              <w:spacing w:line="360" w:lineRule="auto"/>
              <w:ind w:firstLine="0"/>
              <w:jc w:val="left"/>
            </w:pPr>
            <w:r w:rsidRPr="002C0EF8">
              <w:t>Наименование страны</w:t>
            </w:r>
          </w:p>
        </w:tc>
        <w:tc>
          <w:tcPr>
            <w:tcW w:w="2106" w:type="dxa"/>
            <w:tcBorders>
              <w:top w:val="nil"/>
              <w:left w:val="nil"/>
              <w:bottom w:val="single" w:sz="4" w:space="0" w:color="auto"/>
              <w:right w:val="single" w:sz="4" w:space="0" w:color="auto"/>
            </w:tcBorders>
            <w:shd w:val="clear" w:color="auto" w:fill="auto"/>
            <w:hideMark/>
          </w:tcPr>
          <w:p w14:paraId="600A6838" w14:textId="77777777" w:rsidR="007D65E1" w:rsidRPr="002C0EF8" w:rsidRDefault="007D65E1" w:rsidP="00B07009">
            <w:pPr>
              <w:suppressAutoHyphens w:val="0"/>
              <w:spacing w:line="360" w:lineRule="auto"/>
              <w:ind w:firstLine="0"/>
              <w:jc w:val="center"/>
            </w:pPr>
            <w:r w:rsidRPr="002C0EF8">
              <w:t>НаимСтран</w:t>
            </w:r>
          </w:p>
        </w:tc>
        <w:tc>
          <w:tcPr>
            <w:tcW w:w="1208" w:type="dxa"/>
            <w:tcBorders>
              <w:top w:val="nil"/>
              <w:left w:val="nil"/>
              <w:bottom w:val="single" w:sz="4" w:space="0" w:color="auto"/>
              <w:right w:val="single" w:sz="4" w:space="0" w:color="auto"/>
            </w:tcBorders>
            <w:shd w:val="clear" w:color="auto" w:fill="auto"/>
            <w:hideMark/>
          </w:tcPr>
          <w:p w14:paraId="0A4D0643" w14:textId="77777777" w:rsidR="007D65E1" w:rsidRPr="002C0EF8" w:rsidRDefault="007D65E1" w:rsidP="00B07009">
            <w:pPr>
              <w:suppressAutoHyphens w:val="0"/>
              <w:spacing w:line="360"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7F5EA9E" w14:textId="77777777" w:rsidR="007D65E1" w:rsidRPr="002C0EF8" w:rsidRDefault="007D65E1" w:rsidP="00B07009">
            <w:pPr>
              <w:suppressAutoHyphens w:val="0"/>
              <w:spacing w:line="360" w:lineRule="auto"/>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403684AB" w14:textId="77777777" w:rsidR="007D65E1" w:rsidRPr="002C0EF8" w:rsidRDefault="007D65E1" w:rsidP="00B07009">
            <w:pPr>
              <w:suppressAutoHyphens w:val="0"/>
              <w:spacing w:line="360" w:lineRule="auto"/>
              <w:ind w:firstLine="0"/>
              <w:jc w:val="center"/>
            </w:pPr>
            <w:r w:rsidRPr="002C0EF8">
              <w:t>ОК</w:t>
            </w:r>
          </w:p>
        </w:tc>
        <w:tc>
          <w:tcPr>
            <w:tcW w:w="5563" w:type="dxa"/>
            <w:tcBorders>
              <w:top w:val="nil"/>
              <w:left w:val="nil"/>
              <w:bottom w:val="single" w:sz="4" w:space="0" w:color="auto"/>
              <w:right w:val="single" w:sz="4" w:space="0" w:color="auto"/>
            </w:tcBorders>
            <w:shd w:val="clear" w:color="auto" w:fill="auto"/>
            <w:hideMark/>
          </w:tcPr>
          <w:p w14:paraId="068C62BA" w14:textId="6B83C7FF" w:rsidR="007D65E1" w:rsidRPr="002C0EF8" w:rsidRDefault="007D65E1" w:rsidP="00B07009">
            <w:pPr>
              <w:suppressAutoHyphens w:val="0"/>
              <w:spacing w:line="360" w:lineRule="auto"/>
              <w:ind w:firstLine="0"/>
              <w:jc w:val="left"/>
            </w:pPr>
            <w:r w:rsidRPr="002C0EF8">
              <w:rPr>
                <w:szCs w:val="22"/>
              </w:rPr>
              <w:t>Принимает значение в соответствии с ОКСМ</w:t>
            </w:r>
          </w:p>
        </w:tc>
      </w:tr>
      <w:tr w:rsidR="007D65E1" w:rsidRPr="002C0EF8" w14:paraId="473AD69C"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628D756C" w14:textId="77777777" w:rsidR="007D65E1" w:rsidRPr="002C0EF8" w:rsidRDefault="007D65E1" w:rsidP="007D65E1">
            <w:pPr>
              <w:suppressAutoHyphens w:val="0"/>
              <w:ind w:firstLine="0"/>
              <w:jc w:val="left"/>
            </w:pPr>
            <w:r w:rsidRPr="002C0EF8">
              <w:t>Наименование иностранной организации полное / Фамилия, имя, отчество (при наличии) иностранного гражданина</w:t>
            </w:r>
          </w:p>
        </w:tc>
        <w:tc>
          <w:tcPr>
            <w:tcW w:w="2106" w:type="dxa"/>
            <w:tcBorders>
              <w:top w:val="nil"/>
              <w:left w:val="nil"/>
              <w:bottom w:val="single" w:sz="4" w:space="0" w:color="auto"/>
              <w:right w:val="single" w:sz="4" w:space="0" w:color="auto"/>
            </w:tcBorders>
            <w:shd w:val="clear" w:color="auto" w:fill="auto"/>
            <w:hideMark/>
          </w:tcPr>
          <w:p w14:paraId="67DE92FD" w14:textId="77777777" w:rsidR="007D65E1" w:rsidRPr="002C0EF8" w:rsidRDefault="007D65E1" w:rsidP="007D65E1">
            <w:pPr>
              <w:suppressAutoHyphens w:val="0"/>
              <w:ind w:firstLine="0"/>
              <w:jc w:val="center"/>
            </w:pPr>
            <w:r w:rsidRPr="002C0EF8">
              <w:t>Наим</w:t>
            </w:r>
          </w:p>
        </w:tc>
        <w:tc>
          <w:tcPr>
            <w:tcW w:w="1208" w:type="dxa"/>
            <w:tcBorders>
              <w:top w:val="nil"/>
              <w:left w:val="nil"/>
              <w:bottom w:val="single" w:sz="4" w:space="0" w:color="auto"/>
              <w:right w:val="single" w:sz="4" w:space="0" w:color="auto"/>
            </w:tcBorders>
            <w:shd w:val="clear" w:color="auto" w:fill="auto"/>
            <w:hideMark/>
          </w:tcPr>
          <w:p w14:paraId="60B9DD2F"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56735C8" w14:textId="77777777" w:rsidR="007D65E1" w:rsidRPr="002C0EF8" w:rsidRDefault="007D65E1" w:rsidP="007D65E1">
            <w:pPr>
              <w:suppressAutoHyphens w:val="0"/>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73870E19" w14:textId="77777777" w:rsidR="007D65E1" w:rsidRPr="002C0EF8" w:rsidRDefault="007D65E1" w:rsidP="007D65E1">
            <w:pPr>
              <w:suppressAutoHyphens w:val="0"/>
              <w:ind w:firstLine="0"/>
              <w:jc w:val="center"/>
            </w:pPr>
            <w:r w:rsidRPr="002C0EF8">
              <w:t>О</w:t>
            </w:r>
          </w:p>
        </w:tc>
        <w:tc>
          <w:tcPr>
            <w:tcW w:w="5563" w:type="dxa"/>
            <w:tcBorders>
              <w:top w:val="nil"/>
              <w:left w:val="nil"/>
              <w:bottom w:val="single" w:sz="4" w:space="0" w:color="auto"/>
              <w:right w:val="single" w:sz="4" w:space="0" w:color="auto"/>
            </w:tcBorders>
            <w:shd w:val="clear" w:color="auto" w:fill="auto"/>
            <w:hideMark/>
          </w:tcPr>
          <w:p w14:paraId="1F34CA1F" w14:textId="77777777" w:rsidR="007D65E1" w:rsidRPr="002C0EF8" w:rsidRDefault="007D65E1" w:rsidP="007D65E1">
            <w:pPr>
              <w:suppressAutoHyphens w:val="0"/>
              <w:ind w:firstLine="0"/>
              <w:jc w:val="left"/>
            </w:pPr>
            <w:r w:rsidRPr="002C0EF8">
              <w:t> </w:t>
            </w:r>
          </w:p>
        </w:tc>
      </w:tr>
      <w:tr w:rsidR="007D65E1" w:rsidRPr="002C0EF8" w14:paraId="07AED90D"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37480639" w14:textId="77777777" w:rsidR="007D65E1" w:rsidRPr="002C0EF8" w:rsidRDefault="007D65E1" w:rsidP="007D65E1">
            <w:pPr>
              <w:suppressAutoHyphens w:val="0"/>
              <w:ind w:firstLine="0"/>
              <w:jc w:val="left"/>
            </w:pPr>
            <w:r w:rsidRPr="002C0EF8">
              <w:t>Идентификатор иностранной организации (иностранного гражданина)</w:t>
            </w:r>
          </w:p>
        </w:tc>
        <w:tc>
          <w:tcPr>
            <w:tcW w:w="2106" w:type="dxa"/>
            <w:tcBorders>
              <w:top w:val="nil"/>
              <w:left w:val="nil"/>
              <w:bottom w:val="single" w:sz="4" w:space="0" w:color="auto"/>
              <w:right w:val="single" w:sz="4" w:space="0" w:color="auto"/>
            </w:tcBorders>
            <w:shd w:val="clear" w:color="auto" w:fill="auto"/>
            <w:hideMark/>
          </w:tcPr>
          <w:p w14:paraId="61239398" w14:textId="77777777" w:rsidR="007D65E1" w:rsidRPr="002C0EF8" w:rsidRDefault="007D65E1" w:rsidP="007D65E1">
            <w:pPr>
              <w:suppressAutoHyphens w:val="0"/>
              <w:ind w:firstLine="0"/>
              <w:jc w:val="center"/>
            </w:pPr>
            <w:r w:rsidRPr="002C0EF8">
              <w:t>Идентиф</w:t>
            </w:r>
          </w:p>
        </w:tc>
        <w:tc>
          <w:tcPr>
            <w:tcW w:w="1208" w:type="dxa"/>
            <w:tcBorders>
              <w:top w:val="nil"/>
              <w:left w:val="nil"/>
              <w:bottom w:val="single" w:sz="4" w:space="0" w:color="auto"/>
              <w:right w:val="single" w:sz="4" w:space="0" w:color="auto"/>
            </w:tcBorders>
            <w:shd w:val="clear" w:color="auto" w:fill="auto"/>
            <w:hideMark/>
          </w:tcPr>
          <w:p w14:paraId="2CE214B9"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841C343" w14:textId="77777777" w:rsidR="007D65E1" w:rsidRPr="002C0EF8" w:rsidRDefault="007D65E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0DECDB2D" w14:textId="77777777" w:rsidR="007D65E1" w:rsidRPr="002C0EF8" w:rsidRDefault="007D65E1" w:rsidP="007D65E1">
            <w:pPr>
              <w:suppressAutoHyphens w:val="0"/>
              <w:ind w:firstLine="0"/>
              <w:jc w:val="center"/>
            </w:pPr>
            <w:r w:rsidRPr="002C0EF8">
              <w:rPr>
                <w:szCs w:val="22"/>
              </w:rPr>
              <w:t>НУ</w:t>
            </w:r>
          </w:p>
        </w:tc>
        <w:tc>
          <w:tcPr>
            <w:tcW w:w="5563" w:type="dxa"/>
            <w:tcBorders>
              <w:top w:val="nil"/>
              <w:left w:val="nil"/>
              <w:bottom w:val="single" w:sz="4" w:space="0" w:color="auto"/>
              <w:right w:val="single" w:sz="4" w:space="0" w:color="auto"/>
            </w:tcBorders>
            <w:shd w:val="clear" w:color="auto" w:fill="auto"/>
            <w:hideMark/>
          </w:tcPr>
          <w:p w14:paraId="52A10E4F" w14:textId="77777777" w:rsidR="007D65E1" w:rsidRPr="002C0EF8" w:rsidRDefault="007D65E1" w:rsidP="007D65E1">
            <w:pPr>
              <w:suppressAutoHyphens w:val="0"/>
              <w:ind w:firstLine="0"/>
              <w:jc w:val="left"/>
            </w:pPr>
            <w:r w:rsidRPr="002C0EF8">
              <w:t>Элемент обязателен при отсутствии &lt;ИныеСвед&gt;</w:t>
            </w:r>
          </w:p>
        </w:tc>
      </w:tr>
      <w:tr w:rsidR="007D65E1" w:rsidRPr="002C0EF8" w14:paraId="35AAE4BC"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59C96DDC" w14:textId="77777777" w:rsidR="007D65E1" w:rsidRPr="002C0EF8" w:rsidRDefault="007D65E1" w:rsidP="007D65E1">
            <w:pPr>
              <w:suppressAutoHyphens w:val="0"/>
              <w:ind w:firstLine="0"/>
              <w:jc w:val="left"/>
            </w:pPr>
            <w:r w:rsidRPr="002C0EF8">
              <w:t>Иные сведения для однозначной идентификации иностранной организации (иностранного гражданина)</w:t>
            </w:r>
          </w:p>
        </w:tc>
        <w:tc>
          <w:tcPr>
            <w:tcW w:w="2106" w:type="dxa"/>
            <w:tcBorders>
              <w:top w:val="nil"/>
              <w:left w:val="nil"/>
              <w:bottom w:val="single" w:sz="4" w:space="0" w:color="auto"/>
              <w:right w:val="single" w:sz="4" w:space="0" w:color="auto"/>
            </w:tcBorders>
            <w:shd w:val="clear" w:color="auto" w:fill="auto"/>
            <w:hideMark/>
          </w:tcPr>
          <w:p w14:paraId="1F887C39" w14:textId="77777777" w:rsidR="007D65E1" w:rsidRPr="002C0EF8" w:rsidRDefault="007D65E1" w:rsidP="007D65E1">
            <w:pPr>
              <w:suppressAutoHyphens w:val="0"/>
              <w:ind w:firstLine="0"/>
              <w:jc w:val="center"/>
            </w:pPr>
            <w:r w:rsidRPr="002C0EF8">
              <w:t>ИныеСвед</w:t>
            </w:r>
          </w:p>
        </w:tc>
        <w:tc>
          <w:tcPr>
            <w:tcW w:w="1208" w:type="dxa"/>
            <w:tcBorders>
              <w:top w:val="nil"/>
              <w:left w:val="nil"/>
              <w:bottom w:val="single" w:sz="4" w:space="0" w:color="auto"/>
              <w:right w:val="single" w:sz="4" w:space="0" w:color="auto"/>
            </w:tcBorders>
            <w:shd w:val="clear" w:color="auto" w:fill="auto"/>
            <w:hideMark/>
          </w:tcPr>
          <w:p w14:paraId="52124E61"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355B782" w14:textId="77777777" w:rsidR="007D65E1" w:rsidRPr="002C0EF8" w:rsidRDefault="007D65E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2A6DA8A8" w14:textId="77777777" w:rsidR="007D65E1" w:rsidRPr="002C0EF8" w:rsidRDefault="007D65E1" w:rsidP="007D65E1">
            <w:pPr>
              <w:suppressAutoHyphens w:val="0"/>
              <w:ind w:firstLine="0"/>
              <w:jc w:val="center"/>
            </w:pPr>
            <w:r w:rsidRPr="002C0EF8">
              <w:rPr>
                <w:szCs w:val="22"/>
              </w:rPr>
              <w:t>НУ</w:t>
            </w:r>
          </w:p>
        </w:tc>
        <w:tc>
          <w:tcPr>
            <w:tcW w:w="5563" w:type="dxa"/>
            <w:tcBorders>
              <w:top w:val="nil"/>
              <w:left w:val="nil"/>
              <w:bottom w:val="single" w:sz="4" w:space="0" w:color="auto"/>
              <w:right w:val="single" w:sz="4" w:space="0" w:color="auto"/>
            </w:tcBorders>
            <w:shd w:val="clear" w:color="auto" w:fill="auto"/>
            <w:hideMark/>
          </w:tcPr>
          <w:p w14:paraId="4BEBF1DF" w14:textId="77777777" w:rsidR="007D65E1" w:rsidRPr="002C0EF8" w:rsidRDefault="007D65E1" w:rsidP="007D65E1">
            <w:pPr>
              <w:suppressAutoHyphens w:val="0"/>
              <w:ind w:firstLine="0"/>
              <w:jc w:val="left"/>
            </w:pPr>
            <w:r w:rsidRPr="002C0EF8">
              <w:t xml:space="preserve">Элемент обязателен при отсутствии &lt;Идентиф&gt; </w:t>
            </w:r>
          </w:p>
        </w:tc>
      </w:tr>
    </w:tbl>
    <w:p w14:paraId="7815C946" w14:textId="77777777" w:rsidR="007D65E1" w:rsidRPr="002C0EF8" w:rsidRDefault="007D65E1" w:rsidP="007D65E1">
      <w:pPr>
        <w:suppressAutoHyphens w:val="0"/>
        <w:spacing w:before="360"/>
        <w:ind w:firstLine="0"/>
        <w:jc w:val="right"/>
      </w:pPr>
      <w:r w:rsidRPr="002C0EF8">
        <w:t>Таблица 21.12</w:t>
      </w:r>
    </w:p>
    <w:p w14:paraId="76D77F7B" w14:textId="77777777" w:rsidR="007D65E1" w:rsidRPr="002C0EF8" w:rsidRDefault="007D65E1" w:rsidP="007D65E1">
      <w:pPr>
        <w:suppressAutoHyphens w:val="0"/>
        <w:spacing w:after="120"/>
        <w:ind w:firstLine="0"/>
        <w:jc w:val="center"/>
        <w15:collapsed/>
        <w:rPr>
          <w:sz w:val="20"/>
          <w:szCs w:val="20"/>
        </w:rPr>
      </w:pPr>
      <w:r w:rsidRPr="002C0EF8">
        <w:rPr>
          <w:b/>
          <w:bCs/>
        </w:rPr>
        <w:t>Исправление (ИспрТип)</w:t>
      </w:r>
    </w:p>
    <w:tbl>
      <w:tblPr>
        <w:tblW w:w="15876" w:type="dxa"/>
        <w:jc w:val="center"/>
        <w:tblLook w:val="04A0" w:firstRow="1" w:lastRow="0" w:firstColumn="1" w:lastColumn="0" w:noHBand="0" w:noVBand="1"/>
      </w:tblPr>
      <w:tblGrid>
        <w:gridCol w:w="3881"/>
        <w:gridCol w:w="2106"/>
        <w:gridCol w:w="1208"/>
        <w:gridCol w:w="1208"/>
        <w:gridCol w:w="1910"/>
        <w:gridCol w:w="5563"/>
      </w:tblGrid>
      <w:tr w:rsidR="007D65E1" w:rsidRPr="002C0EF8" w14:paraId="50D686FC" w14:textId="77777777" w:rsidTr="007D65E1">
        <w:trPr>
          <w:trHeight w:val="23"/>
          <w:tblHeader/>
          <w:jc w:val="center"/>
        </w:trPr>
        <w:tc>
          <w:tcPr>
            <w:tcW w:w="38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4429808"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106" w:type="dxa"/>
            <w:tcBorders>
              <w:top w:val="single" w:sz="4" w:space="0" w:color="auto"/>
              <w:left w:val="nil"/>
              <w:bottom w:val="single" w:sz="4" w:space="0" w:color="auto"/>
              <w:right w:val="single" w:sz="4" w:space="0" w:color="auto"/>
            </w:tcBorders>
            <w:shd w:val="clear" w:color="000000" w:fill="EAEAEA"/>
            <w:vAlign w:val="center"/>
            <w:hideMark/>
          </w:tcPr>
          <w:p w14:paraId="49CF389B"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DBB7A03"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C44878E"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C110A7C"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563" w:type="dxa"/>
            <w:tcBorders>
              <w:top w:val="single" w:sz="4" w:space="0" w:color="auto"/>
              <w:left w:val="nil"/>
              <w:bottom w:val="single" w:sz="4" w:space="0" w:color="auto"/>
              <w:right w:val="single" w:sz="4" w:space="0" w:color="auto"/>
            </w:tcBorders>
            <w:shd w:val="clear" w:color="000000" w:fill="EAEAEA"/>
            <w:vAlign w:val="center"/>
            <w:hideMark/>
          </w:tcPr>
          <w:p w14:paraId="74CBFDDA"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3ABB3A81"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510555E0" w14:textId="77777777" w:rsidR="007D65E1" w:rsidRPr="002C0EF8" w:rsidRDefault="007D65E1" w:rsidP="007D65E1">
            <w:pPr>
              <w:suppressAutoHyphens w:val="0"/>
              <w:ind w:firstLine="0"/>
              <w:jc w:val="left"/>
            </w:pPr>
            <w:r w:rsidRPr="002C0EF8">
              <w:t>Идентификатор предыдущего файла обмена, в который вносится исправление</w:t>
            </w:r>
          </w:p>
        </w:tc>
        <w:tc>
          <w:tcPr>
            <w:tcW w:w="2106" w:type="dxa"/>
            <w:tcBorders>
              <w:top w:val="nil"/>
              <w:left w:val="nil"/>
              <w:bottom w:val="single" w:sz="4" w:space="0" w:color="auto"/>
              <w:right w:val="single" w:sz="4" w:space="0" w:color="auto"/>
            </w:tcBorders>
            <w:shd w:val="clear" w:color="auto" w:fill="auto"/>
            <w:hideMark/>
          </w:tcPr>
          <w:p w14:paraId="54BC5488" w14:textId="77777777" w:rsidR="007D65E1" w:rsidRPr="002C0EF8" w:rsidRDefault="007D65E1" w:rsidP="007D65E1">
            <w:pPr>
              <w:suppressAutoHyphens w:val="0"/>
              <w:ind w:firstLine="0"/>
              <w:jc w:val="center"/>
            </w:pPr>
            <w:r w:rsidRPr="002C0EF8">
              <w:t>ИдПредФайлИспр</w:t>
            </w:r>
          </w:p>
        </w:tc>
        <w:tc>
          <w:tcPr>
            <w:tcW w:w="1208" w:type="dxa"/>
            <w:tcBorders>
              <w:top w:val="nil"/>
              <w:left w:val="nil"/>
              <w:bottom w:val="single" w:sz="4" w:space="0" w:color="auto"/>
              <w:right w:val="single" w:sz="4" w:space="0" w:color="auto"/>
            </w:tcBorders>
            <w:shd w:val="clear" w:color="auto" w:fill="auto"/>
            <w:hideMark/>
          </w:tcPr>
          <w:p w14:paraId="5803BD4C"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281E8EC" w14:textId="77777777" w:rsidR="007D65E1" w:rsidRPr="002C0EF8" w:rsidRDefault="007D65E1" w:rsidP="007D65E1">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6CD1772E" w14:textId="77777777" w:rsidR="007D65E1" w:rsidRPr="002C0EF8" w:rsidRDefault="007D65E1" w:rsidP="007D65E1">
            <w:pPr>
              <w:suppressAutoHyphens w:val="0"/>
              <w:ind w:firstLine="0"/>
              <w:jc w:val="center"/>
            </w:pPr>
            <w:r w:rsidRPr="002C0EF8">
              <w:t>Н</w:t>
            </w:r>
          </w:p>
        </w:tc>
        <w:tc>
          <w:tcPr>
            <w:tcW w:w="5563" w:type="dxa"/>
            <w:tcBorders>
              <w:top w:val="nil"/>
              <w:left w:val="nil"/>
              <w:bottom w:val="single" w:sz="4" w:space="0" w:color="auto"/>
              <w:right w:val="single" w:sz="4" w:space="0" w:color="auto"/>
            </w:tcBorders>
            <w:shd w:val="clear" w:color="auto" w:fill="auto"/>
            <w:hideMark/>
          </w:tcPr>
          <w:p w14:paraId="3AD60A8F" w14:textId="77777777" w:rsidR="007D65E1" w:rsidRPr="002C0EF8" w:rsidRDefault="007D65E1" w:rsidP="007D65E1">
            <w:pPr>
              <w:autoSpaceDE w:val="0"/>
              <w:autoSpaceDN w:val="0"/>
              <w:adjustRightInd w:val="0"/>
              <w:ind w:firstLine="0"/>
              <w:jc w:val="left"/>
              <w:rPr>
                <w:color w:val="000000"/>
              </w:rPr>
            </w:pPr>
            <w:r w:rsidRPr="002C0EF8">
              <w:rPr>
                <w:color w:val="000000"/>
              </w:rPr>
              <w:t>Содержит (повторяет) имя файла обмена (без расширения), в который вносится исправление (предыдущий файл обмена).</w:t>
            </w:r>
          </w:p>
          <w:p w14:paraId="405FEAB0" w14:textId="77777777" w:rsidR="007D65E1" w:rsidRPr="002C0EF8" w:rsidRDefault="007D65E1" w:rsidP="007D65E1">
            <w:pPr>
              <w:suppressAutoHyphens w:val="0"/>
              <w:ind w:firstLine="0"/>
              <w:jc w:val="left"/>
            </w:pPr>
            <w:r w:rsidRPr="002C0EF8">
              <w:rPr>
                <w:color w:val="000000"/>
              </w:rPr>
              <w:t>Данный элемент является справочной информацией, позволяющий получающему документ участнику документооборота обеспечить его автоматизированную обработку</w:t>
            </w:r>
          </w:p>
        </w:tc>
      </w:tr>
      <w:tr w:rsidR="007D65E1" w:rsidRPr="002C0EF8" w14:paraId="3936E1E9"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3BC0352A" w14:textId="77777777" w:rsidR="007D65E1" w:rsidRPr="002C0EF8" w:rsidRDefault="007D65E1" w:rsidP="007D65E1">
            <w:pPr>
              <w:suppressAutoHyphens w:val="0"/>
              <w:ind w:firstLine="0"/>
              <w:jc w:val="left"/>
            </w:pPr>
            <w:r w:rsidRPr="002C0EF8">
              <w:t>Номер исправления</w:t>
            </w:r>
          </w:p>
        </w:tc>
        <w:tc>
          <w:tcPr>
            <w:tcW w:w="2106" w:type="dxa"/>
            <w:tcBorders>
              <w:top w:val="nil"/>
              <w:left w:val="nil"/>
              <w:bottom w:val="single" w:sz="4" w:space="0" w:color="auto"/>
              <w:right w:val="single" w:sz="4" w:space="0" w:color="auto"/>
            </w:tcBorders>
            <w:shd w:val="clear" w:color="auto" w:fill="auto"/>
            <w:hideMark/>
          </w:tcPr>
          <w:p w14:paraId="57C45EFA" w14:textId="77777777" w:rsidR="007D65E1" w:rsidRPr="002C0EF8" w:rsidRDefault="007D65E1" w:rsidP="007D65E1">
            <w:pPr>
              <w:suppressAutoHyphens w:val="0"/>
              <w:ind w:firstLine="0"/>
              <w:jc w:val="center"/>
            </w:pPr>
            <w:r w:rsidRPr="002C0EF8">
              <w:t>НомИспр</w:t>
            </w:r>
          </w:p>
        </w:tc>
        <w:tc>
          <w:tcPr>
            <w:tcW w:w="1208" w:type="dxa"/>
            <w:tcBorders>
              <w:top w:val="nil"/>
              <w:left w:val="nil"/>
              <w:bottom w:val="single" w:sz="4" w:space="0" w:color="auto"/>
              <w:right w:val="single" w:sz="4" w:space="0" w:color="auto"/>
            </w:tcBorders>
            <w:shd w:val="clear" w:color="auto" w:fill="auto"/>
            <w:hideMark/>
          </w:tcPr>
          <w:p w14:paraId="237C8B0B"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BEEDFE3" w14:textId="77777777" w:rsidR="007D65E1" w:rsidRPr="002C0EF8" w:rsidRDefault="007D65E1" w:rsidP="007D65E1">
            <w:pPr>
              <w:suppressAutoHyphens w:val="0"/>
              <w:ind w:firstLine="0"/>
              <w:jc w:val="center"/>
            </w:pPr>
            <w:r w:rsidRPr="002C0EF8">
              <w:t>N(3)</w:t>
            </w:r>
          </w:p>
        </w:tc>
        <w:tc>
          <w:tcPr>
            <w:tcW w:w="1910" w:type="dxa"/>
            <w:tcBorders>
              <w:top w:val="nil"/>
              <w:left w:val="nil"/>
              <w:bottom w:val="single" w:sz="4" w:space="0" w:color="auto"/>
              <w:right w:val="single" w:sz="4" w:space="0" w:color="auto"/>
            </w:tcBorders>
            <w:shd w:val="clear" w:color="auto" w:fill="auto"/>
            <w:hideMark/>
          </w:tcPr>
          <w:p w14:paraId="160FFED4" w14:textId="77777777" w:rsidR="007D65E1" w:rsidRPr="002C0EF8" w:rsidRDefault="007D65E1" w:rsidP="007D65E1">
            <w:pPr>
              <w:suppressAutoHyphens w:val="0"/>
              <w:ind w:firstLine="0"/>
              <w:jc w:val="center"/>
            </w:pPr>
            <w:r w:rsidRPr="002C0EF8">
              <w:t>О</w:t>
            </w:r>
          </w:p>
        </w:tc>
        <w:tc>
          <w:tcPr>
            <w:tcW w:w="5563" w:type="dxa"/>
            <w:tcBorders>
              <w:top w:val="nil"/>
              <w:left w:val="nil"/>
              <w:bottom w:val="single" w:sz="4" w:space="0" w:color="auto"/>
              <w:right w:val="single" w:sz="4" w:space="0" w:color="auto"/>
            </w:tcBorders>
            <w:shd w:val="clear" w:color="auto" w:fill="auto"/>
            <w:hideMark/>
          </w:tcPr>
          <w:p w14:paraId="7EAFCC20" w14:textId="77777777" w:rsidR="007D65E1" w:rsidRPr="002C0EF8" w:rsidRDefault="007D65E1" w:rsidP="007D65E1">
            <w:pPr>
              <w:suppressAutoHyphens w:val="0"/>
              <w:ind w:firstLine="0"/>
              <w:jc w:val="left"/>
            </w:pPr>
            <w:r w:rsidRPr="002C0EF8">
              <w:t> </w:t>
            </w:r>
          </w:p>
        </w:tc>
      </w:tr>
      <w:tr w:rsidR="007D65E1" w:rsidRPr="002C0EF8" w14:paraId="7D3686B8"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09856BE8" w14:textId="77777777" w:rsidR="007D65E1" w:rsidRPr="002C0EF8" w:rsidRDefault="007D65E1" w:rsidP="007D65E1">
            <w:pPr>
              <w:suppressAutoHyphens w:val="0"/>
              <w:ind w:firstLine="0"/>
              <w:jc w:val="left"/>
            </w:pPr>
            <w:r w:rsidRPr="002C0EF8">
              <w:t>Дата исправления</w:t>
            </w:r>
          </w:p>
        </w:tc>
        <w:tc>
          <w:tcPr>
            <w:tcW w:w="2106" w:type="dxa"/>
            <w:tcBorders>
              <w:top w:val="nil"/>
              <w:left w:val="nil"/>
              <w:bottom w:val="single" w:sz="4" w:space="0" w:color="auto"/>
              <w:right w:val="single" w:sz="4" w:space="0" w:color="auto"/>
            </w:tcBorders>
            <w:shd w:val="clear" w:color="auto" w:fill="auto"/>
            <w:hideMark/>
          </w:tcPr>
          <w:p w14:paraId="5E8968F7" w14:textId="77777777" w:rsidR="007D65E1" w:rsidRPr="002C0EF8" w:rsidRDefault="007D65E1" w:rsidP="007D65E1">
            <w:pPr>
              <w:suppressAutoHyphens w:val="0"/>
              <w:ind w:firstLine="0"/>
              <w:jc w:val="center"/>
            </w:pPr>
            <w:r w:rsidRPr="002C0EF8">
              <w:t>ДатаИспр</w:t>
            </w:r>
          </w:p>
        </w:tc>
        <w:tc>
          <w:tcPr>
            <w:tcW w:w="1208" w:type="dxa"/>
            <w:tcBorders>
              <w:top w:val="nil"/>
              <w:left w:val="nil"/>
              <w:bottom w:val="single" w:sz="4" w:space="0" w:color="auto"/>
              <w:right w:val="single" w:sz="4" w:space="0" w:color="auto"/>
            </w:tcBorders>
            <w:shd w:val="clear" w:color="auto" w:fill="auto"/>
            <w:hideMark/>
          </w:tcPr>
          <w:p w14:paraId="588CA2B9"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64B68A1" w14:textId="77777777" w:rsidR="007D65E1" w:rsidRPr="002C0EF8" w:rsidRDefault="007D65E1" w:rsidP="007D65E1">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35F99EAA" w14:textId="77777777" w:rsidR="007D65E1" w:rsidRPr="002C0EF8" w:rsidRDefault="007D65E1" w:rsidP="007D65E1">
            <w:pPr>
              <w:suppressAutoHyphens w:val="0"/>
              <w:ind w:firstLine="0"/>
              <w:jc w:val="center"/>
            </w:pPr>
            <w:r w:rsidRPr="002C0EF8">
              <w:t>О</w:t>
            </w:r>
          </w:p>
        </w:tc>
        <w:tc>
          <w:tcPr>
            <w:tcW w:w="5563" w:type="dxa"/>
            <w:tcBorders>
              <w:top w:val="nil"/>
              <w:left w:val="nil"/>
              <w:bottom w:val="single" w:sz="4" w:space="0" w:color="auto"/>
              <w:right w:val="single" w:sz="4" w:space="0" w:color="auto"/>
            </w:tcBorders>
            <w:shd w:val="clear" w:color="auto" w:fill="auto"/>
            <w:hideMark/>
          </w:tcPr>
          <w:p w14:paraId="44489FBF" w14:textId="77777777" w:rsidR="007D65E1" w:rsidRPr="002C0EF8" w:rsidRDefault="007D65E1" w:rsidP="007D65E1">
            <w:pPr>
              <w:ind w:firstLine="0"/>
              <w:jc w:val="left"/>
            </w:pPr>
            <w:r w:rsidRPr="002C0EF8">
              <w:t>Типовой элемент &lt;ДатаТип&gt;.</w:t>
            </w:r>
          </w:p>
          <w:p w14:paraId="312540DF" w14:textId="77777777" w:rsidR="007D65E1" w:rsidRPr="002C0EF8" w:rsidRDefault="007D65E1" w:rsidP="007D65E1">
            <w:pPr>
              <w:suppressAutoHyphens w:val="0"/>
              <w:ind w:firstLine="0"/>
              <w:jc w:val="left"/>
            </w:pPr>
            <w:r w:rsidRPr="002C0EF8">
              <w:t>Дата в формате ДД.ММ.ГГГГ</w:t>
            </w:r>
          </w:p>
        </w:tc>
      </w:tr>
    </w:tbl>
    <w:p w14:paraId="2FDB4DA3" w14:textId="77777777" w:rsidR="007D65E1" w:rsidRPr="002C0EF8" w:rsidRDefault="007D65E1" w:rsidP="007D65E1">
      <w:pPr>
        <w:suppressAutoHyphens w:val="0"/>
        <w:spacing w:before="360"/>
        <w:ind w:firstLine="0"/>
        <w:jc w:val="right"/>
      </w:pPr>
      <w:r w:rsidRPr="002C0EF8">
        <w:t>Таблица 21.13</w:t>
      </w:r>
    </w:p>
    <w:p w14:paraId="0B3E2562" w14:textId="77777777" w:rsidR="007D65E1" w:rsidRPr="002C0EF8" w:rsidRDefault="007D65E1" w:rsidP="007D65E1">
      <w:pPr>
        <w:suppressAutoHyphens w:val="0"/>
        <w:spacing w:after="120"/>
        <w:ind w:firstLine="0"/>
        <w:jc w:val="center"/>
        <w15:collapsed/>
        <w:rPr>
          <w:sz w:val="20"/>
          <w:szCs w:val="20"/>
        </w:rPr>
      </w:pPr>
      <w:r w:rsidRPr="002C0EF8">
        <w:rPr>
          <w:b/>
          <w:bCs/>
        </w:rPr>
        <w:t>Информационное поле (ИнфПолТип)</w:t>
      </w:r>
    </w:p>
    <w:tbl>
      <w:tblPr>
        <w:tblW w:w="15876" w:type="dxa"/>
        <w:jc w:val="center"/>
        <w:tblLook w:val="04A0" w:firstRow="1" w:lastRow="0" w:firstColumn="1" w:lastColumn="0" w:noHBand="0" w:noVBand="1"/>
      </w:tblPr>
      <w:tblGrid>
        <w:gridCol w:w="3881"/>
        <w:gridCol w:w="2106"/>
        <w:gridCol w:w="1208"/>
        <w:gridCol w:w="1208"/>
        <w:gridCol w:w="1910"/>
        <w:gridCol w:w="5563"/>
      </w:tblGrid>
      <w:tr w:rsidR="007D65E1" w:rsidRPr="002C0EF8" w14:paraId="5F0907AB" w14:textId="77777777" w:rsidTr="007D65E1">
        <w:trPr>
          <w:trHeight w:val="23"/>
          <w:tblHeader/>
          <w:jc w:val="center"/>
        </w:trPr>
        <w:tc>
          <w:tcPr>
            <w:tcW w:w="38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A2CD8CC"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106" w:type="dxa"/>
            <w:tcBorders>
              <w:top w:val="single" w:sz="4" w:space="0" w:color="auto"/>
              <w:left w:val="nil"/>
              <w:bottom w:val="single" w:sz="4" w:space="0" w:color="auto"/>
              <w:right w:val="single" w:sz="4" w:space="0" w:color="auto"/>
            </w:tcBorders>
            <w:shd w:val="clear" w:color="000000" w:fill="EAEAEA"/>
            <w:vAlign w:val="center"/>
            <w:hideMark/>
          </w:tcPr>
          <w:p w14:paraId="5585ECCA"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DD9E3B1"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B00BCC3"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6567F45"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563" w:type="dxa"/>
            <w:tcBorders>
              <w:top w:val="single" w:sz="4" w:space="0" w:color="auto"/>
              <w:left w:val="nil"/>
              <w:bottom w:val="single" w:sz="4" w:space="0" w:color="auto"/>
              <w:right w:val="single" w:sz="4" w:space="0" w:color="auto"/>
            </w:tcBorders>
            <w:shd w:val="clear" w:color="000000" w:fill="EAEAEA"/>
            <w:vAlign w:val="center"/>
            <w:hideMark/>
          </w:tcPr>
          <w:p w14:paraId="1F5D72C7"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5FB21E09"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787820FB" w14:textId="77777777" w:rsidR="007D65E1" w:rsidRPr="002C0EF8" w:rsidRDefault="007D65E1" w:rsidP="007D65E1">
            <w:pPr>
              <w:suppressAutoHyphens w:val="0"/>
              <w:ind w:firstLine="0"/>
              <w:jc w:val="left"/>
            </w:pPr>
            <w:r w:rsidRPr="002C0EF8">
              <w:t>Идентификатор файла информационного поля</w:t>
            </w:r>
          </w:p>
        </w:tc>
        <w:tc>
          <w:tcPr>
            <w:tcW w:w="2106" w:type="dxa"/>
            <w:tcBorders>
              <w:top w:val="nil"/>
              <w:left w:val="nil"/>
              <w:bottom w:val="single" w:sz="4" w:space="0" w:color="auto"/>
              <w:right w:val="single" w:sz="4" w:space="0" w:color="auto"/>
            </w:tcBorders>
            <w:shd w:val="clear" w:color="auto" w:fill="auto"/>
            <w:hideMark/>
          </w:tcPr>
          <w:p w14:paraId="339632AC" w14:textId="77777777" w:rsidR="007D65E1" w:rsidRPr="002C0EF8" w:rsidRDefault="007D65E1" w:rsidP="007D65E1">
            <w:pPr>
              <w:suppressAutoHyphens w:val="0"/>
              <w:ind w:firstLine="0"/>
              <w:jc w:val="center"/>
            </w:pPr>
            <w:r w:rsidRPr="002C0EF8">
              <w:t>ИдФайлИнфПол</w:t>
            </w:r>
          </w:p>
        </w:tc>
        <w:tc>
          <w:tcPr>
            <w:tcW w:w="1208" w:type="dxa"/>
            <w:tcBorders>
              <w:top w:val="nil"/>
              <w:left w:val="nil"/>
              <w:bottom w:val="single" w:sz="4" w:space="0" w:color="auto"/>
              <w:right w:val="single" w:sz="4" w:space="0" w:color="auto"/>
            </w:tcBorders>
            <w:shd w:val="clear" w:color="auto" w:fill="auto"/>
            <w:hideMark/>
          </w:tcPr>
          <w:p w14:paraId="2422C322"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4A4B03D" w14:textId="77777777" w:rsidR="007D65E1" w:rsidRPr="002C0EF8" w:rsidRDefault="007D65E1" w:rsidP="007D65E1">
            <w:pPr>
              <w:suppressAutoHyphens w:val="0"/>
              <w:ind w:firstLine="0"/>
              <w:jc w:val="center"/>
            </w:pPr>
            <w:r w:rsidRPr="002C0EF8">
              <w:t>T(=36)</w:t>
            </w:r>
          </w:p>
        </w:tc>
        <w:tc>
          <w:tcPr>
            <w:tcW w:w="1910" w:type="dxa"/>
            <w:tcBorders>
              <w:top w:val="nil"/>
              <w:left w:val="nil"/>
              <w:bottom w:val="single" w:sz="4" w:space="0" w:color="auto"/>
              <w:right w:val="single" w:sz="4" w:space="0" w:color="auto"/>
            </w:tcBorders>
            <w:shd w:val="clear" w:color="auto" w:fill="auto"/>
            <w:hideMark/>
          </w:tcPr>
          <w:p w14:paraId="1D09F98A" w14:textId="77777777" w:rsidR="007D65E1" w:rsidRPr="002C0EF8" w:rsidRDefault="007D65E1" w:rsidP="007D65E1">
            <w:pPr>
              <w:suppressAutoHyphens w:val="0"/>
              <w:ind w:firstLine="0"/>
              <w:jc w:val="center"/>
            </w:pPr>
            <w:r w:rsidRPr="002C0EF8">
              <w:rPr>
                <w:szCs w:val="22"/>
              </w:rPr>
              <w:t>Н</w:t>
            </w:r>
          </w:p>
        </w:tc>
        <w:tc>
          <w:tcPr>
            <w:tcW w:w="5563" w:type="dxa"/>
            <w:tcBorders>
              <w:top w:val="nil"/>
              <w:left w:val="nil"/>
              <w:bottom w:val="single" w:sz="4" w:space="0" w:color="auto"/>
              <w:right w:val="single" w:sz="4" w:space="0" w:color="auto"/>
            </w:tcBorders>
            <w:shd w:val="clear" w:color="auto" w:fill="auto"/>
            <w:hideMark/>
          </w:tcPr>
          <w:p w14:paraId="22B6F3C2" w14:textId="77777777" w:rsidR="007D65E1" w:rsidRPr="002C0EF8" w:rsidRDefault="007D65E1" w:rsidP="007D65E1">
            <w:pPr>
              <w:suppressAutoHyphens w:val="0"/>
              <w:ind w:firstLine="0"/>
              <w:jc w:val="left"/>
            </w:pPr>
            <w:r w:rsidRPr="002C0EF8">
              <w:t>Указывается идентификатор файла, связанного со сведениями данного электронного файла обмена (GUID)</w:t>
            </w:r>
          </w:p>
        </w:tc>
      </w:tr>
      <w:tr w:rsidR="007D65E1" w:rsidRPr="002C0EF8" w14:paraId="178653BB"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4F3720D3" w14:textId="77777777" w:rsidR="007D65E1" w:rsidRPr="002C0EF8" w:rsidRDefault="007D65E1" w:rsidP="007D65E1">
            <w:pPr>
              <w:suppressAutoHyphens w:val="0"/>
              <w:ind w:firstLine="0"/>
              <w:jc w:val="left"/>
            </w:pPr>
            <w:r w:rsidRPr="002C0EF8">
              <w:t>Текстовая информация</w:t>
            </w:r>
          </w:p>
        </w:tc>
        <w:tc>
          <w:tcPr>
            <w:tcW w:w="2106" w:type="dxa"/>
            <w:tcBorders>
              <w:top w:val="nil"/>
              <w:left w:val="nil"/>
              <w:bottom w:val="single" w:sz="4" w:space="0" w:color="auto"/>
              <w:right w:val="single" w:sz="4" w:space="0" w:color="auto"/>
            </w:tcBorders>
            <w:shd w:val="clear" w:color="auto" w:fill="auto"/>
            <w:hideMark/>
          </w:tcPr>
          <w:p w14:paraId="10F32B87" w14:textId="77777777" w:rsidR="007D65E1" w:rsidRPr="002C0EF8" w:rsidRDefault="007D65E1" w:rsidP="007D65E1">
            <w:pPr>
              <w:suppressAutoHyphens w:val="0"/>
              <w:ind w:firstLine="0"/>
              <w:jc w:val="center"/>
            </w:pPr>
            <w:r w:rsidRPr="002C0EF8">
              <w:t>ТекстИнф</w:t>
            </w:r>
          </w:p>
        </w:tc>
        <w:tc>
          <w:tcPr>
            <w:tcW w:w="1208" w:type="dxa"/>
            <w:tcBorders>
              <w:top w:val="nil"/>
              <w:left w:val="nil"/>
              <w:bottom w:val="single" w:sz="4" w:space="0" w:color="auto"/>
              <w:right w:val="single" w:sz="4" w:space="0" w:color="auto"/>
            </w:tcBorders>
            <w:shd w:val="clear" w:color="auto" w:fill="auto"/>
            <w:hideMark/>
          </w:tcPr>
          <w:p w14:paraId="5BD98A98" w14:textId="77777777" w:rsidR="007D65E1" w:rsidRPr="002C0EF8" w:rsidRDefault="007D65E1" w:rsidP="007D65E1">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43A6DE08" w14:textId="77777777" w:rsidR="007D65E1" w:rsidRPr="002C0EF8" w:rsidRDefault="007D65E1" w:rsidP="007D65E1">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73A0B990" w14:textId="77777777" w:rsidR="007D65E1" w:rsidRPr="002C0EF8" w:rsidRDefault="007D65E1" w:rsidP="007D65E1">
            <w:pPr>
              <w:suppressAutoHyphens w:val="0"/>
              <w:ind w:firstLine="0"/>
              <w:jc w:val="center"/>
            </w:pPr>
            <w:r w:rsidRPr="002C0EF8">
              <w:t>НМ</w:t>
            </w:r>
          </w:p>
        </w:tc>
        <w:tc>
          <w:tcPr>
            <w:tcW w:w="5563" w:type="dxa"/>
            <w:tcBorders>
              <w:top w:val="nil"/>
              <w:left w:val="nil"/>
              <w:bottom w:val="single" w:sz="4" w:space="0" w:color="auto"/>
              <w:right w:val="single" w:sz="4" w:space="0" w:color="auto"/>
            </w:tcBorders>
            <w:shd w:val="clear" w:color="auto" w:fill="auto"/>
            <w:hideMark/>
          </w:tcPr>
          <w:p w14:paraId="77FBAF49" w14:textId="77777777" w:rsidR="007D65E1" w:rsidRPr="002C0EF8" w:rsidRDefault="007D65E1" w:rsidP="007D65E1">
            <w:pPr>
              <w:suppressAutoHyphens w:val="0"/>
              <w:ind w:firstLine="0"/>
              <w:jc w:val="left"/>
            </w:pPr>
            <w:r w:rsidRPr="002C0EF8">
              <w:t xml:space="preserve">Типовой элемент &lt;ТекстИнфТип&gt;. </w:t>
            </w:r>
          </w:p>
          <w:p w14:paraId="0D808BF8" w14:textId="77777777" w:rsidR="007D65E1" w:rsidRPr="002C0EF8" w:rsidRDefault="007D65E1" w:rsidP="007D65E1">
            <w:pPr>
              <w:suppressAutoHyphens w:val="0"/>
              <w:ind w:firstLine="0"/>
              <w:jc w:val="left"/>
            </w:pPr>
            <w:r w:rsidRPr="002C0EF8">
              <w:t xml:space="preserve">Состав элемента представлен в таблице 21.14 </w:t>
            </w:r>
          </w:p>
        </w:tc>
      </w:tr>
    </w:tbl>
    <w:p w14:paraId="6C8B1FF6" w14:textId="77777777" w:rsidR="00A9402A" w:rsidRPr="002C0EF8" w:rsidRDefault="00A9402A" w:rsidP="007D65E1">
      <w:pPr>
        <w:suppressAutoHyphens w:val="0"/>
        <w:spacing w:before="360"/>
        <w:ind w:firstLine="0"/>
        <w:jc w:val="right"/>
      </w:pPr>
    </w:p>
    <w:p w14:paraId="1746EDF9" w14:textId="77777777" w:rsidR="007D65E1" w:rsidRPr="002C0EF8" w:rsidRDefault="007D65E1" w:rsidP="007D65E1">
      <w:pPr>
        <w:suppressAutoHyphens w:val="0"/>
        <w:spacing w:before="360"/>
        <w:ind w:firstLine="0"/>
        <w:jc w:val="right"/>
      </w:pPr>
      <w:r w:rsidRPr="002C0EF8">
        <w:t>Таблица 21.14</w:t>
      </w:r>
    </w:p>
    <w:p w14:paraId="17243669" w14:textId="77777777" w:rsidR="007D65E1" w:rsidRPr="002C0EF8" w:rsidRDefault="007D65E1" w:rsidP="007D65E1">
      <w:pPr>
        <w:suppressAutoHyphens w:val="0"/>
        <w:spacing w:after="120"/>
        <w:ind w:firstLine="0"/>
        <w:jc w:val="center"/>
        <w15:collapsed/>
        <w:rPr>
          <w:sz w:val="20"/>
          <w:szCs w:val="20"/>
        </w:rPr>
      </w:pPr>
      <w:r w:rsidRPr="002C0EF8">
        <w:rPr>
          <w:b/>
          <w:bCs/>
        </w:rPr>
        <w:t>Текстовая информация (ТекстИнфТип)</w:t>
      </w:r>
    </w:p>
    <w:tbl>
      <w:tblPr>
        <w:tblW w:w="15876" w:type="dxa"/>
        <w:jc w:val="center"/>
        <w:tblLook w:val="04A0" w:firstRow="1" w:lastRow="0" w:firstColumn="1" w:lastColumn="0" w:noHBand="0" w:noVBand="1"/>
      </w:tblPr>
      <w:tblGrid>
        <w:gridCol w:w="3881"/>
        <w:gridCol w:w="2106"/>
        <w:gridCol w:w="1208"/>
        <w:gridCol w:w="1208"/>
        <w:gridCol w:w="1910"/>
        <w:gridCol w:w="5563"/>
      </w:tblGrid>
      <w:tr w:rsidR="007D65E1" w:rsidRPr="002C0EF8" w14:paraId="426C61C2" w14:textId="77777777" w:rsidTr="007D65E1">
        <w:trPr>
          <w:trHeight w:val="23"/>
          <w:tblHeader/>
          <w:jc w:val="center"/>
        </w:trPr>
        <w:tc>
          <w:tcPr>
            <w:tcW w:w="38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3482286"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106" w:type="dxa"/>
            <w:tcBorders>
              <w:top w:val="single" w:sz="4" w:space="0" w:color="auto"/>
              <w:left w:val="nil"/>
              <w:bottom w:val="single" w:sz="4" w:space="0" w:color="auto"/>
              <w:right w:val="single" w:sz="4" w:space="0" w:color="auto"/>
            </w:tcBorders>
            <w:shd w:val="clear" w:color="000000" w:fill="EAEAEA"/>
            <w:vAlign w:val="center"/>
            <w:hideMark/>
          </w:tcPr>
          <w:p w14:paraId="61615A5A"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ED40935"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7722047"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04D1E88"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563" w:type="dxa"/>
            <w:tcBorders>
              <w:top w:val="single" w:sz="4" w:space="0" w:color="auto"/>
              <w:left w:val="nil"/>
              <w:bottom w:val="single" w:sz="4" w:space="0" w:color="auto"/>
              <w:right w:val="single" w:sz="4" w:space="0" w:color="auto"/>
            </w:tcBorders>
            <w:shd w:val="clear" w:color="000000" w:fill="EAEAEA"/>
            <w:vAlign w:val="center"/>
            <w:hideMark/>
          </w:tcPr>
          <w:p w14:paraId="39991FF9"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6EDC3E90" w14:textId="77777777" w:rsidTr="007F212C">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52EF2232" w14:textId="77777777" w:rsidR="007D65E1" w:rsidRPr="002C0EF8" w:rsidRDefault="007D65E1" w:rsidP="007D65E1">
            <w:pPr>
              <w:suppressAutoHyphens w:val="0"/>
              <w:ind w:firstLine="0"/>
              <w:jc w:val="left"/>
            </w:pPr>
            <w:r w:rsidRPr="002C0EF8">
              <w:t>Идентификатор</w:t>
            </w:r>
          </w:p>
        </w:tc>
        <w:tc>
          <w:tcPr>
            <w:tcW w:w="2106" w:type="dxa"/>
            <w:tcBorders>
              <w:top w:val="nil"/>
              <w:left w:val="nil"/>
              <w:bottom w:val="single" w:sz="4" w:space="0" w:color="auto"/>
              <w:right w:val="single" w:sz="4" w:space="0" w:color="auto"/>
            </w:tcBorders>
            <w:shd w:val="clear" w:color="auto" w:fill="auto"/>
            <w:hideMark/>
          </w:tcPr>
          <w:p w14:paraId="3AFFC662" w14:textId="77777777" w:rsidR="007D65E1" w:rsidRPr="002C0EF8" w:rsidRDefault="007D65E1" w:rsidP="007D65E1">
            <w:pPr>
              <w:suppressAutoHyphens w:val="0"/>
              <w:ind w:firstLine="0"/>
              <w:jc w:val="center"/>
            </w:pPr>
            <w:r w:rsidRPr="002C0EF8">
              <w:t>Идентиф</w:t>
            </w:r>
          </w:p>
        </w:tc>
        <w:tc>
          <w:tcPr>
            <w:tcW w:w="1208" w:type="dxa"/>
            <w:tcBorders>
              <w:top w:val="nil"/>
              <w:left w:val="nil"/>
              <w:bottom w:val="single" w:sz="4" w:space="0" w:color="auto"/>
              <w:right w:val="single" w:sz="4" w:space="0" w:color="auto"/>
            </w:tcBorders>
            <w:shd w:val="clear" w:color="auto" w:fill="auto"/>
            <w:hideMark/>
          </w:tcPr>
          <w:p w14:paraId="016A7EDD"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D918EEB" w14:textId="77777777" w:rsidR="007D65E1" w:rsidRPr="002C0EF8" w:rsidRDefault="007D65E1" w:rsidP="007D65E1">
            <w:pPr>
              <w:suppressAutoHyphens w:val="0"/>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0424B4C7" w14:textId="77777777" w:rsidR="007D65E1" w:rsidRPr="002C0EF8" w:rsidRDefault="007D65E1" w:rsidP="007D65E1">
            <w:pPr>
              <w:suppressAutoHyphens w:val="0"/>
              <w:ind w:firstLine="0"/>
              <w:jc w:val="center"/>
            </w:pPr>
            <w:r w:rsidRPr="002C0EF8">
              <w:t>О</w:t>
            </w:r>
          </w:p>
        </w:tc>
        <w:tc>
          <w:tcPr>
            <w:tcW w:w="5563" w:type="dxa"/>
            <w:tcBorders>
              <w:top w:val="nil"/>
              <w:left w:val="nil"/>
              <w:bottom w:val="single" w:sz="4" w:space="0" w:color="auto"/>
              <w:right w:val="single" w:sz="4" w:space="0" w:color="auto"/>
            </w:tcBorders>
            <w:shd w:val="clear" w:color="auto" w:fill="auto"/>
          </w:tcPr>
          <w:p w14:paraId="0F37E86C" w14:textId="01C98F36" w:rsidR="007D65E1" w:rsidRPr="002C0EF8" w:rsidRDefault="007D65E1" w:rsidP="007D65E1">
            <w:pPr>
              <w:suppressAutoHyphens w:val="0"/>
              <w:ind w:firstLine="0"/>
              <w:jc w:val="left"/>
            </w:pPr>
          </w:p>
        </w:tc>
      </w:tr>
      <w:tr w:rsidR="007D65E1" w:rsidRPr="002C0EF8" w14:paraId="6666BC45" w14:textId="77777777" w:rsidTr="007F212C">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12591785" w14:textId="77777777" w:rsidR="007D65E1" w:rsidRPr="002C0EF8" w:rsidRDefault="007D65E1" w:rsidP="007D65E1">
            <w:pPr>
              <w:suppressAutoHyphens w:val="0"/>
              <w:ind w:firstLine="0"/>
              <w:jc w:val="left"/>
            </w:pPr>
            <w:r w:rsidRPr="002C0EF8">
              <w:t>Значение</w:t>
            </w:r>
          </w:p>
        </w:tc>
        <w:tc>
          <w:tcPr>
            <w:tcW w:w="2106" w:type="dxa"/>
            <w:tcBorders>
              <w:top w:val="nil"/>
              <w:left w:val="nil"/>
              <w:bottom w:val="single" w:sz="4" w:space="0" w:color="auto"/>
              <w:right w:val="single" w:sz="4" w:space="0" w:color="auto"/>
            </w:tcBorders>
            <w:shd w:val="clear" w:color="auto" w:fill="auto"/>
            <w:hideMark/>
          </w:tcPr>
          <w:p w14:paraId="7EE810DF" w14:textId="77777777" w:rsidR="007D65E1" w:rsidRPr="002C0EF8" w:rsidRDefault="007D65E1" w:rsidP="007D65E1">
            <w:pPr>
              <w:suppressAutoHyphens w:val="0"/>
              <w:ind w:firstLine="0"/>
              <w:jc w:val="center"/>
            </w:pPr>
            <w:r w:rsidRPr="002C0EF8">
              <w:t>Значение</w:t>
            </w:r>
          </w:p>
        </w:tc>
        <w:tc>
          <w:tcPr>
            <w:tcW w:w="1208" w:type="dxa"/>
            <w:tcBorders>
              <w:top w:val="nil"/>
              <w:left w:val="nil"/>
              <w:bottom w:val="single" w:sz="4" w:space="0" w:color="auto"/>
              <w:right w:val="single" w:sz="4" w:space="0" w:color="auto"/>
            </w:tcBorders>
            <w:shd w:val="clear" w:color="auto" w:fill="auto"/>
            <w:hideMark/>
          </w:tcPr>
          <w:p w14:paraId="27DC26C3"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3C7C21C" w14:textId="77777777" w:rsidR="007D65E1" w:rsidRPr="002C0EF8" w:rsidRDefault="007D65E1" w:rsidP="007D65E1">
            <w:pPr>
              <w:suppressAutoHyphens w:val="0"/>
              <w:ind w:firstLine="0"/>
              <w:jc w:val="center"/>
            </w:pPr>
            <w:r w:rsidRPr="002C0EF8">
              <w:t>T(1-2000)</w:t>
            </w:r>
          </w:p>
        </w:tc>
        <w:tc>
          <w:tcPr>
            <w:tcW w:w="1910" w:type="dxa"/>
            <w:tcBorders>
              <w:top w:val="nil"/>
              <w:left w:val="nil"/>
              <w:bottom w:val="single" w:sz="4" w:space="0" w:color="auto"/>
              <w:right w:val="single" w:sz="4" w:space="0" w:color="auto"/>
            </w:tcBorders>
            <w:shd w:val="clear" w:color="auto" w:fill="auto"/>
            <w:hideMark/>
          </w:tcPr>
          <w:p w14:paraId="616E79A5" w14:textId="77777777" w:rsidR="007D65E1" w:rsidRPr="002C0EF8" w:rsidRDefault="007D65E1" w:rsidP="007D65E1">
            <w:pPr>
              <w:suppressAutoHyphens w:val="0"/>
              <w:ind w:firstLine="0"/>
              <w:jc w:val="center"/>
            </w:pPr>
            <w:r w:rsidRPr="002C0EF8">
              <w:t>О</w:t>
            </w:r>
          </w:p>
        </w:tc>
        <w:tc>
          <w:tcPr>
            <w:tcW w:w="5563" w:type="dxa"/>
            <w:tcBorders>
              <w:top w:val="nil"/>
              <w:left w:val="nil"/>
              <w:bottom w:val="single" w:sz="4" w:space="0" w:color="auto"/>
              <w:right w:val="single" w:sz="4" w:space="0" w:color="auto"/>
            </w:tcBorders>
            <w:shd w:val="clear" w:color="auto" w:fill="auto"/>
          </w:tcPr>
          <w:p w14:paraId="663DA819" w14:textId="2C87AA17" w:rsidR="007D65E1" w:rsidRPr="002C0EF8" w:rsidRDefault="007D65E1" w:rsidP="007D65E1">
            <w:pPr>
              <w:suppressAutoHyphens w:val="0"/>
              <w:ind w:firstLine="0"/>
              <w:jc w:val="left"/>
            </w:pPr>
          </w:p>
        </w:tc>
      </w:tr>
    </w:tbl>
    <w:p w14:paraId="0E518035" w14:textId="77777777" w:rsidR="007D65E1" w:rsidRPr="002C0EF8" w:rsidRDefault="007D65E1" w:rsidP="007D65E1">
      <w:pPr>
        <w:suppressAutoHyphens w:val="0"/>
        <w:spacing w:before="360"/>
        <w:ind w:firstLine="0"/>
        <w:jc w:val="right"/>
      </w:pPr>
      <w:r w:rsidRPr="002C0EF8">
        <w:t>Таблица 21.15</w:t>
      </w:r>
    </w:p>
    <w:p w14:paraId="67B01C43" w14:textId="77777777" w:rsidR="007D65E1" w:rsidRPr="002C0EF8" w:rsidRDefault="007D65E1" w:rsidP="007D65E1">
      <w:pPr>
        <w:suppressAutoHyphens w:val="0"/>
        <w:spacing w:after="120"/>
        <w:ind w:firstLine="0"/>
        <w:jc w:val="center"/>
        <w15:collapsed/>
        <w:rPr>
          <w:sz w:val="20"/>
          <w:szCs w:val="20"/>
        </w:rPr>
      </w:pPr>
      <w:r w:rsidRPr="002C0EF8">
        <w:rPr>
          <w:b/>
          <w:bCs/>
        </w:rPr>
        <w:t>Фамилия, имя, отчество (ФИОТип)</w:t>
      </w:r>
    </w:p>
    <w:tbl>
      <w:tblPr>
        <w:tblW w:w="15876" w:type="dxa"/>
        <w:jc w:val="center"/>
        <w:tblLook w:val="04A0" w:firstRow="1" w:lastRow="0" w:firstColumn="1" w:lastColumn="0" w:noHBand="0" w:noVBand="1"/>
      </w:tblPr>
      <w:tblGrid>
        <w:gridCol w:w="3881"/>
        <w:gridCol w:w="2106"/>
        <w:gridCol w:w="1208"/>
        <w:gridCol w:w="1208"/>
        <w:gridCol w:w="1910"/>
        <w:gridCol w:w="5563"/>
      </w:tblGrid>
      <w:tr w:rsidR="007D65E1" w:rsidRPr="002C0EF8" w14:paraId="654D916F" w14:textId="77777777" w:rsidTr="007D65E1">
        <w:trPr>
          <w:trHeight w:val="23"/>
          <w:tblHeader/>
          <w:jc w:val="center"/>
        </w:trPr>
        <w:tc>
          <w:tcPr>
            <w:tcW w:w="38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A391A38" w14:textId="77777777" w:rsidR="007D65E1" w:rsidRPr="002C0EF8" w:rsidRDefault="007D65E1" w:rsidP="007D65E1">
            <w:pPr>
              <w:suppressAutoHyphens w:val="0"/>
              <w:ind w:firstLine="0"/>
              <w:jc w:val="center"/>
              <w:rPr>
                <w:b/>
                <w:bCs/>
              </w:rPr>
            </w:pPr>
            <w:r w:rsidRPr="002C0EF8">
              <w:rPr>
                <w:b/>
                <w:bCs/>
              </w:rPr>
              <w:t>Наименование элемента</w:t>
            </w:r>
          </w:p>
        </w:tc>
        <w:tc>
          <w:tcPr>
            <w:tcW w:w="2106" w:type="dxa"/>
            <w:tcBorders>
              <w:top w:val="single" w:sz="4" w:space="0" w:color="auto"/>
              <w:left w:val="nil"/>
              <w:bottom w:val="single" w:sz="4" w:space="0" w:color="auto"/>
              <w:right w:val="single" w:sz="4" w:space="0" w:color="auto"/>
            </w:tcBorders>
            <w:shd w:val="clear" w:color="000000" w:fill="EAEAEA"/>
            <w:vAlign w:val="center"/>
            <w:hideMark/>
          </w:tcPr>
          <w:p w14:paraId="2BAFB50E" w14:textId="77777777" w:rsidR="007D65E1" w:rsidRPr="002C0EF8" w:rsidRDefault="007D65E1" w:rsidP="007D65E1">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EC1A458" w14:textId="77777777" w:rsidR="007D65E1" w:rsidRPr="002C0EF8" w:rsidRDefault="007D65E1" w:rsidP="007D65E1">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5CA77AC" w14:textId="77777777" w:rsidR="007D65E1" w:rsidRPr="002C0EF8" w:rsidRDefault="007D65E1" w:rsidP="007D65E1">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35DC1B3" w14:textId="77777777" w:rsidR="007D65E1" w:rsidRPr="002C0EF8" w:rsidRDefault="007D65E1" w:rsidP="007D65E1">
            <w:pPr>
              <w:suppressAutoHyphens w:val="0"/>
              <w:ind w:firstLine="0"/>
              <w:jc w:val="center"/>
              <w:rPr>
                <w:b/>
                <w:bCs/>
              </w:rPr>
            </w:pPr>
            <w:r w:rsidRPr="002C0EF8">
              <w:rPr>
                <w:b/>
                <w:bCs/>
              </w:rPr>
              <w:t>Признак обязательности элемента</w:t>
            </w:r>
          </w:p>
        </w:tc>
        <w:tc>
          <w:tcPr>
            <w:tcW w:w="5563" w:type="dxa"/>
            <w:tcBorders>
              <w:top w:val="single" w:sz="4" w:space="0" w:color="auto"/>
              <w:left w:val="nil"/>
              <w:bottom w:val="single" w:sz="4" w:space="0" w:color="auto"/>
              <w:right w:val="single" w:sz="4" w:space="0" w:color="auto"/>
            </w:tcBorders>
            <w:shd w:val="clear" w:color="000000" w:fill="EAEAEA"/>
            <w:vAlign w:val="center"/>
            <w:hideMark/>
          </w:tcPr>
          <w:p w14:paraId="2EDCBD0E" w14:textId="77777777" w:rsidR="007D65E1" w:rsidRPr="002C0EF8" w:rsidRDefault="007D65E1" w:rsidP="007D65E1">
            <w:pPr>
              <w:suppressAutoHyphens w:val="0"/>
              <w:ind w:firstLine="0"/>
              <w:jc w:val="center"/>
              <w:rPr>
                <w:b/>
                <w:bCs/>
              </w:rPr>
            </w:pPr>
            <w:r w:rsidRPr="002C0EF8">
              <w:rPr>
                <w:b/>
                <w:bCs/>
              </w:rPr>
              <w:t>Дополнительная информация</w:t>
            </w:r>
          </w:p>
        </w:tc>
      </w:tr>
      <w:tr w:rsidR="007D65E1" w:rsidRPr="002C0EF8" w14:paraId="01FA60FC"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6BD136DF" w14:textId="77777777" w:rsidR="007D65E1" w:rsidRPr="002C0EF8" w:rsidRDefault="007D65E1" w:rsidP="007D65E1">
            <w:pPr>
              <w:suppressAutoHyphens w:val="0"/>
              <w:ind w:firstLine="0"/>
              <w:jc w:val="left"/>
            </w:pPr>
            <w:r w:rsidRPr="002C0EF8">
              <w:t>Фамилия</w:t>
            </w:r>
          </w:p>
        </w:tc>
        <w:tc>
          <w:tcPr>
            <w:tcW w:w="2106" w:type="dxa"/>
            <w:tcBorders>
              <w:top w:val="nil"/>
              <w:left w:val="nil"/>
              <w:bottom w:val="single" w:sz="4" w:space="0" w:color="auto"/>
              <w:right w:val="single" w:sz="4" w:space="0" w:color="auto"/>
            </w:tcBorders>
            <w:shd w:val="clear" w:color="auto" w:fill="auto"/>
            <w:hideMark/>
          </w:tcPr>
          <w:p w14:paraId="54330A43" w14:textId="77777777" w:rsidR="007D65E1" w:rsidRPr="002C0EF8" w:rsidRDefault="007D65E1" w:rsidP="007D65E1">
            <w:pPr>
              <w:suppressAutoHyphens w:val="0"/>
              <w:ind w:firstLine="0"/>
              <w:jc w:val="center"/>
            </w:pPr>
            <w:r w:rsidRPr="002C0EF8">
              <w:t>Фамилия</w:t>
            </w:r>
          </w:p>
        </w:tc>
        <w:tc>
          <w:tcPr>
            <w:tcW w:w="1208" w:type="dxa"/>
            <w:tcBorders>
              <w:top w:val="nil"/>
              <w:left w:val="nil"/>
              <w:bottom w:val="single" w:sz="4" w:space="0" w:color="auto"/>
              <w:right w:val="single" w:sz="4" w:space="0" w:color="auto"/>
            </w:tcBorders>
            <w:shd w:val="clear" w:color="auto" w:fill="auto"/>
            <w:hideMark/>
          </w:tcPr>
          <w:p w14:paraId="451D92EB"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A9A0E66" w14:textId="77777777" w:rsidR="007D65E1" w:rsidRPr="002C0EF8" w:rsidRDefault="007D65E1" w:rsidP="007D65E1">
            <w:pPr>
              <w:suppressAutoHyphens w:val="0"/>
              <w:ind w:firstLine="0"/>
              <w:jc w:val="center"/>
            </w:pPr>
            <w:r w:rsidRPr="002C0EF8">
              <w:t>T(1-60)</w:t>
            </w:r>
          </w:p>
        </w:tc>
        <w:tc>
          <w:tcPr>
            <w:tcW w:w="1910" w:type="dxa"/>
            <w:tcBorders>
              <w:top w:val="nil"/>
              <w:left w:val="nil"/>
              <w:bottom w:val="single" w:sz="4" w:space="0" w:color="auto"/>
              <w:right w:val="single" w:sz="4" w:space="0" w:color="auto"/>
            </w:tcBorders>
            <w:shd w:val="clear" w:color="auto" w:fill="auto"/>
            <w:hideMark/>
          </w:tcPr>
          <w:p w14:paraId="23272E68" w14:textId="77777777" w:rsidR="007D65E1" w:rsidRPr="002C0EF8" w:rsidRDefault="007D65E1" w:rsidP="007D65E1">
            <w:pPr>
              <w:suppressAutoHyphens w:val="0"/>
              <w:ind w:firstLine="0"/>
              <w:jc w:val="center"/>
            </w:pPr>
            <w:r w:rsidRPr="002C0EF8">
              <w:t>О</w:t>
            </w:r>
          </w:p>
        </w:tc>
        <w:tc>
          <w:tcPr>
            <w:tcW w:w="5563" w:type="dxa"/>
            <w:tcBorders>
              <w:top w:val="nil"/>
              <w:left w:val="nil"/>
              <w:bottom w:val="single" w:sz="4" w:space="0" w:color="auto"/>
              <w:right w:val="single" w:sz="4" w:space="0" w:color="auto"/>
            </w:tcBorders>
            <w:shd w:val="clear" w:color="auto" w:fill="auto"/>
            <w:hideMark/>
          </w:tcPr>
          <w:p w14:paraId="312C0CF8" w14:textId="77777777" w:rsidR="007D65E1" w:rsidRPr="002C0EF8" w:rsidRDefault="007D65E1" w:rsidP="007D65E1">
            <w:pPr>
              <w:suppressAutoHyphens w:val="0"/>
              <w:ind w:firstLine="0"/>
              <w:jc w:val="left"/>
            </w:pPr>
            <w:r w:rsidRPr="002C0EF8">
              <w:t> </w:t>
            </w:r>
          </w:p>
        </w:tc>
      </w:tr>
      <w:tr w:rsidR="007D65E1" w:rsidRPr="002C0EF8" w14:paraId="4009EE8A"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7D6763AF" w14:textId="77777777" w:rsidR="007D65E1" w:rsidRPr="002C0EF8" w:rsidRDefault="007D65E1" w:rsidP="007D65E1">
            <w:pPr>
              <w:suppressAutoHyphens w:val="0"/>
              <w:ind w:firstLine="0"/>
              <w:jc w:val="left"/>
            </w:pPr>
            <w:r w:rsidRPr="002C0EF8">
              <w:t>Имя</w:t>
            </w:r>
          </w:p>
        </w:tc>
        <w:tc>
          <w:tcPr>
            <w:tcW w:w="2106" w:type="dxa"/>
            <w:tcBorders>
              <w:top w:val="nil"/>
              <w:left w:val="nil"/>
              <w:bottom w:val="single" w:sz="4" w:space="0" w:color="auto"/>
              <w:right w:val="single" w:sz="4" w:space="0" w:color="auto"/>
            </w:tcBorders>
            <w:shd w:val="clear" w:color="auto" w:fill="auto"/>
            <w:hideMark/>
          </w:tcPr>
          <w:p w14:paraId="02681D00" w14:textId="77777777" w:rsidR="007D65E1" w:rsidRPr="002C0EF8" w:rsidRDefault="007D65E1" w:rsidP="007D65E1">
            <w:pPr>
              <w:suppressAutoHyphens w:val="0"/>
              <w:ind w:firstLine="0"/>
              <w:jc w:val="center"/>
            </w:pPr>
            <w:r w:rsidRPr="002C0EF8">
              <w:t>Имя</w:t>
            </w:r>
          </w:p>
        </w:tc>
        <w:tc>
          <w:tcPr>
            <w:tcW w:w="1208" w:type="dxa"/>
            <w:tcBorders>
              <w:top w:val="nil"/>
              <w:left w:val="nil"/>
              <w:bottom w:val="single" w:sz="4" w:space="0" w:color="auto"/>
              <w:right w:val="single" w:sz="4" w:space="0" w:color="auto"/>
            </w:tcBorders>
            <w:shd w:val="clear" w:color="auto" w:fill="auto"/>
            <w:hideMark/>
          </w:tcPr>
          <w:p w14:paraId="6F2D4D1B"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7F40949" w14:textId="77777777" w:rsidR="007D65E1" w:rsidRPr="002C0EF8" w:rsidRDefault="007D65E1" w:rsidP="007D65E1">
            <w:pPr>
              <w:suppressAutoHyphens w:val="0"/>
              <w:ind w:firstLine="0"/>
              <w:jc w:val="center"/>
            </w:pPr>
            <w:r w:rsidRPr="002C0EF8">
              <w:t>T(1-60)</w:t>
            </w:r>
          </w:p>
        </w:tc>
        <w:tc>
          <w:tcPr>
            <w:tcW w:w="1910" w:type="dxa"/>
            <w:tcBorders>
              <w:top w:val="nil"/>
              <w:left w:val="nil"/>
              <w:bottom w:val="single" w:sz="4" w:space="0" w:color="auto"/>
              <w:right w:val="single" w:sz="4" w:space="0" w:color="auto"/>
            </w:tcBorders>
            <w:shd w:val="clear" w:color="auto" w:fill="auto"/>
            <w:hideMark/>
          </w:tcPr>
          <w:p w14:paraId="28150578" w14:textId="77777777" w:rsidR="007D65E1" w:rsidRPr="002C0EF8" w:rsidRDefault="007D65E1" w:rsidP="007D65E1">
            <w:pPr>
              <w:suppressAutoHyphens w:val="0"/>
              <w:ind w:firstLine="0"/>
              <w:jc w:val="center"/>
            </w:pPr>
            <w:r w:rsidRPr="002C0EF8">
              <w:t>О</w:t>
            </w:r>
          </w:p>
        </w:tc>
        <w:tc>
          <w:tcPr>
            <w:tcW w:w="5563" w:type="dxa"/>
            <w:tcBorders>
              <w:top w:val="nil"/>
              <w:left w:val="nil"/>
              <w:bottom w:val="single" w:sz="4" w:space="0" w:color="auto"/>
              <w:right w:val="single" w:sz="4" w:space="0" w:color="auto"/>
            </w:tcBorders>
            <w:shd w:val="clear" w:color="auto" w:fill="auto"/>
            <w:hideMark/>
          </w:tcPr>
          <w:p w14:paraId="497F9F2A" w14:textId="77777777" w:rsidR="007D65E1" w:rsidRPr="002C0EF8" w:rsidRDefault="007D65E1" w:rsidP="007D65E1">
            <w:pPr>
              <w:suppressAutoHyphens w:val="0"/>
              <w:ind w:firstLine="0"/>
              <w:jc w:val="left"/>
            </w:pPr>
            <w:r w:rsidRPr="002C0EF8">
              <w:t> </w:t>
            </w:r>
          </w:p>
        </w:tc>
      </w:tr>
      <w:tr w:rsidR="007D65E1" w:rsidRPr="002C0EF8" w14:paraId="6E2405D7" w14:textId="77777777" w:rsidTr="007D65E1">
        <w:trPr>
          <w:trHeight w:val="23"/>
          <w:jc w:val="center"/>
        </w:trPr>
        <w:tc>
          <w:tcPr>
            <w:tcW w:w="3881" w:type="dxa"/>
            <w:tcBorders>
              <w:top w:val="nil"/>
              <w:left w:val="single" w:sz="4" w:space="0" w:color="auto"/>
              <w:bottom w:val="single" w:sz="4" w:space="0" w:color="auto"/>
              <w:right w:val="single" w:sz="4" w:space="0" w:color="auto"/>
            </w:tcBorders>
            <w:shd w:val="clear" w:color="auto" w:fill="auto"/>
            <w:hideMark/>
          </w:tcPr>
          <w:p w14:paraId="58110DA1" w14:textId="77777777" w:rsidR="007D65E1" w:rsidRPr="002C0EF8" w:rsidRDefault="007D65E1" w:rsidP="007D65E1">
            <w:pPr>
              <w:suppressAutoHyphens w:val="0"/>
              <w:ind w:firstLine="0"/>
              <w:jc w:val="left"/>
            </w:pPr>
            <w:r w:rsidRPr="002C0EF8">
              <w:t>Отчество</w:t>
            </w:r>
          </w:p>
        </w:tc>
        <w:tc>
          <w:tcPr>
            <w:tcW w:w="2106" w:type="dxa"/>
            <w:tcBorders>
              <w:top w:val="nil"/>
              <w:left w:val="nil"/>
              <w:bottom w:val="single" w:sz="4" w:space="0" w:color="auto"/>
              <w:right w:val="single" w:sz="4" w:space="0" w:color="auto"/>
            </w:tcBorders>
            <w:shd w:val="clear" w:color="auto" w:fill="auto"/>
            <w:hideMark/>
          </w:tcPr>
          <w:p w14:paraId="2144D01A" w14:textId="77777777" w:rsidR="007D65E1" w:rsidRPr="002C0EF8" w:rsidRDefault="007D65E1" w:rsidP="007D65E1">
            <w:pPr>
              <w:suppressAutoHyphens w:val="0"/>
              <w:ind w:firstLine="0"/>
              <w:jc w:val="center"/>
            </w:pPr>
            <w:r w:rsidRPr="002C0EF8">
              <w:t>Отчество</w:t>
            </w:r>
          </w:p>
        </w:tc>
        <w:tc>
          <w:tcPr>
            <w:tcW w:w="1208" w:type="dxa"/>
            <w:tcBorders>
              <w:top w:val="nil"/>
              <w:left w:val="nil"/>
              <w:bottom w:val="single" w:sz="4" w:space="0" w:color="auto"/>
              <w:right w:val="single" w:sz="4" w:space="0" w:color="auto"/>
            </w:tcBorders>
            <w:shd w:val="clear" w:color="auto" w:fill="auto"/>
            <w:hideMark/>
          </w:tcPr>
          <w:p w14:paraId="67F03D86" w14:textId="77777777" w:rsidR="007D65E1" w:rsidRPr="002C0EF8" w:rsidRDefault="007D65E1" w:rsidP="007D65E1">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67533D8" w14:textId="77777777" w:rsidR="007D65E1" w:rsidRPr="002C0EF8" w:rsidRDefault="007D65E1" w:rsidP="007D65E1">
            <w:pPr>
              <w:suppressAutoHyphens w:val="0"/>
              <w:ind w:firstLine="0"/>
              <w:jc w:val="center"/>
            </w:pPr>
            <w:r w:rsidRPr="002C0EF8">
              <w:t>T(1-60)</w:t>
            </w:r>
          </w:p>
        </w:tc>
        <w:tc>
          <w:tcPr>
            <w:tcW w:w="1910" w:type="dxa"/>
            <w:tcBorders>
              <w:top w:val="nil"/>
              <w:left w:val="nil"/>
              <w:bottom w:val="single" w:sz="4" w:space="0" w:color="auto"/>
              <w:right w:val="single" w:sz="4" w:space="0" w:color="auto"/>
            </w:tcBorders>
            <w:shd w:val="clear" w:color="auto" w:fill="auto"/>
            <w:hideMark/>
          </w:tcPr>
          <w:p w14:paraId="5952AA1A" w14:textId="77777777" w:rsidR="007D65E1" w:rsidRPr="002C0EF8" w:rsidRDefault="007D65E1" w:rsidP="007D65E1">
            <w:pPr>
              <w:suppressAutoHyphens w:val="0"/>
              <w:ind w:firstLine="0"/>
              <w:jc w:val="center"/>
            </w:pPr>
            <w:r w:rsidRPr="002C0EF8">
              <w:t>Н</w:t>
            </w:r>
          </w:p>
        </w:tc>
        <w:tc>
          <w:tcPr>
            <w:tcW w:w="5563" w:type="dxa"/>
            <w:tcBorders>
              <w:top w:val="nil"/>
              <w:left w:val="nil"/>
              <w:bottom w:val="single" w:sz="4" w:space="0" w:color="auto"/>
              <w:right w:val="single" w:sz="4" w:space="0" w:color="auto"/>
            </w:tcBorders>
            <w:shd w:val="clear" w:color="auto" w:fill="auto"/>
            <w:hideMark/>
          </w:tcPr>
          <w:p w14:paraId="53548FF8" w14:textId="77777777" w:rsidR="007D65E1" w:rsidRPr="002C0EF8" w:rsidRDefault="007D65E1" w:rsidP="007D65E1">
            <w:pPr>
              <w:suppressAutoHyphens w:val="0"/>
              <w:ind w:firstLine="0"/>
              <w:jc w:val="left"/>
            </w:pPr>
            <w:r w:rsidRPr="002C0EF8">
              <w:t> </w:t>
            </w:r>
          </w:p>
        </w:tc>
      </w:tr>
    </w:tbl>
    <w:p w14:paraId="338D2A5E" w14:textId="77777777" w:rsidR="002E0CF2" w:rsidRPr="002C0EF8" w:rsidRDefault="002E0CF2" w:rsidP="002E0CF2">
      <w:pPr>
        <w:jc w:val="right"/>
      </w:pPr>
    </w:p>
    <w:p w14:paraId="20F81010" w14:textId="2965702D" w:rsidR="00171CDA" w:rsidRPr="002C0EF8" w:rsidRDefault="00171CDA" w:rsidP="002E0CF2">
      <w:pPr>
        <w:jc w:val="right"/>
        <w:sectPr w:rsidR="00171CDA" w:rsidRPr="002C0EF8" w:rsidSect="0055214C">
          <w:footnotePr>
            <w:numRestart w:val="eachPage"/>
          </w:footnotePr>
          <w:pgSz w:w="16838" w:h="11906" w:orient="landscape"/>
          <w:pgMar w:top="709" w:right="851" w:bottom="964" w:left="964" w:header="284" w:footer="454" w:gutter="0"/>
          <w:cols w:space="720"/>
          <w:formProt w:val="0"/>
          <w:docGrid w:linePitch="360"/>
        </w:sectPr>
      </w:pPr>
    </w:p>
    <w:p w14:paraId="5EB5878B" w14:textId="77777777" w:rsidR="007D65E1" w:rsidRPr="002C0EF8" w:rsidRDefault="007D65E1" w:rsidP="007D65E1">
      <w:pPr>
        <w:pStyle w:val="12"/>
        <w:spacing w:before="360"/>
        <w:ind w:firstLine="567"/>
        <w:outlineLvl w:val="0"/>
      </w:pPr>
      <w:r w:rsidRPr="002C0EF8">
        <w:rPr>
          <w:lang w:val="en-US"/>
        </w:rPr>
        <w:t>XI</w:t>
      </w:r>
      <w:r w:rsidRPr="002C0EF8">
        <w:t xml:space="preserve">. ОПИСАНИЕ ФАЙЛА обмена ИНФОРМАЦИИ ОБ ИЗМЕНЕНИИ ФИНАНСОВОГО СОСТОЯНИЯ ПЕРЕВОЗЧИКА И ГРУЗООТПРАВИТЕЛЯ В РЕЗУЛЬТАТЕ ВЫПОЛНЕНИЯ ПЕРЕВОЗКИ ГРУЗА (информация грузоотправителя) </w:t>
      </w:r>
    </w:p>
    <w:p w14:paraId="751DBD3B" w14:textId="77777777" w:rsidR="007D65E1" w:rsidRPr="002C0EF8" w:rsidRDefault="007D65E1" w:rsidP="007D65E1">
      <w:pPr>
        <w:ind w:firstLine="567"/>
        <w:rPr>
          <w:rFonts w:eastAsia="SimSun"/>
          <w:sz w:val="28"/>
          <w:szCs w:val="28"/>
        </w:rPr>
      </w:pPr>
      <w:r w:rsidRPr="002C0EF8">
        <w:rPr>
          <w:sz w:val="28"/>
          <w:szCs w:val="28"/>
        </w:rPr>
        <w:t xml:space="preserve">22. </w:t>
      </w:r>
      <w:r w:rsidRPr="002C0EF8">
        <w:rPr>
          <w:b/>
          <w:sz w:val="28"/>
          <w:szCs w:val="28"/>
        </w:rPr>
        <w:t xml:space="preserve">Имя файла обмена </w:t>
      </w:r>
      <w:r w:rsidRPr="002C0EF8">
        <w:rPr>
          <w:rFonts w:eastAsia="SimSun"/>
          <w:sz w:val="28"/>
          <w:szCs w:val="28"/>
        </w:rPr>
        <w:t xml:space="preserve">должно иметь следующий вид: </w:t>
      </w:r>
    </w:p>
    <w:p w14:paraId="10F17A32" w14:textId="77777777" w:rsidR="007D65E1" w:rsidRPr="002C0EF8" w:rsidRDefault="007D65E1" w:rsidP="007D65E1">
      <w:pPr>
        <w:ind w:firstLine="567"/>
        <w:rPr>
          <w:sz w:val="28"/>
          <w:szCs w:val="28"/>
        </w:rPr>
      </w:pPr>
      <w:r w:rsidRPr="002C0EF8">
        <w:rPr>
          <w:b/>
          <w:i/>
          <w:sz w:val="28"/>
          <w:szCs w:val="28"/>
          <w:lang w:val="en-US"/>
        </w:rPr>
        <w:t>R</w:t>
      </w:r>
      <w:r w:rsidRPr="002C0EF8">
        <w:rPr>
          <w:b/>
          <w:i/>
          <w:sz w:val="28"/>
          <w:szCs w:val="28"/>
        </w:rPr>
        <w:t>_Т_</w:t>
      </w:r>
      <w:r w:rsidRPr="002C0EF8">
        <w:rPr>
          <w:b/>
          <w:i/>
          <w:sz w:val="28"/>
          <w:szCs w:val="28"/>
          <w:lang w:val="en-US"/>
        </w:rPr>
        <w:t>A</w:t>
      </w:r>
      <w:r w:rsidRPr="002C0EF8">
        <w:rPr>
          <w:b/>
          <w:i/>
          <w:sz w:val="28"/>
          <w:szCs w:val="28"/>
        </w:rPr>
        <w:t>_О_</w:t>
      </w:r>
      <w:r w:rsidRPr="002C0EF8">
        <w:rPr>
          <w:b/>
          <w:i/>
          <w:sz w:val="28"/>
          <w:szCs w:val="28"/>
          <w:lang w:val="en-US"/>
        </w:rPr>
        <w:t>GGGGMMDD</w:t>
      </w:r>
      <w:r w:rsidRPr="002C0EF8">
        <w:rPr>
          <w:b/>
          <w:i/>
          <w:sz w:val="28"/>
          <w:szCs w:val="28"/>
        </w:rPr>
        <w:t>_</w:t>
      </w:r>
      <w:r w:rsidRPr="002C0EF8">
        <w:rPr>
          <w:b/>
          <w:i/>
          <w:sz w:val="28"/>
          <w:szCs w:val="28"/>
          <w:lang w:val="en-US"/>
        </w:rPr>
        <w:t>N</w:t>
      </w:r>
      <w:r w:rsidRPr="002C0EF8">
        <w:rPr>
          <w:sz w:val="28"/>
          <w:szCs w:val="28"/>
        </w:rPr>
        <w:t>, где:</w:t>
      </w:r>
    </w:p>
    <w:p w14:paraId="1AE98A16" w14:textId="77777777" w:rsidR="007D65E1" w:rsidRPr="002C0EF8" w:rsidRDefault="007D65E1" w:rsidP="007D65E1">
      <w:pPr>
        <w:ind w:firstLine="567"/>
        <w:rPr>
          <w:rFonts w:eastAsia="SimSun"/>
          <w:sz w:val="28"/>
          <w:szCs w:val="28"/>
        </w:rPr>
      </w:pPr>
      <w:r w:rsidRPr="002C0EF8">
        <w:rPr>
          <w:b/>
          <w:i/>
          <w:sz w:val="28"/>
          <w:szCs w:val="28"/>
        </w:rPr>
        <w:t>R_Т</w:t>
      </w:r>
      <w:r w:rsidRPr="002C0EF8">
        <w:rPr>
          <w:sz w:val="28"/>
          <w:szCs w:val="28"/>
        </w:rPr>
        <w:t xml:space="preserve"> – </w:t>
      </w:r>
      <w:r w:rsidRPr="002C0EF8">
        <w:rPr>
          <w:rFonts w:eastAsia="SimSun"/>
          <w:sz w:val="28"/>
          <w:szCs w:val="28"/>
        </w:rPr>
        <w:t>префикс, принимающий значение ON_</w:t>
      </w:r>
      <w:r w:rsidRPr="002C0EF8">
        <w:rPr>
          <w:rFonts w:eastAsia="SimSun"/>
          <w:sz w:val="28"/>
          <w:szCs w:val="28"/>
          <w:lang w:val="en-US"/>
        </w:rPr>
        <w:t>ETDPUDGO</w:t>
      </w:r>
      <w:r w:rsidRPr="002C0EF8">
        <w:rPr>
          <w:rFonts w:eastAsia="SimSun"/>
          <w:sz w:val="28"/>
          <w:szCs w:val="28"/>
        </w:rPr>
        <w:t>;</w:t>
      </w:r>
    </w:p>
    <w:p w14:paraId="0C633122" w14:textId="77777777" w:rsidR="007D65E1" w:rsidRPr="002C0EF8" w:rsidRDefault="007D65E1" w:rsidP="007D65E1">
      <w:pPr>
        <w:pStyle w:val="a1"/>
        <w:numPr>
          <w:ilvl w:val="0"/>
          <w:numId w:val="0"/>
        </w:numPr>
        <w:spacing w:line="240" w:lineRule="auto"/>
        <w:ind w:firstLine="567"/>
        <w:jc w:val="both"/>
        <w:rPr>
          <w:rFonts w:cs="Times New Roman"/>
          <w:sz w:val="28"/>
          <w:szCs w:val="28"/>
          <w:lang w:val="ru-RU" w:eastAsia="ru-RU"/>
        </w:rPr>
      </w:pPr>
      <w:r w:rsidRPr="002C0EF8">
        <w:rPr>
          <w:rFonts w:cs="Times New Roman"/>
          <w:b/>
          <w:i/>
          <w:sz w:val="28"/>
          <w:szCs w:val="28"/>
          <w:lang w:eastAsia="ru-RU"/>
        </w:rPr>
        <w:t>A</w:t>
      </w:r>
      <w:r w:rsidRPr="002C0EF8">
        <w:rPr>
          <w:rFonts w:cs="Times New Roman"/>
          <w:sz w:val="28"/>
          <w:szCs w:val="28"/>
          <w:lang w:val="ru-RU" w:eastAsia="ru-RU"/>
        </w:rPr>
        <w:t xml:space="preserve"> – уникальный идентификатор получателя файла обмена информации об изменении финансового состояния перевозчика и грузоотправителя в результате выполнения перевозки груза (информация грузоотправителя). Значение элемента представляется в виде «УИОЭДОУИПол», где:</w:t>
      </w:r>
    </w:p>
    <w:p w14:paraId="54608F3C" w14:textId="77777777" w:rsidR="007D65E1" w:rsidRPr="002C0EF8" w:rsidRDefault="007D65E1" w:rsidP="007D65E1">
      <w:pPr>
        <w:pStyle w:val="a1"/>
        <w:numPr>
          <w:ilvl w:val="0"/>
          <w:numId w:val="0"/>
        </w:numPr>
        <w:spacing w:line="240" w:lineRule="auto"/>
        <w:ind w:firstLine="567"/>
        <w:jc w:val="both"/>
        <w:rPr>
          <w:rFonts w:cs="Times New Roman"/>
          <w:sz w:val="28"/>
          <w:szCs w:val="28"/>
          <w:lang w:val="ru-RU" w:eastAsia="ru-RU"/>
        </w:rPr>
      </w:pPr>
      <w:r w:rsidRPr="002C0EF8">
        <w:rPr>
          <w:rFonts w:cs="Times New Roman"/>
          <w:sz w:val="28"/>
          <w:szCs w:val="28"/>
          <w:lang w:val="ru-RU" w:eastAsia="ru-RU"/>
        </w:rPr>
        <w:t>«УИОЭДО» – уникальный идентификатор оператора электронного документооборота (оператор ЭДО) – символьный трехзначный код (префикс), присваивается Федеральной налоговой службой. В значении уникального идентификатора допускаются символы латинского алфавита «</w:t>
      </w:r>
      <w:r w:rsidRPr="002C0EF8">
        <w:rPr>
          <w:rFonts w:cs="Times New Roman"/>
          <w:sz w:val="28"/>
          <w:szCs w:val="28"/>
          <w:lang w:eastAsia="ru-RU"/>
        </w:rPr>
        <w:t>A</w:t>
      </w:r>
      <w:r w:rsidRPr="002C0EF8">
        <w:rPr>
          <w:rFonts w:cs="Times New Roman"/>
          <w:sz w:val="28"/>
          <w:szCs w:val="28"/>
          <w:lang w:val="ru-RU" w:eastAsia="ru-RU"/>
        </w:rPr>
        <w:t xml:space="preserve"> – </w:t>
      </w:r>
      <w:r w:rsidRPr="002C0EF8">
        <w:rPr>
          <w:rFonts w:cs="Times New Roman"/>
          <w:sz w:val="28"/>
          <w:szCs w:val="28"/>
          <w:lang w:eastAsia="ru-RU"/>
        </w:rPr>
        <w:t>Z</w:t>
      </w:r>
      <w:r w:rsidRPr="002C0EF8">
        <w:rPr>
          <w:rFonts w:cs="Times New Roman"/>
          <w:sz w:val="28"/>
          <w:szCs w:val="28"/>
          <w:lang w:val="ru-RU" w:eastAsia="ru-RU"/>
        </w:rPr>
        <w:t>», «</w:t>
      </w:r>
      <w:r w:rsidRPr="002C0EF8">
        <w:rPr>
          <w:rFonts w:cs="Times New Roman"/>
          <w:sz w:val="28"/>
          <w:szCs w:val="28"/>
          <w:lang w:eastAsia="ru-RU"/>
        </w:rPr>
        <w:t>a</w:t>
      </w:r>
      <w:r w:rsidRPr="002C0EF8">
        <w:rPr>
          <w:rFonts w:cs="Times New Roman"/>
          <w:sz w:val="28"/>
          <w:szCs w:val="28"/>
          <w:lang w:val="ru-RU" w:eastAsia="ru-RU"/>
        </w:rPr>
        <w:t xml:space="preserve"> – </w:t>
      </w:r>
      <w:r w:rsidRPr="002C0EF8">
        <w:rPr>
          <w:rFonts w:cs="Times New Roman"/>
          <w:sz w:val="28"/>
          <w:szCs w:val="28"/>
          <w:lang w:eastAsia="ru-RU"/>
        </w:rPr>
        <w:t>z</w:t>
      </w:r>
      <w:r w:rsidRPr="002C0EF8">
        <w:rPr>
          <w:rFonts w:cs="Times New Roman"/>
          <w:sz w:val="28"/>
          <w:szCs w:val="28"/>
          <w:lang w:val="ru-RU" w:eastAsia="ru-RU"/>
        </w:rPr>
        <w:t>», цифры «0 – 9», знаки «@», «.», «-». Значение уникального идентификатора регистронезависимо;</w:t>
      </w:r>
    </w:p>
    <w:p w14:paraId="1763DF3E" w14:textId="77777777" w:rsidR="007D65E1" w:rsidRPr="002C0EF8" w:rsidRDefault="007D65E1" w:rsidP="007D65E1">
      <w:pPr>
        <w:pStyle w:val="a1"/>
        <w:numPr>
          <w:ilvl w:val="0"/>
          <w:numId w:val="0"/>
        </w:numPr>
        <w:spacing w:line="240" w:lineRule="auto"/>
        <w:ind w:firstLine="567"/>
        <w:jc w:val="both"/>
        <w:rPr>
          <w:rFonts w:cs="Times New Roman"/>
          <w:sz w:val="28"/>
          <w:szCs w:val="28"/>
          <w:lang w:val="ru-RU" w:eastAsia="ru-RU"/>
        </w:rPr>
      </w:pPr>
      <w:r w:rsidRPr="002C0EF8">
        <w:rPr>
          <w:rFonts w:cs="Times New Roman"/>
          <w:sz w:val="28"/>
          <w:szCs w:val="28"/>
          <w:lang w:val="ru-RU" w:eastAsia="ru-RU"/>
        </w:rPr>
        <w:t>«УИПол» – уникальный идентификатор получателя файла обмена (перевозчика). При направлении файла обмена через оператора ЭДО «УИПол» принимает значение уникального идентификатора участника, присваиваемого оператором ЭДО, длина уникального идентификатора получателя не более 43 символов;</w:t>
      </w:r>
    </w:p>
    <w:p w14:paraId="6D781D52" w14:textId="77777777" w:rsidR="007D65E1" w:rsidRPr="002C0EF8" w:rsidRDefault="007D65E1" w:rsidP="007D65E1">
      <w:pPr>
        <w:pStyle w:val="a1"/>
        <w:numPr>
          <w:ilvl w:val="0"/>
          <w:numId w:val="0"/>
        </w:numPr>
        <w:spacing w:line="240" w:lineRule="auto"/>
        <w:ind w:firstLine="567"/>
        <w:jc w:val="both"/>
        <w:rPr>
          <w:rFonts w:cs="Times New Roman"/>
          <w:sz w:val="28"/>
          <w:szCs w:val="28"/>
          <w:lang w:val="ru-RU" w:eastAsia="ru-RU"/>
        </w:rPr>
      </w:pPr>
      <w:r w:rsidRPr="002C0EF8">
        <w:rPr>
          <w:rFonts w:cs="Times New Roman"/>
          <w:b/>
          <w:i/>
          <w:sz w:val="28"/>
          <w:szCs w:val="28"/>
          <w:lang w:eastAsia="ru-RU"/>
        </w:rPr>
        <w:t>O</w:t>
      </w:r>
      <w:r w:rsidRPr="002C0EF8">
        <w:rPr>
          <w:rFonts w:cs="Times New Roman"/>
          <w:b/>
          <w:i/>
          <w:sz w:val="28"/>
          <w:szCs w:val="28"/>
          <w:lang w:val="ru-RU" w:eastAsia="ru-RU"/>
        </w:rPr>
        <w:t xml:space="preserve"> </w:t>
      </w:r>
      <w:r w:rsidRPr="002C0EF8">
        <w:rPr>
          <w:rFonts w:cs="Times New Roman"/>
          <w:sz w:val="28"/>
          <w:szCs w:val="28"/>
          <w:lang w:val="ru-RU" w:eastAsia="ru-RU"/>
        </w:rPr>
        <w:t>– уникальный идентификатор отправителя файла обмена информации об изменении финансового состояния перевозчика и грузоотправителя в результате выполнения перевозки грузаи (информация грузоотправителя). Значение элемента представляется в виде «УИОЭДОУИОтпр», где:</w:t>
      </w:r>
    </w:p>
    <w:p w14:paraId="3409BDCA" w14:textId="77777777" w:rsidR="007D65E1" w:rsidRPr="002C0EF8" w:rsidRDefault="007D65E1" w:rsidP="007D65E1">
      <w:pPr>
        <w:pStyle w:val="a1"/>
        <w:numPr>
          <w:ilvl w:val="0"/>
          <w:numId w:val="0"/>
        </w:numPr>
        <w:spacing w:line="240" w:lineRule="auto"/>
        <w:ind w:firstLine="567"/>
        <w:jc w:val="both"/>
        <w:rPr>
          <w:rFonts w:cs="Times New Roman"/>
          <w:sz w:val="28"/>
          <w:szCs w:val="28"/>
          <w:lang w:val="ru-RU" w:eastAsia="ru-RU"/>
        </w:rPr>
      </w:pPr>
      <w:r w:rsidRPr="002C0EF8">
        <w:rPr>
          <w:rFonts w:cs="Times New Roman"/>
          <w:sz w:val="28"/>
          <w:szCs w:val="28"/>
          <w:lang w:val="ru-RU" w:eastAsia="ru-RU"/>
        </w:rPr>
        <w:t>«УИОЭДО» – уникальный идентификатор оператора ЭДО – символьный трехзначный код (префикс), присваивается Федеральной налоговой службой. В значении уникального идентификатора допускаются символы латинского алфавита «</w:t>
      </w:r>
      <w:r w:rsidRPr="002C0EF8">
        <w:rPr>
          <w:rFonts w:cs="Times New Roman"/>
          <w:sz w:val="28"/>
          <w:szCs w:val="28"/>
          <w:lang w:eastAsia="ru-RU"/>
        </w:rPr>
        <w:t>A</w:t>
      </w:r>
      <w:r w:rsidRPr="002C0EF8">
        <w:rPr>
          <w:rFonts w:cs="Times New Roman"/>
          <w:sz w:val="28"/>
          <w:szCs w:val="28"/>
          <w:lang w:val="ru-RU" w:eastAsia="ru-RU"/>
        </w:rPr>
        <w:t xml:space="preserve"> – </w:t>
      </w:r>
      <w:r w:rsidRPr="002C0EF8">
        <w:rPr>
          <w:rFonts w:cs="Times New Roman"/>
          <w:sz w:val="28"/>
          <w:szCs w:val="28"/>
          <w:lang w:eastAsia="ru-RU"/>
        </w:rPr>
        <w:t>Z</w:t>
      </w:r>
      <w:r w:rsidRPr="002C0EF8">
        <w:rPr>
          <w:rFonts w:cs="Times New Roman"/>
          <w:sz w:val="28"/>
          <w:szCs w:val="28"/>
          <w:lang w:val="ru-RU" w:eastAsia="ru-RU"/>
        </w:rPr>
        <w:t>», «</w:t>
      </w:r>
      <w:r w:rsidRPr="002C0EF8">
        <w:rPr>
          <w:rFonts w:cs="Times New Roman"/>
          <w:sz w:val="28"/>
          <w:szCs w:val="28"/>
          <w:lang w:eastAsia="ru-RU"/>
        </w:rPr>
        <w:t>a</w:t>
      </w:r>
      <w:r w:rsidRPr="002C0EF8">
        <w:rPr>
          <w:rFonts w:cs="Times New Roman"/>
          <w:sz w:val="28"/>
          <w:szCs w:val="28"/>
          <w:lang w:val="ru-RU" w:eastAsia="ru-RU"/>
        </w:rPr>
        <w:t xml:space="preserve"> – </w:t>
      </w:r>
      <w:r w:rsidRPr="002C0EF8">
        <w:rPr>
          <w:rFonts w:cs="Times New Roman"/>
          <w:sz w:val="28"/>
          <w:szCs w:val="28"/>
          <w:lang w:eastAsia="ru-RU"/>
        </w:rPr>
        <w:t>z</w:t>
      </w:r>
      <w:r w:rsidRPr="002C0EF8">
        <w:rPr>
          <w:rFonts w:cs="Times New Roman"/>
          <w:sz w:val="28"/>
          <w:szCs w:val="28"/>
          <w:lang w:val="ru-RU" w:eastAsia="ru-RU"/>
        </w:rPr>
        <w:t>», цифры «0 – 9», знаки «@», «.», «-». Значение уникального идентификатора регистронезависимо;</w:t>
      </w:r>
    </w:p>
    <w:p w14:paraId="74C2B08B" w14:textId="77777777" w:rsidR="007D65E1" w:rsidRPr="002C0EF8" w:rsidRDefault="007D65E1" w:rsidP="007D65E1">
      <w:pPr>
        <w:pStyle w:val="a1"/>
        <w:numPr>
          <w:ilvl w:val="0"/>
          <w:numId w:val="0"/>
        </w:numPr>
        <w:spacing w:line="240" w:lineRule="auto"/>
        <w:ind w:firstLine="567"/>
        <w:jc w:val="both"/>
        <w:rPr>
          <w:rFonts w:cs="Times New Roman"/>
          <w:sz w:val="28"/>
          <w:szCs w:val="28"/>
          <w:lang w:val="ru-RU" w:eastAsia="ru-RU"/>
        </w:rPr>
      </w:pPr>
      <w:r w:rsidRPr="002C0EF8">
        <w:rPr>
          <w:rFonts w:cs="Times New Roman"/>
          <w:sz w:val="28"/>
          <w:szCs w:val="28"/>
          <w:lang w:val="ru-RU" w:eastAsia="ru-RU"/>
        </w:rPr>
        <w:t>«УИОтпр» – уникальный идентификатор отправителя файла обмена (грузоотправителя). При направлении файла обмена через оператора ЭДО «УИОтпр» принимает значение уникального идентификатора участника, присваиваемого оператором ЭДО, длина уникального идентификатора отправителя не более 43 символов;</w:t>
      </w:r>
    </w:p>
    <w:p w14:paraId="6BFBAD3E" w14:textId="77777777" w:rsidR="007D65E1" w:rsidRPr="002C0EF8" w:rsidRDefault="007D65E1" w:rsidP="007D65E1">
      <w:pPr>
        <w:pStyle w:val="a1"/>
        <w:numPr>
          <w:ilvl w:val="0"/>
          <w:numId w:val="0"/>
        </w:numPr>
        <w:spacing w:line="240" w:lineRule="auto"/>
        <w:ind w:firstLine="567"/>
        <w:jc w:val="both"/>
        <w:rPr>
          <w:rFonts w:cs="Times New Roman"/>
          <w:sz w:val="28"/>
          <w:szCs w:val="28"/>
          <w:lang w:val="ru-RU"/>
        </w:rPr>
      </w:pPr>
      <w:r w:rsidRPr="002C0EF8">
        <w:rPr>
          <w:rFonts w:cs="Times New Roman"/>
          <w:b/>
          <w:i/>
          <w:sz w:val="28"/>
          <w:szCs w:val="28"/>
        </w:rPr>
        <w:t>GGGG</w:t>
      </w:r>
      <w:r w:rsidRPr="002C0EF8">
        <w:rPr>
          <w:rFonts w:eastAsia="SimSun" w:cs="Times New Roman"/>
          <w:sz w:val="28"/>
          <w:szCs w:val="28"/>
          <w:lang w:val="ru-RU"/>
        </w:rPr>
        <w:t xml:space="preserve"> – </w:t>
      </w:r>
      <w:r w:rsidRPr="002C0EF8">
        <w:rPr>
          <w:rFonts w:cs="Times New Roman"/>
          <w:sz w:val="28"/>
          <w:szCs w:val="28"/>
          <w:lang w:val="ru-RU"/>
        </w:rPr>
        <w:t xml:space="preserve">год формирования передаваемого файла обмена, </w:t>
      </w:r>
      <w:r w:rsidRPr="002C0EF8">
        <w:rPr>
          <w:rFonts w:cs="Times New Roman"/>
          <w:b/>
          <w:i/>
          <w:sz w:val="28"/>
          <w:szCs w:val="28"/>
        </w:rPr>
        <w:t>MM</w:t>
      </w:r>
      <w:r w:rsidRPr="002C0EF8">
        <w:rPr>
          <w:rFonts w:cs="Times New Roman"/>
          <w:sz w:val="28"/>
          <w:szCs w:val="28"/>
          <w:lang w:val="ru-RU"/>
        </w:rPr>
        <w:t xml:space="preserve"> </w:t>
      </w:r>
      <w:r w:rsidRPr="002C0EF8">
        <w:rPr>
          <w:rFonts w:eastAsia="SimSun" w:cs="Times New Roman"/>
          <w:sz w:val="28"/>
          <w:szCs w:val="28"/>
          <w:lang w:val="ru-RU"/>
        </w:rPr>
        <w:t>–</w:t>
      </w:r>
      <w:r w:rsidRPr="002C0EF8">
        <w:rPr>
          <w:rFonts w:cs="Times New Roman"/>
          <w:sz w:val="28"/>
          <w:szCs w:val="28"/>
          <w:lang w:val="ru-RU"/>
        </w:rPr>
        <w:t xml:space="preserve"> месяц, </w:t>
      </w:r>
      <w:r w:rsidRPr="002C0EF8">
        <w:rPr>
          <w:rFonts w:cs="Times New Roman"/>
          <w:b/>
          <w:i/>
          <w:sz w:val="28"/>
          <w:szCs w:val="28"/>
        </w:rPr>
        <w:t>DD</w:t>
      </w:r>
      <w:r w:rsidRPr="002C0EF8">
        <w:rPr>
          <w:rFonts w:cs="Times New Roman"/>
          <w:sz w:val="28"/>
          <w:szCs w:val="28"/>
        </w:rPr>
        <w:t> </w:t>
      </w:r>
      <w:r w:rsidRPr="002C0EF8">
        <w:rPr>
          <w:rFonts w:eastAsia="SimSun" w:cs="Times New Roman"/>
          <w:sz w:val="28"/>
          <w:szCs w:val="28"/>
          <w:lang w:val="ru-RU"/>
        </w:rPr>
        <w:t>–</w:t>
      </w:r>
      <w:r w:rsidRPr="002C0EF8">
        <w:rPr>
          <w:rFonts w:cs="Times New Roman"/>
          <w:sz w:val="28"/>
          <w:szCs w:val="28"/>
          <w:lang w:val="ru-RU"/>
        </w:rPr>
        <w:t xml:space="preserve"> день;</w:t>
      </w:r>
    </w:p>
    <w:p w14:paraId="31322154" w14:textId="77777777" w:rsidR="007D65E1" w:rsidRPr="002C0EF8" w:rsidRDefault="007D65E1" w:rsidP="007D65E1">
      <w:pPr>
        <w:pStyle w:val="a1"/>
        <w:numPr>
          <w:ilvl w:val="0"/>
          <w:numId w:val="0"/>
        </w:numPr>
        <w:spacing w:line="240" w:lineRule="auto"/>
        <w:ind w:firstLine="567"/>
        <w:jc w:val="both"/>
        <w:rPr>
          <w:rFonts w:cs="Times New Roman"/>
          <w:sz w:val="28"/>
          <w:szCs w:val="28"/>
          <w:lang w:val="ru-RU"/>
        </w:rPr>
      </w:pPr>
      <w:r w:rsidRPr="002C0EF8">
        <w:rPr>
          <w:rFonts w:cs="Times New Roman"/>
          <w:b/>
          <w:i/>
          <w:sz w:val="28"/>
          <w:szCs w:val="28"/>
        </w:rPr>
        <w:t>N</w:t>
      </w:r>
      <w:r w:rsidRPr="002C0EF8">
        <w:rPr>
          <w:rFonts w:cs="Times New Roman"/>
          <w:b/>
          <w:i/>
          <w:sz w:val="28"/>
          <w:szCs w:val="28"/>
          <w:lang w:val="ru-RU"/>
        </w:rPr>
        <w:t xml:space="preserve"> </w:t>
      </w:r>
      <w:r w:rsidRPr="002C0EF8">
        <w:rPr>
          <w:rFonts w:eastAsia="SimSun" w:cs="Times New Roman"/>
          <w:sz w:val="28"/>
          <w:szCs w:val="28"/>
          <w:lang w:val="ru-RU"/>
        </w:rPr>
        <w:t xml:space="preserve">– </w:t>
      </w:r>
      <w:r w:rsidRPr="002C0EF8">
        <w:rPr>
          <w:rFonts w:cs="Times New Roman"/>
          <w:sz w:val="28"/>
          <w:szCs w:val="28"/>
          <w:lang w:val="ru-RU"/>
        </w:rPr>
        <w:t xml:space="preserve">36-символьный </w:t>
      </w:r>
      <w:r w:rsidRPr="002C0EF8">
        <w:rPr>
          <w:rFonts w:cs="Times New Roman"/>
          <w:sz w:val="28"/>
          <w:szCs w:val="28"/>
        </w:rPr>
        <w:t>GUID</w:t>
      </w:r>
      <w:r w:rsidRPr="002C0EF8">
        <w:rPr>
          <w:rFonts w:cs="Times New Roman"/>
          <w:sz w:val="28"/>
          <w:szCs w:val="28"/>
          <w:lang w:val="ru-RU"/>
        </w:rPr>
        <w:t xml:space="preserve">. </w:t>
      </w:r>
    </w:p>
    <w:p w14:paraId="6B356C74" w14:textId="77777777" w:rsidR="007D65E1" w:rsidRPr="002C0EF8" w:rsidRDefault="007D65E1" w:rsidP="007D65E1">
      <w:pPr>
        <w:pStyle w:val="a1"/>
        <w:numPr>
          <w:ilvl w:val="0"/>
          <w:numId w:val="0"/>
        </w:numPr>
        <w:spacing w:line="240" w:lineRule="auto"/>
        <w:ind w:firstLine="567"/>
        <w:jc w:val="both"/>
        <w:rPr>
          <w:rFonts w:cs="Times New Roman"/>
          <w:sz w:val="28"/>
          <w:szCs w:val="28"/>
          <w:lang w:val="ru-RU"/>
        </w:rPr>
      </w:pPr>
      <w:r w:rsidRPr="002C0EF8">
        <w:rPr>
          <w:rFonts w:cs="Times New Roman"/>
          <w:sz w:val="28"/>
          <w:szCs w:val="28"/>
          <w:lang w:val="ru-RU"/>
        </w:rPr>
        <w:t xml:space="preserve">Расширение имени файла обмена </w:t>
      </w:r>
      <w:r w:rsidRPr="002C0EF8">
        <w:rPr>
          <w:rFonts w:eastAsia="SimSun" w:cs="Times New Roman"/>
          <w:sz w:val="28"/>
          <w:szCs w:val="28"/>
          <w:lang w:val="ru-RU"/>
        </w:rPr>
        <w:t>–</w:t>
      </w:r>
      <w:r w:rsidRPr="002C0EF8">
        <w:rPr>
          <w:rFonts w:cs="Times New Roman"/>
          <w:sz w:val="28"/>
          <w:szCs w:val="28"/>
          <w:lang w:val="ru-RU"/>
        </w:rPr>
        <w:t xml:space="preserve"> </w:t>
      </w:r>
      <w:r w:rsidRPr="002C0EF8">
        <w:rPr>
          <w:rFonts w:cs="Times New Roman"/>
          <w:sz w:val="28"/>
          <w:szCs w:val="28"/>
        </w:rPr>
        <w:t>xml</w:t>
      </w:r>
      <w:r w:rsidRPr="002C0EF8">
        <w:rPr>
          <w:rFonts w:cs="Times New Roman"/>
          <w:sz w:val="28"/>
          <w:szCs w:val="28"/>
          <w:lang w:val="ru-RU"/>
        </w:rPr>
        <w:t>. Расширение имени файла обмена может указываться строчными или прописными буквами.</w:t>
      </w:r>
    </w:p>
    <w:p w14:paraId="7B8E8F47" w14:textId="77777777" w:rsidR="007D65E1" w:rsidRPr="002C0EF8" w:rsidRDefault="007D65E1" w:rsidP="007D65E1">
      <w:pPr>
        <w:spacing w:before="60" w:after="60"/>
        <w:ind w:firstLine="567"/>
        <w:rPr>
          <w:b/>
          <w:i/>
          <w:sz w:val="28"/>
          <w:szCs w:val="28"/>
        </w:rPr>
      </w:pPr>
      <w:r w:rsidRPr="002C0EF8">
        <w:rPr>
          <w:b/>
          <w:i/>
          <w:sz w:val="28"/>
          <w:szCs w:val="28"/>
        </w:rPr>
        <w:t>Параметры первой строки файла обмена</w:t>
      </w:r>
    </w:p>
    <w:p w14:paraId="271BA1C9" w14:textId="77777777" w:rsidR="007D65E1" w:rsidRPr="002C0EF8" w:rsidRDefault="007D65E1" w:rsidP="007D65E1">
      <w:pPr>
        <w:ind w:firstLine="567"/>
        <w:rPr>
          <w:sz w:val="28"/>
          <w:szCs w:val="28"/>
        </w:rPr>
      </w:pPr>
      <w:r w:rsidRPr="002C0EF8">
        <w:rPr>
          <w:sz w:val="28"/>
          <w:szCs w:val="28"/>
        </w:rPr>
        <w:t>Первая строка XML-файла должна иметь следующий вид:</w:t>
      </w:r>
    </w:p>
    <w:p w14:paraId="6A1A73C2" w14:textId="77777777" w:rsidR="007D65E1" w:rsidRPr="002C0EF8" w:rsidRDefault="007D65E1" w:rsidP="007D65E1">
      <w:pPr>
        <w:ind w:firstLine="567"/>
        <w:rPr>
          <w:sz w:val="28"/>
          <w:szCs w:val="28"/>
        </w:rPr>
      </w:pPr>
      <w:r w:rsidRPr="002C0EF8">
        <w:rPr>
          <w:color w:val="000000" w:themeColor="text1"/>
          <w:sz w:val="28"/>
          <w:szCs w:val="28"/>
        </w:rPr>
        <w:t>&lt;?</w:t>
      </w:r>
      <w:r w:rsidRPr="002C0EF8">
        <w:rPr>
          <w:color w:val="000000" w:themeColor="text1"/>
          <w:sz w:val="28"/>
          <w:szCs w:val="28"/>
          <w:lang w:val="en-US"/>
        </w:rPr>
        <w:t>xml</w:t>
      </w:r>
      <w:r w:rsidRPr="002C0EF8">
        <w:rPr>
          <w:color w:val="000000" w:themeColor="text1"/>
          <w:sz w:val="28"/>
          <w:szCs w:val="28"/>
        </w:rPr>
        <w:t xml:space="preserve">  </w:t>
      </w:r>
      <w:r w:rsidRPr="002C0EF8">
        <w:rPr>
          <w:color w:val="000000" w:themeColor="text1"/>
          <w:sz w:val="28"/>
          <w:szCs w:val="28"/>
          <w:lang w:val="en-US"/>
        </w:rPr>
        <w:t>version</w:t>
      </w:r>
      <w:r w:rsidRPr="002C0EF8">
        <w:rPr>
          <w:color w:val="000000" w:themeColor="text1"/>
          <w:sz w:val="28"/>
          <w:szCs w:val="28"/>
        </w:rPr>
        <w:t xml:space="preserve">="1.0"  </w:t>
      </w:r>
      <w:r w:rsidRPr="002C0EF8">
        <w:rPr>
          <w:color w:val="000000" w:themeColor="text1"/>
          <w:sz w:val="28"/>
          <w:szCs w:val="28"/>
          <w:lang w:val="en-US"/>
        </w:rPr>
        <w:t>encoding</w:t>
      </w:r>
      <w:r w:rsidRPr="002C0EF8">
        <w:rPr>
          <w:color w:val="000000" w:themeColor="text1"/>
          <w:sz w:val="28"/>
          <w:szCs w:val="28"/>
        </w:rPr>
        <w:t xml:space="preserve"> ="</w:t>
      </w:r>
      <w:r w:rsidRPr="002C0EF8">
        <w:rPr>
          <w:color w:val="000000" w:themeColor="text1"/>
          <w:sz w:val="28"/>
          <w:szCs w:val="28"/>
          <w:lang w:val="en-US"/>
        </w:rPr>
        <w:t>windows</w:t>
      </w:r>
      <w:r w:rsidRPr="002C0EF8">
        <w:rPr>
          <w:color w:val="000000" w:themeColor="text1"/>
          <w:sz w:val="28"/>
          <w:szCs w:val="28"/>
        </w:rPr>
        <w:t>-1251"?&gt;</w:t>
      </w:r>
    </w:p>
    <w:p w14:paraId="13D7CE38" w14:textId="77777777" w:rsidR="007D65E1" w:rsidRPr="002C0EF8" w:rsidRDefault="007D65E1" w:rsidP="007D65E1">
      <w:pPr>
        <w:ind w:firstLine="567"/>
        <w:rPr>
          <w:rFonts w:eastAsia="SimSun"/>
          <w:sz w:val="28"/>
          <w:szCs w:val="28"/>
        </w:rPr>
      </w:pPr>
      <w:r w:rsidRPr="002C0EF8">
        <w:rPr>
          <w:rFonts w:eastAsia="SimSun"/>
          <w:b/>
          <w:sz w:val="28"/>
          <w:szCs w:val="28"/>
        </w:rPr>
        <w:t>Имя файла, содержащего XML-схему файла обмена</w:t>
      </w:r>
      <w:r w:rsidRPr="002C0EF8">
        <w:rPr>
          <w:rFonts w:eastAsia="SimSun"/>
          <w:sz w:val="28"/>
          <w:szCs w:val="28"/>
        </w:rPr>
        <w:t>, должно иметь следующий вид:</w:t>
      </w:r>
    </w:p>
    <w:p w14:paraId="590EEDAB" w14:textId="77777777" w:rsidR="007D65E1" w:rsidRPr="002C0EF8" w:rsidRDefault="007D65E1" w:rsidP="007D65E1">
      <w:pPr>
        <w:ind w:firstLine="567"/>
        <w:rPr>
          <w:sz w:val="28"/>
          <w:szCs w:val="28"/>
        </w:rPr>
      </w:pPr>
      <w:r w:rsidRPr="002C0EF8">
        <w:rPr>
          <w:rFonts w:eastAsia="SimSun"/>
          <w:sz w:val="28"/>
          <w:szCs w:val="28"/>
        </w:rPr>
        <w:t>ON_</w:t>
      </w:r>
      <w:r w:rsidRPr="002C0EF8">
        <w:rPr>
          <w:rFonts w:eastAsia="SimSun"/>
          <w:sz w:val="28"/>
          <w:szCs w:val="28"/>
          <w:lang w:val="en-US"/>
        </w:rPr>
        <w:t>ETDPUDGO</w:t>
      </w:r>
      <w:r w:rsidRPr="002C0EF8">
        <w:rPr>
          <w:rFonts w:eastAsia="SimSun"/>
          <w:sz w:val="28"/>
          <w:szCs w:val="28"/>
        </w:rPr>
        <w:t>_1_959_10_05_01_</w:t>
      </w:r>
      <w:r w:rsidRPr="002C0EF8">
        <w:rPr>
          <w:rFonts w:eastAsia="SimSun"/>
          <w:sz w:val="28"/>
          <w:szCs w:val="28"/>
          <w:lang w:val="en-US"/>
        </w:rPr>
        <w:t>xx</w:t>
      </w:r>
      <w:r w:rsidRPr="002C0EF8">
        <w:rPr>
          <w:rFonts w:eastAsia="SimSun"/>
          <w:sz w:val="28"/>
          <w:szCs w:val="28"/>
        </w:rPr>
        <w:t xml:space="preserve">, </w:t>
      </w:r>
      <w:r w:rsidRPr="002C0EF8">
        <w:rPr>
          <w:sz w:val="28"/>
          <w:szCs w:val="28"/>
        </w:rPr>
        <w:t>где хх – номер версии схемы.</w:t>
      </w:r>
    </w:p>
    <w:p w14:paraId="2CC0A339" w14:textId="77777777" w:rsidR="007D65E1" w:rsidRPr="002C0EF8" w:rsidRDefault="007D65E1" w:rsidP="007D65E1">
      <w:pPr>
        <w:ind w:firstLine="567"/>
        <w:rPr>
          <w:rFonts w:eastAsia="SimSun"/>
          <w:sz w:val="28"/>
          <w:szCs w:val="28"/>
        </w:rPr>
      </w:pPr>
      <w:r w:rsidRPr="002C0EF8">
        <w:rPr>
          <w:rFonts w:eastAsia="SimSun"/>
          <w:sz w:val="28"/>
          <w:szCs w:val="28"/>
        </w:rPr>
        <w:t>Расширение имени файла – xsd.</w:t>
      </w:r>
    </w:p>
    <w:p w14:paraId="75427CF9" w14:textId="77777777" w:rsidR="007D65E1" w:rsidRPr="002C0EF8" w:rsidRDefault="007D65E1" w:rsidP="007D65E1">
      <w:pPr>
        <w:ind w:firstLine="567"/>
        <w:rPr>
          <w:rFonts w:eastAsia="SimSun"/>
          <w:sz w:val="28"/>
          <w:szCs w:val="28"/>
        </w:rPr>
      </w:pPr>
      <w:r w:rsidRPr="002C0EF8">
        <w:rPr>
          <w:rFonts w:eastAsia="SimSun"/>
          <w:sz w:val="28"/>
          <w:szCs w:val="28"/>
        </w:rPr>
        <w:t>X</w:t>
      </w:r>
      <w:r w:rsidRPr="002C0EF8">
        <w:rPr>
          <w:rFonts w:eastAsia="SimSun"/>
          <w:sz w:val="28"/>
          <w:szCs w:val="28"/>
          <w:lang w:val="en-US"/>
        </w:rPr>
        <w:t>ML</w:t>
      </w:r>
      <w:r w:rsidRPr="002C0EF8">
        <w:rPr>
          <w:rFonts w:eastAsia="SimSun"/>
          <w:sz w:val="28"/>
          <w:szCs w:val="28"/>
        </w:rPr>
        <w:t>-схема файла обмена в электронной форме приводится отдельным файлом и размещается на официальном сайте Федеральной налоговой службы в информационно-телекоммуникационной сети «Интернет».</w:t>
      </w:r>
    </w:p>
    <w:p w14:paraId="12C1504D" w14:textId="77777777" w:rsidR="007D65E1" w:rsidRPr="002C0EF8" w:rsidRDefault="007D65E1" w:rsidP="007D65E1">
      <w:pPr>
        <w:ind w:firstLine="567"/>
        <w:rPr>
          <w:rFonts w:eastAsia="SimSun"/>
          <w:sz w:val="28"/>
          <w:szCs w:val="28"/>
        </w:rPr>
      </w:pPr>
      <w:r w:rsidRPr="002C0EF8">
        <w:rPr>
          <w:sz w:val="28"/>
          <w:szCs w:val="28"/>
        </w:rPr>
        <w:t>Выпуск новой версии (новых версий) схемы возможен при условии ее непротиворечия требованиям данного документа (в части уточнения текста наименования отдельных элементов, дополнительной информации, увеличения количества знаков в формате элемента)</w:t>
      </w:r>
      <w:r w:rsidRPr="002C0EF8">
        <w:rPr>
          <w:rFonts w:eastAsia="SimSun"/>
          <w:sz w:val="28"/>
          <w:szCs w:val="28"/>
        </w:rPr>
        <w:t>.</w:t>
      </w:r>
    </w:p>
    <w:p w14:paraId="1D32468F" w14:textId="77777777" w:rsidR="007D65E1" w:rsidRPr="002C0EF8" w:rsidRDefault="007D65E1" w:rsidP="007D65E1">
      <w:pPr>
        <w:spacing w:before="120"/>
        <w:ind w:firstLine="567"/>
        <w:rPr>
          <w:sz w:val="28"/>
          <w:szCs w:val="28"/>
        </w:rPr>
      </w:pPr>
      <w:r w:rsidRPr="002C0EF8">
        <w:rPr>
          <w:sz w:val="28"/>
          <w:szCs w:val="28"/>
        </w:rPr>
        <w:t>23.</w:t>
      </w:r>
      <w:r w:rsidRPr="002C0EF8">
        <w:rPr>
          <w:b/>
          <w:sz w:val="28"/>
          <w:szCs w:val="28"/>
        </w:rPr>
        <w:t xml:space="preserve"> Логическая модель файла обмена </w:t>
      </w:r>
      <w:r w:rsidRPr="002C0EF8">
        <w:rPr>
          <w:sz w:val="28"/>
          <w:szCs w:val="28"/>
        </w:rPr>
        <w:t xml:space="preserve">представлена в виде диаграммы структуры файла обмена на рисунке 10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23.1 </w:t>
      </w:r>
      <w:r w:rsidRPr="002C0EF8">
        <w:rPr>
          <w:rFonts w:eastAsia="SimSun"/>
          <w:sz w:val="28"/>
          <w:szCs w:val="28"/>
        </w:rPr>
        <w:t xml:space="preserve">– 23.14 </w:t>
      </w:r>
      <w:r w:rsidRPr="002C0EF8">
        <w:rPr>
          <w:sz w:val="28"/>
          <w:szCs w:val="28"/>
        </w:rPr>
        <w:t>настоящего формата.</w:t>
      </w:r>
    </w:p>
    <w:p w14:paraId="2CC99259" w14:textId="77777777" w:rsidR="007D65E1" w:rsidRPr="002C0EF8" w:rsidRDefault="007D65E1" w:rsidP="007D65E1">
      <w:pPr>
        <w:pStyle w:val="ab"/>
        <w:rPr>
          <w:sz w:val="28"/>
          <w:szCs w:val="28"/>
        </w:rPr>
      </w:pPr>
      <w:r w:rsidRPr="002C0EF8">
        <w:rPr>
          <w:sz w:val="28"/>
          <w:szCs w:val="28"/>
        </w:rPr>
        <w:t>Для каждого структурного элемента логической модели файла обмена приводятся следующие сведения:</w:t>
      </w:r>
    </w:p>
    <w:p w14:paraId="4C00353A" w14:textId="77777777" w:rsidR="007D65E1" w:rsidRPr="002C0EF8" w:rsidRDefault="007D65E1" w:rsidP="007D65E1">
      <w:pPr>
        <w:pStyle w:val="a"/>
        <w:numPr>
          <w:ilvl w:val="0"/>
          <w:numId w:val="0"/>
        </w:numPr>
        <w:ind w:firstLine="709"/>
        <w:rPr>
          <w:rStyle w:val="a7"/>
          <w:sz w:val="28"/>
          <w:szCs w:val="28"/>
        </w:rPr>
      </w:pPr>
      <w:r w:rsidRPr="002C0EF8">
        <w:rPr>
          <w:rStyle w:val="a8"/>
          <w:sz w:val="28"/>
          <w:szCs w:val="28"/>
        </w:rPr>
        <w:t>наименование элемента.</w:t>
      </w:r>
      <w:r w:rsidRPr="002C0EF8">
        <w:rPr>
          <w:sz w:val="28"/>
          <w:szCs w:val="28"/>
        </w:rPr>
        <w:t xml:space="preserve"> </w:t>
      </w:r>
      <w:r w:rsidRPr="002C0EF8">
        <w:rPr>
          <w:rStyle w:val="a7"/>
          <w:sz w:val="28"/>
          <w:szCs w:val="28"/>
        </w:rPr>
        <w:t xml:space="preserve">Приводится полное наименование элемента. В строке таблицы могут быть </w:t>
      </w:r>
      <w:r w:rsidRPr="002C0EF8">
        <w:rPr>
          <w:sz w:val="28"/>
          <w:szCs w:val="28"/>
        </w:rPr>
        <w:t>описаны несколько элементов, наименования которых разделены символом «|». Такая форма записи применяется при наличии в файле обмена только</w:t>
      </w:r>
      <w:r w:rsidRPr="002C0EF8">
        <w:rPr>
          <w:rStyle w:val="a7"/>
          <w:sz w:val="28"/>
          <w:szCs w:val="28"/>
        </w:rPr>
        <w:t xml:space="preserve"> одного элемента из описанных в этой строке;</w:t>
      </w:r>
    </w:p>
    <w:p w14:paraId="3F06C431" w14:textId="77777777" w:rsidR="007D65E1" w:rsidRPr="002C0EF8" w:rsidRDefault="007D65E1" w:rsidP="007D65E1">
      <w:pPr>
        <w:pStyle w:val="a"/>
        <w:numPr>
          <w:ilvl w:val="0"/>
          <w:numId w:val="0"/>
        </w:numPr>
        <w:ind w:firstLine="709"/>
        <w:rPr>
          <w:sz w:val="28"/>
          <w:szCs w:val="28"/>
        </w:rPr>
      </w:pPr>
      <w:r w:rsidRPr="002C0EF8">
        <w:rPr>
          <w:rStyle w:val="a8"/>
          <w:sz w:val="28"/>
          <w:szCs w:val="28"/>
        </w:rPr>
        <w:t>сокращенное наименование (код) элемента.</w:t>
      </w:r>
      <w:r w:rsidRPr="002C0EF8">
        <w:rPr>
          <w:sz w:val="28"/>
          <w:szCs w:val="28"/>
        </w:rPr>
        <w:t xml:space="preserve"> </w:t>
      </w:r>
      <w:r w:rsidRPr="002C0EF8">
        <w:rPr>
          <w:rStyle w:val="a7"/>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2C0EF8">
        <w:rPr>
          <w:rStyle w:val="a7"/>
          <w:sz w:val="28"/>
          <w:szCs w:val="28"/>
          <w:lang w:val="en-US"/>
        </w:rPr>
        <w:t>XML</w:t>
      </w:r>
      <w:r w:rsidRPr="002C0EF8">
        <w:rPr>
          <w:sz w:val="28"/>
          <w:szCs w:val="28"/>
        </w:rPr>
        <w:t>;</w:t>
      </w:r>
    </w:p>
    <w:p w14:paraId="01A168A4" w14:textId="77777777" w:rsidR="007D65E1" w:rsidRPr="002C0EF8" w:rsidRDefault="007D65E1" w:rsidP="007D65E1">
      <w:pPr>
        <w:pStyle w:val="a"/>
        <w:numPr>
          <w:ilvl w:val="0"/>
          <w:numId w:val="0"/>
        </w:numPr>
        <w:ind w:firstLine="709"/>
        <w:rPr>
          <w:rStyle w:val="a7"/>
          <w:sz w:val="28"/>
          <w:szCs w:val="28"/>
        </w:rPr>
      </w:pPr>
      <w:r w:rsidRPr="002C0EF8">
        <w:rPr>
          <w:rStyle w:val="a8"/>
          <w:sz w:val="28"/>
          <w:szCs w:val="28"/>
        </w:rPr>
        <w:t>признак типа элемента.</w:t>
      </w:r>
      <w:r w:rsidRPr="002C0EF8">
        <w:rPr>
          <w:sz w:val="28"/>
          <w:szCs w:val="28"/>
        </w:rPr>
        <w:t xml:space="preserve"> </w:t>
      </w:r>
      <w:r w:rsidRPr="002C0EF8">
        <w:rPr>
          <w:rStyle w:val="a7"/>
          <w:sz w:val="28"/>
          <w:szCs w:val="28"/>
        </w:rPr>
        <w:t>Может принимать следующие значения:</w:t>
      </w:r>
      <w:r w:rsidRPr="002C0EF8">
        <w:rPr>
          <w:rStyle w:val="a7"/>
          <w:sz w:val="28"/>
          <w:szCs w:val="28"/>
        </w:rPr>
        <w:br/>
        <w:t xml:space="preserve">«С» – сложный элемент логической модели (содержит вложенные элементы), «П» – простой элемент логической модели, реализованный в виде элемента </w:t>
      </w:r>
      <w:r w:rsidRPr="002C0EF8">
        <w:rPr>
          <w:rStyle w:val="a7"/>
          <w:sz w:val="28"/>
          <w:szCs w:val="28"/>
        </w:rPr>
        <w:br/>
      </w:r>
      <w:r w:rsidRPr="002C0EF8">
        <w:rPr>
          <w:rStyle w:val="a7"/>
          <w:sz w:val="28"/>
          <w:szCs w:val="28"/>
          <w:lang w:val="en-US"/>
        </w:rPr>
        <w:t>XML</w:t>
      </w:r>
      <w:r w:rsidRPr="002C0EF8">
        <w:rPr>
          <w:rStyle w:val="a7"/>
          <w:sz w:val="28"/>
          <w:szCs w:val="28"/>
        </w:rPr>
        <w:t xml:space="preserve">-файла, «А» – простой элемент логической модели, реализованный в виде атрибута элемента </w:t>
      </w:r>
      <w:r w:rsidRPr="002C0EF8">
        <w:rPr>
          <w:rStyle w:val="a7"/>
          <w:sz w:val="28"/>
          <w:szCs w:val="28"/>
          <w:lang w:val="en-US"/>
        </w:rPr>
        <w:t>XML</w:t>
      </w:r>
      <w:r w:rsidRPr="002C0EF8">
        <w:rPr>
          <w:rStyle w:val="a7"/>
          <w:sz w:val="28"/>
          <w:szCs w:val="28"/>
        </w:rPr>
        <w:t xml:space="preserve">-файла. Простой элемент </w:t>
      </w:r>
      <w:r w:rsidRPr="002C0EF8">
        <w:rPr>
          <w:sz w:val="28"/>
          <w:szCs w:val="28"/>
        </w:rPr>
        <w:t xml:space="preserve">логической модели </w:t>
      </w:r>
      <w:r w:rsidRPr="002C0EF8">
        <w:rPr>
          <w:rStyle w:val="a7"/>
          <w:sz w:val="28"/>
          <w:szCs w:val="28"/>
        </w:rPr>
        <w:t>не содержит вложенные элементы;</w:t>
      </w:r>
    </w:p>
    <w:p w14:paraId="28381114" w14:textId="77777777" w:rsidR="007D65E1" w:rsidRPr="002C0EF8" w:rsidRDefault="007D65E1" w:rsidP="007D65E1">
      <w:pPr>
        <w:pStyle w:val="a"/>
        <w:numPr>
          <w:ilvl w:val="0"/>
          <w:numId w:val="0"/>
        </w:numPr>
        <w:ind w:firstLine="709"/>
        <w:rPr>
          <w:rStyle w:val="a7"/>
          <w:sz w:val="28"/>
          <w:szCs w:val="28"/>
        </w:rPr>
      </w:pPr>
      <w:r w:rsidRPr="002C0EF8">
        <w:rPr>
          <w:rStyle w:val="a8"/>
          <w:sz w:val="28"/>
          <w:szCs w:val="28"/>
        </w:rPr>
        <w:t>формат элемента.</w:t>
      </w:r>
      <w:r w:rsidRPr="002C0EF8">
        <w:rPr>
          <w:sz w:val="28"/>
          <w:szCs w:val="28"/>
        </w:rPr>
        <w:t xml:space="preserve"> Формат </w:t>
      </w:r>
      <w:r w:rsidRPr="002C0EF8">
        <w:rPr>
          <w:rStyle w:val="a7"/>
          <w:sz w:val="28"/>
          <w:szCs w:val="28"/>
        </w:rPr>
        <w:t>элемента представляется следующими условными обозначениями: Т – символьная строка; N – числовое значение (целое или дробное).</w:t>
      </w:r>
    </w:p>
    <w:p w14:paraId="09F3FA45" w14:textId="77777777" w:rsidR="007D65E1" w:rsidRPr="002C0EF8" w:rsidRDefault="007D65E1" w:rsidP="007D65E1">
      <w:pPr>
        <w:pStyle w:val="a"/>
        <w:numPr>
          <w:ilvl w:val="0"/>
          <w:numId w:val="0"/>
        </w:numPr>
        <w:ind w:firstLine="709"/>
        <w:rPr>
          <w:sz w:val="28"/>
          <w:szCs w:val="28"/>
        </w:rPr>
      </w:pPr>
      <w:r w:rsidRPr="002C0EF8">
        <w:rPr>
          <w:rStyle w:val="a7"/>
          <w:sz w:val="28"/>
          <w:szCs w:val="28"/>
        </w:rPr>
        <w:t>Формат</w:t>
      </w:r>
      <w:r w:rsidRPr="002C0EF8">
        <w:rPr>
          <w:sz w:val="28"/>
          <w:szCs w:val="28"/>
        </w:rPr>
        <w:t xml:space="preserve"> символьной строки указывается в виде Т(n-к) или T(=к), где: </w:t>
      </w:r>
      <w:r w:rsidRPr="002C0EF8">
        <w:rPr>
          <w:sz w:val="28"/>
          <w:szCs w:val="28"/>
        </w:rPr>
        <w:br/>
        <w:t>n – минимальное количество знаков, к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Т(0-к). В случае если максимальное количество знаков не ограничено, формат имеет вид Т(n-).</w:t>
      </w:r>
    </w:p>
    <w:p w14:paraId="6FD4EB6A" w14:textId="77777777" w:rsidR="007D65E1" w:rsidRPr="002C0EF8" w:rsidRDefault="007D65E1" w:rsidP="007D65E1">
      <w:pPr>
        <w:pStyle w:val="a"/>
        <w:numPr>
          <w:ilvl w:val="0"/>
          <w:numId w:val="0"/>
        </w:numPr>
        <w:ind w:firstLine="709"/>
        <w:rPr>
          <w:sz w:val="28"/>
          <w:szCs w:val="28"/>
        </w:rPr>
      </w:pPr>
      <w:r w:rsidRPr="002C0EF8">
        <w:rPr>
          <w:rStyle w:val="a7"/>
          <w:sz w:val="28"/>
          <w:szCs w:val="28"/>
        </w:rPr>
        <w:t>Формат</w:t>
      </w:r>
      <w:r w:rsidRPr="002C0EF8">
        <w:rPr>
          <w:sz w:val="28"/>
          <w:szCs w:val="28"/>
        </w:rPr>
        <w:t xml:space="preserve"> числового значения указывается в виде N(m.к), где: </w:t>
      </w:r>
      <w:r w:rsidRPr="002C0EF8">
        <w:rPr>
          <w:sz w:val="28"/>
          <w:szCs w:val="28"/>
        </w:rPr>
        <w:br/>
        <w:t>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5658287F" w14:textId="77777777" w:rsidR="007D65E1" w:rsidRPr="002C0EF8" w:rsidRDefault="007D65E1" w:rsidP="007D65E1">
      <w:pPr>
        <w:pStyle w:val="a"/>
        <w:numPr>
          <w:ilvl w:val="0"/>
          <w:numId w:val="0"/>
        </w:numPr>
        <w:ind w:firstLine="709"/>
        <w:rPr>
          <w:sz w:val="28"/>
          <w:szCs w:val="28"/>
        </w:rPr>
      </w:pPr>
      <w:r w:rsidRPr="002C0EF8">
        <w:rPr>
          <w:sz w:val="28"/>
          <w:szCs w:val="28"/>
        </w:rPr>
        <w:t xml:space="preserve">Для </w:t>
      </w:r>
      <w:r w:rsidRPr="002C0EF8">
        <w:rPr>
          <w:rStyle w:val="a7"/>
          <w:sz w:val="28"/>
          <w:szCs w:val="28"/>
        </w:rPr>
        <w:t>простых</w:t>
      </w:r>
      <w:r w:rsidRPr="002C0EF8">
        <w:rPr>
          <w:sz w:val="28"/>
          <w:szCs w:val="28"/>
        </w:rPr>
        <w:t xml:space="preserve"> элементов, являющихся базовыми в XML, таких как 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0F16706C" w14:textId="77777777" w:rsidR="007D65E1" w:rsidRPr="002C0EF8" w:rsidRDefault="007D65E1" w:rsidP="007D65E1">
      <w:pPr>
        <w:pStyle w:val="a"/>
        <w:numPr>
          <w:ilvl w:val="0"/>
          <w:numId w:val="0"/>
        </w:numPr>
        <w:ind w:firstLine="709"/>
        <w:rPr>
          <w:rStyle w:val="a7"/>
          <w:sz w:val="28"/>
          <w:szCs w:val="28"/>
        </w:rPr>
      </w:pPr>
      <w:r w:rsidRPr="002C0EF8">
        <w:rPr>
          <w:rStyle w:val="a8"/>
          <w:sz w:val="28"/>
          <w:szCs w:val="28"/>
        </w:rPr>
        <w:t>признак обязательности элемента</w:t>
      </w:r>
      <w:r w:rsidRPr="002C0EF8">
        <w:rPr>
          <w:sz w:val="28"/>
          <w:szCs w:val="28"/>
        </w:rPr>
        <w:t xml:space="preserve"> </w:t>
      </w:r>
      <w:r w:rsidRPr="002C0EF8">
        <w:rPr>
          <w:rStyle w:val="a7"/>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то признак обязательности элемента дополняется символом «К». В случае если количество реализаций элемента может быть более одной, признак обязательности элемента дополняется символом «М».</w:t>
      </w:r>
    </w:p>
    <w:p w14:paraId="6AE3A25E" w14:textId="03B4E784" w:rsidR="007D65E1" w:rsidRPr="002C0EF8" w:rsidRDefault="007D65E1" w:rsidP="007D65E1">
      <w:pPr>
        <w:pStyle w:val="ab"/>
        <w:rPr>
          <w:rStyle w:val="a7"/>
          <w:sz w:val="28"/>
          <w:szCs w:val="28"/>
        </w:rPr>
      </w:pPr>
      <w:r w:rsidRPr="002C0EF8">
        <w:rPr>
          <w:rStyle w:val="a7"/>
          <w:sz w:val="28"/>
          <w:szCs w:val="28"/>
        </w:rPr>
        <w:t xml:space="preserve">К вышеперечисленным признакам обязательности элемента может добавляться значение «У» в случае описания в </w:t>
      </w:r>
      <w:r w:rsidRPr="002C0EF8">
        <w:rPr>
          <w:rStyle w:val="a7"/>
          <w:sz w:val="28"/>
          <w:szCs w:val="28"/>
          <w:lang w:val="en-US"/>
        </w:rPr>
        <w:t>XML</w:t>
      </w:r>
      <w:r w:rsidRPr="002C0EF8">
        <w:rPr>
          <w:rStyle w:val="a7"/>
          <w:sz w:val="28"/>
          <w:szCs w:val="28"/>
        </w:rPr>
        <w:t>-схеме условий, предъявляемых к элементу в файле обмена, описанных в графе «Дополнительная информация»</w:t>
      </w:r>
      <w:r w:rsidR="00A037C2">
        <w:rPr>
          <w:rStyle w:val="a7"/>
          <w:sz w:val="28"/>
          <w:szCs w:val="28"/>
        </w:rPr>
        <w:t>;</w:t>
      </w:r>
    </w:p>
    <w:p w14:paraId="39D8E6C3" w14:textId="77777777" w:rsidR="007D65E1" w:rsidRPr="002C0EF8" w:rsidRDefault="007D65E1" w:rsidP="007D65E1">
      <w:pPr>
        <w:pStyle w:val="a"/>
        <w:numPr>
          <w:ilvl w:val="0"/>
          <w:numId w:val="0"/>
        </w:numPr>
        <w:ind w:firstLine="709"/>
        <w:rPr>
          <w:rStyle w:val="a7"/>
          <w:rFonts w:eastAsiaTheme="minorHAnsi"/>
          <w:sz w:val="28"/>
          <w:szCs w:val="28"/>
        </w:rPr>
      </w:pPr>
      <w:r w:rsidRPr="002C0EF8">
        <w:rPr>
          <w:rStyle w:val="a8"/>
          <w:rFonts w:eastAsiaTheme="minorHAnsi"/>
          <w:sz w:val="28"/>
          <w:szCs w:val="28"/>
        </w:rPr>
        <w:t xml:space="preserve">дополнительная информация </w:t>
      </w:r>
      <w:r w:rsidRPr="002C0EF8">
        <w:rPr>
          <w:sz w:val="28"/>
          <w:szCs w:val="28"/>
        </w:rPr>
        <w:t xml:space="preserve">содержит, при необходимости, требования к элементу файла обмена, не указанные ранее. </w:t>
      </w:r>
      <w:r w:rsidRPr="002C0EF8">
        <w:rPr>
          <w:rStyle w:val="a7"/>
          <w:rFonts w:eastAsiaTheme="minorHAnsi"/>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указывается соответствующее наименование классификатора или приводится перечень возможных значений. Для классификатора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6E0A05F4" w14:textId="77777777" w:rsidR="00046314" w:rsidRPr="002C0EF8" w:rsidRDefault="00046314" w:rsidP="00046314">
      <w:pPr>
        <w:pStyle w:val="a"/>
        <w:numPr>
          <w:ilvl w:val="0"/>
          <w:numId w:val="0"/>
        </w:numPr>
        <w:ind w:firstLine="709"/>
      </w:pPr>
      <w:r w:rsidRPr="002C0EF8">
        <w:br w:type="page"/>
      </w:r>
    </w:p>
    <w:p w14:paraId="57A0EBDF" w14:textId="408C3066" w:rsidR="00046314" w:rsidRPr="002C0EF8" w:rsidRDefault="00E41860" w:rsidP="00046314">
      <w:pPr>
        <w:ind w:firstLine="0"/>
        <w:jc w:val="center"/>
        <w:rPr>
          <w:sz w:val="28"/>
          <w:szCs w:val="28"/>
        </w:rPr>
      </w:pPr>
      <w:r w:rsidRPr="00E41860">
        <w:rPr>
          <w:noProof/>
          <w:sz w:val="28"/>
          <w:szCs w:val="28"/>
        </w:rPr>
        <w:drawing>
          <wp:inline distT="0" distB="0" distL="0" distR="0" wp14:anchorId="598D5423" wp14:editId="3E97A9CE">
            <wp:extent cx="3444196" cy="9057965"/>
            <wp:effectExtent l="0" t="0" r="4445" b="0"/>
            <wp:docPr id="2" name="Рисунок 2" descr="C:\Users\0000-11-041\AppData\Local\Temp\notesC7A056\~6304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00-11-041\AppData\Local\Temp\notesC7A056\~6304139.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57351" cy="9092562"/>
                    </a:xfrm>
                    <a:prstGeom prst="rect">
                      <a:avLst/>
                    </a:prstGeom>
                    <a:noFill/>
                    <a:ln>
                      <a:noFill/>
                    </a:ln>
                  </pic:spPr>
                </pic:pic>
              </a:graphicData>
            </a:graphic>
          </wp:inline>
        </w:drawing>
      </w:r>
    </w:p>
    <w:p w14:paraId="488158A7" w14:textId="4220FFB2" w:rsidR="00046314" w:rsidRPr="002C0EF8" w:rsidRDefault="00046314" w:rsidP="00046314">
      <w:pPr>
        <w:ind w:firstLine="0"/>
        <w:jc w:val="center"/>
        <w:rPr>
          <w:sz w:val="28"/>
          <w:szCs w:val="28"/>
        </w:rPr>
        <w:sectPr w:rsidR="00046314" w:rsidRPr="002C0EF8" w:rsidSect="00C85C65">
          <w:headerReference w:type="default" r:id="rId42"/>
          <w:headerReference w:type="first" r:id="rId43"/>
          <w:footnotePr>
            <w:numRestart w:val="eachPage"/>
          </w:footnotePr>
          <w:pgSz w:w="11906" w:h="16838"/>
          <w:pgMar w:top="964" w:right="991" w:bottom="851" w:left="1418" w:header="720" w:footer="454" w:gutter="0"/>
          <w:cols w:space="720"/>
          <w:formProt w:val="0"/>
          <w:titlePg/>
          <w:docGrid w:linePitch="360"/>
        </w:sectPr>
      </w:pPr>
      <w:r w:rsidRPr="002C0EF8">
        <w:rPr>
          <w:sz w:val="28"/>
          <w:szCs w:val="28"/>
        </w:rPr>
        <w:t xml:space="preserve">Рисунок </w:t>
      </w:r>
      <w:r w:rsidR="00BF0D27" w:rsidRPr="002C0EF8">
        <w:rPr>
          <w:sz w:val="28"/>
          <w:szCs w:val="28"/>
        </w:rPr>
        <w:t>10</w:t>
      </w:r>
      <w:r w:rsidRPr="002C0EF8">
        <w:rPr>
          <w:sz w:val="28"/>
          <w:szCs w:val="28"/>
        </w:rPr>
        <w:t>. Диаграмма структуры файла обмена</w:t>
      </w:r>
      <w:r w:rsidRPr="002C0EF8">
        <w:tab/>
      </w:r>
    </w:p>
    <w:p w14:paraId="2532D716" w14:textId="25FBA9E6" w:rsidR="00046314" w:rsidRPr="002C0EF8" w:rsidRDefault="00046314" w:rsidP="00046314">
      <w:pPr>
        <w:jc w:val="right"/>
      </w:pPr>
      <w:r w:rsidRPr="002C0EF8">
        <w:t>Таблица 2</w:t>
      </w:r>
      <w:r w:rsidR="00243C8C" w:rsidRPr="002C0EF8">
        <w:t>3</w:t>
      </w:r>
      <w:r w:rsidRPr="002C0EF8">
        <w:t>.1</w:t>
      </w:r>
    </w:p>
    <w:p w14:paraId="35F2ABA7" w14:textId="77777777" w:rsidR="00E13F33" w:rsidRPr="002C0EF8" w:rsidRDefault="00E13F33" w:rsidP="00E13F33">
      <w:pPr>
        <w:suppressAutoHyphens w:val="0"/>
        <w:spacing w:after="120"/>
        <w:ind w:firstLine="0"/>
        <w:jc w:val="center"/>
      </w:pPr>
      <w:r w:rsidRPr="002C0EF8">
        <w:rPr>
          <w:b/>
          <w:bCs/>
        </w:rPr>
        <w:t>Файл обмена (Файл)</w:t>
      </w:r>
    </w:p>
    <w:tbl>
      <w:tblPr>
        <w:tblW w:w="16018" w:type="dxa"/>
        <w:jc w:val="center"/>
        <w:tblLook w:val="04A0" w:firstRow="1" w:lastRow="0" w:firstColumn="1" w:lastColumn="0" w:noHBand="0" w:noVBand="1"/>
      </w:tblPr>
      <w:tblGrid>
        <w:gridCol w:w="3784"/>
        <w:gridCol w:w="2507"/>
        <w:gridCol w:w="1208"/>
        <w:gridCol w:w="1208"/>
        <w:gridCol w:w="1910"/>
        <w:gridCol w:w="5401"/>
      </w:tblGrid>
      <w:tr w:rsidR="00E13F33" w:rsidRPr="002C0EF8" w14:paraId="38448B42" w14:textId="77777777" w:rsidTr="00452565">
        <w:trPr>
          <w:trHeight w:val="23"/>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9B00700" w14:textId="77777777" w:rsidR="00E13F33" w:rsidRPr="002C0EF8" w:rsidRDefault="00E13F33" w:rsidP="00452565">
            <w:pPr>
              <w:suppressAutoHyphens w:val="0"/>
              <w:ind w:firstLine="0"/>
              <w:jc w:val="center"/>
              <w:rPr>
                <w:b/>
                <w:bCs/>
              </w:rPr>
            </w:pPr>
            <w:r w:rsidRPr="002C0EF8">
              <w:rPr>
                <w:b/>
                <w:bCs/>
              </w:rPr>
              <w:t>Наименование элемента</w:t>
            </w:r>
          </w:p>
        </w:tc>
        <w:tc>
          <w:tcPr>
            <w:tcW w:w="2507" w:type="dxa"/>
            <w:tcBorders>
              <w:top w:val="single" w:sz="4" w:space="0" w:color="auto"/>
              <w:left w:val="nil"/>
              <w:bottom w:val="single" w:sz="4" w:space="0" w:color="auto"/>
              <w:right w:val="single" w:sz="4" w:space="0" w:color="auto"/>
            </w:tcBorders>
            <w:shd w:val="clear" w:color="000000" w:fill="EAEAEA"/>
            <w:vAlign w:val="center"/>
            <w:hideMark/>
          </w:tcPr>
          <w:p w14:paraId="310962F8" w14:textId="77777777" w:rsidR="00E13F33" w:rsidRPr="002C0EF8" w:rsidRDefault="00E13F33" w:rsidP="00452565">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0268103" w14:textId="77777777" w:rsidR="00E13F33" w:rsidRPr="002C0EF8" w:rsidRDefault="00E13F33" w:rsidP="00452565">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0301D6A" w14:textId="77777777" w:rsidR="00E13F33" w:rsidRPr="002C0EF8" w:rsidRDefault="00E13F33" w:rsidP="00452565">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0E556BC" w14:textId="77777777" w:rsidR="00E13F33" w:rsidRPr="002C0EF8" w:rsidRDefault="00E13F33" w:rsidP="00452565">
            <w:pPr>
              <w:suppressAutoHyphens w:val="0"/>
              <w:ind w:firstLine="0"/>
              <w:jc w:val="center"/>
              <w:rPr>
                <w:b/>
                <w:bCs/>
              </w:rPr>
            </w:pPr>
            <w:r w:rsidRPr="002C0EF8">
              <w:rPr>
                <w:b/>
                <w:bCs/>
              </w:rPr>
              <w:t>Признак обязательности элемента</w:t>
            </w:r>
          </w:p>
        </w:tc>
        <w:tc>
          <w:tcPr>
            <w:tcW w:w="5401" w:type="dxa"/>
            <w:tcBorders>
              <w:top w:val="single" w:sz="4" w:space="0" w:color="auto"/>
              <w:left w:val="nil"/>
              <w:bottom w:val="single" w:sz="4" w:space="0" w:color="auto"/>
              <w:right w:val="single" w:sz="4" w:space="0" w:color="auto"/>
            </w:tcBorders>
            <w:shd w:val="clear" w:color="000000" w:fill="EAEAEA"/>
            <w:vAlign w:val="center"/>
            <w:hideMark/>
          </w:tcPr>
          <w:p w14:paraId="793D1B12" w14:textId="77777777" w:rsidR="00E13F33" w:rsidRPr="002C0EF8" w:rsidRDefault="00E13F33" w:rsidP="00452565">
            <w:pPr>
              <w:suppressAutoHyphens w:val="0"/>
              <w:ind w:firstLine="0"/>
              <w:jc w:val="center"/>
              <w:rPr>
                <w:b/>
                <w:bCs/>
              </w:rPr>
            </w:pPr>
            <w:r w:rsidRPr="002C0EF8">
              <w:rPr>
                <w:b/>
                <w:bCs/>
              </w:rPr>
              <w:t>Дополнительная информация</w:t>
            </w:r>
          </w:p>
        </w:tc>
      </w:tr>
      <w:tr w:rsidR="00E13F33" w:rsidRPr="002C0EF8" w14:paraId="2FDAD503"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389F42D0" w14:textId="77777777" w:rsidR="00E13F33" w:rsidRPr="002C0EF8" w:rsidRDefault="00E13F33" w:rsidP="00452565">
            <w:pPr>
              <w:suppressAutoHyphens w:val="0"/>
              <w:ind w:firstLine="0"/>
              <w:jc w:val="left"/>
            </w:pPr>
            <w:r w:rsidRPr="002C0EF8">
              <w:t>Идентификатор файла</w:t>
            </w:r>
          </w:p>
        </w:tc>
        <w:tc>
          <w:tcPr>
            <w:tcW w:w="2507" w:type="dxa"/>
            <w:tcBorders>
              <w:top w:val="nil"/>
              <w:left w:val="nil"/>
              <w:bottom w:val="single" w:sz="4" w:space="0" w:color="auto"/>
              <w:right w:val="single" w:sz="4" w:space="0" w:color="auto"/>
            </w:tcBorders>
            <w:shd w:val="clear" w:color="auto" w:fill="auto"/>
            <w:hideMark/>
          </w:tcPr>
          <w:p w14:paraId="50D2E540" w14:textId="77777777" w:rsidR="00E13F33" w:rsidRPr="002C0EF8" w:rsidRDefault="00E13F33" w:rsidP="00452565">
            <w:pPr>
              <w:suppressAutoHyphens w:val="0"/>
              <w:ind w:firstLine="0"/>
              <w:jc w:val="center"/>
            </w:pPr>
            <w:r w:rsidRPr="002C0EF8">
              <w:t>ИдФайл</w:t>
            </w:r>
          </w:p>
        </w:tc>
        <w:tc>
          <w:tcPr>
            <w:tcW w:w="1208" w:type="dxa"/>
            <w:tcBorders>
              <w:top w:val="nil"/>
              <w:left w:val="nil"/>
              <w:bottom w:val="single" w:sz="4" w:space="0" w:color="auto"/>
              <w:right w:val="single" w:sz="4" w:space="0" w:color="auto"/>
            </w:tcBorders>
            <w:shd w:val="clear" w:color="auto" w:fill="auto"/>
            <w:hideMark/>
          </w:tcPr>
          <w:p w14:paraId="45B1B139" w14:textId="77777777" w:rsidR="00E13F33" w:rsidRPr="002C0EF8" w:rsidRDefault="00E13F33" w:rsidP="00452565">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CE8C3E7" w14:textId="77777777" w:rsidR="00E13F33" w:rsidRPr="002C0EF8" w:rsidRDefault="00E13F33" w:rsidP="00452565">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18B059D9" w14:textId="77777777" w:rsidR="00E13F33" w:rsidRPr="002C0EF8" w:rsidRDefault="00E13F33" w:rsidP="00452565">
            <w:pPr>
              <w:suppressAutoHyphens w:val="0"/>
              <w:ind w:firstLine="0"/>
              <w:jc w:val="center"/>
            </w:pPr>
            <w:r w:rsidRPr="002C0EF8">
              <w:rPr>
                <w:lang w:eastAsia="en-US"/>
              </w:rPr>
              <w:t>ОУ</w:t>
            </w:r>
          </w:p>
        </w:tc>
        <w:tc>
          <w:tcPr>
            <w:tcW w:w="5401" w:type="dxa"/>
            <w:tcBorders>
              <w:top w:val="nil"/>
              <w:left w:val="nil"/>
              <w:bottom w:val="single" w:sz="4" w:space="0" w:color="auto"/>
              <w:right w:val="single" w:sz="4" w:space="0" w:color="auto"/>
            </w:tcBorders>
            <w:shd w:val="clear" w:color="auto" w:fill="auto"/>
            <w:hideMark/>
          </w:tcPr>
          <w:p w14:paraId="4073A702" w14:textId="77777777" w:rsidR="00E13F33" w:rsidRPr="002C0EF8" w:rsidRDefault="00E13F33" w:rsidP="00452565">
            <w:pPr>
              <w:suppressAutoHyphens w:val="0"/>
              <w:ind w:firstLine="0"/>
              <w:jc w:val="left"/>
            </w:pPr>
            <w:r w:rsidRPr="002C0EF8">
              <w:rPr>
                <w:lang w:eastAsia="en-US"/>
              </w:rPr>
              <w:t>Содержит (повторяет) имя сформированного файла (без расширения)</w:t>
            </w:r>
          </w:p>
        </w:tc>
      </w:tr>
      <w:tr w:rsidR="00E13F33" w:rsidRPr="002C0EF8" w14:paraId="55D31713"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792AB365" w14:textId="77777777" w:rsidR="00E13F33" w:rsidRPr="002C0EF8" w:rsidRDefault="00E13F33" w:rsidP="00452565">
            <w:pPr>
              <w:suppressAutoHyphens w:val="0"/>
              <w:ind w:firstLine="0"/>
              <w:jc w:val="left"/>
            </w:pPr>
            <w:r w:rsidRPr="002C0EF8">
              <w:t>Версия программы, с помощью которой сформирован файл</w:t>
            </w:r>
          </w:p>
        </w:tc>
        <w:tc>
          <w:tcPr>
            <w:tcW w:w="2507" w:type="dxa"/>
            <w:tcBorders>
              <w:top w:val="nil"/>
              <w:left w:val="nil"/>
              <w:bottom w:val="single" w:sz="4" w:space="0" w:color="auto"/>
              <w:right w:val="single" w:sz="4" w:space="0" w:color="auto"/>
            </w:tcBorders>
            <w:shd w:val="clear" w:color="auto" w:fill="auto"/>
            <w:hideMark/>
          </w:tcPr>
          <w:p w14:paraId="76312BB0" w14:textId="77777777" w:rsidR="00E13F33" w:rsidRPr="002C0EF8" w:rsidRDefault="00E13F33" w:rsidP="00452565">
            <w:pPr>
              <w:suppressAutoHyphens w:val="0"/>
              <w:ind w:firstLine="0"/>
              <w:jc w:val="center"/>
            </w:pPr>
            <w:r w:rsidRPr="002C0EF8">
              <w:t>ВерсПрог</w:t>
            </w:r>
          </w:p>
        </w:tc>
        <w:tc>
          <w:tcPr>
            <w:tcW w:w="1208" w:type="dxa"/>
            <w:tcBorders>
              <w:top w:val="nil"/>
              <w:left w:val="nil"/>
              <w:bottom w:val="single" w:sz="4" w:space="0" w:color="auto"/>
              <w:right w:val="single" w:sz="4" w:space="0" w:color="auto"/>
            </w:tcBorders>
            <w:shd w:val="clear" w:color="auto" w:fill="auto"/>
            <w:hideMark/>
          </w:tcPr>
          <w:p w14:paraId="576604D5" w14:textId="77777777" w:rsidR="00E13F33" w:rsidRPr="002C0EF8" w:rsidRDefault="00E13F33" w:rsidP="00452565">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FD44FFE" w14:textId="77777777" w:rsidR="00E13F33" w:rsidRPr="002C0EF8" w:rsidRDefault="00E13F33" w:rsidP="00452565">
            <w:pPr>
              <w:suppressAutoHyphens w:val="0"/>
              <w:ind w:firstLine="0"/>
              <w:jc w:val="center"/>
            </w:pPr>
            <w:r w:rsidRPr="002C0EF8">
              <w:t>T(1-40)</w:t>
            </w:r>
          </w:p>
        </w:tc>
        <w:tc>
          <w:tcPr>
            <w:tcW w:w="1910" w:type="dxa"/>
            <w:tcBorders>
              <w:top w:val="nil"/>
              <w:left w:val="nil"/>
              <w:bottom w:val="single" w:sz="4" w:space="0" w:color="auto"/>
              <w:right w:val="single" w:sz="4" w:space="0" w:color="auto"/>
            </w:tcBorders>
            <w:shd w:val="clear" w:color="auto" w:fill="auto"/>
            <w:hideMark/>
          </w:tcPr>
          <w:p w14:paraId="0F0DC3B4" w14:textId="77777777" w:rsidR="00E13F33" w:rsidRPr="002C0EF8" w:rsidRDefault="00E13F33" w:rsidP="00452565">
            <w:pPr>
              <w:suppressAutoHyphens w:val="0"/>
              <w:ind w:firstLine="0"/>
              <w:jc w:val="center"/>
            </w:pPr>
            <w:r w:rsidRPr="002C0EF8">
              <w:t>О</w:t>
            </w:r>
          </w:p>
        </w:tc>
        <w:tc>
          <w:tcPr>
            <w:tcW w:w="5401" w:type="dxa"/>
            <w:tcBorders>
              <w:top w:val="nil"/>
              <w:left w:val="nil"/>
              <w:bottom w:val="single" w:sz="4" w:space="0" w:color="auto"/>
              <w:right w:val="single" w:sz="4" w:space="0" w:color="auto"/>
            </w:tcBorders>
            <w:shd w:val="clear" w:color="auto" w:fill="auto"/>
            <w:hideMark/>
          </w:tcPr>
          <w:p w14:paraId="1E1990C2" w14:textId="77777777" w:rsidR="00E13F33" w:rsidRPr="002C0EF8" w:rsidRDefault="00E13F33" w:rsidP="00452565">
            <w:pPr>
              <w:suppressAutoHyphens w:val="0"/>
              <w:ind w:firstLine="0"/>
              <w:jc w:val="left"/>
            </w:pPr>
            <w:r w:rsidRPr="002C0EF8">
              <w:t> </w:t>
            </w:r>
          </w:p>
        </w:tc>
      </w:tr>
      <w:tr w:rsidR="00E13F33" w:rsidRPr="002C0EF8" w14:paraId="7BF26844"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1E292160" w14:textId="77777777" w:rsidR="00E13F33" w:rsidRPr="002C0EF8" w:rsidRDefault="00E13F33" w:rsidP="00452565">
            <w:pPr>
              <w:suppressAutoHyphens w:val="0"/>
              <w:ind w:firstLine="0"/>
              <w:jc w:val="left"/>
            </w:pPr>
            <w:r w:rsidRPr="002C0EF8">
              <w:t>Версия формата</w:t>
            </w:r>
          </w:p>
        </w:tc>
        <w:tc>
          <w:tcPr>
            <w:tcW w:w="2507" w:type="dxa"/>
            <w:tcBorders>
              <w:top w:val="nil"/>
              <w:left w:val="nil"/>
              <w:bottom w:val="single" w:sz="4" w:space="0" w:color="auto"/>
              <w:right w:val="single" w:sz="4" w:space="0" w:color="auto"/>
            </w:tcBorders>
            <w:shd w:val="clear" w:color="auto" w:fill="auto"/>
            <w:hideMark/>
          </w:tcPr>
          <w:p w14:paraId="2AF221D0" w14:textId="77777777" w:rsidR="00E13F33" w:rsidRPr="002C0EF8" w:rsidRDefault="00E13F33" w:rsidP="00452565">
            <w:pPr>
              <w:suppressAutoHyphens w:val="0"/>
              <w:ind w:firstLine="0"/>
              <w:jc w:val="center"/>
            </w:pPr>
            <w:r w:rsidRPr="002C0EF8">
              <w:t>ВерсФорм</w:t>
            </w:r>
          </w:p>
        </w:tc>
        <w:tc>
          <w:tcPr>
            <w:tcW w:w="1208" w:type="dxa"/>
            <w:tcBorders>
              <w:top w:val="nil"/>
              <w:left w:val="nil"/>
              <w:bottom w:val="single" w:sz="4" w:space="0" w:color="auto"/>
              <w:right w:val="single" w:sz="4" w:space="0" w:color="auto"/>
            </w:tcBorders>
            <w:shd w:val="clear" w:color="auto" w:fill="auto"/>
            <w:hideMark/>
          </w:tcPr>
          <w:p w14:paraId="2607FC69" w14:textId="77777777" w:rsidR="00E13F33" w:rsidRPr="002C0EF8" w:rsidRDefault="00E13F33" w:rsidP="00452565">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B6B0570" w14:textId="77777777" w:rsidR="00E13F33" w:rsidRPr="002C0EF8" w:rsidRDefault="00E13F33" w:rsidP="00452565">
            <w:pPr>
              <w:suppressAutoHyphens w:val="0"/>
              <w:ind w:firstLine="0"/>
              <w:jc w:val="center"/>
            </w:pPr>
            <w:r w:rsidRPr="002C0EF8">
              <w:t>T(1-5)</w:t>
            </w:r>
          </w:p>
        </w:tc>
        <w:tc>
          <w:tcPr>
            <w:tcW w:w="1910" w:type="dxa"/>
            <w:tcBorders>
              <w:top w:val="nil"/>
              <w:left w:val="nil"/>
              <w:bottom w:val="single" w:sz="4" w:space="0" w:color="auto"/>
              <w:right w:val="single" w:sz="4" w:space="0" w:color="auto"/>
            </w:tcBorders>
            <w:shd w:val="clear" w:color="auto" w:fill="auto"/>
            <w:hideMark/>
          </w:tcPr>
          <w:p w14:paraId="73BC637D" w14:textId="59F4FB5F" w:rsidR="00E13F33" w:rsidRPr="002C0EF8" w:rsidRDefault="00E13F33" w:rsidP="00452565">
            <w:pPr>
              <w:suppressAutoHyphens w:val="0"/>
              <w:ind w:firstLine="0"/>
              <w:jc w:val="center"/>
              <w:rPr>
                <w:lang w:val="en-US"/>
              </w:rPr>
            </w:pPr>
            <w:r w:rsidRPr="002C0EF8">
              <w:t>О</w:t>
            </w:r>
            <w:r w:rsidR="00A9402A" w:rsidRPr="002C0EF8">
              <w:t>К</w:t>
            </w:r>
          </w:p>
        </w:tc>
        <w:tc>
          <w:tcPr>
            <w:tcW w:w="5401" w:type="dxa"/>
            <w:tcBorders>
              <w:top w:val="nil"/>
              <w:left w:val="nil"/>
              <w:bottom w:val="single" w:sz="4" w:space="0" w:color="auto"/>
              <w:right w:val="single" w:sz="4" w:space="0" w:color="auto"/>
            </w:tcBorders>
            <w:shd w:val="clear" w:color="auto" w:fill="auto"/>
            <w:hideMark/>
          </w:tcPr>
          <w:p w14:paraId="1D41AF65" w14:textId="77777777" w:rsidR="00E13F33" w:rsidRPr="002C0EF8" w:rsidRDefault="00E13F33" w:rsidP="00452565">
            <w:pPr>
              <w:suppressAutoHyphens w:val="0"/>
              <w:ind w:firstLine="0"/>
              <w:jc w:val="left"/>
            </w:pPr>
            <w:r w:rsidRPr="002C0EF8">
              <w:t xml:space="preserve">Принимает значение: 5.01  </w:t>
            </w:r>
          </w:p>
        </w:tc>
      </w:tr>
      <w:tr w:rsidR="00E13F33" w:rsidRPr="002C0EF8" w14:paraId="57D77DAB"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1D96E9D9" w14:textId="77777777" w:rsidR="00E13F33" w:rsidRPr="002C0EF8" w:rsidRDefault="00E13F33" w:rsidP="00452565">
            <w:pPr>
              <w:suppressAutoHyphens w:val="0"/>
              <w:ind w:firstLine="0"/>
              <w:jc w:val="left"/>
            </w:pPr>
            <w:r w:rsidRPr="002C0EF8">
              <w:t>Электронный единый транспортный документ, первичный учетный документ о факте хозяйственной жизни (информация грузоотправителя)</w:t>
            </w:r>
          </w:p>
        </w:tc>
        <w:tc>
          <w:tcPr>
            <w:tcW w:w="2507" w:type="dxa"/>
            <w:tcBorders>
              <w:top w:val="nil"/>
              <w:left w:val="nil"/>
              <w:bottom w:val="single" w:sz="4" w:space="0" w:color="auto"/>
              <w:right w:val="single" w:sz="4" w:space="0" w:color="auto"/>
            </w:tcBorders>
            <w:shd w:val="clear" w:color="auto" w:fill="auto"/>
            <w:hideMark/>
          </w:tcPr>
          <w:p w14:paraId="4195E819" w14:textId="77777777" w:rsidR="00E13F33" w:rsidRPr="002C0EF8" w:rsidRDefault="00E13F33" w:rsidP="00452565">
            <w:pPr>
              <w:suppressAutoHyphens w:val="0"/>
              <w:ind w:firstLine="0"/>
              <w:jc w:val="center"/>
            </w:pPr>
            <w:r w:rsidRPr="002C0EF8">
              <w:t>Документ</w:t>
            </w:r>
          </w:p>
        </w:tc>
        <w:tc>
          <w:tcPr>
            <w:tcW w:w="1208" w:type="dxa"/>
            <w:tcBorders>
              <w:top w:val="nil"/>
              <w:left w:val="nil"/>
              <w:bottom w:val="single" w:sz="4" w:space="0" w:color="auto"/>
              <w:right w:val="single" w:sz="4" w:space="0" w:color="auto"/>
            </w:tcBorders>
            <w:shd w:val="clear" w:color="auto" w:fill="auto"/>
            <w:hideMark/>
          </w:tcPr>
          <w:p w14:paraId="2EF5DEC0" w14:textId="77777777" w:rsidR="00E13F33" w:rsidRPr="002C0EF8" w:rsidRDefault="00E13F33" w:rsidP="00452565">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296F3329" w14:textId="77777777" w:rsidR="00E13F33" w:rsidRPr="002C0EF8" w:rsidRDefault="00E13F33" w:rsidP="00452565">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2A0A6358" w14:textId="77777777" w:rsidR="00E13F33" w:rsidRPr="002C0EF8" w:rsidRDefault="00E13F33" w:rsidP="00452565">
            <w:pPr>
              <w:suppressAutoHyphens w:val="0"/>
              <w:ind w:firstLine="0"/>
              <w:jc w:val="center"/>
            </w:pPr>
            <w:r w:rsidRPr="002C0EF8">
              <w:t>О</w:t>
            </w:r>
          </w:p>
        </w:tc>
        <w:tc>
          <w:tcPr>
            <w:tcW w:w="5401" w:type="dxa"/>
            <w:tcBorders>
              <w:top w:val="nil"/>
              <w:left w:val="nil"/>
              <w:bottom w:val="single" w:sz="4" w:space="0" w:color="auto"/>
              <w:right w:val="single" w:sz="4" w:space="0" w:color="auto"/>
            </w:tcBorders>
            <w:shd w:val="clear" w:color="auto" w:fill="auto"/>
            <w:hideMark/>
          </w:tcPr>
          <w:p w14:paraId="6B91EA54" w14:textId="77777777" w:rsidR="00E13F33" w:rsidRPr="002C0EF8" w:rsidRDefault="00E13F33" w:rsidP="00452565">
            <w:pPr>
              <w:suppressAutoHyphens w:val="0"/>
              <w:ind w:firstLine="0"/>
              <w:jc w:val="left"/>
            </w:pPr>
            <w:r w:rsidRPr="002C0EF8">
              <w:t xml:space="preserve">Состав элемента представлен в таблице 23.2 </w:t>
            </w:r>
          </w:p>
        </w:tc>
      </w:tr>
    </w:tbl>
    <w:p w14:paraId="00FCEB5B" w14:textId="77777777" w:rsidR="00E13F33" w:rsidRPr="002C0EF8" w:rsidRDefault="00E13F33" w:rsidP="00E13F33">
      <w:pPr>
        <w:suppressAutoHyphens w:val="0"/>
        <w:spacing w:before="360"/>
        <w:ind w:firstLine="0"/>
        <w:jc w:val="right"/>
      </w:pPr>
      <w:r w:rsidRPr="002C0EF8">
        <w:t>Таблица 23.2</w:t>
      </w:r>
    </w:p>
    <w:p w14:paraId="01DDBA8F" w14:textId="77777777" w:rsidR="00E13F33" w:rsidRPr="002C0EF8" w:rsidRDefault="00E13F33" w:rsidP="00E13F33">
      <w:pPr>
        <w:suppressAutoHyphens w:val="0"/>
        <w:spacing w:after="120"/>
        <w:ind w:firstLine="0"/>
        <w:jc w:val="center"/>
        <w15:collapsed/>
        <w:rPr>
          <w:sz w:val="20"/>
          <w:szCs w:val="20"/>
        </w:rPr>
      </w:pPr>
      <w:r w:rsidRPr="002C0EF8">
        <w:rPr>
          <w:b/>
          <w:bCs/>
        </w:rPr>
        <w:t>Электронный единый транспортный документ, первичный учетный документ о факте хозяйственной жизни (информация грузоотправителя) (Документ)</w:t>
      </w:r>
    </w:p>
    <w:tbl>
      <w:tblPr>
        <w:tblW w:w="16018" w:type="dxa"/>
        <w:jc w:val="center"/>
        <w:tblLook w:val="04A0" w:firstRow="1" w:lastRow="0" w:firstColumn="1" w:lastColumn="0" w:noHBand="0" w:noVBand="1"/>
      </w:tblPr>
      <w:tblGrid>
        <w:gridCol w:w="3784"/>
        <w:gridCol w:w="2507"/>
        <w:gridCol w:w="1208"/>
        <w:gridCol w:w="1208"/>
        <w:gridCol w:w="1910"/>
        <w:gridCol w:w="5401"/>
      </w:tblGrid>
      <w:tr w:rsidR="00E13F33" w:rsidRPr="002C0EF8" w14:paraId="6D1DE436" w14:textId="77777777" w:rsidTr="00452565">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24AB1C7" w14:textId="77777777" w:rsidR="00E13F33" w:rsidRPr="002C0EF8" w:rsidRDefault="00E13F33" w:rsidP="00452565">
            <w:pPr>
              <w:suppressAutoHyphens w:val="0"/>
              <w:ind w:firstLine="0"/>
              <w:jc w:val="center"/>
              <w:rPr>
                <w:b/>
                <w:bCs/>
              </w:rPr>
            </w:pPr>
            <w:r w:rsidRPr="002C0EF8">
              <w:rPr>
                <w:b/>
                <w:bCs/>
              </w:rPr>
              <w:t>Наименование элемента</w:t>
            </w:r>
          </w:p>
        </w:tc>
        <w:tc>
          <w:tcPr>
            <w:tcW w:w="2507" w:type="dxa"/>
            <w:tcBorders>
              <w:top w:val="single" w:sz="4" w:space="0" w:color="auto"/>
              <w:left w:val="nil"/>
              <w:bottom w:val="single" w:sz="4" w:space="0" w:color="auto"/>
              <w:right w:val="single" w:sz="4" w:space="0" w:color="auto"/>
            </w:tcBorders>
            <w:shd w:val="clear" w:color="000000" w:fill="EAEAEA"/>
            <w:vAlign w:val="center"/>
            <w:hideMark/>
          </w:tcPr>
          <w:p w14:paraId="7692FC9C" w14:textId="77777777" w:rsidR="00E13F33" w:rsidRPr="002C0EF8" w:rsidRDefault="00E13F33" w:rsidP="00452565">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FF1F201" w14:textId="77777777" w:rsidR="00E13F33" w:rsidRPr="002C0EF8" w:rsidRDefault="00E13F33" w:rsidP="00452565">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FDE0639" w14:textId="77777777" w:rsidR="00E13F33" w:rsidRPr="002C0EF8" w:rsidRDefault="00E13F33" w:rsidP="00452565">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3A1AE46" w14:textId="77777777" w:rsidR="00E13F33" w:rsidRPr="002C0EF8" w:rsidRDefault="00E13F33" w:rsidP="00452565">
            <w:pPr>
              <w:suppressAutoHyphens w:val="0"/>
              <w:ind w:firstLine="0"/>
              <w:jc w:val="center"/>
              <w:rPr>
                <w:b/>
                <w:bCs/>
              </w:rPr>
            </w:pPr>
            <w:r w:rsidRPr="002C0EF8">
              <w:rPr>
                <w:b/>
                <w:bCs/>
              </w:rPr>
              <w:t>Признак обязательности элемента</w:t>
            </w:r>
          </w:p>
        </w:tc>
        <w:tc>
          <w:tcPr>
            <w:tcW w:w="5401" w:type="dxa"/>
            <w:tcBorders>
              <w:top w:val="single" w:sz="4" w:space="0" w:color="auto"/>
              <w:left w:val="nil"/>
              <w:bottom w:val="single" w:sz="4" w:space="0" w:color="auto"/>
              <w:right w:val="single" w:sz="4" w:space="0" w:color="auto"/>
            </w:tcBorders>
            <w:shd w:val="clear" w:color="000000" w:fill="EAEAEA"/>
            <w:vAlign w:val="center"/>
            <w:hideMark/>
          </w:tcPr>
          <w:p w14:paraId="6CA766C1" w14:textId="77777777" w:rsidR="00E13F33" w:rsidRPr="002C0EF8" w:rsidRDefault="00E13F33" w:rsidP="00452565">
            <w:pPr>
              <w:suppressAutoHyphens w:val="0"/>
              <w:ind w:firstLine="0"/>
              <w:jc w:val="center"/>
              <w:rPr>
                <w:b/>
                <w:bCs/>
              </w:rPr>
            </w:pPr>
            <w:r w:rsidRPr="002C0EF8">
              <w:rPr>
                <w:b/>
                <w:bCs/>
              </w:rPr>
              <w:t>Дополнительная информация</w:t>
            </w:r>
          </w:p>
        </w:tc>
      </w:tr>
      <w:tr w:rsidR="00E13F33" w:rsidRPr="002C0EF8" w14:paraId="164A7B50"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2EC8CD40" w14:textId="77777777" w:rsidR="00E13F33" w:rsidRPr="002C0EF8" w:rsidRDefault="00E13F33" w:rsidP="00452565">
            <w:pPr>
              <w:suppressAutoHyphens w:val="0"/>
              <w:ind w:firstLine="0"/>
              <w:jc w:val="left"/>
            </w:pPr>
            <w:r w:rsidRPr="002C0EF8">
              <w:t>Код формы документа по классификатору налоговых документов (КНД)</w:t>
            </w:r>
          </w:p>
        </w:tc>
        <w:tc>
          <w:tcPr>
            <w:tcW w:w="2507" w:type="dxa"/>
            <w:tcBorders>
              <w:top w:val="nil"/>
              <w:left w:val="nil"/>
              <w:bottom w:val="single" w:sz="4" w:space="0" w:color="auto"/>
              <w:right w:val="single" w:sz="4" w:space="0" w:color="auto"/>
            </w:tcBorders>
            <w:shd w:val="clear" w:color="auto" w:fill="auto"/>
            <w:hideMark/>
          </w:tcPr>
          <w:p w14:paraId="6876DDCC" w14:textId="77777777" w:rsidR="00E13F33" w:rsidRPr="002C0EF8" w:rsidRDefault="00E13F33" w:rsidP="00452565">
            <w:pPr>
              <w:suppressAutoHyphens w:val="0"/>
              <w:ind w:firstLine="0"/>
              <w:jc w:val="center"/>
            </w:pPr>
            <w:r w:rsidRPr="002C0EF8">
              <w:t>КНД</w:t>
            </w:r>
          </w:p>
        </w:tc>
        <w:tc>
          <w:tcPr>
            <w:tcW w:w="1208" w:type="dxa"/>
            <w:tcBorders>
              <w:top w:val="nil"/>
              <w:left w:val="nil"/>
              <w:bottom w:val="single" w:sz="4" w:space="0" w:color="auto"/>
              <w:right w:val="single" w:sz="4" w:space="0" w:color="auto"/>
            </w:tcBorders>
            <w:shd w:val="clear" w:color="auto" w:fill="auto"/>
            <w:hideMark/>
          </w:tcPr>
          <w:p w14:paraId="3327DB3D" w14:textId="77777777" w:rsidR="00E13F33" w:rsidRPr="002C0EF8" w:rsidRDefault="00E13F33" w:rsidP="00452565">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B127DDE" w14:textId="77777777" w:rsidR="00E13F33" w:rsidRPr="002C0EF8" w:rsidRDefault="00E13F33" w:rsidP="00452565">
            <w:pPr>
              <w:suppressAutoHyphens w:val="0"/>
              <w:ind w:firstLine="0"/>
              <w:jc w:val="center"/>
            </w:pPr>
            <w:r w:rsidRPr="002C0EF8">
              <w:t>T(=7)</w:t>
            </w:r>
          </w:p>
        </w:tc>
        <w:tc>
          <w:tcPr>
            <w:tcW w:w="1910" w:type="dxa"/>
            <w:tcBorders>
              <w:top w:val="nil"/>
              <w:left w:val="nil"/>
              <w:bottom w:val="single" w:sz="4" w:space="0" w:color="auto"/>
              <w:right w:val="single" w:sz="4" w:space="0" w:color="auto"/>
            </w:tcBorders>
            <w:shd w:val="clear" w:color="auto" w:fill="auto"/>
            <w:hideMark/>
          </w:tcPr>
          <w:p w14:paraId="2F7364CC" w14:textId="77777777" w:rsidR="00E13F33" w:rsidRPr="002C0EF8" w:rsidRDefault="00E13F33" w:rsidP="00452565">
            <w:pPr>
              <w:suppressAutoHyphens w:val="0"/>
              <w:ind w:firstLine="0"/>
              <w:jc w:val="center"/>
            </w:pPr>
            <w:r w:rsidRPr="002C0EF8">
              <w:t>ОК</w:t>
            </w:r>
          </w:p>
        </w:tc>
        <w:tc>
          <w:tcPr>
            <w:tcW w:w="5401" w:type="dxa"/>
            <w:tcBorders>
              <w:top w:val="nil"/>
              <w:left w:val="nil"/>
              <w:bottom w:val="single" w:sz="4" w:space="0" w:color="auto"/>
              <w:right w:val="single" w:sz="4" w:space="0" w:color="auto"/>
            </w:tcBorders>
            <w:shd w:val="clear" w:color="auto" w:fill="auto"/>
            <w:hideMark/>
          </w:tcPr>
          <w:p w14:paraId="78EEB3F5" w14:textId="77777777" w:rsidR="00E13F33" w:rsidRPr="002C0EF8" w:rsidRDefault="00E13F33" w:rsidP="00452565">
            <w:pPr>
              <w:suppressAutoHyphens w:val="0"/>
              <w:ind w:firstLine="0"/>
              <w:jc w:val="left"/>
            </w:pPr>
            <w:r w:rsidRPr="002C0EF8">
              <w:t>Типовой элемент &lt;КНДТип&gt;.</w:t>
            </w:r>
          </w:p>
          <w:p w14:paraId="787AB3A3" w14:textId="77777777" w:rsidR="00E13F33" w:rsidRPr="002C0EF8" w:rsidRDefault="00E13F33" w:rsidP="00452565">
            <w:pPr>
              <w:suppressAutoHyphens w:val="0"/>
              <w:ind w:firstLine="0"/>
              <w:jc w:val="left"/>
            </w:pPr>
            <w:r w:rsidRPr="002C0EF8">
              <w:t>Принимает значение: 1110461</w:t>
            </w:r>
          </w:p>
        </w:tc>
      </w:tr>
      <w:tr w:rsidR="00E13F33" w:rsidRPr="002C0EF8" w14:paraId="2E03EFEF"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426972B8" w14:textId="77777777" w:rsidR="00E13F33" w:rsidRPr="002C0EF8" w:rsidRDefault="00E13F33" w:rsidP="00452565">
            <w:pPr>
              <w:suppressAutoHyphens w:val="0"/>
              <w:ind w:firstLine="0"/>
              <w:jc w:val="left"/>
            </w:pPr>
            <w:r w:rsidRPr="002C0EF8">
              <w:t>Наименование документа по факту хозяйственной жизни</w:t>
            </w:r>
          </w:p>
        </w:tc>
        <w:tc>
          <w:tcPr>
            <w:tcW w:w="2507" w:type="dxa"/>
            <w:tcBorders>
              <w:top w:val="nil"/>
              <w:left w:val="nil"/>
              <w:bottom w:val="single" w:sz="4" w:space="0" w:color="auto"/>
              <w:right w:val="single" w:sz="4" w:space="0" w:color="auto"/>
            </w:tcBorders>
            <w:shd w:val="clear" w:color="auto" w:fill="auto"/>
            <w:hideMark/>
          </w:tcPr>
          <w:p w14:paraId="6262E1B2" w14:textId="77777777" w:rsidR="00E13F33" w:rsidRPr="002C0EF8" w:rsidRDefault="00E13F33" w:rsidP="00452565">
            <w:pPr>
              <w:suppressAutoHyphens w:val="0"/>
              <w:ind w:firstLine="0"/>
              <w:jc w:val="center"/>
            </w:pPr>
            <w:r w:rsidRPr="002C0EF8">
              <w:t>ПоФактХЖ</w:t>
            </w:r>
          </w:p>
        </w:tc>
        <w:tc>
          <w:tcPr>
            <w:tcW w:w="1208" w:type="dxa"/>
            <w:tcBorders>
              <w:top w:val="nil"/>
              <w:left w:val="nil"/>
              <w:bottom w:val="single" w:sz="4" w:space="0" w:color="auto"/>
              <w:right w:val="single" w:sz="4" w:space="0" w:color="auto"/>
            </w:tcBorders>
            <w:shd w:val="clear" w:color="auto" w:fill="auto"/>
            <w:hideMark/>
          </w:tcPr>
          <w:p w14:paraId="0679563D" w14:textId="77777777" w:rsidR="00E13F33" w:rsidRPr="002C0EF8" w:rsidRDefault="00E13F33" w:rsidP="00452565">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7EE1D33" w14:textId="037AB4CA" w:rsidR="00E13F33" w:rsidRPr="002C0EF8" w:rsidRDefault="00E13F33" w:rsidP="00A9402A">
            <w:pPr>
              <w:suppressAutoHyphens w:val="0"/>
              <w:ind w:firstLine="0"/>
              <w:jc w:val="center"/>
            </w:pPr>
            <w:r w:rsidRPr="002C0EF8">
              <w:t>T(</w:t>
            </w:r>
            <w:r w:rsidR="00A9402A" w:rsidRPr="002C0EF8">
              <w:t>=194</w:t>
            </w:r>
            <w:r w:rsidRPr="002C0EF8">
              <w:t>)</w:t>
            </w:r>
          </w:p>
        </w:tc>
        <w:tc>
          <w:tcPr>
            <w:tcW w:w="1910" w:type="dxa"/>
            <w:tcBorders>
              <w:top w:val="nil"/>
              <w:left w:val="nil"/>
              <w:bottom w:val="single" w:sz="4" w:space="0" w:color="auto"/>
              <w:right w:val="single" w:sz="4" w:space="0" w:color="auto"/>
            </w:tcBorders>
            <w:shd w:val="clear" w:color="auto" w:fill="auto"/>
            <w:hideMark/>
          </w:tcPr>
          <w:p w14:paraId="04E332D4" w14:textId="77777777" w:rsidR="00E13F33" w:rsidRPr="002C0EF8" w:rsidRDefault="00E13F33" w:rsidP="00452565">
            <w:pPr>
              <w:suppressAutoHyphens w:val="0"/>
              <w:ind w:firstLine="0"/>
              <w:jc w:val="center"/>
            </w:pPr>
            <w:r w:rsidRPr="002C0EF8">
              <w:t>ОК</w:t>
            </w:r>
          </w:p>
        </w:tc>
        <w:tc>
          <w:tcPr>
            <w:tcW w:w="5401" w:type="dxa"/>
            <w:tcBorders>
              <w:top w:val="nil"/>
              <w:left w:val="nil"/>
              <w:bottom w:val="single" w:sz="4" w:space="0" w:color="auto"/>
              <w:right w:val="single" w:sz="4" w:space="0" w:color="auto"/>
            </w:tcBorders>
            <w:shd w:val="clear" w:color="auto" w:fill="auto"/>
            <w:hideMark/>
          </w:tcPr>
          <w:p w14:paraId="1B21A7E4" w14:textId="77777777" w:rsidR="00E13F33" w:rsidRPr="002C0EF8" w:rsidRDefault="00E13F33" w:rsidP="00452565">
            <w:pPr>
              <w:suppressAutoHyphens w:val="0"/>
              <w:ind w:firstLine="0"/>
              <w:jc w:val="left"/>
            </w:pPr>
            <w:r w:rsidRPr="002C0EF8">
              <w:t>Принимает значение:</w:t>
            </w:r>
          </w:p>
          <w:p w14:paraId="75328422" w14:textId="77777777" w:rsidR="00E13F33" w:rsidRPr="002C0EF8" w:rsidRDefault="00E13F33" w:rsidP="00452565">
            <w:pPr>
              <w:suppressAutoHyphens w:val="0"/>
              <w:ind w:firstLine="0"/>
              <w:jc w:val="left"/>
            </w:pPr>
            <w:r w:rsidRPr="002C0EF8">
              <w:t>электронный единый транспортный документ, информация грузоотправителя о подтверждении факта изменения финансового состояния перевозчика и грузоотправителя в результате выполнения перевозки груза</w:t>
            </w:r>
          </w:p>
        </w:tc>
      </w:tr>
      <w:tr w:rsidR="00E13F33" w:rsidRPr="002C0EF8" w14:paraId="48FD3FE2"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681866BC" w14:textId="1304935D" w:rsidR="00E13F33" w:rsidRPr="002C0EF8" w:rsidRDefault="00E13F33" w:rsidP="00452565">
            <w:pPr>
              <w:suppressAutoHyphens w:val="0"/>
              <w:ind w:firstLine="0"/>
              <w:jc w:val="left"/>
            </w:pPr>
            <w:r w:rsidRPr="002C0EF8">
              <w:t>Дата формирование файла обмена первичного учетного документа о факте хозяйственной жизни (инфо</w:t>
            </w:r>
            <w:r w:rsidR="007D6C37">
              <w:t>рмация</w:t>
            </w:r>
            <w:r w:rsidRPr="002C0EF8">
              <w:t xml:space="preserve"> грузоотправителя)</w:t>
            </w:r>
          </w:p>
        </w:tc>
        <w:tc>
          <w:tcPr>
            <w:tcW w:w="2507" w:type="dxa"/>
            <w:tcBorders>
              <w:top w:val="nil"/>
              <w:left w:val="nil"/>
              <w:bottom w:val="single" w:sz="4" w:space="0" w:color="auto"/>
              <w:right w:val="single" w:sz="4" w:space="0" w:color="auto"/>
            </w:tcBorders>
            <w:shd w:val="clear" w:color="auto" w:fill="auto"/>
            <w:hideMark/>
          </w:tcPr>
          <w:p w14:paraId="0B2A1C02" w14:textId="77777777" w:rsidR="00E13F33" w:rsidRPr="002C0EF8" w:rsidRDefault="00E13F33" w:rsidP="00452565">
            <w:pPr>
              <w:suppressAutoHyphens w:val="0"/>
              <w:ind w:firstLine="0"/>
              <w:jc w:val="center"/>
            </w:pPr>
            <w:r w:rsidRPr="002C0EF8">
              <w:t>ДатПУДИнфГО</w:t>
            </w:r>
          </w:p>
        </w:tc>
        <w:tc>
          <w:tcPr>
            <w:tcW w:w="1208" w:type="dxa"/>
            <w:tcBorders>
              <w:top w:val="nil"/>
              <w:left w:val="nil"/>
              <w:bottom w:val="single" w:sz="4" w:space="0" w:color="auto"/>
              <w:right w:val="single" w:sz="4" w:space="0" w:color="auto"/>
            </w:tcBorders>
            <w:shd w:val="clear" w:color="auto" w:fill="auto"/>
            <w:hideMark/>
          </w:tcPr>
          <w:p w14:paraId="698126CE" w14:textId="77777777" w:rsidR="00E13F33" w:rsidRPr="002C0EF8" w:rsidRDefault="00E13F33" w:rsidP="00452565">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ABAA1E0" w14:textId="77777777" w:rsidR="00E13F33" w:rsidRPr="002C0EF8" w:rsidRDefault="00E13F33" w:rsidP="00452565">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04E0DD94" w14:textId="77777777" w:rsidR="00E13F33" w:rsidRPr="002C0EF8" w:rsidRDefault="00E13F33" w:rsidP="00452565">
            <w:pPr>
              <w:suppressAutoHyphens w:val="0"/>
              <w:ind w:firstLine="0"/>
              <w:jc w:val="center"/>
            </w:pPr>
            <w:r w:rsidRPr="002C0EF8">
              <w:t>О</w:t>
            </w:r>
          </w:p>
        </w:tc>
        <w:tc>
          <w:tcPr>
            <w:tcW w:w="5401" w:type="dxa"/>
            <w:tcBorders>
              <w:top w:val="nil"/>
              <w:left w:val="nil"/>
              <w:bottom w:val="single" w:sz="4" w:space="0" w:color="auto"/>
              <w:right w:val="single" w:sz="4" w:space="0" w:color="auto"/>
            </w:tcBorders>
            <w:shd w:val="clear" w:color="auto" w:fill="auto"/>
            <w:hideMark/>
          </w:tcPr>
          <w:p w14:paraId="41A12A04" w14:textId="77777777" w:rsidR="00E13F33" w:rsidRPr="002C0EF8" w:rsidRDefault="00E13F33" w:rsidP="00452565">
            <w:pPr>
              <w:suppressAutoHyphens w:val="0"/>
              <w:ind w:firstLine="0"/>
              <w:jc w:val="left"/>
            </w:pPr>
            <w:r w:rsidRPr="002C0EF8">
              <w:t>Типовой элемент &lt;ДатаТип&gt;.</w:t>
            </w:r>
          </w:p>
          <w:p w14:paraId="5ED5BE95" w14:textId="77777777" w:rsidR="00E13F33" w:rsidRPr="002C0EF8" w:rsidRDefault="00E13F33" w:rsidP="00452565">
            <w:pPr>
              <w:suppressAutoHyphens w:val="0"/>
              <w:ind w:firstLine="0"/>
              <w:jc w:val="left"/>
            </w:pPr>
            <w:r w:rsidRPr="002C0EF8">
              <w:t>Дата в формате ДД.ММ.ГГГГ</w:t>
            </w:r>
          </w:p>
        </w:tc>
      </w:tr>
      <w:tr w:rsidR="00E13F33" w:rsidRPr="002C0EF8" w14:paraId="2252D724"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36888E34" w14:textId="676197FD" w:rsidR="00E13F33" w:rsidRPr="002C0EF8" w:rsidRDefault="00E13F33" w:rsidP="007D6C37">
            <w:pPr>
              <w:suppressAutoHyphens w:val="0"/>
              <w:ind w:firstLine="0"/>
              <w:jc w:val="left"/>
            </w:pPr>
            <w:r w:rsidRPr="002C0EF8">
              <w:t>Время формирование файла обмена первичного учетного документа о факте хозяйственной жизни (информаци</w:t>
            </w:r>
            <w:r w:rsidR="007D6C37">
              <w:t>я</w:t>
            </w:r>
            <w:r w:rsidRPr="002C0EF8">
              <w:t xml:space="preserve"> грузоотправителя)</w:t>
            </w:r>
          </w:p>
        </w:tc>
        <w:tc>
          <w:tcPr>
            <w:tcW w:w="2507" w:type="dxa"/>
            <w:tcBorders>
              <w:top w:val="nil"/>
              <w:left w:val="nil"/>
              <w:bottom w:val="single" w:sz="4" w:space="0" w:color="auto"/>
              <w:right w:val="single" w:sz="4" w:space="0" w:color="auto"/>
            </w:tcBorders>
            <w:shd w:val="clear" w:color="auto" w:fill="auto"/>
            <w:hideMark/>
          </w:tcPr>
          <w:p w14:paraId="2FC43736" w14:textId="77777777" w:rsidR="00E13F33" w:rsidRPr="002C0EF8" w:rsidRDefault="00E13F33" w:rsidP="00452565">
            <w:pPr>
              <w:suppressAutoHyphens w:val="0"/>
              <w:ind w:firstLine="0"/>
              <w:jc w:val="center"/>
            </w:pPr>
            <w:r w:rsidRPr="002C0EF8">
              <w:t>ВрПУДИнфГО</w:t>
            </w:r>
          </w:p>
        </w:tc>
        <w:tc>
          <w:tcPr>
            <w:tcW w:w="1208" w:type="dxa"/>
            <w:tcBorders>
              <w:top w:val="nil"/>
              <w:left w:val="nil"/>
              <w:bottom w:val="single" w:sz="4" w:space="0" w:color="auto"/>
              <w:right w:val="single" w:sz="4" w:space="0" w:color="auto"/>
            </w:tcBorders>
            <w:shd w:val="clear" w:color="auto" w:fill="auto"/>
            <w:hideMark/>
          </w:tcPr>
          <w:p w14:paraId="1586CFB0" w14:textId="77777777" w:rsidR="00E13F33" w:rsidRPr="002C0EF8" w:rsidRDefault="00E13F33" w:rsidP="00452565">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FDA47D6" w14:textId="77777777" w:rsidR="00E13F33" w:rsidRPr="002C0EF8" w:rsidRDefault="00E13F33" w:rsidP="00452565">
            <w:pPr>
              <w:suppressAutoHyphens w:val="0"/>
              <w:ind w:firstLine="0"/>
              <w:jc w:val="center"/>
            </w:pPr>
            <w:r w:rsidRPr="002C0EF8">
              <w:t>T(=8)</w:t>
            </w:r>
          </w:p>
        </w:tc>
        <w:tc>
          <w:tcPr>
            <w:tcW w:w="1910" w:type="dxa"/>
            <w:tcBorders>
              <w:top w:val="nil"/>
              <w:left w:val="nil"/>
              <w:bottom w:val="single" w:sz="4" w:space="0" w:color="auto"/>
              <w:right w:val="single" w:sz="4" w:space="0" w:color="auto"/>
            </w:tcBorders>
            <w:shd w:val="clear" w:color="auto" w:fill="auto"/>
            <w:hideMark/>
          </w:tcPr>
          <w:p w14:paraId="2402BFB9" w14:textId="77777777" w:rsidR="00E13F33" w:rsidRPr="002C0EF8" w:rsidRDefault="00E13F33" w:rsidP="00452565">
            <w:pPr>
              <w:suppressAutoHyphens w:val="0"/>
              <w:ind w:firstLine="0"/>
              <w:jc w:val="center"/>
            </w:pPr>
            <w:r w:rsidRPr="002C0EF8">
              <w:t>О</w:t>
            </w:r>
          </w:p>
        </w:tc>
        <w:tc>
          <w:tcPr>
            <w:tcW w:w="5401" w:type="dxa"/>
            <w:tcBorders>
              <w:top w:val="nil"/>
              <w:left w:val="nil"/>
              <w:bottom w:val="single" w:sz="4" w:space="0" w:color="auto"/>
              <w:right w:val="single" w:sz="4" w:space="0" w:color="auto"/>
            </w:tcBorders>
            <w:shd w:val="clear" w:color="auto" w:fill="auto"/>
            <w:hideMark/>
          </w:tcPr>
          <w:p w14:paraId="1881F41A" w14:textId="77777777" w:rsidR="00E13F33" w:rsidRPr="002C0EF8" w:rsidRDefault="00E13F33" w:rsidP="00452565">
            <w:pPr>
              <w:suppressAutoHyphens w:val="0"/>
              <w:ind w:firstLine="0"/>
              <w:jc w:val="left"/>
            </w:pPr>
            <w:r w:rsidRPr="002C0EF8">
              <w:t>Типовой элемент &lt;ВремяТип&gt;.</w:t>
            </w:r>
          </w:p>
          <w:p w14:paraId="4C7E3F65" w14:textId="77777777" w:rsidR="00E13F33" w:rsidRPr="002C0EF8" w:rsidRDefault="00E13F33" w:rsidP="00452565">
            <w:pPr>
              <w:suppressAutoHyphens w:val="0"/>
              <w:ind w:firstLine="0"/>
              <w:jc w:val="left"/>
            </w:pPr>
            <w:r w:rsidRPr="002C0EF8">
              <w:t>Время в формате ЧЧ:ММ:СС</w:t>
            </w:r>
          </w:p>
        </w:tc>
      </w:tr>
      <w:tr w:rsidR="00E13F33" w:rsidRPr="002C0EF8" w14:paraId="61223E10"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5F144490" w14:textId="68FCE285" w:rsidR="00E13F33" w:rsidRPr="002C0EF8" w:rsidRDefault="00E13F33" w:rsidP="007D6C37">
            <w:pPr>
              <w:suppressAutoHyphens w:val="0"/>
              <w:ind w:firstLine="0"/>
              <w:jc w:val="left"/>
            </w:pPr>
            <w:r w:rsidRPr="002C0EF8">
              <w:t>Наименование экономического субъекта, составляющего файл обмена первичного учетного документа о факте хозяйственной жизни (информаци</w:t>
            </w:r>
            <w:r w:rsidR="007D6C37">
              <w:t>я</w:t>
            </w:r>
            <w:r w:rsidRPr="002C0EF8">
              <w:t xml:space="preserve"> грузоотправителя)</w:t>
            </w:r>
          </w:p>
        </w:tc>
        <w:tc>
          <w:tcPr>
            <w:tcW w:w="2507" w:type="dxa"/>
            <w:tcBorders>
              <w:top w:val="nil"/>
              <w:left w:val="nil"/>
              <w:bottom w:val="single" w:sz="4" w:space="0" w:color="auto"/>
              <w:right w:val="single" w:sz="4" w:space="0" w:color="auto"/>
            </w:tcBorders>
            <w:shd w:val="clear" w:color="auto" w:fill="auto"/>
            <w:hideMark/>
          </w:tcPr>
          <w:p w14:paraId="279722E7" w14:textId="77777777" w:rsidR="00E13F33" w:rsidRPr="002C0EF8" w:rsidRDefault="00E13F33" w:rsidP="00452565">
            <w:pPr>
              <w:suppressAutoHyphens w:val="0"/>
              <w:ind w:firstLine="0"/>
              <w:jc w:val="center"/>
            </w:pPr>
            <w:r w:rsidRPr="002C0EF8">
              <w:t>НаимЭкСубСост</w:t>
            </w:r>
          </w:p>
        </w:tc>
        <w:tc>
          <w:tcPr>
            <w:tcW w:w="1208" w:type="dxa"/>
            <w:tcBorders>
              <w:top w:val="nil"/>
              <w:left w:val="nil"/>
              <w:bottom w:val="single" w:sz="4" w:space="0" w:color="auto"/>
              <w:right w:val="single" w:sz="4" w:space="0" w:color="auto"/>
            </w:tcBorders>
            <w:shd w:val="clear" w:color="auto" w:fill="auto"/>
            <w:hideMark/>
          </w:tcPr>
          <w:p w14:paraId="6C22C28B" w14:textId="77777777" w:rsidR="00E13F33" w:rsidRPr="002C0EF8" w:rsidRDefault="00E13F33" w:rsidP="00452565">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C8E4B68" w14:textId="77777777" w:rsidR="00E13F33" w:rsidRPr="002C0EF8" w:rsidRDefault="00E13F33" w:rsidP="00452565">
            <w:pPr>
              <w:suppressAutoHyphens w:val="0"/>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49EF8077" w14:textId="77777777" w:rsidR="00E13F33" w:rsidRPr="002C0EF8" w:rsidRDefault="00E13F33" w:rsidP="00452565">
            <w:pPr>
              <w:suppressAutoHyphens w:val="0"/>
              <w:ind w:firstLine="0"/>
              <w:jc w:val="center"/>
            </w:pPr>
            <w:r w:rsidRPr="002C0EF8">
              <w:t>О</w:t>
            </w:r>
          </w:p>
        </w:tc>
        <w:tc>
          <w:tcPr>
            <w:tcW w:w="5401" w:type="dxa"/>
            <w:tcBorders>
              <w:top w:val="nil"/>
              <w:left w:val="nil"/>
              <w:bottom w:val="single" w:sz="4" w:space="0" w:color="auto"/>
              <w:right w:val="single" w:sz="4" w:space="0" w:color="auto"/>
            </w:tcBorders>
            <w:shd w:val="clear" w:color="auto" w:fill="auto"/>
            <w:hideMark/>
          </w:tcPr>
          <w:p w14:paraId="04202B1A" w14:textId="77777777" w:rsidR="00E13F33" w:rsidRPr="002C0EF8" w:rsidRDefault="00E13F33" w:rsidP="00452565">
            <w:pPr>
              <w:suppressAutoHyphens w:val="0"/>
              <w:ind w:firstLine="0"/>
              <w:jc w:val="left"/>
            </w:pPr>
            <w:r w:rsidRPr="002C0EF8">
              <w:t> </w:t>
            </w:r>
          </w:p>
        </w:tc>
      </w:tr>
      <w:tr w:rsidR="00E13F33" w:rsidRPr="002C0EF8" w14:paraId="34A6D2D4"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79B3DFCC" w14:textId="77777777" w:rsidR="00E13F33" w:rsidRPr="002C0EF8" w:rsidRDefault="00E13F33" w:rsidP="00452565">
            <w:pPr>
              <w:suppressAutoHyphens w:val="0"/>
              <w:ind w:firstLine="0"/>
              <w:jc w:val="left"/>
            </w:pPr>
            <w:r w:rsidRPr="002C0EF8">
              <w:t>Наименование/Фамилия, имя, отчество (при наличии) лица, от которого будут поступать денежные средства</w:t>
            </w:r>
          </w:p>
        </w:tc>
        <w:tc>
          <w:tcPr>
            <w:tcW w:w="2507" w:type="dxa"/>
            <w:tcBorders>
              <w:top w:val="nil"/>
              <w:left w:val="nil"/>
              <w:bottom w:val="single" w:sz="4" w:space="0" w:color="auto"/>
              <w:right w:val="single" w:sz="4" w:space="0" w:color="auto"/>
            </w:tcBorders>
            <w:shd w:val="clear" w:color="auto" w:fill="auto"/>
            <w:hideMark/>
          </w:tcPr>
          <w:p w14:paraId="049D9C36" w14:textId="77777777" w:rsidR="00E13F33" w:rsidRPr="002C0EF8" w:rsidRDefault="00E13F33" w:rsidP="00452565">
            <w:pPr>
              <w:suppressAutoHyphens w:val="0"/>
              <w:ind w:firstLine="0"/>
              <w:jc w:val="center"/>
            </w:pPr>
            <w:r w:rsidRPr="002C0EF8">
              <w:t>НаимПлат</w:t>
            </w:r>
          </w:p>
        </w:tc>
        <w:tc>
          <w:tcPr>
            <w:tcW w:w="1208" w:type="dxa"/>
            <w:tcBorders>
              <w:top w:val="nil"/>
              <w:left w:val="nil"/>
              <w:bottom w:val="single" w:sz="4" w:space="0" w:color="auto"/>
              <w:right w:val="single" w:sz="4" w:space="0" w:color="auto"/>
            </w:tcBorders>
            <w:shd w:val="clear" w:color="auto" w:fill="auto"/>
            <w:hideMark/>
          </w:tcPr>
          <w:p w14:paraId="2D7E63EA" w14:textId="77777777" w:rsidR="00E13F33" w:rsidRPr="002C0EF8" w:rsidRDefault="00E13F33" w:rsidP="00452565">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4CBC67F" w14:textId="77777777" w:rsidR="00E13F33" w:rsidRPr="002C0EF8" w:rsidRDefault="00E13F33" w:rsidP="00452565">
            <w:pPr>
              <w:suppressAutoHyphens w:val="0"/>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788AE2B4" w14:textId="77777777" w:rsidR="00E13F33" w:rsidRPr="002C0EF8" w:rsidRDefault="00E13F33" w:rsidP="00452565">
            <w:pPr>
              <w:suppressAutoHyphens w:val="0"/>
              <w:ind w:firstLine="0"/>
              <w:jc w:val="center"/>
            </w:pPr>
            <w:r w:rsidRPr="002C0EF8">
              <w:rPr>
                <w:szCs w:val="22"/>
              </w:rPr>
              <w:t>Н</w:t>
            </w:r>
          </w:p>
        </w:tc>
        <w:tc>
          <w:tcPr>
            <w:tcW w:w="5401" w:type="dxa"/>
            <w:tcBorders>
              <w:top w:val="nil"/>
              <w:left w:val="nil"/>
              <w:bottom w:val="single" w:sz="4" w:space="0" w:color="auto"/>
              <w:right w:val="single" w:sz="4" w:space="0" w:color="auto"/>
            </w:tcBorders>
            <w:shd w:val="clear" w:color="auto" w:fill="auto"/>
            <w:hideMark/>
          </w:tcPr>
          <w:p w14:paraId="03281B2A" w14:textId="77777777" w:rsidR="00E13F33" w:rsidRPr="002C0EF8" w:rsidRDefault="00E13F33" w:rsidP="00452565">
            <w:pPr>
              <w:suppressAutoHyphens w:val="0"/>
              <w:ind w:firstLine="0"/>
              <w:jc w:val="left"/>
            </w:pPr>
            <w:r w:rsidRPr="002C0EF8">
              <w:t>Заполняется в случае, если денежные средства в счет расчетов по оплате выполненной перевозки будут поступать от лица, отличного от грузоотправителя (или от лица, отличного от указанного грузоотправителем в качестве лица, осуществляющего расчеты по договору перевозки, то есть при наличии &lt;ОснРасчИным&gt; в файле обмена информации грузоотправителя</w:t>
            </w:r>
          </w:p>
        </w:tc>
      </w:tr>
      <w:tr w:rsidR="00E13F33" w:rsidRPr="002C0EF8" w14:paraId="08891823"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7EF2EE2C" w14:textId="16C77F87" w:rsidR="00E13F33" w:rsidRPr="002C0EF8" w:rsidRDefault="00E13F33" w:rsidP="00452565">
            <w:pPr>
              <w:suppressAutoHyphens w:val="0"/>
              <w:ind w:firstLine="0"/>
              <w:jc w:val="left"/>
            </w:pPr>
            <w:r w:rsidRPr="002C0EF8">
              <w:t>Основание, по которому экономический субъект является составителем файла обмена первичного учетного документа о факте</w:t>
            </w:r>
            <w:r w:rsidR="007D6C37">
              <w:t xml:space="preserve"> хозяйственной жизни (информация</w:t>
            </w:r>
            <w:r w:rsidRPr="002C0EF8">
              <w:t xml:space="preserve"> грузоотправителя</w:t>
            </w:r>
            <w:r w:rsidR="00DD76E4">
              <w:t>)</w:t>
            </w:r>
          </w:p>
        </w:tc>
        <w:tc>
          <w:tcPr>
            <w:tcW w:w="2507" w:type="dxa"/>
            <w:tcBorders>
              <w:top w:val="nil"/>
              <w:left w:val="nil"/>
              <w:bottom w:val="single" w:sz="4" w:space="0" w:color="auto"/>
              <w:right w:val="single" w:sz="4" w:space="0" w:color="auto"/>
            </w:tcBorders>
            <w:shd w:val="clear" w:color="auto" w:fill="auto"/>
            <w:hideMark/>
          </w:tcPr>
          <w:p w14:paraId="48A8190D" w14:textId="77777777" w:rsidR="00E13F33" w:rsidRPr="002C0EF8" w:rsidRDefault="00E13F33" w:rsidP="00452565">
            <w:pPr>
              <w:suppressAutoHyphens w:val="0"/>
              <w:ind w:firstLine="0"/>
              <w:jc w:val="center"/>
            </w:pPr>
            <w:r w:rsidRPr="002C0EF8">
              <w:t>ОснДовОргСост</w:t>
            </w:r>
          </w:p>
        </w:tc>
        <w:tc>
          <w:tcPr>
            <w:tcW w:w="1208" w:type="dxa"/>
            <w:tcBorders>
              <w:top w:val="nil"/>
              <w:left w:val="nil"/>
              <w:bottom w:val="single" w:sz="4" w:space="0" w:color="auto"/>
              <w:right w:val="single" w:sz="4" w:space="0" w:color="auto"/>
            </w:tcBorders>
            <w:shd w:val="clear" w:color="auto" w:fill="auto"/>
            <w:hideMark/>
          </w:tcPr>
          <w:p w14:paraId="73D5E65B" w14:textId="77777777" w:rsidR="00E13F33" w:rsidRPr="002C0EF8" w:rsidRDefault="00E13F33" w:rsidP="00452565">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6FF31AB4" w14:textId="77777777" w:rsidR="00E13F33" w:rsidRPr="002C0EF8" w:rsidRDefault="00E13F33" w:rsidP="00452565">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5C547016" w14:textId="77777777" w:rsidR="00E13F33" w:rsidRPr="002C0EF8" w:rsidRDefault="00E13F33" w:rsidP="00452565">
            <w:pPr>
              <w:suppressAutoHyphens w:val="0"/>
              <w:ind w:firstLine="0"/>
              <w:jc w:val="center"/>
            </w:pPr>
            <w:r w:rsidRPr="002C0EF8">
              <w:t>Н</w:t>
            </w:r>
          </w:p>
        </w:tc>
        <w:tc>
          <w:tcPr>
            <w:tcW w:w="5401" w:type="dxa"/>
            <w:tcBorders>
              <w:top w:val="nil"/>
              <w:left w:val="nil"/>
              <w:bottom w:val="single" w:sz="4" w:space="0" w:color="auto"/>
              <w:right w:val="single" w:sz="4" w:space="0" w:color="auto"/>
            </w:tcBorders>
            <w:shd w:val="clear" w:color="auto" w:fill="auto"/>
            <w:hideMark/>
          </w:tcPr>
          <w:p w14:paraId="2E5CF035" w14:textId="77777777" w:rsidR="00E13F33" w:rsidRPr="002C0EF8" w:rsidRDefault="00E13F33" w:rsidP="00452565">
            <w:pPr>
              <w:suppressAutoHyphens w:val="0"/>
              <w:ind w:firstLine="0"/>
              <w:jc w:val="left"/>
            </w:pPr>
            <w:r w:rsidRPr="002C0EF8">
              <w:t xml:space="preserve">Типовой элемент &lt;РеквДокТип&gt;. </w:t>
            </w:r>
          </w:p>
          <w:p w14:paraId="3E77F087" w14:textId="77777777" w:rsidR="00E13F33" w:rsidRPr="002C0EF8" w:rsidRDefault="00E13F33" w:rsidP="00452565">
            <w:pPr>
              <w:suppressAutoHyphens w:val="0"/>
              <w:ind w:firstLine="0"/>
              <w:jc w:val="left"/>
            </w:pPr>
            <w:r w:rsidRPr="002C0EF8">
              <w:t>Состав элемента представлен в таблице 23.8.</w:t>
            </w:r>
          </w:p>
          <w:p w14:paraId="1A534BA1" w14:textId="370CB2E7" w:rsidR="00E13F33" w:rsidRPr="002C0EF8" w:rsidRDefault="00E13F33" w:rsidP="00452565">
            <w:pPr>
              <w:suppressAutoHyphens w:val="0"/>
              <w:ind w:firstLine="0"/>
              <w:jc w:val="left"/>
            </w:pPr>
            <w:r w:rsidRPr="002C0EF8">
              <w:rPr>
                <w:szCs w:val="22"/>
              </w:rPr>
              <w:t xml:space="preserve">Обязателен, если составитель </w:t>
            </w:r>
            <w:r w:rsidRPr="002C0EF8">
              <w:t>файла обмена первичного учетного документа о факте</w:t>
            </w:r>
            <w:r w:rsidR="007D6C37">
              <w:t xml:space="preserve"> хозяйственной жизни (информация</w:t>
            </w:r>
            <w:r w:rsidRPr="002C0EF8">
              <w:t xml:space="preserve"> грузоотправителя) не является грузоотправителем </w:t>
            </w:r>
          </w:p>
        </w:tc>
      </w:tr>
      <w:tr w:rsidR="00E13F33" w:rsidRPr="002C0EF8" w14:paraId="37D09EFE"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0E6FB67B" w14:textId="77777777" w:rsidR="00E13F33" w:rsidRPr="002C0EF8" w:rsidRDefault="00E13F33" w:rsidP="00452565">
            <w:pPr>
              <w:suppressAutoHyphens w:val="0"/>
              <w:ind w:firstLine="0"/>
              <w:jc w:val="left"/>
            </w:pPr>
            <w:r w:rsidRPr="002C0EF8">
              <w:t>Основание, по которому денежные средства будут поступать в оплату перевозки</w:t>
            </w:r>
          </w:p>
        </w:tc>
        <w:tc>
          <w:tcPr>
            <w:tcW w:w="2507" w:type="dxa"/>
            <w:tcBorders>
              <w:top w:val="nil"/>
              <w:left w:val="nil"/>
              <w:bottom w:val="single" w:sz="4" w:space="0" w:color="auto"/>
              <w:right w:val="single" w:sz="4" w:space="0" w:color="auto"/>
            </w:tcBorders>
            <w:shd w:val="clear" w:color="auto" w:fill="auto"/>
            <w:hideMark/>
          </w:tcPr>
          <w:p w14:paraId="6EB85643" w14:textId="77777777" w:rsidR="00E13F33" w:rsidRPr="002C0EF8" w:rsidRDefault="00E13F33" w:rsidP="00452565">
            <w:pPr>
              <w:suppressAutoHyphens w:val="0"/>
              <w:ind w:firstLine="0"/>
              <w:jc w:val="center"/>
            </w:pPr>
            <w:r w:rsidRPr="002C0EF8">
              <w:t>ОснИнПлат</w:t>
            </w:r>
          </w:p>
        </w:tc>
        <w:tc>
          <w:tcPr>
            <w:tcW w:w="1208" w:type="dxa"/>
            <w:tcBorders>
              <w:top w:val="nil"/>
              <w:left w:val="nil"/>
              <w:bottom w:val="single" w:sz="4" w:space="0" w:color="auto"/>
              <w:right w:val="single" w:sz="4" w:space="0" w:color="auto"/>
            </w:tcBorders>
            <w:shd w:val="clear" w:color="auto" w:fill="auto"/>
            <w:hideMark/>
          </w:tcPr>
          <w:p w14:paraId="30D2306B" w14:textId="77777777" w:rsidR="00E13F33" w:rsidRPr="002C0EF8" w:rsidRDefault="00E13F33" w:rsidP="00452565">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0A9837E4" w14:textId="77777777" w:rsidR="00E13F33" w:rsidRPr="002C0EF8" w:rsidRDefault="00E13F33" w:rsidP="00452565">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0CA4D017" w14:textId="77777777" w:rsidR="00E13F33" w:rsidRPr="002C0EF8" w:rsidRDefault="00E13F33" w:rsidP="00452565">
            <w:pPr>
              <w:suppressAutoHyphens w:val="0"/>
              <w:ind w:firstLine="0"/>
              <w:jc w:val="center"/>
            </w:pPr>
            <w:r w:rsidRPr="002C0EF8">
              <w:t>НУ</w:t>
            </w:r>
          </w:p>
        </w:tc>
        <w:tc>
          <w:tcPr>
            <w:tcW w:w="5401" w:type="dxa"/>
            <w:tcBorders>
              <w:top w:val="nil"/>
              <w:left w:val="nil"/>
              <w:bottom w:val="single" w:sz="4" w:space="0" w:color="auto"/>
              <w:right w:val="single" w:sz="4" w:space="0" w:color="auto"/>
            </w:tcBorders>
            <w:shd w:val="clear" w:color="auto" w:fill="auto"/>
            <w:hideMark/>
          </w:tcPr>
          <w:p w14:paraId="29CFC6EB" w14:textId="77777777" w:rsidR="00E13F33" w:rsidRPr="002C0EF8" w:rsidRDefault="00E13F33" w:rsidP="00452565">
            <w:pPr>
              <w:suppressAutoHyphens w:val="0"/>
              <w:ind w:firstLine="0"/>
              <w:jc w:val="left"/>
            </w:pPr>
            <w:r w:rsidRPr="002C0EF8">
              <w:t xml:space="preserve">Типовой элемент &lt;РеквДокТип&gt;. </w:t>
            </w:r>
          </w:p>
          <w:p w14:paraId="230EE091" w14:textId="77777777" w:rsidR="00E13F33" w:rsidRPr="002C0EF8" w:rsidRDefault="00E13F33" w:rsidP="00452565">
            <w:pPr>
              <w:suppressAutoHyphens w:val="0"/>
              <w:ind w:firstLine="0"/>
              <w:jc w:val="left"/>
            </w:pPr>
            <w:r w:rsidRPr="002C0EF8">
              <w:t>Состав элемента представлен в таблице 23.8.</w:t>
            </w:r>
          </w:p>
          <w:p w14:paraId="0CC9E130" w14:textId="77777777" w:rsidR="00E13F33" w:rsidRPr="002C0EF8" w:rsidRDefault="00E13F33" w:rsidP="00452565">
            <w:pPr>
              <w:suppressAutoHyphens w:val="0"/>
              <w:ind w:firstLine="0"/>
              <w:jc w:val="left"/>
            </w:pPr>
            <w:r w:rsidRPr="002C0EF8">
              <w:t xml:space="preserve">Элемент обязателен при наличии &lt;НаимПлат&gt; </w:t>
            </w:r>
          </w:p>
        </w:tc>
      </w:tr>
      <w:tr w:rsidR="00E13F33" w:rsidRPr="002C0EF8" w14:paraId="4FA15399"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597044B9" w14:textId="48EA494B" w:rsidR="00E13F33" w:rsidRPr="002C0EF8" w:rsidRDefault="00E13F33" w:rsidP="00452565">
            <w:pPr>
              <w:suppressAutoHyphens w:val="0"/>
              <w:ind w:firstLine="0"/>
              <w:jc w:val="left"/>
            </w:pPr>
            <w:r w:rsidRPr="002C0EF8">
              <w:t>Идентификатор файла обмена первичного учетного документа о факте</w:t>
            </w:r>
            <w:r w:rsidR="007D6C37">
              <w:t xml:space="preserve"> хозяйственной жизни (информация</w:t>
            </w:r>
            <w:r w:rsidRPr="002C0EF8">
              <w:t xml:space="preserve"> перевозчика)</w:t>
            </w:r>
          </w:p>
        </w:tc>
        <w:tc>
          <w:tcPr>
            <w:tcW w:w="2507" w:type="dxa"/>
            <w:tcBorders>
              <w:top w:val="nil"/>
              <w:left w:val="nil"/>
              <w:bottom w:val="single" w:sz="4" w:space="0" w:color="auto"/>
              <w:right w:val="single" w:sz="4" w:space="0" w:color="auto"/>
            </w:tcBorders>
            <w:shd w:val="clear" w:color="auto" w:fill="auto"/>
            <w:hideMark/>
          </w:tcPr>
          <w:p w14:paraId="43094DDD" w14:textId="77777777" w:rsidR="00E13F33" w:rsidRPr="002C0EF8" w:rsidRDefault="00E13F33" w:rsidP="00452565">
            <w:pPr>
              <w:suppressAutoHyphens w:val="0"/>
              <w:ind w:firstLine="0"/>
              <w:jc w:val="center"/>
            </w:pPr>
            <w:r w:rsidRPr="002C0EF8">
              <w:t>ИдПУДИнфПрв</w:t>
            </w:r>
          </w:p>
        </w:tc>
        <w:tc>
          <w:tcPr>
            <w:tcW w:w="1208" w:type="dxa"/>
            <w:tcBorders>
              <w:top w:val="nil"/>
              <w:left w:val="nil"/>
              <w:bottom w:val="single" w:sz="4" w:space="0" w:color="auto"/>
              <w:right w:val="single" w:sz="4" w:space="0" w:color="auto"/>
            </w:tcBorders>
            <w:shd w:val="clear" w:color="auto" w:fill="auto"/>
            <w:hideMark/>
          </w:tcPr>
          <w:p w14:paraId="56FCFD43" w14:textId="77777777" w:rsidR="00E13F33" w:rsidRPr="002C0EF8" w:rsidRDefault="00E13F33" w:rsidP="00452565">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428CD559" w14:textId="77777777" w:rsidR="00E13F33" w:rsidRPr="002C0EF8" w:rsidRDefault="00E13F33" w:rsidP="00452565">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2FE1814A" w14:textId="77777777" w:rsidR="00E13F33" w:rsidRPr="002C0EF8" w:rsidRDefault="00E13F33" w:rsidP="00452565">
            <w:pPr>
              <w:suppressAutoHyphens w:val="0"/>
              <w:ind w:firstLine="0"/>
              <w:jc w:val="center"/>
            </w:pPr>
            <w:r w:rsidRPr="002C0EF8">
              <w:t>О</w:t>
            </w:r>
          </w:p>
        </w:tc>
        <w:tc>
          <w:tcPr>
            <w:tcW w:w="5401" w:type="dxa"/>
            <w:tcBorders>
              <w:top w:val="nil"/>
              <w:left w:val="nil"/>
              <w:bottom w:val="single" w:sz="4" w:space="0" w:color="auto"/>
              <w:right w:val="single" w:sz="4" w:space="0" w:color="auto"/>
            </w:tcBorders>
            <w:shd w:val="clear" w:color="auto" w:fill="auto"/>
            <w:hideMark/>
          </w:tcPr>
          <w:p w14:paraId="7929B212" w14:textId="77777777" w:rsidR="00E13F33" w:rsidRPr="002C0EF8" w:rsidRDefault="00E13F33" w:rsidP="00452565">
            <w:pPr>
              <w:suppressAutoHyphens w:val="0"/>
              <w:ind w:firstLine="0"/>
              <w:jc w:val="left"/>
            </w:pPr>
            <w:r w:rsidRPr="002C0EF8">
              <w:t xml:space="preserve">Состав элемента представлен в таблице 23.3 </w:t>
            </w:r>
          </w:p>
        </w:tc>
      </w:tr>
      <w:tr w:rsidR="00E13F33" w:rsidRPr="002C0EF8" w14:paraId="3067C287"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7B11068B" w14:textId="77777777" w:rsidR="00E13F33" w:rsidRPr="002C0EF8" w:rsidRDefault="00E13F33" w:rsidP="00452565">
            <w:pPr>
              <w:suppressAutoHyphens w:val="0"/>
              <w:ind w:firstLine="0"/>
              <w:jc w:val="left"/>
            </w:pPr>
            <w:r w:rsidRPr="002C0EF8">
              <w:t>Содержание факта хозяйственной жизни 2 – сведения грузоотправителя о финансовых последствиях факта выполнения перевозки</w:t>
            </w:r>
          </w:p>
        </w:tc>
        <w:tc>
          <w:tcPr>
            <w:tcW w:w="2507" w:type="dxa"/>
            <w:tcBorders>
              <w:top w:val="nil"/>
              <w:left w:val="nil"/>
              <w:bottom w:val="single" w:sz="4" w:space="0" w:color="auto"/>
              <w:right w:val="single" w:sz="4" w:space="0" w:color="auto"/>
            </w:tcBorders>
            <w:shd w:val="clear" w:color="auto" w:fill="auto"/>
            <w:hideMark/>
          </w:tcPr>
          <w:p w14:paraId="57350D43" w14:textId="77777777" w:rsidR="00E13F33" w:rsidRPr="002C0EF8" w:rsidRDefault="00E13F33" w:rsidP="00452565">
            <w:pPr>
              <w:suppressAutoHyphens w:val="0"/>
              <w:ind w:firstLine="0"/>
              <w:jc w:val="center"/>
            </w:pPr>
            <w:r w:rsidRPr="002C0EF8">
              <w:t>СодФХЖ2</w:t>
            </w:r>
          </w:p>
        </w:tc>
        <w:tc>
          <w:tcPr>
            <w:tcW w:w="1208" w:type="dxa"/>
            <w:tcBorders>
              <w:top w:val="nil"/>
              <w:left w:val="nil"/>
              <w:bottom w:val="single" w:sz="4" w:space="0" w:color="auto"/>
              <w:right w:val="single" w:sz="4" w:space="0" w:color="auto"/>
            </w:tcBorders>
            <w:shd w:val="clear" w:color="auto" w:fill="auto"/>
            <w:hideMark/>
          </w:tcPr>
          <w:p w14:paraId="294AAC77" w14:textId="77777777" w:rsidR="00E13F33" w:rsidRPr="002C0EF8" w:rsidRDefault="00E13F33" w:rsidP="00452565">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30C72500" w14:textId="77777777" w:rsidR="00E13F33" w:rsidRPr="002C0EF8" w:rsidRDefault="00E13F33" w:rsidP="00452565">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62E34DAF" w14:textId="77777777" w:rsidR="00E13F33" w:rsidRPr="002C0EF8" w:rsidRDefault="00E13F33" w:rsidP="00452565">
            <w:pPr>
              <w:suppressAutoHyphens w:val="0"/>
              <w:ind w:firstLine="0"/>
              <w:jc w:val="center"/>
            </w:pPr>
            <w:r w:rsidRPr="002C0EF8">
              <w:t>О</w:t>
            </w:r>
          </w:p>
        </w:tc>
        <w:tc>
          <w:tcPr>
            <w:tcW w:w="5401" w:type="dxa"/>
            <w:tcBorders>
              <w:top w:val="nil"/>
              <w:left w:val="nil"/>
              <w:bottom w:val="single" w:sz="4" w:space="0" w:color="auto"/>
              <w:right w:val="single" w:sz="4" w:space="0" w:color="auto"/>
            </w:tcBorders>
            <w:shd w:val="clear" w:color="auto" w:fill="auto"/>
            <w:hideMark/>
          </w:tcPr>
          <w:p w14:paraId="452826DD" w14:textId="77777777" w:rsidR="00E13F33" w:rsidRPr="002C0EF8" w:rsidRDefault="00E13F33" w:rsidP="00452565">
            <w:pPr>
              <w:suppressAutoHyphens w:val="0"/>
              <w:ind w:firstLine="0"/>
              <w:jc w:val="left"/>
            </w:pPr>
            <w:r w:rsidRPr="002C0EF8">
              <w:t xml:space="preserve">Состав элемента представлен в таблице 23.4 </w:t>
            </w:r>
          </w:p>
        </w:tc>
      </w:tr>
      <w:tr w:rsidR="00E13F33" w:rsidRPr="002C0EF8" w14:paraId="7ABB1C08"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179E9182" w14:textId="6DEC9BB7" w:rsidR="00E13F33" w:rsidRPr="002C0EF8" w:rsidRDefault="00E13F33" w:rsidP="00452565">
            <w:pPr>
              <w:suppressAutoHyphens w:val="0"/>
              <w:ind w:firstLine="0"/>
              <w:jc w:val="left"/>
            </w:pPr>
            <w:r w:rsidRPr="002C0EF8">
              <w:t>Сведения о лице, подписывающем файл обмена первичного учетного документа о факте хозяйственной жизни (информ</w:t>
            </w:r>
            <w:r w:rsidR="007D6C37">
              <w:t>ация</w:t>
            </w:r>
            <w:r w:rsidRPr="002C0EF8">
              <w:t xml:space="preserve"> грузоотправителя)</w:t>
            </w:r>
          </w:p>
        </w:tc>
        <w:tc>
          <w:tcPr>
            <w:tcW w:w="2507" w:type="dxa"/>
            <w:tcBorders>
              <w:top w:val="nil"/>
              <w:left w:val="nil"/>
              <w:bottom w:val="single" w:sz="4" w:space="0" w:color="auto"/>
              <w:right w:val="single" w:sz="4" w:space="0" w:color="auto"/>
            </w:tcBorders>
            <w:shd w:val="clear" w:color="auto" w:fill="auto"/>
            <w:hideMark/>
          </w:tcPr>
          <w:p w14:paraId="3940E13F" w14:textId="6B94F2EC" w:rsidR="00E13F33" w:rsidRPr="002C0EF8" w:rsidRDefault="00D261C4" w:rsidP="00D261C4">
            <w:pPr>
              <w:suppressAutoHyphens w:val="0"/>
              <w:ind w:firstLine="0"/>
              <w:jc w:val="center"/>
            </w:pPr>
            <w:r w:rsidRPr="002C0EF8">
              <w:t>ПодпФХЖ2</w:t>
            </w:r>
          </w:p>
        </w:tc>
        <w:tc>
          <w:tcPr>
            <w:tcW w:w="1208" w:type="dxa"/>
            <w:tcBorders>
              <w:top w:val="nil"/>
              <w:left w:val="nil"/>
              <w:bottom w:val="single" w:sz="4" w:space="0" w:color="auto"/>
              <w:right w:val="single" w:sz="4" w:space="0" w:color="auto"/>
            </w:tcBorders>
            <w:shd w:val="clear" w:color="auto" w:fill="auto"/>
            <w:hideMark/>
          </w:tcPr>
          <w:p w14:paraId="090E107F" w14:textId="77777777" w:rsidR="00E13F33" w:rsidRPr="002C0EF8" w:rsidRDefault="00E13F33" w:rsidP="00452565">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7B9B8D1C" w14:textId="77777777" w:rsidR="00E13F33" w:rsidRPr="002C0EF8" w:rsidRDefault="00E13F33" w:rsidP="00452565">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19815520" w14:textId="77777777" w:rsidR="00E13F33" w:rsidRPr="002C0EF8" w:rsidRDefault="00E13F33" w:rsidP="00452565">
            <w:pPr>
              <w:suppressAutoHyphens w:val="0"/>
              <w:ind w:firstLine="0"/>
              <w:jc w:val="center"/>
            </w:pPr>
            <w:r w:rsidRPr="002C0EF8">
              <w:t>ОМ</w:t>
            </w:r>
          </w:p>
        </w:tc>
        <w:tc>
          <w:tcPr>
            <w:tcW w:w="5401" w:type="dxa"/>
            <w:tcBorders>
              <w:top w:val="nil"/>
              <w:left w:val="nil"/>
              <w:bottom w:val="single" w:sz="4" w:space="0" w:color="auto"/>
              <w:right w:val="single" w:sz="4" w:space="0" w:color="auto"/>
            </w:tcBorders>
            <w:shd w:val="clear" w:color="auto" w:fill="auto"/>
            <w:hideMark/>
          </w:tcPr>
          <w:p w14:paraId="11AB5A1C" w14:textId="77777777" w:rsidR="00E13F33" w:rsidRPr="002C0EF8" w:rsidRDefault="00E13F33" w:rsidP="00452565">
            <w:pPr>
              <w:suppressAutoHyphens w:val="0"/>
              <w:ind w:firstLine="0"/>
              <w:jc w:val="left"/>
            </w:pPr>
            <w:r w:rsidRPr="002C0EF8">
              <w:t xml:space="preserve">Типовой элемент &lt;ПодписантТип&gt;. </w:t>
            </w:r>
          </w:p>
          <w:p w14:paraId="75ACA176" w14:textId="77777777" w:rsidR="00E13F33" w:rsidRPr="002C0EF8" w:rsidRDefault="00E13F33" w:rsidP="00452565">
            <w:pPr>
              <w:suppressAutoHyphens w:val="0"/>
              <w:ind w:firstLine="0"/>
              <w:jc w:val="left"/>
            </w:pPr>
            <w:r w:rsidRPr="002C0EF8">
              <w:t xml:space="preserve">Состав элемента представлен в таблице 23.5 </w:t>
            </w:r>
          </w:p>
        </w:tc>
      </w:tr>
    </w:tbl>
    <w:p w14:paraId="772F5BF5" w14:textId="77777777" w:rsidR="00E13F33" w:rsidRPr="002C0EF8" w:rsidRDefault="00E13F33" w:rsidP="00E13F33">
      <w:pPr>
        <w:suppressAutoHyphens w:val="0"/>
        <w:spacing w:before="360"/>
        <w:ind w:firstLine="0"/>
        <w:jc w:val="right"/>
      </w:pPr>
      <w:r w:rsidRPr="002C0EF8">
        <w:t>Таблица 23.3</w:t>
      </w:r>
    </w:p>
    <w:p w14:paraId="6EE7CC59" w14:textId="18109CFC" w:rsidR="00E13F33" w:rsidRPr="002C0EF8" w:rsidRDefault="00E13F33" w:rsidP="00E13F33">
      <w:pPr>
        <w:suppressAutoHyphens w:val="0"/>
        <w:spacing w:after="120"/>
        <w:ind w:firstLine="0"/>
        <w:jc w:val="center"/>
        <w15:collapsed/>
        <w:rPr>
          <w:sz w:val="20"/>
          <w:szCs w:val="20"/>
        </w:rPr>
      </w:pPr>
      <w:r w:rsidRPr="002C0EF8">
        <w:rPr>
          <w:b/>
          <w:bCs/>
        </w:rPr>
        <w:t>Идентификатор файла обмена первичного учетного документа о факте</w:t>
      </w:r>
      <w:r w:rsidR="007D6C37">
        <w:rPr>
          <w:b/>
          <w:bCs/>
        </w:rPr>
        <w:t xml:space="preserve"> хозяйственной жизни (информация</w:t>
      </w:r>
      <w:r w:rsidRPr="002C0EF8">
        <w:rPr>
          <w:b/>
          <w:bCs/>
        </w:rPr>
        <w:t xml:space="preserve"> перевозчика) (ИдПУДИнфПрв)</w:t>
      </w:r>
    </w:p>
    <w:tbl>
      <w:tblPr>
        <w:tblW w:w="16018" w:type="dxa"/>
        <w:jc w:val="center"/>
        <w:tblLook w:val="04A0" w:firstRow="1" w:lastRow="0" w:firstColumn="1" w:lastColumn="0" w:noHBand="0" w:noVBand="1"/>
      </w:tblPr>
      <w:tblGrid>
        <w:gridCol w:w="3784"/>
        <w:gridCol w:w="2507"/>
        <w:gridCol w:w="1208"/>
        <w:gridCol w:w="1208"/>
        <w:gridCol w:w="1910"/>
        <w:gridCol w:w="5401"/>
      </w:tblGrid>
      <w:tr w:rsidR="00E13F33" w:rsidRPr="002C0EF8" w14:paraId="5F1E3182" w14:textId="77777777" w:rsidTr="00452565">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D976665" w14:textId="77777777" w:rsidR="00E13F33" w:rsidRPr="002C0EF8" w:rsidRDefault="00E13F33" w:rsidP="00452565">
            <w:pPr>
              <w:suppressAutoHyphens w:val="0"/>
              <w:ind w:firstLine="0"/>
              <w:jc w:val="center"/>
              <w:rPr>
                <w:b/>
                <w:bCs/>
              </w:rPr>
            </w:pPr>
            <w:r w:rsidRPr="002C0EF8">
              <w:rPr>
                <w:b/>
                <w:bCs/>
              </w:rPr>
              <w:t>Наименование элемента</w:t>
            </w:r>
          </w:p>
        </w:tc>
        <w:tc>
          <w:tcPr>
            <w:tcW w:w="2507" w:type="dxa"/>
            <w:tcBorders>
              <w:top w:val="single" w:sz="4" w:space="0" w:color="auto"/>
              <w:left w:val="nil"/>
              <w:bottom w:val="single" w:sz="4" w:space="0" w:color="auto"/>
              <w:right w:val="single" w:sz="4" w:space="0" w:color="auto"/>
            </w:tcBorders>
            <w:shd w:val="clear" w:color="000000" w:fill="EAEAEA"/>
            <w:vAlign w:val="center"/>
            <w:hideMark/>
          </w:tcPr>
          <w:p w14:paraId="44401878" w14:textId="77777777" w:rsidR="00E13F33" w:rsidRPr="002C0EF8" w:rsidRDefault="00E13F33" w:rsidP="00452565">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9F77D05" w14:textId="77777777" w:rsidR="00E13F33" w:rsidRPr="002C0EF8" w:rsidRDefault="00E13F33" w:rsidP="00452565">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842951" w14:textId="77777777" w:rsidR="00E13F33" w:rsidRPr="002C0EF8" w:rsidRDefault="00E13F33" w:rsidP="00452565">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731F5F9" w14:textId="77777777" w:rsidR="00E13F33" w:rsidRPr="002C0EF8" w:rsidRDefault="00E13F33" w:rsidP="00452565">
            <w:pPr>
              <w:suppressAutoHyphens w:val="0"/>
              <w:ind w:firstLine="0"/>
              <w:jc w:val="center"/>
              <w:rPr>
                <w:b/>
                <w:bCs/>
              </w:rPr>
            </w:pPr>
            <w:r w:rsidRPr="002C0EF8">
              <w:rPr>
                <w:b/>
                <w:bCs/>
              </w:rPr>
              <w:t>Признак обязательности элемента</w:t>
            </w:r>
          </w:p>
        </w:tc>
        <w:tc>
          <w:tcPr>
            <w:tcW w:w="5401" w:type="dxa"/>
            <w:tcBorders>
              <w:top w:val="single" w:sz="4" w:space="0" w:color="auto"/>
              <w:left w:val="nil"/>
              <w:bottom w:val="single" w:sz="4" w:space="0" w:color="auto"/>
              <w:right w:val="single" w:sz="4" w:space="0" w:color="auto"/>
            </w:tcBorders>
            <w:shd w:val="clear" w:color="000000" w:fill="EAEAEA"/>
            <w:vAlign w:val="center"/>
            <w:hideMark/>
          </w:tcPr>
          <w:p w14:paraId="42B61A5D" w14:textId="77777777" w:rsidR="00E13F33" w:rsidRPr="002C0EF8" w:rsidRDefault="00E13F33" w:rsidP="00452565">
            <w:pPr>
              <w:suppressAutoHyphens w:val="0"/>
              <w:ind w:firstLine="0"/>
              <w:jc w:val="center"/>
              <w:rPr>
                <w:b/>
                <w:bCs/>
              </w:rPr>
            </w:pPr>
            <w:r w:rsidRPr="002C0EF8">
              <w:rPr>
                <w:b/>
                <w:bCs/>
              </w:rPr>
              <w:t>Дополнительная информация</w:t>
            </w:r>
          </w:p>
        </w:tc>
      </w:tr>
      <w:tr w:rsidR="00E13F33" w:rsidRPr="002C0EF8" w14:paraId="568D40E9"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245E2C42" w14:textId="06071192" w:rsidR="00E13F33" w:rsidRPr="002C0EF8" w:rsidRDefault="00E13F33" w:rsidP="00452565">
            <w:pPr>
              <w:suppressAutoHyphens w:val="0"/>
              <w:ind w:firstLine="0"/>
              <w:jc w:val="left"/>
            </w:pPr>
            <w:r w:rsidRPr="002C0EF8">
              <w:t>Идентификатор файла обмена первичного учетного документа о факте</w:t>
            </w:r>
            <w:r w:rsidR="007D6C37">
              <w:t xml:space="preserve"> хозяйственной жизни (информация</w:t>
            </w:r>
            <w:r w:rsidRPr="002C0EF8">
              <w:t xml:space="preserve"> перевозчика)</w:t>
            </w:r>
          </w:p>
        </w:tc>
        <w:tc>
          <w:tcPr>
            <w:tcW w:w="2507" w:type="dxa"/>
            <w:tcBorders>
              <w:top w:val="nil"/>
              <w:left w:val="nil"/>
              <w:bottom w:val="single" w:sz="4" w:space="0" w:color="auto"/>
              <w:right w:val="single" w:sz="4" w:space="0" w:color="auto"/>
            </w:tcBorders>
            <w:shd w:val="clear" w:color="auto" w:fill="auto"/>
            <w:hideMark/>
          </w:tcPr>
          <w:p w14:paraId="4BD4A642" w14:textId="77777777" w:rsidR="00E13F33" w:rsidRPr="002C0EF8" w:rsidRDefault="00E13F33" w:rsidP="00452565">
            <w:pPr>
              <w:suppressAutoHyphens w:val="0"/>
              <w:ind w:firstLine="0"/>
              <w:jc w:val="center"/>
            </w:pPr>
            <w:r w:rsidRPr="002C0EF8">
              <w:t>ИдФайлПУДИнфПрв</w:t>
            </w:r>
          </w:p>
        </w:tc>
        <w:tc>
          <w:tcPr>
            <w:tcW w:w="1208" w:type="dxa"/>
            <w:tcBorders>
              <w:top w:val="nil"/>
              <w:left w:val="nil"/>
              <w:bottom w:val="single" w:sz="4" w:space="0" w:color="auto"/>
              <w:right w:val="single" w:sz="4" w:space="0" w:color="auto"/>
            </w:tcBorders>
            <w:shd w:val="clear" w:color="auto" w:fill="auto"/>
            <w:hideMark/>
          </w:tcPr>
          <w:p w14:paraId="37FB1A5A" w14:textId="77777777" w:rsidR="00E13F33" w:rsidRPr="002C0EF8" w:rsidRDefault="00E13F33" w:rsidP="00452565">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72EC982" w14:textId="77777777" w:rsidR="00E13F33" w:rsidRPr="002C0EF8" w:rsidRDefault="00E13F33" w:rsidP="00452565">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18F55FC3" w14:textId="77777777" w:rsidR="00E13F33" w:rsidRPr="002C0EF8" w:rsidRDefault="00E13F33" w:rsidP="00452565">
            <w:pPr>
              <w:suppressAutoHyphens w:val="0"/>
              <w:ind w:firstLine="0"/>
              <w:jc w:val="center"/>
            </w:pPr>
            <w:r w:rsidRPr="002C0EF8">
              <w:t>О</w:t>
            </w:r>
          </w:p>
        </w:tc>
        <w:tc>
          <w:tcPr>
            <w:tcW w:w="5401" w:type="dxa"/>
            <w:tcBorders>
              <w:top w:val="nil"/>
              <w:left w:val="nil"/>
              <w:bottom w:val="single" w:sz="4" w:space="0" w:color="auto"/>
              <w:right w:val="single" w:sz="4" w:space="0" w:color="auto"/>
            </w:tcBorders>
            <w:shd w:val="clear" w:color="auto" w:fill="auto"/>
            <w:hideMark/>
          </w:tcPr>
          <w:p w14:paraId="18678606" w14:textId="5A97B783" w:rsidR="00E13F33" w:rsidRPr="002C0EF8" w:rsidRDefault="00E13F33" w:rsidP="007D6C37">
            <w:pPr>
              <w:suppressAutoHyphens w:val="0"/>
              <w:ind w:firstLine="0"/>
              <w:jc w:val="left"/>
            </w:pPr>
            <w:r w:rsidRPr="002C0EF8">
              <w:rPr>
                <w:szCs w:val="22"/>
                <w:lang w:eastAsia="en-US"/>
              </w:rPr>
              <w:t xml:space="preserve">Содержит (повторяет) имя файла обмена </w:t>
            </w:r>
            <w:r w:rsidRPr="002C0EF8">
              <w:rPr>
                <w:szCs w:val="22"/>
              </w:rPr>
              <w:t>первичного учетного документа о факте хозяйственной жизни (информаци</w:t>
            </w:r>
            <w:r w:rsidR="007D6C37">
              <w:rPr>
                <w:szCs w:val="22"/>
              </w:rPr>
              <w:t>я</w:t>
            </w:r>
            <w:r w:rsidRPr="002C0EF8">
              <w:rPr>
                <w:szCs w:val="22"/>
              </w:rPr>
              <w:t xml:space="preserve"> </w:t>
            </w:r>
            <w:r w:rsidRPr="002C0EF8">
              <w:t>перевозчика</w:t>
            </w:r>
            <w:r w:rsidRPr="002C0EF8">
              <w:rPr>
                <w:szCs w:val="22"/>
              </w:rPr>
              <w:t>)</w:t>
            </w:r>
            <w:r w:rsidRPr="002C0EF8">
              <w:t xml:space="preserve"> </w:t>
            </w:r>
            <w:r w:rsidRPr="002C0EF8">
              <w:rPr>
                <w:szCs w:val="22"/>
                <w:lang w:eastAsia="en-US"/>
              </w:rPr>
              <w:t>без расширения</w:t>
            </w:r>
          </w:p>
        </w:tc>
      </w:tr>
      <w:tr w:rsidR="00E13F33" w:rsidRPr="002C0EF8" w14:paraId="72982EEB"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04001559" w14:textId="3C290676" w:rsidR="00E13F33" w:rsidRPr="002C0EF8" w:rsidRDefault="00E13F33" w:rsidP="007D6C37">
            <w:pPr>
              <w:suppressAutoHyphens w:val="0"/>
              <w:ind w:firstLine="0"/>
              <w:jc w:val="left"/>
            </w:pPr>
            <w:r w:rsidRPr="002C0EF8">
              <w:t>Дата формирования файла обмена первичного учетного документа о факте хозяйственной жизни (информаци</w:t>
            </w:r>
            <w:r w:rsidR="007D6C37">
              <w:t>я</w:t>
            </w:r>
            <w:r w:rsidRPr="002C0EF8">
              <w:t xml:space="preserve"> перевозчика)</w:t>
            </w:r>
          </w:p>
        </w:tc>
        <w:tc>
          <w:tcPr>
            <w:tcW w:w="2507" w:type="dxa"/>
            <w:tcBorders>
              <w:top w:val="nil"/>
              <w:left w:val="nil"/>
              <w:bottom w:val="single" w:sz="4" w:space="0" w:color="auto"/>
              <w:right w:val="single" w:sz="4" w:space="0" w:color="auto"/>
            </w:tcBorders>
            <w:shd w:val="clear" w:color="auto" w:fill="auto"/>
            <w:hideMark/>
          </w:tcPr>
          <w:p w14:paraId="123F9DA0" w14:textId="77777777" w:rsidR="00E13F33" w:rsidRPr="002C0EF8" w:rsidRDefault="00E13F33" w:rsidP="00452565">
            <w:pPr>
              <w:suppressAutoHyphens w:val="0"/>
              <w:ind w:firstLine="0"/>
              <w:jc w:val="center"/>
            </w:pPr>
            <w:r w:rsidRPr="002C0EF8">
              <w:t>ДатФайлПУДИнфПрв</w:t>
            </w:r>
          </w:p>
        </w:tc>
        <w:tc>
          <w:tcPr>
            <w:tcW w:w="1208" w:type="dxa"/>
            <w:tcBorders>
              <w:top w:val="nil"/>
              <w:left w:val="nil"/>
              <w:bottom w:val="single" w:sz="4" w:space="0" w:color="auto"/>
              <w:right w:val="single" w:sz="4" w:space="0" w:color="auto"/>
            </w:tcBorders>
            <w:shd w:val="clear" w:color="auto" w:fill="auto"/>
            <w:hideMark/>
          </w:tcPr>
          <w:p w14:paraId="2D8EAFA2" w14:textId="77777777" w:rsidR="00E13F33" w:rsidRPr="002C0EF8" w:rsidRDefault="00E13F33" w:rsidP="00452565">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5F4AFA5" w14:textId="77777777" w:rsidR="00E13F33" w:rsidRPr="002C0EF8" w:rsidRDefault="00E13F33" w:rsidP="00452565">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270325F5" w14:textId="77777777" w:rsidR="00E13F33" w:rsidRPr="002C0EF8" w:rsidRDefault="00E13F33" w:rsidP="00452565">
            <w:pPr>
              <w:suppressAutoHyphens w:val="0"/>
              <w:ind w:firstLine="0"/>
              <w:jc w:val="center"/>
            </w:pPr>
            <w:r w:rsidRPr="002C0EF8">
              <w:t>О</w:t>
            </w:r>
          </w:p>
        </w:tc>
        <w:tc>
          <w:tcPr>
            <w:tcW w:w="5401" w:type="dxa"/>
            <w:tcBorders>
              <w:top w:val="nil"/>
              <w:left w:val="nil"/>
              <w:bottom w:val="single" w:sz="4" w:space="0" w:color="auto"/>
              <w:right w:val="single" w:sz="4" w:space="0" w:color="auto"/>
            </w:tcBorders>
            <w:shd w:val="clear" w:color="auto" w:fill="auto"/>
            <w:hideMark/>
          </w:tcPr>
          <w:p w14:paraId="3ED3F9C0" w14:textId="77777777" w:rsidR="00E13F33" w:rsidRPr="002C0EF8" w:rsidRDefault="00E13F33" w:rsidP="00452565">
            <w:pPr>
              <w:suppressAutoHyphens w:val="0"/>
              <w:ind w:firstLine="0"/>
              <w:jc w:val="left"/>
            </w:pPr>
            <w:r w:rsidRPr="002C0EF8">
              <w:t>Типовой элемент &lt;ДатаТип&gt;.</w:t>
            </w:r>
          </w:p>
          <w:p w14:paraId="65211B1B" w14:textId="77777777" w:rsidR="00E13F33" w:rsidRPr="002C0EF8" w:rsidRDefault="00E13F33" w:rsidP="00452565">
            <w:pPr>
              <w:suppressAutoHyphens w:val="0"/>
              <w:spacing w:line="256" w:lineRule="auto"/>
              <w:ind w:firstLine="0"/>
              <w:jc w:val="left"/>
            </w:pPr>
            <w:r w:rsidRPr="002C0EF8">
              <w:t>Дата в формате ДД.ММ.ГГГГ</w:t>
            </w:r>
          </w:p>
          <w:p w14:paraId="4219CB47" w14:textId="760F187D" w:rsidR="00E13F33" w:rsidRPr="002C0EF8" w:rsidRDefault="00E13F33" w:rsidP="00452565">
            <w:pPr>
              <w:suppressAutoHyphens w:val="0"/>
              <w:ind w:firstLine="0"/>
              <w:jc w:val="left"/>
            </w:pPr>
            <w:r w:rsidRPr="002C0EF8">
              <w:rPr>
                <w:szCs w:val="22"/>
                <w:lang w:eastAsia="en-US"/>
              </w:rPr>
              <w:t>Указывается (повторяет) значение &lt;ДатПУДИнф</w:t>
            </w:r>
            <w:r w:rsidRPr="002C0EF8">
              <w:t>Прв</w:t>
            </w:r>
            <w:r w:rsidRPr="002C0EF8">
              <w:rPr>
                <w:szCs w:val="22"/>
                <w:lang w:eastAsia="en-US"/>
              </w:rPr>
              <w:t xml:space="preserve">&gt;, указанное в файле обмена </w:t>
            </w:r>
            <w:r w:rsidRPr="002C0EF8">
              <w:rPr>
                <w:szCs w:val="22"/>
              </w:rPr>
              <w:t>первичного учетного документа о факте хозяйственной жизни (информа</w:t>
            </w:r>
            <w:r w:rsidR="007D6C37">
              <w:rPr>
                <w:szCs w:val="22"/>
              </w:rPr>
              <w:t>ция</w:t>
            </w:r>
            <w:r w:rsidRPr="002C0EF8">
              <w:rPr>
                <w:szCs w:val="22"/>
              </w:rPr>
              <w:t xml:space="preserve"> </w:t>
            </w:r>
            <w:r w:rsidRPr="002C0EF8">
              <w:t>перевозчика</w:t>
            </w:r>
            <w:r w:rsidRPr="002C0EF8">
              <w:rPr>
                <w:szCs w:val="22"/>
              </w:rPr>
              <w:t>)</w:t>
            </w:r>
          </w:p>
        </w:tc>
      </w:tr>
      <w:tr w:rsidR="00E13F33" w:rsidRPr="002C0EF8" w14:paraId="55DAA1B3"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534CDC30" w14:textId="7A8C4C85" w:rsidR="00E13F33" w:rsidRPr="002C0EF8" w:rsidRDefault="00E13F33" w:rsidP="007D6C37">
            <w:pPr>
              <w:suppressAutoHyphens w:val="0"/>
              <w:ind w:firstLine="0"/>
              <w:jc w:val="left"/>
            </w:pPr>
            <w:r w:rsidRPr="002C0EF8">
              <w:t>Время формирования файла обмена первичного учетного документа о факте хозяйственной жизни (информаци</w:t>
            </w:r>
            <w:r w:rsidR="007D6C37">
              <w:t>я</w:t>
            </w:r>
            <w:r w:rsidRPr="002C0EF8">
              <w:t xml:space="preserve"> перевозчика)</w:t>
            </w:r>
          </w:p>
        </w:tc>
        <w:tc>
          <w:tcPr>
            <w:tcW w:w="2507" w:type="dxa"/>
            <w:tcBorders>
              <w:top w:val="nil"/>
              <w:left w:val="nil"/>
              <w:bottom w:val="single" w:sz="4" w:space="0" w:color="auto"/>
              <w:right w:val="single" w:sz="4" w:space="0" w:color="auto"/>
            </w:tcBorders>
            <w:shd w:val="clear" w:color="auto" w:fill="auto"/>
            <w:hideMark/>
          </w:tcPr>
          <w:p w14:paraId="46A81027" w14:textId="77777777" w:rsidR="00E13F33" w:rsidRPr="002C0EF8" w:rsidRDefault="00E13F33" w:rsidP="00452565">
            <w:pPr>
              <w:suppressAutoHyphens w:val="0"/>
              <w:ind w:firstLine="0"/>
              <w:jc w:val="center"/>
            </w:pPr>
            <w:r w:rsidRPr="002C0EF8">
              <w:t>ВрФайлПУДИнфПрв</w:t>
            </w:r>
          </w:p>
        </w:tc>
        <w:tc>
          <w:tcPr>
            <w:tcW w:w="1208" w:type="dxa"/>
            <w:tcBorders>
              <w:top w:val="nil"/>
              <w:left w:val="nil"/>
              <w:bottom w:val="single" w:sz="4" w:space="0" w:color="auto"/>
              <w:right w:val="single" w:sz="4" w:space="0" w:color="auto"/>
            </w:tcBorders>
            <w:shd w:val="clear" w:color="auto" w:fill="auto"/>
            <w:hideMark/>
          </w:tcPr>
          <w:p w14:paraId="38808588" w14:textId="77777777" w:rsidR="00E13F33" w:rsidRPr="002C0EF8" w:rsidRDefault="00E13F33" w:rsidP="00452565">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58F7252" w14:textId="77777777" w:rsidR="00E13F33" w:rsidRPr="002C0EF8" w:rsidRDefault="00E13F33" w:rsidP="00452565">
            <w:pPr>
              <w:suppressAutoHyphens w:val="0"/>
              <w:ind w:firstLine="0"/>
              <w:jc w:val="center"/>
            </w:pPr>
            <w:r w:rsidRPr="002C0EF8">
              <w:t>T(=8)</w:t>
            </w:r>
          </w:p>
        </w:tc>
        <w:tc>
          <w:tcPr>
            <w:tcW w:w="1910" w:type="dxa"/>
            <w:tcBorders>
              <w:top w:val="nil"/>
              <w:left w:val="nil"/>
              <w:bottom w:val="single" w:sz="4" w:space="0" w:color="auto"/>
              <w:right w:val="single" w:sz="4" w:space="0" w:color="auto"/>
            </w:tcBorders>
            <w:shd w:val="clear" w:color="auto" w:fill="auto"/>
            <w:hideMark/>
          </w:tcPr>
          <w:p w14:paraId="5B218B4E" w14:textId="77777777" w:rsidR="00E13F33" w:rsidRPr="002C0EF8" w:rsidRDefault="00E13F33" w:rsidP="00452565">
            <w:pPr>
              <w:suppressAutoHyphens w:val="0"/>
              <w:ind w:firstLine="0"/>
              <w:jc w:val="center"/>
            </w:pPr>
            <w:r w:rsidRPr="002C0EF8">
              <w:t>О</w:t>
            </w:r>
          </w:p>
        </w:tc>
        <w:tc>
          <w:tcPr>
            <w:tcW w:w="5401" w:type="dxa"/>
            <w:tcBorders>
              <w:top w:val="nil"/>
              <w:left w:val="nil"/>
              <w:bottom w:val="single" w:sz="4" w:space="0" w:color="auto"/>
              <w:right w:val="single" w:sz="4" w:space="0" w:color="auto"/>
            </w:tcBorders>
            <w:shd w:val="clear" w:color="auto" w:fill="auto"/>
            <w:hideMark/>
          </w:tcPr>
          <w:p w14:paraId="30EA0F2C" w14:textId="77777777" w:rsidR="00E13F33" w:rsidRPr="002C0EF8" w:rsidRDefault="00E13F33" w:rsidP="00452565">
            <w:pPr>
              <w:suppressAutoHyphens w:val="0"/>
              <w:ind w:firstLine="0"/>
              <w:jc w:val="left"/>
            </w:pPr>
            <w:r w:rsidRPr="002C0EF8">
              <w:t>Типовой элемент &lt;ВремяТип&gt;.</w:t>
            </w:r>
          </w:p>
          <w:p w14:paraId="1E54CAAD" w14:textId="77777777" w:rsidR="00E13F33" w:rsidRPr="002C0EF8" w:rsidRDefault="00E13F33" w:rsidP="00452565">
            <w:pPr>
              <w:suppressAutoHyphens w:val="0"/>
              <w:spacing w:line="256" w:lineRule="auto"/>
              <w:ind w:firstLine="0"/>
              <w:jc w:val="left"/>
              <w:rPr>
                <w:szCs w:val="22"/>
                <w:lang w:eastAsia="en-US"/>
              </w:rPr>
            </w:pPr>
            <w:r w:rsidRPr="002C0EF8">
              <w:t>Время в формате ЧЧ:ММ:СС</w:t>
            </w:r>
            <w:r w:rsidRPr="002C0EF8">
              <w:rPr>
                <w:szCs w:val="22"/>
                <w:lang w:eastAsia="en-US"/>
              </w:rPr>
              <w:t xml:space="preserve"> </w:t>
            </w:r>
          </w:p>
          <w:p w14:paraId="35F01176" w14:textId="6A8359D5" w:rsidR="00E13F33" w:rsidRPr="002C0EF8" w:rsidRDefault="00E13F33" w:rsidP="00452565">
            <w:pPr>
              <w:suppressAutoHyphens w:val="0"/>
              <w:ind w:firstLine="0"/>
              <w:jc w:val="left"/>
            </w:pPr>
            <w:r w:rsidRPr="002C0EF8">
              <w:rPr>
                <w:szCs w:val="22"/>
                <w:lang w:eastAsia="en-US"/>
              </w:rPr>
              <w:t>Указывается (повторяет) значение &lt;ВрПУДИнф</w:t>
            </w:r>
            <w:r w:rsidRPr="002C0EF8">
              <w:t>Прв</w:t>
            </w:r>
            <w:r w:rsidRPr="002C0EF8">
              <w:rPr>
                <w:szCs w:val="22"/>
                <w:lang w:eastAsia="en-US"/>
              </w:rPr>
              <w:t xml:space="preserve">&gt;, указанное в файле обмена </w:t>
            </w:r>
            <w:r w:rsidRPr="002C0EF8">
              <w:rPr>
                <w:szCs w:val="22"/>
              </w:rPr>
              <w:t>первичного учетного документа о факте</w:t>
            </w:r>
            <w:r w:rsidR="007D6C37">
              <w:rPr>
                <w:szCs w:val="22"/>
              </w:rPr>
              <w:t xml:space="preserve"> хозяйственной жизни (информация</w:t>
            </w:r>
            <w:r w:rsidRPr="002C0EF8">
              <w:rPr>
                <w:szCs w:val="22"/>
              </w:rPr>
              <w:t xml:space="preserve"> </w:t>
            </w:r>
            <w:r w:rsidRPr="002C0EF8">
              <w:t>перевозчика</w:t>
            </w:r>
            <w:r w:rsidRPr="002C0EF8">
              <w:rPr>
                <w:szCs w:val="22"/>
              </w:rPr>
              <w:t>)</w:t>
            </w:r>
          </w:p>
        </w:tc>
      </w:tr>
      <w:tr w:rsidR="00E13F33" w:rsidRPr="002C0EF8" w14:paraId="711A95C8"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3F7A34F5" w14:textId="21BCF8E3" w:rsidR="00E13F33" w:rsidRPr="002C0EF8" w:rsidRDefault="00E13F33" w:rsidP="0058022A">
            <w:pPr>
              <w:suppressAutoHyphens w:val="0"/>
              <w:spacing w:line="276" w:lineRule="auto"/>
              <w:ind w:firstLine="0"/>
              <w:jc w:val="left"/>
            </w:pPr>
            <w:r w:rsidRPr="002C0EF8">
              <w:t>Электронная подпись файла обмена первичного учетного документа о факте хозяйственной жизни (информаци</w:t>
            </w:r>
            <w:r w:rsidR="007D6C37">
              <w:t>я</w:t>
            </w:r>
            <w:r w:rsidRPr="002C0EF8">
              <w:t xml:space="preserve"> перевозчика)</w:t>
            </w:r>
          </w:p>
        </w:tc>
        <w:tc>
          <w:tcPr>
            <w:tcW w:w="2507" w:type="dxa"/>
            <w:tcBorders>
              <w:top w:val="nil"/>
              <w:left w:val="nil"/>
              <w:bottom w:val="single" w:sz="4" w:space="0" w:color="auto"/>
              <w:right w:val="single" w:sz="4" w:space="0" w:color="auto"/>
            </w:tcBorders>
            <w:shd w:val="clear" w:color="auto" w:fill="auto"/>
            <w:hideMark/>
          </w:tcPr>
          <w:p w14:paraId="4E4E682E" w14:textId="77777777" w:rsidR="00E13F33" w:rsidRPr="002C0EF8" w:rsidRDefault="00E13F33" w:rsidP="0058022A">
            <w:pPr>
              <w:suppressAutoHyphens w:val="0"/>
              <w:spacing w:line="276" w:lineRule="auto"/>
              <w:ind w:firstLine="0"/>
              <w:jc w:val="center"/>
            </w:pPr>
            <w:r w:rsidRPr="002C0EF8">
              <w:t>ЭП</w:t>
            </w:r>
          </w:p>
        </w:tc>
        <w:tc>
          <w:tcPr>
            <w:tcW w:w="1208" w:type="dxa"/>
            <w:tcBorders>
              <w:top w:val="nil"/>
              <w:left w:val="nil"/>
              <w:bottom w:val="single" w:sz="4" w:space="0" w:color="auto"/>
              <w:right w:val="single" w:sz="4" w:space="0" w:color="auto"/>
            </w:tcBorders>
            <w:shd w:val="clear" w:color="auto" w:fill="auto"/>
            <w:hideMark/>
          </w:tcPr>
          <w:p w14:paraId="30FF89FF" w14:textId="77777777" w:rsidR="00E13F33" w:rsidRPr="002C0EF8" w:rsidRDefault="00E13F33" w:rsidP="0058022A">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65DDAF2" w14:textId="77777777" w:rsidR="00E13F33" w:rsidRPr="002C0EF8" w:rsidRDefault="00E13F33" w:rsidP="0058022A">
            <w:pPr>
              <w:suppressAutoHyphens w:val="0"/>
              <w:spacing w:line="276" w:lineRule="auto"/>
              <w:ind w:firstLine="0"/>
              <w:jc w:val="center"/>
            </w:pPr>
            <w:r w:rsidRPr="002C0EF8">
              <w:t>T(1-)</w:t>
            </w:r>
          </w:p>
        </w:tc>
        <w:tc>
          <w:tcPr>
            <w:tcW w:w="1910" w:type="dxa"/>
            <w:tcBorders>
              <w:top w:val="nil"/>
              <w:left w:val="nil"/>
              <w:bottom w:val="single" w:sz="4" w:space="0" w:color="auto"/>
              <w:right w:val="single" w:sz="4" w:space="0" w:color="auto"/>
            </w:tcBorders>
            <w:shd w:val="clear" w:color="auto" w:fill="auto"/>
            <w:hideMark/>
          </w:tcPr>
          <w:p w14:paraId="69A5518D" w14:textId="77777777" w:rsidR="00E13F33" w:rsidRPr="002C0EF8" w:rsidRDefault="00E13F33" w:rsidP="0058022A">
            <w:pPr>
              <w:suppressAutoHyphens w:val="0"/>
              <w:spacing w:line="276" w:lineRule="auto"/>
              <w:ind w:firstLine="0"/>
              <w:jc w:val="center"/>
            </w:pPr>
            <w:r w:rsidRPr="002C0EF8">
              <w:t>О</w:t>
            </w:r>
          </w:p>
        </w:tc>
        <w:tc>
          <w:tcPr>
            <w:tcW w:w="5401" w:type="dxa"/>
            <w:tcBorders>
              <w:top w:val="nil"/>
              <w:left w:val="nil"/>
              <w:bottom w:val="single" w:sz="4" w:space="0" w:color="auto"/>
              <w:right w:val="single" w:sz="4" w:space="0" w:color="auto"/>
            </w:tcBorders>
            <w:shd w:val="clear" w:color="auto" w:fill="auto"/>
            <w:hideMark/>
          </w:tcPr>
          <w:p w14:paraId="06366DAF" w14:textId="77777777" w:rsidR="00E13F33" w:rsidRPr="002C0EF8" w:rsidRDefault="00E13F33" w:rsidP="0058022A">
            <w:pPr>
              <w:suppressAutoHyphens w:val="0"/>
              <w:spacing w:line="276" w:lineRule="auto"/>
              <w:ind w:firstLine="0"/>
              <w:jc w:val="left"/>
            </w:pPr>
            <w:r w:rsidRPr="002C0EF8">
              <w:rPr>
                <w:szCs w:val="22"/>
                <w:lang w:eastAsia="en-US"/>
              </w:rPr>
              <w:t>Представляется в кодировке Base64</w:t>
            </w:r>
          </w:p>
        </w:tc>
      </w:tr>
    </w:tbl>
    <w:p w14:paraId="23F1173D" w14:textId="77777777" w:rsidR="00E13F33" w:rsidRPr="002C0EF8" w:rsidRDefault="00E13F33" w:rsidP="0058022A">
      <w:pPr>
        <w:suppressAutoHyphens w:val="0"/>
        <w:spacing w:before="300" w:line="276" w:lineRule="auto"/>
        <w:ind w:firstLine="0"/>
        <w:jc w:val="right"/>
      </w:pPr>
      <w:r w:rsidRPr="002C0EF8">
        <w:t>Таблица 23.4</w:t>
      </w:r>
    </w:p>
    <w:p w14:paraId="7315431E" w14:textId="77777777" w:rsidR="00E13F33" w:rsidRPr="002C0EF8" w:rsidRDefault="00E13F33" w:rsidP="0058022A">
      <w:pPr>
        <w:suppressAutoHyphens w:val="0"/>
        <w:spacing w:after="120" w:line="276" w:lineRule="auto"/>
        <w:ind w:firstLine="0"/>
        <w:jc w:val="center"/>
        <w15:collapsed/>
        <w:rPr>
          <w:sz w:val="20"/>
          <w:szCs w:val="20"/>
        </w:rPr>
      </w:pPr>
      <w:r w:rsidRPr="002C0EF8">
        <w:rPr>
          <w:b/>
          <w:bCs/>
        </w:rPr>
        <w:t>Содержание факта хозяйственной жизни 2 – сведения грузоотправителя о финансовых последствиях факта выполнения перевозки (СодФХЖ2)</w:t>
      </w:r>
    </w:p>
    <w:tbl>
      <w:tblPr>
        <w:tblW w:w="16018" w:type="dxa"/>
        <w:jc w:val="center"/>
        <w:tblLook w:val="04A0" w:firstRow="1" w:lastRow="0" w:firstColumn="1" w:lastColumn="0" w:noHBand="0" w:noVBand="1"/>
      </w:tblPr>
      <w:tblGrid>
        <w:gridCol w:w="3784"/>
        <w:gridCol w:w="2507"/>
        <w:gridCol w:w="1208"/>
        <w:gridCol w:w="1208"/>
        <w:gridCol w:w="1910"/>
        <w:gridCol w:w="5401"/>
      </w:tblGrid>
      <w:tr w:rsidR="00E13F33" w:rsidRPr="002C0EF8" w14:paraId="5412C2AC" w14:textId="77777777" w:rsidTr="00AE7BAC">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1BCCC70" w14:textId="77777777" w:rsidR="00E13F33" w:rsidRPr="002C0EF8" w:rsidRDefault="00E13F33" w:rsidP="00452565">
            <w:pPr>
              <w:suppressAutoHyphens w:val="0"/>
              <w:ind w:firstLine="0"/>
              <w:jc w:val="center"/>
              <w:rPr>
                <w:b/>
                <w:bCs/>
              </w:rPr>
            </w:pPr>
            <w:r w:rsidRPr="002C0EF8">
              <w:rPr>
                <w:b/>
                <w:bCs/>
              </w:rPr>
              <w:t>Наименование элемента</w:t>
            </w:r>
          </w:p>
        </w:tc>
        <w:tc>
          <w:tcPr>
            <w:tcW w:w="2507" w:type="dxa"/>
            <w:tcBorders>
              <w:top w:val="single" w:sz="4" w:space="0" w:color="auto"/>
              <w:left w:val="nil"/>
              <w:bottom w:val="single" w:sz="4" w:space="0" w:color="auto"/>
              <w:right w:val="single" w:sz="4" w:space="0" w:color="auto"/>
            </w:tcBorders>
            <w:shd w:val="clear" w:color="000000" w:fill="EAEAEA"/>
            <w:vAlign w:val="center"/>
            <w:hideMark/>
          </w:tcPr>
          <w:p w14:paraId="12FBA5F4" w14:textId="77777777" w:rsidR="00E13F33" w:rsidRPr="002C0EF8" w:rsidRDefault="00E13F33" w:rsidP="00452565">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B1A3D22" w14:textId="77777777" w:rsidR="00E13F33" w:rsidRPr="002C0EF8" w:rsidRDefault="00E13F33" w:rsidP="00452565">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8A823BC" w14:textId="77777777" w:rsidR="00E13F33" w:rsidRPr="002C0EF8" w:rsidRDefault="00E13F33" w:rsidP="00452565">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56FA9BC" w14:textId="77777777" w:rsidR="00E13F33" w:rsidRPr="002C0EF8" w:rsidRDefault="00E13F33" w:rsidP="00452565">
            <w:pPr>
              <w:suppressAutoHyphens w:val="0"/>
              <w:ind w:firstLine="0"/>
              <w:jc w:val="center"/>
              <w:rPr>
                <w:b/>
                <w:bCs/>
              </w:rPr>
            </w:pPr>
            <w:r w:rsidRPr="002C0EF8">
              <w:rPr>
                <w:b/>
                <w:bCs/>
              </w:rPr>
              <w:t>Признак обязательности элемента</w:t>
            </w:r>
          </w:p>
        </w:tc>
        <w:tc>
          <w:tcPr>
            <w:tcW w:w="5401" w:type="dxa"/>
            <w:tcBorders>
              <w:top w:val="single" w:sz="4" w:space="0" w:color="auto"/>
              <w:left w:val="nil"/>
              <w:bottom w:val="single" w:sz="4" w:space="0" w:color="auto"/>
              <w:right w:val="single" w:sz="4" w:space="0" w:color="auto"/>
            </w:tcBorders>
            <w:shd w:val="clear" w:color="000000" w:fill="EAEAEA"/>
            <w:vAlign w:val="center"/>
            <w:hideMark/>
          </w:tcPr>
          <w:p w14:paraId="27CF3AE2" w14:textId="77777777" w:rsidR="00E13F33" w:rsidRPr="002C0EF8" w:rsidRDefault="00E13F33" w:rsidP="00452565">
            <w:pPr>
              <w:suppressAutoHyphens w:val="0"/>
              <w:ind w:firstLine="0"/>
              <w:jc w:val="center"/>
              <w:rPr>
                <w:b/>
                <w:bCs/>
              </w:rPr>
            </w:pPr>
            <w:r w:rsidRPr="002C0EF8">
              <w:rPr>
                <w:b/>
                <w:bCs/>
              </w:rPr>
              <w:t>Дополнительная информация</w:t>
            </w:r>
          </w:p>
        </w:tc>
      </w:tr>
      <w:tr w:rsidR="00E13F33" w:rsidRPr="002C0EF8" w14:paraId="2C5B97A3" w14:textId="77777777" w:rsidTr="0058022A">
        <w:trPr>
          <w:trHeight w:val="1056"/>
          <w:jc w:val="center"/>
        </w:trPr>
        <w:tc>
          <w:tcPr>
            <w:tcW w:w="3784" w:type="dxa"/>
            <w:tcBorders>
              <w:top w:val="nil"/>
              <w:left w:val="single" w:sz="4" w:space="0" w:color="auto"/>
              <w:bottom w:val="single" w:sz="4" w:space="0" w:color="auto"/>
              <w:right w:val="single" w:sz="4" w:space="0" w:color="auto"/>
            </w:tcBorders>
            <w:shd w:val="clear" w:color="auto" w:fill="auto"/>
            <w:hideMark/>
          </w:tcPr>
          <w:p w14:paraId="6EC320C4" w14:textId="77777777" w:rsidR="00E13F33" w:rsidRPr="002C0EF8" w:rsidRDefault="00E13F33" w:rsidP="0058022A">
            <w:pPr>
              <w:suppressAutoHyphens w:val="0"/>
              <w:spacing w:line="276" w:lineRule="auto"/>
              <w:ind w:firstLine="0"/>
              <w:jc w:val="left"/>
            </w:pPr>
            <w:r w:rsidRPr="002C0EF8">
              <w:t>Уникальный идентификатор документа (УИД) электронного единого транспортного документа</w:t>
            </w:r>
          </w:p>
        </w:tc>
        <w:tc>
          <w:tcPr>
            <w:tcW w:w="2507" w:type="dxa"/>
            <w:tcBorders>
              <w:top w:val="nil"/>
              <w:left w:val="nil"/>
              <w:bottom w:val="single" w:sz="4" w:space="0" w:color="auto"/>
              <w:right w:val="single" w:sz="4" w:space="0" w:color="auto"/>
            </w:tcBorders>
            <w:shd w:val="clear" w:color="auto" w:fill="auto"/>
            <w:hideMark/>
          </w:tcPr>
          <w:p w14:paraId="4ECCE8B4" w14:textId="77777777" w:rsidR="00E13F33" w:rsidRPr="002C0EF8" w:rsidRDefault="00E13F33" w:rsidP="0058022A">
            <w:pPr>
              <w:suppressAutoHyphens w:val="0"/>
              <w:spacing w:line="276" w:lineRule="auto"/>
              <w:ind w:firstLine="0"/>
              <w:jc w:val="center"/>
            </w:pPr>
            <w:r w:rsidRPr="002C0EF8">
              <w:t>УИД_ЭЕТД</w:t>
            </w:r>
          </w:p>
        </w:tc>
        <w:tc>
          <w:tcPr>
            <w:tcW w:w="1208" w:type="dxa"/>
            <w:tcBorders>
              <w:top w:val="nil"/>
              <w:left w:val="nil"/>
              <w:bottom w:val="single" w:sz="4" w:space="0" w:color="auto"/>
              <w:right w:val="single" w:sz="4" w:space="0" w:color="auto"/>
            </w:tcBorders>
            <w:shd w:val="clear" w:color="auto" w:fill="auto"/>
            <w:hideMark/>
          </w:tcPr>
          <w:p w14:paraId="260811A4" w14:textId="77777777" w:rsidR="00E13F33" w:rsidRPr="002C0EF8" w:rsidRDefault="00E13F33" w:rsidP="0058022A">
            <w:pPr>
              <w:suppressAutoHyphens w:val="0"/>
              <w:spacing w:line="27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E9988A9" w14:textId="77777777" w:rsidR="00E13F33" w:rsidRPr="002C0EF8" w:rsidRDefault="00E13F33" w:rsidP="0058022A">
            <w:pPr>
              <w:suppressAutoHyphens w:val="0"/>
              <w:spacing w:line="276" w:lineRule="auto"/>
              <w:ind w:firstLine="0"/>
              <w:jc w:val="center"/>
            </w:pPr>
            <w:r w:rsidRPr="002C0EF8">
              <w:t>T(=36)</w:t>
            </w:r>
          </w:p>
        </w:tc>
        <w:tc>
          <w:tcPr>
            <w:tcW w:w="1910" w:type="dxa"/>
            <w:tcBorders>
              <w:top w:val="nil"/>
              <w:left w:val="nil"/>
              <w:bottom w:val="single" w:sz="4" w:space="0" w:color="auto"/>
              <w:right w:val="single" w:sz="4" w:space="0" w:color="auto"/>
            </w:tcBorders>
            <w:shd w:val="clear" w:color="auto" w:fill="auto"/>
            <w:hideMark/>
          </w:tcPr>
          <w:p w14:paraId="031C8B32" w14:textId="77777777" w:rsidR="00E13F33" w:rsidRPr="002C0EF8" w:rsidRDefault="00E13F33" w:rsidP="0058022A">
            <w:pPr>
              <w:suppressAutoHyphens w:val="0"/>
              <w:spacing w:line="276" w:lineRule="auto"/>
              <w:ind w:firstLine="0"/>
              <w:jc w:val="center"/>
            </w:pPr>
            <w:r w:rsidRPr="002C0EF8">
              <w:rPr>
                <w:szCs w:val="22"/>
                <w:lang w:eastAsia="en-US"/>
              </w:rPr>
              <w:t>О</w:t>
            </w:r>
          </w:p>
        </w:tc>
        <w:tc>
          <w:tcPr>
            <w:tcW w:w="5401" w:type="dxa"/>
            <w:tcBorders>
              <w:top w:val="nil"/>
              <w:left w:val="nil"/>
              <w:bottom w:val="single" w:sz="4" w:space="0" w:color="auto"/>
              <w:right w:val="single" w:sz="4" w:space="0" w:color="auto"/>
            </w:tcBorders>
            <w:shd w:val="clear" w:color="auto" w:fill="auto"/>
            <w:hideMark/>
          </w:tcPr>
          <w:p w14:paraId="7914C1CC" w14:textId="306B08CA" w:rsidR="00E13F33" w:rsidRPr="002C0EF8" w:rsidRDefault="00E13F33" w:rsidP="0058022A">
            <w:pPr>
              <w:suppressAutoHyphens w:val="0"/>
              <w:spacing w:line="276" w:lineRule="auto"/>
              <w:ind w:firstLine="0"/>
              <w:jc w:val="left"/>
            </w:pPr>
            <w:r w:rsidRPr="002C0EF8">
              <w:t>Повторяет УИД электронного единого транспортного документа, выданный ГИС ЭПД</w:t>
            </w:r>
          </w:p>
        </w:tc>
      </w:tr>
      <w:tr w:rsidR="00E13F33" w:rsidRPr="002C0EF8" w14:paraId="43903D04" w14:textId="77777777" w:rsidTr="0058022A">
        <w:trPr>
          <w:trHeight w:val="2076"/>
          <w:jc w:val="center"/>
        </w:trPr>
        <w:tc>
          <w:tcPr>
            <w:tcW w:w="3784" w:type="dxa"/>
            <w:tcBorders>
              <w:top w:val="nil"/>
              <w:left w:val="single" w:sz="4" w:space="0" w:color="auto"/>
              <w:bottom w:val="single" w:sz="4" w:space="0" w:color="auto"/>
              <w:right w:val="single" w:sz="4" w:space="0" w:color="auto"/>
            </w:tcBorders>
            <w:shd w:val="clear" w:color="auto" w:fill="auto"/>
            <w:hideMark/>
          </w:tcPr>
          <w:p w14:paraId="50D5219B" w14:textId="7534266A" w:rsidR="00E13F33" w:rsidRPr="002C0EF8" w:rsidRDefault="00E13F33" w:rsidP="007D6C37">
            <w:pPr>
              <w:suppressAutoHyphens w:val="0"/>
              <w:ind w:firstLine="0"/>
              <w:jc w:val="left"/>
            </w:pPr>
            <w:r w:rsidRPr="002C0EF8">
              <w:t>Идентификатор исходного файла обмена первичного учетного документа о факте хозяйственной жизни (информаци</w:t>
            </w:r>
            <w:r w:rsidR="007D6C37">
              <w:t>я</w:t>
            </w:r>
            <w:r w:rsidRPr="002C0EF8">
              <w:t xml:space="preserve"> грузоотправителя), в который вносится исправление</w:t>
            </w:r>
          </w:p>
        </w:tc>
        <w:tc>
          <w:tcPr>
            <w:tcW w:w="2507" w:type="dxa"/>
            <w:tcBorders>
              <w:top w:val="nil"/>
              <w:left w:val="nil"/>
              <w:bottom w:val="single" w:sz="4" w:space="0" w:color="auto"/>
              <w:right w:val="single" w:sz="4" w:space="0" w:color="auto"/>
            </w:tcBorders>
            <w:shd w:val="clear" w:color="auto" w:fill="auto"/>
            <w:hideMark/>
          </w:tcPr>
          <w:p w14:paraId="1B770589" w14:textId="77777777" w:rsidR="00E13F33" w:rsidRPr="002C0EF8" w:rsidRDefault="00E13F33" w:rsidP="00452565">
            <w:pPr>
              <w:suppressAutoHyphens w:val="0"/>
              <w:ind w:firstLine="0"/>
              <w:jc w:val="center"/>
            </w:pPr>
            <w:r w:rsidRPr="002C0EF8">
              <w:t>ИдИсхФайл</w:t>
            </w:r>
          </w:p>
        </w:tc>
        <w:tc>
          <w:tcPr>
            <w:tcW w:w="1208" w:type="dxa"/>
            <w:tcBorders>
              <w:top w:val="nil"/>
              <w:left w:val="nil"/>
              <w:bottom w:val="single" w:sz="4" w:space="0" w:color="auto"/>
              <w:right w:val="single" w:sz="4" w:space="0" w:color="auto"/>
            </w:tcBorders>
            <w:shd w:val="clear" w:color="auto" w:fill="auto"/>
            <w:hideMark/>
          </w:tcPr>
          <w:p w14:paraId="401C2486" w14:textId="77777777" w:rsidR="00E13F33" w:rsidRPr="002C0EF8" w:rsidRDefault="00E13F33" w:rsidP="00452565">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2B1F4A9" w14:textId="77777777" w:rsidR="00E13F33" w:rsidRPr="002C0EF8" w:rsidRDefault="00E13F33" w:rsidP="00452565">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5003B1EA" w14:textId="77777777" w:rsidR="00E13F33" w:rsidRPr="002C0EF8" w:rsidRDefault="00E13F33" w:rsidP="00452565">
            <w:pPr>
              <w:suppressAutoHyphens w:val="0"/>
              <w:ind w:firstLine="0"/>
              <w:jc w:val="center"/>
            </w:pPr>
            <w:r w:rsidRPr="002C0EF8">
              <w:rPr>
                <w:color w:val="000000"/>
              </w:rPr>
              <w:t>НУ</w:t>
            </w:r>
          </w:p>
        </w:tc>
        <w:tc>
          <w:tcPr>
            <w:tcW w:w="5401" w:type="dxa"/>
            <w:tcBorders>
              <w:top w:val="nil"/>
              <w:left w:val="nil"/>
              <w:bottom w:val="single" w:sz="4" w:space="0" w:color="auto"/>
              <w:right w:val="single" w:sz="4" w:space="0" w:color="auto"/>
            </w:tcBorders>
            <w:shd w:val="clear" w:color="auto" w:fill="auto"/>
            <w:hideMark/>
          </w:tcPr>
          <w:p w14:paraId="38CD3287" w14:textId="085883E1" w:rsidR="00E13F33" w:rsidRPr="002C0EF8" w:rsidRDefault="00E13F33" w:rsidP="00452565">
            <w:pPr>
              <w:autoSpaceDE w:val="0"/>
              <w:autoSpaceDN w:val="0"/>
              <w:adjustRightInd w:val="0"/>
              <w:ind w:firstLine="0"/>
              <w:rPr>
                <w:color w:val="000000"/>
              </w:rPr>
            </w:pPr>
            <w:r w:rsidRPr="002C0EF8">
              <w:rPr>
                <w:color w:val="000000"/>
              </w:rPr>
              <w:t xml:space="preserve">Содержит (повторяет) имя исходного файла обмена </w:t>
            </w:r>
            <w:r w:rsidRPr="002C0EF8">
              <w:rPr>
                <w:szCs w:val="22"/>
              </w:rPr>
              <w:t>первичного учетного документа о факте хозяйственной жизни (информаци</w:t>
            </w:r>
            <w:r w:rsidR="007D6C37">
              <w:rPr>
                <w:szCs w:val="22"/>
              </w:rPr>
              <w:t>я</w:t>
            </w:r>
            <w:r w:rsidRPr="002C0EF8">
              <w:rPr>
                <w:szCs w:val="22"/>
              </w:rPr>
              <w:t xml:space="preserve"> грузоотправителя)</w:t>
            </w:r>
            <w:r w:rsidRPr="002C0EF8">
              <w:rPr>
                <w:color w:val="000000"/>
              </w:rPr>
              <w:t xml:space="preserve"> (без расширения), в который вносится исправление.</w:t>
            </w:r>
          </w:p>
          <w:p w14:paraId="33183AB0" w14:textId="77777777" w:rsidR="00E13F33" w:rsidRPr="002C0EF8" w:rsidRDefault="00E13F33" w:rsidP="00452565">
            <w:pPr>
              <w:suppressAutoHyphens w:val="0"/>
              <w:ind w:firstLine="0"/>
              <w:jc w:val="left"/>
            </w:pPr>
            <w:r w:rsidRPr="002C0EF8">
              <w:rPr>
                <w:color w:val="000000"/>
              </w:rPr>
              <w:t>Элемент обязателен и формируется при наличии &lt;ИспрПУДГО&gt;</w:t>
            </w:r>
          </w:p>
        </w:tc>
      </w:tr>
      <w:tr w:rsidR="00E13F33" w:rsidRPr="002C0EF8" w14:paraId="640D55C6" w14:textId="77777777" w:rsidTr="00AE7BAC">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0F819C72" w14:textId="77777777" w:rsidR="00E13F33" w:rsidRPr="002C0EF8" w:rsidRDefault="00E13F33" w:rsidP="00452565">
            <w:pPr>
              <w:suppressAutoHyphens w:val="0"/>
              <w:ind w:firstLine="0"/>
              <w:jc w:val="left"/>
            </w:pPr>
            <w:r w:rsidRPr="002C0EF8">
              <w:t>Содержание факта хозяйственной жизни</w:t>
            </w:r>
          </w:p>
        </w:tc>
        <w:tc>
          <w:tcPr>
            <w:tcW w:w="2507" w:type="dxa"/>
            <w:tcBorders>
              <w:top w:val="nil"/>
              <w:left w:val="nil"/>
              <w:bottom w:val="single" w:sz="4" w:space="0" w:color="auto"/>
              <w:right w:val="single" w:sz="4" w:space="0" w:color="auto"/>
            </w:tcBorders>
            <w:shd w:val="clear" w:color="auto" w:fill="auto"/>
            <w:hideMark/>
          </w:tcPr>
          <w:p w14:paraId="7A5B7AA8" w14:textId="77777777" w:rsidR="00E13F33" w:rsidRPr="002C0EF8" w:rsidRDefault="00E13F33" w:rsidP="00452565">
            <w:pPr>
              <w:suppressAutoHyphens w:val="0"/>
              <w:ind w:firstLine="0"/>
              <w:jc w:val="center"/>
            </w:pPr>
            <w:r w:rsidRPr="002C0EF8">
              <w:t>СодФХЖ</w:t>
            </w:r>
          </w:p>
        </w:tc>
        <w:tc>
          <w:tcPr>
            <w:tcW w:w="1208" w:type="dxa"/>
            <w:tcBorders>
              <w:top w:val="nil"/>
              <w:left w:val="nil"/>
              <w:bottom w:val="single" w:sz="4" w:space="0" w:color="auto"/>
              <w:right w:val="single" w:sz="4" w:space="0" w:color="auto"/>
            </w:tcBorders>
            <w:shd w:val="clear" w:color="auto" w:fill="auto"/>
            <w:hideMark/>
          </w:tcPr>
          <w:p w14:paraId="227D768B" w14:textId="77777777" w:rsidR="00E13F33" w:rsidRPr="002C0EF8" w:rsidRDefault="00E13F33" w:rsidP="00452565">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239818C" w14:textId="15766DA5" w:rsidR="00E13F33" w:rsidRPr="002C0EF8" w:rsidRDefault="00E13F33" w:rsidP="0050746D">
            <w:pPr>
              <w:suppressAutoHyphens w:val="0"/>
              <w:ind w:firstLine="0"/>
              <w:jc w:val="center"/>
            </w:pPr>
            <w:r w:rsidRPr="002C0EF8">
              <w:t>T(</w:t>
            </w:r>
            <w:r w:rsidR="0050746D" w:rsidRPr="002C0EF8">
              <w:t>=206</w:t>
            </w:r>
            <w:r w:rsidRPr="002C0EF8">
              <w:t>)</w:t>
            </w:r>
          </w:p>
        </w:tc>
        <w:tc>
          <w:tcPr>
            <w:tcW w:w="1910" w:type="dxa"/>
            <w:tcBorders>
              <w:top w:val="nil"/>
              <w:left w:val="nil"/>
              <w:bottom w:val="single" w:sz="4" w:space="0" w:color="auto"/>
              <w:right w:val="single" w:sz="4" w:space="0" w:color="auto"/>
            </w:tcBorders>
            <w:shd w:val="clear" w:color="auto" w:fill="auto"/>
            <w:hideMark/>
          </w:tcPr>
          <w:p w14:paraId="332BA38A" w14:textId="77777777" w:rsidR="00E13F33" w:rsidRPr="002C0EF8" w:rsidRDefault="00E13F33" w:rsidP="00452565">
            <w:pPr>
              <w:suppressAutoHyphens w:val="0"/>
              <w:ind w:firstLine="0"/>
              <w:jc w:val="center"/>
            </w:pPr>
            <w:r w:rsidRPr="002C0EF8">
              <w:rPr>
                <w:szCs w:val="22"/>
              </w:rPr>
              <w:t>ОК</w:t>
            </w:r>
          </w:p>
        </w:tc>
        <w:tc>
          <w:tcPr>
            <w:tcW w:w="5401" w:type="dxa"/>
            <w:tcBorders>
              <w:top w:val="nil"/>
              <w:left w:val="nil"/>
              <w:bottom w:val="single" w:sz="4" w:space="0" w:color="auto"/>
              <w:right w:val="single" w:sz="4" w:space="0" w:color="auto"/>
            </w:tcBorders>
            <w:shd w:val="clear" w:color="auto" w:fill="auto"/>
            <w:hideMark/>
          </w:tcPr>
          <w:p w14:paraId="2C2DAA25" w14:textId="77777777" w:rsidR="00E13F33" w:rsidRPr="002C0EF8" w:rsidRDefault="00E13F33" w:rsidP="00452565">
            <w:pPr>
              <w:suppressAutoHyphens w:val="0"/>
              <w:ind w:firstLine="0"/>
              <w:jc w:val="left"/>
              <w:rPr>
                <w:szCs w:val="22"/>
              </w:rPr>
            </w:pPr>
            <w:r w:rsidRPr="002C0EF8">
              <w:rPr>
                <w:szCs w:val="22"/>
              </w:rPr>
              <w:t xml:space="preserve">Принимает значение: </w:t>
            </w:r>
          </w:p>
          <w:p w14:paraId="6EE50C14" w14:textId="77777777" w:rsidR="00E13F33" w:rsidRPr="002C0EF8" w:rsidRDefault="00E13F33" w:rsidP="00452565">
            <w:pPr>
              <w:suppressAutoHyphens w:val="0"/>
              <w:ind w:firstLine="0"/>
              <w:jc w:val="left"/>
            </w:pPr>
            <w:r w:rsidRPr="002C0EF8">
              <w:t>Обязательства по доставке груза в пункт назначения и выдаче его уполномоченному на получение груза лицу исполнены перевозчиком с учетом обстоятельств, приведенных в электронном едином транспортном документе</w:t>
            </w:r>
          </w:p>
        </w:tc>
      </w:tr>
      <w:tr w:rsidR="00E13F33" w:rsidRPr="002C0EF8" w14:paraId="2060F03F" w14:textId="77777777" w:rsidTr="00AE7BAC">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6EA0662B" w14:textId="1D93EEE8" w:rsidR="00E13F33" w:rsidRPr="002C0EF8" w:rsidRDefault="00E13F33" w:rsidP="007D6C37">
            <w:pPr>
              <w:suppressAutoHyphens w:val="0"/>
              <w:ind w:firstLine="0"/>
              <w:jc w:val="left"/>
            </w:pPr>
            <w:r w:rsidRPr="002C0EF8">
              <w:t>Исправление первичного учетного документа о факте хозяйственной жизни (информаци</w:t>
            </w:r>
            <w:r w:rsidR="007D6C37">
              <w:t>я</w:t>
            </w:r>
            <w:r w:rsidRPr="002C0EF8">
              <w:t xml:space="preserve"> грузоотправителя)</w:t>
            </w:r>
          </w:p>
        </w:tc>
        <w:tc>
          <w:tcPr>
            <w:tcW w:w="2507" w:type="dxa"/>
            <w:tcBorders>
              <w:top w:val="nil"/>
              <w:left w:val="nil"/>
              <w:bottom w:val="single" w:sz="4" w:space="0" w:color="auto"/>
              <w:right w:val="single" w:sz="4" w:space="0" w:color="auto"/>
            </w:tcBorders>
            <w:shd w:val="clear" w:color="auto" w:fill="auto"/>
            <w:hideMark/>
          </w:tcPr>
          <w:p w14:paraId="1A7C6647" w14:textId="77777777" w:rsidR="00E13F33" w:rsidRPr="002C0EF8" w:rsidRDefault="00E13F33" w:rsidP="00452565">
            <w:pPr>
              <w:suppressAutoHyphens w:val="0"/>
              <w:ind w:firstLine="0"/>
              <w:jc w:val="center"/>
            </w:pPr>
            <w:r w:rsidRPr="002C0EF8">
              <w:t>ИспрПУДГО</w:t>
            </w:r>
          </w:p>
        </w:tc>
        <w:tc>
          <w:tcPr>
            <w:tcW w:w="1208" w:type="dxa"/>
            <w:tcBorders>
              <w:top w:val="nil"/>
              <w:left w:val="nil"/>
              <w:bottom w:val="single" w:sz="4" w:space="0" w:color="auto"/>
              <w:right w:val="single" w:sz="4" w:space="0" w:color="auto"/>
            </w:tcBorders>
            <w:shd w:val="clear" w:color="auto" w:fill="auto"/>
            <w:hideMark/>
          </w:tcPr>
          <w:p w14:paraId="316C5F93" w14:textId="77777777" w:rsidR="00E13F33" w:rsidRPr="002C0EF8" w:rsidRDefault="00E13F33" w:rsidP="00452565">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259B6392" w14:textId="77777777" w:rsidR="00E13F33" w:rsidRPr="002C0EF8" w:rsidRDefault="00E13F33" w:rsidP="00452565">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5547915C" w14:textId="77777777" w:rsidR="00E13F33" w:rsidRPr="002C0EF8" w:rsidRDefault="00E13F33" w:rsidP="00452565">
            <w:pPr>
              <w:suppressAutoHyphens w:val="0"/>
              <w:ind w:firstLine="0"/>
              <w:jc w:val="center"/>
            </w:pPr>
            <w:r w:rsidRPr="002C0EF8">
              <w:t>Н</w:t>
            </w:r>
          </w:p>
        </w:tc>
        <w:tc>
          <w:tcPr>
            <w:tcW w:w="5401" w:type="dxa"/>
            <w:tcBorders>
              <w:top w:val="nil"/>
              <w:left w:val="nil"/>
              <w:bottom w:val="single" w:sz="4" w:space="0" w:color="auto"/>
              <w:right w:val="single" w:sz="4" w:space="0" w:color="auto"/>
            </w:tcBorders>
            <w:shd w:val="clear" w:color="auto" w:fill="auto"/>
            <w:hideMark/>
          </w:tcPr>
          <w:p w14:paraId="35A04E8A" w14:textId="77777777" w:rsidR="00E13F33" w:rsidRPr="002C0EF8" w:rsidRDefault="00E13F33" w:rsidP="00452565">
            <w:pPr>
              <w:suppressAutoHyphens w:val="0"/>
              <w:ind w:firstLine="0"/>
              <w:jc w:val="left"/>
            </w:pPr>
            <w:r w:rsidRPr="002C0EF8">
              <w:t xml:space="preserve">Типовой элемент &lt;ИспрТип&gt;. </w:t>
            </w:r>
          </w:p>
          <w:p w14:paraId="61F1CEFC" w14:textId="77777777" w:rsidR="00E13F33" w:rsidRPr="002C0EF8" w:rsidRDefault="00E13F33" w:rsidP="00452565">
            <w:pPr>
              <w:suppressAutoHyphens w:val="0"/>
              <w:ind w:firstLine="0"/>
              <w:jc w:val="left"/>
            </w:pPr>
            <w:r w:rsidRPr="002C0EF8">
              <w:t>Состав элемента представлен в таблице 23.11.</w:t>
            </w:r>
          </w:p>
          <w:p w14:paraId="149E84FF" w14:textId="77777777" w:rsidR="00E13F33" w:rsidRPr="002C0EF8" w:rsidRDefault="00E13F33" w:rsidP="00452565">
            <w:pPr>
              <w:suppressAutoHyphens w:val="0"/>
              <w:ind w:firstLine="0"/>
              <w:jc w:val="left"/>
            </w:pPr>
            <w:r w:rsidRPr="002C0EF8">
              <w:t xml:space="preserve">Формируется в случае исправления ошибок в </w:t>
            </w:r>
            <w:r w:rsidRPr="002C0EF8">
              <w:rPr>
                <w:rFonts w:eastAsiaTheme="minorHAnsi"/>
              </w:rPr>
              <w:t>информации электронного единого транспортного документа, документирующей факт изменения финансового состояния организации в результате исполнения договора перевозки груза</w:t>
            </w:r>
          </w:p>
        </w:tc>
      </w:tr>
      <w:tr w:rsidR="00E13F33" w:rsidRPr="002C0EF8" w14:paraId="494527BD" w14:textId="77777777" w:rsidTr="00AE7BAC">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41ED70E9" w14:textId="77777777" w:rsidR="00E13F33" w:rsidRPr="002C0EF8" w:rsidRDefault="00E13F33" w:rsidP="00452565">
            <w:pPr>
              <w:suppressAutoHyphens w:val="0"/>
              <w:ind w:firstLine="0"/>
              <w:jc w:val="left"/>
            </w:pPr>
            <w:r w:rsidRPr="002C0EF8">
              <w:t>Информационное поле факта хозяйственной жизни 2</w:t>
            </w:r>
          </w:p>
        </w:tc>
        <w:tc>
          <w:tcPr>
            <w:tcW w:w="2507" w:type="dxa"/>
            <w:tcBorders>
              <w:top w:val="nil"/>
              <w:left w:val="nil"/>
              <w:bottom w:val="single" w:sz="4" w:space="0" w:color="auto"/>
              <w:right w:val="single" w:sz="4" w:space="0" w:color="auto"/>
            </w:tcBorders>
            <w:shd w:val="clear" w:color="auto" w:fill="auto"/>
            <w:hideMark/>
          </w:tcPr>
          <w:p w14:paraId="4D11742F" w14:textId="77777777" w:rsidR="00E13F33" w:rsidRPr="002C0EF8" w:rsidRDefault="00E13F33" w:rsidP="00452565">
            <w:pPr>
              <w:suppressAutoHyphens w:val="0"/>
              <w:ind w:firstLine="0"/>
              <w:jc w:val="center"/>
            </w:pPr>
            <w:r w:rsidRPr="002C0EF8">
              <w:t>ИнфПолФХЖ2</w:t>
            </w:r>
          </w:p>
        </w:tc>
        <w:tc>
          <w:tcPr>
            <w:tcW w:w="1208" w:type="dxa"/>
            <w:tcBorders>
              <w:top w:val="nil"/>
              <w:left w:val="nil"/>
              <w:bottom w:val="single" w:sz="4" w:space="0" w:color="auto"/>
              <w:right w:val="single" w:sz="4" w:space="0" w:color="auto"/>
            </w:tcBorders>
            <w:shd w:val="clear" w:color="auto" w:fill="auto"/>
            <w:hideMark/>
          </w:tcPr>
          <w:p w14:paraId="31A30B3D" w14:textId="77777777" w:rsidR="00E13F33" w:rsidRPr="002C0EF8" w:rsidRDefault="00E13F33" w:rsidP="00452565">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56F2E6AB" w14:textId="77777777" w:rsidR="00E13F33" w:rsidRPr="002C0EF8" w:rsidRDefault="00E13F33" w:rsidP="00452565">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3F882136" w14:textId="77777777" w:rsidR="00E13F33" w:rsidRPr="002C0EF8" w:rsidRDefault="00E13F33" w:rsidP="00452565">
            <w:pPr>
              <w:suppressAutoHyphens w:val="0"/>
              <w:ind w:firstLine="0"/>
              <w:jc w:val="center"/>
            </w:pPr>
            <w:r w:rsidRPr="002C0EF8">
              <w:t>НМ</w:t>
            </w:r>
          </w:p>
        </w:tc>
        <w:tc>
          <w:tcPr>
            <w:tcW w:w="5401" w:type="dxa"/>
            <w:tcBorders>
              <w:top w:val="nil"/>
              <w:left w:val="nil"/>
              <w:bottom w:val="single" w:sz="4" w:space="0" w:color="auto"/>
              <w:right w:val="single" w:sz="4" w:space="0" w:color="auto"/>
            </w:tcBorders>
            <w:shd w:val="clear" w:color="auto" w:fill="auto"/>
            <w:hideMark/>
          </w:tcPr>
          <w:p w14:paraId="646EEE74" w14:textId="77777777" w:rsidR="00E13F33" w:rsidRPr="002C0EF8" w:rsidRDefault="00E13F33" w:rsidP="00452565">
            <w:pPr>
              <w:suppressAutoHyphens w:val="0"/>
              <w:ind w:firstLine="0"/>
              <w:jc w:val="left"/>
            </w:pPr>
            <w:r w:rsidRPr="002C0EF8">
              <w:t xml:space="preserve">Типовой элемент &lt;ИнфПолТип&gt;. </w:t>
            </w:r>
          </w:p>
          <w:p w14:paraId="0EBED02E" w14:textId="77777777" w:rsidR="00E13F33" w:rsidRPr="002C0EF8" w:rsidRDefault="00E13F33" w:rsidP="00452565">
            <w:pPr>
              <w:suppressAutoHyphens w:val="0"/>
              <w:ind w:firstLine="0"/>
              <w:jc w:val="left"/>
            </w:pPr>
            <w:r w:rsidRPr="002C0EF8">
              <w:t xml:space="preserve">Состав элемента представлен в таблице 23.12 </w:t>
            </w:r>
          </w:p>
        </w:tc>
      </w:tr>
    </w:tbl>
    <w:p w14:paraId="7D124BE2" w14:textId="77777777" w:rsidR="00E13F33" w:rsidRPr="002C0EF8" w:rsidRDefault="00E13F33" w:rsidP="00AE7BAC">
      <w:pPr>
        <w:suppressAutoHyphens w:val="0"/>
        <w:spacing w:before="300" w:line="216" w:lineRule="auto"/>
        <w:ind w:firstLine="0"/>
        <w:jc w:val="right"/>
      </w:pPr>
      <w:r w:rsidRPr="002C0EF8">
        <w:t>Таблица 23.5</w:t>
      </w:r>
    </w:p>
    <w:p w14:paraId="41F60F38" w14:textId="77777777" w:rsidR="00E13F33" w:rsidRPr="002C0EF8" w:rsidRDefault="00E13F33" w:rsidP="00EE050D">
      <w:pPr>
        <w:suppressAutoHyphens w:val="0"/>
        <w:spacing w:after="120" w:line="216" w:lineRule="auto"/>
        <w:ind w:firstLine="0"/>
        <w:jc w:val="center"/>
        <w15:collapsed/>
        <w:rPr>
          <w:sz w:val="20"/>
          <w:szCs w:val="20"/>
        </w:rPr>
      </w:pPr>
      <w:r w:rsidRPr="002C0EF8">
        <w:rPr>
          <w:b/>
          <w:bCs/>
        </w:rPr>
        <w:t>Сведения о лице, подписывающем информацию отправителя в электронной форме (ПодписантТип)</w:t>
      </w:r>
    </w:p>
    <w:tbl>
      <w:tblPr>
        <w:tblW w:w="16018" w:type="dxa"/>
        <w:jc w:val="center"/>
        <w:tblLook w:val="04A0" w:firstRow="1" w:lastRow="0" w:firstColumn="1" w:lastColumn="0" w:noHBand="0" w:noVBand="1"/>
      </w:tblPr>
      <w:tblGrid>
        <w:gridCol w:w="3784"/>
        <w:gridCol w:w="2507"/>
        <w:gridCol w:w="1208"/>
        <w:gridCol w:w="1208"/>
        <w:gridCol w:w="1910"/>
        <w:gridCol w:w="5401"/>
      </w:tblGrid>
      <w:tr w:rsidR="00E13F33" w:rsidRPr="002C0EF8" w14:paraId="36BD696B" w14:textId="77777777" w:rsidTr="00452565">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7B2A366" w14:textId="77777777" w:rsidR="00E13F33" w:rsidRPr="002C0EF8" w:rsidRDefault="00E13F33" w:rsidP="00452565">
            <w:pPr>
              <w:suppressAutoHyphens w:val="0"/>
              <w:ind w:firstLine="0"/>
              <w:jc w:val="center"/>
              <w:rPr>
                <w:b/>
                <w:bCs/>
              </w:rPr>
            </w:pPr>
            <w:r w:rsidRPr="002C0EF8">
              <w:rPr>
                <w:b/>
                <w:bCs/>
              </w:rPr>
              <w:t>Наименование элемента</w:t>
            </w:r>
          </w:p>
        </w:tc>
        <w:tc>
          <w:tcPr>
            <w:tcW w:w="2507" w:type="dxa"/>
            <w:tcBorders>
              <w:top w:val="single" w:sz="4" w:space="0" w:color="auto"/>
              <w:left w:val="nil"/>
              <w:bottom w:val="single" w:sz="4" w:space="0" w:color="auto"/>
              <w:right w:val="single" w:sz="4" w:space="0" w:color="auto"/>
            </w:tcBorders>
            <w:shd w:val="clear" w:color="000000" w:fill="EAEAEA"/>
            <w:vAlign w:val="center"/>
            <w:hideMark/>
          </w:tcPr>
          <w:p w14:paraId="3B33418B" w14:textId="77777777" w:rsidR="00E13F33" w:rsidRPr="002C0EF8" w:rsidRDefault="00E13F33" w:rsidP="00452565">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86641E5" w14:textId="77777777" w:rsidR="00E13F33" w:rsidRPr="002C0EF8" w:rsidRDefault="00E13F33" w:rsidP="00452565">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5FAC436" w14:textId="77777777" w:rsidR="00E13F33" w:rsidRPr="002C0EF8" w:rsidRDefault="00E13F33" w:rsidP="00452565">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046132D" w14:textId="77777777" w:rsidR="00E13F33" w:rsidRPr="002C0EF8" w:rsidRDefault="00E13F33" w:rsidP="00452565">
            <w:pPr>
              <w:suppressAutoHyphens w:val="0"/>
              <w:ind w:firstLine="0"/>
              <w:jc w:val="center"/>
              <w:rPr>
                <w:b/>
                <w:bCs/>
              </w:rPr>
            </w:pPr>
            <w:r w:rsidRPr="002C0EF8">
              <w:rPr>
                <w:b/>
                <w:bCs/>
              </w:rPr>
              <w:t>Признак обязательности элемента</w:t>
            </w:r>
          </w:p>
        </w:tc>
        <w:tc>
          <w:tcPr>
            <w:tcW w:w="5401" w:type="dxa"/>
            <w:tcBorders>
              <w:top w:val="single" w:sz="4" w:space="0" w:color="auto"/>
              <w:left w:val="nil"/>
              <w:bottom w:val="single" w:sz="4" w:space="0" w:color="auto"/>
              <w:right w:val="single" w:sz="4" w:space="0" w:color="auto"/>
            </w:tcBorders>
            <w:shd w:val="clear" w:color="000000" w:fill="EAEAEA"/>
            <w:vAlign w:val="center"/>
            <w:hideMark/>
          </w:tcPr>
          <w:p w14:paraId="5B5A6ABB" w14:textId="77777777" w:rsidR="00E13F33" w:rsidRPr="002C0EF8" w:rsidRDefault="00E13F33" w:rsidP="00452565">
            <w:pPr>
              <w:suppressAutoHyphens w:val="0"/>
              <w:ind w:firstLine="0"/>
              <w:jc w:val="center"/>
              <w:rPr>
                <w:b/>
                <w:bCs/>
              </w:rPr>
            </w:pPr>
            <w:r w:rsidRPr="002C0EF8">
              <w:rPr>
                <w:b/>
                <w:bCs/>
              </w:rPr>
              <w:t>Дополнительная информация</w:t>
            </w:r>
          </w:p>
        </w:tc>
      </w:tr>
      <w:tr w:rsidR="00E13F33" w:rsidRPr="002C0EF8" w14:paraId="49E432CE"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1B81ED6A" w14:textId="77777777" w:rsidR="00E13F33" w:rsidRPr="002C0EF8" w:rsidRDefault="00E13F33" w:rsidP="00452565">
            <w:pPr>
              <w:suppressAutoHyphens w:val="0"/>
              <w:ind w:firstLine="0"/>
              <w:jc w:val="left"/>
            </w:pPr>
            <w:r w:rsidRPr="002C0EF8">
              <w:t>Должность</w:t>
            </w:r>
          </w:p>
        </w:tc>
        <w:tc>
          <w:tcPr>
            <w:tcW w:w="2507" w:type="dxa"/>
            <w:tcBorders>
              <w:top w:val="nil"/>
              <w:left w:val="nil"/>
              <w:bottom w:val="single" w:sz="4" w:space="0" w:color="auto"/>
              <w:right w:val="single" w:sz="4" w:space="0" w:color="auto"/>
            </w:tcBorders>
            <w:shd w:val="clear" w:color="auto" w:fill="auto"/>
            <w:hideMark/>
          </w:tcPr>
          <w:p w14:paraId="627DB02E" w14:textId="77777777" w:rsidR="00E13F33" w:rsidRPr="002C0EF8" w:rsidRDefault="00E13F33" w:rsidP="00452565">
            <w:pPr>
              <w:suppressAutoHyphens w:val="0"/>
              <w:ind w:firstLine="0"/>
              <w:jc w:val="center"/>
            </w:pPr>
            <w:r w:rsidRPr="002C0EF8">
              <w:t>Должн</w:t>
            </w:r>
          </w:p>
        </w:tc>
        <w:tc>
          <w:tcPr>
            <w:tcW w:w="1208" w:type="dxa"/>
            <w:tcBorders>
              <w:top w:val="nil"/>
              <w:left w:val="nil"/>
              <w:bottom w:val="single" w:sz="4" w:space="0" w:color="auto"/>
              <w:right w:val="single" w:sz="4" w:space="0" w:color="auto"/>
            </w:tcBorders>
            <w:shd w:val="clear" w:color="auto" w:fill="auto"/>
            <w:hideMark/>
          </w:tcPr>
          <w:p w14:paraId="0ADCC927" w14:textId="77777777" w:rsidR="00E13F33" w:rsidRPr="002C0EF8" w:rsidRDefault="00E13F33" w:rsidP="00452565">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31D9AFC" w14:textId="77777777" w:rsidR="00E13F33" w:rsidRPr="002C0EF8" w:rsidRDefault="00E13F33" w:rsidP="00452565">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31CF89C4" w14:textId="77777777" w:rsidR="00E13F33" w:rsidRPr="002C0EF8" w:rsidRDefault="00E13F33" w:rsidP="00452565">
            <w:pPr>
              <w:suppressAutoHyphens w:val="0"/>
              <w:ind w:firstLine="0"/>
              <w:jc w:val="center"/>
            </w:pPr>
            <w:r w:rsidRPr="002C0EF8">
              <w:t>О</w:t>
            </w:r>
          </w:p>
        </w:tc>
        <w:tc>
          <w:tcPr>
            <w:tcW w:w="5401" w:type="dxa"/>
            <w:tcBorders>
              <w:top w:val="nil"/>
              <w:left w:val="nil"/>
              <w:bottom w:val="single" w:sz="4" w:space="0" w:color="auto"/>
              <w:right w:val="single" w:sz="4" w:space="0" w:color="auto"/>
            </w:tcBorders>
            <w:shd w:val="clear" w:color="auto" w:fill="auto"/>
            <w:hideMark/>
          </w:tcPr>
          <w:p w14:paraId="01E50457" w14:textId="77777777" w:rsidR="00E13F33" w:rsidRPr="002C0EF8" w:rsidRDefault="00E13F33" w:rsidP="00452565">
            <w:pPr>
              <w:suppressAutoHyphens w:val="0"/>
              <w:ind w:firstLine="0"/>
              <w:jc w:val="left"/>
            </w:pPr>
            <w:r w:rsidRPr="002C0EF8">
              <w:t> </w:t>
            </w:r>
          </w:p>
        </w:tc>
      </w:tr>
      <w:tr w:rsidR="00E13F33" w:rsidRPr="002C0EF8" w14:paraId="2286BAB5"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527DE154" w14:textId="77777777" w:rsidR="00E13F33" w:rsidRPr="002C0EF8" w:rsidRDefault="00E13F33" w:rsidP="00452565">
            <w:pPr>
              <w:suppressAutoHyphens w:val="0"/>
              <w:ind w:firstLine="0"/>
              <w:jc w:val="left"/>
            </w:pPr>
            <w:r w:rsidRPr="002C0EF8">
              <w:t>Тип подписи</w:t>
            </w:r>
          </w:p>
        </w:tc>
        <w:tc>
          <w:tcPr>
            <w:tcW w:w="2507" w:type="dxa"/>
            <w:tcBorders>
              <w:top w:val="nil"/>
              <w:left w:val="nil"/>
              <w:bottom w:val="single" w:sz="4" w:space="0" w:color="auto"/>
              <w:right w:val="single" w:sz="4" w:space="0" w:color="auto"/>
            </w:tcBorders>
            <w:shd w:val="clear" w:color="auto" w:fill="auto"/>
            <w:hideMark/>
          </w:tcPr>
          <w:p w14:paraId="423A31DA" w14:textId="77777777" w:rsidR="00E13F33" w:rsidRPr="002C0EF8" w:rsidRDefault="00E13F33" w:rsidP="00452565">
            <w:pPr>
              <w:suppressAutoHyphens w:val="0"/>
              <w:ind w:firstLine="0"/>
              <w:jc w:val="center"/>
            </w:pPr>
            <w:r w:rsidRPr="002C0EF8">
              <w:t>ТипПодпис</w:t>
            </w:r>
          </w:p>
        </w:tc>
        <w:tc>
          <w:tcPr>
            <w:tcW w:w="1208" w:type="dxa"/>
            <w:tcBorders>
              <w:top w:val="nil"/>
              <w:left w:val="nil"/>
              <w:bottom w:val="single" w:sz="4" w:space="0" w:color="auto"/>
              <w:right w:val="single" w:sz="4" w:space="0" w:color="auto"/>
            </w:tcBorders>
            <w:shd w:val="clear" w:color="auto" w:fill="auto"/>
            <w:hideMark/>
          </w:tcPr>
          <w:p w14:paraId="4D9745F8" w14:textId="77777777" w:rsidR="00E13F33" w:rsidRPr="002C0EF8" w:rsidRDefault="00E13F33" w:rsidP="00452565">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F6429C3" w14:textId="77777777" w:rsidR="00E13F33" w:rsidRPr="002C0EF8" w:rsidRDefault="00E13F33" w:rsidP="00452565">
            <w:pPr>
              <w:suppressAutoHyphens w:val="0"/>
              <w:ind w:firstLine="0"/>
              <w:jc w:val="center"/>
            </w:pPr>
            <w:r w:rsidRPr="002C0EF8">
              <w:t>T(=1)</w:t>
            </w:r>
          </w:p>
        </w:tc>
        <w:tc>
          <w:tcPr>
            <w:tcW w:w="1910" w:type="dxa"/>
            <w:tcBorders>
              <w:top w:val="nil"/>
              <w:left w:val="nil"/>
              <w:bottom w:val="single" w:sz="4" w:space="0" w:color="auto"/>
              <w:right w:val="single" w:sz="4" w:space="0" w:color="auto"/>
            </w:tcBorders>
            <w:shd w:val="clear" w:color="auto" w:fill="auto"/>
            <w:hideMark/>
          </w:tcPr>
          <w:p w14:paraId="00A3028C" w14:textId="77777777" w:rsidR="00E13F33" w:rsidRPr="002C0EF8" w:rsidRDefault="00E13F33" w:rsidP="00452565">
            <w:pPr>
              <w:suppressAutoHyphens w:val="0"/>
              <w:ind w:firstLine="0"/>
              <w:jc w:val="center"/>
            </w:pPr>
            <w:r w:rsidRPr="002C0EF8">
              <w:rPr>
                <w:szCs w:val="22"/>
              </w:rPr>
              <w:t>НК</w:t>
            </w:r>
          </w:p>
        </w:tc>
        <w:tc>
          <w:tcPr>
            <w:tcW w:w="5401" w:type="dxa"/>
            <w:tcBorders>
              <w:top w:val="nil"/>
              <w:left w:val="nil"/>
              <w:bottom w:val="single" w:sz="4" w:space="0" w:color="auto"/>
              <w:right w:val="single" w:sz="4" w:space="0" w:color="auto"/>
            </w:tcBorders>
            <w:shd w:val="clear" w:color="auto" w:fill="auto"/>
            <w:hideMark/>
          </w:tcPr>
          <w:p w14:paraId="08A56D22" w14:textId="77777777" w:rsidR="00E13F33" w:rsidRPr="002C0EF8" w:rsidRDefault="00E13F33" w:rsidP="00452565">
            <w:pPr>
              <w:ind w:firstLine="0"/>
              <w:jc w:val="left"/>
            </w:pPr>
            <w:r w:rsidRPr="002C0EF8">
              <w:t>Принимает значение:</w:t>
            </w:r>
          </w:p>
          <w:p w14:paraId="4D5874A3" w14:textId="77777777" w:rsidR="00E13F33" w:rsidRPr="002C0EF8" w:rsidRDefault="00E13F33" w:rsidP="00452565">
            <w:pPr>
              <w:ind w:left="284" w:hanging="284"/>
              <w:jc w:val="left"/>
            </w:pPr>
            <w:r w:rsidRPr="002C0EF8">
              <w:t>1 – усиленная квалифицированная электронная подпись   |</w:t>
            </w:r>
          </w:p>
          <w:p w14:paraId="557F7AE6" w14:textId="77777777" w:rsidR="00E13F33" w:rsidRPr="002C0EF8" w:rsidRDefault="00E13F33" w:rsidP="00452565">
            <w:pPr>
              <w:ind w:left="284" w:hanging="284"/>
              <w:jc w:val="left"/>
            </w:pPr>
            <w:r w:rsidRPr="002C0EF8">
              <w:t>2 – простая электронная подпись   |</w:t>
            </w:r>
          </w:p>
          <w:p w14:paraId="169ABE72" w14:textId="77777777" w:rsidR="00E13F33" w:rsidRPr="002C0EF8" w:rsidRDefault="00E13F33" w:rsidP="00452565">
            <w:pPr>
              <w:ind w:left="284" w:hanging="284"/>
              <w:jc w:val="left"/>
            </w:pPr>
            <w:r w:rsidRPr="002C0EF8">
              <w:t>3 – усиленная неквалифицированная электронная подпись</w:t>
            </w:r>
          </w:p>
          <w:p w14:paraId="4988DCAD" w14:textId="77777777" w:rsidR="00E13F33" w:rsidRPr="002C0EF8" w:rsidRDefault="00E13F33" w:rsidP="00452565">
            <w:pPr>
              <w:suppressAutoHyphens w:val="0"/>
              <w:ind w:firstLine="0"/>
              <w:jc w:val="left"/>
            </w:pPr>
            <w:r w:rsidRPr="002C0EF8">
              <w:t>Значения «2» и «3» применяются, если иное не предусмотрено законодательством Российской Федерации</w:t>
            </w:r>
          </w:p>
        </w:tc>
      </w:tr>
      <w:tr w:rsidR="00E13F33" w:rsidRPr="002C0EF8" w14:paraId="57D01B5F"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25B56DC6" w14:textId="77777777" w:rsidR="00E13F33" w:rsidRPr="002C0EF8" w:rsidRDefault="00E13F33" w:rsidP="00452565">
            <w:pPr>
              <w:suppressAutoHyphens w:val="0"/>
              <w:ind w:firstLine="0"/>
              <w:jc w:val="left"/>
            </w:pPr>
            <w:r w:rsidRPr="002C0EF8">
              <w:t>Дата подписания документа</w:t>
            </w:r>
          </w:p>
        </w:tc>
        <w:tc>
          <w:tcPr>
            <w:tcW w:w="2507" w:type="dxa"/>
            <w:tcBorders>
              <w:top w:val="nil"/>
              <w:left w:val="nil"/>
              <w:bottom w:val="single" w:sz="4" w:space="0" w:color="auto"/>
              <w:right w:val="single" w:sz="4" w:space="0" w:color="auto"/>
            </w:tcBorders>
            <w:shd w:val="clear" w:color="auto" w:fill="auto"/>
            <w:hideMark/>
          </w:tcPr>
          <w:p w14:paraId="3C410B5D" w14:textId="77777777" w:rsidR="00E13F33" w:rsidRPr="002C0EF8" w:rsidRDefault="00E13F33" w:rsidP="00452565">
            <w:pPr>
              <w:suppressAutoHyphens w:val="0"/>
              <w:ind w:firstLine="0"/>
              <w:jc w:val="center"/>
            </w:pPr>
            <w:r w:rsidRPr="002C0EF8">
              <w:t>ДатаПодДок</w:t>
            </w:r>
          </w:p>
        </w:tc>
        <w:tc>
          <w:tcPr>
            <w:tcW w:w="1208" w:type="dxa"/>
            <w:tcBorders>
              <w:top w:val="nil"/>
              <w:left w:val="nil"/>
              <w:bottom w:val="single" w:sz="4" w:space="0" w:color="auto"/>
              <w:right w:val="single" w:sz="4" w:space="0" w:color="auto"/>
            </w:tcBorders>
            <w:shd w:val="clear" w:color="auto" w:fill="auto"/>
            <w:hideMark/>
          </w:tcPr>
          <w:p w14:paraId="265DBEBC" w14:textId="77777777" w:rsidR="00E13F33" w:rsidRPr="002C0EF8" w:rsidRDefault="00E13F33" w:rsidP="00452565">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56B04DD" w14:textId="77777777" w:rsidR="00E13F33" w:rsidRPr="002C0EF8" w:rsidRDefault="00E13F33" w:rsidP="00452565">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25A698EF" w14:textId="77777777" w:rsidR="00E13F33" w:rsidRPr="002C0EF8" w:rsidRDefault="00E13F33" w:rsidP="00452565">
            <w:pPr>
              <w:suppressAutoHyphens w:val="0"/>
              <w:ind w:firstLine="0"/>
              <w:jc w:val="center"/>
            </w:pPr>
            <w:r w:rsidRPr="002C0EF8">
              <w:rPr>
                <w:szCs w:val="22"/>
              </w:rPr>
              <w:t>Н</w:t>
            </w:r>
          </w:p>
        </w:tc>
        <w:tc>
          <w:tcPr>
            <w:tcW w:w="5401" w:type="dxa"/>
            <w:tcBorders>
              <w:top w:val="nil"/>
              <w:left w:val="nil"/>
              <w:bottom w:val="single" w:sz="4" w:space="0" w:color="auto"/>
              <w:right w:val="single" w:sz="4" w:space="0" w:color="auto"/>
            </w:tcBorders>
            <w:shd w:val="clear" w:color="auto" w:fill="auto"/>
            <w:hideMark/>
          </w:tcPr>
          <w:p w14:paraId="0345CC0A" w14:textId="77777777" w:rsidR="00E13F33" w:rsidRPr="002C0EF8" w:rsidRDefault="00E13F33" w:rsidP="00452565">
            <w:pPr>
              <w:ind w:firstLine="0"/>
              <w:jc w:val="left"/>
            </w:pPr>
            <w:r w:rsidRPr="002C0EF8">
              <w:t>Типовой элемент &lt;ДатаТип&gt;.</w:t>
            </w:r>
          </w:p>
          <w:p w14:paraId="27B14C7D" w14:textId="77777777" w:rsidR="00E13F33" w:rsidRPr="002C0EF8" w:rsidRDefault="00E13F33" w:rsidP="00452565">
            <w:pPr>
              <w:suppressAutoHyphens w:val="0"/>
              <w:ind w:firstLine="0"/>
              <w:jc w:val="left"/>
            </w:pPr>
            <w:r w:rsidRPr="002C0EF8">
              <w:t>Дата в формате ДД.ММ.ГГГГ</w:t>
            </w:r>
          </w:p>
        </w:tc>
      </w:tr>
      <w:tr w:rsidR="00E13F33" w:rsidRPr="002C0EF8" w14:paraId="10483773"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65B6F2B0" w14:textId="77777777" w:rsidR="00E13F33" w:rsidRPr="002C0EF8" w:rsidRDefault="00E13F33" w:rsidP="00AE7BAC">
            <w:pPr>
              <w:suppressAutoHyphens w:val="0"/>
              <w:spacing w:line="216" w:lineRule="auto"/>
              <w:ind w:firstLine="0"/>
              <w:jc w:val="left"/>
            </w:pPr>
            <w:r w:rsidRPr="002C0EF8">
              <w:t>Способ подтверждения полномочий на подписание документа</w:t>
            </w:r>
          </w:p>
        </w:tc>
        <w:tc>
          <w:tcPr>
            <w:tcW w:w="2507" w:type="dxa"/>
            <w:tcBorders>
              <w:top w:val="nil"/>
              <w:left w:val="nil"/>
              <w:bottom w:val="single" w:sz="4" w:space="0" w:color="auto"/>
              <w:right w:val="single" w:sz="4" w:space="0" w:color="auto"/>
            </w:tcBorders>
            <w:shd w:val="clear" w:color="auto" w:fill="auto"/>
            <w:hideMark/>
          </w:tcPr>
          <w:p w14:paraId="36892859" w14:textId="77777777" w:rsidR="00E13F33" w:rsidRPr="002C0EF8" w:rsidRDefault="00E13F33" w:rsidP="00AE7BAC">
            <w:pPr>
              <w:suppressAutoHyphens w:val="0"/>
              <w:spacing w:line="216" w:lineRule="auto"/>
              <w:ind w:firstLine="0"/>
              <w:jc w:val="center"/>
            </w:pPr>
            <w:r w:rsidRPr="002C0EF8">
              <w:t>СпосПодтПолном</w:t>
            </w:r>
          </w:p>
        </w:tc>
        <w:tc>
          <w:tcPr>
            <w:tcW w:w="1208" w:type="dxa"/>
            <w:tcBorders>
              <w:top w:val="nil"/>
              <w:left w:val="nil"/>
              <w:bottom w:val="single" w:sz="4" w:space="0" w:color="auto"/>
              <w:right w:val="single" w:sz="4" w:space="0" w:color="auto"/>
            </w:tcBorders>
            <w:shd w:val="clear" w:color="auto" w:fill="auto"/>
            <w:hideMark/>
          </w:tcPr>
          <w:p w14:paraId="46DDB313" w14:textId="77777777" w:rsidR="00E13F33" w:rsidRPr="002C0EF8" w:rsidRDefault="00E13F33" w:rsidP="00AE7BAC">
            <w:pPr>
              <w:suppressAutoHyphens w:val="0"/>
              <w:spacing w:line="21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22BCA73" w14:textId="77777777" w:rsidR="00E13F33" w:rsidRPr="002C0EF8" w:rsidRDefault="00E13F33" w:rsidP="00AE7BAC">
            <w:pPr>
              <w:suppressAutoHyphens w:val="0"/>
              <w:spacing w:line="216" w:lineRule="auto"/>
              <w:ind w:firstLine="0"/>
              <w:jc w:val="center"/>
            </w:pPr>
            <w:r w:rsidRPr="002C0EF8">
              <w:t>T(=1)</w:t>
            </w:r>
          </w:p>
        </w:tc>
        <w:tc>
          <w:tcPr>
            <w:tcW w:w="1910" w:type="dxa"/>
            <w:tcBorders>
              <w:top w:val="nil"/>
              <w:left w:val="nil"/>
              <w:bottom w:val="single" w:sz="4" w:space="0" w:color="auto"/>
              <w:right w:val="single" w:sz="4" w:space="0" w:color="auto"/>
            </w:tcBorders>
            <w:shd w:val="clear" w:color="auto" w:fill="auto"/>
            <w:hideMark/>
          </w:tcPr>
          <w:p w14:paraId="250282DC" w14:textId="77777777" w:rsidR="00E13F33" w:rsidRPr="002C0EF8" w:rsidRDefault="00E13F33" w:rsidP="00AE7BAC">
            <w:pPr>
              <w:suppressAutoHyphens w:val="0"/>
              <w:spacing w:line="216" w:lineRule="auto"/>
              <w:ind w:firstLine="0"/>
              <w:jc w:val="center"/>
            </w:pPr>
            <w:r w:rsidRPr="002C0EF8">
              <w:rPr>
                <w:szCs w:val="22"/>
              </w:rPr>
              <w:t>ОК</w:t>
            </w:r>
          </w:p>
        </w:tc>
        <w:tc>
          <w:tcPr>
            <w:tcW w:w="5401" w:type="dxa"/>
            <w:tcBorders>
              <w:top w:val="nil"/>
              <w:left w:val="nil"/>
              <w:bottom w:val="single" w:sz="4" w:space="0" w:color="auto"/>
              <w:right w:val="single" w:sz="4" w:space="0" w:color="auto"/>
            </w:tcBorders>
            <w:shd w:val="clear" w:color="auto" w:fill="auto"/>
            <w:hideMark/>
          </w:tcPr>
          <w:p w14:paraId="6C62E6AB" w14:textId="77777777" w:rsidR="00E13F33" w:rsidRPr="002C0EF8" w:rsidRDefault="00E13F33" w:rsidP="00AE7BAC">
            <w:pPr>
              <w:spacing w:line="216" w:lineRule="auto"/>
              <w:ind w:firstLine="0"/>
              <w:jc w:val="left"/>
            </w:pPr>
            <w:r w:rsidRPr="002C0EF8">
              <w:t>Принимает значение:</w:t>
            </w:r>
          </w:p>
          <w:p w14:paraId="29382988" w14:textId="77777777" w:rsidR="00E13F33" w:rsidRPr="002C0EF8" w:rsidRDefault="00E13F33" w:rsidP="00AE7BAC">
            <w:pPr>
              <w:spacing w:line="216" w:lineRule="auto"/>
              <w:ind w:left="363" w:hanging="363"/>
              <w:jc w:val="left"/>
            </w:pPr>
            <w:r w:rsidRPr="002C0EF8">
              <w:t>1 – в соответствии с данными, содержащимися в электронной подписи   |</w:t>
            </w:r>
          </w:p>
          <w:p w14:paraId="6A9E002C" w14:textId="77777777" w:rsidR="00E13F33" w:rsidRPr="002C0EF8" w:rsidRDefault="00E13F33" w:rsidP="00AE7BAC">
            <w:pPr>
              <w:spacing w:line="216" w:lineRule="auto"/>
              <w:ind w:left="363" w:hanging="363"/>
              <w:jc w:val="left"/>
            </w:pPr>
            <w:r w:rsidRPr="002C0EF8">
              <w:t>2 – в соответствии с доверенностью в электронной форме в машиночитаемом виде, если представление доверенности осуществляется посредством включения в каждый пакет электронных документов, подписываемых представителем     |</w:t>
            </w:r>
          </w:p>
          <w:p w14:paraId="4A7999E9" w14:textId="355F668C" w:rsidR="00E13F33" w:rsidRPr="002C0EF8" w:rsidRDefault="00E13F33" w:rsidP="00AE7BAC">
            <w:pPr>
              <w:spacing w:line="216" w:lineRule="auto"/>
              <w:ind w:left="363" w:hanging="363"/>
              <w:jc w:val="left"/>
            </w:pPr>
            <w:r w:rsidRPr="002C0EF8">
              <w:t>3 – в соответствии с доверенностью в электронной форме в машиночитаемом виде, если представление доверенности осуществляется из информационной системы. При этом необходимая информация для запроса доверенности из такой информационной системы указана в электронном документе     |</w:t>
            </w:r>
          </w:p>
          <w:p w14:paraId="36125823" w14:textId="27EDDBF5" w:rsidR="00E13F33" w:rsidRPr="002C0EF8" w:rsidRDefault="00E13F33" w:rsidP="00AE7BAC">
            <w:pPr>
              <w:spacing w:line="216" w:lineRule="auto"/>
              <w:ind w:left="363" w:hanging="363"/>
              <w:jc w:val="left"/>
            </w:pPr>
            <w:r w:rsidRPr="002C0EF8">
              <w:t>4 – в соответствии с доверенностью в электронной форме в машиночитаемом виде, если представление доверенности осуществляется из информационной системы. При этом необходимая информация для запроса доверенности из информационной системы представляется способом, отличным от указания в электронном документе   |</w:t>
            </w:r>
          </w:p>
          <w:p w14:paraId="78CBFE0B" w14:textId="77777777" w:rsidR="00E13F33" w:rsidRPr="002C0EF8" w:rsidRDefault="00E13F33" w:rsidP="00AE7BAC">
            <w:pPr>
              <w:spacing w:line="216" w:lineRule="auto"/>
              <w:ind w:left="363" w:hanging="363"/>
              <w:jc w:val="left"/>
            </w:pPr>
            <w:r w:rsidRPr="002C0EF8">
              <w:t>5 – в соответствии с доверенностью в форме документа на бумажном носителе   |</w:t>
            </w:r>
          </w:p>
          <w:p w14:paraId="44DDE934" w14:textId="77777777" w:rsidR="00E13F33" w:rsidRPr="002C0EF8" w:rsidRDefault="00E13F33" w:rsidP="00AE7BAC">
            <w:pPr>
              <w:suppressAutoHyphens w:val="0"/>
              <w:spacing w:line="216" w:lineRule="auto"/>
              <w:ind w:firstLine="0"/>
              <w:jc w:val="left"/>
            </w:pPr>
            <w:r w:rsidRPr="002C0EF8">
              <w:t>6 – иное</w:t>
            </w:r>
          </w:p>
        </w:tc>
      </w:tr>
      <w:tr w:rsidR="00E13F33" w:rsidRPr="002C0EF8" w14:paraId="442E1D82"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3D83FC29" w14:textId="77777777" w:rsidR="00E13F33" w:rsidRPr="002C0EF8" w:rsidRDefault="00E13F33" w:rsidP="00452565">
            <w:pPr>
              <w:suppressAutoHyphens w:val="0"/>
              <w:ind w:firstLine="0"/>
              <w:jc w:val="left"/>
            </w:pPr>
            <w:r w:rsidRPr="002C0EF8">
              <w:t>Дополнительные сведения</w:t>
            </w:r>
          </w:p>
        </w:tc>
        <w:tc>
          <w:tcPr>
            <w:tcW w:w="2507" w:type="dxa"/>
            <w:tcBorders>
              <w:top w:val="nil"/>
              <w:left w:val="nil"/>
              <w:bottom w:val="single" w:sz="4" w:space="0" w:color="auto"/>
              <w:right w:val="single" w:sz="4" w:space="0" w:color="auto"/>
            </w:tcBorders>
            <w:shd w:val="clear" w:color="auto" w:fill="auto"/>
            <w:hideMark/>
          </w:tcPr>
          <w:p w14:paraId="0B6D9261" w14:textId="77777777" w:rsidR="00E13F33" w:rsidRPr="002C0EF8" w:rsidRDefault="00E13F33" w:rsidP="00452565">
            <w:pPr>
              <w:suppressAutoHyphens w:val="0"/>
              <w:ind w:firstLine="0"/>
              <w:jc w:val="center"/>
            </w:pPr>
            <w:r w:rsidRPr="002C0EF8">
              <w:t>ДопСведПодп</w:t>
            </w:r>
          </w:p>
        </w:tc>
        <w:tc>
          <w:tcPr>
            <w:tcW w:w="1208" w:type="dxa"/>
            <w:tcBorders>
              <w:top w:val="nil"/>
              <w:left w:val="nil"/>
              <w:bottom w:val="single" w:sz="4" w:space="0" w:color="auto"/>
              <w:right w:val="single" w:sz="4" w:space="0" w:color="auto"/>
            </w:tcBorders>
            <w:shd w:val="clear" w:color="auto" w:fill="auto"/>
            <w:hideMark/>
          </w:tcPr>
          <w:p w14:paraId="059552C8" w14:textId="77777777" w:rsidR="00E13F33" w:rsidRPr="002C0EF8" w:rsidRDefault="00E13F33" w:rsidP="00452565">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C957755" w14:textId="77777777" w:rsidR="00E13F33" w:rsidRPr="002C0EF8" w:rsidRDefault="00E13F33" w:rsidP="00452565">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1D0FC5F5" w14:textId="77777777" w:rsidR="00E13F33" w:rsidRPr="002C0EF8" w:rsidRDefault="00E13F33" w:rsidP="00452565">
            <w:pPr>
              <w:suppressAutoHyphens w:val="0"/>
              <w:ind w:firstLine="0"/>
              <w:jc w:val="center"/>
            </w:pPr>
            <w:r w:rsidRPr="002C0EF8">
              <w:t>Н</w:t>
            </w:r>
          </w:p>
        </w:tc>
        <w:tc>
          <w:tcPr>
            <w:tcW w:w="5401" w:type="dxa"/>
            <w:tcBorders>
              <w:top w:val="nil"/>
              <w:left w:val="nil"/>
              <w:bottom w:val="single" w:sz="4" w:space="0" w:color="auto"/>
              <w:right w:val="single" w:sz="4" w:space="0" w:color="auto"/>
            </w:tcBorders>
            <w:shd w:val="clear" w:color="auto" w:fill="auto"/>
            <w:hideMark/>
          </w:tcPr>
          <w:p w14:paraId="012A05D3" w14:textId="77777777" w:rsidR="00E13F33" w:rsidRPr="002C0EF8" w:rsidRDefault="00E13F33" w:rsidP="00452565">
            <w:pPr>
              <w:suppressAutoHyphens w:val="0"/>
              <w:ind w:firstLine="0"/>
              <w:jc w:val="left"/>
            </w:pPr>
            <w:r w:rsidRPr="002C0EF8">
              <w:rPr>
                <w:szCs w:val="22"/>
              </w:rPr>
              <w:t>Дополнительные сведения о подписанте</w:t>
            </w:r>
          </w:p>
        </w:tc>
      </w:tr>
      <w:tr w:rsidR="00E13F33" w:rsidRPr="002C0EF8" w14:paraId="6B9CE7B5" w14:textId="77777777" w:rsidTr="00917C18">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382EE45D" w14:textId="77777777" w:rsidR="00E13F33" w:rsidRPr="002C0EF8" w:rsidRDefault="00E13F33" w:rsidP="00452565">
            <w:pPr>
              <w:suppressAutoHyphens w:val="0"/>
              <w:ind w:firstLine="0"/>
              <w:jc w:val="left"/>
            </w:pPr>
            <w:r w:rsidRPr="002C0EF8">
              <w:t>Фамилия, имя, отчество (при наличии)</w:t>
            </w:r>
          </w:p>
        </w:tc>
        <w:tc>
          <w:tcPr>
            <w:tcW w:w="2507" w:type="dxa"/>
            <w:tcBorders>
              <w:top w:val="nil"/>
              <w:left w:val="nil"/>
              <w:bottom w:val="single" w:sz="4" w:space="0" w:color="auto"/>
              <w:right w:val="single" w:sz="4" w:space="0" w:color="auto"/>
            </w:tcBorders>
            <w:shd w:val="clear" w:color="auto" w:fill="auto"/>
            <w:hideMark/>
          </w:tcPr>
          <w:p w14:paraId="79FB8472" w14:textId="77777777" w:rsidR="00E13F33" w:rsidRPr="002C0EF8" w:rsidRDefault="00E13F33" w:rsidP="00452565">
            <w:pPr>
              <w:suppressAutoHyphens w:val="0"/>
              <w:ind w:firstLine="0"/>
              <w:jc w:val="center"/>
            </w:pPr>
            <w:r w:rsidRPr="002C0EF8">
              <w:t>ФИО</w:t>
            </w:r>
          </w:p>
        </w:tc>
        <w:tc>
          <w:tcPr>
            <w:tcW w:w="1208" w:type="dxa"/>
            <w:tcBorders>
              <w:top w:val="nil"/>
              <w:left w:val="nil"/>
              <w:bottom w:val="single" w:sz="4" w:space="0" w:color="auto"/>
              <w:right w:val="single" w:sz="4" w:space="0" w:color="auto"/>
            </w:tcBorders>
            <w:shd w:val="clear" w:color="auto" w:fill="auto"/>
            <w:hideMark/>
          </w:tcPr>
          <w:p w14:paraId="41150040" w14:textId="77777777" w:rsidR="00E13F33" w:rsidRPr="002C0EF8" w:rsidRDefault="00E13F33" w:rsidP="00452565">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5DB77462" w14:textId="77777777" w:rsidR="00E13F33" w:rsidRPr="002C0EF8" w:rsidRDefault="00E13F33" w:rsidP="00452565">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61F8CB56" w14:textId="77777777" w:rsidR="00E13F33" w:rsidRPr="002C0EF8" w:rsidRDefault="00E13F33" w:rsidP="00452565">
            <w:pPr>
              <w:suppressAutoHyphens w:val="0"/>
              <w:ind w:firstLine="0"/>
              <w:jc w:val="center"/>
            </w:pPr>
            <w:r w:rsidRPr="002C0EF8">
              <w:t>О</w:t>
            </w:r>
          </w:p>
        </w:tc>
        <w:tc>
          <w:tcPr>
            <w:tcW w:w="5401" w:type="dxa"/>
            <w:tcBorders>
              <w:top w:val="nil"/>
              <w:left w:val="nil"/>
              <w:bottom w:val="single" w:sz="4" w:space="0" w:color="auto"/>
              <w:right w:val="single" w:sz="4" w:space="0" w:color="auto"/>
            </w:tcBorders>
            <w:shd w:val="clear" w:color="auto" w:fill="auto"/>
            <w:hideMark/>
          </w:tcPr>
          <w:p w14:paraId="209D8620" w14:textId="77777777" w:rsidR="00E13F33" w:rsidRPr="002C0EF8" w:rsidRDefault="00E13F33" w:rsidP="00452565">
            <w:pPr>
              <w:suppressAutoHyphens w:val="0"/>
              <w:ind w:firstLine="0"/>
              <w:jc w:val="left"/>
            </w:pPr>
            <w:r w:rsidRPr="002C0EF8">
              <w:t xml:space="preserve">Типовой элемент &lt;ФИОТип&gt;. </w:t>
            </w:r>
          </w:p>
          <w:p w14:paraId="562F31F8" w14:textId="77777777" w:rsidR="00E13F33" w:rsidRPr="002C0EF8" w:rsidRDefault="00E13F33" w:rsidP="00452565">
            <w:pPr>
              <w:suppressAutoHyphens w:val="0"/>
              <w:ind w:firstLine="0"/>
              <w:jc w:val="left"/>
            </w:pPr>
            <w:r w:rsidRPr="002C0EF8">
              <w:t xml:space="preserve">Состав элемента представлен в таблице 23.14 </w:t>
            </w:r>
          </w:p>
        </w:tc>
      </w:tr>
      <w:tr w:rsidR="00E13F33" w:rsidRPr="002C0EF8" w14:paraId="2CEB787D" w14:textId="77777777" w:rsidTr="00917C18">
        <w:trPr>
          <w:trHeight w:val="23"/>
          <w:jc w:val="center"/>
        </w:trPr>
        <w:tc>
          <w:tcPr>
            <w:tcW w:w="3784" w:type="dxa"/>
            <w:tcBorders>
              <w:top w:val="single" w:sz="4" w:space="0" w:color="auto"/>
              <w:left w:val="single" w:sz="4" w:space="0" w:color="auto"/>
              <w:bottom w:val="single" w:sz="4" w:space="0" w:color="auto"/>
              <w:right w:val="single" w:sz="4" w:space="0" w:color="auto"/>
            </w:tcBorders>
            <w:shd w:val="clear" w:color="auto" w:fill="auto"/>
            <w:hideMark/>
          </w:tcPr>
          <w:p w14:paraId="4CFB200D" w14:textId="77777777" w:rsidR="00E13F33" w:rsidRDefault="00E13F33" w:rsidP="00452565">
            <w:pPr>
              <w:suppressAutoHyphens w:val="0"/>
              <w:ind w:firstLine="0"/>
              <w:jc w:val="left"/>
            </w:pPr>
            <w:r w:rsidRPr="002C0EF8">
              <w:t>Сведения о доверенности в электронной форме в машиночитаемом виде, используемой для подтверждения полномочий представителя   |</w:t>
            </w:r>
          </w:p>
          <w:p w14:paraId="7D720B2D" w14:textId="625B155A" w:rsidR="00917C18" w:rsidRPr="002C0EF8" w:rsidRDefault="00917C18" w:rsidP="00452565">
            <w:pPr>
              <w:suppressAutoHyphens w:val="0"/>
              <w:ind w:firstLine="0"/>
              <w:jc w:val="left"/>
            </w:pPr>
            <w:r w:rsidRPr="002C0EF8">
              <w:t>Сведения о доверенности в форме документа на бумажном носителе, используемой для подтверждения полномочий представителя</w:t>
            </w:r>
          </w:p>
        </w:tc>
        <w:tc>
          <w:tcPr>
            <w:tcW w:w="2507" w:type="dxa"/>
            <w:tcBorders>
              <w:top w:val="single" w:sz="4" w:space="0" w:color="auto"/>
              <w:left w:val="nil"/>
              <w:bottom w:val="single" w:sz="4" w:space="0" w:color="auto"/>
              <w:right w:val="single" w:sz="4" w:space="0" w:color="auto"/>
            </w:tcBorders>
            <w:shd w:val="clear" w:color="auto" w:fill="auto"/>
            <w:hideMark/>
          </w:tcPr>
          <w:p w14:paraId="5B4EFC41" w14:textId="77777777" w:rsidR="00E13F33" w:rsidRDefault="00E13F33" w:rsidP="00452565">
            <w:pPr>
              <w:suppressAutoHyphens w:val="0"/>
              <w:ind w:firstLine="0"/>
              <w:jc w:val="center"/>
            </w:pPr>
            <w:r w:rsidRPr="002C0EF8">
              <w:t>СвДоверЭл</w:t>
            </w:r>
          </w:p>
          <w:p w14:paraId="00302C4C" w14:textId="77777777" w:rsidR="00917C18" w:rsidRDefault="00917C18" w:rsidP="00452565">
            <w:pPr>
              <w:suppressAutoHyphens w:val="0"/>
              <w:ind w:firstLine="0"/>
              <w:jc w:val="center"/>
            </w:pPr>
          </w:p>
          <w:p w14:paraId="53201B8D" w14:textId="77777777" w:rsidR="00917C18" w:rsidRDefault="00917C18" w:rsidP="00452565">
            <w:pPr>
              <w:suppressAutoHyphens w:val="0"/>
              <w:ind w:firstLine="0"/>
              <w:jc w:val="center"/>
            </w:pPr>
          </w:p>
          <w:p w14:paraId="11CDD60E" w14:textId="77777777" w:rsidR="00917C18" w:rsidRDefault="00917C18" w:rsidP="00452565">
            <w:pPr>
              <w:suppressAutoHyphens w:val="0"/>
              <w:ind w:firstLine="0"/>
              <w:jc w:val="center"/>
            </w:pPr>
          </w:p>
          <w:p w14:paraId="2099932E" w14:textId="77777777" w:rsidR="00917C18" w:rsidRDefault="00917C18" w:rsidP="00452565">
            <w:pPr>
              <w:suppressAutoHyphens w:val="0"/>
              <w:ind w:firstLine="0"/>
              <w:jc w:val="center"/>
            </w:pPr>
          </w:p>
          <w:p w14:paraId="1B23CA71" w14:textId="38574D78" w:rsidR="00917C18" w:rsidRPr="002C0EF8" w:rsidRDefault="00917C18" w:rsidP="00452565">
            <w:pPr>
              <w:suppressAutoHyphens w:val="0"/>
              <w:ind w:firstLine="0"/>
              <w:jc w:val="center"/>
            </w:pPr>
            <w:r w:rsidRPr="002C0EF8">
              <w:t>СвДоверБум</w:t>
            </w:r>
          </w:p>
        </w:tc>
        <w:tc>
          <w:tcPr>
            <w:tcW w:w="1208" w:type="dxa"/>
            <w:tcBorders>
              <w:top w:val="single" w:sz="4" w:space="0" w:color="auto"/>
              <w:left w:val="nil"/>
              <w:bottom w:val="single" w:sz="4" w:space="0" w:color="auto"/>
              <w:right w:val="single" w:sz="4" w:space="0" w:color="auto"/>
            </w:tcBorders>
            <w:shd w:val="clear" w:color="auto" w:fill="auto"/>
            <w:hideMark/>
          </w:tcPr>
          <w:p w14:paraId="0843CCA3" w14:textId="77777777" w:rsidR="00E13F33" w:rsidRDefault="00E13F33" w:rsidP="00452565">
            <w:pPr>
              <w:suppressAutoHyphens w:val="0"/>
              <w:ind w:firstLine="0"/>
              <w:jc w:val="center"/>
            </w:pPr>
            <w:r w:rsidRPr="002C0EF8">
              <w:t>С</w:t>
            </w:r>
          </w:p>
          <w:p w14:paraId="2C0E4D1A" w14:textId="77777777" w:rsidR="00917C18" w:rsidRDefault="00917C18" w:rsidP="00452565">
            <w:pPr>
              <w:suppressAutoHyphens w:val="0"/>
              <w:ind w:firstLine="0"/>
              <w:jc w:val="center"/>
            </w:pPr>
          </w:p>
          <w:p w14:paraId="3BB0A7A7" w14:textId="77777777" w:rsidR="00917C18" w:rsidRDefault="00917C18" w:rsidP="00452565">
            <w:pPr>
              <w:suppressAutoHyphens w:val="0"/>
              <w:ind w:firstLine="0"/>
              <w:jc w:val="center"/>
            </w:pPr>
          </w:p>
          <w:p w14:paraId="031C76E8" w14:textId="77777777" w:rsidR="00917C18" w:rsidRDefault="00917C18" w:rsidP="00452565">
            <w:pPr>
              <w:suppressAutoHyphens w:val="0"/>
              <w:ind w:firstLine="0"/>
              <w:jc w:val="center"/>
            </w:pPr>
          </w:p>
          <w:p w14:paraId="760A4F76" w14:textId="77777777" w:rsidR="00917C18" w:rsidRDefault="00917C18" w:rsidP="00452565">
            <w:pPr>
              <w:suppressAutoHyphens w:val="0"/>
              <w:ind w:firstLine="0"/>
              <w:jc w:val="center"/>
            </w:pPr>
          </w:p>
          <w:p w14:paraId="471A05BA" w14:textId="17C22E72" w:rsidR="00917C18" w:rsidRPr="002C0EF8" w:rsidRDefault="00917C18" w:rsidP="00452565">
            <w:pPr>
              <w:suppressAutoHyphens w:val="0"/>
              <w:ind w:firstLine="0"/>
              <w:jc w:val="center"/>
            </w:pPr>
            <w:r w:rsidRPr="002C0EF8">
              <w:t>С</w:t>
            </w:r>
          </w:p>
        </w:tc>
        <w:tc>
          <w:tcPr>
            <w:tcW w:w="1208" w:type="dxa"/>
            <w:tcBorders>
              <w:top w:val="single" w:sz="4" w:space="0" w:color="auto"/>
              <w:left w:val="nil"/>
              <w:bottom w:val="single" w:sz="4" w:space="0" w:color="auto"/>
              <w:right w:val="single" w:sz="4" w:space="0" w:color="auto"/>
            </w:tcBorders>
            <w:shd w:val="clear" w:color="auto" w:fill="auto"/>
            <w:hideMark/>
          </w:tcPr>
          <w:p w14:paraId="4C5A7EA5" w14:textId="77777777" w:rsidR="00E13F33" w:rsidRPr="002C0EF8" w:rsidRDefault="00E13F33" w:rsidP="00452565">
            <w:pPr>
              <w:suppressAutoHyphens w:val="0"/>
              <w:ind w:firstLine="0"/>
              <w:jc w:val="center"/>
            </w:pPr>
            <w:r w:rsidRPr="002C0EF8">
              <w:t> </w:t>
            </w:r>
          </w:p>
        </w:tc>
        <w:tc>
          <w:tcPr>
            <w:tcW w:w="1910" w:type="dxa"/>
            <w:tcBorders>
              <w:top w:val="single" w:sz="4" w:space="0" w:color="auto"/>
              <w:left w:val="nil"/>
              <w:bottom w:val="single" w:sz="4" w:space="0" w:color="auto"/>
              <w:right w:val="single" w:sz="4" w:space="0" w:color="auto"/>
            </w:tcBorders>
            <w:shd w:val="clear" w:color="auto" w:fill="auto"/>
            <w:hideMark/>
          </w:tcPr>
          <w:p w14:paraId="0F7C7C1F" w14:textId="77777777" w:rsidR="00E13F33" w:rsidRDefault="00E13F33" w:rsidP="00452565">
            <w:pPr>
              <w:suppressAutoHyphens w:val="0"/>
              <w:ind w:firstLine="0"/>
              <w:jc w:val="center"/>
            </w:pPr>
            <w:r w:rsidRPr="002C0EF8">
              <w:t>НМУ</w:t>
            </w:r>
          </w:p>
          <w:p w14:paraId="35B26749" w14:textId="77777777" w:rsidR="00917C18" w:rsidRDefault="00917C18" w:rsidP="00452565">
            <w:pPr>
              <w:suppressAutoHyphens w:val="0"/>
              <w:ind w:firstLine="0"/>
              <w:jc w:val="center"/>
            </w:pPr>
          </w:p>
          <w:p w14:paraId="183133F0" w14:textId="77777777" w:rsidR="00917C18" w:rsidRDefault="00917C18" w:rsidP="00452565">
            <w:pPr>
              <w:suppressAutoHyphens w:val="0"/>
              <w:ind w:firstLine="0"/>
              <w:jc w:val="center"/>
            </w:pPr>
          </w:p>
          <w:p w14:paraId="32A23E8D" w14:textId="77777777" w:rsidR="00917C18" w:rsidRDefault="00917C18" w:rsidP="00452565">
            <w:pPr>
              <w:suppressAutoHyphens w:val="0"/>
              <w:ind w:firstLine="0"/>
              <w:jc w:val="center"/>
            </w:pPr>
          </w:p>
          <w:p w14:paraId="15468230" w14:textId="77777777" w:rsidR="00917C18" w:rsidRDefault="00917C18" w:rsidP="00452565">
            <w:pPr>
              <w:suppressAutoHyphens w:val="0"/>
              <w:ind w:firstLine="0"/>
              <w:jc w:val="center"/>
            </w:pPr>
          </w:p>
          <w:p w14:paraId="46B9641F" w14:textId="5CE3C24B" w:rsidR="00917C18" w:rsidRPr="002C0EF8" w:rsidRDefault="00917C18" w:rsidP="00452565">
            <w:pPr>
              <w:suppressAutoHyphens w:val="0"/>
              <w:ind w:firstLine="0"/>
              <w:jc w:val="center"/>
            </w:pPr>
            <w:r w:rsidRPr="002C0EF8">
              <w:t>НМУ</w:t>
            </w:r>
          </w:p>
        </w:tc>
        <w:tc>
          <w:tcPr>
            <w:tcW w:w="5401" w:type="dxa"/>
            <w:tcBorders>
              <w:top w:val="single" w:sz="4" w:space="0" w:color="auto"/>
              <w:left w:val="nil"/>
              <w:bottom w:val="single" w:sz="4" w:space="0" w:color="auto"/>
              <w:right w:val="single" w:sz="4" w:space="0" w:color="auto"/>
            </w:tcBorders>
            <w:shd w:val="clear" w:color="auto" w:fill="auto"/>
            <w:hideMark/>
          </w:tcPr>
          <w:p w14:paraId="5142CD7B" w14:textId="77777777" w:rsidR="00E13F33" w:rsidRPr="002C0EF8" w:rsidRDefault="00E13F33" w:rsidP="00452565">
            <w:pPr>
              <w:suppressAutoHyphens w:val="0"/>
              <w:ind w:firstLine="0"/>
              <w:jc w:val="left"/>
            </w:pPr>
            <w:r w:rsidRPr="002C0EF8">
              <w:t>Состав элемента представлен в таблице 23.6.</w:t>
            </w:r>
          </w:p>
          <w:p w14:paraId="28A1A82A" w14:textId="77777777" w:rsidR="00E13F33" w:rsidRDefault="00E13F33" w:rsidP="00452565">
            <w:pPr>
              <w:suppressAutoHyphens w:val="0"/>
              <w:ind w:firstLine="0"/>
              <w:jc w:val="left"/>
            </w:pPr>
            <w:r w:rsidRPr="002C0EF8">
              <w:rPr>
                <w:szCs w:val="22"/>
              </w:rPr>
              <w:t>Элемент обязателен и формируется только при &lt;СпосПодтПолном&gt;=3 </w:t>
            </w:r>
            <w:r w:rsidRPr="002C0EF8">
              <w:t xml:space="preserve"> </w:t>
            </w:r>
          </w:p>
          <w:p w14:paraId="5CBD22D5" w14:textId="77777777" w:rsidR="00917C18" w:rsidRDefault="00917C18" w:rsidP="00452565">
            <w:pPr>
              <w:suppressAutoHyphens w:val="0"/>
              <w:ind w:firstLine="0"/>
              <w:jc w:val="left"/>
            </w:pPr>
          </w:p>
          <w:p w14:paraId="5EEE1B78" w14:textId="77777777" w:rsidR="00917C18" w:rsidRDefault="00917C18" w:rsidP="00452565">
            <w:pPr>
              <w:suppressAutoHyphens w:val="0"/>
              <w:ind w:firstLine="0"/>
              <w:jc w:val="left"/>
            </w:pPr>
          </w:p>
          <w:p w14:paraId="0EA48584" w14:textId="77777777" w:rsidR="00917C18" w:rsidRPr="002C0EF8" w:rsidRDefault="00917C18" w:rsidP="00917C18">
            <w:pPr>
              <w:suppressAutoHyphens w:val="0"/>
              <w:ind w:firstLine="0"/>
              <w:jc w:val="left"/>
            </w:pPr>
            <w:r w:rsidRPr="002C0EF8">
              <w:t>Состав элемента представлен в таблице 23.7.</w:t>
            </w:r>
          </w:p>
          <w:p w14:paraId="0AD1C7D2" w14:textId="58A2CD2D" w:rsidR="00917C18" w:rsidRPr="002C0EF8" w:rsidRDefault="00917C18" w:rsidP="00917C18">
            <w:pPr>
              <w:suppressAutoHyphens w:val="0"/>
              <w:ind w:firstLine="0"/>
              <w:jc w:val="left"/>
            </w:pPr>
            <w:r w:rsidRPr="002C0EF8">
              <w:rPr>
                <w:szCs w:val="22"/>
              </w:rPr>
              <w:t>Элемент обязателен и формируется только при &lt;СпосПодтПолном&gt;=5</w:t>
            </w:r>
          </w:p>
        </w:tc>
      </w:tr>
    </w:tbl>
    <w:p w14:paraId="4E96E5F7" w14:textId="77777777" w:rsidR="00E13F33" w:rsidRPr="002C0EF8" w:rsidRDefault="00E13F33" w:rsidP="00AE7BAC">
      <w:pPr>
        <w:suppressAutoHyphens w:val="0"/>
        <w:spacing w:before="320"/>
        <w:ind w:firstLine="0"/>
        <w:jc w:val="right"/>
      </w:pPr>
      <w:r w:rsidRPr="002C0EF8">
        <w:t>Таблица 23.6</w:t>
      </w:r>
    </w:p>
    <w:p w14:paraId="0E010DE6" w14:textId="77777777" w:rsidR="00E13F33" w:rsidRPr="002C0EF8" w:rsidRDefault="00E13F33" w:rsidP="00AE7BAC">
      <w:pPr>
        <w:suppressAutoHyphens w:val="0"/>
        <w:spacing w:after="120"/>
        <w:ind w:firstLine="0"/>
        <w:jc w:val="center"/>
        <w15:collapsed/>
        <w:rPr>
          <w:sz w:val="20"/>
          <w:szCs w:val="20"/>
        </w:rPr>
      </w:pPr>
      <w:r w:rsidRPr="002C0EF8">
        <w:rPr>
          <w:b/>
          <w:bCs/>
        </w:rPr>
        <w:t>Сведения о доверенности в электронной форме в машиночитаемом виде, используемой для подтверждения полномочий представителя (СвДоверЭл)</w:t>
      </w:r>
    </w:p>
    <w:tbl>
      <w:tblPr>
        <w:tblW w:w="16018" w:type="dxa"/>
        <w:jc w:val="center"/>
        <w:tblLook w:val="04A0" w:firstRow="1" w:lastRow="0" w:firstColumn="1" w:lastColumn="0" w:noHBand="0" w:noVBand="1"/>
      </w:tblPr>
      <w:tblGrid>
        <w:gridCol w:w="3784"/>
        <w:gridCol w:w="2507"/>
        <w:gridCol w:w="1208"/>
        <w:gridCol w:w="1208"/>
        <w:gridCol w:w="1910"/>
        <w:gridCol w:w="5401"/>
      </w:tblGrid>
      <w:tr w:rsidR="00E13F33" w:rsidRPr="002C0EF8" w14:paraId="5E44A947" w14:textId="77777777" w:rsidTr="00452565">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97EE9E0" w14:textId="77777777" w:rsidR="00E13F33" w:rsidRPr="002C0EF8" w:rsidRDefault="00E13F33" w:rsidP="00452565">
            <w:pPr>
              <w:suppressAutoHyphens w:val="0"/>
              <w:ind w:firstLine="0"/>
              <w:jc w:val="center"/>
              <w:rPr>
                <w:b/>
                <w:bCs/>
              </w:rPr>
            </w:pPr>
            <w:r w:rsidRPr="002C0EF8">
              <w:rPr>
                <w:b/>
                <w:bCs/>
              </w:rPr>
              <w:t>Наименование элемента</w:t>
            </w:r>
          </w:p>
        </w:tc>
        <w:tc>
          <w:tcPr>
            <w:tcW w:w="2507" w:type="dxa"/>
            <w:tcBorders>
              <w:top w:val="single" w:sz="4" w:space="0" w:color="auto"/>
              <w:left w:val="nil"/>
              <w:bottom w:val="single" w:sz="4" w:space="0" w:color="auto"/>
              <w:right w:val="single" w:sz="4" w:space="0" w:color="auto"/>
            </w:tcBorders>
            <w:shd w:val="clear" w:color="000000" w:fill="EAEAEA"/>
            <w:vAlign w:val="center"/>
            <w:hideMark/>
          </w:tcPr>
          <w:p w14:paraId="74DF0E7D" w14:textId="77777777" w:rsidR="00E13F33" w:rsidRPr="002C0EF8" w:rsidRDefault="00E13F33" w:rsidP="00452565">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C3BC2A1" w14:textId="77777777" w:rsidR="00E13F33" w:rsidRPr="002C0EF8" w:rsidRDefault="00E13F33" w:rsidP="00452565">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BA65FA7" w14:textId="77777777" w:rsidR="00E13F33" w:rsidRPr="002C0EF8" w:rsidRDefault="00E13F33" w:rsidP="00452565">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8B02FE3" w14:textId="77777777" w:rsidR="00E13F33" w:rsidRPr="002C0EF8" w:rsidRDefault="00E13F33" w:rsidP="00452565">
            <w:pPr>
              <w:suppressAutoHyphens w:val="0"/>
              <w:ind w:firstLine="0"/>
              <w:jc w:val="center"/>
              <w:rPr>
                <w:b/>
                <w:bCs/>
              </w:rPr>
            </w:pPr>
            <w:r w:rsidRPr="002C0EF8">
              <w:rPr>
                <w:b/>
                <w:bCs/>
              </w:rPr>
              <w:t>Признак обязательности элемента</w:t>
            </w:r>
          </w:p>
        </w:tc>
        <w:tc>
          <w:tcPr>
            <w:tcW w:w="5401" w:type="dxa"/>
            <w:tcBorders>
              <w:top w:val="single" w:sz="4" w:space="0" w:color="auto"/>
              <w:left w:val="nil"/>
              <w:bottom w:val="single" w:sz="4" w:space="0" w:color="auto"/>
              <w:right w:val="single" w:sz="4" w:space="0" w:color="auto"/>
            </w:tcBorders>
            <w:shd w:val="clear" w:color="000000" w:fill="EAEAEA"/>
            <w:vAlign w:val="center"/>
            <w:hideMark/>
          </w:tcPr>
          <w:p w14:paraId="6A29BD00" w14:textId="77777777" w:rsidR="00E13F33" w:rsidRPr="002C0EF8" w:rsidRDefault="00E13F33" w:rsidP="00452565">
            <w:pPr>
              <w:suppressAutoHyphens w:val="0"/>
              <w:ind w:firstLine="0"/>
              <w:jc w:val="center"/>
              <w:rPr>
                <w:b/>
                <w:bCs/>
              </w:rPr>
            </w:pPr>
            <w:r w:rsidRPr="002C0EF8">
              <w:rPr>
                <w:b/>
                <w:bCs/>
              </w:rPr>
              <w:t>Дополнительная информация</w:t>
            </w:r>
          </w:p>
        </w:tc>
      </w:tr>
      <w:tr w:rsidR="00E13F33" w:rsidRPr="002C0EF8" w14:paraId="7ED8C797"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0B1EE170" w14:textId="77777777" w:rsidR="00E13F33" w:rsidRPr="002C0EF8" w:rsidRDefault="00E13F33" w:rsidP="00452565">
            <w:pPr>
              <w:suppressAutoHyphens w:val="0"/>
              <w:ind w:firstLine="0"/>
              <w:jc w:val="left"/>
            </w:pPr>
            <w:r w:rsidRPr="002C0EF8">
              <w:t>Единый регистрационный номер доверенности</w:t>
            </w:r>
          </w:p>
        </w:tc>
        <w:tc>
          <w:tcPr>
            <w:tcW w:w="2507" w:type="dxa"/>
            <w:tcBorders>
              <w:top w:val="nil"/>
              <w:left w:val="nil"/>
              <w:bottom w:val="single" w:sz="4" w:space="0" w:color="auto"/>
              <w:right w:val="single" w:sz="4" w:space="0" w:color="auto"/>
            </w:tcBorders>
            <w:shd w:val="clear" w:color="auto" w:fill="auto"/>
            <w:hideMark/>
          </w:tcPr>
          <w:p w14:paraId="3ABB3498" w14:textId="77777777" w:rsidR="00E13F33" w:rsidRPr="002C0EF8" w:rsidRDefault="00E13F33" w:rsidP="00452565">
            <w:pPr>
              <w:suppressAutoHyphens w:val="0"/>
              <w:ind w:firstLine="0"/>
              <w:jc w:val="center"/>
            </w:pPr>
            <w:r w:rsidRPr="002C0EF8">
              <w:t>НомДовер</w:t>
            </w:r>
          </w:p>
        </w:tc>
        <w:tc>
          <w:tcPr>
            <w:tcW w:w="1208" w:type="dxa"/>
            <w:tcBorders>
              <w:top w:val="nil"/>
              <w:left w:val="nil"/>
              <w:bottom w:val="single" w:sz="4" w:space="0" w:color="auto"/>
              <w:right w:val="single" w:sz="4" w:space="0" w:color="auto"/>
            </w:tcBorders>
            <w:shd w:val="clear" w:color="auto" w:fill="auto"/>
            <w:hideMark/>
          </w:tcPr>
          <w:p w14:paraId="3ADD79D2" w14:textId="77777777" w:rsidR="00E13F33" w:rsidRPr="002C0EF8" w:rsidRDefault="00E13F33" w:rsidP="00452565">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D973585" w14:textId="77777777" w:rsidR="00E13F33" w:rsidRPr="002C0EF8" w:rsidRDefault="00E13F33" w:rsidP="00452565">
            <w:pPr>
              <w:suppressAutoHyphens w:val="0"/>
              <w:ind w:firstLine="0"/>
              <w:jc w:val="center"/>
            </w:pPr>
            <w:r w:rsidRPr="002C0EF8">
              <w:t>T(=36)</w:t>
            </w:r>
          </w:p>
        </w:tc>
        <w:tc>
          <w:tcPr>
            <w:tcW w:w="1910" w:type="dxa"/>
            <w:tcBorders>
              <w:top w:val="nil"/>
              <w:left w:val="nil"/>
              <w:bottom w:val="single" w:sz="4" w:space="0" w:color="auto"/>
              <w:right w:val="single" w:sz="4" w:space="0" w:color="auto"/>
            </w:tcBorders>
            <w:shd w:val="clear" w:color="auto" w:fill="auto"/>
            <w:hideMark/>
          </w:tcPr>
          <w:p w14:paraId="0CED0D0E" w14:textId="77777777" w:rsidR="00E13F33" w:rsidRPr="002C0EF8" w:rsidRDefault="00E13F33" w:rsidP="00452565">
            <w:pPr>
              <w:suppressAutoHyphens w:val="0"/>
              <w:ind w:firstLine="0"/>
              <w:jc w:val="center"/>
            </w:pPr>
            <w:r w:rsidRPr="002C0EF8">
              <w:t>О</w:t>
            </w:r>
          </w:p>
        </w:tc>
        <w:tc>
          <w:tcPr>
            <w:tcW w:w="5401" w:type="dxa"/>
            <w:tcBorders>
              <w:top w:val="nil"/>
              <w:left w:val="nil"/>
              <w:bottom w:val="single" w:sz="4" w:space="0" w:color="auto"/>
              <w:right w:val="single" w:sz="4" w:space="0" w:color="auto"/>
            </w:tcBorders>
            <w:shd w:val="clear" w:color="auto" w:fill="auto"/>
            <w:vAlign w:val="center"/>
            <w:hideMark/>
          </w:tcPr>
          <w:p w14:paraId="7D1A8E7A" w14:textId="77777777" w:rsidR="00E13F33" w:rsidRPr="002C0EF8" w:rsidRDefault="00E13F33" w:rsidP="00452565">
            <w:pPr>
              <w:suppressAutoHyphens w:val="0"/>
              <w:ind w:firstLine="0"/>
              <w:jc w:val="left"/>
            </w:pPr>
            <w:r w:rsidRPr="002C0EF8">
              <w:t xml:space="preserve">Уникальный идентификатор доверенности в виде 36-разрядного GUID </w:t>
            </w:r>
          </w:p>
        </w:tc>
      </w:tr>
      <w:tr w:rsidR="00E13F33" w:rsidRPr="002C0EF8" w14:paraId="712BD5D7"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5D6DF400" w14:textId="77777777" w:rsidR="00E13F33" w:rsidRPr="002C0EF8" w:rsidRDefault="00E13F33" w:rsidP="00452565">
            <w:pPr>
              <w:suppressAutoHyphens w:val="0"/>
              <w:ind w:firstLine="0"/>
              <w:jc w:val="left"/>
            </w:pPr>
            <w:r w:rsidRPr="002C0EF8">
              <w:t>Дата совершения (выдачи) доверенности</w:t>
            </w:r>
          </w:p>
        </w:tc>
        <w:tc>
          <w:tcPr>
            <w:tcW w:w="2507" w:type="dxa"/>
            <w:tcBorders>
              <w:top w:val="nil"/>
              <w:left w:val="nil"/>
              <w:bottom w:val="single" w:sz="4" w:space="0" w:color="auto"/>
              <w:right w:val="single" w:sz="4" w:space="0" w:color="auto"/>
            </w:tcBorders>
            <w:shd w:val="clear" w:color="auto" w:fill="auto"/>
            <w:hideMark/>
          </w:tcPr>
          <w:p w14:paraId="5E367F7C" w14:textId="77777777" w:rsidR="00E13F33" w:rsidRPr="002C0EF8" w:rsidRDefault="00E13F33" w:rsidP="00452565">
            <w:pPr>
              <w:suppressAutoHyphens w:val="0"/>
              <w:ind w:firstLine="0"/>
              <w:jc w:val="center"/>
            </w:pPr>
            <w:r w:rsidRPr="002C0EF8">
              <w:t>ДатаВыдДовер</w:t>
            </w:r>
          </w:p>
        </w:tc>
        <w:tc>
          <w:tcPr>
            <w:tcW w:w="1208" w:type="dxa"/>
            <w:tcBorders>
              <w:top w:val="nil"/>
              <w:left w:val="nil"/>
              <w:bottom w:val="single" w:sz="4" w:space="0" w:color="auto"/>
              <w:right w:val="single" w:sz="4" w:space="0" w:color="auto"/>
            </w:tcBorders>
            <w:shd w:val="clear" w:color="auto" w:fill="auto"/>
            <w:hideMark/>
          </w:tcPr>
          <w:p w14:paraId="6BC5AFEE" w14:textId="77777777" w:rsidR="00E13F33" w:rsidRPr="002C0EF8" w:rsidRDefault="00E13F33" w:rsidP="00452565">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9FB2F48" w14:textId="77777777" w:rsidR="00E13F33" w:rsidRPr="002C0EF8" w:rsidRDefault="00E13F33" w:rsidP="00452565">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54518D56" w14:textId="77777777" w:rsidR="00E13F33" w:rsidRPr="002C0EF8" w:rsidRDefault="00E13F33" w:rsidP="00452565">
            <w:pPr>
              <w:suppressAutoHyphens w:val="0"/>
              <w:ind w:firstLine="0"/>
              <w:jc w:val="center"/>
            </w:pPr>
            <w:r w:rsidRPr="002C0EF8">
              <w:t>О</w:t>
            </w:r>
          </w:p>
        </w:tc>
        <w:tc>
          <w:tcPr>
            <w:tcW w:w="5401" w:type="dxa"/>
            <w:tcBorders>
              <w:top w:val="nil"/>
              <w:left w:val="nil"/>
              <w:bottom w:val="single" w:sz="4" w:space="0" w:color="auto"/>
              <w:right w:val="single" w:sz="4" w:space="0" w:color="auto"/>
            </w:tcBorders>
            <w:shd w:val="clear" w:color="auto" w:fill="auto"/>
            <w:hideMark/>
          </w:tcPr>
          <w:p w14:paraId="57A7EE36" w14:textId="77777777" w:rsidR="00E13F33" w:rsidRPr="002C0EF8" w:rsidRDefault="00E13F33" w:rsidP="00452565">
            <w:pPr>
              <w:ind w:firstLine="0"/>
              <w:jc w:val="left"/>
            </w:pPr>
            <w:r w:rsidRPr="002C0EF8">
              <w:t>Типовой элемент &lt;ДатаТип&gt;.</w:t>
            </w:r>
          </w:p>
          <w:p w14:paraId="606A82E1" w14:textId="77777777" w:rsidR="00E13F33" w:rsidRPr="002C0EF8" w:rsidRDefault="00E13F33" w:rsidP="00452565">
            <w:pPr>
              <w:suppressAutoHyphens w:val="0"/>
              <w:ind w:firstLine="0"/>
              <w:jc w:val="left"/>
            </w:pPr>
            <w:r w:rsidRPr="002C0EF8">
              <w:t>Дата в формате ДД.ММ.ГГГГ</w:t>
            </w:r>
          </w:p>
        </w:tc>
      </w:tr>
      <w:tr w:rsidR="00E13F33" w:rsidRPr="002C0EF8" w14:paraId="182459EC"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39B78CB8" w14:textId="77777777" w:rsidR="00E13F33" w:rsidRPr="002C0EF8" w:rsidRDefault="00E13F33" w:rsidP="00452565">
            <w:pPr>
              <w:suppressAutoHyphens w:val="0"/>
              <w:ind w:firstLine="0"/>
              <w:jc w:val="left"/>
            </w:pPr>
            <w:r w:rsidRPr="002C0EF8">
              <w:t>Внутренний номер доверенности</w:t>
            </w:r>
          </w:p>
        </w:tc>
        <w:tc>
          <w:tcPr>
            <w:tcW w:w="2507" w:type="dxa"/>
            <w:tcBorders>
              <w:top w:val="nil"/>
              <w:left w:val="nil"/>
              <w:bottom w:val="single" w:sz="4" w:space="0" w:color="auto"/>
              <w:right w:val="single" w:sz="4" w:space="0" w:color="auto"/>
            </w:tcBorders>
            <w:shd w:val="clear" w:color="auto" w:fill="auto"/>
            <w:hideMark/>
          </w:tcPr>
          <w:p w14:paraId="519E532C" w14:textId="77777777" w:rsidR="00E13F33" w:rsidRPr="002C0EF8" w:rsidRDefault="00E13F33" w:rsidP="00452565">
            <w:pPr>
              <w:suppressAutoHyphens w:val="0"/>
              <w:ind w:firstLine="0"/>
              <w:jc w:val="center"/>
            </w:pPr>
            <w:r w:rsidRPr="002C0EF8">
              <w:t>ВнНомДовер</w:t>
            </w:r>
          </w:p>
        </w:tc>
        <w:tc>
          <w:tcPr>
            <w:tcW w:w="1208" w:type="dxa"/>
            <w:tcBorders>
              <w:top w:val="nil"/>
              <w:left w:val="nil"/>
              <w:bottom w:val="single" w:sz="4" w:space="0" w:color="auto"/>
              <w:right w:val="single" w:sz="4" w:space="0" w:color="auto"/>
            </w:tcBorders>
            <w:shd w:val="clear" w:color="auto" w:fill="auto"/>
            <w:hideMark/>
          </w:tcPr>
          <w:p w14:paraId="41E9A124" w14:textId="77777777" w:rsidR="00E13F33" w:rsidRPr="002C0EF8" w:rsidRDefault="00E13F33" w:rsidP="00452565">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AD7B9F8" w14:textId="77777777" w:rsidR="00E13F33" w:rsidRPr="002C0EF8" w:rsidRDefault="00E13F33" w:rsidP="00452565">
            <w:pPr>
              <w:suppressAutoHyphens w:val="0"/>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01063B69" w14:textId="77777777" w:rsidR="00E13F33" w:rsidRPr="002C0EF8" w:rsidRDefault="00E13F33" w:rsidP="00452565">
            <w:pPr>
              <w:suppressAutoHyphens w:val="0"/>
              <w:ind w:firstLine="0"/>
              <w:jc w:val="center"/>
            </w:pPr>
            <w:r w:rsidRPr="002C0EF8">
              <w:t>О</w:t>
            </w:r>
          </w:p>
        </w:tc>
        <w:tc>
          <w:tcPr>
            <w:tcW w:w="5401" w:type="dxa"/>
            <w:tcBorders>
              <w:top w:val="nil"/>
              <w:left w:val="nil"/>
              <w:bottom w:val="single" w:sz="4" w:space="0" w:color="auto"/>
              <w:right w:val="single" w:sz="4" w:space="0" w:color="auto"/>
            </w:tcBorders>
            <w:shd w:val="clear" w:color="auto" w:fill="auto"/>
            <w:hideMark/>
          </w:tcPr>
          <w:p w14:paraId="6721D63A" w14:textId="117168AF" w:rsidR="00E13F33" w:rsidRPr="002C0EF8" w:rsidRDefault="00E13F33" w:rsidP="00452565">
            <w:pPr>
              <w:suppressAutoHyphens w:val="0"/>
              <w:ind w:firstLine="0"/>
              <w:jc w:val="left"/>
            </w:pPr>
            <w:r w:rsidRPr="002C0EF8">
              <w:rPr>
                <w:szCs w:val="22"/>
              </w:rPr>
              <w:t>При отсутствии номера принимает значение: без номера (б/н)</w:t>
            </w:r>
          </w:p>
        </w:tc>
      </w:tr>
      <w:tr w:rsidR="00E13F33" w:rsidRPr="002C0EF8" w14:paraId="605A4274"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459A726C" w14:textId="77777777" w:rsidR="00E13F33" w:rsidRPr="002C0EF8" w:rsidRDefault="00E13F33" w:rsidP="00452565">
            <w:pPr>
              <w:suppressAutoHyphens w:val="0"/>
              <w:ind w:firstLine="0"/>
              <w:jc w:val="left"/>
            </w:pPr>
            <w:r w:rsidRPr="002C0EF8">
              <w:t>Дата внутренней регистрации доверенности</w:t>
            </w:r>
          </w:p>
        </w:tc>
        <w:tc>
          <w:tcPr>
            <w:tcW w:w="2507" w:type="dxa"/>
            <w:tcBorders>
              <w:top w:val="nil"/>
              <w:left w:val="nil"/>
              <w:bottom w:val="single" w:sz="4" w:space="0" w:color="auto"/>
              <w:right w:val="single" w:sz="4" w:space="0" w:color="auto"/>
            </w:tcBorders>
            <w:shd w:val="clear" w:color="auto" w:fill="auto"/>
            <w:hideMark/>
          </w:tcPr>
          <w:p w14:paraId="51248235" w14:textId="77777777" w:rsidR="00E13F33" w:rsidRPr="002C0EF8" w:rsidRDefault="00E13F33" w:rsidP="00452565">
            <w:pPr>
              <w:suppressAutoHyphens w:val="0"/>
              <w:ind w:firstLine="0"/>
              <w:jc w:val="center"/>
            </w:pPr>
            <w:r w:rsidRPr="002C0EF8">
              <w:t>ДатаВнРегДовер</w:t>
            </w:r>
          </w:p>
        </w:tc>
        <w:tc>
          <w:tcPr>
            <w:tcW w:w="1208" w:type="dxa"/>
            <w:tcBorders>
              <w:top w:val="nil"/>
              <w:left w:val="nil"/>
              <w:bottom w:val="single" w:sz="4" w:space="0" w:color="auto"/>
              <w:right w:val="single" w:sz="4" w:space="0" w:color="auto"/>
            </w:tcBorders>
            <w:shd w:val="clear" w:color="auto" w:fill="auto"/>
            <w:hideMark/>
          </w:tcPr>
          <w:p w14:paraId="00A41774" w14:textId="77777777" w:rsidR="00E13F33" w:rsidRPr="002C0EF8" w:rsidRDefault="00E13F33" w:rsidP="00452565">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2247BB5" w14:textId="77777777" w:rsidR="00E13F33" w:rsidRPr="002C0EF8" w:rsidRDefault="00E13F33" w:rsidP="00452565">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3CAA9BEF" w14:textId="77777777" w:rsidR="00E13F33" w:rsidRPr="002C0EF8" w:rsidRDefault="00E13F33" w:rsidP="00452565">
            <w:pPr>
              <w:suppressAutoHyphens w:val="0"/>
              <w:ind w:firstLine="0"/>
              <w:jc w:val="center"/>
            </w:pPr>
            <w:r w:rsidRPr="002C0EF8">
              <w:t>Н</w:t>
            </w:r>
          </w:p>
        </w:tc>
        <w:tc>
          <w:tcPr>
            <w:tcW w:w="5401" w:type="dxa"/>
            <w:tcBorders>
              <w:top w:val="nil"/>
              <w:left w:val="nil"/>
              <w:bottom w:val="single" w:sz="4" w:space="0" w:color="auto"/>
              <w:right w:val="single" w:sz="4" w:space="0" w:color="auto"/>
            </w:tcBorders>
            <w:shd w:val="clear" w:color="auto" w:fill="auto"/>
            <w:hideMark/>
          </w:tcPr>
          <w:p w14:paraId="782CE23F" w14:textId="77777777" w:rsidR="00E13F33" w:rsidRPr="002C0EF8" w:rsidRDefault="00E13F33" w:rsidP="00452565">
            <w:pPr>
              <w:ind w:firstLine="0"/>
              <w:jc w:val="left"/>
            </w:pPr>
            <w:r w:rsidRPr="002C0EF8">
              <w:t>Типовой элемент &lt;ДатаТип&gt;.</w:t>
            </w:r>
          </w:p>
          <w:p w14:paraId="6CF078E1" w14:textId="77777777" w:rsidR="00E13F33" w:rsidRPr="002C0EF8" w:rsidRDefault="00E13F33" w:rsidP="00452565">
            <w:pPr>
              <w:suppressAutoHyphens w:val="0"/>
              <w:ind w:firstLine="0"/>
              <w:jc w:val="left"/>
            </w:pPr>
            <w:r w:rsidRPr="002C0EF8">
              <w:t>Дата в формате ДД.ММ.ГГГГ</w:t>
            </w:r>
          </w:p>
        </w:tc>
      </w:tr>
      <w:tr w:rsidR="00E13F33" w:rsidRPr="002C0EF8" w14:paraId="5A17736B"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01B43995" w14:textId="77777777" w:rsidR="00E13F33" w:rsidRPr="002C0EF8" w:rsidRDefault="00E13F33" w:rsidP="00AE7BAC">
            <w:pPr>
              <w:suppressAutoHyphens w:val="0"/>
              <w:spacing w:line="216" w:lineRule="auto"/>
              <w:ind w:firstLine="0"/>
              <w:jc w:val="left"/>
            </w:pPr>
            <w:r w:rsidRPr="002C0EF8">
              <w:t>Идентифицирующая информация об информационной системе, в которой осуществляется хранение доверенности, необходимая для запроса информации из информационной системы</w:t>
            </w:r>
          </w:p>
        </w:tc>
        <w:tc>
          <w:tcPr>
            <w:tcW w:w="2507" w:type="dxa"/>
            <w:tcBorders>
              <w:top w:val="nil"/>
              <w:left w:val="nil"/>
              <w:bottom w:val="single" w:sz="4" w:space="0" w:color="auto"/>
              <w:right w:val="single" w:sz="4" w:space="0" w:color="auto"/>
            </w:tcBorders>
            <w:shd w:val="clear" w:color="auto" w:fill="auto"/>
            <w:hideMark/>
          </w:tcPr>
          <w:p w14:paraId="7A11A9A5" w14:textId="77777777" w:rsidR="00E13F33" w:rsidRPr="002C0EF8" w:rsidRDefault="00E13F33" w:rsidP="00AE7BAC">
            <w:pPr>
              <w:suppressAutoHyphens w:val="0"/>
              <w:spacing w:line="216" w:lineRule="auto"/>
              <w:ind w:firstLine="0"/>
              <w:jc w:val="center"/>
            </w:pPr>
            <w:r w:rsidRPr="002C0EF8">
              <w:t>ИдСистХран</w:t>
            </w:r>
          </w:p>
        </w:tc>
        <w:tc>
          <w:tcPr>
            <w:tcW w:w="1208" w:type="dxa"/>
            <w:tcBorders>
              <w:top w:val="nil"/>
              <w:left w:val="nil"/>
              <w:bottom w:val="single" w:sz="4" w:space="0" w:color="auto"/>
              <w:right w:val="single" w:sz="4" w:space="0" w:color="auto"/>
            </w:tcBorders>
            <w:shd w:val="clear" w:color="auto" w:fill="auto"/>
            <w:hideMark/>
          </w:tcPr>
          <w:p w14:paraId="12A618B5" w14:textId="77777777" w:rsidR="00E13F33" w:rsidRPr="002C0EF8" w:rsidRDefault="00E13F33" w:rsidP="00AE7BAC">
            <w:pPr>
              <w:suppressAutoHyphens w:val="0"/>
              <w:spacing w:line="21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90E823E" w14:textId="77777777" w:rsidR="00E13F33" w:rsidRPr="002C0EF8" w:rsidRDefault="00E13F33" w:rsidP="00AE7BAC">
            <w:pPr>
              <w:suppressAutoHyphens w:val="0"/>
              <w:spacing w:line="216" w:lineRule="auto"/>
              <w:ind w:firstLine="0"/>
              <w:jc w:val="center"/>
            </w:pPr>
            <w:r w:rsidRPr="002C0EF8">
              <w:t>T(1-500)</w:t>
            </w:r>
          </w:p>
        </w:tc>
        <w:tc>
          <w:tcPr>
            <w:tcW w:w="1910" w:type="dxa"/>
            <w:tcBorders>
              <w:top w:val="nil"/>
              <w:left w:val="nil"/>
              <w:bottom w:val="single" w:sz="4" w:space="0" w:color="auto"/>
              <w:right w:val="single" w:sz="4" w:space="0" w:color="auto"/>
            </w:tcBorders>
            <w:shd w:val="clear" w:color="auto" w:fill="auto"/>
            <w:hideMark/>
          </w:tcPr>
          <w:p w14:paraId="0CA737A1" w14:textId="77777777" w:rsidR="00E13F33" w:rsidRPr="002C0EF8" w:rsidRDefault="00E13F33" w:rsidP="00AE7BAC">
            <w:pPr>
              <w:suppressAutoHyphens w:val="0"/>
              <w:spacing w:line="216" w:lineRule="auto"/>
              <w:ind w:firstLine="0"/>
              <w:jc w:val="center"/>
            </w:pPr>
            <w:r w:rsidRPr="002C0EF8">
              <w:t>О</w:t>
            </w:r>
          </w:p>
        </w:tc>
        <w:tc>
          <w:tcPr>
            <w:tcW w:w="5401" w:type="dxa"/>
            <w:tcBorders>
              <w:top w:val="nil"/>
              <w:left w:val="nil"/>
              <w:bottom w:val="single" w:sz="4" w:space="0" w:color="auto"/>
              <w:right w:val="single" w:sz="4" w:space="0" w:color="auto"/>
            </w:tcBorders>
            <w:shd w:val="clear" w:color="auto" w:fill="auto"/>
            <w:hideMark/>
          </w:tcPr>
          <w:p w14:paraId="060DCA53" w14:textId="77777777" w:rsidR="00E13F33" w:rsidRPr="002C0EF8" w:rsidRDefault="00E13F33" w:rsidP="00AE7BAC">
            <w:pPr>
              <w:suppressAutoHyphens w:val="0"/>
              <w:spacing w:line="216" w:lineRule="auto"/>
              <w:ind w:firstLine="0"/>
              <w:jc w:val="left"/>
            </w:pPr>
            <w:r w:rsidRPr="002C0EF8">
              <w:t> </w:t>
            </w:r>
          </w:p>
        </w:tc>
      </w:tr>
      <w:tr w:rsidR="00E13F33" w:rsidRPr="002C0EF8" w14:paraId="59BC8E2B" w14:textId="77777777" w:rsidTr="00AE7BAC">
        <w:trPr>
          <w:trHeight w:val="748"/>
          <w:jc w:val="center"/>
        </w:trPr>
        <w:tc>
          <w:tcPr>
            <w:tcW w:w="3784" w:type="dxa"/>
            <w:tcBorders>
              <w:top w:val="nil"/>
              <w:left w:val="single" w:sz="4" w:space="0" w:color="auto"/>
              <w:bottom w:val="single" w:sz="4" w:space="0" w:color="auto"/>
              <w:right w:val="single" w:sz="4" w:space="0" w:color="auto"/>
            </w:tcBorders>
            <w:shd w:val="clear" w:color="auto" w:fill="auto"/>
            <w:hideMark/>
          </w:tcPr>
          <w:p w14:paraId="50B3C296" w14:textId="77777777" w:rsidR="00E13F33" w:rsidRPr="002C0EF8" w:rsidRDefault="00E13F33" w:rsidP="00AE7BAC">
            <w:pPr>
              <w:suppressAutoHyphens w:val="0"/>
              <w:spacing w:line="216" w:lineRule="auto"/>
              <w:ind w:firstLine="0"/>
              <w:jc w:val="left"/>
            </w:pPr>
            <w:r w:rsidRPr="002C0EF8">
              <w:t>Сведения в формате URL об информационной системе, которая предоставляет техническую возможность получения информации о доверенности</w:t>
            </w:r>
          </w:p>
        </w:tc>
        <w:tc>
          <w:tcPr>
            <w:tcW w:w="2507" w:type="dxa"/>
            <w:tcBorders>
              <w:top w:val="nil"/>
              <w:left w:val="nil"/>
              <w:bottom w:val="single" w:sz="4" w:space="0" w:color="auto"/>
              <w:right w:val="single" w:sz="4" w:space="0" w:color="auto"/>
            </w:tcBorders>
            <w:shd w:val="clear" w:color="auto" w:fill="auto"/>
            <w:hideMark/>
          </w:tcPr>
          <w:p w14:paraId="1B3CD1DB" w14:textId="77777777" w:rsidR="00E13F33" w:rsidRPr="002C0EF8" w:rsidRDefault="00E13F33" w:rsidP="00AE7BAC">
            <w:pPr>
              <w:suppressAutoHyphens w:val="0"/>
              <w:spacing w:line="216" w:lineRule="auto"/>
              <w:ind w:firstLine="0"/>
              <w:jc w:val="center"/>
            </w:pPr>
            <w:r w:rsidRPr="002C0EF8">
              <w:t>УРЛСист</w:t>
            </w:r>
          </w:p>
        </w:tc>
        <w:tc>
          <w:tcPr>
            <w:tcW w:w="1208" w:type="dxa"/>
            <w:tcBorders>
              <w:top w:val="nil"/>
              <w:left w:val="nil"/>
              <w:bottom w:val="single" w:sz="4" w:space="0" w:color="auto"/>
              <w:right w:val="single" w:sz="4" w:space="0" w:color="auto"/>
            </w:tcBorders>
            <w:shd w:val="clear" w:color="auto" w:fill="auto"/>
            <w:hideMark/>
          </w:tcPr>
          <w:p w14:paraId="074B7E7A" w14:textId="77777777" w:rsidR="00E13F33" w:rsidRPr="002C0EF8" w:rsidRDefault="00E13F33" w:rsidP="00AE7BAC">
            <w:pPr>
              <w:suppressAutoHyphens w:val="0"/>
              <w:spacing w:line="216" w:lineRule="auto"/>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63FBF78" w14:textId="77777777" w:rsidR="00E13F33" w:rsidRPr="002C0EF8" w:rsidRDefault="00E13F33" w:rsidP="00AE7BAC">
            <w:pPr>
              <w:suppressAutoHyphens w:val="0"/>
              <w:spacing w:line="216" w:lineRule="auto"/>
              <w:ind w:firstLine="0"/>
              <w:jc w:val="center"/>
            </w:pPr>
            <w:r w:rsidRPr="002C0EF8">
              <w:t>T(1-500)</w:t>
            </w:r>
          </w:p>
        </w:tc>
        <w:tc>
          <w:tcPr>
            <w:tcW w:w="1910" w:type="dxa"/>
            <w:tcBorders>
              <w:top w:val="nil"/>
              <w:left w:val="nil"/>
              <w:bottom w:val="single" w:sz="4" w:space="0" w:color="auto"/>
              <w:right w:val="single" w:sz="4" w:space="0" w:color="auto"/>
            </w:tcBorders>
            <w:shd w:val="clear" w:color="auto" w:fill="auto"/>
            <w:hideMark/>
          </w:tcPr>
          <w:p w14:paraId="06A164CB" w14:textId="77777777" w:rsidR="00E13F33" w:rsidRPr="002C0EF8" w:rsidRDefault="00E13F33" w:rsidP="00AE7BAC">
            <w:pPr>
              <w:suppressAutoHyphens w:val="0"/>
              <w:spacing w:line="216" w:lineRule="auto"/>
              <w:ind w:firstLine="0"/>
              <w:jc w:val="center"/>
            </w:pPr>
            <w:r w:rsidRPr="002C0EF8">
              <w:rPr>
                <w:szCs w:val="22"/>
              </w:rPr>
              <w:t>Н</w:t>
            </w:r>
          </w:p>
        </w:tc>
        <w:tc>
          <w:tcPr>
            <w:tcW w:w="5401" w:type="dxa"/>
            <w:tcBorders>
              <w:top w:val="nil"/>
              <w:left w:val="nil"/>
              <w:bottom w:val="single" w:sz="4" w:space="0" w:color="auto"/>
              <w:right w:val="single" w:sz="4" w:space="0" w:color="auto"/>
            </w:tcBorders>
            <w:shd w:val="clear" w:color="auto" w:fill="auto"/>
            <w:hideMark/>
          </w:tcPr>
          <w:p w14:paraId="78A47F82" w14:textId="77777777" w:rsidR="00E13F33" w:rsidRPr="002C0EF8" w:rsidRDefault="00E13F33" w:rsidP="00AE7BAC">
            <w:pPr>
              <w:suppressAutoHyphens w:val="0"/>
              <w:spacing w:line="216" w:lineRule="auto"/>
              <w:ind w:right="-103" w:firstLine="0"/>
              <w:jc w:val="left"/>
            </w:pPr>
            <w:r w:rsidRPr="002C0EF8">
              <w:t>При наличии технической возможности у информационной системы, в которой осуществляется хранение доверенности, предоставлять доверенность в автоматическом режиме. Элемент принимает значение в формате URL</w:t>
            </w:r>
          </w:p>
        </w:tc>
      </w:tr>
    </w:tbl>
    <w:p w14:paraId="31A6EFD9" w14:textId="77777777" w:rsidR="00E13F33" w:rsidRPr="002C0EF8" w:rsidRDefault="00E13F33" w:rsidP="00AE7BAC">
      <w:pPr>
        <w:suppressAutoHyphens w:val="0"/>
        <w:spacing w:before="360" w:line="216" w:lineRule="auto"/>
        <w:ind w:firstLine="0"/>
        <w:jc w:val="right"/>
      </w:pPr>
      <w:r w:rsidRPr="002C0EF8">
        <w:t>Таблица 23.7</w:t>
      </w:r>
    </w:p>
    <w:p w14:paraId="6C4C24B5" w14:textId="77777777" w:rsidR="00E13F33" w:rsidRPr="002C0EF8" w:rsidRDefault="00E13F33" w:rsidP="00AE7BAC">
      <w:pPr>
        <w:suppressAutoHyphens w:val="0"/>
        <w:spacing w:after="120" w:line="216" w:lineRule="auto"/>
        <w:ind w:firstLine="0"/>
        <w:jc w:val="center"/>
        <w15:collapsed/>
        <w:rPr>
          <w:sz w:val="20"/>
          <w:szCs w:val="20"/>
        </w:rPr>
      </w:pPr>
      <w:r w:rsidRPr="002C0EF8">
        <w:rPr>
          <w:b/>
          <w:bCs/>
        </w:rPr>
        <w:t>Сведения о доверенности в форме документа на бумажном носителе, используемой для подтверждения полномочий представителя (СвДоверБум)</w:t>
      </w:r>
    </w:p>
    <w:tbl>
      <w:tblPr>
        <w:tblW w:w="16018" w:type="dxa"/>
        <w:jc w:val="center"/>
        <w:tblLook w:val="04A0" w:firstRow="1" w:lastRow="0" w:firstColumn="1" w:lastColumn="0" w:noHBand="0" w:noVBand="1"/>
      </w:tblPr>
      <w:tblGrid>
        <w:gridCol w:w="3784"/>
        <w:gridCol w:w="2507"/>
        <w:gridCol w:w="1208"/>
        <w:gridCol w:w="1208"/>
        <w:gridCol w:w="1910"/>
        <w:gridCol w:w="5401"/>
      </w:tblGrid>
      <w:tr w:rsidR="00E13F33" w:rsidRPr="002C0EF8" w14:paraId="3052BBBA" w14:textId="77777777" w:rsidTr="00452565">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0291B88" w14:textId="77777777" w:rsidR="00E13F33" w:rsidRPr="002C0EF8" w:rsidRDefault="00E13F33" w:rsidP="00452565">
            <w:pPr>
              <w:suppressAutoHyphens w:val="0"/>
              <w:ind w:firstLine="0"/>
              <w:jc w:val="center"/>
              <w:rPr>
                <w:b/>
                <w:bCs/>
              </w:rPr>
            </w:pPr>
            <w:r w:rsidRPr="002C0EF8">
              <w:rPr>
                <w:b/>
                <w:bCs/>
              </w:rPr>
              <w:t>Наименование элемента</w:t>
            </w:r>
          </w:p>
        </w:tc>
        <w:tc>
          <w:tcPr>
            <w:tcW w:w="2507" w:type="dxa"/>
            <w:tcBorders>
              <w:top w:val="single" w:sz="4" w:space="0" w:color="auto"/>
              <w:left w:val="nil"/>
              <w:bottom w:val="single" w:sz="4" w:space="0" w:color="auto"/>
              <w:right w:val="single" w:sz="4" w:space="0" w:color="auto"/>
            </w:tcBorders>
            <w:shd w:val="clear" w:color="000000" w:fill="EAEAEA"/>
            <w:vAlign w:val="center"/>
            <w:hideMark/>
          </w:tcPr>
          <w:p w14:paraId="0411F9EA" w14:textId="77777777" w:rsidR="00E13F33" w:rsidRPr="002C0EF8" w:rsidRDefault="00E13F33" w:rsidP="00452565">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0AD40C0" w14:textId="77777777" w:rsidR="00E13F33" w:rsidRPr="002C0EF8" w:rsidRDefault="00E13F33" w:rsidP="00452565">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199EF2C" w14:textId="77777777" w:rsidR="00E13F33" w:rsidRPr="002C0EF8" w:rsidRDefault="00E13F33" w:rsidP="00452565">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9795AA1" w14:textId="77777777" w:rsidR="00E13F33" w:rsidRPr="002C0EF8" w:rsidRDefault="00E13F33" w:rsidP="00452565">
            <w:pPr>
              <w:suppressAutoHyphens w:val="0"/>
              <w:ind w:firstLine="0"/>
              <w:jc w:val="center"/>
              <w:rPr>
                <w:b/>
                <w:bCs/>
              </w:rPr>
            </w:pPr>
            <w:r w:rsidRPr="002C0EF8">
              <w:rPr>
                <w:b/>
                <w:bCs/>
              </w:rPr>
              <w:t>Признак обязательности элемента</w:t>
            </w:r>
          </w:p>
        </w:tc>
        <w:tc>
          <w:tcPr>
            <w:tcW w:w="5401" w:type="dxa"/>
            <w:tcBorders>
              <w:top w:val="single" w:sz="4" w:space="0" w:color="auto"/>
              <w:left w:val="nil"/>
              <w:bottom w:val="single" w:sz="4" w:space="0" w:color="auto"/>
              <w:right w:val="single" w:sz="4" w:space="0" w:color="auto"/>
            </w:tcBorders>
            <w:shd w:val="clear" w:color="000000" w:fill="EAEAEA"/>
            <w:vAlign w:val="center"/>
            <w:hideMark/>
          </w:tcPr>
          <w:p w14:paraId="5F969EB0" w14:textId="77777777" w:rsidR="00E13F33" w:rsidRPr="002C0EF8" w:rsidRDefault="00E13F33" w:rsidP="00452565">
            <w:pPr>
              <w:suppressAutoHyphens w:val="0"/>
              <w:ind w:firstLine="0"/>
              <w:jc w:val="center"/>
              <w:rPr>
                <w:b/>
                <w:bCs/>
              </w:rPr>
            </w:pPr>
            <w:r w:rsidRPr="002C0EF8">
              <w:rPr>
                <w:b/>
                <w:bCs/>
              </w:rPr>
              <w:t>Дополнительная информация</w:t>
            </w:r>
          </w:p>
        </w:tc>
      </w:tr>
      <w:tr w:rsidR="00E13F33" w:rsidRPr="002C0EF8" w14:paraId="2C6DEADF"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70F896B9" w14:textId="77777777" w:rsidR="00E13F33" w:rsidRPr="002C0EF8" w:rsidRDefault="00E13F33" w:rsidP="00452565">
            <w:pPr>
              <w:suppressAutoHyphens w:val="0"/>
              <w:ind w:firstLine="0"/>
              <w:jc w:val="left"/>
            </w:pPr>
            <w:r w:rsidRPr="002C0EF8">
              <w:t>Дата совершения (выдачи) доверенности</w:t>
            </w:r>
          </w:p>
        </w:tc>
        <w:tc>
          <w:tcPr>
            <w:tcW w:w="2507" w:type="dxa"/>
            <w:tcBorders>
              <w:top w:val="nil"/>
              <w:left w:val="nil"/>
              <w:bottom w:val="single" w:sz="4" w:space="0" w:color="auto"/>
              <w:right w:val="single" w:sz="4" w:space="0" w:color="auto"/>
            </w:tcBorders>
            <w:shd w:val="clear" w:color="auto" w:fill="auto"/>
            <w:hideMark/>
          </w:tcPr>
          <w:p w14:paraId="0BBB3457" w14:textId="77777777" w:rsidR="00E13F33" w:rsidRPr="002C0EF8" w:rsidRDefault="00E13F33" w:rsidP="00452565">
            <w:pPr>
              <w:suppressAutoHyphens w:val="0"/>
              <w:ind w:firstLine="0"/>
              <w:jc w:val="center"/>
            </w:pPr>
            <w:r w:rsidRPr="002C0EF8">
              <w:t>ДатаДовер</w:t>
            </w:r>
          </w:p>
        </w:tc>
        <w:tc>
          <w:tcPr>
            <w:tcW w:w="1208" w:type="dxa"/>
            <w:tcBorders>
              <w:top w:val="nil"/>
              <w:left w:val="nil"/>
              <w:bottom w:val="single" w:sz="4" w:space="0" w:color="auto"/>
              <w:right w:val="single" w:sz="4" w:space="0" w:color="auto"/>
            </w:tcBorders>
            <w:shd w:val="clear" w:color="auto" w:fill="auto"/>
            <w:hideMark/>
          </w:tcPr>
          <w:p w14:paraId="27D3AE45" w14:textId="77777777" w:rsidR="00E13F33" w:rsidRPr="002C0EF8" w:rsidRDefault="00E13F33" w:rsidP="00452565">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ED15D89" w14:textId="77777777" w:rsidR="00E13F33" w:rsidRPr="002C0EF8" w:rsidRDefault="00E13F33" w:rsidP="00452565">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40FE541E" w14:textId="77777777" w:rsidR="00E13F33" w:rsidRPr="002C0EF8" w:rsidRDefault="00E13F33" w:rsidP="00452565">
            <w:pPr>
              <w:suppressAutoHyphens w:val="0"/>
              <w:ind w:firstLine="0"/>
              <w:jc w:val="center"/>
            </w:pPr>
            <w:r w:rsidRPr="002C0EF8">
              <w:t>О</w:t>
            </w:r>
          </w:p>
        </w:tc>
        <w:tc>
          <w:tcPr>
            <w:tcW w:w="5401" w:type="dxa"/>
            <w:tcBorders>
              <w:top w:val="nil"/>
              <w:left w:val="nil"/>
              <w:bottom w:val="single" w:sz="4" w:space="0" w:color="auto"/>
              <w:right w:val="single" w:sz="4" w:space="0" w:color="auto"/>
            </w:tcBorders>
            <w:shd w:val="clear" w:color="auto" w:fill="auto"/>
            <w:hideMark/>
          </w:tcPr>
          <w:p w14:paraId="77EDECC5" w14:textId="77777777" w:rsidR="00E13F33" w:rsidRPr="002C0EF8" w:rsidRDefault="00E13F33" w:rsidP="00452565">
            <w:pPr>
              <w:ind w:firstLine="0"/>
              <w:jc w:val="left"/>
            </w:pPr>
            <w:r w:rsidRPr="002C0EF8">
              <w:t>Типовой элемент &lt;ДатаТип&gt;.</w:t>
            </w:r>
          </w:p>
          <w:p w14:paraId="7DA134A7" w14:textId="77777777" w:rsidR="00E13F33" w:rsidRPr="002C0EF8" w:rsidRDefault="00E13F33" w:rsidP="00452565">
            <w:pPr>
              <w:suppressAutoHyphens w:val="0"/>
              <w:ind w:firstLine="0"/>
              <w:jc w:val="left"/>
            </w:pPr>
            <w:r w:rsidRPr="002C0EF8">
              <w:t>Дата в формате ДД.ММ.ГГГГ</w:t>
            </w:r>
          </w:p>
        </w:tc>
      </w:tr>
      <w:tr w:rsidR="00E13F33" w:rsidRPr="002C0EF8" w14:paraId="0F50530F"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0FD83EC3" w14:textId="77777777" w:rsidR="00E13F33" w:rsidRPr="002C0EF8" w:rsidRDefault="00E13F33" w:rsidP="00452565">
            <w:pPr>
              <w:suppressAutoHyphens w:val="0"/>
              <w:ind w:firstLine="0"/>
              <w:jc w:val="left"/>
            </w:pPr>
            <w:r w:rsidRPr="002C0EF8">
              <w:t>Внутренний номер доверенности</w:t>
            </w:r>
          </w:p>
        </w:tc>
        <w:tc>
          <w:tcPr>
            <w:tcW w:w="2507" w:type="dxa"/>
            <w:tcBorders>
              <w:top w:val="nil"/>
              <w:left w:val="nil"/>
              <w:bottom w:val="single" w:sz="4" w:space="0" w:color="auto"/>
              <w:right w:val="single" w:sz="4" w:space="0" w:color="auto"/>
            </w:tcBorders>
            <w:shd w:val="clear" w:color="auto" w:fill="auto"/>
            <w:hideMark/>
          </w:tcPr>
          <w:p w14:paraId="75EC78D5" w14:textId="77777777" w:rsidR="00E13F33" w:rsidRPr="002C0EF8" w:rsidRDefault="00E13F33" w:rsidP="00452565">
            <w:pPr>
              <w:suppressAutoHyphens w:val="0"/>
              <w:ind w:firstLine="0"/>
              <w:jc w:val="center"/>
            </w:pPr>
            <w:r w:rsidRPr="002C0EF8">
              <w:t>ВнНомДовер</w:t>
            </w:r>
          </w:p>
        </w:tc>
        <w:tc>
          <w:tcPr>
            <w:tcW w:w="1208" w:type="dxa"/>
            <w:tcBorders>
              <w:top w:val="nil"/>
              <w:left w:val="nil"/>
              <w:bottom w:val="single" w:sz="4" w:space="0" w:color="auto"/>
              <w:right w:val="single" w:sz="4" w:space="0" w:color="auto"/>
            </w:tcBorders>
            <w:shd w:val="clear" w:color="auto" w:fill="auto"/>
            <w:hideMark/>
          </w:tcPr>
          <w:p w14:paraId="0BE473DA" w14:textId="77777777" w:rsidR="00E13F33" w:rsidRPr="002C0EF8" w:rsidRDefault="00E13F33" w:rsidP="00452565">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63D1808" w14:textId="77777777" w:rsidR="00E13F33" w:rsidRPr="002C0EF8" w:rsidRDefault="00E13F33" w:rsidP="00452565">
            <w:pPr>
              <w:suppressAutoHyphens w:val="0"/>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00CFE0B3" w14:textId="77777777" w:rsidR="00E13F33" w:rsidRPr="002C0EF8" w:rsidRDefault="00E13F33" w:rsidP="00452565">
            <w:pPr>
              <w:suppressAutoHyphens w:val="0"/>
              <w:ind w:firstLine="0"/>
              <w:jc w:val="center"/>
            </w:pPr>
            <w:r w:rsidRPr="002C0EF8">
              <w:t>О</w:t>
            </w:r>
          </w:p>
        </w:tc>
        <w:tc>
          <w:tcPr>
            <w:tcW w:w="5401" w:type="dxa"/>
            <w:tcBorders>
              <w:top w:val="nil"/>
              <w:left w:val="nil"/>
              <w:bottom w:val="single" w:sz="4" w:space="0" w:color="auto"/>
              <w:right w:val="single" w:sz="4" w:space="0" w:color="auto"/>
            </w:tcBorders>
            <w:shd w:val="clear" w:color="auto" w:fill="auto"/>
            <w:hideMark/>
          </w:tcPr>
          <w:p w14:paraId="41EBD4D2" w14:textId="77777777" w:rsidR="00E13F33" w:rsidRPr="002C0EF8" w:rsidRDefault="00E13F33" w:rsidP="00452565">
            <w:pPr>
              <w:suppressAutoHyphens w:val="0"/>
              <w:ind w:firstLine="0"/>
              <w:jc w:val="left"/>
            </w:pPr>
            <w:r w:rsidRPr="002C0EF8">
              <w:t>При отсутствии номера принимает значение: без номера (б/н)</w:t>
            </w:r>
          </w:p>
        </w:tc>
      </w:tr>
      <w:tr w:rsidR="00E13F33" w:rsidRPr="002C0EF8" w14:paraId="497F92E6"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178F326E" w14:textId="77777777" w:rsidR="00E13F33" w:rsidRPr="002C0EF8" w:rsidRDefault="00E13F33" w:rsidP="00452565">
            <w:pPr>
              <w:suppressAutoHyphens w:val="0"/>
              <w:ind w:firstLine="0"/>
              <w:jc w:val="left"/>
            </w:pPr>
            <w:r w:rsidRPr="002C0EF8">
              <w:t>Сведения, идентифицирующие доверителя</w:t>
            </w:r>
          </w:p>
        </w:tc>
        <w:tc>
          <w:tcPr>
            <w:tcW w:w="2507" w:type="dxa"/>
            <w:tcBorders>
              <w:top w:val="nil"/>
              <w:left w:val="nil"/>
              <w:bottom w:val="single" w:sz="4" w:space="0" w:color="auto"/>
              <w:right w:val="single" w:sz="4" w:space="0" w:color="auto"/>
            </w:tcBorders>
            <w:shd w:val="clear" w:color="auto" w:fill="auto"/>
            <w:hideMark/>
          </w:tcPr>
          <w:p w14:paraId="6B8E607A" w14:textId="77777777" w:rsidR="00E13F33" w:rsidRPr="002C0EF8" w:rsidRDefault="00E13F33" w:rsidP="00452565">
            <w:pPr>
              <w:suppressAutoHyphens w:val="0"/>
              <w:ind w:firstLine="0"/>
              <w:jc w:val="center"/>
            </w:pPr>
            <w:r w:rsidRPr="002C0EF8">
              <w:t>СвИдДовер</w:t>
            </w:r>
          </w:p>
        </w:tc>
        <w:tc>
          <w:tcPr>
            <w:tcW w:w="1208" w:type="dxa"/>
            <w:tcBorders>
              <w:top w:val="nil"/>
              <w:left w:val="nil"/>
              <w:bottom w:val="single" w:sz="4" w:space="0" w:color="auto"/>
              <w:right w:val="single" w:sz="4" w:space="0" w:color="auto"/>
            </w:tcBorders>
            <w:shd w:val="clear" w:color="auto" w:fill="auto"/>
            <w:hideMark/>
          </w:tcPr>
          <w:p w14:paraId="50182334" w14:textId="77777777" w:rsidR="00E13F33" w:rsidRPr="002C0EF8" w:rsidRDefault="00E13F33" w:rsidP="00452565">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90B5789" w14:textId="77777777" w:rsidR="00E13F33" w:rsidRPr="002C0EF8" w:rsidRDefault="00E13F33" w:rsidP="00452565">
            <w:pPr>
              <w:suppressAutoHyphens w:val="0"/>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5329EDD9" w14:textId="77777777" w:rsidR="00E13F33" w:rsidRPr="002C0EF8" w:rsidRDefault="00E13F33" w:rsidP="00452565">
            <w:pPr>
              <w:suppressAutoHyphens w:val="0"/>
              <w:ind w:firstLine="0"/>
              <w:jc w:val="center"/>
            </w:pPr>
            <w:r w:rsidRPr="002C0EF8">
              <w:t>Н</w:t>
            </w:r>
          </w:p>
        </w:tc>
        <w:tc>
          <w:tcPr>
            <w:tcW w:w="5401" w:type="dxa"/>
            <w:tcBorders>
              <w:top w:val="nil"/>
              <w:left w:val="nil"/>
              <w:bottom w:val="single" w:sz="4" w:space="0" w:color="auto"/>
              <w:right w:val="single" w:sz="4" w:space="0" w:color="auto"/>
            </w:tcBorders>
            <w:shd w:val="clear" w:color="auto" w:fill="auto"/>
            <w:hideMark/>
          </w:tcPr>
          <w:p w14:paraId="0A9677D3" w14:textId="77777777" w:rsidR="00E13F33" w:rsidRPr="002C0EF8" w:rsidRDefault="00E13F33" w:rsidP="00452565">
            <w:pPr>
              <w:suppressAutoHyphens w:val="0"/>
              <w:ind w:firstLine="0"/>
              <w:jc w:val="left"/>
            </w:pPr>
            <w:r w:rsidRPr="002C0EF8">
              <w:t> </w:t>
            </w:r>
          </w:p>
        </w:tc>
      </w:tr>
      <w:tr w:rsidR="00E13F33" w:rsidRPr="002C0EF8" w14:paraId="29C07C9D"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3E3352B4" w14:textId="77777777" w:rsidR="00E13F33" w:rsidRPr="002C0EF8" w:rsidRDefault="00E13F33" w:rsidP="00452565">
            <w:pPr>
              <w:suppressAutoHyphens w:val="0"/>
              <w:ind w:firstLine="0"/>
              <w:jc w:val="left"/>
            </w:pPr>
            <w:r w:rsidRPr="002C0EF8">
              <w:t>Фамилия, имя, отчество (при наличии) лица, подписавшего доверенность</w:t>
            </w:r>
          </w:p>
        </w:tc>
        <w:tc>
          <w:tcPr>
            <w:tcW w:w="2507" w:type="dxa"/>
            <w:tcBorders>
              <w:top w:val="nil"/>
              <w:left w:val="nil"/>
              <w:bottom w:val="single" w:sz="4" w:space="0" w:color="auto"/>
              <w:right w:val="single" w:sz="4" w:space="0" w:color="auto"/>
            </w:tcBorders>
            <w:shd w:val="clear" w:color="auto" w:fill="auto"/>
            <w:hideMark/>
          </w:tcPr>
          <w:p w14:paraId="51F8925D" w14:textId="77777777" w:rsidR="00E13F33" w:rsidRPr="002C0EF8" w:rsidRDefault="00E13F33" w:rsidP="00452565">
            <w:pPr>
              <w:suppressAutoHyphens w:val="0"/>
              <w:ind w:firstLine="0"/>
              <w:jc w:val="center"/>
            </w:pPr>
            <w:r w:rsidRPr="002C0EF8">
              <w:t>ФИО</w:t>
            </w:r>
          </w:p>
        </w:tc>
        <w:tc>
          <w:tcPr>
            <w:tcW w:w="1208" w:type="dxa"/>
            <w:tcBorders>
              <w:top w:val="nil"/>
              <w:left w:val="nil"/>
              <w:bottom w:val="single" w:sz="4" w:space="0" w:color="auto"/>
              <w:right w:val="single" w:sz="4" w:space="0" w:color="auto"/>
            </w:tcBorders>
            <w:shd w:val="clear" w:color="auto" w:fill="auto"/>
            <w:hideMark/>
          </w:tcPr>
          <w:p w14:paraId="4813E4DC" w14:textId="77777777" w:rsidR="00E13F33" w:rsidRPr="002C0EF8" w:rsidRDefault="00E13F33" w:rsidP="00452565">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3E3F950D" w14:textId="77777777" w:rsidR="00E13F33" w:rsidRPr="002C0EF8" w:rsidRDefault="00E13F33" w:rsidP="00452565">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2845F85A" w14:textId="77777777" w:rsidR="00E13F33" w:rsidRPr="002C0EF8" w:rsidRDefault="00E13F33" w:rsidP="00452565">
            <w:pPr>
              <w:suppressAutoHyphens w:val="0"/>
              <w:ind w:firstLine="0"/>
              <w:jc w:val="center"/>
            </w:pPr>
            <w:r w:rsidRPr="002C0EF8">
              <w:t>Н</w:t>
            </w:r>
          </w:p>
        </w:tc>
        <w:tc>
          <w:tcPr>
            <w:tcW w:w="5401" w:type="dxa"/>
            <w:tcBorders>
              <w:top w:val="nil"/>
              <w:left w:val="nil"/>
              <w:bottom w:val="single" w:sz="4" w:space="0" w:color="auto"/>
              <w:right w:val="single" w:sz="4" w:space="0" w:color="auto"/>
            </w:tcBorders>
            <w:shd w:val="clear" w:color="auto" w:fill="auto"/>
            <w:hideMark/>
          </w:tcPr>
          <w:p w14:paraId="1F556C5D" w14:textId="77777777" w:rsidR="00E13F33" w:rsidRPr="002C0EF8" w:rsidRDefault="00E13F33" w:rsidP="00452565">
            <w:pPr>
              <w:suppressAutoHyphens w:val="0"/>
              <w:ind w:firstLine="0"/>
              <w:jc w:val="left"/>
            </w:pPr>
            <w:r w:rsidRPr="002C0EF8">
              <w:t xml:space="preserve">Типовой элемент &lt;ФИОТип&gt;. </w:t>
            </w:r>
          </w:p>
          <w:p w14:paraId="2B2AF332" w14:textId="77777777" w:rsidR="00E13F33" w:rsidRPr="002C0EF8" w:rsidRDefault="00E13F33" w:rsidP="00452565">
            <w:pPr>
              <w:suppressAutoHyphens w:val="0"/>
              <w:ind w:firstLine="0"/>
              <w:jc w:val="left"/>
            </w:pPr>
            <w:r w:rsidRPr="002C0EF8">
              <w:t xml:space="preserve">Состав элемента представлен в таблице 23.14 </w:t>
            </w:r>
          </w:p>
        </w:tc>
      </w:tr>
    </w:tbl>
    <w:p w14:paraId="58795665" w14:textId="77777777" w:rsidR="00E13F33" w:rsidRPr="002C0EF8" w:rsidRDefault="00E13F33" w:rsidP="00E13F33">
      <w:pPr>
        <w:suppressAutoHyphens w:val="0"/>
        <w:spacing w:before="360"/>
        <w:ind w:firstLine="0"/>
        <w:jc w:val="right"/>
      </w:pPr>
      <w:r w:rsidRPr="002C0EF8">
        <w:t>Таблица 23.8</w:t>
      </w:r>
    </w:p>
    <w:p w14:paraId="41F445D8" w14:textId="77777777" w:rsidR="00E13F33" w:rsidRPr="002C0EF8" w:rsidRDefault="00E13F33" w:rsidP="00E13F33">
      <w:pPr>
        <w:suppressAutoHyphens w:val="0"/>
        <w:spacing w:after="120"/>
        <w:ind w:firstLine="0"/>
        <w:jc w:val="center"/>
        <w15:collapsed/>
        <w:rPr>
          <w:sz w:val="20"/>
          <w:szCs w:val="20"/>
        </w:rPr>
      </w:pPr>
      <w:r w:rsidRPr="002C0EF8">
        <w:rPr>
          <w:b/>
          <w:bCs/>
        </w:rPr>
        <w:t>Реквизиты документа (РеквДокТип)</w:t>
      </w:r>
    </w:p>
    <w:tbl>
      <w:tblPr>
        <w:tblW w:w="16018" w:type="dxa"/>
        <w:jc w:val="center"/>
        <w:tblLook w:val="04A0" w:firstRow="1" w:lastRow="0" w:firstColumn="1" w:lastColumn="0" w:noHBand="0" w:noVBand="1"/>
      </w:tblPr>
      <w:tblGrid>
        <w:gridCol w:w="3784"/>
        <w:gridCol w:w="2507"/>
        <w:gridCol w:w="1208"/>
        <w:gridCol w:w="1208"/>
        <w:gridCol w:w="1910"/>
        <w:gridCol w:w="5401"/>
      </w:tblGrid>
      <w:tr w:rsidR="00E13F33" w:rsidRPr="002C0EF8" w14:paraId="4FD7A59A" w14:textId="77777777" w:rsidTr="00452565">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328518D" w14:textId="77777777" w:rsidR="00E13F33" w:rsidRPr="002C0EF8" w:rsidRDefault="00E13F33" w:rsidP="00452565">
            <w:pPr>
              <w:suppressAutoHyphens w:val="0"/>
              <w:ind w:firstLine="0"/>
              <w:jc w:val="center"/>
              <w:rPr>
                <w:b/>
                <w:bCs/>
              </w:rPr>
            </w:pPr>
            <w:r w:rsidRPr="002C0EF8">
              <w:rPr>
                <w:b/>
                <w:bCs/>
              </w:rPr>
              <w:t>Наименование элемента</w:t>
            </w:r>
          </w:p>
        </w:tc>
        <w:tc>
          <w:tcPr>
            <w:tcW w:w="2507" w:type="dxa"/>
            <w:tcBorders>
              <w:top w:val="single" w:sz="4" w:space="0" w:color="auto"/>
              <w:left w:val="nil"/>
              <w:bottom w:val="single" w:sz="4" w:space="0" w:color="auto"/>
              <w:right w:val="single" w:sz="4" w:space="0" w:color="auto"/>
            </w:tcBorders>
            <w:shd w:val="clear" w:color="000000" w:fill="EAEAEA"/>
            <w:vAlign w:val="center"/>
            <w:hideMark/>
          </w:tcPr>
          <w:p w14:paraId="4CCD5F25" w14:textId="77777777" w:rsidR="00E13F33" w:rsidRPr="002C0EF8" w:rsidRDefault="00E13F33" w:rsidP="00452565">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DC7EEDF" w14:textId="77777777" w:rsidR="00E13F33" w:rsidRPr="002C0EF8" w:rsidRDefault="00E13F33" w:rsidP="00452565">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A23D872" w14:textId="77777777" w:rsidR="00E13F33" w:rsidRPr="002C0EF8" w:rsidRDefault="00E13F33" w:rsidP="00452565">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C337BEF" w14:textId="77777777" w:rsidR="00E13F33" w:rsidRPr="002C0EF8" w:rsidRDefault="00E13F33" w:rsidP="00452565">
            <w:pPr>
              <w:suppressAutoHyphens w:val="0"/>
              <w:ind w:firstLine="0"/>
              <w:jc w:val="center"/>
              <w:rPr>
                <w:b/>
                <w:bCs/>
              </w:rPr>
            </w:pPr>
            <w:r w:rsidRPr="002C0EF8">
              <w:rPr>
                <w:b/>
                <w:bCs/>
              </w:rPr>
              <w:t>Признак обязательности элемента</w:t>
            </w:r>
          </w:p>
        </w:tc>
        <w:tc>
          <w:tcPr>
            <w:tcW w:w="5401" w:type="dxa"/>
            <w:tcBorders>
              <w:top w:val="single" w:sz="4" w:space="0" w:color="auto"/>
              <w:left w:val="nil"/>
              <w:bottom w:val="single" w:sz="4" w:space="0" w:color="auto"/>
              <w:right w:val="single" w:sz="4" w:space="0" w:color="auto"/>
            </w:tcBorders>
            <w:shd w:val="clear" w:color="000000" w:fill="EAEAEA"/>
            <w:vAlign w:val="center"/>
            <w:hideMark/>
          </w:tcPr>
          <w:p w14:paraId="6E2656AA" w14:textId="77777777" w:rsidR="00E13F33" w:rsidRPr="002C0EF8" w:rsidRDefault="00E13F33" w:rsidP="00452565">
            <w:pPr>
              <w:suppressAutoHyphens w:val="0"/>
              <w:ind w:firstLine="0"/>
              <w:jc w:val="center"/>
              <w:rPr>
                <w:b/>
                <w:bCs/>
              </w:rPr>
            </w:pPr>
            <w:r w:rsidRPr="002C0EF8">
              <w:rPr>
                <w:b/>
                <w:bCs/>
              </w:rPr>
              <w:t>Дополнительная информация</w:t>
            </w:r>
          </w:p>
        </w:tc>
      </w:tr>
      <w:tr w:rsidR="00E13F33" w:rsidRPr="002C0EF8" w14:paraId="799030E1"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1EF8E9E0" w14:textId="77777777" w:rsidR="00E13F33" w:rsidRPr="002C0EF8" w:rsidRDefault="00E13F33" w:rsidP="00452565">
            <w:pPr>
              <w:suppressAutoHyphens w:val="0"/>
              <w:ind w:firstLine="0"/>
              <w:jc w:val="left"/>
            </w:pPr>
            <w:r w:rsidRPr="002C0EF8">
              <w:t>Наименование документа</w:t>
            </w:r>
          </w:p>
        </w:tc>
        <w:tc>
          <w:tcPr>
            <w:tcW w:w="2507" w:type="dxa"/>
            <w:tcBorders>
              <w:top w:val="nil"/>
              <w:left w:val="nil"/>
              <w:bottom w:val="single" w:sz="4" w:space="0" w:color="auto"/>
              <w:right w:val="single" w:sz="4" w:space="0" w:color="auto"/>
            </w:tcBorders>
            <w:shd w:val="clear" w:color="auto" w:fill="auto"/>
            <w:hideMark/>
          </w:tcPr>
          <w:p w14:paraId="4E31038D" w14:textId="77777777" w:rsidR="00E13F33" w:rsidRPr="002C0EF8" w:rsidRDefault="00E13F33" w:rsidP="00452565">
            <w:pPr>
              <w:suppressAutoHyphens w:val="0"/>
              <w:ind w:firstLine="0"/>
              <w:jc w:val="center"/>
            </w:pPr>
            <w:r w:rsidRPr="002C0EF8">
              <w:t>РеквНаимДок</w:t>
            </w:r>
          </w:p>
        </w:tc>
        <w:tc>
          <w:tcPr>
            <w:tcW w:w="1208" w:type="dxa"/>
            <w:tcBorders>
              <w:top w:val="nil"/>
              <w:left w:val="nil"/>
              <w:bottom w:val="single" w:sz="4" w:space="0" w:color="auto"/>
              <w:right w:val="single" w:sz="4" w:space="0" w:color="auto"/>
            </w:tcBorders>
            <w:shd w:val="clear" w:color="auto" w:fill="auto"/>
            <w:hideMark/>
          </w:tcPr>
          <w:p w14:paraId="49621582" w14:textId="77777777" w:rsidR="00E13F33" w:rsidRPr="002C0EF8" w:rsidRDefault="00E13F33" w:rsidP="00452565">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2DFFB89" w14:textId="77777777" w:rsidR="00E13F33" w:rsidRPr="002C0EF8" w:rsidRDefault="00E13F33" w:rsidP="00452565">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75C19267" w14:textId="77777777" w:rsidR="00E13F33" w:rsidRPr="002C0EF8" w:rsidRDefault="00E13F33" w:rsidP="00452565">
            <w:pPr>
              <w:suppressAutoHyphens w:val="0"/>
              <w:ind w:firstLine="0"/>
              <w:jc w:val="center"/>
            </w:pPr>
            <w:r w:rsidRPr="002C0EF8">
              <w:t>О</w:t>
            </w:r>
          </w:p>
        </w:tc>
        <w:tc>
          <w:tcPr>
            <w:tcW w:w="5401" w:type="dxa"/>
            <w:tcBorders>
              <w:top w:val="nil"/>
              <w:left w:val="nil"/>
              <w:bottom w:val="single" w:sz="4" w:space="0" w:color="auto"/>
              <w:right w:val="single" w:sz="4" w:space="0" w:color="auto"/>
            </w:tcBorders>
            <w:shd w:val="clear" w:color="auto" w:fill="auto"/>
            <w:hideMark/>
          </w:tcPr>
          <w:p w14:paraId="1E1A7F3E" w14:textId="77777777" w:rsidR="00E13F33" w:rsidRPr="002C0EF8" w:rsidRDefault="00E13F33" w:rsidP="00452565">
            <w:pPr>
              <w:suppressAutoHyphens w:val="0"/>
              <w:ind w:firstLine="0"/>
              <w:jc w:val="left"/>
            </w:pPr>
            <w:r w:rsidRPr="002C0EF8">
              <w:t> </w:t>
            </w:r>
          </w:p>
        </w:tc>
      </w:tr>
      <w:tr w:rsidR="00E13F33" w:rsidRPr="002C0EF8" w14:paraId="06B99BEC"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2BB03342" w14:textId="77777777" w:rsidR="00E13F33" w:rsidRPr="002C0EF8" w:rsidRDefault="00E13F33" w:rsidP="00452565">
            <w:pPr>
              <w:suppressAutoHyphens w:val="0"/>
              <w:ind w:firstLine="0"/>
              <w:jc w:val="left"/>
            </w:pPr>
            <w:r w:rsidRPr="002C0EF8">
              <w:t>Номер документа</w:t>
            </w:r>
          </w:p>
        </w:tc>
        <w:tc>
          <w:tcPr>
            <w:tcW w:w="2507" w:type="dxa"/>
            <w:tcBorders>
              <w:top w:val="nil"/>
              <w:left w:val="nil"/>
              <w:bottom w:val="single" w:sz="4" w:space="0" w:color="auto"/>
              <w:right w:val="single" w:sz="4" w:space="0" w:color="auto"/>
            </w:tcBorders>
            <w:shd w:val="clear" w:color="auto" w:fill="auto"/>
            <w:hideMark/>
          </w:tcPr>
          <w:p w14:paraId="21AB26D9" w14:textId="77777777" w:rsidR="00E13F33" w:rsidRPr="002C0EF8" w:rsidRDefault="00E13F33" w:rsidP="00452565">
            <w:pPr>
              <w:suppressAutoHyphens w:val="0"/>
              <w:ind w:firstLine="0"/>
              <w:jc w:val="center"/>
            </w:pPr>
            <w:r w:rsidRPr="002C0EF8">
              <w:t>РеквНомерДок</w:t>
            </w:r>
          </w:p>
        </w:tc>
        <w:tc>
          <w:tcPr>
            <w:tcW w:w="1208" w:type="dxa"/>
            <w:tcBorders>
              <w:top w:val="nil"/>
              <w:left w:val="nil"/>
              <w:bottom w:val="single" w:sz="4" w:space="0" w:color="auto"/>
              <w:right w:val="single" w:sz="4" w:space="0" w:color="auto"/>
            </w:tcBorders>
            <w:shd w:val="clear" w:color="auto" w:fill="auto"/>
            <w:hideMark/>
          </w:tcPr>
          <w:p w14:paraId="3DFE0B54" w14:textId="77777777" w:rsidR="00E13F33" w:rsidRPr="002C0EF8" w:rsidRDefault="00E13F33" w:rsidP="00452565">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6056DB5" w14:textId="77777777" w:rsidR="00E13F33" w:rsidRPr="002C0EF8" w:rsidRDefault="00E13F33" w:rsidP="00452565">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294E8A94" w14:textId="77777777" w:rsidR="00E13F33" w:rsidRPr="002C0EF8" w:rsidRDefault="00E13F33" w:rsidP="00452565">
            <w:pPr>
              <w:suppressAutoHyphens w:val="0"/>
              <w:ind w:firstLine="0"/>
              <w:jc w:val="center"/>
            </w:pPr>
            <w:r w:rsidRPr="002C0EF8">
              <w:t>О</w:t>
            </w:r>
          </w:p>
        </w:tc>
        <w:tc>
          <w:tcPr>
            <w:tcW w:w="5401" w:type="dxa"/>
            <w:tcBorders>
              <w:top w:val="nil"/>
              <w:left w:val="nil"/>
              <w:bottom w:val="single" w:sz="4" w:space="0" w:color="auto"/>
              <w:right w:val="single" w:sz="4" w:space="0" w:color="auto"/>
            </w:tcBorders>
            <w:shd w:val="clear" w:color="auto" w:fill="auto"/>
            <w:hideMark/>
          </w:tcPr>
          <w:p w14:paraId="452710BA" w14:textId="77777777" w:rsidR="00E13F33" w:rsidRPr="002C0EF8" w:rsidRDefault="00E13F33" w:rsidP="00452565">
            <w:pPr>
              <w:suppressAutoHyphens w:val="0"/>
              <w:ind w:firstLine="0"/>
              <w:jc w:val="left"/>
            </w:pPr>
            <w:r w:rsidRPr="002C0EF8">
              <w:t>При отсутствии указывается: «Без номера»</w:t>
            </w:r>
          </w:p>
        </w:tc>
      </w:tr>
      <w:tr w:rsidR="00E13F33" w:rsidRPr="002C0EF8" w14:paraId="10A20E60"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199F52E0" w14:textId="77777777" w:rsidR="00E13F33" w:rsidRPr="002C0EF8" w:rsidRDefault="00E13F33" w:rsidP="00452565">
            <w:pPr>
              <w:suppressAutoHyphens w:val="0"/>
              <w:ind w:firstLine="0"/>
              <w:jc w:val="left"/>
            </w:pPr>
            <w:r w:rsidRPr="002C0EF8">
              <w:t>Дата документа</w:t>
            </w:r>
          </w:p>
        </w:tc>
        <w:tc>
          <w:tcPr>
            <w:tcW w:w="2507" w:type="dxa"/>
            <w:tcBorders>
              <w:top w:val="nil"/>
              <w:left w:val="nil"/>
              <w:bottom w:val="single" w:sz="4" w:space="0" w:color="auto"/>
              <w:right w:val="single" w:sz="4" w:space="0" w:color="auto"/>
            </w:tcBorders>
            <w:shd w:val="clear" w:color="auto" w:fill="auto"/>
            <w:hideMark/>
          </w:tcPr>
          <w:p w14:paraId="103B2050" w14:textId="77777777" w:rsidR="00E13F33" w:rsidRPr="002C0EF8" w:rsidRDefault="00E13F33" w:rsidP="00452565">
            <w:pPr>
              <w:suppressAutoHyphens w:val="0"/>
              <w:ind w:firstLine="0"/>
              <w:jc w:val="center"/>
            </w:pPr>
            <w:r w:rsidRPr="002C0EF8">
              <w:t>РеквДатаДок</w:t>
            </w:r>
          </w:p>
        </w:tc>
        <w:tc>
          <w:tcPr>
            <w:tcW w:w="1208" w:type="dxa"/>
            <w:tcBorders>
              <w:top w:val="nil"/>
              <w:left w:val="nil"/>
              <w:bottom w:val="single" w:sz="4" w:space="0" w:color="auto"/>
              <w:right w:val="single" w:sz="4" w:space="0" w:color="auto"/>
            </w:tcBorders>
            <w:shd w:val="clear" w:color="auto" w:fill="auto"/>
            <w:hideMark/>
          </w:tcPr>
          <w:p w14:paraId="475354BC" w14:textId="77777777" w:rsidR="00E13F33" w:rsidRPr="002C0EF8" w:rsidRDefault="00E13F33" w:rsidP="00452565">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2E68890" w14:textId="77777777" w:rsidR="00E13F33" w:rsidRPr="002C0EF8" w:rsidRDefault="00E13F33" w:rsidP="00452565">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4111D51A" w14:textId="77777777" w:rsidR="00E13F33" w:rsidRPr="002C0EF8" w:rsidRDefault="00E13F33" w:rsidP="00452565">
            <w:pPr>
              <w:suppressAutoHyphens w:val="0"/>
              <w:ind w:firstLine="0"/>
              <w:jc w:val="center"/>
            </w:pPr>
            <w:r w:rsidRPr="002C0EF8">
              <w:t>О</w:t>
            </w:r>
          </w:p>
        </w:tc>
        <w:tc>
          <w:tcPr>
            <w:tcW w:w="5401" w:type="dxa"/>
            <w:tcBorders>
              <w:top w:val="nil"/>
              <w:left w:val="nil"/>
              <w:bottom w:val="single" w:sz="4" w:space="0" w:color="auto"/>
              <w:right w:val="single" w:sz="4" w:space="0" w:color="auto"/>
            </w:tcBorders>
            <w:shd w:val="clear" w:color="auto" w:fill="auto"/>
            <w:hideMark/>
          </w:tcPr>
          <w:p w14:paraId="642929A6" w14:textId="77777777" w:rsidR="00E13F33" w:rsidRPr="002C0EF8" w:rsidRDefault="00E13F33" w:rsidP="00452565">
            <w:pPr>
              <w:ind w:firstLine="0"/>
              <w:jc w:val="left"/>
            </w:pPr>
            <w:r w:rsidRPr="002C0EF8">
              <w:t>Типовой элемент &lt;ДатаТип&gt;.</w:t>
            </w:r>
          </w:p>
          <w:p w14:paraId="1A2FB207" w14:textId="77777777" w:rsidR="00E13F33" w:rsidRPr="002C0EF8" w:rsidRDefault="00E13F33" w:rsidP="00452565">
            <w:pPr>
              <w:ind w:firstLine="0"/>
              <w:jc w:val="left"/>
            </w:pPr>
            <w:r w:rsidRPr="002C0EF8">
              <w:t>Дата в формате ДД.ММ.ГГГГ.</w:t>
            </w:r>
          </w:p>
          <w:p w14:paraId="32CD7F86" w14:textId="77777777" w:rsidR="00E13F33" w:rsidRPr="002C0EF8" w:rsidRDefault="00E13F33" w:rsidP="00452565">
            <w:pPr>
              <w:suppressAutoHyphens w:val="0"/>
              <w:ind w:firstLine="0"/>
              <w:jc w:val="left"/>
            </w:pPr>
          </w:p>
        </w:tc>
      </w:tr>
      <w:tr w:rsidR="00E13F33" w:rsidRPr="002C0EF8" w14:paraId="7991498B"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340E326C" w14:textId="77777777" w:rsidR="00E13F33" w:rsidRPr="002C0EF8" w:rsidRDefault="00E13F33" w:rsidP="00452565">
            <w:pPr>
              <w:suppressAutoHyphens w:val="0"/>
              <w:ind w:firstLine="0"/>
              <w:jc w:val="left"/>
            </w:pPr>
            <w:r w:rsidRPr="002C0EF8">
              <w:t>Идентификатор файла обмена документа, подписанного первой стороной</w:t>
            </w:r>
          </w:p>
        </w:tc>
        <w:tc>
          <w:tcPr>
            <w:tcW w:w="2507" w:type="dxa"/>
            <w:tcBorders>
              <w:top w:val="nil"/>
              <w:left w:val="nil"/>
              <w:bottom w:val="single" w:sz="4" w:space="0" w:color="auto"/>
              <w:right w:val="single" w:sz="4" w:space="0" w:color="auto"/>
            </w:tcBorders>
            <w:shd w:val="clear" w:color="auto" w:fill="auto"/>
            <w:hideMark/>
          </w:tcPr>
          <w:p w14:paraId="1FB11FE5" w14:textId="77777777" w:rsidR="00E13F33" w:rsidRPr="002C0EF8" w:rsidRDefault="00E13F33" w:rsidP="00452565">
            <w:pPr>
              <w:suppressAutoHyphens w:val="0"/>
              <w:ind w:firstLine="0"/>
              <w:jc w:val="center"/>
            </w:pPr>
            <w:r w:rsidRPr="002C0EF8">
              <w:t>РеквИдФайлДок</w:t>
            </w:r>
          </w:p>
        </w:tc>
        <w:tc>
          <w:tcPr>
            <w:tcW w:w="1208" w:type="dxa"/>
            <w:tcBorders>
              <w:top w:val="nil"/>
              <w:left w:val="nil"/>
              <w:bottom w:val="single" w:sz="4" w:space="0" w:color="auto"/>
              <w:right w:val="single" w:sz="4" w:space="0" w:color="auto"/>
            </w:tcBorders>
            <w:shd w:val="clear" w:color="auto" w:fill="auto"/>
            <w:hideMark/>
          </w:tcPr>
          <w:p w14:paraId="692152AE" w14:textId="77777777" w:rsidR="00E13F33" w:rsidRPr="002C0EF8" w:rsidRDefault="00E13F33" w:rsidP="00452565">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E6DC9C8" w14:textId="77777777" w:rsidR="00E13F33" w:rsidRPr="002C0EF8" w:rsidRDefault="00E13F33" w:rsidP="00452565">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14E2DF11" w14:textId="77777777" w:rsidR="00E13F33" w:rsidRPr="002C0EF8" w:rsidRDefault="00E13F33" w:rsidP="00452565">
            <w:pPr>
              <w:suppressAutoHyphens w:val="0"/>
              <w:ind w:firstLine="0"/>
              <w:jc w:val="center"/>
            </w:pPr>
            <w:r w:rsidRPr="002C0EF8">
              <w:t>Н</w:t>
            </w:r>
          </w:p>
        </w:tc>
        <w:tc>
          <w:tcPr>
            <w:tcW w:w="5401" w:type="dxa"/>
            <w:tcBorders>
              <w:top w:val="nil"/>
              <w:left w:val="nil"/>
              <w:bottom w:val="single" w:sz="4" w:space="0" w:color="auto"/>
              <w:right w:val="single" w:sz="4" w:space="0" w:color="auto"/>
            </w:tcBorders>
            <w:shd w:val="clear" w:color="auto" w:fill="auto"/>
            <w:hideMark/>
          </w:tcPr>
          <w:p w14:paraId="5E9447BF" w14:textId="77777777" w:rsidR="00E13F33" w:rsidRPr="002C0EF8" w:rsidRDefault="00E13F33" w:rsidP="00452565">
            <w:pPr>
              <w:suppressAutoHyphens w:val="0"/>
              <w:ind w:firstLine="0"/>
              <w:jc w:val="left"/>
            </w:pPr>
            <w:r w:rsidRPr="002C0EF8">
              <w:t xml:space="preserve">Содержит (повторяет) имя сформированного файла (без расширения). Указывается идентификатор файла обмена, в котором значения &lt;РеквНаимДок&gt;, &lt;РеквНомерДок&gt;, &lt;РеквДатаДок&gt; совпадают с одноименными элементами, указанными в создаваемом файле обмена </w:t>
            </w:r>
          </w:p>
        </w:tc>
      </w:tr>
      <w:tr w:rsidR="00E13F33" w:rsidRPr="002C0EF8" w14:paraId="27A7E49D"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55BF4D8F" w14:textId="77777777" w:rsidR="00E13F33" w:rsidRPr="002C0EF8" w:rsidRDefault="00E13F33" w:rsidP="00452565">
            <w:pPr>
              <w:suppressAutoHyphens w:val="0"/>
              <w:ind w:firstLine="0"/>
              <w:jc w:val="left"/>
            </w:pPr>
            <w:r w:rsidRPr="002C0EF8">
              <w:t>Идентификатор документа</w:t>
            </w:r>
          </w:p>
        </w:tc>
        <w:tc>
          <w:tcPr>
            <w:tcW w:w="2507" w:type="dxa"/>
            <w:tcBorders>
              <w:top w:val="nil"/>
              <w:left w:val="nil"/>
              <w:bottom w:val="single" w:sz="4" w:space="0" w:color="auto"/>
              <w:right w:val="single" w:sz="4" w:space="0" w:color="auto"/>
            </w:tcBorders>
            <w:shd w:val="clear" w:color="auto" w:fill="auto"/>
            <w:hideMark/>
          </w:tcPr>
          <w:p w14:paraId="270F4EBA" w14:textId="77777777" w:rsidR="00E13F33" w:rsidRPr="002C0EF8" w:rsidRDefault="00E13F33" w:rsidP="00452565">
            <w:pPr>
              <w:suppressAutoHyphens w:val="0"/>
              <w:ind w:firstLine="0"/>
              <w:jc w:val="center"/>
            </w:pPr>
            <w:r w:rsidRPr="002C0EF8">
              <w:t>РеквИдДок</w:t>
            </w:r>
          </w:p>
        </w:tc>
        <w:tc>
          <w:tcPr>
            <w:tcW w:w="1208" w:type="dxa"/>
            <w:tcBorders>
              <w:top w:val="nil"/>
              <w:left w:val="nil"/>
              <w:bottom w:val="single" w:sz="4" w:space="0" w:color="auto"/>
              <w:right w:val="single" w:sz="4" w:space="0" w:color="auto"/>
            </w:tcBorders>
            <w:shd w:val="clear" w:color="auto" w:fill="auto"/>
            <w:hideMark/>
          </w:tcPr>
          <w:p w14:paraId="114BFF01" w14:textId="77777777" w:rsidR="00E13F33" w:rsidRPr="002C0EF8" w:rsidRDefault="00E13F33" w:rsidP="00452565">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B827D24" w14:textId="77777777" w:rsidR="00E13F33" w:rsidRPr="002C0EF8" w:rsidRDefault="00E13F33" w:rsidP="00452565">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48079543" w14:textId="77777777" w:rsidR="00E13F33" w:rsidRPr="002C0EF8" w:rsidRDefault="00E13F33" w:rsidP="00452565">
            <w:pPr>
              <w:suppressAutoHyphens w:val="0"/>
              <w:ind w:firstLine="0"/>
              <w:jc w:val="center"/>
            </w:pPr>
            <w:r w:rsidRPr="002C0EF8">
              <w:t>Н</w:t>
            </w:r>
          </w:p>
        </w:tc>
        <w:tc>
          <w:tcPr>
            <w:tcW w:w="5401" w:type="dxa"/>
            <w:tcBorders>
              <w:top w:val="nil"/>
              <w:left w:val="nil"/>
              <w:bottom w:val="single" w:sz="4" w:space="0" w:color="auto"/>
              <w:right w:val="single" w:sz="4" w:space="0" w:color="auto"/>
            </w:tcBorders>
            <w:shd w:val="clear" w:color="auto" w:fill="auto"/>
            <w:hideMark/>
          </w:tcPr>
          <w:p w14:paraId="65F5F43E" w14:textId="1D135BE8" w:rsidR="00E13F33" w:rsidRPr="002C0EF8" w:rsidRDefault="00E13F33" w:rsidP="0018649D">
            <w:pPr>
              <w:suppressAutoHyphens w:val="0"/>
              <w:ind w:firstLine="0"/>
              <w:jc w:val="left"/>
            </w:pPr>
            <w:r w:rsidRPr="002C0EF8">
              <w:t>Указывается идентификатор документа, содержащийся в информации документа, в том числе регистрационный номер, если документ/сведения о таком документе содержатся в информационной системе</w:t>
            </w:r>
          </w:p>
        </w:tc>
      </w:tr>
      <w:tr w:rsidR="004819E4" w:rsidRPr="002C0EF8" w14:paraId="0C5FA6C9"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6EFA18B3" w14:textId="77777777" w:rsidR="004819E4" w:rsidRPr="002C0EF8" w:rsidRDefault="004819E4" w:rsidP="004819E4">
            <w:pPr>
              <w:suppressAutoHyphens w:val="0"/>
              <w:ind w:firstLine="0"/>
              <w:jc w:val="left"/>
            </w:pPr>
            <w:r w:rsidRPr="002C0EF8">
              <w:t>Идентифицирующая информация об информационной системе, в которой осуществляется хранение документа, необходимая для запроса информации из информационной системы</w:t>
            </w:r>
          </w:p>
        </w:tc>
        <w:tc>
          <w:tcPr>
            <w:tcW w:w="2507" w:type="dxa"/>
            <w:tcBorders>
              <w:top w:val="nil"/>
              <w:left w:val="nil"/>
              <w:bottom w:val="single" w:sz="4" w:space="0" w:color="auto"/>
              <w:right w:val="single" w:sz="4" w:space="0" w:color="auto"/>
            </w:tcBorders>
            <w:shd w:val="clear" w:color="auto" w:fill="auto"/>
            <w:hideMark/>
          </w:tcPr>
          <w:p w14:paraId="0B9277AD" w14:textId="77777777" w:rsidR="004819E4" w:rsidRPr="002C0EF8" w:rsidRDefault="004819E4" w:rsidP="004819E4">
            <w:pPr>
              <w:suppressAutoHyphens w:val="0"/>
              <w:ind w:firstLine="0"/>
              <w:jc w:val="center"/>
            </w:pPr>
            <w:r w:rsidRPr="002C0EF8">
              <w:t>РИдСистХранД</w:t>
            </w:r>
          </w:p>
        </w:tc>
        <w:tc>
          <w:tcPr>
            <w:tcW w:w="1208" w:type="dxa"/>
            <w:tcBorders>
              <w:top w:val="nil"/>
              <w:left w:val="nil"/>
              <w:bottom w:val="single" w:sz="4" w:space="0" w:color="auto"/>
              <w:right w:val="single" w:sz="4" w:space="0" w:color="auto"/>
            </w:tcBorders>
            <w:shd w:val="clear" w:color="auto" w:fill="auto"/>
            <w:hideMark/>
          </w:tcPr>
          <w:p w14:paraId="0D05EA03" w14:textId="77777777" w:rsidR="004819E4" w:rsidRPr="002C0EF8" w:rsidRDefault="004819E4" w:rsidP="004819E4">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6EF377A" w14:textId="77777777" w:rsidR="004819E4" w:rsidRPr="002C0EF8" w:rsidRDefault="004819E4" w:rsidP="004819E4">
            <w:pPr>
              <w:suppressAutoHyphens w:val="0"/>
              <w:ind w:firstLine="0"/>
              <w:jc w:val="center"/>
            </w:pPr>
            <w:r w:rsidRPr="002C0EF8">
              <w:t>T(1-500)</w:t>
            </w:r>
          </w:p>
        </w:tc>
        <w:tc>
          <w:tcPr>
            <w:tcW w:w="1910" w:type="dxa"/>
            <w:tcBorders>
              <w:top w:val="nil"/>
              <w:left w:val="nil"/>
              <w:bottom w:val="single" w:sz="4" w:space="0" w:color="auto"/>
              <w:right w:val="single" w:sz="4" w:space="0" w:color="auto"/>
            </w:tcBorders>
            <w:shd w:val="clear" w:color="auto" w:fill="auto"/>
            <w:hideMark/>
          </w:tcPr>
          <w:p w14:paraId="12301A9D" w14:textId="77777777" w:rsidR="004819E4" w:rsidRPr="002C0EF8" w:rsidRDefault="004819E4" w:rsidP="004819E4">
            <w:pPr>
              <w:suppressAutoHyphens w:val="0"/>
              <w:ind w:firstLine="0"/>
              <w:jc w:val="center"/>
            </w:pPr>
            <w:r w:rsidRPr="002C0EF8">
              <w:t>Н</w:t>
            </w:r>
          </w:p>
        </w:tc>
        <w:tc>
          <w:tcPr>
            <w:tcW w:w="5401" w:type="dxa"/>
            <w:tcBorders>
              <w:top w:val="nil"/>
              <w:left w:val="nil"/>
              <w:bottom w:val="single" w:sz="4" w:space="0" w:color="auto"/>
              <w:right w:val="single" w:sz="4" w:space="0" w:color="auto"/>
            </w:tcBorders>
            <w:shd w:val="clear" w:color="auto" w:fill="auto"/>
            <w:hideMark/>
          </w:tcPr>
          <w:p w14:paraId="5A79C3F6" w14:textId="5EDEDAF1" w:rsidR="004819E4" w:rsidRPr="002C0EF8" w:rsidRDefault="004819E4" w:rsidP="0058022A">
            <w:pPr>
              <w:suppressAutoHyphens w:val="0"/>
              <w:ind w:firstLine="0"/>
              <w:jc w:val="left"/>
            </w:pPr>
            <w:r w:rsidRPr="009A6F6B">
              <w:t>Текстовое описание информационной системы, в которой осуществляется хранение документа, необходимое для запроса информации из информационной системы</w:t>
            </w:r>
            <w:r w:rsidRPr="00787498">
              <w:t xml:space="preserve">, в соответствии с пунктом 2 раздела 1 </w:t>
            </w:r>
            <w:r w:rsidR="007D6FCF">
              <w:t>О</w:t>
            </w:r>
            <w:r w:rsidR="007D6FCF" w:rsidRPr="00234EBC">
              <w:t>рганизационно-технически</w:t>
            </w:r>
            <w:r w:rsidR="007D6FCF">
              <w:t>х</w:t>
            </w:r>
            <w:r w:rsidR="007D6FCF" w:rsidRPr="00234EBC">
              <w:t xml:space="preserve"> требовани</w:t>
            </w:r>
            <w:r w:rsidR="007D6FCF">
              <w:t>й</w:t>
            </w:r>
            <w:r w:rsidRPr="00787498">
              <w:t xml:space="preserve"> № 223.</w:t>
            </w:r>
          </w:p>
        </w:tc>
      </w:tr>
      <w:tr w:rsidR="00E13F33" w:rsidRPr="002C0EF8" w14:paraId="1E3EC189"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4C8E2E82" w14:textId="77777777" w:rsidR="00E13F33" w:rsidRPr="002C0EF8" w:rsidRDefault="00E13F33" w:rsidP="00452565">
            <w:pPr>
              <w:suppressAutoHyphens w:val="0"/>
              <w:ind w:firstLine="0"/>
              <w:jc w:val="left"/>
            </w:pPr>
            <w:r w:rsidRPr="002C0EF8">
              <w:t>Сведения в формате URL об информационной системе, которая предоставляет техническую возможность получения информации о документе</w:t>
            </w:r>
          </w:p>
        </w:tc>
        <w:tc>
          <w:tcPr>
            <w:tcW w:w="2507" w:type="dxa"/>
            <w:tcBorders>
              <w:top w:val="nil"/>
              <w:left w:val="nil"/>
              <w:bottom w:val="single" w:sz="4" w:space="0" w:color="auto"/>
              <w:right w:val="single" w:sz="4" w:space="0" w:color="auto"/>
            </w:tcBorders>
            <w:shd w:val="clear" w:color="auto" w:fill="auto"/>
            <w:hideMark/>
          </w:tcPr>
          <w:p w14:paraId="059B01A1" w14:textId="77777777" w:rsidR="00E13F33" w:rsidRPr="002C0EF8" w:rsidRDefault="00E13F33" w:rsidP="00452565">
            <w:pPr>
              <w:suppressAutoHyphens w:val="0"/>
              <w:ind w:firstLine="0"/>
              <w:jc w:val="center"/>
            </w:pPr>
            <w:r w:rsidRPr="002C0EF8">
              <w:t>РеквУРЛСистДок</w:t>
            </w:r>
          </w:p>
        </w:tc>
        <w:tc>
          <w:tcPr>
            <w:tcW w:w="1208" w:type="dxa"/>
            <w:tcBorders>
              <w:top w:val="nil"/>
              <w:left w:val="nil"/>
              <w:bottom w:val="single" w:sz="4" w:space="0" w:color="auto"/>
              <w:right w:val="single" w:sz="4" w:space="0" w:color="auto"/>
            </w:tcBorders>
            <w:shd w:val="clear" w:color="auto" w:fill="auto"/>
            <w:hideMark/>
          </w:tcPr>
          <w:p w14:paraId="269A2D25" w14:textId="77777777" w:rsidR="00E13F33" w:rsidRPr="002C0EF8" w:rsidRDefault="00E13F33" w:rsidP="00452565">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3C2AC00" w14:textId="77777777" w:rsidR="00E13F33" w:rsidRPr="002C0EF8" w:rsidRDefault="00E13F33" w:rsidP="00452565">
            <w:pPr>
              <w:suppressAutoHyphens w:val="0"/>
              <w:ind w:firstLine="0"/>
              <w:jc w:val="center"/>
            </w:pPr>
            <w:r w:rsidRPr="002C0EF8">
              <w:t>T(1-500)</w:t>
            </w:r>
          </w:p>
        </w:tc>
        <w:tc>
          <w:tcPr>
            <w:tcW w:w="1910" w:type="dxa"/>
            <w:tcBorders>
              <w:top w:val="nil"/>
              <w:left w:val="nil"/>
              <w:bottom w:val="single" w:sz="4" w:space="0" w:color="auto"/>
              <w:right w:val="single" w:sz="4" w:space="0" w:color="auto"/>
            </w:tcBorders>
            <w:shd w:val="clear" w:color="auto" w:fill="auto"/>
            <w:hideMark/>
          </w:tcPr>
          <w:p w14:paraId="5E4D4162" w14:textId="77777777" w:rsidR="00E13F33" w:rsidRPr="002C0EF8" w:rsidRDefault="00E13F33" w:rsidP="00452565">
            <w:pPr>
              <w:suppressAutoHyphens w:val="0"/>
              <w:ind w:firstLine="0"/>
              <w:jc w:val="center"/>
            </w:pPr>
            <w:r w:rsidRPr="002C0EF8">
              <w:t>Н</w:t>
            </w:r>
          </w:p>
        </w:tc>
        <w:tc>
          <w:tcPr>
            <w:tcW w:w="5401" w:type="dxa"/>
            <w:tcBorders>
              <w:top w:val="nil"/>
              <w:left w:val="nil"/>
              <w:bottom w:val="single" w:sz="4" w:space="0" w:color="auto"/>
              <w:right w:val="single" w:sz="4" w:space="0" w:color="auto"/>
            </w:tcBorders>
            <w:shd w:val="clear" w:color="auto" w:fill="auto"/>
            <w:hideMark/>
          </w:tcPr>
          <w:p w14:paraId="54D22E15" w14:textId="77777777" w:rsidR="00E13F33" w:rsidRPr="002C0EF8" w:rsidRDefault="00E13F33" w:rsidP="00452565">
            <w:pPr>
              <w:suppressAutoHyphens w:val="0"/>
              <w:ind w:firstLine="0"/>
              <w:jc w:val="left"/>
            </w:pPr>
            <w:r w:rsidRPr="002C0EF8">
              <w:t>Унифицированный указатель (URL)</w:t>
            </w:r>
          </w:p>
        </w:tc>
      </w:tr>
      <w:tr w:rsidR="00E13F33" w:rsidRPr="002C0EF8" w14:paraId="5B3D2912"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68935971" w14:textId="77777777" w:rsidR="00E13F33" w:rsidRPr="002C0EF8" w:rsidRDefault="00E13F33" w:rsidP="00452565">
            <w:pPr>
              <w:suppressAutoHyphens w:val="0"/>
              <w:ind w:firstLine="0"/>
              <w:jc w:val="left"/>
            </w:pPr>
            <w:r w:rsidRPr="002C0EF8">
              <w:t>Дополнительные сведения</w:t>
            </w:r>
          </w:p>
        </w:tc>
        <w:tc>
          <w:tcPr>
            <w:tcW w:w="2507" w:type="dxa"/>
            <w:tcBorders>
              <w:top w:val="nil"/>
              <w:left w:val="nil"/>
              <w:bottom w:val="single" w:sz="4" w:space="0" w:color="auto"/>
              <w:right w:val="single" w:sz="4" w:space="0" w:color="auto"/>
            </w:tcBorders>
            <w:shd w:val="clear" w:color="auto" w:fill="auto"/>
            <w:hideMark/>
          </w:tcPr>
          <w:p w14:paraId="77DB387C" w14:textId="77777777" w:rsidR="00E13F33" w:rsidRPr="002C0EF8" w:rsidRDefault="00E13F33" w:rsidP="00452565">
            <w:pPr>
              <w:suppressAutoHyphens w:val="0"/>
              <w:ind w:firstLine="0"/>
              <w:jc w:val="center"/>
            </w:pPr>
            <w:r w:rsidRPr="002C0EF8">
              <w:t>РеквДопСведДок</w:t>
            </w:r>
          </w:p>
        </w:tc>
        <w:tc>
          <w:tcPr>
            <w:tcW w:w="1208" w:type="dxa"/>
            <w:tcBorders>
              <w:top w:val="nil"/>
              <w:left w:val="nil"/>
              <w:bottom w:val="single" w:sz="4" w:space="0" w:color="auto"/>
              <w:right w:val="single" w:sz="4" w:space="0" w:color="auto"/>
            </w:tcBorders>
            <w:shd w:val="clear" w:color="auto" w:fill="auto"/>
            <w:hideMark/>
          </w:tcPr>
          <w:p w14:paraId="3012F797" w14:textId="77777777" w:rsidR="00E13F33" w:rsidRPr="002C0EF8" w:rsidRDefault="00E13F33" w:rsidP="00452565">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2B13026" w14:textId="77777777" w:rsidR="00E13F33" w:rsidRPr="002C0EF8" w:rsidRDefault="00E13F33" w:rsidP="00452565">
            <w:pPr>
              <w:suppressAutoHyphens w:val="0"/>
              <w:ind w:firstLine="0"/>
              <w:jc w:val="center"/>
            </w:pPr>
            <w:r w:rsidRPr="002C0EF8">
              <w:t>T(1-2000)</w:t>
            </w:r>
          </w:p>
        </w:tc>
        <w:tc>
          <w:tcPr>
            <w:tcW w:w="1910" w:type="dxa"/>
            <w:tcBorders>
              <w:top w:val="nil"/>
              <w:left w:val="nil"/>
              <w:bottom w:val="single" w:sz="4" w:space="0" w:color="auto"/>
              <w:right w:val="single" w:sz="4" w:space="0" w:color="auto"/>
            </w:tcBorders>
            <w:shd w:val="clear" w:color="auto" w:fill="auto"/>
            <w:hideMark/>
          </w:tcPr>
          <w:p w14:paraId="429108E8" w14:textId="77777777" w:rsidR="00E13F33" w:rsidRPr="002C0EF8" w:rsidRDefault="00E13F33" w:rsidP="00452565">
            <w:pPr>
              <w:suppressAutoHyphens w:val="0"/>
              <w:ind w:firstLine="0"/>
              <w:jc w:val="center"/>
            </w:pPr>
            <w:r w:rsidRPr="002C0EF8">
              <w:t>Н</w:t>
            </w:r>
          </w:p>
        </w:tc>
        <w:tc>
          <w:tcPr>
            <w:tcW w:w="5401" w:type="dxa"/>
            <w:tcBorders>
              <w:top w:val="nil"/>
              <w:left w:val="nil"/>
              <w:bottom w:val="single" w:sz="4" w:space="0" w:color="auto"/>
              <w:right w:val="single" w:sz="4" w:space="0" w:color="auto"/>
            </w:tcBorders>
            <w:shd w:val="clear" w:color="auto" w:fill="auto"/>
            <w:hideMark/>
          </w:tcPr>
          <w:p w14:paraId="510F83B9" w14:textId="77777777" w:rsidR="00E13F33" w:rsidRPr="002C0EF8" w:rsidRDefault="00E13F33" w:rsidP="00452565">
            <w:pPr>
              <w:suppressAutoHyphens w:val="0"/>
              <w:ind w:firstLine="0"/>
              <w:jc w:val="left"/>
            </w:pPr>
            <w:r w:rsidRPr="002C0EF8">
              <w:t> </w:t>
            </w:r>
          </w:p>
        </w:tc>
      </w:tr>
      <w:tr w:rsidR="00E13F33" w:rsidRPr="002C0EF8" w14:paraId="47094B14"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545D81B6" w14:textId="77777777" w:rsidR="00E13F33" w:rsidRPr="002C0EF8" w:rsidRDefault="00E13F33" w:rsidP="00452565">
            <w:pPr>
              <w:suppressAutoHyphens w:val="0"/>
              <w:ind w:firstLine="0"/>
              <w:jc w:val="left"/>
            </w:pPr>
            <w:r w:rsidRPr="002C0EF8">
              <w:t>Идентифицирующие реквизиты сторон, составивших документ</w:t>
            </w:r>
          </w:p>
        </w:tc>
        <w:tc>
          <w:tcPr>
            <w:tcW w:w="2507" w:type="dxa"/>
            <w:tcBorders>
              <w:top w:val="nil"/>
              <w:left w:val="nil"/>
              <w:bottom w:val="single" w:sz="4" w:space="0" w:color="auto"/>
              <w:right w:val="single" w:sz="4" w:space="0" w:color="auto"/>
            </w:tcBorders>
            <w:shd w:val="clear" w:color="auto" w:fill="auto"/>
            <w:hideMark/>
          </w:tcPr>
          <w:p w14:paraId="22460BB8" w14:textId="77777777" w:rsidR="00E13F33" w:rsidRPr="002C0EF8" w:rsidRDefault="00E13F33" w:rsidP="00452565">
            <w:pPr>
              <w:suppressAutoHyphens w:val="0"/>
              <w:ind w:firstLine="0"/>
              <w:jc w:val="center"/>
            </w:pPr>
            <w:r w:rsidRPr="002C0EF8">
              <w:t>РеквИдРекСост</w:t>
            </w:r>
          </w:p>
        </w:tc>
        <w:tc>
          <w:tcPr>
            <w:tcW w:w="1208" w:type="dxa"/>
            <w:tcBorders>
              <w:top w:val="nil"/>
              <w:left w:val="nil"/>
              <w:bottom w:val="single" w:sz="4" w:space="0" w:color="auto"/>
              <w:right w:val="single" w:sz="4" w:space="0" w:color="auto"/>
            </w:tcBorders>
            <w:shd w:val="clear" w:color="auto" w:fill="auto"/>
            <w:hideMark/>
          </w:tcPr>
          <w:p w14:paraId="743C5B32" w14:textId="77777777" w:rsidR="00E13F33" w:rsidRPr="002C0EF8" w:rsidRDefault="00E13F33" w:rsidP="00452565">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4A8386B3" w14:textId="77777777" w:rsidR="00E13F33" w:rsidRPr="002C0EF8" w:rsidRDefault="00E13F33" w:rsidP="00452565">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32D34C7B" w14:textId="77777777" w:rsidR="00E13F33" w:rsidRPr="002C0EF8" w:rsidRDefault="00E13F33" w:rsidP="00452565">
            <w:pPr>
              <w:suppressAutoHyphens w:val="0"/>
              <w:ind w:firstLine="0"/>
              <w:jc w:val="center"/>
            </w:pPr>
            <w:r w:rsidRPr="002C0EF8">
              <w:t>НМ</w:t>
            </w:r>
          </w:p>
        </w:tc>
        <w:tc>
          <w:tcPr>
            <w:tcW w:w="5401" w:type="dxa"/>
            <w:tcBorders>
              <w:top w:val="nil"/>
              <w:left w:val="nil"/>
              <w:bottom w:val="single" w:sz="4" w:space="0" w:color="auto"/>
              <w:right w:val="single" w:sz="4" w:space="0" w:color="auto"/>
            </w:tcBorders>
            <w:shd w:val="clear" w:color="auto" w:fill="auto"/>
            <w:hideMark/>
          </w:tcPr>
          <w:p w14:paraId="6F29E126" w14:textId="77777777" w:rsidR="00E13F33" w:rsidRPr="002C0EF8" w:rsidRDefault="00E13F33" w:rsidP="00452565">
            <w:pPr>
              <w:suppressAutoHyphens w:val="0"/>
              <w:ind w:firstLine="0"/>
              <w:jc w:val="left"/>
            </w:pPr>
            <w:r w:rsidRPr="002C0EF8">
              <w:t>Состав элемента представлен в таблице 23.9.</w:t>
            </w:r>
          </w:p>
          <w:p w14:paraId="34AF602C" w14:textId="77777777" w:rsidR="00E13F33" w:rsidRPr="002C0EF8" w:rsidRDefault="00E13F33" w:rsidP="00452565">
            <w:pPr>
              <w:suppressAutoHyphens w:val="0"/>
              <w:ind w:firstLine="0"/>
              <w:jc w:val="left"/>
            </w:pPr>
            <w:r w:rsidRPr="002C0EF8">
              <w:t xml:space="preserve">Заполняется в отношении каждого из участников события (сделки), оформленного документом с указанными в &lt;РеквНаимДок&gt;, &lt;РеквНомерДок&gt; и &lt;РеквДатаДок&gt; наименованием, порядковым номером и датой </w:t>
            </w:r>
          </w:p>
        </w:tc>
      </w:tr>
    </w:tbl>
    <w:p w14:paraId="4A9228F7" w14:textId="77777777" w:rsidR="00E13F33" w:rsidRPr="002C0EF8" w:rsidRDefault="00E13F33" w:rsidP="00E13F33">
      <w:pPr>
        <w:suppressAutoHyphens w:val="0"/>
        <w:spacing w:before="360"/>
        <w:ind w:firstLine="0"/>
        <w:jc w:val="right"/>
      </w:pPr>
      <w:r w:rsidRPr="002C0EF8">
        <w:t>Таблица 23.9</w:t>
      </w:r>
    </w:p>
    <w:p w14:paraId="643A5861" w14:textId="77777777" w:rsidR="00E13F33" w:rsidRPr="002C0EF8" w:rsidRDefault="00E13F33" w:rsidP="00E13F33">
      <w:pPr>
        <w:suppressAutoHyphens w:val="0"/>
        <w:spacing w:after="120"/>
        <w:ind w:firstLine="0"/>
        <w:jc w:val="center"/>
        <w15:collapsed/>
        <w:rPr>
          <w:sz w:val="20"/>
          <w:szCs w:val="20"/>
        </w:rPr>
      </w:pPr>
      <w:r w:rsidRPr="002C0EF8">
        <w:rPr>
          <w:b/>
          <w:bCs/>
        </w:rPr>
        <w:t>Идентифицирующие реквизиты сторон, составивших документ (РеквИдРекСост)</w:t>
      </w:r>
    </w:p>
    <w:tbl>
      <w:tblPr>
        <w:tblW w:w="16018" w:type="dxa"/>
        <w:jc w:val="center"/>
        <w:tblLook w:val="04A0" w:firstRow="1" w:lastRow="0" w:firstColumn="1" w:lastColumn="0" w:noHBand="0" w:noVBand="1"/>
      </w:tblPr>
      <w:tblGrid>
        <w:gridCol w:w="3784"/>
        <w:gridCol w:w="2507"/>
        <w:gridCol w:w="1208"/>
        <w:gridCol w:w="1208"/>
        <w:gridCol w:w="1910"/>
        <w:gridCol w:w="5401"/>
      </w:tblGrid>
      <w:tr w:rsidR="00E13F33" w:rsidRPr="002C0EF8" w14:paraId="284BADEB" w14:textId="77777777" w:rsidTr="007121A2">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D5D7A79" w14:textId="77777777" w:rsidR="00E13F33" w:rsidRPr="002C0EF8" w:rsidRDefault="00E13F33" w:rsidP="00452565">
            <w:pPr>
              <w:suppressAutoHyphens w:val="0"/>
              <w:ind w:firstLine="0"/>
              <w:jc w:val="center"/>
              <w:rPr>
                <w:b/>
                <w:bCs/>
              </w:rPr>
            </w:pPr>
            <w:r w:rsidRPr="002C0EF8">
              <w:rPr>
                <w:b/>
                <w:bCs/>
              </w:rPr>
              <w:t>Наименование элемента</w:t>
            </w:r>
          </w:p>
        </w:tc>
        <w:tc>
          <w:tcPr>
            <w:tcW w:w="2507" w:type="dxa"/>
            <w:tcBorders>
              <w:top w:val="single" w:sz="4" w:space="0" w:color="auto"/>
              <w:left w:val="nil"/>
              <w:bottom w:val="single" w:sz="4" w:space="0" w:color="auto"/>
              <w:right w:val="single" w:sz="4" w:space="0" w:color="auto"/>
            </w:tcBorders>
            <w:shd w:val="clear" w:color="000000" w:fill="EAEAEA"/>
            <w:vAlign w:val="center"/>
            <w:hideMark/>
          </w:tcPr>
          <w:p w14:paraId="763049BF" w14:textId="77777777" w:rsidR="00E13F33" w:rsidRPr="002C0EF8" w:rsidRDefault="00E13F33" w:rsidP="00452565">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58A23C4" w14:textId="77777777" w:rsidR="00E13F33" w:rsidRPr="002C0EF8" w:rsidRDefault="00E13F33" w:rsidP="00452565">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F8AE7F4" w14:textId="77777777" w:rsidR="00E13F33" w:rsidRPr="002C0EF8" w:rsidRDefault="00E13F33" w:rsidP="00452565">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EF135A2" w14:textId="77777777" w:rsidR="00E13F33" w:rsidRPr="002C0EF8" w:rsidRDefault="00E13F33" w:rsidP="00452565">
            <w:pPr>
              <w:suppressAutoHyphens w:val="0"/>
              <w:ind w:firstLine="0"/>
              <w:jc w:val="center"/>
              <w:rPr>
                <w:b/>
                <w:bCs/>
              </w:rPr>
            </w:pPr>
            <w:r w:rsidRPr="002C0EF8">
              <w:rPr>
                <w:b/>
                <w:bCs/>
              </w:rPr>
              <w:t>Признак обязательности элемента</w:t>
            </w:r>
          </w:p>
        </w:tc>
        <w:tc>
          <w:tcPr>
            <w:tcW w:w="5401" w:type="dxa"/>
            <w:tcBorders>
              <w:top w:val="single" w:sz="4" w:space="0" w:color="auto"/>
              <w:left w:val="nil"/>
              <w:bottom w:val="single" w:sz="4" w:space="0" w:color="auto"/>
              <w:right w:val="single" w:sz="4" w:space="0" w:color="auto"/>
            </w:tcBorders>
            <w:shd w:val="clear" w:color="000000" w:fill="EAEAEA"/>
            <w:vAlign w:val="center"/>
            <w:hideMark/>
          </w:tcPr>
          <w:p w14:paraId="66A37851" w14:textId="77777777" w:rsidR="00E13F33" w:rsidRPr="002C0EF8" w:rsidRDefault="00E13F33" w:rsidP="00452565">
            <w:pPr>
              <w:suppressAutoHyphens w:val="0"/>
              <w:ind w:firstLine="0"/>
              <w:jc w:val="center"/>
              <w:rPr>
                <w:b/>
                <w:bCs/>
              </w:rPr>
            </w:pPr>
            <w:r w:rsidRPr="002C0EF8">
              <w:rPr>
                <w:b/>
                <w:bCs/>
              </w:rPr>
              <w:t>Дополнительная информация</w:t>
            </w:r>
          </w:p>
        </w:tc>
      </w:tr>
      <w:tr w:rsidR="00E13F33" w:rsidRPr="002C0EF8" w14:paraId="059A526D" w14:textId="77777777" w:rsidTr="007121A2">
        <w:trPr>
          <w:trHeight w:val="23"/>
          <w:jc w:val="center"/>
        </w:trPr>
        <w:tc>
          <w:tcPr>
            <w:tcW w:w="3784" w:type="dxa"/>
            <w:tcBorders>
              <w:top w:val="single" w:sz="4" w:space="0" w:color="auto"/>
              <w:left w:val="single" w:sz="4" w:space="0" w:color="auto"/>
              <w:bottom w:val="single" w:sz="4" w:space="0" w:color="auto"/>
              <w:right w:val="single" w:sz="4" w:space="0" w:color="auto"/>
            </w:tcBorders>
            <w:shd w:val="clear" w:color="auto" w:fill="auto"/>
            <w:hideMark/>
          </w:tcPr>
          <w:p w14:paraId="1D7C508A" w14:textId="77777777" w:rsidR="00E13F33" w:rsidRPr="002C0EF8" w:rsidRDefault="00E13F33" w:rsidP="00452565">
            <w:pPr>
              <w:suppressAutoHyphens w:val="0"/>
              <w:ind w:firstLine="0"/>
              <w:jc w:val="left"/>
            </w:pPr>
            <w:r w:rsidRPr="002C0EF8">
              <w:t>ИНН организации, состоящей на учете в налоговом органе   |</w:t>
            </w:r>
          </w:p>
          <w:p w14:paraId="67BE424F" w14:textId="77777777" w:rsidR="007121A2" w:rsidRPr="002C0EF8" w:rsidRDefault="007121A2" w:rsidP="00452565">
            <w:pPr>
              <w:suppressAutoHyphens w:val="0"/>
              <w:ind w:firstLine="0"/>
              <w:jc w:val="left"/>
            </w:pPr>
            <w:r w:rsidRPr="002C0EF8">
              <w:t>ИНН физического лица, в том числе индивидуального предпринимателя   |</w:t>
            </w:r>
          </w:p>
          <w:p w14:paraId="456821BF" w14:textId="77777777" w:rsidR="007121A2" w:rsidRPr="002C0EF8" w:rsidRDefault="007121A2" w:rsidP="00452565">
            <w:pPr>
              <w:suppressAutoHyphens w:val="0"/>
              <w:ind w:firstLine="0"/>
              <w:jc w:val="left"/>
            </w:pPr>
            <w:r w:rsidRPr="002C0EF8">
              <w:t>Данные об иностранной организации (иностранном гражданине), не состоящей/состоящем на учете в налоговом органе   |</w:t>
            </w:r>
          </w:p>
          <w:p w14:paraId="7A5BD8D3" w14:textId="26652B8B" w:rsidR="007121A2" w:rsidRPr="002C0EF8" w:rsidRDefault="007121A2" w:rsidP="00452565">
            <w:pPr>
              <w:suppressAutoHyphens w:val="0"/>
              <w:ind w:firstLine="0"/>
              <w:jc w:val="left"/>
            </w:pPr>
            <w:r w:rsidRPr="002C0EF8">
              <w:t>Краткое наименование органа исполнительной власти (специализированной уполномоченной организации), выдавшего документ</w:t>
            </w:r>
          </w:p>
        </w:tc>
        <w:tc>
          <w:tcPr>
            <w:tcW w:w="2507" w:type="dxa"/>
            <w:tcBorders>
              <w:top w:val="single" w:sz="4" w:space="0" w:color="auto"/>
              <w:left w:val="nil"/>
              <w:bottom w:val="single" w:sz="4" w:space="0" w:color="auto"/>
              <w:right w:val="single" w:sz="4" w:space="0" w:color="auto"/>
            </w:tcBorders>
            <w:shd w:val="clear" w:color="auto" w:fill="auto"/>
            <w:hideMark/>
          </w:tcPr>
          <w:p w14:paraId="5CD0B3CE" w14:textId="77777777" w:rsidR="00E13F33" w:rsidRPr="002C0EF8" w:rsidRDefault="00E13F33" w:rsidP="00452565">
            <w:pPr>
              <w:suppressAutoHyphens w:val="0"/>
              <w:ind w:firstLine="0"/>
              <w:jc w:val="center"/>
            </w:pPr>
            <w:r w:rsidRPr="002C0EF8">
              <w:t>ИННЮЛ</w:t>
            </w:r>
          </w:p>
          <w:p w14:paraId="7BD203D0" w14:textId="77777777" w:rsidR="007121A2" w:rsidRPr="002C0EF8" w:rsidRDefault="007121A2" w:rsidP="00452565">
            <w:pPr>
              <w:suppressAutoHyphens w:val="0"/>
              <w:ind w:firstLine="0"/>
              <w:jc w:val="center"/>
            </w:pPr>
          </w:p>
          <w:p w14:paraId="4F365500" w14:textId="77777777" w:rsidR="007121A2" w:rsidRPr="002C0EF8" w:rsidRDefault="007121A2" w:rsidP="00452565">
            <w:pPr>
              <w:suppressAutoHyphens w:val="0"/>
              <w:ind w:firstLine="0"/>
              <w:jc w:val="center"/>
            </w:pPr>
            <w:r w:rsidRPr="002C0EF8">
              <w:t>ИННФЛ</w:t>
            </w:r>
          </w:p>
          <w:p w14:paraId="24E7505F" w14:textId="77777777" w:rsidR="007121A2" w:rsidRPr="002C0EF8" w:rsidRDefault="007121A2" w:rsidP="00452565">
            <w:pPr>
              <w:suppressAutoHyphens w:val="0"/>
              <w:ind w:firstLine="0"/>
              <w:jc w:val="center"/>
            </w:pPr>
          </w:p>
          <w:p w14:paraId="66710EE2" w14:textId="77777777" w:rsidR="007121A2" w:rsidRPr="002C0EF8" w:rsidRDefault="007121A2" w:rsidP="00452565">
            <w:pPr>
              <w:suppressAutoHyphens w:val="0"/>
              <w:ind w:firstLine="0"/>
              <w:jc w:val="center"/>
            </w:pPr>
          </w:p>
          <w:p w14:paraId="54BABA8A" w14:textId="77777777" w:rsidR="007121A2" w:rsidRPr="002C0EF8" w:rsidRDefault="007121A2" w:rsidP="00452565">
            <w:pPr>
              <w:suppressAutoHyphens w:val="0"/>
              <w:ind w:firstLine="0"/>
              <w:jc w:val="center"/>
            </w:pPr>
            <w:r w:rsidRPr="002C0EF8">
              <w:t>ДаннИно</w:t>
            </w:r>
          </w:p>
          <w:p w14:paraId="0AA886B5" w14:textId="77777777" w:rsidR="007121A2" w:rsidRPr="002C0EF8" w:rsidRDefault="007121A2" w:rsidP="00452565">
            <w:pPr>
              <w:suppressAutoHyphens w:val="0"/>
              <w:ind w:firstLine="0"/>
              <w:jc w:val="center"/>
            </w:pPr>
          </w:p>
          <w:p w14:paraId="59142A24" w14:textId="77777777" w:rsidR="007121A2" w:rsidRPr="002C0EF8" w:rsidRDefault="007121A2" w:rsidP="00452565">
            <w:pPr>
              <w:suppressAutoHyphens w:val="0"/>
              <w:ind w:firstLine="0"/>
              <w:jc w:val="center"/>
            </w:pPr>
          </w:p>
          <w:p w14:paraId="173D22B5" w14:textId="77777777" w:rsidR="007121A2" w:rsidRPr="002C0EF8" w:rsidRDefault="007121A2" w:rsidP="00452565">
            <w:pPr>
              <w:suppressAutoHyphens w:val="0"/>
              <w:ind w:firstLine="0"/>
              <w:jc w:val="center"/>
            </w:pPr>
          </w:p>
          <w:p w14:paraId="579037E6" w14:textId="77777777" w:rsidR="007121A2" w:rsidRPr="002C0EF8" w:rsidRDefault="007121A2" w:rsidP="00452565">
            <w:pPr>
              <w:suppressAutoHyphens w:val="0"/>
              <w:ind w:firstLine="0"/>
              <w:jc w:val="center"/>
            </w:pPr>
          </w:p>
          <w:p w14:paraId="309A094B" w14:textId="64E907A0" w:rsidR="007121A2" w:rsidRPr="002C0EF8" w:rsidRDefault="007121A2" w:rsidP="00452565">
            <w:pPr>
              <w:suppressAutoHyphens w:val="0"/>
              <w:ind w:firstLine="0"/>
              <w:jc w:val="center"/>
            </w:pPr>
            <w:r w:rsidRPr="002C0EF8">
              <w:t>НаимОИВ</w:t>
            </w:r>
          </w:p>
        </w:tc>
        <w:tc>
          <w:tcPr>
            <w:tcW w:w="1208" w:type="dxa"/>
            <w:tcBorders>
              <w:top w:val="single" w:sz="4" w:space="0" w:color="auto"/>
              <w:left w:val="nil"/>
              <w:bottom w:val="single" w:sz="4" w:space="0" w:color="auto"/>
              <w:right w:val="single" w:sz="4" w:space="0" w:color="auto"/>
            </w:tcBorders>
            <w:shd w:val="clear" w:color="auto" w:fill="auto"/>
            <w:hideMark/>
          </w:tcPr>
          <w:p w14:paraId="319A5A68" w14:textId="77777777" w:rsidR="00E13F33" w:rsidRPr="002C0EF8" w:rsidRDefault="00E13F33" w:rsidP="00452565">
            <w:pPr>
              <w:suppressAutoHyphens w:val="0"/>
              <w:ind w:firstLine="0"/>
              <w:jc w:val="center"/>
            </w:pPr>
            <w:r w:rsidRPr="002C0EF8">
              <w:t>П</w:t>
            </w:r>
          </w:p>
          <w:p w14:paraId="3B455256" w14:textId="77777777" w:rsidR="007121A2" w:rsidRPr="002C0EF8" w:rsidRDefault="007121A2" w:rsidP="00452565">
            <w:pPr>
              <w:suppressAutoHyphens w:val="0"/>
              <w:ind w:firstLine="0"/>
              <w:jc w:val="center"/>
            </w:pPr>
          </w:p>
          <w:p w14:paraId="0F98A831" w14:textId="77777777" w:rsidR="007121A2" w:rsidRPr="002C0EF8" w:rsidRDefault="007121A2" w:rsidP="00452565">
            <w:pPr>
              <w:suppressAutoHyphens w:val="0"/>
              <w:ind w:firstLine="0"/>
              <w:jc w:val="center"/>
            </w:pPr>
            <w:r w:rsidRPr="002C0EF8">
              <w:t>П</w:t>
            </w:r>
          </w:p>
          <w:p w14:paraId="2CB6158F" w14:textId="77777777" w:rsidR="007121A2" w:rsidRPr="002C0EF8" w:rsidRDefault="007121A2" w:rsidP="00452565">
            <w:pPr>
              <w:suppressAutoHyphens w:val="0"/>
              <w:ind w:firstLine="0"/>
              <w:jc w:val="center"/>
            </w:pPr>
          </w:p>
          <w:p w14:paraId="424FB773" w14:textId="77777777" w:rsidR="007121A2" w:rsidRPr="002C0EF8" w:rsidRDefault="007121A2" w:rsidP="00452565">
            <w:pPr>
              <w:suppressAutoHyphens w:val="0"/>
              <w:ind w:firstLine="0"/>
              <w:jc w:val="center"/>
            </w:pPr>
          </w:p>
          <w:p w14:paraId="41D91565" w14:textId="77777777" w:rsidR="007121A2" w:rsidRPr="002C0EF8" w:rsidRDefault="007121A2" w:rsidP="00452565">
            <w:pPr>
              <w:suppressAutoHyphens w:val="0"/>
              <w:ind w:firstLine="0"/>
              <w:jc w:val="center"/>
            </w:pPr>
            <w:r w:rsidRPr="002C0EF8">
              <w:t>С</w:t>
            </w:r>
          </w:p>
          <w:p w14:paraId="194F67A4" w14:textId="77777777" w:rsidR="007121A2" w:rsidRPr="002C0EF8" w:rsidRDefault="007121A2" w:rsidP="00452565">
            <w:pPr>
              <w:suppressAutoHyphens w:val="0"/>
              <w:ind w:firstLine="0"/>
              <w:jc w:val="center"/>
            </w:pPr>
          </w:p>
          <w:p w14:paraId="664DBC7F" w14:textId="77777777" w:rsidR="007121A2" w:rsidRPr="002C0EF8" w:rsidRDefault="007121A2" w:rsidP="00452565">
            <w:pPr>
              <w:suppressAutoHyphens w:val="0"/>
              <w:ind w:firstLine="0"/>
              <w:jc w:val="center"/>
            </w:pPr>
          </w:p>
          <w:p w14:paraId="0A6C3915" w14:textId="77777777" w:rsidR="007121A2" w:rsidRPr="002C0EF8" w:rsidRDefault="007121A2" w:rsidP="00452565">
            <w:pPr>
              <w:suppressAutoHyphens w:val="0"/>
              <w:ind w:firstLine="0"/>
              <w:jc w:val="center"/>
            </w:pPr>
          </w:p>
          <w:p w14:paraId="208D6C35" w14:textId="77777777" w:rsidR="007121A2" w:rsidRPr="002C0EF8" w:rsidRDefault="007121A2" w:rsidP="00452565">
            <w:pPr>
              <w:suppressAutoHyphens w:val="0"/>
              <w:ind w:firstLine="0"/>
              <w:jc w:val="center"/>
            </w:pPr>
          </w:p>
          <w:p w14:paraId="206358CA" w14:textId="1B811591" w:rsidR="007121A2" w:rsidRPr="002C0EF8" w:rsidRDefault="007121A2" w:rsidP="00452565">
            <w:pPr>
              <w:suppressAutoHyphens w:val="0"/>
              <w:ind w:firstLine="0"/>
              <w:jc w:val="center"/>
            </w:pPr>
            <w:r w:rsidRPr="002C0EF8">
              <w:t>П</w:t>
            </w:r>
          </w:p>
        </w:tc>
        <w:tc>
          <w:tcPr>
            <w:tcW w:w="1208" w:type="dxa"/>
            <w:tcBorders>
              <w:top w:val="single" w:sz="4" w:space="0" w:color="auto"/>
              <w:left w:val="nil"/>
              <w:bottom w:val="single" w:sz="4" w:space="0" w:color="auto"/>
              <w:right w:val="single" w:sz="4" w:space="0" w:color="auto"/>
            </w:tcBorders>
            <w:shd w:val="clear" w:color="auto" w:fill="auto"/>
            <w:hideMark/>
          </w:tcPr>
          <w:p w14:paraId="2C8E7063" w14:textId="77777777" w:rsidR="00E13F33" w:rsidRPr="002C0EF8" w:rsidRDefault="00E13F33" w:rsidP="00452565">
            <w:pPr>
              <w:suppressAutoHyphens w:val="0"/>
              <w:ind w:firstLine="0"/>
              <w:jc w:val="center"/>
            </w:pPr>
            <w:r w:rsidRPr="002C0EF8">
              <w:t>T(=10)</w:t>
            </w:r>
          </w:p>
          <w:p w14:paraId="61359732" w14:textId="77777777" w:rsidR="007121A2" w:rsidRPr="002C0EF8" w:rsidRDefault="007121A2" w:rsidP="00452565">
            <w:pPr>
              <w:suppressAutoHyphens w:val="0"/>
              <w:ind w:firstLine="0"/>
              <w:jc w:val="center"/>
            </w:pPr>
          </w:p>
          <w:p w14:paraId="3BCA4300" w14:textId="77777777" w:rsidR="007121A2" w:rsidRPr="002C0EF8" w:rsidRDefault="007121A2" w:rsidP="00452565">
            <w:pPr>
              <w:suppressAutoHyphens w:val="0"/>
              <w:ind w:firstLine="0"/>
              <w:jc w:val="center"/>
            </w:pPr>
            <w:r w:rsidRPr="002C0EF8">
              <w:t>T(=12)</w:t>
            </w:r>
          </w:p>
          <w:p w14:paraId="1FE15DF3" w14:textId="77777777" w:rsidR="007121A2" w:rsidRPr="002C0EF8" w:rsidRDefault="007121A2" w:rsidP="00452565">
            <w:pPr>
              <w:suppressAutoHyphens w:val="0"/>
              <w:ind w:firstLine="0"/>
              <w:jc w:val="center"/>
            </w:pPr>
          </w:p>
          <w:p w14:paraId="22FA9325" w14:textId="77777777" w:rsidR="007121A2" w:rsidRPr="002C0EF8" w:rsidRDefault="007121A2" w:rsidP="00452565">
            <w:pPr>
              <w:suppressAutoHyphens w:val="0"/>
              <w:ind w:firstLine="0"/>
              <w:jc w:val="center"/>
            </w:pPr>
          </w:p>
          <w:p w14:paraId="33AB2BF9" w14:textId="77777777" w:rsidR="007121A2" w:rsidRPr="002C0EF8" w:rsidRDefault="007121A2" w:rsidP="00452565">
            <w:pPr>
              <w:suppressAutoHyphens w:val="0"/>
              <w:ind w:firstLine="0"/>
              <w:jc w:val="center"/>
            </w:pPr>
          </w:p>
          <w:p w14:paraId="307ABF33" w14:textId="77777777" w:rsidR="007121A2" w:rsidRPr="002C0EF8" w:rsidRDefault="007121A2" w:rsidP="00452565">
            <w:pPr>
              <w:suppressAutoHyphens w:val="0"/>
              <w:ind w:firstLine="0"/>
              <w:jc w:val="center"/>
            </w:pPr>
          </w:p>
          <w:p w14:paraId="4F606FF4" w14:textId="77777777" w:rsidR="007121A2" w:rsidRPr="002C0EF8" w:rsidRDefault="007121A2" w:rsidP="00452565">
            <w:pPr>
              <w:suppressAutoHyphens w:val="0"/>
              <w:ind w:firstLine="0"/>
              <w:jc w:val="center"/>
            </w:pPr>
          </w:p>
          <w:p w14:paraId="771370E6" w14:textId="77777777" w:rsidR="007121A2" w:rsidRPr="002C0EF8" w:rsidRDefault="007121A2" w:rsidP="00452565">
            <w:pPr>
              <w:suppressAutoHyphens w:val="0"/>
              <w:ind w:firstLine="0"/>
              <w:jc w:val="center"/>
            </w:pPr>
          </w:p>
          <w:p w14:paraId="72A01359" w14:textId="77777777" w:rsidR="007121A2" w:rsidRPr="002C0EF8" w:rsidRDefault="007121A2" w:rsidP="00452565">
            <w:pPr>
              <w:suppressAutoHyphens w:val="0"/>
              <w:ind w:firstLine="0"/>
              <w:jc w:val="center"/>
            </w:pPr>
          </w:p>
          <w:p w14:paraId="1E520F5B" w14:textId="0DFF6A2C" w:rsidR="007121A2" w:rsidRPr="002C0EF8" w:rsidRDefault="007121A2" w:rsidP="00452565">
            <w:pPr>
              <w:suppressAutoHyphens w:val="0"/>
              <w:ind w:firstLine="0"/>
              <w:jc w:val="center"/>
            </w:pPr>
            <w:r w:rsidRPr="002C0EF8">
              <w:t>T(1-255)</w:t>
            </w:r>
          </w:p>
        </w:tc>
        <w:tc>
          <w:tcPr>
            <w:tcW w:w="1910" w:type="dxa"/>
            <w:tcBorders>
              <w:top w:val="single" w:sz="4" w:space="0" w:color="auto"/>
              <w:left w:val="nil"/>
              <w:bottom w:val="single" w:sz="4" w:space="0" w:color="auto"/>
              <w:right w:val="single" w:sz="4" w:space="0" w:color="auto"/>
            </w:tcBorders>
            <w:shd w:val="clear" w:color="auto" w:fill="auto"/>
            <w:hideMark/>
          </w:tcPr>
          <w:p w14:paraId="03333455" w14:textId="77777777" w:rsidR="00E13F33" w:rsidRPr="002C0EF8" w:rsidRDefault="00E13F33" w:rsidP="00452565">
            <w:pPr>
              <w:suppressAutoHyphens w:val="0"/>
              <w:ind w:firstLine="0"/>
              <w:jc w:val="center"/>
            </w:pPr>
            <w:r w:rsidRPr="002C0EF8">
              <w:t>О</w:t>
            </w:r>
          </w:p>
          <w:p w14:paraId="7219205B" w14:textId="77777777" w:rsidR="007121A2" w:rsidRPr="002C0EF8" w:rsidRDefault="007121A2" w:rsidP="00452565">
            <w:pPr>
              <w:suppressAutoHyphens w:val="0"/>
              <w:ind w:firstLine="0"/>
              <w:jc w:val="center"/>
            </w:pPr>
          </w:p>
          <w:p w14:paraId="6CD2098F" w14:textId="77777777" w:rsidR="007121A2" w:rsidRPr="002C0EF8" w:rsidRDefault="007121A2" w:rsidP="00452565">
            <w:pPr>
              <w:suppressAutoHyphens w:val="0"/>
              <w:ind w:firstLine="0"/>
              <w:jc w:val="center"/>
            </w:pPr>
            <w:r w:rsidRPr="002C0EF8">
              <w:t>О</w:t>
            </w:r>
          </w:p>
          <w:p w14:paraId="54305610" w14:textId="77777777" w:rsidR="007121A2" w:rsidRPr="002C0EF8" w:rsidRDefault="007121A2" w:rsidP="00452565">
            <w:pPr>
              <w:suppressAutoHyphens w:val="0"/>
              <w:ind w:firstLine="0"/>
              <w:jc w:val="center"/>
            </w:pPr>
          </w:p>
          <w:p w14:paraId="16EBD1BC" w14:textId="77777777" w:rsidR="007121A2" w:rsidRPr="002C0EF8" w:rsidRDefault="007121A2" w:rsidP="00452565">
            <w:pPr>
              <w:suppressAutoHyphens w:val="0"/>
              <w:ind w:firstLine="0"/>
              <w:jc w:val="center"/>
            </w:pPr>
          </w:p>
          <w:p w14:paraId="3E6BF8FD" w14:textId="77777777" w:rsidR="007121A2" w:rsidRPr="002C0EF8" w:rsidRDefault="007121A2" w:rsidP="00452565">
            <w:pPr>
              <w:suppressAutoHyphens w:val="0"/>
              <w:ind w:firstLine="0"/>
              <w:jc w:val="center"/>
            </w:pPr>
            <w:r w:rsidRPr="002C0EF8">
              <w:t>О</w:t>
            </w:r>
          </w:p>
          <w:p w14:paraId="41E42E22" w14:textId="77777777" w:rsidR="007121A2" w:rsidRPr="002C0EF8" w:rsidRDefault="007121A2" w:rsidP="00452565">
            <w:pPr>
              <w:suppressAutoHyphens w:val="0"/>
              <w:ind w:firstLine="0"/>
              <w:jc w:val="center"/>
            </w:pPr>
          </w:p>
          <w:p w14:paraId="255B1EB6" w14:textId="77777777" w:rsidR="007121A2" w:rsidRPr="002C0EF8" w:rsidRDefault="007121A2" w:rsidP="00452565">
            <w:pPr>
              <w:suppressAutoHyphens w:val="0"/>
              <w:ind w:firstLine="0"/>
              <w:jc w:val="center"/>
            </w:pPr>
          </w:p>
          <w:p w14:paraId="203C67A4" w14:textId="77777777" w:rsidR="007121A2" w:rsidRPr="002C0EF8" w:rsidRDefault="007121A2" w:rsidP="00452565">
            <w:pPr>
              <w:suppressAutoHyphens w:val="0"/>
              <w:ind w:firstLine="0"/>
              <w:jc w:val="center"/>
            </w:pPr>
          </w:p>
          <w:p w14:paraId="327C9539" w14:textId="77777777" w:rsidR="007121A2" w:rsidRPr="002C0EF8" w:rsidRDefault="007121A2" w:rsidP="00452565">
            <w:pPr>
              <w:suppressAutoHyphens w:val="0"/>
              <w:ind w:firstLine="0"/>
              <w:jc w:val="center"/>
            </w:pPr>
          </w:p>
          <w:p w14:paraId="4D23E4F5" w14:textId="324B8939" w:rsidR="007121A2" w:rsidRPr="002C0EF8" w:rsidRDefault="007121A2" w:rsidP="00452565">
            <w:pPr>
              <w:suppressAutoHyphens w:val="0"/>
              <w:ind w:firstLine="0"/>
              <w:jc w:val="center"/>
            </w:pPr>
            <w:r w:rsidRPr="002C0EF8">
              <w:t>О</w:t>
            </w:r>
          </w:p>
        </w:tc>
        <w:tc>
          <w:tcPr>
            <w:tcW w:w="5401" w:type="dxa"/>
            <w:tcBorders>
              <w:top w:val="single" w:sz="4" w:space="0" w:color="auto"/>
              <w:left w:val="nil"/>
              <w:bottom w:val="single" w:sz="4" w:space="0" w:color="auto"/>
              <w:right w:val="single" w:sz="4" w:space="0" w:color="auto"/>
            </w:tcBorders>
            <w:shd w:val="clear" w:color="auto" w:fill="auto"/>
            <w:hideMark/>
          </w:tcPr>
          <w:p w14:paraId="1C7698CB" w14:textId="77777777" w:rsidR="00E13F33" w:rsidRPr="002C0EF8" w:rsidRDefault="00E13F33" w:rsidP="00452565">
            <w:pPr>
              <w:suppressAutoHyphens w:val="0"/>
              <w:ind w:firstLine="0"/>
              <w:jc w:val="left"/>
            </w:pPr>
            <w:r w:rsidRPr="002C0EF8">
              <w:t xml:space="preserve">Типовой элемент &lt;ИННЮЛТип&gt; </w:t>
            </w:r>
          </w:p>
          <w:p w14:paraId="68C09F0E" w14:textId="77777777" w:rsidR="007121A2" w:rsidRPr="002C0EF8" w:rsidRDefault="007121A2" w:rsidP="00452565">
            <w:pPr>
              <w:suppressAutoHyphens w:val="0"/>
              <w:ind w:firstLine="0"/>
              <w:jc w:val="left"/>
            </w:pPr>
          </w:p>
          <w:p w14:paraId="3D601457" w14:textId="77777777" w:rsidR="007121A2" w:rsidRPr="002C0EF8" w:rsidRDefault="007121A2" w:rsidP="00452565">
            <w:pPr>
              <w:suppressAutoHyphens w:val="0"/>
              <w:ind w:firstLine="0"/>
              <w:jc w:val="left"/>
            </w:pPr>
            <w:r w:rsidRPr="002C0EF8">
              <w:t>Типовой элемент &lt;ИННФЛТип&gt;</w:t>
            </w:r>
          </w:p>
          <w:p w14:paraId="5112D0CE" w14:textId="77777777" w:rsidR="007121A2" w:rsidRPr="002C0EF8" w:rsidRDefault="007121A2" w:rsidP="00452565">
            <w:pPr>
              <w:suppressAutoHyphens w:val="0"/>
              <w:ind w:firstLine="0"/>
              <w:jc w:val="left"/>
            </w:pPr>
          </w:p>
          <w:p w14:paraId="77038C6E" w14:textId="77777777" w:rsidR="007121A2" w:rsidRPr="002C0EF8" w:rsidRDefault="007121A2" w:rsidP="00452565">
            <w:pPr>
              <w:suppressAutoHyphens w:val="0"/>
              <w:ind w:firstLine="0"/>
              <w:jc w:val="left"/>
            </w:pPr>
          </w:p>
          <w:p w14:paraId="77D4CDD4" w14:textId="77777777" w:rsidR="007121A2" w:rsidRPr="002C0EF8" w:rsidRDefault="007121A2" w:rsidP="007121A2">
            <w:pPr>
              <w:suppressAutoHyphens w:val="0"/>
              <w:ind w:firstLine="0"/>
              <w:jc w:val="left"/>
            </w:pPr>
            <w:r w:rsidRPr="002C0EF8">
              <w:t xml:space="preserve">Типовой элемент &lt;СвИнНеУчТип&gt;. </w:t>
            </w:r>
          </w:p>
          <w:p w14:paraId="75136F1B" w14:textId="39E945A3" w:rsidR="007121A2" w:rsidRPr="002C0EF8" w:rsidRDefault="007121A2" w:rsidP="007121A2">
            <w:pPr>
              <w:suppressAutoHyphens w:val="0"/>
              <w:ind w:firstLine="0"/>
              <w:jc w:val="left"/>
            </w:pPr>
            <w:r w:rsidRPr="002C0EF8">
              <w:t>Состав элемента представлен в таблице 23.10</w:t>
            </w:r>
          </w:p>
        </w:tc>
      </w:tr>
    </w:tbl>
    <w:p w14:paraId="19B9998B" w14:textId="77777777" w:rsidR="00E13F33" w:rsidRPr="002C0EF8" w:rsidRDefault="00E13F33" w:rsidP="00E13F33">
      <w:pPr>
        <w:suppressAutoHyphens w:val="0"/>
        <w:spacing w:before="360"/>
        <w:ind w:firstLine="0"/>
        <w:jc w:val="right"/>
      </w:pPr>
      <w:r w:rsidRPr="002C0EF8">
        <w:t>Таблица 23.10</w:t>
      </w:r>
    </w:p>
    <w:p w14:paraId="00443866" w14:textId="77777777" w:rsidR="00E13F33" w:rsidRPr="002C0EF8" w:rsidRDefault="00E13F33" w:rsidP="00E13F33">
      <w:pPr>
        <w:suppressAutoHyphens w:val="0"/>
        <w:spacing w:after="120"/>
        <w:ind w:firstLine="0"/>
        <w:jc w:val="center"/>
        <w15:collapsed/>
        <w:rPr>
          <w:sz w:val="20"/>
          <w:szCs w:val="20"/>
        </w:rPr>
      </w:pPr>
      <w:r w:rsidRPr="002C0EF8">
        <w:rPr>
          <w:b/>
          <w:bCs/>
        </w:rPr>
        <w:t>Сведения об иностранной организации (иностранном гражданине), не состоящей(ем) на учете в налоговых органах (СвИнНеУчТип)</w:t>
      </w:r>
    </w:p>
    <w:tbl>
      <w:tblPr>
        <w:tblW w:w="16018" w:type="dxa"/>
        <w:jc w:val="center"/>
        <w:tblLook w:val="04A0" w:firstRow="1" w:lastRow="0" w:firstColumn="1" w:lastColumn="0" w:noHBand="0" w:noVBand="1"/>
      </w:tblPr>
      <w:tblGrid>
        <w:gridCol w:w="3784"/>
        <w:gridCol w:w="2507"/>
        <w:gridCol w:w="1208"/>
        <w:gridCol w:w="1208"/>
        <w:gridCol w:w="1910"/>
        <w:gridCol w:w="5401"/>
      </w:tblGrid>
      <w:tr w:rsidR="00E13F33" w:rsidRPr="002C0EF8" w14:paraId="119AC5F1" w14:textId="77777777" w:rsidTr="00452565">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4345ECB" w14:textId="77777777" w:rsidR="00E13F33" w:rsidRPr="002C0EF8" w:rsidRDefault="00E13F33" w:rsidP="00452565">
            <w:pPr>
              <w:suppressAutoHyphens w:val="0"/>
              <w:ind w:firstLine="0"/>
              <w:jc w:val="center"/>
              <w:rPr>
                <w:b/>
                <w:bCs/>
              </w:rPr>
            </w:pPr>
            <w:r w:rsidRPr="002C0EF8">
              <w:rPr>
                <w:b/>
                <w:bCs/>
              </w:rPr>
              <w:t>Наименование элемента</w:t>
            </w:r>
          </w:p>
        </w:tc>
        <w:tc>
          <w:tcPr>
            <w:tcW w:w="2507" w:type="dxa"/>
            <w:tcBorders>
              <w:top w:val="single" w:sz="4" w:space="0" w:color="auto"/>
              <w:left w:val="nil"/>
              <w:bottom w:val="single" w:sz="4" w:space="0" w:color="auto"/>
              <w:right w:val="single" w:sz="4" w:space="0" w:color="auto"/>
            </w:tcBorders>
            <w:shd w:val="clear" w:color="000000" w:fill="EAEAEA"/>
            <w:vAlign w:val="center"/>
            <w:hideMark/>
          </w:tcPr>
          <w:p w14:paraId="7825855C" w14:textId="77777777" w:rsidR="00E13F33" w:rsidRPr="002C0EF8" w:rsidRDefault="00E13F33" w:rsidP="00452565">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27A0D10" w14:textId="77777777" w:rsidR="00E13F33" w:rsidRPr="002C0EF8" w:rsidRDefault="00E13F33" w:rsidP="00452565">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F53F55B" w14:textId="77777777" w:rsidR="00E13F33" w:rsidRPr="002C0EF8" w:rsidRDefault="00E13F33" w:rsidP="00452565">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2F87608" w14:textId="77777777" w:rsidR="00E13F33" w:rsidRPr="002C0EF8" w:rsidRDefault="00E13F33" w:rsidP="00452565">
            <w:pPr>
              <w:suppressAutoHyphens w:val="0"/>
              <w:ind w:firstLine="0"/>
              <w:jc w:val="center"/>
              <w:rPr>
                <w:b/>
                <w:bCs/>
              </w:rPr>
            </w:pPr>
            <w:r w:rsidRPr="002C0EF8">
              <w:rPr>
                <w:b/>
                <w:bCs/>
              </w:rPr>
              <w:t>Признак обязательности элемента</w:t>
            </w:r>
          </w:p>
        </w:tc>
        <w:tc>
          <w:tcPr>
            <w:tcW w:w="5401" w:type="dxa"/>
            <w:tcBorders>
              <w:top w:val="single" w:sz="4" w:space="0" w:color="auto"/>
              <w:left w:val="nil"/>
              <w:bottom w:val="single" w:sz="4" w:space="0" w:color="auto"/>
              <w:right w:val="single" w:sz="4" w:space="0" w:color="auto"/>
            </w:tcBorders>
            <w:shd w:val="clear" w:color="000000" w:fill="EAEAEA"/>
            <w:vAlign w:val="center"/>
            <w:hideMark/>
          </w:tcPr>
          <w:p w14:paraId="50D4DFCE" w14:textId="77777777" w:rsidR="00E13F33" w:rsidRPr="002C0EF8" w:rsidRDefault="00E13F33" w:rsidP="00452565">
            <w:pPr>
              <w:suppressAutoHyphens w:val="0"/>
              <w:ind w:firstLine="0"/>
              <w:jc w:val="center"/>
              <w:rPr>
                <w:b/>
                <w:bCs/>
              </w:rPr>
            </w:pPr>
            <w:r w:rsidRPr="002C0EF8">
              <w:rPr>
                <w:b/>
                <w:bCs/>
              </w:rPr>
              <w:t>Дополнительная информация</w:t>
            </w:r>
          </w:p>
        </w:tc>
      </w:tr>
      <w:tr w:rsidR="00E13F33" w:rsidRPr="002C0EF8" w14:paraId="24139D97"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79A87BCC" w14:textId="77777777" w:rsidR="00E13F33" w:rsidRPr="002C0EF8" w:rsidRDefault="00E13F33" w:rsidP="00452565">
            <w:pPr>
              <w:suppressAutoHyphens w:val="0"/>
              <w:ind w:firstLine="0"/>
              <w:jc w:val="left"/>
            </w:pPr>
            <w:r w:rsidRPr="002C0EF8">
              <w:t>Идентификация статуса</w:t>
            </w:r>
          </w:p>
        </w:tc>
        <w:tc>
          <w:tcPr>
            <w:tcW w:w="2507" w:type="dxa"/>
            <w:tcBorders>
              <w:top w:val="nil"/>
              <w:left w:val="nil"/>
              <w:bottom w:val="single" w:sz="4" w:space="0" w:color="auto"/>
              <w:right w:val="single" w:sz="4" w:space="0" w:color="auto"/>
            </w:tcBorders>
            <w:shd w:val="clear" w:color="auto" w:fill="auto"/>
            <w:hideMark/>
          </w:tcPr>
          <w:p w14:paraId="4FA24BBA" w14:textId="77777777" w:rsidR="00E13F33" w:rsidRPr="002C0EF8" w:rsidRDefault="00E13F33" w:rsidP="00452565">
            <w:pPr>
              <w:suppressAutoHyphens w:val="0"/>
              <w:ind w:firstLine="0"/>
              <w:jc w:val="center"/>
            </w:pPr>
            <w:r w:rsidRPr="002C0EF8">
              <w:t>ИдСтат</w:t>
            </w:r>
          </w:p>
        </w:tc>
        <w:tc>
          <w:tcPr>
            <w:tcW w:w="1208" w:type="dxa"/>
            <w:tcBorders>
              <w:top w:val="nil"/>
              <w:left w:val="nil"/>
              <w:bottom w:val="single" w:sz="4" w:space="0" w:color="auto"/>
              <w:right w:val="single" w:sz="4" w:space="0" w:color="auto"/>
            </w:tcBorders>
            <w:shd w:val="clear" w:color="auto" w:fill="auto"/>
            <w:hideMark/>
          </w:tcPr>
          <w:p w14:paraId="203FF9E9" w14:textId="77777777" w:rsidR="00E13F33" w:rsidRPr="002C0EF8" w:rsidRDefault="00E13F33" w:rsidP="00452565">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163233B" w14:textId="77777777" w:rsidR="00E13F33" w:rsidRPr="002C0EF8" w:rsidRDefault="00E13F33" w:rsidP="00452565">
            <w:pPr>
              <w:suppressAutoHyphens w:val="0"/>
              <w:ind w:firstLine="0"/>
              <w:jc w:val="center"/>
            </w:pPr>
            <w:r w:rsidRPr="002C0EF8">
              <w:t>T(=2)</w:t>
            </w:r>
          </w:p>
        </w:tc>
        <w:tc>
          <w:tcPr>
            <w:tcW w:w="1910" w:type="dxa"/>
            <w:tcBorders>
              <w:top w:val="nil"/>
              <w:left w:val="nil"/>
              <w:bottom w:val="single" w:sz="4" w:space="0" w:color="auto"/>
              <w:right w:val="single" w:sz="4" w:space="0" w:color="auto"/>
            </w:tcBorders>
            <w:shd w:val="clear" w:color="auto" w:fill="auto"/>
            <w:hideMark/>
          </w:tcPr>
          <w:p w14:paraId="634B6220" w14:textId="77777777" w:rsidR="00E13F33" w:rsidRPr="002C0EF8" w:rsidRDefault="00E13F33" w:rsidP="00452565">
            <w:pPr>
              <w:suppressAutoHyphens w:val="0"/>
              <w:ind w:firstLine="0"/>
              <w:jc w:val="center"/>
            </w:pPr>
            <w:r w:rsidRPr="002C0EF8">
              <w:rPr>
                <w:szCs w:val="22"/>
              </w:rPr>
              <w:t>ОК</w:t>
            </w:r>
          </w:p>
        </w:tc>
        <w:tc>
          <w:tcPr>
            <w:tcW w:w="5401" w:type="dxa"/>
            <w:tcBorders>
              <w:top w:val="nil"/>
              <w:left w:val="nil"/>
              <w:bottom w:val="single" w:sz="4" w:space="0" w:color="auto"/>
              <w:right w:val="single" w:sz="4" w:space="0" w:color="auto"/>
            </w:tcBorders>
            <w:shd w:val="clear" w:color="auto" w:fill="auto"/>
            <w:hideMark/>
          </w:tcPr>
          <w:p w14:paraId="5E0061B4" w14:textId="77777777" w:rsidR="00E13F33" w:rsidRPr="002C0EF8" w:rsidRDefault="00E13F33" w:rsidP="00452565">
            <w:pPr>
              <w:ind w:firstLine="0"/>
              <w:jc w:val="left"/>
            </w:pPr>
            <w:r w:rsidRPr="002C0EF8">
              <w:t>Принимает значение:</w:t>
            </w:r>
          </w:p>
          <w:p w14:paraId="4FB12ECD" w14:textId="77777777" w:rsidR="00E13F33" w:rsidRPr="002C0EF8" w:rsidRDefault="00E13F33" w:rsidP="00452565">
            <w:pPr>
              <w:ind w:firstLine="0"/>
              <w:jc w:val="left"/>
            </w:pPr>
            <w:r w:rsidRPr="002C0EF8">
              <w:t>ИО – иностранная организация   |</w:t>
            </w:r>
          </w:p>
          <w:p w14:paraId="5B5D4457" w14:textId="77777777" w:rsidR="00E13F33" w:rsidRPr="002C0EF8" w:rsidRDefault="00E13F33" w:rsidP="00452565">
            <w:pPr>
              <w:suppressAutoHyphens w:val="0"/>
              <w:ind w:firstLine="0"/>
              <w:jc w:val="left"/>
            </w:pPr>
            <w:r w:rsidRPr="002C0EF8">
              <w:t>ИГ – иностранный гражданин</w:t>
            </w:r>
          </w:p>
        </w:tc>
      </w:tr>
      <w:tr w:rsidR="00E13F33" w:rsidRPr="002C0EF8" w14:paraId="6888CE8A"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1F91777C" w14:textId="77777777" w:rsidR="00E13F33" w:rsidRPr="002C0EF8" w:rsidRDefault="00E13F33" w:rsidP="00452565">
            <w:pPr>
              <w:suppressAutoHyphens w:val="0"/>
              <w:ind w:firstLine="0"/>
              <w:jc w:val="left"/>
            </w:pPr>
            <w:r w:rsidRPr="002C0EF8">
              <w:t>Код страны</w:t>
            </w:r>
          </w:p>
        </w:tc>
        <w:tc>
          <w:tcPr>
            <w:tcW w:w="2507" w:type="dxa"/>
            <w:tcBorders>
              <w:top w:val="nil"/>
              <w:left w:val="nil"/>
              <w:bottom w:val="single" w:sz="4" w:space="0" w:color="auto"/>
              <w:right w:val="single" w:sz="4" w:space="0" w:color="auto"/>
            </w:tcBorders>
            <w:shd w:val="clear" w:color="auto" w:fill="auto"/>
            <w:hideMark/>
          </w:tcPr>
          <w:p w14:paraId="2AA18A6B" w14:textId="77777777" w:rsidR="00E13F33" w:rsidRPr="002C0EF8" w:rsidRDefault="00E13F33" w:rsidP="00452565">
            <w:pPr>
              <w:suppressAutoHyphens w:val="0"/>
              <w:ind w:firstLine="0"/>
              <w:jc w:val="center"/>
            </w:pPr>
            <w:r w:rsidRPr="002C0EF8">
              <w:t>КодСтр</w:t>
            </w:r>
          </w:p>
        </w:tc>
        <w:tc>
          <w:tcPr>
            <w:tcW w:w="1208" w:type="dxa"/>
            <w:tcBorders>
              <w:top w:val="nil"/>
              <w:left w:val="nil"/>
              <w:bottom w:val="single" w:sz="4" w:space="0" w:color="auto"/>
              <w:right w:val="single" w:sz="4" w:space="0" w:color="auto"/>
            </w:tcBorders>
            <w:shd w:val="clear" w:color="auto" w:fill="auto"/>
            <w:hideMark/>
          </w:tcPr>
          <w:p w14:paraId="1247F175" w14:textId="77777777" w:rsidR="00E13F33" w:rsidRPr="002C0EF8" w:rsidRDefault="00E13F33" w:rsidP="00452565">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D06CD06" w14:textId="77777777" w:rsidR="00E13F33" w:rsidRPr="002C0EF8" w:rsidRDefault="00E13F33" w:rsidP="00452565">
            <w:pPr>
              <w:suppressAutoHyphens w:val="0"/>
              <w:ind w:firstLine="0"/>
              <w:jc w:val="center"/>
            </w:pPr>
            <w:r w:rsidRPr="002C0EF8">
              <w:t>T(=3)</w:t>
            </w:r>
          </w:p>
        </w:tc>
        <w:tc>
          <w:tcPr>
            <w:tcW w:w="1910" w:type="dxa"/>
            <w:tcBorders>
              <w:top w:val="nil"/>
              <w:left w:val="nil"/>
              <w:bottom w:val="single" w:sz="4" w:space="0" w:color="auto"/>
              <w:right w:val="single" w:sz="4" w:space="0" w:color="auto"/>
            </w:tcBorders>
            <w:shd w:val="clear" w:color="auto" w:fill="auto"/>
            <w:hideMark/>
          </w:tcPr>
          <w:p w14:paraId="38F44FDF" w14:textId="77777777" w:rsidR="00E13F33" w:rsidRPr="002C0EF8" w:rsidRDefault="00E13F33" w:rsidP="00452565">
            <w:pPr>
              <w:suppressAutoHyphens w:val="0"/>
              <w:ind w:firstLine="0"/>
              <w:jc w:val="center"/>
            </w:pPr>
            <w:r w:rsidRPr="002C0EF8">
              <w:t>ОК</w:t>
            </w:r>
          </w:p>
        </w:tc>
        <w:tc>
          <w:tcPr>
            <w:tcW w:w="5401" w:type="dxa"/>
            <w:tcBorders>
              <w:top w:val="nil"/>
              <w:left w:val="nil"/>
              <w:bottom w:val="single" w:sz="4" w:space="0" w:color="auto"/>
              <w:right w:val="single" w:sz="4" w:space="0" w:color="auto"/>
            </w:tcBorders>
            <w:shd w:val="clear" w:color="auto" w:fill="auto"/>
            <w:hideMark/>
          </w:tcPr>
          <w:p w14:paraId="0FA8FF0C" w14:textId="77777777" w:rsidR="00E13F33" w:rsidRPr="002C0EF8" w:rsidRDefault="00E13F33" w:rsidP="00452565">
            <w:pPr>
              <w:ind w:firstLine="0"/>
              <w:jc w:val="left"/>
            </w:pPr>
            <w:r w:rsidRPr="002C0EF8">
              <w:t>Типовой элемент &lt;ОКСМТип&gt;.</w:t>
            </w:r>
          </w:p>
          <w:p w14:paraId="614D2B73" w14:textId="399C5FE6" w:rsidR="00E13F33" w:rsidRPr="002C0EF8" w:rsidRDefault="00E13F33" w:rsidP="00452565">
            <w:pPr>
              <w:suppressAutoHyphens w:val="0"/>
              <w:ind w:firstLine="0"/>
              <w:jc w:val="left"/>
            </w:pPr>
            <w:r w:rsidRPr="002C0EF8">
              <w:t>Принимает значение в соответствии с Общероссийским классификатором стран мира (</w:t>
            </w:r>
            <w:r w:rsidR="00475248">
              <w:t xml:space="preserve">далее - </w:t>
            </w:r>
            <w:r w:rsidRPr="002C0EF8">
              <w:t>ОКСМ)</w:t>
            </w:r>
          </w:p>
        </w:tc>
      </w:tr>
      <w:tr w:rsidR="00E13F33" w:rsidRPr="002C0EF8" w14:paraId="2D1377C3"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63687652" w14:textId="77777777" w:rsidR="00E13F33" w:rsidRPr="002C0EF8" w:rsidRDefault="00E13F33" w:rsidP="00452565">
            <w:pPr>
              <w:suppressAutoHyphens w:val="0"/>
              <w:ind w:firstLine="0"/>
              <w:jc w:val="left"/>
            </w:pPr>
            <w:r w:rsidRPr="002C0EF8">
              <w:t>Наименование страны</w:t>
            </w:r>
          </w:p>
        </w:tc>
        <w:tc>
          <w:tcPr>
            <w:tcW w:w="2507" w:type="dxa"/>
            <w:tcBorders>
              <w:top w:val="nil"/>
              <w:left w:val="nil"/>
              <w:bottom w:val="single" w:sz="4" w:space="0" w:color="auto"/>
              <w:right w:val="single" w:sz="4" w:space="0" w:color="auto"/>
            </w:tcBorders>
            <w:shd w:val="clear" w:color="auto" w:fill="auto"/>
            <w:hideMark/>
          </w:tcPr>
          <w:p w14:paraId="39902119" w14:textId="77777777" w:rsidR="00E13F33" w:rsidRPr="002C0EF8" w:rsidRDefault="00E13F33" w:rsidP="00452565">
            <w:pPr>
              <w:suppressAutoHyphens w:val="0"/>
              <w:ind w:firstLine="0"/>
              <w:jc w:val="center"/>
            </w:pPr>
            <w:r w:rsidRPr="002C0EF8">
              <w:t>НаимСтран</w:t>
            </w:r>
          </w:p>
        </w:tc>
        <w:tc>
          <w:tcPr>
            <w:tcW w:w="1208" w:type="dxa"/>
            <w:tcBorders>
              <w:top w:val="nil"/>
              <w:left w:val="nil"/>
              <w:bottom w:val="single" w:sz="4" w:space="0" w:color="auto"/>
              <w:right w:val="single" w:sz="4" w:space="0" w:color="auto"/>
            </w:tcBorders>
            <w:shd w:val="clear" w:color="auto" w:fill="auto"/>
            <w:hideMark/>
          </w:tcPr>
          <w:p w14:paraId="695298D7" w14:textId="77777777" w:rsidR="00E13F33" w:rsidRPr="002C0EF8" w:rsidRDefault="00E13F33" w:rsidP="00452565">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20BE6B5D" w14:textId="77777777" w:rsidR="00E13F33" w:rsidRPr="002C0EF8" w:rsidRDefault="00E13F33" w:rsidP="00452565">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4429A0E8" w14:textId="77777777" w:rsidR="00E13F33" w:rsidRPr="002C0EF8" w:rsidRDefault="00E13F33" w:rsidP="00452565">
            <w:pPr>
              <w:suppressAutoHyphens w:val="0"/>
              <w:ind w:firstLine="0"/>
              <w:jc w:val="center"/>
            </w:pPr>
            <w:r w:rsidRPr="002C0EF8">
              <w:t>ОК</w:t>
            </w:r>
          </w:p>
        </w:tc>
        <w:tc>
          <w:tcPr>
            <w:tcW w:w="5401" w:type="dxa"/>
            <w:tcBorders>
              <w:top w:val="nil"/>
              <w:left w:val="nil"/>
              <w:bottom w:val="single" w:sz="4" w:space="0" w:color="auto"/>
              <w:right w:val="single" w:sz="4" w:space="0" w:color="auto"/>
            </w:tcBorders>
            <w:shd w:val="clear" w:color="auto" w:fill="auto"/>
            <w:hideMark/>
          </w:tcPr>
          <w:p w14:paraId="0C0EC11F" w14:textId="77671F25" w:rsidR="00E13F33" w:rsidRPr="002C0EF8" w:rsidRDefault="00E13F33" w:rsidP="00475248">
            <w:pPr>
              <w:suppressAutoHyphens w:val="0"/>
              <w:ind w:firstLine="0"/>
              <w:jc w:val="left"/>
            </w:pPr>
            <w:r w:rsidRPr="002C0EF8">
              <w:rPr>
                <w:szCs w:val="22"/>
              </w:rPr>
              <w:t>Принимает значение в соответствии с ОКСМ</w:t>
            </w:r>
          </w:p>
        </w:tc>
      </w:tr>
      <w:tr w:rsidR="00E13F33" w:rsidRPr="002C0EF8" w14:paraId="1C0565D6"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5EE641D7" w14:textId="77777777" w:rsidR="00E13F33" w:rsidRPr="002C0EF8" w:rsidRDefault="00E13F33" w:rsidP="00452565">
            <w:pPr>
              <w:suppressAutoHyphens w:val="0"/>
              <w:ind w:firstLine="0"/>
              <w:jc w:val="left"/>
            </w:pPr>
            <w:r w:rsidRPr="002C0EF8">
              <w:t>Наименование иностранной организации полное / Фамилия, имя, отчество (при наличии) иностранного гражданина</w:t>
            </w:r>
          </w:p>
        </w:tc>
        <w:tc>
          <w:tcPr>
            <w:tcW w:w="2507" w:type="dxa"/>
            <w:tcBorders>
              <w:top w:val="nil"/>
              <w:left w:val="nil"/>
              <w:bottom w:val="single" w:sz="4" w:space="0" w:color="auto"/>
              <w:right w:val="single" w:sz="4" w:space="0" w:color="auto"/>
            </w:tcBorders>
            <w:shd w:val="clear" w:color="auto" w:fill="auto"/>
            <w:hideMark/>
          </w:tcPr>
          <w:p w14:paraId="4278B251" w14:textId="77777777" w:rsidR="00E13F33" w:rsidRPr="002C0EF8" w:rsidRDefault="00E13F33" w:rsidP="00452565">
            <w:pPr>
              <w:suppressAutoHyphens w:val="0"/>
              <w:ind w:firstLine="0"/>
              <w:jc w:val="center"/>
            </w:pPr>
            <w:r w:rsidRPr="002C0EF8">
              <w:t>Наим</w:t>
            </w:r>
          </w:p>
        </w:tc>
        <w:tc>
          <w:tcPr>
            <w:tcW w:w="1208" w:type="dxa"/>
            <w:tcBorders>
              <w:top w:val="nil"/>
              <w:left w:val="nil"/>
              <w:bottom w:val="single" w:sz="4" w:space="0" w:color="auto"/>
              <w:right w:val="single" w:sz="4" w:space="0" w:color="auto"/>
            </w:tcBorders>
            <w:shd w:val="clear" w:color="auto" w:fill="auto"/>
            <w:hideMark/>
          </w:tcPr>
          <w:p w14:paraId="2B5DA5C5" w14:textId="77777777" w:rsidR="00E13F33" w:rsidRPr="002C0EF8" w:rsidRDefault="00E13F33" w:rsidP="00452565">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2AD2FF6" w14:textId="77777777" w:rsidR="00E13F33" w:rsidRPr="002C0EF8" w:rsidRDefault="00E13F33" w:rsidP="00452565">
            <w:pPr>
              <w:suppressAutoHyphens w:val="0"/>
              <w:ind w:firstLine="0"/>
              <w:jc w:val="center"/>
            </w:pPr>
            <w:r w:rsidRPr="002C0EF8">
              <w:t>T(1-1000)</w:t>
            </w:r>
          </w:p>
        </w:tc>
        <w:tc>
          <w:tcPr>
            <w:tcW w:w="1910" w:type="dxa"/>
            <w:tcBorders>
              <w:top w:val="nil"/>
              <w:left w:val="nil"/>
              <w:bottom w:val="single" w:sz="4" w:space="0" w:color="auto"/>
              <w:right w:val="single" w:sz="4" w:space="0" w:color="auto"/>
            </w:tcBorders>
            <w:shd w:val="clear" w:color="auto" w:fill="auto"/>
            <w:hideMark/>
          </w:tcPr>
          <w:p w14:paraId="0915CF74" w14:textId="77777777" w:rsidR="00E13F33" w:rsidRPr="002C0EF8" w:rsidRDefault="00E13F33" w:rsidP="00452565">
            <w:pPr>
              <w:suppressAutoHyphens w:val="0"/>
              <w:ind w:firstLine="0"/>
              <w:jc w:val="center"/>
            </w:pPr>
            <w:r w:rsidRPr="002C0EF8">
              <w:t>О</w:t>
            </w:r>
          </w:p>
        </w:tc>
        <w:tc>
          <w:tcPr>
            <w:tcW w:w="5401" w:type="dxa"/>
            <w:tcBorders>
              <w:top w:val="nil"/>
              <w:left w:val="nil"/>
              <w:bottom w:val="single" w:sz="4" w:space="0" w:color="auto"/>
              <w:right w:val="single" w:sz="4" w:space="0" w:color="auto"/>
            </w:tcBorders>
            <w:shd w:val="clear" w:color="auto" w:fill="auto"/>
            <w:hideMark/>
          </w:tcPr>
          <w:p w14:paraId="24C45BE0" w14:textId="77777777" w:rsidR="00E13F33" w:rsidRPr="002C0EF8" w:rsidRDefault="00E13F33" w:rsidP="00452565">
            <w:pPr>
              <w:suppressAutoHyphens w:val="0"/>
              <w:ind w:firstLine="0"/>
              <w:jc w:val="left"/>
            </w:pPr>
            <w:r w:rsidRPr="002C0EF8">
              <w:t> </w:t>
            </w:r>
          </w:p>
        </w:tc>
      </w:tr>
      <w:tr w:rsidR="00E13F33" w:rsidRPr="002C0EF8" w14:paraId="6F38DBDF"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162084D5" w14:textId="77777777" w:rsidR="00E13F33" w:rsidRPr="002C0EF8" w:rsidRDefault="00E13F33" w:rsidP="00452565">
            <w:pPr>
              <w:suppressAutoHyphens w:val="0"/>
              <w:ind w:firstLine="0"/>
              <w:jc w:val="left"/>
            </w:pPr>
            <w:r w:rsidRPr="002C0EF8">
              <w:t>Идентификатор иностранной организации (иностранного гражданина)</w:t>
            </w:r>
          </w:p>
        </w:tc>
        <w:tc>
          <w:tcPr>
            <w:tcW w:w="2507" w:type="dxa"/>
            <w:tcBorders>
              <w:top w:val="nil"/>
              <w:left w:val="nil"/>
              <w:bottom w:val="single" w:sz="4" w:space="0" w:color="auto"/>
              <w:right w:val="single" w:sz="4" w:space="0" w:color="auto"/>
            </w:tcBorders>
            <w:shd w:val="clear" w:color="auto" w:fill="auto"/>
            <w:hideMark/>
          </w:tcPr>
          <w:p w14:paraId="78949ACB" w14:textId="77777777" w:rsidR="00E13F33" w:rsidRPr="002C0EF8" w:rsidRDefault="00E13F33" w:rsidP="00452565">
            <w:pPr>
              <w:suppressAutoHyphens w:val="0"/>
              <w:ind w:firstLine="0"/>
              <w:jc w:val="center"/>
            </w:pPr>
            <w:r w:rsidRPr="002C0EF8">
              <w:t>Идентиф</w:t>
            </w:r>
          </w:p>
        </w:tc>
        <w:tc>
          <w:tcPr>
            <w:tcW w:w="1208" w:type="dxa"/>
            <w:tcBorders>
              <w:top w:val="nil"/>
              <w:left w:val="nil"/>
              <w:bottom w:val="single" w:sz="4" w:space="0" w:color="auto"/>
              <w:right w:val="single" w:sz="4" w:space="0" w:color="auto"/>
            </w:tcBorders>
            <w:shd w:val="clear" w:color="auto" w:fill="auto"/>
            <w:hideMark/>
          </w:tcPr>
          <w:p w14:paraId="78035F85" w14:textId="77777777" w:rsidR="00E13F33" w:rsidRPr="002C0EF8" w:rsidRDefault="00E13F33" w:rsidP="00452565">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474623C" w14:textId="77777777" w:rsidR="00E13F33" w:rsidRPr="002C0EF8" w:rsidRDefault="00E13F33" w:rsidP="00452565">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6FE96771" w14:textId="77777777" w:rsidR="00E13F33" w:rsidRPr="002C0EF8" w:rsidRDefault="00E13F33" w:rsidP="00452565">
            <w:pPr>
              <w:suppressAutoHyphens w:val="0"/>
              <w:ind w:firstLine="0"/>
              <w:jc w:val="center"/>
            </w:pPr>
            <w:r w:rsidRPr="002C0EF8">
              <w:rPr>
                <w:szCs w:val="22"/>
              </w:rPr>
              <w:t>НУ</w:t>
            </w:r>
          </w:p>
        </w:tc>
        <w:tc>
          <w:tcPr>
            <w:tcW w:w="5401" w:type="dxa"/>
            <w:tcBorders>
              <w:top w:val="nil"/>
              <w:left w:val="nil"/>
              <w:bottom w:val="single" w:sz="4" w:space="0" w:color="auto"/>
              <w:right w:val="single" w:sz="4" w:space="0" w:color="auto"/>
            </w:tcBorders>
            <w:shd w:val="clear" w:color="auto" w:fill="auto"/>
            <w:hideMark/>
          </w:tcPr>
          <w:p w14:paraId="68325D79" w14:textId="77777777" w:rsidR="00E13F33" w:rsidRPr="002C0EF8" w:rsidRDefault="00E13F33" w:rsidP="00452565">
            <w:pPr>
              <w:suppressAutoHyphens w:val="0"/>
              <w:ind w:firstLine="0"/>
              <w:jc w:val="left"/>
            </w:pPr>
            <w:r w:rsidRPr="002C0EF8">
              <w:t>Элемент обязателен при отсутствии &lt;ИныеСвед&gt;</w:t>
            </w:r>
          </w:p>
        </w:tc>
      </w:tr>
      <w:tr w:rsidR="00E13F33" w:rsidRPr="002C0EF8" w14:paraId="769CAFA3"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7357EFF2" w14:textId="77777777" w:rsidR="00E13F33" w:rsidRPr="002C0EF8" w:rsidRDefault="00E13F33" w:rsidP="00452565">
            <w:pPr>
              <w:suppressAutoHyphens w:val="0"/>
              <w:ind w:firstLine="0"/>
              <w:jc w:val="left"/>
            </w:pPr>
            <w:r w:rsidRPr="002C0EF8">
              <w:t>Иные сведения для однозначной идентификации иностранной организации (иностранного гражданина)</w:t>
            </w:r>
          </w:p>
        </w:tc>
        <w:tc>
          <w:tcPr>
            <w:tcW w:w="2507" w:type="dxa"/>
            <w:tcBorders>
              <w:top w:val="nil"/>
              <w:left w:val="nil"/>
              <w:bottom w:val="single" w:sz="4" w:space="0" w:color="auto"/>
              <w:right w:val="single" w:sz="4" w:space="0" w:color="auto"/>
            </w:tcBorders>
            <w:shd w:val="clear" w:color="auto" w:fill="auto"/>
            <w:hideMark/>
          </w:tcPr>
          <w:p w14:paraId="0F9D1386" w14:textId="77777777" w:rsidR="00E13F33" w:rsidRPr="002C0EF8" w:rsidRDefault="00E13F33" w:rsidP="00452565">
            <w:pPr>
              <w:suppressAutoHyphens w:val="0"/>
              <w:ind w:firstLine="0"/>
              <w:jc w:val="center"/>
            </w:pPr>
            <w:r w:rsidRPr="002C0EF8">
              <w:t>ИныеСвед</w:t>
            </w:r>
          </w:p>
        </w:tc>
        <w:tc>
          <w:tcPr>
            <w:tcW w:w="1208" w:type="dxa"/>
            <w:tcBorders>
              <w:top w:val="nil"/>
              <w:left w:val="nil"/>
              <w:bottom w:val="single" w:sz="4" w:space="0" w:color="auto"/>
              <w:right w:val="single" w:sz="4" w:space="0" w:color="auto"/>
            </w:tcBorders>
            <w:shd w:val="clear" w:color="auto" w:fill="auto"/>
            <w:hideMark/>
          </w:tcPr>
          <w:p w14:paraId="1802B1DB" w14:textId="77777777" w:rsidR="00E13F33" w:rsidRPr="002C0EF8" w:rsidRDefault="00E13F33" w:rsidP="00452565">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3A6DDE8C" w14:textId="77777777" w:rsidR="00E13F33" w:rsidRPr="002C0EF8" w:rsidRDefault="00E13F33" w:rsidP="00452565">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23FF7F59" w14:textId="77777777" w:rsidR="00E13F33" w:rsidRPr="002C0EF8" w:rsidRDefault="00E13F33" w:rsidP="00452565">
            <w:pPr>
              <w:suppressAutoHyphens w:val="0"/>
              <w:ind w:firstLine="0"/>
              <w:jc w:val="center"/>
            </w:pPr>
            <w:r w:rsidRPr="002C0EF8">
              <w:rPr>
                <w:szCs w:val="22"/>
              </w:rPr>
              <w:t>НУ</w:t>
            </w:r>
          </w:p>
        </w:tc>
        <w:tc>
          <w:tcPr>
            <w:tcW w:w="5401" w:type="dxa"/>
            <w:tcBorders>
              <w:top w:val="nil"/>
              <w:left w:val="nil"/>
              <w:bottom w:val="single" w:sz="4" w:space="0" w:color="auto"/>
              <w:right w:val="single" w:sz="4" w:space="0" w:color="auto"/>
            </w:tcBorders>
            <w:shd w:val="clear" w:color="auto" w:fill="auto"/>
            <w:hideMark/>
          </w:tcPr>
          <w:p w14:paraId="1BC52EAF" w14:textId="77777777" w:rsidR="00E13F33" w:rsidRPr="002C0EF8" w:rsidRDefault="00E13F33" w:rsidP="00452565">
            <w:pPr>
              <w:suppressAutoHyphens w:val="0"/>
              <w:ind w:firstLine="0"/>
              <w:jc w:val="left"/>
            </w:pPr>
            <w:r w:rsidRPr="002C0EF8">
              <w:t xml:space="preserve">Элемент обязателен при отсутствии &lt;Идентиф&gt; </w:t>
            </w:r>
          </w:p>
        </w:tc>
      </w:tr>
    </w:tbl>
    <w:p w14:paraId="37B6AA45" w14:textId="77777777" w:rsidR="00652A16" w:rsidRDefault="00652A16" w:rsidP="00E13F33">
      <w:pPr>
        <w:suppressAutoHyphens w:val="0"/>
        <w:spacing w:before="360"/>
        <w:ind w:firstLine="0"/>
        <w:jc w:val="right"/>
      </w:pPr>
    </w:p>
    <w:p w14:paraId="6119A8DC" w14:textId="77777777" w:rsidR="00E13F33" w:rsidRPr="002C0EF8" w:rsidRDefault="00E13F33" w:rsidP="00E13F33">
      <w:pPr>
        <w:suppressAutoHyphens w:val="0"/>
        <w:spacing w:before="360"/>
        <w:ind w:firstLine="0"/>
        <w:jc w:val="right"/>
      </w:pPr>
      <w:r w:rsidRPr="002C0EF8">
        <w:t>Таблица 23.11</w:t>
      </w:r>
    </w:p>
    <w:p w14:paraId="306FF4BD" w14:textId="77777777" w:rsidR="00E13F33" w:rsidRPr="002C0EF8" w:rsidRDefault="00E13F33" w:rsidP="00E13F33">
      <w:pPr>
        <w:suppressAutoHyphens w:val="0"/>
        <w:spacing w:after="120"/>
        <w:ind w:firstLine="0"/>
        <w:jc w:val="center"/>
        <w15:collapsed/>
        <w:rPr>
          <w:sz w:val="20"/>
          <w:szCs w:val="20"/>
        </w:rPr>
      </w:pPr>
      <w:r w:rsidRPr="002C0EF8">
        <w:rPr>
          <w:b/>
          <w:bCs/>
        </w:rPr>
        <w:t>Исправление (ИспрТип)</w:t>
      </w:r>
    </w:p>
    <w:tbl>
      <w:tblPr>
        <w:tblW w:w="16018" w:type="dxa"/>
        <w:jc w:val="center"/>
        <w:tblLook w:val="04A0" w:firstRow="1" w:lastRow="0" w:firstColumn="1" w:lastColumn="0" w:noHBand="0" w:noVBand="1"/>
      </w:tblPr>
      <w:tblGrid>
        <w:gridCol w:w="3784"/>
        <w:gridCol w:w="2507"/>
        <w:gridCol w:w="1208"/>
        <w:gridCol w:w="1208"/>
        <w:gridCol w:w="1910"/>
        <w:gridCol w:w="5401"/>
      </w:tblGrid>
      <w:tr w:rsidR="00E13F33" w:rsidRPr="002C0EF8" w14:paraId="7021CD9B" w14:textId="77777777" w:rsidTr="00452565">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20CB0F4" w14:textId="77777777" w:rsidR="00E13F33" w:rsidRPr="002C0EF8" w:rsidRDefault="00E13F33" w:rsidP="00452565">
            <w:pPr>
              <w:suppressAutoHyphens w:val="0"/>
              <w:ind w:firstLine="0"/>
              <w:jc w:val="center"/>
              <w:rPr>
                <w:b/>
                <w:bCs/>
              </w:rPr>
            </w:pPr>
            <w:r w:rsidRPr="002C0EF8">
              <w:rPr>
                <w:b/>
                <w:bCs/>
              </w:rPr>
              <w:t>Наименование элемента</w:t>
            </w:r>
          </w:p>
        </w:tc>
        <w:tc>
          <w:tcPr>
            <w:tcW w:w="2507" w:type="dxa"/>
            <w:tcBorders>
              <w:top w:val="single" w:sz="4" w:space="0" w:color="auto"/>
              <w:left w:val="nil"/>
              <w:bottom w:val="single" w:sz="4" w:space="0" w:color="auto"/>
              <w:right w:val="single" w:sz="4" w:space="0" w:color="auto"/>
            </w:tcBorders>
            <w:shd w:val="clear" w:color="000000" w:fill="EAEAEA"/>
            <w:vAlign w:val="center"/>
            <w:hideMark/>
          </w:tcPr>
          <w:p w14:paraId="4BED669E" w14:textId="77777777" w:rsidR="00E13F33" w:rsidRPr="002C0EF8" w:rsidRDefault="00E13F33" w:rsidP="00452565">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D869D67" w14:textId="77777777" w:rsidR="00E13F33" w:rsidRPr="002C0EF8" w:rsidRDefault="00E13F33" w:rsidP="00452565">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05168BC" w14:textId="77777777" w:rsidR="00E13F33" w:rsidRPr="002C0EF8" w:rsidRDefault="00E13F33" w:rsidP="00452565">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E2BD8ED" w14:textId="77777777" w:rsidR="00E13F33" w:rsidRPr="002C0EF8" w:rsidRDefault="00E13F33" w:rsidP="00452565">
            <w:pPr>
              <w:suppressAutoHyphens w:val="0"/>
              <w:ind w:firstLine="0"/>
              <w:jc w:val="center"/>
              <w:rPr>
                <w:b/>
                <w:bCs/>
              </w:rPr>
            </w:pPr>
            <w:r w:rsidRPr="002C0EF8">
              <w:rPr>
                <w:b/>
                <w:bCs/>
              </w:rPr>
              <w:t>Признак обязательности элемента</w:t>
            </w:r>
          </w:p>
        </w:tc>
        <w:tc>
          <w:tcPr>
            <w:tcW w:w="5401" w:type="dxa"/>
            <w:tcBorders>
              <w:top w:val="single" w:sz="4" w:space="0" w:color="auto"/>
              <w:left w:val="nil"/>
              <w:bottom w:val="single" w:sz="4" w:space="0" w:color="auto"/>
              <w:right w:val="single" w:sz="4" w:space="0" w:color="auto"/>
            </w:tcBorders>
            <w:shd w:val="clear" w:color="000000" w:fill="EAEAEA"/>
            <w:vAlign w:val="center"/>
            <w:hideMark/>
          </w:tcPr>
          <w:p w14:paraId="632DD3C3" w14:textId="77777777" w:rsidR="00E13F33" w:rsidRPr="002C0EF8" w:rsidRDefault="00E13F33" w:rsidP="00452565">
            <w:pPr>
              <w:suppressAutoHyphens w:val="0"/>
              <w:ind w:firstLine="0"/>
              <w:jc w:val="center"/>
              <w:rPr>
                <w:b/>
                <w:bCs/>
              </w:rPr>
            </w:pPr>
            <w:r w:rsidRPr="002C0EF8">
              <w:rPr>
                <w:b/>
                <w:bCs/>
              </w:rPr>
              <w:t>Дополнительная информация</w:t>
            </w:r>
          </w:p>
        </w:tc>
      </w:tr>
      <w:tr w:rsidR="00E13F33" w:rsidRPr="002C0EF8" w14:paraId="4982DB2B"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5BD9B77B" w14:textId="77777777" w:rsidR="00E13F33" w:rsidRPr="002C0EF8" w:rsidRDefault="00E13F33" w:rsidP="00452565">
            <w:pPr>
              <w:suppressAutoHyphens w:val="0"/>
              <w:ind w:firstLine="0"/>
              <w:jc w:val="left"/>
            </w:pPr>
            <w:r w:rsidRPr="002C0EF8">
              <w:t>Идентификатор предыдущего файла обмена, в который вносится исправление</w:t>
            </w:r>
          </w:p>
        </w:tc>
        <w:tc>
          <w:tcPr>
            <w:tcW w:w="2507" w:type="dxa"/>
            <w:tcBorders>
              <w:top w:val="nil"/>
              <w:left w:val="nil"/>
              <w:bottom w:val="single" w:sz="4" w:space="0" w:color="auto"/>
              <w:right w:val="single" w:sz="4" w:space="0" w:color="auto"/>
            </w:tcBorders>
            <w:shd w:val="clear" w:color="auto" w:fill="auto"/>
            <w:hideMark/>
          </w:tcPr>
          <w:p w14:paraId="4A60D368" w14:textId="77777777" w:rsidR="00E13F33" w:rsidRPr="002C0EF8" w:rsidRDefault="00E13F33" w:rsidP="00452565">
            <w:pPr>
              <w:suppressAutoHyphens w:val="0"/>
              <w:ind w:firstLine="0"/>
              <w:jc w:val="center"/>
            </w:pPr>
            <w:r w:rsidRPr="002C0EF8">
              <w:t>ИдПредФайлИспр</w:t>
            </w:r>
          </w:p>
        </w:tc>
        <w:tc>
          <w:tcPr>
            <w:tcW w:w="1208" w:type="dxa"/>
            <w:tcBorders>
              <w:top w:val="nil"/>
              <w:left w:val="nil"/>
              <w:bottom w:val="single" w:sz="4" w:space="0" w:color="auto"/>
              <w:right w:val="single" w:sz="4" w:space="0" w:color="auto"/>
            </w:tcBorders>
            <w:shd w:val="clear" w:color="auto" w:fill="auto"/>
            <w:hideMark/>
          </w:tcPr>
          <w:p w14:paraId="7F9B21EE" w14:textId="77777777" w:rsidR="00E13F33" w:rsidRPr="002C0EF8" w:rsidRDefault="00E13F33" w:rsidP="00452565">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D71AFE7" w14:textId="77777777" w:rsidR="00E13F33" w:rsidRPr="002C0EF8" w:rsidRDefault="00E13F33" w:rsidP="00452565">
            <w:pPr>
              <w:suppressAutoHyphens w:val="0"/>
              <w:ind w:firstLine="0"/>
              <w:jc w:val="center"/>
            </w:pPr>
            <w:r w:rsidRPr="002C0EF8">
              <w:t>T(1-255)</w:t>
            </w:r>
          </w:p>
        </w:tc>
        <w:tc>
          <w:tcPr>
            <w:tcW w:w="1910" w:type="dxa"/>
            <w:tcBorders>
              <w:top w:val="nil"/>
              <w:left w:val="nil"/>
              <w:bottom w:val="single" w:sz="4" w:space="0" w:color="auto"/>
              <w:right w:val="single" w:sz="4" w:space="0" w:color="auto"/>
            </w:tcBorders>
            <w:shd w:val="clear" w:color="auto" w:fill="auto"/>
            <w:hideMark/>
          </w:tcPr>
          <w:p w14:paraId="0D762848" w14:textId="77777777" w:rsidR="00E13F33" w:rsidRPr="002C0EF8" w:rsidRDefault="00E13F33" w:rsidP="00452565">
            <w:pPr>
              <w:suppressAutoHyphens w:val="0"/>
              <w:ind w:firstLine="0"/>
              <w:jc w:val="center"/>
            </w:pPr>
            <w:r w:rsidRPr="002C0EF8">
              <w:rPr>
                <w:color w:val="000000"/>
              </w:rPr>
              <w:t>Н</w:t>
            </w:r>
          </w:p>
        </w:tc>
        <w:tc>
          <w:tcPr>
            <w:tcW w:w="5401" w:type="dxa"/>
            <w:tcBorders>
              <w:top w:val="nil"/>
              <w:left w:val="nil"/>
              <w:bottom w:val="single" w:sz="4" w:space="0" w:color="auto"/>
              <w:right w:val="single" w:sz="4" w:space="0" w:color="auto"/>
            </w:tcBorders>
            <w:shd w:val="clear" w:color="auto" w:fill="auto"/>
            <w:hideMark/>
          </w:tcPr>
          <w:p w14:paraId="08F41346" w14:textId="77777777" w:rsidR="00E13F33" w:rsidRPr="002C0EF8" w:rsidRDefault="00E13F33" w:rsidP="00452565">
            <w:pPr>
              <w:autoSpaceDE w:val="0"/>
              <w:autoSpaceDN w:val="0"/>
              <w:adjustRightInd w:val="0"/>
              <w:ind w:firstLine="0"/>
              <w:jc w:val="left"/>
              <w:rPr>
                <w:color w:val="000000"/>
              </w:rPr>
            </w:pPr>
            <w:r w:rsidRPr="002C0EF8">
              <w:rPr>
                <w:color w:val="000000"/>
              </w:rPr>
              <w:t>Содержит (повторяет) имя файла обмена (без расширения), в который вносится исправление (предыдущий файл обмена).</w:t>
            </w:r>
          </w:p>
          <w:p w14:paraId="169411FD" w14:textId="77777777" w:rsidR="00E13F33" w:rsidRPr="002C0EF8" w:rsidRDefault="00E13F33" w:rsidP="00452565">
            <w:pPr>
              <w:suppressAutoHyphens w:val="0"/>
              <w:ind w:firstLine="0"/>
              <w:jc w:val="left"/>
            </w:pPr>
            <w:r w:rsidRPr="002C0EF8">
              <w:rPr>
                <w:color w:val="000000"/>
              </w:rPr>
              <w:t>Данный элемент является справочной информацией, позволяющий получающему документ участнику документооборота обеспечить его автоматизированную обработку.</w:t>
            </w:r>
          </w:p>
        </w:tc>
      </w:tr>
      <w:tr w:rsidR="00E13F33" w:rsidRPr="002C0EF8" w14:paraId="7856A34D"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3C1EECAB" w14:textId="77777777" w:rsidR="00E13F33" w:rsidRPr="002C0EF8" w:rsidRDefault="00E13F33" w:rsidP="00452565">
            <w:pPr>
              <w:suppressAutoHyphens w:val="0"/>
              <w:ind w:firstLine="0"/>
              <w:jc w:val="left"/>
            </w:pPr>
            <w:r w:rsidRPr="002C0EF8">
              <w:t>Номер исправления</w:t>
            </w:r>
          </w:p>
        </w:tc>
        <w:tc>
          <w:tcPr>
            <w:tcW w:w="2507" w:type="dxa"/>
            <w:tcBorders>
              <w:top w:val="nil"/>
              <w:left w:val="nil"/>
              <w:bottom w:val="single" w:sz="4" w:space="0" w:color="auto"/>
              <w:right w:val="single" w:sz="4" w:space="0" w:color="auto"/>
            </w:tcBorders>
            <w:shd w:val="clear" w:color="auto" w:fill="auto"/>
            <w:hideMark/>
          </w:tcPr>
          <w:p w14:paraId="096A331E" w14:textId="77777777" w:rsidR="00E13F33" w:rsidRPr="002C0EF8" w:rsidRDefault="00E13F33" w:rsidP="00452565">
            <w:pPr>
              <w:suppressAutoHyphens w:val="0"/>
              <w:ind w:firstLine="0"/>
              <w:jc w:val="center"/>
            </w:pPr>
            <w:r w:rsidRPr="002C0EF8">
              <w:t>НомИспр</w:t>
            </w:r>
          </w:p>
        </w:tc>
        <w:tc>
          <w:tcPr>
            <w:tcW w:w="1208" w:type="dxa"/>
            <w:tcBorders>
              <w:top w:val="nil"/>
              <w:left w:val="nil"/>
              <w:bottom w:val="single" w:sz="4" w:space="0" w:color="auto"/>
              <w:right w:val="single" w:sz="4" w:space="0" w:color="auto"/>
            </w:tcBorders>
            <w:shd w:val="clear" w:color="auto" w:fill="auto"/>
            <w:hideMark/>
          </w:tcPr>
          <w:p w14:paraId="4A37B4F4" w14:textId="77777777" w:rsidR="00E13F33" w:rsidRPr="002C0EF8" w:rsidRDefault="00E13F33" w:rsidP="00452565">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5625D12D" w14:textId="77777777" w:rsidR="00E13F33" w:rsidRPr="002C0EF8" w:rsidRDefault="00E13F33" w:rsidP="00452565">
            <w:pPr>
              <w:suppressAutoHyphens w:val="0"/>
              <w:ind w:firstLine="0"/>
              <w:jc w:val="center"/>
            </w:pPr>
            <w:r w:rsidRPr="002C0EF8">
              <w:t>N(3)</w:t>
            </w:r>
          </w:p>
        </w:tc>
        <w:tc>
          <w:tcPr>
            <w:tcW w:w="1910" w:type="dxa"/>
            <w:tcBorders>
              <w:top w:val="nil"/>
              <w:left w:val="nil"/>
              <w:bottom w:val="single" w:sz="4" w:space="0" w:color="auto"/>
              <w:right w:val="single" w:sz="4" w:space="0" w:color="auto"/>
            </w:tcBorders>
            <w:shd w:val="clear" w:color="auto" w:fill="auto"/>
            <w:hideMark/>
          </w:tcPr>
          <w:p w14:paraId="03D691B4" w14:textId="77777777" w:rsidR="00E13F33" w:rsidRPr="002C0EF8" w:rsidRDefault="00E13F33" w:rsidP="00452565">
            <w:pPr>
              <w:suppressAutoHyphens w:val="0"/>
              <w:ind w:firstLine="0"/>
              <w:jc w:val="center"/>
            </w:pPr>
            <w:r w:rsidRPr="002C0EF8">
              <w:t>О</w:t>
            </w:r>
          </w:p>
        </w:tc>
        <w:tc>
          <w:tcPr>
            <w:tcW w:w="5401" w:type="dxa"/>
            <w:tcBorders>
              <w:top w:val="nil"/>
              <w:left w:val="nil"/>
              <w:bottom w:val="single" w:sz="4" w:space="0" w:color="auto"/>
              <w:right w:val="single" w:sz="4" w:space="0" w:color="auto"/>
            </w:tcBorders>
            <w:shd w:val="clear" w:color="auto" w:fill="auto"/>
            <w:hideMark/>
          </w:tcPr>
          <w:p w14:paraId="59A05E83" w14:textId="77777777" w:rsidR="00E13F33" w:rsidRPr="002C0EF8" w:rsidRDefault="00E13F33" w:rsidP="00452565">
            <w:pPr>
              <w:suppressAutoHyphens w:val="0"/>
              <w:ind w:firstLine="0"/>
              <w:jc w:val="left"/>
            </w:pPr>
            <w:r w:rsidRPr="002C0EF8">
              <w:t> </w:t>
            </w:r>
          </w:p>
        </w:tc>
      </w:tr>
      <w:tr w:rsidR="00E13F33" w:rsidRPr="002C0EF8" w14:paraId="0592C401"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2EC3A767" w14:textId="77777777" w:rsidR="00E13F33" w:rsidRPr="002C0EF8" w:rsidRDefault="00E13F33" w:rsidP="00452565">
            <w:pPr>
              <w:suppressAutoHyphens w:val="0"/>
              <w:ind w:firstLine="0"/>
              <w:jc w:val="left"/>
            </w:pPr>
            <w:r w:rsidRPr="002C0EF8">
              <w:t>Дата исправления</w:t>
            </w:r>
          </w:p>
        </w:tc>
        <w:tc>
          <w:tcPr>
            <w:tcW w:w="2507" w:type="dxa"/>
            <w:tcBorders>
              <w:top w:val="nil"/>
              <w:left w:val="nil"/>
              <w:bottom w:val="single" w:sz="4" w:space="0" w:color="auto"/>
              <w:right w:val="single" w:sz="4" w:space="0" w:color="auto"/>
            </w:tcBorders>
            <w:shd w:val="clear" w:color="auto" w:fill="auto"/>
            <w:hideMark/>
          </w:tcPr>
          <w:p w14:paraId="22F9D996" w14:textId="77777777" w:rsidR="00E13F33" w:rsidRPr="002C0EF8" w:rsidRDefault="00E13F33" w:rsidP="00452565">
            <w:pPr>
              <w:suppressAutoHyphens w:val="0"/>
              <w:ind w:firstLine="0"/>
              <w:jc w:val="center"/>
            </w:pPr>
            <w:r w:rsidRPr="002C0EF8">
              <w:t>ДатаИспр</w:t>
            </w:r>
          </w:p>
        </w:tc>
        <w:tc>
          <w:tcPr>
            <w:tcW w:w="1208" w:type="dxa"/>
            <w:tcBorders>
              <w:top w:val="nil"/>
              <w:left w:val="nil"/>
              <w:bottom w:val="single" w:sz="4" w:space="0" w:color="auto"/>
              <w:right w:val="single" w:sz="4" w:space="0" w:color="auto"/>
            </w:tcBorders>
            <w:shd w:val="clear" w:color="auto" w:fill="auto"/>
            <w:hideMark/>
          </w:tcPr>
          <w:p w14:paraId="661D07B0" w14:textId="77777777" w:rsidR="00E13F33" w:rsidRPr="002C0EF8" w:rsidRDefault="00E13F33" w:rsidP="00452565">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2BCCD9F" w14:textId="77777777" w:rsidR="00E13F33" w:rsidRPr="002C0EF8" w:rsidRDefault="00E13F33" w:rsidP="00452565">
            <w:pPr>
              <w:suppressAutoHyphens w:val="0"/>
              <w:ind w:firstLine="0"/>
              <w:jc w:val="center"/>
            </w:pPr>
            <w:r w:rsidRPr="002C0EF8">
              <w:t>T(=10)</w:t>
            </w:r>
          </w:p>
        </w:tc>
        <w:tc>
          <w:tcPr>
            <w:tcW w:w="1910" w:type="dxa"/>
            <w:tcBorders>
              <w:top w:val="nil"/>
              <w:left w:val="nil"/>
              <w:bottom w:val="single" w:sz="4" w:space="0" w:color="auto"/>
              <w:right w:val="single" w:sz="4" w:space="0" w:color="auto"/>
            </w:tcBorders>
            <w:shd w:val="clear" w:color="auto" w:fill="auto"/>
            <w:hideMark/>
          </w:tcPr>
          <w:p w14:paraId="202908B5" w14:textId="77777777" w:rsidR="00E13F33" w:rsidRPr="002C0EF8" w:rsidRDefault="00E13F33" w:rsidP="00452565">
            <w:pPr>
              <w:suppressAutoHyphens w:val="0"/>
              <w:ind w:firstLine="0"/>
              <w:jc w:val="center"/>
            </w:pPr>
            <w:r w:rsidRPr="002C0EF8">
              <w:rPr>
                <w:szCs w:val="22"/>
                <w:lang w:eastAsia="en-US"/>
              </w:rPr>
              <w:t>О</w:t>
            </w:r>
          </w:p>
        </w:tc>
        <w:tc>
          <w:tcPr>
            <w:tcW w:w="5401" w:type="dxa"/>
            <w:tcBorders>
              <w:top w:val="nil"/>
              <w:left w:val="nil"/>
              <w:bottom w:val="single" w:sz="4" w:space="0" w:color="auto"/>
              <w:right w:val="single" w:sz="4" w:space="0" w:color="auto"/>
            </w:tcBorders>
            <w:shd w:val="clear" w:color="auto" w:fill="auto"/>
            <w:hideMark/>
          </w:tcPr>
          <w:p w14:paraId="613FC738" w14:textId="77777777" w:rsidR="00E13F33" w:rsidRPr="002C0EF8" w:rsidRDefault="00E13F33" w:rsidP="00452565">
            <w:pPr>
              <w:spacing w:line="256" w:lineRule="auto"/>
              <w:ind w:firstLine="0"/>
              <w:jc w:val="left"/>
              <w:rPr>
                <w:lang w:eastAsia="en-US"/>
              </w:rPr>
            </w:pPr>
            <w:r w:rsidRPr="002C0EF8">
              <w:rPr>
                <w:lang w:eastAsia="en-US"/>
              </w:rPr>
              <w:t>Типовой элемент &lt;ДатаТип&gt;.</w:t>
            </w:r>
          </w:p>
          <w:p w14:paraId="66CA9A6A" w14:textId="77777777" w:rsidR="00E13F33" w:rsidRPr="002C0EF8" w:rsidRDefault="00E13F33" w:rsidP="00452565">
            <w:pPr>
              <w:suppressAutoHyphens w:val="0"/>
              <w:ind w:firstLine="0"/>
              <w:jc w:val="left"/>
            </w:pPr>
            <w:r w:rsidRPr="002C0EF8">
              <w:rPr>
                <w:lang w:eastAsia="en-US"/>
              </w:rPr>
              <w:t>Дата в формате ДД.ММ.ГГГГ</w:t>
            </w:r>
          </w:p>
        </w:tc>
      </w:tr>
    </w:tbl>
    <w:p w14:paraId="6A7618A0" w14:textId="77777777" w:rsidR="00E13F33" w:rsidRPr="002C0EF8" w:rsidRDefault="00E13F33" w:rsidP="00E13F33">
      <w:pPr>
        <w:suppressAutoHyphens w:val="0"/>
        <w:spacing w:before="360"/>
        <w:ind w:firstLine="0"/>
        <w:jc w:val="right"/>
      </w:pPr>
      <w:r w:rsidRPr="002C0EF8">
        <w:t>Таблица 23.12</w:t>
      </w:r>
    </w:p>
    <w:p w14:paraId="4F9BB027" w14:textId="77777777" w:rsidR="00E13F33" w:rsidRPr="002C0EF8" w:rsidRDefault="00E13F33" w:rsidP="00E13F33">
      <w:pPr>
        <w:suppressAutoHyphens w:val="0"/>
        <w:spacing w:after="120"/>
        <w:ind w:firstLine="0"/>
        <w:jc w:val="center"/>
        <w15:collapsed/>
        <w:rPr>
          <w:sz w:val="20"/>
          <w:szCs w:val="20"/>
        </w:rPr>
      </w:pPr>
      <w:r w:rsidRPr="002C0EF8">
        <w:rPr>
          <w:b/>
          <w:bCs/>
        </w:rPr>
        <w:t>Информационное поле (ИнфПолТип)</w:t>
      </w:r>
    </w:p>
    <w:tbl>
      <w:tblPr>
        <w:tblW w:w="16018" w:type="dxa"/>
        <w:jc w:val="center"/>
        <w:tblLook w:val="04A0" w:firstRow="1" w:lastRow="0" w:firstColumn="1" w:lastColumn="0" w:noHBand="0" w:noVBand="1"/>
      </w:tblPr>
      <w:tblGrid>
        <w:gridCol w:w="3784"/>
        <w:gridCol w:w="2507"/>
        <w:gridCol w:w="1208"/>
        <w:gridCol w:w="1208"/>
        <w:gridCol w:w="1910"/>
        <w:gridCol w:w="5401"/>
      </w:tblGrid>
      <w:tr w:rsidR="00E13F33" w:rsidRPr="002C0EF8" w14:paraId="0E4373BC" w14:textId="77777777" w:rsidTr="00452565">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2C1B5F1" w14:textId="77777777" w:rsidR="00E13F33" w:rsidRPr="002C0EF8" w:rsidRDefault="00E13F33" w:rsidP="00452565">
            <w:pPr>
              <w:suppressAutoHyphens w:val="0"/>
              <w:ind w:firstLine="0"/>
              <w:jc w:val="center"/>
              <w:rPr>
                <w:b/>
                <w:bCs/>
              </w:rPr>
            </w:pPr>
            <w:r w:rsidRPr="002C0EF8">
              <w:rPr>
                <w:b/>
                <w:bCs/>
              </w:rPr>
              <w:t>Наименование элемента</w:t>
            </w:r>
          </w:p>
        </w:tc>
        <w:tc>
          <w:tcPr>
            <w:tcW w:w="2507" w:type="dxa"/>
            <w:tcBorders>
              <w:top w:val="single" w:sz="4" w:space="0" w:color="auto"/>
              <w:left w:val="nil"/>
              <w:bottom w:val="single" w:sz="4" w:space="0" w:color="auto"/>
              <w:right w:val="single" w:sz="4" w:space="0" w:color="auto"/>
            </w:tcBorders>
            <w:shd w:val="clear" w:color="000000" w:fill="EAEAEA"/>
            <w:vAlign w:val="center"/>
            <w:hideMark/>
          </w:tcPr>
          <w:p w14:paraId="7C6D95FF" w14:textId="77777777" w:rsidR="00E13F33" w:rsidRPr="002C0EF8" w:rsidRDefault="00E13F33" w:rsidP="00452565">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320415D" w14:textId="77777777" w:rsidR="00E13F33" w:rsidRPr="002C0EF8" w:rsidRDefault="00E13F33" w:rsidP="00452565">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7784BA6" w14:textId="77777777" w:rsidR="00E13F33" w:rsidRPr="002C0EF8" w:rsidRDefault="00E13F33" w:rsidP="00452565">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CFB085B" w14:textId="77777777" w:rsidR="00E13F33" w:rsidRPr="002C0EF8" w:rsidRDefault="00E13F33" w:rsidP="00452565">
            <w:pPr>
              <w:suppressAutoHyphens w:val="0"/>
              <w:ind w:firstLine="0"/>
              <w:jc w:val="center"/>
              <w:rPr>
                <w:b/>
                <w:bCs/>
              </w:rPr>
            </w:pPr>
            <w:r w:rsidRPr="002C0EF8">
              <w:rPr>
                <w:b/>
                <w:bCs/>
              </w:rPr>
              <w:t>Признак обязательности элемента</w:t>
            </w:r>
          </w:p>
        </w:tc>
        <w:tc>
          <w:tcPr>
            <w:tcW w:w="5401" w:type="dxa"/>
            <w:tcBorders>
              <w:top w:val="single" w:sz="4" w:space="0" w:color="auto"/>
              <w:left w:val="nil"/>
              <w:bottom w:val="single" w:sz="4" w:space="0" w:color="auto"/>
              <w:right w:val="single" w:sz="4" w:space="0" w:color="auto"/>
            </w:tcBorders>
            <w:shd w:val="clear" w:color="000000" w:fill="EAEAEA"/>
            <w:vAlign w:val="center"/>
            <w:hideMark/>
          </w:tcPr>
          <w:p w14:paraId="057C57DD" w14:textId="77777777" w:rsidR="00E13F33" w:rsidRPr="002C0EF8" w:rsidRDefault="00E13F33" w:rsidP="00452565">
            <w:pPr>
              <w:suppressAutoHyphens w:val="0"/>
              <w:ind w:firstLine="0"/>
              <w:jc w:val="center"/>
              <w:rPr>
                <w:b/>
                <w:bCs/>
              </w:rPr>
            </w:pPr>
            <w:r w:rsidRPr="002C0EF8">
              <w:rPr>
                <w:b/>
                <w:bCs/>
              </w:rPr>
              <w:t>Дополнительная информация</w:t>
            </w:r>
          </w:p>
        </w:tc>
      </w:tr>
      <w:tr w:rsidR="00E13F33" w:rsidRPr="002C0EF8" w14:paraId="353A1840"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4CBB9A7C" w14:textId="77777777" w:rsidR="00E13F33" w:rsidRPr="002C0EF8" w:rsidRDefault="00E13F33" w:rsidP="00452565">
            <w:pPr>
              <w:suppressAutoHyphens w:val="0"/>
              <w:ind w:firstLine="0"/>
              <w:jc w:val="left"/>
            </w:pPr>
            <w:r w:rsidRPr="002C0EF8">
              <w:t>Идентификатор файла информационного поля</w:t>
            </w:r>
          </w:p>
        </w:tc>
        <w:tc>
          <w:tcPr>
            <w:tcW w:w="2507" w:type="dxa"/>
            <w:tcBorders>
              <w:top w:val="nil"/>
              <w:left w:val="nil"/>
              <w:bottom w:val="single" w:sz="4" w:space="0" w:color="auto"/>
              <w:right w:val="single" w:sz="4" w:space="0" w:color="auto"/>
            </w:tcBorders>
            <w:shd w:val="clear" w:color="auto" w:fill="auto"/>
            <w:hideMark/>
          </w:tcPr>
          <w:p w14:paraId="542260CF" w14:textId="77777777" w:rsidR="00E13F33" w:rsidRPr="002C0EF8" w:rsidRDefault="00E13F33" w:rsidP="00452565">
            <w:pPr>
              <w:suppressAutoHyphens w:val="0"/>
              <w:ind w:firstLine="0"/>
              <w:jc w:val="center"/>
            </w:pPr>
            <w:r w:rsidRPr="002C0EF8">
              <w:t>ИдФайлИнфПол</w:t>
            </w:r>
          </w:p>
        </w:tc>
        <w:tc>
          <w:tcPr>
            <w:tcW w:w="1208" w:type="dxa"/>
            <w:tcBorders>
              <w:top w:val="nil"/>
              <w:left w:val="nil"/>
              <w:bottom w:val="single" w:sz="4" w:space="0" w:color="auto"/>
              <w:right w:val="single" w:sz="4" w:space="0" w:color="auto"/>
            </w:tcBorders>
            <w:shd w:val="clear" w:color="auto" w:fill="auto"/>
            <w:hideMark/>
          </w:tcPr>
          <w:p w14:paraId="45E8D644" w14:textId="77777777" w:rsidR="00E13F33" w:rsidRPr="002C0EF8" w:rsidRDefault="00E13F33" w:rsidP="00452565">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070CC38" w14:textId="77777777" w:rsidR="00E13F33" w:rsidRPr="002C0EF8" w:rsidRDefault="00E13F33" w:rsidP="00452565">
            <w:pPr>
              <w:suppressAutoHyphens w:val="0"/>
              <w:ind w:firstLine="0"/>
              <w:jc w:val="center"/>
            </w:pPr>
            <w:r w:rsidRPr="002C0EF8">
              <w:t>T(=36)</w:t>
            </w:r>
          </w:p>
        </w:tc>
        <w:tc>
          <w:tcPr>
            <w:tcW w:w="1910" w:type="dxa"/>
            <w:tcBorders>
              <w:top w:val="nil"/>
              <w:left w:val="nil"/>
              <w:bottom w:val="single" w:sz="4" w:space="0" w:color="auto"/>
              <w:right w:val="single" w:sz="4" w:space="0" w:color="auto"/>
            </w:tcBorders>
            <w:shd w:val="clear" w:color="auto" w:fill="auto"/>
            <w:hideMark/>
          </w:tcPr>
          <w:p w14:paraId="525727D5" w14:textId="77777777" w:rsidR="00E13F33" w:rsidRPr="002C0EF8" w:rsidRDefault="00E13F33" w:rsidP="00452565">
            <w:pPr>
              <w:suppressAutoHyphens w:val="0"/>
              <w:ind w:firstLine="0"/>
              <w:jc w:val="center"/>
            </w:pPr>
            <w:r w:rsidRPr="002C0EF8">
              <w:rPr>
                <w:szCs w:val="22"/>
              </w:rPr>
              <w:t>Н</w:t>
            </w:r>
          </w:p>
        </w:tc>
        <w:tc>
          <w:tcPr>
            <w:tcW w:w="5401" w:type="dxa"/>
            <w:tcBorders>
              <w:top w:val="nil"/>
              <w:left w:val="nil"/>
              <w:bottom w:val="single" w:sz="4" w:space="0" w:color="auto"/>
              <w:right w:val="single" w:sz="4" w:space="0" w:color="auto"/>
            </w:tcBorders>
            <w:shd w:val="clear" w:color="auto" w:fill="auto"/>
            <w:hideMark/>
          </w:tcPr>
          <w:p w14:paraId="749FE5A6" w14:textId="77777777" w:rsidR="00E13F33" w:rsidRPr="002C0EF8" w:rsidRDefault="00E13F33" w:rsidP="00452565">
            <w:pPr>
              <w:suppressAutoHyphens w:val="0"/>
              <w:ind w:firstLine="0"/>
              <w:jc w:val="left"/>
            </w:pPr>
            <w:r w:rsidRPr="002C0EF8">
              <w:t>Указывается идентификатор файла, связанного со сведениями данного электронного файла обмена (GUID)</w:t>
            </w:r>
          </w:p>
        </w:tc>
      </w:tr>
      <w:tr w:rsidR="00E13F33" w:rsidRPr="002C0EF8" w14:paraId="048657CE"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10C12E56" w14:textId="77777777" w:rsidR="00E13F33" w:rsidRPr="002C0EF8" w:rsidRDefault="00E13F33" w:rsidP="00452565">
            <w:pPr>
              <w:suppressAutoHyphens w:val="0"/>
              <w:ind w:firstLine="0"/>
              <w:jc w:val="left"/>
            </w:pPr>
            <w:r w:rsidRPr="002C0EF8">
              <w:t>Текстовая информация</w:t>
            </w:r>
          </w:p>
        </w:tc>
        <w:tc>
          <w:tcPr>
            <w:tcW w:w="2507" w:type="dxa"/>
            <w:tcBorders>
              <w:top w:val="nil"/>
              <w:left w:val="nil"/>
              <w:bottom w:val="single" w:sz="4" w:space="0" w:color="auto"/>
              <w:right w:val="single" w:sz="4" w:space="0" w:color="auto"/>
            </w:tcBorders>
            <w:shd w:val="clear" w:color="auto" w:fill="auto"/>
            <w:hideMark/>
          </w:tcPr>
          <w:p w14:paraId="5E1B5FF9" w14:textId="77777777" w:rsidR="00E13F33" w:rsidRPr="002C0EF8" w:rsidRDefault="00E13F33" w:rsidP="00452565">
            <w:pPr>
              <w:suppressAutoHyphens w:val="0"/>
              <w:ind w:firstLine="0"/>
              <w:jc w:val="center"/>
            </w:pPr>
            <w:r w:rsidRPr="002C0EF8">
              <w:t>ТекстИнф</w:t>
            </w:r>
          </w:p>
        </w:tc>
        <w:tc>
          <w:tcPr>
            <w:tcW w:w="1208" w:type="dxa"/>
            <w:tcBorders>
              <w:top w:val="nil"/>
              <w:left w:val="nil"/>
              <w:bottom w:val="single" w:sz="4" w:space="0" w:color="auto"/>
              <w:right w:val="single" w:sz="4" w:space="0" w:color="auto"/>
            </w:tcBorders>
            <w:shd w:val="clear" w:color="auto" w:fill="auto"/>
            <w:hideMark/>
          </w:tcPr>
          <w:p w14:paraId="5B3DBF47" w14:textId="77777777" w:rsidR="00E13F33" w:rsidRPr="002C0EF8" w:rsidRDefault="00E13F33" w:rsidP="00452565">
            <w:pPr>
              <w:suppressAutoHyphens w:val="0"/>
              <w:ind w:firstLine="0"/>
              <w:jc w:val="center"/>
            </w:pPr>
            <w:r w:rsidRPr="002C0EF8">
              <w:t>С</w:t>
            </w:r>
          </w:p>
        </w:tc>
        <w:tc>
          <w:tcPr>
            <w:tcW w:w="1208" w:type="dxa"/>
            <w:tcBorders>
              <w:top w:val="nil"/>
              <w:left w:val="nil"/>
              <w:bottom w:val="single" w:sz="4" w:space="0" w:color="auto"/>
              <w:right w:val="single" w:sz="4" w:space="0" w:color="auto"/>
            </w:tcBorders>
            <w:shd w:val="clear" w:color="auto" w:fill="auto"/>
            <w:hideMark/>
          </w:tcPr>
          <w:p w14:paraId="6ADFEF3E" w14:textId="77777777" w:rsidR="00E13F33" w:rsidRPr="002C0EF8" w:rsidRDefault="00E13F33" w:rsidP="00452565">
            <w:pPr>
              <w:suppressAutoHyphens w:val="0"/>
              <w:ind w:firstLine="0"/>
              <w:jc w:val="center"/>
            </w:pPr>
            <w:r w:rsidRPr="002C0EF8">
              <w:t> </w:t>
            </w:r>
          </w:p>
        </w:tc>
        <w:tc>
          <w:tcPr>
            <w:tcW w:w="1910" w:type="dxa"/>
            <w:tcBorders>
              <w:top w:val="nil"/>
              <w:left w:val="nil"/>
              <w:bottom w:val="single" w:sz="4" w:space="0" w:color="auto"/>
              <w:right w:val="single" w:sz="4" w:space="0" w:color="auto"/>
            </w:tcBorders>
            <w:shd w:val="clear" w:color="auto" w:fill="auto"/>
            <w:hideMark/>
          </w:tcPr>
          <w:p w14:paraId="2BE9FF4E" w14:textId="77777777" w:rsidR="00E13F33" w:rsidRPr="002C0EF8" w:rsidRDefault="00E13F33" w:rsidP="00452565">
            <w:pPr>
              <w:suppressAutoHyphens w:val="0"/>
              <w:ind w:firstLine="0"/>
              <w:jc w:val="center"/>
            </w:pPr>
            <w:r w:rsidRPr="002C0EF8">
              <w:t>НМ</w:t>
            </w:r>
          </w:p>
        </w:tc>
        <w:tc>
          <w:tcPr>
            <w:tcW w:w="5401" w:type="dxa"/>
            <w:tcBorders>
              <w:top w:val="nil"/>
              <w:left w:val="nil"/>
              <w:bottom w:val="single" w:sz="4" w:space="0" w:color="auto"/>
              <w:right w:val="single" w:sz="4" w:space="0" w:color="auto"/>
            </w:tcBorders>
            <w:shd w:val="clear" w:color="auto" w:fill="auto"/>
            <w:hideMark/>
          </w:tcPr>
          <w:p w14:paraId="4AF42ED3" w14:textId="77777777" w:rsidR="00E13F33" w:rsidRPr="002C0EF8" w:rsidRDefault="00E13F33" w:rsidP="00452565">
            <w:pPr>
              <w:suppressAutoHyphens w:val="0"/>
              <w:ind w:firstLine="0"/>
              <w:jc w:val="left"/>
            </w:pPr>
            <w:r w:rsidRPr="002C0EF8">
              <w:t xml:space="preserve">Типовой элемент &lt;ТекстИнфТип&gt;. </w:t>
            </w:r>
          </w:p>
          <w:p w14:paraId="14B5262D" w14:textId="77777777" w:rsidR="00E13F33" w:rsidRPr="002C0EF8" w:rsidRDefault="00E13F33" w:rsidP="00452565">
            <w:pPr>
              <w:suppressAutoHyphens w:val="0"/>
              <w:ind w:firstLine="0"/>
              <w:jc w:val="left"/>
            </w:pPr>
            <w:r w:rsidRPr="002C0EF8">
              <w:t xml:space="preserve">Состав элемента представлен в таблице 23.13 </w:t>
            </w:r>
          </w:p>
        </w:tc>
      </w:tr>
    </w:tbl>
    <w:p w14:paraId="30E329F1" w14:textId="77777777" w:rsidR="00E13F33" w:rsidRPr="002C0EF8" w:rsidRDefault="00E13F33" w:rsidP="00E13F33">
      <w:pPr>
        <w:suppressAutoHyphens w:val="0"/>
        <w:spacing w:before="360"/>
        <w:ind w:firstLine="0"/>
        <w:jc w:val="right"/>
      </w:pPr>
      <w:r w:rsidRPr="002C0EF8">
        <w:t>Таблица 23.13</w:t>
      </w:r>
    </w:p>
    <w:p w14:paraId="15CCCD8F" w14:textId="77777777" w:rsidR="00E13F33" w:rsidRPr="002C0EF8" w:rsidRDefault="00E13F33" w:rsidP="00E13F33">
      <w:pPr>
        <w:suppressAutoHyphens w:val="0"/>
        <w:spacing w:after="120"/>
        <w:ind w:firstLine="0"/>
        <w:jc w:val="center"/>
        <w15:collapsed/>
        <w:rPr>
          <w:sz w:val="20"/>
          <w:szCs w:val="20"/>
        </w:rPr>
      </w:pPr>
      <w:r w:rsidRPr="002C0EF8">
        <w:rPr>
          <w:b/>
          <w:bCs/>
        </w:rPr>
        <w:t>Текстовая информация (ТекстИнфТип)</w:t>
      </w:r>
    </w:p>
    <w:tbl>
      <w:tblPr>
        <w:tblW w:w="16018" w:type="dxa"/>
        <w:jc w:val="center"/>
        <w:tblLook w:val="04A0" w:firstRow="1" w:lastRow="0" w:firstColumn="1" w:lastColumn="0" w:noHBand="0" w:noVBand="1"/>
      </w:tblPr>
      <w:tblGrid>
        <w:gridCol w:w="3784"/>
        <w:gridCol w:w="2507"/>
        <w:gridCol w:w="1208"/>
        <w:gridCol w:w="1208"/>
        <w:gridCol w:w="1910"/>
        <w:gridCol w:w="5401"/>
      </w:tblGrid>
      <w:tr w:rsidR="00E13F33" w:rsidRPr="002C0EF8" w14:paraId="0A423635" w14:textId="77777777" w:rsidTr="00452565">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CF6939B" w14:textId="77777777" w:rsidR="00E13F33" w:rsidRPr="002C0EF8" w:rsidRDefault="00E13F33" w:rsidP="00452565">
            <w:pPr>
              <w:suppressAutoHyphens w:val="0"/>
              <w:ind w:firstLine="0"/>
              <w:jc w:val="center"/>
              <w:rPr>
                <w:b/>
                <w:bCs/>
              </w:rPr>
            </w:pPr>
            <w:r w:rsidRPr="002C0EF8">
              <w:rPr>
                <w:b/>
                <w:bCs/>
              </w:rPr>
              <w:t>Наименование элемента</w:t>
            </w:r>
          </w:p>
        </w:tc>
        <w:tc>
          <w:tcPr>
            <w:tcW w:w="2507" w:type="dxa"/>
            <w:tcBorders>
              <w:top w:val="single" w:sz="4" w:space="0" w:color="auto"/>
              <w:left w:val="nil"/>
              <w:bottom w:val="single" w:sz="4" w:space="0" w:color="auto"/>
              <w:right w:val="single" w:sz="4" w:space="0" w:color="auto"/>
            </w:tcBorders>
            <w:shd w:val="clear" w:color="000000" w:fill="EAEAEA"/>
            <w:vAlign w:val="center"/>
            <w:hideMark/>
          </w:tcPr>
          <w:p w14:paraId="4A89850A" w14:textId="77777777" w:rsidR="00E13F33" w:rsidRPr="002C0EF8" w:rsidRDefault="00E13F33" w:rsidP="00452565">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8C1A17C" w14:textId="77777777" w:rsidR="00E13F33" w:rsidRPr="002C0EF8" w:rsidRDefault="00E13F33" w:rsidP="00452565">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75CC526" w14:textId="77777777" w:rsidR="00E13F33" w:rsidRPr="002C0EF8" w:rsidRDefault="00E13F33" w:rsidP="00452565">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D041800" w14:textId="77777777" w:rsidR="00E13F33" w:rsidRPr="002C0EF8" w:rsidRDefault="00E13F33" w:rsidP="00452565">
            <w:pPr>
              <w:suppressAutoHyphens w:val="0"/>
              <w:ind w:firstLine="0"/>
              <w:jc w:val="center"/>
              <w:rPr>
                <w:b/>
                <w:bCs/>
              </w:rPr>
            </w:pPr>
            <w:r w:rsidRPr="002C0EF8">
              <w:rPr>
                <w:b/>
                <w:bCs/>
              </w:rPr>
              <w:t>Признак обязательности элемента</w:t>
            </w:r>
          </w:p>
        </w:tc>
        <w:tc>
          <w:tcPr>
            <w:tcW w:w="5401" w:type="dxa"/>
            <w:tcBorders>
              <w:top w:val="single" w:sz="4" w:space="0" w:color="auto"/>
              <w:left w:val="nil"/>
              <w:bottom w:val="single" w:sz="4" w:space="0" w:color="auto"/>
              <w:right w:val="single" w:sz="4" w:space="0" w:color="auto"/>
            </w:tcBorders>
            <w:shd w:val="clear" w:color="000000" w:fill="EAEAEA"/>
            <w:vAlign w:val="center"/>
            <w:hideMark/>
          </w:tcPr>
          <w:p w14:paraId="41197FA2" w14:textId="77777777" w:rsidR="00E13F33" w:rsidRPr="002C0EF8" w:rsidRDefault="00E13F33" w:rsidP="00452565">
            <w:pPr>
              <w:suppressAutoHyphens w:val="0"/>
              <w:ind w:firstLine="0"/>
              <w:jc w:val="center"/>
              <w:rPr>
                <w:b/>
                <w:bCs/>
              </w:rPr>
            </w:pPr>
            <w:r w:rsidRPr="002C0EF8">
              <w:rPr>
                <w:b/>
                <w:bCs/>
              </w:rPr>
              <w:t>Дополнительная информация</w:t>
            </w:r>
          </w:p>
        </w:tc>
      </w:tr>
      <w:tr w:rsidR="00E13F33" w:rsidRPr="002C0EF8" w14:paraId="0EBDC3C5" w14:textId="77777777" w:rsidTr="007F212C">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29264641" w14:textId="77777777" w:rsidR="00E13F33" w:rsidRPr="002C0EF8" w:rsidRDefault="00E13F33" w:rsidP="00452565">
            <w:pPr>
              <w:suppressAutoHyphens w:val="0"/>
              <w:ind w:firstLine="0"/>
              <w:jc w:val="left"/>
            </w:pPr>
            <w:r w:rsidRPr="002C0EF8">
              <w:t>Идентификатор</w:t>
            </w:r>
          </w:p>
        </w:tc>
        <w:tc>
          <w:tcPr>
            <w:tcW w:w="2507" w:type="dxa"/>
            <w:tcBorders>
              <w:top w:val="nil"/>
              <w:left w:val="nil"/>
              <w:bottom w:val="single" w:sz="4" w:space="0" w:color="auto"/>
              <w:right w:val="single" w:sz="4" w:space="0" w:color="auto"/>
            </w:tcBorders>
            <w:shd w:val="clear" w:color="auto" w:fill="auto"/>
            <w:hideMark/>
          </w:tcPr>
          <w:p w14:paraId="3C61EB87" w14:textId="77777777" w:rsidR="00E13F33" w:rsidRPr="002C0EF8" w:rsidRDefault="00E13F33" w:rsidP="00452565">
            <w:pPr>
              <w:suppressAutoHyphens w:val="0"/>
              <w:ind w:firstLine="0"/>
              <w:jc w:val="center"/>
            </w:pPr>
            <w:r w:rsidRPr="002C0EF8">
              <w:t>Идентиф</w:t>
            </w:r>
          </w:p>
        </w:tc>
        <w:tc>
          <w:tcPr>
            <w:tcW w:w="1208" w:type="dxa"/>
            <w:tcBorders>
              <w:top w:val="nil"/>
              <w:left w:val="nil"/>
              <w:bottom w:val="single" w:sz="4" w:space="0" w:color="auto"/>
              <w:right w:val="single" w:sz="4" w:space="0" w:color="auto"/>
            </w:tcBorders>
            <w:shd w:val="clear" w:color="auto" w:fill="auto"/>
            <w:hideMark/>
          </w:tcPr>
          <w:p w14:paraId="13957190" w14:textId="77777777" w:rsidR="00E13F33" w:rsidRPr="002C0EF8" w:rsidRDefault="00E13F33" w:rsidP="00452565">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67325AC8" w14:textId="77777777" w:rsidR="00E13F33" w:rsidRPr="002C0EF8" w:rsidRDefault="00E13F33" w:rsidP="00452565">
            <w:pPr>
              <w:suppressAutoHyphens w:val="0"/>
              <w:ind w:firstLine="0"/>
              <w:jc w:val="center"/>
            </w:pPr>
            <w:r w:rsidRPr="002C0EF8">
              <w:t>T(1-50)</w:t>
            </w:r>
          </w:p>
        </w:tc>
        <w:tc>
          <w:tcPr>
            <w:tcW w:w="1910" w:type="dxa"/>
            <w:tcBorders>
              <w:top w:val="nil"/>
              <w:left w:val="nil"/>
              <w:bottom w:val="single" w:sz="4" w:space="0" w:color="auto"/>
              <w:right w:val="single" w:sz="4" w:space="0" w:color="auto"/>
            </w:tcBorders>
            <w:shd w:val="clear" w:color="auto" w:fill="auto"/>
            <w:hideMark/>
          </w:tcPr>
          <w:p w14:paraId="11D190B6" w14:textId="77777777" w:rsidR="00E13F33" w:rsidRPr="002C0EF8" w:rsidRDefault="00E13F33" w:rsidP="00452565">
            <w:pPr>
              <w:suppressAutoHyphens w:val="0"/>
              <w:ind w:firstLine="0"/>
              <w:jc w:val="center"/>
            </w:pPr>
            <w:r w:rsidRPr="002C0EF8">
              <w:t>О</w:t>
            </w:r>
          </w:p>
        </w:tc>
        <w:tc>
          <w:tcPr>
            <w:tcW w:w="5401" w:type="dxa"/>
            <w:tcBorders>
              <w:top w:val="nil"/>
              <w:left w:val="nil"/>
              <w:bottom w:val="single" w:sz="4" w:space="0" w:color="auto"/>
              <w:right w:val="single" w:sz="4" w:space="0" w:color="auto"/>
            </w:tcBorders>
            <w:shd w:val="clear" w:color="auto" w:fill="auto"/>
          </w:tcPr>
          <w:p w14:paraId="2FA958BB" w14:textId="4C382BEA" w:rsidR="00E13F33" w:rsidRPr="002C0EF8" w:rsidRDefault="00E13F33" w:rsidP="00452565">
            <w:pPr>
              <w:suppressAutoHyphens w:val="0"/>
              <w:ind w:firstLine="0"/>
              <w:jc w:val="left"/>
            </w:pPr>
          </w:p>
        </w:tc>
      </w:tr>
      <w:tr w:rsidR="00E13F33" w:rsidRPr="002C0EF8" w14:paraId="74BFA02D" w14:textId="77777777" w:rsidTr="007F212C">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210C1B22" w14:textId="77777777" w:rsidR="00E13F33" w:rsidRPr="002C0EF8" w:rsidRDefault="00E13F33" w:rsidP="00452565">
            <w:pPr>
              <w:suppressAutoHyphens w:val="0"/>
              <w:ind w:firstLine="0"/>
              <w:jc w:val="left"/>
            </w:pPr>
            <w:r w:rsidRPr="002C0EF8">
              <w:t>Значение</w:t>
            </w:r>
          </w:p>
        </w:tc>
        <w:tc>
          <w:tcPr>
            <w:tcW w:w="2507" w:type="dxa"/>
            <w:tcBorders>
              <w:top w:val="nil"/>
              <w:left w:val="nil"/>
              <w:bottom w:val="single" w:sz="4" w:space="0" w:color="auto"/>
              <w:right w:val="single" w:sz="4" w:space="0" w:color="auto"/>
            </w:tcBorders>
            <w:shd w:val="clear" w:color="auto" w:fill="auto"/>
            <w:hideMark/>
          </w:tcPr>
          <w:p w14:paraId="6879B487" w14:textId="77777777" w:rsidR="00E13F33" w:rsidRPr="002C0EF8" w:rsidRDefault="00E13F33" w:rsidP="00452565">
            <w:pPr>
              <w:suppressAutoHyphens w:val="0"/>
              <w:ind w:firstLine="0"/>
              <w:jc w:val="center"/>
            </w:pPr>
            <w:r w:rsidRPr="002C0EF8">
              <w:t>Значение</w:t>
            </w:r>
          </w:p>
        </w:tc>
        <w:tc>
          <w:tcPr>
            <w:tcW w:w="1208" w:type="dxa"/>
            <w:tcBorders>
              <w:top w:val="nil"/>
              <w:left w:val="nil"/>
              <w:bottom w:val="single" w:sz="4" w:space="0" w:color="auto"/>
              <w:right w:val="single" w:sz="4" w:space="0" w:color="auto"/>
            </w:tcBorders>
            <w:shd w:val="clear" w:color="auto" w:fill="auto"/>
            <w:hideMark/>
          </w:tcPr>
          <w:p w14:paraId="200F7C55" w14:textId="77777777" w:rsidR="00E13F33" w:rsidRPr="002C0EF8" w:rsidRDefault="00E13F33" w:rsidP="00452565">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0D2181D4" w14:textId="77777777" w:rsidR="00E13F33" w:rsidRPr="002C0EF8" w:rsidRDefault="00E13F33" w:rsidP="00452565">
            <w:pPr>
              <w:suppressAutoHyphens w:val="0"/>
              <w:ind w:firstLine="0"/>
              <w:jc w:val="center"/>
            </w:pPr>
            <w:r w:rsidRPr="002C0EF8">
              <w:t>T(1-2000)</w:t>
            </w:r>
          </w:p>
        </w:tc>
        <w:tc>
          <w:tcPr>
            <w:tcW w:w="1910" w:type="dxa"/>
            <w:tcBorders>
              <w:top w:val="nil"/>
              <w:left w:val="nil"/>
              <w:bottom w:val="single" w:sz="4" w:space="0" w:color="auto"/>
              <w:right w:val="single" w:sz="4" w:space="0" w:color="auto"/>
            </w:tcBorders>
            <w:shd w:val="clear" w:color="auto" w:fill="auto"/>
            <w:hideMark/>
          </w:tcPr>
          <w:p w14:paraId="597E574A" w14:textId="77777777" w:rsidR="00E13F33" w:rsidRPr="002C0EF8" w:rsidRDefault="00E13F33" w:rsidP="00452565">
            <w:pPr>
              <w:suppressAutoHyphens w:val="0"/>
              <w:ind w:firstLine="0"/>
              <w:jc w:val="center"/>
            </w:pPr>
            <w:r w:rsidRPr="002C0EF8">
              <w:t>О</w:t>
            </w:r>
          </w:p>
        </w:tc>
        <w:tc>
          <w:tcPr>
            <w:tcW w:w="5401" w:type="dxa"/>
            <w:tcBorders>
              <w:top w:val="nil"/>
              <w:left w:val="nil"/>
              <w:bottom w:val="single" w:sz="4" w:space="0" w:color="auto"/>
              <w:right w:val="single" w:sz="4" w:space="0" w:color="auto"/>
            </w:tcBorders>
            <w:shd w:val="clear" w:color="auto" w:fill="auto"/>
          </w:tcPr>
          <w:p w14:paraId="5EE79157" w14:textId="21F9844E" w:rsidR="00E13F33" w:rsidRPr="002C0EF8" w:rsidRDefault="00E13F33" w:rsidP="00452565">
            <w:pPr>
              <w:suppressAutoHyphens w:val="0"/>
              <w:ind w:firstLine="0"/>
              <w:jc w:val="left"/>
            </w:pPr>
          </w:p>
        </w:tc>
      </w:tr>
    </w:tbl>
    <w:p w14:paraId="7670DBED" w14:textId="77777777" w:rsidR="00E13F33" w:rsidRPr="002C0EF8" w:rsidRDefault="00E13F33" w:rsidP="00E13F33">
      <w:pPr>
        <w:suppressAutoHyphens w:val="0"/>
        <w:spacing w:before="360"/>
        <w:ind w:firstLine="0"/>
        <w:jc w:val="right"/>
      </w:pPr>
      <w:r w:rsidRPr="002C0EF8">
        <w:t>Таблица 23.14</w:t>
      </w:r>
    </w:p>
    <w:p w14:paraId="62B1FD6B" w14:textId="77777777" w:rsidR="00E13F33" w:rsidRPr="002C0EF8" w:rsidRDefault="00E13F33" w:rsidP="00E13F33">
      <w:pPr>
        <w:suppressAutoHyphens w:val="0"/>
        <w:spacing w:after="120"/>
        <w:ind w:firstLine="0"/>
        <w:jc w:val="center"/>
        <w15:collapsed/>
        <w:rPr>
          <w:sz w:val="20"/>
          <w:szCs w:val="20"/>
        </w:rPr>
      </w:pPr>
      <w:r w:rsidRPr="002C0EF8">
        <w:rPr>
          <w:b/>
          <w:bCs/>
        </w:rPr>
        <w:t>Фамилия, имя, отчество (ФИОТип)</w:t>
      </w:r>
    </w:p>
    <w:tbl>
      <w:tblPr>
        <w:tblW w:w="16018" w:type="dxa"/>
        <w:jc w:val="center"/>
        <w:tblLook w:val="04A0" w:firstRow="1" w:lastRow="0" w:firstColumn="1" w:lastColumn="0" w:noHBand="0" w:noVBand="1"/>
      </w:tblPr>
      <w:tblGrid>
        <w:gridCol w:w="3784"/>
        <w:gridCol w:w="2507"/>
        <w:gridCol w:w="1208"/>
        <w:gridCol w:w="1208"/>
        <w:gridCol w:w="1910"/>
        <w:gridCol w:w="5401"/>
      </w:tblGrid>
      <w:tr w:rsidR="00E13F33" w:rsidRPr="002C0EF8" w14:paraId="42805889" w14:textId="77777777" w:rsidTr="00452565">
        <w:trPr>
          <w:trHeight w:val="23"/>
          <w:tblHeader/>
          <w:jc w:val="center"/>
        </w:trPr>
        <w:tc>
          <w:tcPr>
            <w:tcW w:w="378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153E87B" w14:textId="77777777" w:rsidR="00E13F33" w:rsidRPr="002C0EF8" w:rsidRDefault="00E13F33" w:rsidP="00452565">
            <w:pPr>
              <w:suppressAutoHyphens w:val="0"/>
              <w:ind w:firstLine="0"/>
              <w:jc w:val="center"/>
              <w:rPr>
                <w:b/>
                <w:bCs/>
              </w:rPr>
            </w:pPr>
            <w:r w:rsidRPr="002C0EF8">
              <w:rPr>
                <w:b/>
                <w:bCs/>
              </w:rPr>
              <w:t>Наименование элемента</w:t>
            </w:r>
          </w:p>
        </w:tc>
        <w:tc>
          <w:tcPr>
            <w:tcW w:w="2507" w:type="dxa"/>
            <w:tcBorders>
              <w:top w:val="single" w:sz="4" w:space="0" w:color="auto"/>
              <w:left w:val="nil"/>
              <w:bottom w:val="single" w:sz="4" w:space="0" w:color="auto"/>
              <w:right w:val="single" w:sz="4" w:space="0" w:color="auto"/>
            </w:tcBorders>
            <w:shd w:val="clear" w:color="000000" w:fill="EAEAEA"/>
            <w:vAlign w:val="center"/>
            <w:hideMark/>
          </w:tcPr>
          <w:p w14:paraId="6B0AA520" w14:textId="77777777" w:rsidR="00E13F33" w:rsidRPr="002C0EF8" w:rsidRDefault="00E13F33" w:rsidP="00452565">
            <w:pPr>
              <w:suppressAutoHyphens w:val="0"/>
              <w:ind w:firstLine="0"/>
              <w:jc w:val="center"/>
              <w:rPr>
                <w:b/>
                <w:bCs/>
              </w:rPr>
            </w:pPr>
            <w:r w:rsidRPr="002C0EF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26DB2CA" w14:textId="77777777" w:rsidR="00E13F33" w:rsidRPr="002C0EF8" w:rsidRDefault="00E13F33" w:rsidP="00452565">
            <w:pPr>
              <w:suppressAutoHyphens w:val="0"/>
              <w:ind w:firstLine="0"/>
              <w:jc w:val="center"/>
              <w:rPr>
                <w:b/>
                <w:bCs/>
              </w:rPr>
            </w:pPr>
            <w:r w:rsidRPr="002C0EF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570B418" w14:textId="77777777" w:rsidR="00E13F33" w:rsidRPr="002C0EF8" w:rsidRDefault="00E13F33" w:rsidP="00452565">
            <w:pPr>
              <w:suppressAutoHyphens w:val="0"/>
              <w:ind w:firstLine="0"/>
              <w:jc w:val="center"/>
              <w:rPr>
                <w:b/>
                <w:bCs/>
              </w:rPr>
            </w:pPr>
            <w:r w:rsidRPr="002C0EF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FB9C5DA" w14:textId="77777777" w:rsidR="00E13F33" w:rsidRPr="002C0EF8" w:rsidRDefault="00E13F33" w:rsidP="00452565">
            <w:pPr>
              <w:suppressAutoHyphens w:val="0"/>
              <w:ind w:firstLine="0"/>
              <w:jc w:val="center"/>
              <w:rPr>
                <w:b/>
                <w:bCs/>
              </w:rPr>
            </w:pPr>
            <w:r w:rsidRPr="002C0EF8">
              <w:rPr>
                <w:b/>
                <w:bCs/>
              </w:rPr>
              <w:t>Признак обязательности элемента</w:t>
            </w:r>
          </w:p>
        </w:tc>
        <w:tc>
          <w:tcPr>
            <w:tcW w:w="5401" w:type="dxa"/>
            <w:tcBorders>
              <w:top w:val="single" w:sz="4" w:space="0" w:color="auto"/>
              <w:left w:val="nil"/>
              <w:bottom w:val="single" w:sz="4" w:space="0" w:color="auto"/>
              <w:right w:val="single" w:sz="4" w:space="0" w:color="auto"/>
            </w:tcBorders>
            <w:shd w:val="clear" w:color="000000" w:fill="EAEAEA"/>
            <w:vAlign w:val="center"/>
            <w:hideMark/>
          </w:tcPr>
          <w:p w14:paraId="34E7FA76" w14:textId="77777777" w:rsidR="00E13F33" w:rsidRPr="002C0EF8" w:rsidRDefault="00E13F33" w:rsidP="00452565">
            <w:pPr>
              <w:suppressAutoHyphens w:val="0"/>
              <w:ind w:firstLine="0"/>
              <w:jc w:val="center"/>
              <w:rPr>
                <w:b/>
                <w:bCs/>
              </w:rPr>
            </w:pPr>
            <w:r w:rsidRPr="002C0EF8">
              <w:rPr>
                <w:b/>
                <w:bCs/>
              </w:rPr>
              <w:t>Дополнительная информация</w:t>
            </w:r>
          </w:p>
        </w:tc>
      </w:tr>
      <w:tr w:rsidR="00E13F33" w:rsidRPr="002C0EF8" w14:paraId="4131C25B"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50D1472D" w14:textId="77777777" w:rsidR="00E13F33" w:rsidRPr="002C0EF8" w:rsidRDefault="00E13F33" w:rsidP="00452565">
            <w:pPr>
              <w:suppressAutoHyphens w:val="0"/>
              <w:ind w:firstLine="0"/>
              <w:jc w:val="left"/>
            </w:pPr>
            <w:r w:rsidRPr="002C0EF8">
              <w:t>Фамилия</w:t>
            </w:r>
          </w:p>
        </w:tc>
        <w:tc>
          <w:tcPr>
            <w:tcW w:w="2507" w:type="dxa"/>
            <w:tcBorders>
              <w:top w:val="nil"/>
              <w:left w:val="nil"/>
              <w:bottom w:val="single" w:sz="4" w:space="0" w:color="auto"/>
              <w:right w:val="single" w:sz="4" w:space="0" w:color="auto"/>
            </w:tcBorders>
            <w:shd w:val="clear" w:color="auto" w:fill="auto"/>
            <w:hideMark/>
          </w:tcPr>
          <w:p w14:paraId="07A46729" w14:textId="77777777" w:rsidR="00E13F33" w:rsidRPr="002C0EF8" w:rsidRDefault="00E13F33" w:rsidP="00452565">
            <w:pPr>
              <w:suppressAutoHyphens w:val="0"/>
              <w:ind w:firstLine="0"/>
              <w:jc w:val="center"/>
            </w:pPr>
            <w:r w:rsidRPr="002C0EF8">
              <w:t>Фамилия</w:t>
            </w:r>
          </w:p>
        </w:tc>
        <w:tc>
          <w:tcPr>
            <w:tcW w:w="1208" w:type="dxa"/>
            <w:tcBorders>
              <w:top w:val="nil"/>
              <w:left w:val="nil"/>
              <w:bottom w:val="single" w:sz="4" w:space="0" w:color="auto"/>
              <w:right w:val="single" w:sz="4" w:space="0" w:color="auto"/>
            </w:tcBorders>
            <w:shd w:val="clear" w:color="auto" w:fill="auto"/>
            <w:hideMark/>
          </w:tcPr>
          <w:p w14:paraId="49165341" w14:textId="77777777" w:rsidR="00E13F33" w:rsidRPr="002C0EF8" w:rsidRDefault="00E13F33" w:rsidP="00452565">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7884C9C3" w14:textId="77777777" w:rsidR="00E13F33" w:rsidRPr="002C0EF8" w:rsidRDefault="00E13F33" w:rsidP="00452565">
            <w:pPr>
              <w:suppressAutoHyphens w:val="0"/>
              <w:ind w:firstLine="0"/>
              <w:jc w:val="center"/>
            </w:pPr>
            <w:r w:rsidRPr="002C0EF8">
              <w:t>T(1-60)</w:t>
            </w:r>
          </w:p>
        </w:tc>
        <w:tc>
          <w:tcPr>
            <w:tcW w:w="1910" w:type="dxa"/>
            <w:tcBorders>
              <w:top w:val="nil"/>
              <w:left w:val="nil"/>
              <w:bottom w:val="single" w:sz="4" w:space="0" w:color="auto"/>
              <w:right w:val="single" w:sz="4" w:space="0" w:color="auto"/>
            </w:tcBorders>
            <w:shd w:val="clear" w:color="auto" w:fill="auto"/>
            <w:hideMark/>
          </w:tcPr>
          <w:p w14:paraId="193D4649" w14:textId="77777777" w:rsidR="00E13F33" w:rsidRPr="002C0EF8" w:rsidRDefault="00E13F33" w:rsidP="00452565">
            <w:pPr>
              <w:suppressAutoHyphens w:val="0"/>
              <w:ind w:firstLine="0"/>
              <w:jc w:val="center"/>
            </w:pPr>
            <w:r w:rsidRPr="002C0EF8">
              <w:t>О</w:t>
            </w:r>
          </w:p>
        </w:tc>
        <w:tc>
          <w:tcPr>
            <w:tcW w:w="5401" w:type="dxa"/>
            <w:tcBorders>
              <w:top w:val="nil"/>
              <w:left w:val="nil"/>
              <w:bottom w:val="single" w:sz="4" w:space="0" w:color="auto"/>
              <w:right w:val="single" w:sz="4" w:space="0" w:color="auto"/>
            </w:tcBorders>
            <w:shd w:val="clear" w:color="auto" w:fill="auto"/>
            <w:hideMark/>
          </w:tcPr>
          <w:p w14:paraId="5EBE2F84" w14:textId="77777777" w:rsidR="00E13F33" w:rsidRPr="002C0EF8" w:rsidRDefault="00E13F33" w:rsidP="00452565">
            <w:pPr>
              <w:suppressAutoHyphens w:val="0"/>
              <w:ind w:firstLine="0"/>
              <w:jc w:val="left"/>
            </w:pPr>
            <w:r w:rsidRPr="002C0EF8">
              <w:t> </w:t>
            </w:r>
          </w:p>
        </w:tc>
      </w:tr>
      <w:tr w:rsidR="00E13F33" w:rsidRPr="002C0EF8" w14:paraId="0463EA25"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2CF9EA03" w14:textId="77777777" w:rsidR="00E13F33" w:rsidRPr="002C0EF8" w:rsidRDefault="00E13F33" w:rsidP="00452565">
            <w:pPr>
              <w:suppressAutoHyphens w:val="0"/>
              <w:ind w:firstLine="0"/>
              <w:jc w:val="left"/>
            </w:pPr>
            <w:r w:rsidRPr="002C0EF8">
              <w:t>Имя</w:t>
            </w:r>
          </w:p>
        </w:tc>
        <w:tc>
          <w:tcPr>
            <w:tcW w:w="2507" w:type="dxa"/>
            <w:tcBorders>
              <w:top w:val="nil"/>
              <w:left w:val="nil"/>
              <w:bottom w:val="single" w:sz="4" w:space="0" w:color="auto"/>
              <w:right w:val="single" w:sz="4" w:space="0" w:color="auto"/>
            </w:tcBorders>
            <w:shd w:val="clear" w:color="auto" w:fill="auto"/>
            <w:hideMark/>
          </w:tcPr>
          <w:p w14:paraId="0A933D79" w14:textId="77777777" w:rsidR="00E13F33" w:rsidRPr="002C0EF8" w:rsidRDefault="00E13F33" w:rsidP="00452565">
            <w:pPr>
              <w:suppressAutoHyphens w:val="0"/>
              <w:ind w:firstLine="0"/>
              <w:jc w:val="center"/>
            </w:pPr>
            <w:r w:rsidRPr="002C0EF8">
              <w:t>Имя</w:t>
            </w:r>
          </w:p>
        </w:tc>
        <w:tc>
          <w:tcPr>
            <w:tcW w:w="1208" w:type="dxa"/>
            <w:tcBorders>
              <w:top w:val="nil"/>
              <w:left w:val="nil"/>
              <w:bottom w:val="single" w:sz="4" w:space="0" w:color="auto"/>
              <w:right w:val="single" w:sz="4" w:space="0" w:color="auto"/>
            </w:tcBorders>
            <w:shd w:val="clear" w:color="auto" w:fill="auto"/>
            <w:hideMark/>
          </w:tcPr>
          <w:p w14:paraId="4DAA1044" w14:textId="77777777" w:rsidR="00E13F33" w:rsidRPr="002C0EF8" w:rsidRDefault="00E13F33" w:rsidP="00452565">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103EDB38" w14:textId="77777777" w:rsidR="00E13F33" w:rsidRPr="002C0EF8" w:rsidRDefault="00E13F33" w:rsidP="00452565">
            <w:pPr>
              <w:suppressAutoHyphens w:val="0"/>
              <w:ind w:firstLine="0"/>
              <w:jc w:val="center"/>
            </w:pPr>
            <w:r w:rsidRPr="002C0EF8">
              <w:t>T(1-60)</w:t>
            </w:r>
          </w:p>
        </w:tc>
        <w:tc>
          <w:tcPr>
            <w:tcW w:w="1910" w:type="dxa"/>
            <w:tcBorders>
              <w:top w:val="nil"/>
              <w:left w:val="nil"/>
              <w:bottom w:val="single" w:sz="4" w:space="0" w:color="auto"/>
              <w:right w:val="single" w:sz="4" w:space="0" w:color="auto"/>
            </w:tcBorders>
            <w:shd w:val="clear" w:color="auto" w:fill="auto"/>
            <w:hideMark/>
          </w:tcPr>
          <w:p w14:paraId="566CB701" w14:textId="77777777" w:rsidR="00E13F33" w:rsidRPr="002C0EF8" w:rsidRDefault="00E13F33" w:rsidP="00452565">
            <w:pPr>
              <w:suppressAutoHyphens w:val="0"/>
              <w:ind w:firstLine="0"/>
              <w:jc w:val="center"/>
            </w:pPr>
            <w:r w:rsidRPr="002C0EF8">
              <w:t>О</w:t>
            </w:r>
          </w:p>
        </w:tc>
        <w:tc>
          <w:tcPr>
            <w:tcW w:w="5401" w:type="dxa"/>
            <w:tcBorders>
              <w:top w:val="nil"/>
              <w:left w:val="nil"/>
              <w:bottom w:val="single" w:sz="4" w:space="0" w:color="auto"/>
              <w:right w:val="single" w:sz="4" w:space="0" w:color="auto"/>
            </w:tcBorders>
            <w:shd w:val="clear" w:color="auto" w:fill="auto"/>
            <w:hideMark/>
          </w:tcPr>
          <w:p w14:paraId="23B57C07" w14:textId="77777777" w:rsidR="00E13F33" w:rsidRPr="002C0EF8" w:rsidRDefault="00E13F33" w:rsidP="00452565">
            <w:pPr>
              <w:suppressAutoHyphens w:val="0"/>
              <w:ind w:firstLine="0"/>
              <w:jc w:val="left"/>
            </w:pPr>
            <w:r w:rsidRPr="002C0EF8">
              <w:t> </w:t>
            </w:r>
          </w:p>
        </w:tc>
      </w:tr>
      <w:tr w:rsidR="00E13F33" w:rsidRPr="00C43E42" w14:paraId="25120A34" w14:textId="77777777" w:rsidTr="00452565">
        <w:trPr>
          <w:trHeight w:val="23"/>
          <w:jc w:val="center"/>
        </w:trPr>
        <w:tc>
          <w:tcPr>
            <w:tcW w:w="3784" w:type="dxa"/>
            <w:tcBorders>
              <w:top w:val="nil"/>
              <w:left w:val="single" w:sz="4" w:space="0" w:color="auto"/>
              <w:bottom w:val="single" w:sz="4" w:space="0" w:color="auto"/>
              <w:right w:val="single" w:sz="4" w:space="0" w:color="auto"/>
            </w:tcBorders>
            <w:shd w:val="clear" w:color="auto" w:fill="auto"/>
            <w:hideMark/>
          </w:tcPr>
          <w:p w14:paraId="081A3981" w14:textId="77777777" w:rsidR="00E13F33" w:rsidRPr="002C0EF8" w:rsidRDefault="00E13F33" w:rsidP="00452565">
            <w:pPr>
              <w:suppressAutoHyphens w:val="0"/>
              <w:ind w:firstLine="0"/>
              <w:jc w:val="left"/>
            </w:pPr>
            <w:r w:rsidRPr="002C0EF8">
              <w:t>Отчество</w:t>
            </w:r>
          </w:p>
        </w:tc>
        <w:tc>
          <w:tcPr>
            <w:tcW w:w="2507" w:type="dxa"/>
            <w:tcBorders>
              <w:top w:val="nil"/>
              <w:left w:val="nil"/>
              <w:bottom w:val="single" w:sz="4" w:space="0" w:color="auto"/>
              <w:right w:val="single" w:sz="4" w:space="0" w:color="auto"/>
            </w:tcBorders>
            <w:shd w:val="clear" w:color="auto" w:fill="auto"/>
            <w:hideMark/>
          </w:tcPr>
          <w:p w14:paraId="711CB5D8" w14:textId="77777777" w:rsidR="00E13F33" w:rsidRPr="002C0EF8" w:rsidRDefault="00E13F33" w:rsidP="00452565">
            <w:pPr>
              <w:suppressAutoHyphens w:val="0"/>
              <w:ind w:firstLine="0"/>
              <w:jc w:val="center"/>
            </w:pPr>
            <w:r w:rsidRPr="002C0EF8">
              <w:t>Отчество</w:t>
            </w:r>
          </w:p>
        </w:tc>
        <w:tc>
          <w:tcPr>
            <w:tcW w:w="1208" w:type="dxa"/>
            <w:tcBorders>
              <w:top w:val="nil"/>
              <w:left w:val="nil"/>
              <w:bottom w:val="single" w:sz="4" w:space="0" w:color="auto"/>
              <w:right w:val="single" w:sz="4" w:space="0" w:color="auto"/>
            </w:tcBorders>
            <w:shd w:val="clear" w:color="auto" w:fill="auto"/>
            <w:hideMark/>
          </w:tcPr>
          <w:p w14:paraId="75791135" w14:textId="77777777" w:rsidR="00E13F33" w:rsidRPr="002C0EF8" w:rsidRDefault="00E13F33" w:rsidP="00452565">
            <w:pPr>
              <w:suppressAutoHyphens w:val="0"/>
              <w:ind w:firstLine="0"/>
              <w:jc w:val="center"/>
            </w:pPr>
            <w:r w:rsidRPr="002C0EF8">
              <w:t>A</w:t>
            </w:r>
          </w:p>
        </w:tc>
        <w:tc>
          <w:tcPr>
            <w:tcW w:w="1208" w:type="dxa"/>
            <w:tcBorders>
              <w:top w:val="nil"/>
              <w:left w:val="nil"/>
              <w:bottom w:val="single" w:sz="4" w:space="0" w:color="auto"/>
              <w:right w:val="single" w:sz="4" w:space="0" w:color="auto"/>
            </w:tcBorders>
            <w:shd w:val="clear" w:color="auto" w:fill="auto"/>
            <w:hideMark/>
          </w:tcPr>
          <w:p w14:paraId="40961444" w14:textId="77777777" w:rsidR="00E13F33" w:rsidRPr="002C0EF8" w:rsidRDefault="00E13F33" w:rsidP="00452565">
            <w:pPr>
              <w:suppressAutoHyphens w:val="0"/>
              <w:ind w:firstLine="0"/>
              <w:jc w:val="center"/>
            </w:pPr>
            <w:r w:rsidRPr="002C0EF8">
              <w:t>T(1-60)</w:t>
            </w:r>
          </w:p>
        </w:tc>
        <w:tc>
          <w:tcPr>
            <w:tcW w:w="1910" w:type="dxa"/>
            <w:tcBorders>
              <w:top w:val="nil"/>
              <w:left w:val="nil"/>
              <w:bottom w:val="single" w:sz="4" w:space="0" w:color="auto"/>
              <w:right w:val="single" w:sz="4" w:space="0" w:color="auto"/>
            </w:tcBorders>
            <w:shd w:val="clear" w:color="auto" w:fill="auto"/>
            <w:hideMark/>
          </w:tcPr>
          <w:p w14:paraId="589451D6" w14:textId="77777777" w:rsidR="00E13F33" w:rsidRPr="00C43E42" w:rsidRDefault="00E13F33" w:rsidP="00452565">
            <w:pPr>
              <w:suppressAutoHyphens w:val="0"/>
              <w:ind w:firstLine="0"/>
              <w:jc w:val="center"/>
            </w:pPr>
            <w:r w:rsidRPr="002C0EF8">
              <w:t>Н</w:t>
            </w:r>
          </w:p>
        </w:tc>
        <w:tc>
          <w:tcPr>
            <w:tcW w:w="5401" w:type="dxa"/>
            <w:tcBorders>
              <w:top w:val="nil"/>
              <w:left w:val="nil"/>
              <w:bottom w:val="single" w:sz="4" w:space="0" w:color="auto"/>
              <w:right w:val="single" w:sz="4" w:space="0" w:color="auto"/>
            </w:tcBorders>
            <w:shd w:val="clear" w:color="auto" w:fill="auto"/>
            <w:hideMark/>
          </w:tcPr>
          <w:p w14:paraId="4D14767A" w14:textId="77777777" w:rsidR="00E13F33" w:rsidRPr="00C43E42" w:rsidRDefault="00E13F33" w:rsidP="00452565">
            <w:pPr>
              <w:suppressAutoHyphens w:val="0"/>
              <w:ind w:firstLine="0"/>
              <w:jc w:val="left"/>
            </w:pPr>
            <w:r w:rsidRPr="00C43E42">
              <w:t> </w:t>
            </w:r>
          </w:p>
        </w:tc>
      </w:tr>
    </w:tbl>
    <w:p w14:paraId="02504227" w14:textId="68E7F150" w:rsidR="00941BDB" w:rsidRPr="007D1337" w:rsidRDefault="00941BDB" w:rsidP="005C20B7">
      <w:pPr>
        <w:suppressAutoHyphens w:val="0"/>
        <w:spacing w:before="360" w:after="240"/>
        <w:ind w:firstLine="0"/>
        <w:jc w:val="center"/>
        <w:outlineLvl w:val="0"/>
      </w:pPr>
    </w:p>
    <w:sectPr w:rsidR="00941BDB" w:rsidRPr="007D1337" w:rsidSect="0055214C">
      <w:footnotePr>
        <w:numRestart w:val="eachPage"/>
      </w:footnotePr>
      <w:pgSz w:w="16838" w:h="11906" w:orient="landscape"/>
      <w:pgMar w:top="709" w:right="851" w:bottom="964" w:left="964" w:header="425" w:footer="454" w:gutter="0"/>
      <w:cols w:space="720"/>
      <w:formProt w:val="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D8181C" w16cid:durableId="2C233B51"/>
  <w16cid:commentId w16cid:paraId="78CEF96A" w16cid:durableId="2C233F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9DA02" w14:textId="77777777" w:rsidR="00C62953" w:rsidRDefault="00C62953" w:rsidP="0020232F">
      <w:r>
        <w:separator/>
      </w:r>
    </w:p>
  </w:endnote>
  <w:endnote w:type="continuationSeparator" w:id="0">
    <w:p w14:paraId="444E08F2" w14:textId="77777777" w:rsidR="00C62953" w:rsidRDefault="00C62953" w:rsidP="00202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Helvetica Neue">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11E96" w14:textId="21784C83" w:rsidR="00261D73" w:rsidRDefault="00261D73" w:rsidP="000A39CB">
    <w:pPr>
      <w:pStyle w:val="ae"/>
      <w:rPr>
        <w:i/>
        <w:sz w:val="16"/>
      </w:rPr>
    </w:pPr>
    <w:r>
      <w:rPr>
        <w:i/>
        <w:sz w:val="16"/>
      </w:rPr>
      <w:t>13.08.2025 15:56</w:t>
    </w:r>
  </w:p>
  <w:p w14:paraId="23FF7896" w14:textId="1FCA0E7D" w:rsidR="00261D73" w:rsidRPr="000A39CB" w:rsidRDefault="00261D73" w:rsidP="000A39CB">
    <w:pPr>
      <w:pStyle w:val="ae"/>
      <w:rPr>
        <w:color w:val="999999"/>
        <w:sz w:val="16"/>
      </w:rPr>
    </w:pPr>
    <w:r w:rsidRPr="000A39CB">
      <w:rPr>
        <w:i/>
        <w:sz w:val="16"/>
        <w:lang w:val="en-US"/>
      </w:rPr>
      <w:sym w:font="Wingdings" w:char="F03C"/>
    </w:r>
    <w:r w:rsidRPr="00FE246D">
      <w:rPr>
        <w:i/>
        <w:sz w:val="16"/>
      </w:rPr>
      <w:t xml:space="preserve"> </w:t>
    </w:r>
    <w:r w:rsidRPr="000A39CB">
      <w:rPr>
        <w:i/>
        <w:sz w:val="16"/>
        <w:lang w:val="en-US"/>
      </w:rPr>
      <w:t>kompburo</w:t>
    </w:r>
    <w:r w:rsidRPr="00FE246D">
      <w:rPr>
        <w:i/>
        <w:sz w:val="16"/>
      </w:rPr>
      <w:t xml:space="preserve"> </w:t>
    </w:r>
    <w:r w:rsidRPr="000A39CB">
      <w:rPr>
        <w:i/>
        <w:sz w:val="16"/>
      </w:rPr>
      <w:t>/Ю</w:t>
    </w:r>
    <w:r w:rsidRPr="000A39CB">
      <w:rPr>
        <w:i/>
        <w:color w:val="999999"/>
        <w:sz w:val="16"/>
      </w:rPr>
      <w:t>.Р./</w:t>
    </w:r>
    <w:r w:rsidRPr="000A39CB">
      <w:rPr>
        <w:i/>
        <w:color w:val="999999"/>
        <w:sz w:val="16"/>
      </w:rPr>
      <w:fldChar w:fldCharType="begin"/>
    </w:r>
    <w:r w:rsidRPr="000A39CB">
      <w:rPr>
        <w:i/>
        <w:color w:val="999999"/>
        <w:sz w:val="16"/>
      </w:rPr>
      <w:instrText xml:space="preserve"> FILENAME   \* MERGEFORMAT </w:instrText>
    </w:r>
    <w:r w:rsidRPr="000A39CB">
      <w:rPr>
        <w:i/>
        <w:color w:val="999999"/>
        <w:sz w:val="16"/>
      </w:rPr>
      <w:fldChar w:fldCharType="separate"/>
    </w:r>
    <w:r w:rsidR="007D6FCF">
      <w:rPr>
        <w:i/>
        <w:noProof/>
        <w:color w:val="999999"/>
        <w:sz w:val="16"/>
      </w:rPr>
      <w:t>прил-Л1509-1</w:t>
    </w:r>
    <w:r w:rsidRPr="000A39CB">
      <w:rPr>
        <w:i/>
        <w:color w:val="999999"/>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6D2E9" w14:textId="63696C32" w:rsidR="00261D73" w:rsidRDefault="00261D73" w:rsidP="000A39CB">
    <w:pPr>
      <w:pStyle w:val="ae"/>
      <w:rPr>
        <w:i/>
        <w:sz w:val="16"/>
      </w:rPr>
    </w:pPr>
    <w:r>
      <w:rPr>
        <w:i/>
        <w:sz w:val="16"/>
      </w:rPr>
      <w:t>13.08.2025 15:56</w:t>
    </w:r>
  </w:p>
  <w:p w14:paraId="6C091BAE" w14:textId="2A36287C" w:rsidR="00261D73" w:rsidRPr="000A39CB" w:rsidRDefault="00261D73" w:rsidP="000A39CB">
    <w:pPr>
      <w:pStyle w:val="ae"/>
      <w:rPr>
        <w:color w:val="999999"/>
        <w:sz w:val="16"/>
      </w:rPr>
    </w:pPr>
    <w:r w:rsidRPr="000A39CB">
      <w:rPr>
        <w:i/>
        <w:sz w:val="16"/>
        <w:lang w:val="en-US"/>
      </w:rPr>
      <w:sym w:font="Wingdings" w:char="F03C"/>
    </w:r>
    <w:r w:rsidRPr="002C0EF8">
      <w:rPr>
        <w:i/>
        <w:sz w:val="16"/>
      </w:rPr>
      <w:t xml:space="preserve"> </w:t>
    </w:r>
    <w:r w:rsidRPr="000A39CB">
      <w:rPr>
        <w:i/>
        <w:sz w:val="16"/>
        <w:lang w:val="en-US"/>
      </w:rPr>
      <w:t>kompburo</w:t>
    </w:r>
    <w:r w:rsidRPr="002C0EF8">
      <w:rPr>
        <w:i/>
        <w:sz w:val="16"/>
      </w:rPr>
      <w:t xml:space="preserve"> </w:t>
    </w:r>
    <w:r w:rsidRPr="000A39CB">
      <w:rPr>
        <w:i/>
        <w:sz w:val="16"/>
      </w:rPr>
      <w:t>/Ю</w:t>
    </w:r>
    <w:r w:rsidRPr="000A39CB">
      <w:rPr>
        <w:i/>
        <w:color w:val="999999"/>
        <w:sz w:val="16"/>
      </w:rPr>
      <w:t>.Р./</w:t>
    </w:r>
    <w:r w:rsidRPr="000A39CB">
      <w:rPr>
        <w:i/>
        <w:color w:val="999999"/>
        <w:sz w:val="16"/>
      </w:rPr>
      <w:fldChar w:fldCharType="begin"/>
    </w:r>
    <w:r w:rsidRPr="000A39CB">
      <w:rPr>
        <w:i/>
        <w:color w:val="999999"/>
        <w:sz w:val="16"/>
      </w:rPr>
      <w:instrText xml:space="preserve"> FILENAME   \* MERGEFORMAT </w:instrText>
    </w:r>
    <w:r w:rsidRPr="000A39CB">
      <w:rPr>
        <w:i/>
        <w:color w:val="999999"/>
        <w:sz w:val="16"/>
      </w:rPr>
      <w:fldChar w:fldCharType="separate"/>
    </w:r>
    <w:r w:rsidR="007D6FCF">
      <w:rPr>
        <w:i/>
        <w:noProof/>
        <w:color w:val="999999"/>
        <w:sz w:val="16"/>
      </w:rPr>
      <w:t>прил-Л1509-1</w:t>
    </w:r>
    <w:r w:rsidRPr="000A39CB">
      <w:rPr>
        <w:i/>
        <w:color w:val="999999"/>
        <w:sz w:val="16"/>
      </w:rPr>
      <w:fldChar w:fldCharType="end"/>
    </w:r>
  </w:p>
  <w:p w14:paraId="55580F03" w14:textId="77777777" w:rsidR="00261D73" w:rsidRDefault="00261D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00525E" w14:textId="77777777" w:rsidR="00C62953" w:rsidRDefault="00C62953" w:rsidP="0020232F">
      <w:r>
        <w:separator/>
      </w:r>
    </w:p>
  </w:footnote>
  <w:footnote w:type="continuationSeparator" w:id="0">
    <w:p w14:paraId="1FA02866" w14:textId="77777777" w:rsidR="00C62953" w:rsidRDefault="00C62953" w:rsidP="0020232F">
      <w:r>
        <w:continuationSeparator/>
      </w:r>
    </w:p>
  </w:footnote>
  <w:footnote w:id="1">
    <w:p w14:paraId="075FD8F1" w14:textId="35CC69B8" w:rsidR="00261D73" w:rsidRPr="009020CD" w:rsidRDefault="00261D73" w:rsidP="0068084C">
      <w:pPr>
        <w:rPr>
          <w:sz w:val="20"/>
        </w:rPr>
      </w:pPr>
      <w:r>
        <w:rPr>
          <w:rStyle w:val="afc"/>
        </w:rPr>
        <w:footnoteRef/>
      </w:r>
      <w:r>
        <w:t xml:space="preserve"> </w:t>
      </w:r>
      <w:r w:rsidRPr="009020CD">
        <w:rPr>
          <w:color w:val="000000"/>
          <w:sz w:val="20"/>
        </w:rPr>
        <w:t>С изменениями, внесенными Указаниями Банка России от 25.03.2021 № 5756-У (</w:t>
      </w:r>
      <w:r>
        <w:rPr>
          <w:color w:val="000000"/>
          <w:sz w:val="20"/>
          <w:szCs w:val="20"/>
        </w:rPr>
        <w:t>зарегистрировано</w:t>
      </w:r>
      <w:r w:rsidRPr="009020CD">
        <w:rPr>
          <w:color w:val="000000"/>
          <w:sz w:val="20"/>
        </w:rPr>
        <w:t xml:space="preserve"> Минюстом России 26.05.2021, регистрационный № 63632), от 23.12.2021 № 6030-У (</w:t>
      </w:r>
      <w:r w:rsidRPr="000E4F1D">
        <w:rPr>
          <w:color w:val="000000"/>
          <w:sz w:val="20"/>
          <w:szCs w:val="20"/>
        </w:rPr>
        <w:t>зарег</w:t>
      </w:r>
      <w:r>
        <w:rPr>
          <w:color w:val="000000"/>
          <w:sz w:val="20"/>
          <w:szCs w:val="20"/>
        </w:rPr>
        <w:t>истрировано</w:t>
      </w:r>
      <w:r w:rsidRPr="009020CD">
        <w:rPr>
          <w:color w:val="000000"/>
          <w:sz w:val="20"/>
        </w:rPr>
        <w:t xml:space="preserve"> Минюстом России 14.03.2022, регистрационный № 67709), от 04.04.2022 № 6115-У (</w:t>
      </w:r>
      <w:r w:rsidRPr="000E4F1D">
        <w:rPr>
          <w:color w:val="000000"/>
          <w:sz w:val="20"/>
          <w:szCs w:val="20"/>
        </w:rPr>
        <w:t>зарегистрирован</w:t>
      </w:r>
      <w:r>
        <w:rPr>
          <w:color w:val="000000"/>
          <w:sz w:val="20"/>
          <w:szCs w:val="20"/>
        </w:rPr>
        <w:t>о</w:t>
      </w:r>
      <w:r w:rsidRPr="009020CD">
        <w:rPr>
          <w:color w:val="000000"/>
          <w:sz w:val="20"/>
        </w:rPr>
        <w:t xml:space="preserve"> Минюстом России 06.04.2022, регистрационный № 68096), от 12.01.2023 № 6358-У (</w:t>
      </w:r>
      <w:r w:rsidRPr="000E4F1D">
        <w:rPr>
          <w:color w:val="000000"/>
          <w:sz w:val="20"/>
          <w:szCs w:val="20"/>
        </w:rPr>
        <w:t>зарегистрирован</w:t>
      </w:r>
      <w:r>
        <w:rPr>
          <w:color w:val="000000"/>
          <w:sz w:val="20"/>
          <w:szCs w:val="20"/>
        </w:rPr>
        <w:t>о</w:t>
      </w:r>
      <w:r w:rsidRPr="009020CD">
        <w:rPr>
          <w:color w:val="000000"/>
          <w:sz w:val="20"/>
        </w:rPr>
        <w:t xml:space="preserve"> Минюстом России 06.03.2023, регистрационный № 72532), от 09.01.2024  № 6656-У (</w:t>
      </w:r>
      <w:r>
        <w:rPr>
          <w:color w:val="000000"/>
          <w:sz w:val="20"/>
          <w:szCs w:val="20"/>
        </w:rPr>
        <w:t>зарегистрировано</w:t>
      </w:r>
      <w:r w:rsidRPr="009020CD">
        <w:rPr>
          <w:color w:val="000000"/>
          <w:sz w:val="20"/>
        </w:rPr>
        <w:t xml:space="preserve"> Минюстом России 15.03.2024, регистрационный № 77512), от 17.06.2024 № 6753-У (</w:t>
      </w:r>
      <w:r w:rsidRPr="000E4F1D">
        <w:rPr>
          <w:color w:val="000000"/>
          <w:sz w:val="20"/>
          <w:szCs w:val="20"/>
        </w:rPr>
        <w:t>зарегистрирован</w:t>
      </w:r>
      <w:r>
        <w:rPr>
          <w:color w:val="000000"/>
          <w:sz w:val="20"/>
          <w:szCs w:val="20"/>
        </w:rPr>
        <w:t>о</w:t>
      </w:r>
      <w:r w:rsidRPr="009020CD">
        <w:rPr>
          <w:color w:val="000000"/>
          <w:sz w:val="20"/>
        </w:rPr>
        <w:t xml:space="preserve"> Минюстом России 18.08.2024, регистрационный № 78863), от 09.12.2024 </w:t>
      </w:r>
      <w:r>
        <w:rPr>
          <w:color w:val="000000"/>
          <w:sz w:val="20"/>
          <w:szCs w:val="20"/>
        </w:rPr>
        <w:br/>
      </w:r>
      <w:r w:rsidRPr="009020CD">
        <w:rPr>
          <w:color w:val="000000"/>
          <w:sz w:val="20"/>
        </w:rPr>
        <w:t xml:space="preserve">№ 6957-У (зарегистрировано Минюстом России 20.01.2025, регистрационный </w:t>
      </w:r>
      <w:r>
        <w:rPr>
          <w:color w:val="000000"/>
          <w:sz w:val="20"/>
          <w:szCs w:val="20"/>
        </w:rPr>
        <w:t>№</w:t>
      </w:r>
      <w:r w:rsidRPr="009020CD">
        <w:rPr>
          <w:color w:val="000000"/>
          <w:sz w:val="20"/>
        </w:rPr>
        <w:t xml:space="preserve"> 80970)</w:t>
      </w:r>
      <w:r>
        <w:rPr>
          <w:color w:val="000000"/>
          <w:sz w:val="20"/>
        </w:rPr>
        <w:t>, от 17.06.2025 № 7084-У (зарегистрировано Минюстом России 15.07.2025, регистрационный № 82913)</w:t>
      </w:r>
      <w:r w:rsidRPr="009020CD">
        <w:rPr>
          <w:color w:val="000000"/>
          <w:sz w:val="20"/>
        </w:rPr>
        <w:t>.</w:t>
      </w:r>
      <w:r>
        <w:rPr>
          <w:color w:val="000000"/>
          <w:sz w:val="20"/>
          <w:szCs w:val="20"/>
        </w:rPr>
        <w:t xml:space="preserve"> </w:t>
      </w:r>
    </w:p>
    <w:p w14:paraId="031253AC" w14:textId="77777777" w:rsidR="00261D73" w:rsidRDefault="00261D73" w:rsidP="0068084C"/>
  </w:footnote>
  <w:footnote w:id="2">
    <w:p w14:paraId="712090D9" w14:textId="62938C37" w:rsidR="00261D73" w:rsidRPr="00017BA0" w:rsidRDefault="00261D73" w:rsidP="0068084C">
      <w:pPr>
        <w:pStyle w:val="afd"/>
        <w:rPr>
          <w:sz w:val="20"/>
        </w:rPr>
      </w:pPr>
      <w:r>
        <w:rPr>
          <w:rStyle w:val="afc"/>
        </w:rPr>
        <w:footnoteRef/>
      </w:r>
      <w:r>
        <w:t xml:space="preserve"> </w:t>
      </w:r>
      <w:r w:rsidRPr="00017BA0">
        <w:rPr>
          <w:sz w:val="20"/>
        </w:rPr>
        <w:t>С изменениями, внесенными приказом ФНС России от 24.07.2023 № ЕД-7-14/491@ (зарегистрирован Минюстом России 07.08.2023, регистрационный № 74651).</w:t>
      </w:r>
    </w:p>
  </w:footnote>
  <w:footnote w:id="3">
    <w:p w14:paraId="6BB6D338" w14:textId="25894A91" w:rsidR="00261D73" w:rsidRPr="009020CD" w:rsidRDefault="00261D73" w:rsidP="00C6187B">
      <w:pPr>
        <w:rPr>
          <w:sz w:val="20"/>
        </w:rPr>
      </w:pPr>
      <w:r>
        <w:rPr>
          <w:rStyle w:val="afc"/>
        </w:rPr>
        <w:footnoteRef/>
      </w:r>
      <w:r>
        <w:t xml:space="preserve"> </w:t>
      </w:r>
      <w:r w:rsidRPr="009020CD">
        <w:rPr>
          <w:color w:val="000000"/>
          <w:sz w:val="20"/>
        </w:rPr>
        <w:t>С изменениями, внесенными Указаниями Банка России от 25.03.2021 № 5756-У (</w:t>
      </w:r>
      <w:r>
        <w:rPr>
          <w:color w:val="000000"/>
          <w:sz w:val="20"/>
          <w:szCs w:val="20"/>
        </w:rPr>
        <w:t>зарегистрировано</w:t>
      </w:r>
      <w:r w:rsidRPr="009020CD">
        <w:rPr>
          <w:color w:val="000000"/>
          <w:sz w:val="20"/>
        </w:rPr>
        <w:t xml:space="preserve"> Минюстом России 26.05.2021, регистрационный № 63632), от 23.12.2021 № 6030-У (</w:t>
      </w:r>
      <w:r w:rsidRPr="000E4F1D">
        <w:rPr>
          <w:color w:val="000000"/>
          <w:sz w:val="20"/>
          <w:szCs w:val="20"/>
        </w:rPr>
        <w:t>зарег</w:t>
      </w:r>
      <w:r>
        <w:rPr>
          <w:color w:val="000000"/>
          <w:sz w:val="20"/>
          <w:szCs w:val="20"/>
        </w:rPr>
        <w:t>истрировано</w:t>
      </w:r>
      <w:r w:rsidRPr="009020CD">
        <w:rPr>
          <w:color w:val="000000"/>
          <w:sz w:val="20"/>
        </w:rPr>
        <w:t xml:space="preserve"> Минюстом России 14.03.2022, регистрационный № 67709), от 04.04.2022 № 6115-У (</w:t>
      </w:r>
      <w:r w:rsidRPr="000E4F1D">
        <w:rPr>
          <w:color w:val="000000"/>
          <w:sz w:val="20"/>
          <w:szCs w:val="20"/>
        </w:rPr>
        <w:t>зарегистрирован</w:t>
      </w:r>
      <w:r>
        <w:rPr>
          <w:color w:val="000000"/>
          <w:sz w:val="20"/>
          <w:szCs w:val="20"/>
        </w:rPr>
        <w:t>о</w:t>
      </w:r>
      <w:r w:rsidRPr="009020CD">
        <w:rPr>
          <w:color w:val="000000"/>
          <w:sz w:val="20"/>
        </w:rPr>
        <w:t xml:space="preserve"> Минюстом России 06.04.2022, регистрационный № 68096), от 12.01.2023 № 6358-У (</w:t>
      </w:r>
      <w:r w:rsidRPr="000E4F1D">
        <w:rPr>
          <w:color w:val="000000"/>
          <w:sz w:val="20"/>
          <w:szCs w:val="20"/>
        </w:rPr>
        <w:t>зарегистрирован</w:t>
      </w:r>
      <w:r>
        <w:rPr>
          <w:color w:val="000000"/>
          <w:sz w:val="20"/>
          <w:szCs w:val="20"/>
        </w:rPr>
        <w:t>о</w:t>
      </w:r>
      <w:r w:rsidRPr="009020CD">
        <w:rPr>
          <w:color w:val="000000"/>
          <w:sz w:val="20"/>
        </w:rPr>
        <w:t xml:space="preserve"> Минюстом России 06.03.2023, регистрационный № 72532), от 09.01.2024  № 6656-У (</w:t>
      </w:r>
      <w:r>
        <w:rPr>
          <w:color w:val="000000"/>
          <w:sz w:val="20"/>
          <w:szCs w:val="20"/>
        </w:rPr>
        <w:t>зарегистрировано</w:t>
      </w:r>
      <w:r w:rsidRPr="009020CD">
        <w:rPr>
          <w:color w:val="000000"/>
          <w:sz w:val="20"/>
        </w:rPr>
        <w:t xml:space="preserve"> Минюстом России 15.03.2024, регистрационный № 77512), от 17.06.2024 № 6753-У (</w:t>
      </w:r>
      <w:r w:rsidRPr="000E4F1D">
        <w:rPr>
          <w:color w:val="000000"/>
          <w:sz w:val="20"/>
          <w:szCs w:val="20"/>
        </w:rPr>
        <w:t>зарегистрирован</w:t>
      </w:r>
      <w:r>
        <w:rPr>
          <w:color w:val="000000"/>
          <w:sz w:val="20"/>
          <w:szCs w:val="20"/>
        </w:rPr>
        <w:t>о</w:t>
      </w:r>
      <w:r w:rsidRPr="009020CD">
        <w:rPr>
          <w:color w:val="000000"/>
          <w:sz w:val="20"/>
        </w:rPr>
        <w:t xml:space="preserve"> Минюстом России 18.08.2024, регистрационный № 78863), от 09.12.2024 </w:t>
      </w:r>
      <w:r>
        <w:rPr>
          <w:color w:val="000000"/>
          <w:sz w:val="20"/>
          <w:szCs w:val="20"/>
        </w:rPr>
        <w:br/>
      </w:r>
      <w:r w:rsidRPr="009020CD">
        <w:rPr>
          <w:color w:val="000000"/>
          <w:sz w:val="20"/>
        </w:rPr>
        <w:t xml:space="preserve">№ 6957-У (зарегистрировано Минюстом России 20.01.2025, регистрационный </w:t>
      </w:r>
      <w:r>
        <w:rPr>
          <w:color w:val="000000"/>
          <w:sz w:val="20"/>
          <w:szCs w:val="20"/>
        </w:rPr>
        <w:t>№</w:t>
      </w:r>
      <w:r w:rsidRPr="009020CD">
        <w:rPr>
          <w:color w:val="000000"/>
          <w:sz w:val="20"/>
        </w:rPr>
        <w:t xml:space="preserve"> 80970)</w:t>
      </w:r>
      <w:r>
        <w:rPr>
          <w:color w:val="000000"/>
          <w:sz w:val="20"/>
        </w:rPr>
        <w:t>, от 17.06.2025 № 7084-У (зарегистрировано Минюстом России 15.07.2025, регистрационный № 82913)</w:t>
      </w:r>
      <w:r w:rsidRPr="009020CD">
        <w:rPr>
          <w:color w:val="000000"/>
          <w:sz w:val="20"/>
        </w:rPr>
        <w:t>.</w:t>
      </w:r>
      <w:r>
        <w:rPr>
          <w:color w:val="000000"/>
          <w:sz w:val="20"/>
          <w:szCs w:val="20"/>
        </w:rPr>
        <w:t xml:space="preserve"> </w:t>
      </w:r>
    </w:p>
    <w:p w14:paraId="5FD1EB7A" w14:textId="77777777" w:rsidR="00261D73" w:rsidRDefault="00261D73" w:rsidP="00C6187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512694"/>
      <w:docPartObj>
        <w:docPartGallery w:val="Page Numbers (Top of Page)"/>
        <w:docPartUnique/>
      </w:docPartObj>
    </w:sdtPr>
    <w:sdtEndPr/>
    <w:sdtContent>
      <w:p w14:paraId="1D485A0A" w14:textId="46FE028F" w:rsidR="00261D73" w:rsidRPr="000A39CB" w:rsidRDefault="00261D73" w:rsidP="000A002B">
        <w:pPr>
          <w:pStyle w:val="af0"/>
          <w:jc w:val="center"/>
        </w:pPr>
        <w:r>
          <w:fldChar w:fldCharType="begin"/>
        </w:r>
        <w:r>
          <w:instrText>PAGE   \* MERGEFORMAT</w:instrText>
        </w:r>
        <w:r>
          <w:fldChar w:fldCharType="separate"/>
        </w:r>
        <w:r w:rsidR="008F6754">
          <w:rPr>
            <w:noProof/>
          </w:rPr>
          <w:t>4</w:t>
        </w:r>
        <w:r>
          <w:fldChar w:fldCharType="end"/>
        </w:r>
      </w:p>
    </w:sdtContent>
  </w:sdt>
  <w:p w14:paraId="71935E4B" w14:textId="77777777" w:rsidR="00261D73" w:rsidRDefault="00261D73"/>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123511"/>
      <w:docPartObj>
        <w:docPartGallery w:val="Page Numbers (Top of Page)"/>
        <w:docPartUnique/>
      </w:docPartObj>
    </w:sdtPr>
    <w:sdtEndPr/>
    <w:sdtContent>
      <w:p w14:paraId="46B66389" w14:textId="767ECD1D" w:rsidR="00261D73" w:rsidRDefault="00261D73">
        <w:pPr>
          <w:pStyle w:val="af0"/>
          <w:jc w:val="center"/>
        </w:pPr>
        <w:r>
          <w:fldChar w:fldCharType="begin"/>
        </w:r>
        <w:r>
          <w:instrText>PAGE   \* MERGEFORMAT</w:instrText>
        </w:r>
        <w:r>
          <w:fldChar w:fldCharType="separate"/>
        </w:r>
        <w:r w:rsidR="001D76CD">
          <w:rPr>
            <w:noProof/>
          </w:rPr>
          <w:t>99</w:t>
        </w:r>
        <w:r>
          <w:fldChar w:fldCharType="end"/>
        </w:r>
      </w:p>
    </w:sdtContent>
  </w:sdt>
  <w:p w14:paraId="24C9A251" w14:textId="77777777" w:rsidR="00261D73" w:rsidRPr="00694E77" w:rsidRDefault="00261D73" w:rsidP="00694E77">
    <w:pPr>
      <w:pStyle w:val="af0"/>
      <w:jc w:val="center"/>
      <w:rPr>
        <w:lang w:val="en-US"/>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8014430"/>
      <w:docPartObj>
        <w:docPartGallery w:val="Page Numbers (Top of Page)"/>
        <w:docPartUnique/>
      </w:docPartObj>
    </w:sdtPr>
    <w:sdtEndPr/>
    <w:sdtContent>
      <w:p w14:paraId="445B9928" w14:textId="77777777" w:rsidR="00261D73" w:rsidRDefault="00261D73" w:rsidP="000A002B">
        <w:pPr>
          <w:pStyle w:val="af0"/>
          <w:jc w:val="center"/>
        </w:pPr>
        <w:r>
          <w:fldChar w:fldCharType="begin"/>
        </w:r>
        <w:r>
          <w:instrText>PAGE   \* MERGEFORMAT</w:instrText>
        </w:r>
        <w:r>
          <w:fldChar w:fldCharType="separate"/>
        </w:r>
        <w:r w:rsidR="001D76CD">
          <w:rPr>
            <w:noProof/>
          </w:rPr>
          <w:t>159</w:t>
        </w:r>
        <w:r>
          <w:fldChar w:fldCharType="end"/>
        </w:r>
      </w:p>
    </w:sdtContent>
  </w:sdt>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50510"/>
      <w:docPartObj>
        <w:docPartGallery w:val="Page Numbers (Top of Page)"/>
        <w:docPartUnique/>
      </w:docPartObj>
    </w:sdtPr>
    <w:sdtEndPr/>
    <w:sdtContent>
      <w:p w14:paraId="7277F5B8" w14:textId="3644896C" w:rsidR="00261D73" w:rsidRDefault="00261D73">
        <w:pPr>
          <w:pStyle w:val="af0"/>
          <w:jc w:val="center"/>
        </w:pPr>
        <w:r>
          <w:fldChar w:fldCharType="begin"/>
        </w:r>
        <w:r>
          <w:instrText>PAGE   \* MERGEFORMAT</w:instrText>
        </w:r>
        <w:r>
          <w:fldChar w:fldCharType="separate"/>
        </w:r>
        <w:r w:rsidR="001D76CD">
          <w:rPr>
            <w:noProof/>
          </w:rPr>
          <w:t>128</w:t>
        </w:r>
        <w:r>
          <w:fldChar w:fldCharType="end"/>
        </w:r>
      </w:p>
    </w:sdtContent>
  </w:sdt>
  <w:p w14:paraId="30C0FD3A" w14:textId="77777777" w:rsidR="00261D73" w:rsidRPr="00694E77" w:rsidRDefault="00261D73" w:rsidP="00694E77">
    <w:pPr>
      <w:pStyle w:val="af0"/>
      <w:jc w:val="center"/>
      <w:rPr>
        <w:lang w:val="en-US"/>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7678724"/>
      <w:docPartObj>
        <w:docPartGallery w:val="Page Numbers (Top of Page)"/>
        <w:docPartUnique/>
      </w:docPartObj>
    </w:sdtPr>
    <w:sdtEndPr/>
    <w:sdtContent>
      <w:p w14:paraId="3DDDDCED" w14:textId="77777777" w:rsidR="00261D73" w:rsidRDefault="00261D73" w:rsidP="000A002B">
        <w:pPr>
          <w:pStyle w:val="af0"/>
          <w:jc w:val="center"/>
        </w:pPr>
        <w:r>
          <w:fldChar w:fldCharType="begin"/>
        </w:r>
        <w:r>
          <w:instrText>PAGE   \* MERGEFORMAT</w:instrText>
        </w:r>
        <w:r>
          <w:fldChar w:fldCharType="separate"/>
        </w:r>
        <w:r w:rsidR="001D76CD">
          <w:rPr>
            <w:noProof/>
          </w:rPr>
          <w:t>180</w:t>
        </w:r>
        <w:r>
          <w:fldChar w:fldCharType="end"/>
        </w:r>
      </w:p>
    </w:sdtContent>
  </w:sdt>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680530"/>
      <w:docPartObj>
        <w:docPartGallery w:val="Page Numbers (Top of Page)"/>
        <w:docPartUnique/>
      </w:docPartObj>
    </w:sdtPr>
    <w:sdtEndPr/>
    <w:sdtContent>
      <w:p w14:paraId="531D6AC5" w14:textId="53540BA6" w:rsidR="00261D73" w:rsidRDefault="00261D73">
        <w:pPr>
          <w:pStyle w:val="af0"/>
          <w:jc w:val="center"/>
        </w:pPr>
        <w:r>
          <w:fldChar w:fldCharType="begin"/>
        </w:r>
        <w:r>
          <w:instrText>PAGE   \* MERGEFORMAT</w:instrText>
        </w:r>
        <w:r>
          <w:fldChar w:fldCharType="separate"/>
        </w:r>
        <w:r w:rsidR="001D76CD">
          <w:rPr>
            <w:noProof/>
          </w:rPr>
          <w:t>160</w:t>
        </w:r>
        <w:r>
          <w:fldChar w:fldCharType="end"/>
        </w:r>
      </w:p>
    </w:sdtContent>
  </w:sdt>
  <w:p w14:paraId="29A1CB38" w14:textId="77777777" w:rsidR="00261D73" w:rsidRPr="00694E77" w:rsidRDefault="00261D73" w:rsidP="00694E77">
    <w:pPr>
      <w:pStyle w:val="af0"/>
      <w:jc w:val="center"/>
      <w:rPr>
        <w:lang w:val="en-US"/>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0978308"/>
      <w:docPartObj>
        <w:docPartGallery w:val="Page Numbers (Top of Page)"/>
        <w:docPartUnique/>
      </w:docPartObj>
    </w:sdtPr>
    <w:sdtEndPr/>
    <w:sdtContent>
      <w:p w14:paraId="12DC74B7" w14:textId="77777777" w:rsidR="00261D73" w:rsidRDefault="00261D73" w:rsidP="000A002B">
        <w:pPr>
          <w:pStyle w:val="af0"/>
          <w:jc w:val="center"/>
        </w:pPr>
        <w:r>
          <w:fldChar w:fldCharType="begin"/>
        </w:r>
        <w:r>
          <w:instrText>PAGE   \* MERGEFORMAT</w:instrText>
        </w:r>
        <w:r>
          <w:fldChar w:fldCharType="separate"/>
        </w:r>
        <w:r w:rsidR="001D76CD">
          <w:rPr>
            <w:noProof/>
          </w:rPr>
          <w:t>190</w:t>
        </w:r>
        <w:r>
          <w:fldChar w:fldCharType="end"/>
        </w:r>
      </w:p>
    </w:sdtContent>
  </w:sdt>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073197"/>
      <w:docPartObj>
        <w:docPartGallery w:val="Page Numbers (Top of Page)"/>
        <w:docPartUnique/>
      </w:docPartObj>
    </w:sdtPr>
    <w:sdtEndPr/>
    <w:sdtContent>
      <w:p w14:paraId="551E12C0" w14:textId="1BBFA32B" w:rsidR="00261D73" w:rsidRDefault="00261D73">
        <w:pPr>
          <w:pStyle w:val="af0"/>
          <w:jc w:val="center"/>
        </w:pPr>
        <w:r>
          <w:fldChar w:fldCharType="begin"/>
        </w:r>
        <w:r>
          <w:instrText>PAGE   \* MERGEFORMAT</w:instrText>
        </w:r>
        <w:r>
          <w:fldChar w:fldCharType="separate"/>
        </w:r>
        <w:r w:rsidR="001D76CD">
          <w:rPr>
            <w:noProof/>
          </w:rPr>
          <w:t>181</w:t>
        </w:r>
        <w:r>
          <w:fldChar w:fldCharType="end"/>
        </w:r>
      </w:p>
    </w:sdtContent>
  </w:sdt>
  <w:p w14:paraId="0905EC18" w14:textId="77777777" w:rsidR="00261D73" w:rsidRPr="00694E77" w:rsidRDefault="00261D73" w:rsidP="00694E77">
    <w:pPr>
      <w:pStyle w:val="af0"/>
      <w:jc w:val="center"/>
      <w:rPr>
        <w:lang w:val="en-US"/>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051466"/>
      <w:docPartObj>
        <w:docPartGallery w:val="Page Numbers (Top of Page)"/>
        <w:docPartUnique/>
      </w:docPartObj>
    </w:sdtPr>
    <w:sdtEndPr/>
    <w:sdtContent>
      <w:p w14:paraId="49C79F62" w14:textId="77777777" w:rsidR="00261D73" w:rsidRDefault="00261D73" w:rsidP="000A002B">
        <w:pPr>
          <w:pStyle w:val="af0"/>
          <w:jc w:val="center"/>
        </w:pPr>
        <w:r>
          <w:fldChar w:fldCharType="begin"/>
        </w:r>
        <w:r>
          <w:instrText>PAGE   \* MERGEFORMAT</w:instrText>
        </w:r>
        <w:r>
          <w:fldChar w:fldCharType="separate"/>
        </w:r>
        <w:r w:rsidR="007D6FCF">
          <w:rPr>
            <w:noProof/>
          </w:rPr>
          <w:t>225</w:t>
        </w:r>
        <w:r>
          <w:fldChar w:fldCharType="end"/>
        </w:r>
      </w:p>
    </w:sdtContent>
  </w:sdt>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4462070"/>
      <w:docPartObj>
        <w:docPartGallery w:val="Page Numbers (Top of Page)"/>
        <w:docPartUnique/>
      </w:docPartObj>
    </w:sdtPr>
    <w:sdtEndPr/>
    <w:sdtContent>
      <w:p w14:paraId="148C9E28" w14:textId="0ECD19D2" w:rsidR="00261D73" w:rsidRDefault="00261D73">
        <w:pPr>
          <w:pStyle w:val="af0"/>
          <w:jc w:val="center"/>
        </w:pPr>
        <w:r>
          <w:fldChar w:fldCharType="begin"/>
        </w:r>
        <w:r>
          <w:instrText>PAGE   \* MERGEFORMAT</w:instrText>
        </w:r>
        <w:r>
          <w:fldChar w:fldCharType="separate"/>
        </w:r>
        <w:r w:rsidR="007D6FCF">
          <w:rPr>
            <w:noProof/>
          </w:rPr>
          <w:t>207</w:t>
        </w:r>
        <w:r>
          <w:fldChar w:fldCharType="end"/>
        </w:r>
      </w:p>
    </w:sdtContent>
  </w:sdt>
  <w:p w14:paraId="7C481D8D" w14:textId="77777777" w:rsidR="00261D73" w:rsidRPr="00694E77" w:rsidRDefault="00261D73" w:rsidP="00694E77">
    <w:pPr>
      <w:pStyle w:val="af0"/>
      <w:jc w:val="center"/>
      <w:rPr>
        <w:lang w:val="en-US"/>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449364"/>
      <w:docPartObj>
        <w:docPartGallery w:val="Page Numbers (Top of Page)"/>
        <w:docPartUnique/>
      </w:docPartObj>
    </w:sdtPr>
    <w:sdtEndPr/>
    <w:sdtContent>
      <w:p w14:paraId="5F0373A8" w14:textId="77777777" w:rsidR="00261D73" w:rsidRDefault="00261D73" w:rsidP="000A002B">
        <w:pPr>
          <w:pStyle w:val="af0"/>
          <w:jc w:val="center"/>
        </w:pPr>
        <w:r>
          <w:fldChar w:fldCharType="begin"/>
        </w:r>
        <w:r>
          <w:instrText>PAGE   \* MERGEFORMAT</w:instrText>
        </w:r>
        <w:r>
          <w:fldChar w:fldCharType="separate"/>
        </w:r>
        <w:r w:rsidR="007D6FCF">
          <w:rPr>
            <w:noProof/>
          </w:rPr>
          <w:t>241</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4087E" w14:textId="0D30F0BC" w:rsidR="00261D73" w:rsidRPr="00694E77" w:rsidRDefault="00261D73" w:rsidP="00694E77">
    <w:pPr>
      <w:pStyle w:val="af0"/>
      <w:jc w:val="center"/>
      <w:rPr>
        <w:lang w:val="en-US"/>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2846188"/>
      <w:docPartObj>
        <w:docPartGallery w:val="Page Numbers (Top of Page)"/>
        <w:docPartUnique/>
      </w:docPartObj>
    </w:sdtPr>
    <w:sdtEndPr/>
    <w:sdtContent>
      <w:p w14:paraId="5C971BD6" w14:textId="10C65FCE" w:rsidR="00261D73" w:rsidRDefault="00261D73">
        <w:pPr>
          <w:pStyle w:val="af0"/>
          <w:jc w:val="center"/>
        </w:pPr>
        <w:r>
          <w:fldChar w:fldCharType="begin"/>
        </w:r>
        <w:r>
          <w:instrText>PAGE   \* MERGEFORMAT</w:instrText>
        </w:r>
        <w:r>
          <w:fldChar w:fldCharType="separate"/>
        </w:r>
        <w:r w:rsidR="007D6FCF">
          <w:rPr>
            <w:noProof/>
          </w:rPr>
          <w:t>226</w:t>
        </w:r>
        <w:r>
          <w:fldChar w:fldCharType="end"/>
        </w:r>
      </w:p>
    </w:sdtContent>
  </w:sdt>
  <w:p w14:paraId="13E862DD" w14:textId="77777777" w:rsidR="00261D73" w:rsidRPr="00694E77" w:rsidRDefault="00261D73" w:rsidP="00694E77">
    <w:pPr>
      <w:pStyle w:val="af0"/>
      <w:jc w:val="center"/>
      <w:rPr>
        <w:lang w:val="en-US"/>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0000078"/>
      <w:docPartObj>
        <w:docPartGallery w:val="Page Numbers (Top of Page)"/>
        <w:docPartUnique/>
      </w:docPartObj>
    </w:sdtPr>
    <w:sdtEndPr/>
    <w:sdtContent>
      <w:p w14:paraId="6C19950F" w14:textId="7A21C0E6" w:rsidR="00261D73" w:rsidRDefault="00261D73" w:rsidP="000A002B">
        <w:pPr>
          <w:pStyle w:val="af0"/>
          <w:jc w:val="center"/>
        </w:pPr>
        <w:r>
          <w:fldChar w:fldCharType="begin"/>
        </w:r>
        <w:r>
          <w:instrText>PAGE   \* MERGEFORMAT</w:instrText>
        </w:r>
        <w:r>
          <w:fldChar w:fldCharType="separate"/>
        </w:r>
        <w:r w:rsidR="007D6FCF">
          <w:rPr>
            <w:noProof/>
          </w:rPr>
          <w:t>255</w:t>
        </w:r>
        <w:r>
          <w:fldChar w:fldCharType="end"/>
        </w:r>
      </w:p>
    </w:sdtContent>
  </w:sdt>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3537877"/>
      <w:docPartObj>
        <w:docPartGallery w:val="Page Numbers (Top of Page)"/>
        <w:docPartUnique/>
      </w:docPartObj>
    </w:sdtPr>
    <w:sdtEndPr/>
    <w:sdtContent>
      <w:p w14:paraId="706A7524" w14:textId="4E31DE26" w:rsidR="00261D73" w:rsidRDefault="00261D73">
        <w:pPr>
          <w:pStyle w:val="af0"/>
          <w:jc w:val="center"/>
        </w:pPr>
        <w:r>
          <w:fldChar w:fldCharType="begin"/>
        </w:r>
        <w:r>
          <w:instrText>PAGE   \* MERGEFORMAT</w:instrText>
        </w:r>
        <w:r>
          <w:fldChar w:fldCharType="separate"/>
        </w:r>
        <w:r w:rsidR="007D6FCF">
          <w:rPr>
            <w:noProof/>
          </w:rPr>
          <w:t>242</w:t>
        </w:r>
        <w:r>
          <w:fldChar w:fldCharType="end"/>
        </w:r>
      </w:p>
    </w:sdtContent>
  </w:sdt>
  <w:p w14:paraId="211AF8AD" w14:textId="77777777" w:rsidR="00261D73" w:rsidRPr="00694E77" w:rsidRDefault="00261D73" w:rsidP="00694E77">
    <w:pPr>
      <w:pStyle w:val="af0"/>
      <w:jc w:val="cent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7016662"/>
      <w:docPartObj>
        <w:docPartGallery w:val="Page Numbers (Top of Page)"/>
        <w:docPartUnique/>
      </w:docPartObj>
    </w:sdtPr>
    <w:sdtEndPr/>
    <w:sdtContent>
      <w:p w14:paraId="7AADAD1B" w14:textId="77777777" w:rsidR="00261D73" w:rsidRDefault="00261D73" w:rsidP="00DE78CE">
        <w:pPr>
          <w:pStyle w:val="af0"/>
          <w:jc w:val="center"/>
        </w:pPr>
        <w:r>
          <w:fldChar w:fldCharType="begin"/>
        </w:r>
        <w:r>
          <w:instrText>PAGE   \* MERGEFORMAT</w:instrText>
        </w:r>
        <w:r>
          <w:fldChar w:fldCharType="separate"/>
        </w:r>
        <w:r w:rsidR="001D76CD">
          <w:rPr>
            <w:noProof/>
          </w:rPr>
          <w:t>22</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961481"/>
      <w:docPartObj>
        <w:docPartGallery w:val="Page Numbers (Top of Page)"/>
        <w:docPartUnique/>
      </w:docPartObj>
    </w:sdtPr>
    <w:sdtEndPr/>
    <w:sdtContent>
      <w:p w14:paraId="59CD468F" w14:textId="77777777" w:rsidR="00261D73" w:rsidRDefault="00261D73" w:rsidP="000A002B">
        <w:pPr>
          <w:pStyle w:val="af0"/>
          <w:jc w:val="center"/>
        </w:pPr>
        <w:r>
          <w:fldChar w:fldCharType="begin"/>
        </w:r>
        <w:r>
          <w:instrText>PAGE   \* MERGEFORMAT</w:instrText>
        </w:r>
        <w:r>
          <w:fldChar w:fldCharType="separate"/>
        </w:r>
        <w:r w:rsidR="001D76CD">
          <w:rPr>
            <w:noProof/>
          </w:rPr>
          <w:t>53</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CA656" w14:textId="77777777" w:rsidR="00261D73" w:rsidRPr="00694E77" w:rsidRDefault="00261D73" w:rsidP="00694E77">
    <w:pPr>
      <w:pStyle w:val="af0"/>
      <w:jc w:val="center"/>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6644001"/>
      <w:docPartObj>
        <w:docPartGallery w:val="Page Numbers (Top of Page)"/>
        <w:docPartUnique/>
      </w:docPartObj>
    </w:sdtPr>
    <w:sdtEndPr/>
    <w:sdtContent>
      <w:p w14:paraId="4533B7B0" w14:textId="313E5F47" w:rsidR="00261D73" w:rsidRPr="008349AD" w:rsidRDefault="00261D73" w:rsidP="009B2946">
        <w:pPr>
          <w:pStyle w:val="af0"/>
          <w:jc w:val="center"/>
        </w:pPr>
        <w:r>
          <w:fldChar w:fldCharType="begin"/>
        </w:r>
        <w:r>
          <w:instrText>PAGE   \* MERGEFORMAT</w:instrText>
        </w:r>
        <w:r>
          <w:fldChar w:fldCharType="separate"/>
        </w:r>
        <w:r w:rsidR="001D76CD">
          <w:rPr>
            <w:noProof/>
          </w:rPr>
          <w:t>83</w:t>
        </w:r>
        <w: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223510"/>
      <w:docPartObj>
        <w:docPartGallery w:val="Page Numbers (Top of Page)"/>
        <w:docPartUnique/>
      </w:docPartObj>
    </w:sdtPr>
    <w:sdtEndPr/>
    <w:sdtContent>
      <w:p w14:paraId="1FCA9936" w14:textId="77777777" w:rsidR="00261D73" w:rsidRDefault="00261D73" w:rsidP="000A002B">
        <w:pPr>
          <w:pStyle w:val="af0"/>
          <w:jc w:val="center"/>
        </w:pPr>
        <w:r>
          <w:fldChar w:fldCharType="begin"/>
        </w:r>
        <w:r>
          <w:instrText>PAGE   \* MERGEFORMAT</w:instrText>
        </w:r>
        <w:r>
          <w:fldChar w:fldCharType="separate"/>
        </w:r>
        <w:r w:rsidR="001D76CD">
          <w:rPr>
            <w:noProof/>
          </w:rPr>
          <w:t>98</w:t>
        </w:r>
        <w: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489480"/>
      <w:docPartObj>
        <w:docPartGallery w:val="Page Numbers (Top of Page)"/>
        <w:docPartUnique/>
      </w:docPartObj>
    </w:sdtPr>
    <w:sdtEndPr/>
    <w:sdtContent>
      <w:p w14:paraId="2CD5B03F" w14:textId="0337B9D2" w:rsidR="00261D73" w:rsidRDefault="00261D73">
        <w:pPr>
          <w:pStyle w:val="af0"/>
          <w:jc w:val="center"/>
        </w:pPr>
        <w:r>
          <w:fldChar w:fldCharType="begin"/>
        </w:r>
        <w:r>
          <w:instrText>PAGE   \* MERGEFORMAT</w:instrText>
        </w:r>
        <w:r>
          <w:fldChar w:fldCharType="separate"/>
        </w:r>
        <w:r w:rsidR="001D76CD">
          <w:rPr>
            <w:noProof/>
          </w:rPr>
          <w:t>88</w:t>
        </w:r>
        <w:r>
          <w:fldChar w:fldCharType="end"/>
        </w:r>
      </w:p>
    </w:sdtContent>
  </w:sdt>
  <w:p w14:paraId="397C36BC" w14:textId="77777777" w:rsidR="00261D73" w:rsidRPr="00694E77" w:rsidRDefault="00261D73" w:rsidP="00694E77">
    <w:pPr>
      <w:pStyle w:val="af0"/>
      <w:jc w:val="center"/>
      <w:rPr>
        <w:lang w:val="en-U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4991831"/>
      <w:docPartObj>
        <w:docPartGallery w:val="Page Numbers (Top of Page)"/>
        <w:docPartUnique/>
      </w:docPartObj>
    </w:sdtPr>
    <w:sdtEndPr/>
    <w:sdtContent>
      <w:p w14:paraId="7CEBE656" w14:textId="77777777" w:rsidR="00261D73" w:rsidRDefault="00261D73" w:rsidP="000A002B">
        <w:pPr>
          <w:pStyle w:val="af0"/>
          <w:jc w:val="center"/>
        </w:pPr>
        <w:r>
          <w:fldChar w:fldCharType="begin"/>
        </w:r>
        <w:r>
          <w:instrText>PAGE   \* MERGEFORMAT</w:instrText>
        </w:r>
        <w:r>
          <w:fldChar w:fldCharType="separate"/>
        </w:r>
        <w:r w:rsidR="001D76CD">
          <w:rPr>
            <w:noProof/>
          </w:rPr>
          <w:t>127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AD7985"/>
    <w:multiLevelType w:val="multilevel"/>
    <w:tmpl w:val="799859BA"/>
    <w:lvl w:ilvl="0">
      <w:start w:val="1"/>
      <w:numFmt w:val="bullet"/>
      <w:pStyle w:val="a"/>
      <w:lvlText w:val=""/>
      <w:lvlJc w:val="left"/>
      <w:pPr>
        <w:tabs>
          <w:tab w:val="num" w:pos="2138"/>
        </w:tabs>
        <w:ind w:left="2138" w:hanging="360"/>
      </w:pPr>
      <w:rPr>
        <w:rFonts w:ascii="Symbol" w:hAnsi="Symbol" w:cs="Symbol" w:hint="default"/>
        <w:sz w:val="28"/>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
    <w:nsid w:val="49BA2A23"/>
    <w:multiLevelType w:val="multilevel"/>
    <w:tmpl w:val="685CF048"/>
    <w:lvl w:ilvl="0">
      <w:start w:val="1"/>
      <w:numFmt w:val="decimal"/>
      <w:pStyle w:val="a0"/>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4F913AC1"/>
    <w:multiLevelType w:val="hybridMultilevel"/>
    <w:tmpl w:val="6DEEB280"/>
    <w:lvl w:ilvl="0" w:tplc="04190001">
      <w:start w:val="1"/>
      <w:numFmt w:val="bullet"/>
      <w:lvlText w:val=""/>
      <w:lvlJc w:val="left"/>
      <w:pPr>
        <w:ind w:left="26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4312E7E"/>
    <w:multiLevelType w:val="multilevel"/>
    <w:tmpl w:val="937C6C06"/>
    <w:lvl w:ilvl="0">
      <w:start w:val="1"/>
      <w:numFmt w:val="bullet"/>
      <w:pStyle w:val="a1"/>
      <w:lvlText w:val=""/>
      <w:lvlJc w:val="left"/>
      <w:pPr>
        <w:tabs>
          <w:tab w:val="num" w:pos="360"/>
        </w:tabs>
        <w:ind w:left="36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5F2D1114"/>
    <w:multiLevelType w:val="hybridMultilevel"/>
    <w:tmpl w:val="CBFC0596"/>
    <w:lvl w:ilvl="0" w:tplc="D77A1C9A">
      <w:start w:val="1"/>
      <w:numFmt w:val="bullet"/>
      <w:pStyle w:val="a2"/>
      <w:lvlText w:val=""/>
      <w:lvlJc w:val="left"/>
      <w:pPr>
        <w:tabs>
          <w:tab w:val="num" w:pos="1429"/>
        </w:tabs>
        <w:ind w:left="1429" w:hanging="360"/>
      </w:pPr>
      <w:rPr>
        <w:rFonts w:ascii="Symbol" w:hAnsi="Symbol" w:hint="default"/>
      </w:rPr>
    </w:lvl>
    <w:lvl w:ilvl="1" w:tplc="88AA485C" w:tentative="1">
      <w:start w:val="1"/>
      <w:numFmt w:val="bullet"/>
      <w:lvlText w:val="o"/>
      <w:lvlJc w:val="left"/>
      <w:pPr>
        <w:tabs>
          <w:tab w:val="num" w:pos="2149"/>
        </w:tabs>
        <w:ind w:left="2149" w:hanging="360"/>
      </w:pPr>
      <w:rPr>
        <w:rFonts w:ascii="Courier New" w:hAnsi="Courier New" w:cs="Courier New" w:hint="default"/>
      </w:rPr>
    </w:lvl>
    <w:lvl w:ilvl="2" w:tplc="7250EFBE" w:tentative="1">
      <w:start w:val="1"/>
      <w:numFmt w:val="bullet"/>
      <w:lvlText w:val=""/>
      <w:lvlJc w:val="left"/>
      <w:pPr>
        <w:tabs>
          <w:tab w:val="num" w:pos="2869"/>
        </w:tabs>
        <w:ind w:left="2869" w:hanging="360"/>
      </w:pPr>
      <w:rPr>
        <w:rFonts w:ascii="Wingdings" w:hAnsi="Wingdings" w:hint="default"/>
      </w:rPr>
    </w:lvl>
    <w:lvl w:ilvl="3" w:tplc="D2D48A4C" w:tentative="1">
      <w:start w:val="1"/>
      <w:numFmt w:val="bullet"/>
      <w:lvlText w:val=""/>
      <w:lvlJc w:val="left"/>
      <w:pPr>
        <w:tabs>
          <w:tab w:val="num" w:pos="3589"/>
        </w:tabs>
        <w:ind w:left="3589" w:hanging="360"/>
      </w:pPr>
      <w:rPr>
        <w:rFonts w:ascii="Symbol" w:hAnsi="Symbol" w:hint="default"/>
      </w:rPr>
    </w:lvl>
    <w:lvl w:ilvl="4" w:tplc="30B875B6" w:tentative="1">
      <w:start w:val="1"/>
      <w:numFmt w:val="bullet"/>
      <w:lvlText w:val="o"/>
      <w:lvlJc w:val="left"/>
      <w:pPr>
        <w:tabs>
          <w:tab w:val="num" w:pos="4309"/>
        </w:tabs>
        <w:ind w:left="4309" w:hanging="360"/>
      </w:pPr>
      <w:rPr>
        <w:rFonts w:ascii="Courier New" w:hAnsi="Courier New" w:cs="Courier New" w:hint="default"/>
      </w:rPr>
    </w:lvl>
    <w:lvl w:ilvl="5" w:tplc="5498D624" w:tentative="1">
      <w:start w:val="1"/>
      <w:numFmt w:val="bullet"/>
      <w:lvlText w:val=""/>
      <w:lvlJc w:val="left"/>
      <w:pPr>
        <w:tabs>
          <w:tab w:val="num" w:pos="5029"/>
        </w:tabs>
        <w:ind w:left="5029" w:hanging="360"/>
      </w:pPr>
      <w:rPr>
        <w:rFonts w:ascii="Wingdings" w:hAnsi="Wingdings" w:hint="default"/>
      </w:rPr>
    </w:lvl>
    <w:lvl w:ilvl="6" w:tplc="A9964936" w:tentative="1">
      <w:start w:val="1"/>
      <w:numFmt w:val="bullet"/>
      <w:lvlText w:val=""/>
      <w:lvlJc w:val="left"/>
      <w:pPr>
        <w:tabs>
          <w:tab w:val="num" w:pos="5749"/>
        </w:tabs>
        <w:ind w:left="5749" w:hanging="360"/>
      </w:pPr>
      <w:rPr>
        <w:rFonts w:ascii="Symbol" w:hAnsi="Symbol" w:hint="default"/>
      </w:rPr>
    </w:lvl>
    <w:lvl w:ilvl="7" w:tplc="29AC0862" w:tentative="1">
      <w:start w:val="1"/>
      <w:numFmt w:val="bullet"/>
      <w:lvlText w:val="o"/>
      <w:lvlJc w:val="left"/>
      <w:pPr>
        <w:tabs>
          <w:tab w:val="num" w:pos="6469"/>
        </w:tabs>
        <w:ind w:left="6469" w:hanging="360"/>
      </w:pPr>
      <w:rPr>
        <w:rFonts w:ascii="Courier New" w:hAnsi="Courier New" w:cs="Courier New" w:hint="default"/>
      </w:rPr>
    </w:lvl>
    <w:lvl w:ilvl="8" w:tplc="F6E8D66E"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3"/>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4"/>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C70"/>
    <w:rsid w:val="0000078D"/>
    <w:rsid w:val="00000D72"/>
    <w:rsid w:val="00001A6C"/>
    <w:rsid w:val="00001AD9"/>
    <w:rsid w:val="000033B7"/>
    <w:rsid w:val="00003814"/>
    <w:rsid w:val="0000419A"/>
    <w:rsid w:val="00004D4A"/>
    <w:rsid w:val="00004EDB"/>
    <w:rsid w:val="00005F37"/>
    <w:rsid w:val="000061C6"/>
    <w:rsid w:val="00006620"/>
    <w:rsid w:val="00007C6F"/>
    <w:rsid w:val="00007CAB"/>
    <w:rsid w:val="000113B5"/>
    <w:rsid w:val="00012032"/>
    <w:rsid w:val="000124FB"/>
    <w:rsid w:val="00013337"/>
    <w:rsid w:val="00013689"/>
    <w:rsid w:val="000137D6"/>
    <w:rsid w:val="00014BEC"/>
    <w:rsid w:val="00015983"/>
    <w:rsid w:val="00017147"/>
    <w:rsid w:val="00017BA0"/>
    <w:rsid w:val="00020B1C"/>
    <w:rsid w:val="00020FA1"/>
    <w:rsid w:val="00021028"/>
    <w:rsid w:val="00023612"/>
    <w:rsid w:val="00023F03"/>
    <w:rsid w:val="00024A1F"/>
    <w:rsid w:val="00025F3F"/>
    <w:rsid w:val="00026922"/>
    <w:rsid w:val="00026A8E"/>
    <w:rsid w:val="00027002"/>
    <w:rsid w:val="0002774A"/>
    <w:rsid w:val="000302C1"/>
    <w:rsid w:val="000306BB"/>
    <w:rsid w:val="00030785"/>
    <w:rsid w:val="0003161B"/>
    <w:rsid w:val="00032481"/>
    <w:rsid w:val="00034CCA"/>
    <w:rsid w:val="0003566E"/>
    <w:rsid w:val="00035EFD"/>
    <w:rsid w:val="00036A38"/>
    <w:rsid w:val="000378BF"/>
    <w:rsid w:val="00040513"/>
    <w:rsid w:val="000405F0"/>
    <w:rsid w:val="00040E62"/>
    <w:rsid w:val="00041124"/>
    <w:rsid w:val="00041E91"/>
    <w:rsid w:val="000442B1"/>
    <w:rsid w:val="00044A90"/>
    <w:rsid w:val="000452C3"/>
    <w:rsid w:val="000453C0"/>
    <w:rsid w:val="00046314"/>
    <w:rsid w:val="00046F72"/>
    <w:rsid w:val="00050624"/>
    <w:rsid w:val="00050DC6"/>
    <w:rsid w:val="00050FAE"/>
    <w:rsid w:val="000511F5"/>
    <w:rsid w:val="0005184A"/>
    <w:rsid w:val="000520D2"/>
    <w:rsid w:val="000524AD"/>
    <w:rsid w:val="000527A3"/>
    <w:rsid w:val="00052AC9"/>
    <w:rsid w:val="00052DC0"/>
    <w:rsid w:val="00053298"/>
    <w:rsid w:val="00053C09"/>
    <w:rsid w:val="00054FAF"/>
    <w:rsid w:val="00055109"/>
    <w:rsid w:val="000551A3"/>
    <w:rsid w:val="00055903"/>
    <w:rsid w:val="000559CA"/>
    <w:rsid w:val="000559FD"/>
    <w:rsid w:val="000564CC"/>
    <w:rsid w:val="00056A8C"/>
    <w:rsid w:val="000575E6"/>
    <w:rsid w:val="000605D2"/>
    <w:rsid w:val="000615CB"/>
    <w:rsid w:val="00061CD5"/>
    <w:rsid w:val="0006323B"/>
    <w:rsid w:val="00064615"/>
    <w:rsid w:val="00064BCC"/>
    <w:rsid w:val="00067044"/>
    <w:rsid w:val="0007060C"/>
    <w:rsid w:val="0007146A"/>
    <w:rsid w:val="000725AA"/>
    <w:rsid w:val="00072884"/>
    <w:rsid w:val="000737ED"/>
    <w:rsid w:val="00073E8D"/>
    <w:rsid w:val="000748BB"/>
    <w:rsid w:val="00076341"/>
    <w:rsid w:val="00076575"/>
    <w:rsid w:val="00076976"/>
    <w:rsid w:val="00077EFA"/>
    <w:rsid w:val="00077F3F"/>
    <w:rsid w:val="000821F1"/>
    <w:rsid w:val="0008344C"/>
    <w:rsid w:val="000843AB"/>
    <w:rsid w:val="00084791"/>
    <w:rsid w:val="00085A0A"/>
    <w:rsid w:val="00086669"/>
    <w:rsid w:val="00086ADD"/>
    <w:rsid w:val="0008795E"/>
    <w:rsid w:val="00091685"/>
    <w:rsid w:val="000916AF"/>
    <w:rsid w:val="00091B9E"/>
    <w:rsid w:val="00092F34"/>
    <w:rsid w:val="00093FEB"/>
    <w:rsid w:val="000952B0"/>
    <w:rsid w:val="000970CE"/>
    <w:rsid w:val="00097274"/>
    <w:rsid w:val="000A002B"/>
    <w:rsid w:val="000A0277"/>
    <w:rsid w:val="000A1637"/>
    <w:rsid w:val="000A1EC9"/>
    <w:rsid w:val="000A2115"/>
    <w:rsid w:val="000A2301"/>
    <w:rsid w:val="000A2AC0"/>
    <w:rsid w:val="000A39CB"/>
    <w:rsid w:val="000A4792"/>
    <w:rsid w:val="000A576E"/>
    <w:rsid w:val="000A5D3D"/>
    <w:rsid w:val="000A634B"/>
    <w:rsid w:val="000A6E5C"/>
    <w:rsid w:val="000A7D3E"/>
    <w:rsid w:val="000B213B"/>
    <w:rsid w:val="000B2E9C"/>
    <w:rsid w:val="000B4797"/>
    <w:rsid w:val="000B4EE4"/>
    <w:rsid w:val="000B5BF8"/>
    <w:rsid w:val="000B6213"/>
    <w:rsid w:val="000B63F5"/>
    <w:rsid w:val="000B7504"/>
    <w:rsid w:val="000C0D4C"/>
    <w:rsid w:val="000C1A3D"/>
    <w:rsid w:val="000C1C1A"/>
    <w:rsid w:val="000C1D67"/>
    <w:rsid w:val="000C2462"/>
    <w:rsid w:val="000C2C80"/>
    <w:rsid w:val="000C2E1E"/>
    <w:rsid w:val="000C33C9"/>
    <w:rsid w:val="000C3CC8"/>
    <w:rsid w:val="000C485E"/>
    <w:rsid w:val="000C56B5"/>
    <w:rsid w:val="000C69AC"/>
    <w:rsid w:val="000C71AB"/>
    <w:rsid w:val="000C7ED0"/>
    <w:rsid w:val="000D1843"/>
    <w:rsid w:val="000D5396"/>
    <w:rsid w:val="000D53CD"/>
    <w:rsid w:val="000D5957"/>
    <w:rsid w:val="000D596E"/>
    <w:rsid w:val="000D70B6"/>
    <w:rsid w:val="000D7A81"/>
    <w:rsid w:val="000E05FF"/>
    <w:rsid w:val="000E363E"/>
    <w:rsid w:val="000E49F3"/>
    <w:rsid w:val="000E4E98"/>
    <w:rsid w:val="000E5528"/>
    <w:rsid w:val="000E570C"/>
    <w:rsid w:val="000E58B1"/>
    <w:rsid w:val="000E5A98"/>
    <w:rsid w:val="000E60A3"/>
    <w:rsid w:val="000E6135"/>
    <w:rsid w:val="000E6E44"/>
    <w:rsid w:val="000E7DE1"/>
    <w:rsid w:val="000E7ED6"/>
    <w:rsid w:val="000F0742"/>
    <w:rsid w:val="000F13FB"/>
    <w:rsid w:val="000F2BC5"/>
    <w:rsid w:val="000F3C49"/>
    <w:rsid w:val="000F4910"/>
    <w:rsid w:val="000F5458"/>
    <w:rsid w:val="000F5847"/>
    <w:rsid w:val="000F5C53"/>
    <w:rsid w:val="000F666F"/>
    <w:rsid w:val="000F6BB8"/>
    <w:rsid w:val="000F7664"/>
    <w:rsid w:val="0010329A"/>
    <w:rsid w:val="00103A48"/>
    <w:rsid w:val="00104B14"/>
    <w:rsid w:val="00104F2F"/>
    <w:rsid w:val="001060FD"/>
    <w:rsid w:val="00107418"/>
    <w:rsid w:val="00107CF8"/>
    <w:rsid w:val="001100BB"/>
    <w:rsid w:val="001102D4"/>
    <w:rsid w:val="001107FE"/>
    <w:rsid w:val="00111284"/>
    <w:rsid w:val="0011174F"/>
    <w:rsid w:val="001132B1"/>
    <w:rsid w:val="00113B16"/>
    <w:rsid w:val="00114327"/>
    <w:rsid w:val="00115FA9"/>
    <w:rsid w:val="0011619B"/>
    <w:rsid w:val="00116893"/>
    <w:rsid w:val="00117857"/>
    <w:rsid w:val="0011790D"/>
    <w:rsid w:val="00120FD4"/>
    <w:rsid w:val="00122041"/>
    <w:rsid w:val="001235DA"/>
    <w:rsid w:val="0012509F"/>
    <w:rsid w:val="0012588A"/>
    <w:rsid w:val="00126C5A"/>
    <w:rsid w:val="00127264"/>
    <w:rsid w:val="0012755F"/>
    <w:rsid w:val="0013005D"/>
    <w:rsid w:val="001319AA"/>
    <w:rsid w:val="00131A47"/>
    <w:rsid w:val="00132424"/>
    <w:rsid w:val="00132601"/>
    <w:rsid w:val="00132DE1"/>
    <w:rsid w:val="001332B3"/>
    <w:rsid w:val="001359CD"/>
    <w:rsid w:val="00135AD1"/>
    <w:rsid w:val="00136099"/>
    <w:rsid w:val="0013631F"/>
    <w:rsid w:val="00137260"/>
    <w:rsid w:val="00137545"/>
    <w:rsid w:val="00140E36"/>
    <w:rsid w:val="001426B8"/>
    <w:rsid w:val="00143A4D"/>
    <w:rsid w:val="00143BB3"/>
    <w:rsid w:val="00144254"/>
    <w:rsid w:val="00144E80"/>
    <w:rsid w:val="001452B7"/>
    <w:rsid w:val="00146E16"/>
    <w:rsid w:val="00150C8E"/>
    <w:rsid w:val="0015172F"/>
    <w:rsid w:val="0015231F"/>
    <w:rsid w:val="001545AA"/>
    <w:rsid w:val="001548BA"/>
    <w:rsid w:val="00154EA7"/>
    <w:rsid w:val="001560C0"/>
    <w:rsid w:val="00157E17"/>
    <w:rsid w:val="0016037A"/>
    <w:rsid w:val="001605D7"/>
    <w:rsid w:val="00160D90"/>
    <w:rsid w:val="00162116"/>
    <w:rsid w:val="00162782"/>
    <w:rsid w:val="00162E17"/>
    <w:rsid w:val="0016390F"/>
    <w:rsid w:val="00163AD2"/>
    <w:rsid w:val="00164C3B"/>
    <w:rsid w:val="00166763"/>
    <w:rsid w:val="00170CEC"/>
    <w:rsid w:val="00171CDA"/>
    <w:rsid w:val="00172AB4"/>
    <w:rsid w:val="00173337"/>
    <w:rsid w:val="00173AF1"/>
    <w:rsid w:val="00177258"/>
    <w:rsid w:val="00177C22"/>
    <w:rsid w:val="00177E22"/>
    <w:rsid w:val="0018051C"/>
    <w:rsid w:val="00180DD7"/>
    <w:rsid w:val="00182377"/>
    <w:rsid w:val="001828CC"/>
    <w:rsid w:val="001833A2"/>
    <w:rsid w:val="001834C2"/>
    <w:rsid w:val="00183C6C"/>
    <w:rsid w:val="00184260"/>
    <w:rsid w:val="001845C3"/>
    <w:rsid w:val="0018488E"/>
    <w:rsid w:val="0018575C"/>
    <w:rsid w:val="0018649D"/>
    <w:rsid w:val="001904CC"/>
    <w:rsid w:val="001909D0"/>
    <w:rsid w:val="001915C2"/>
    <w:rsid w:val="0019187F"/>
    <w:rsid w:val="00191D74"/>
    <w:rsid w:val="001924E9"/>
    <w:rsid w:val="001927D5"/>
    <w:rsid w:val="00192B0D"/>
    <w:rsid w:val="00192BC3"/>
    <w:rsid w:val="00193381"/>
    <w:rsid w:val="001937B5"/>
    <w:rsid w:val="00193D5F"/>
    <w:rsid w:val="00194588"/>
    <w:rsid w:val="00196AE2"/>
    <w:rsid w:val="00196E57"/>
    <w:rsid w:val="00196FD4"/>
    <w:rsid w:val="00197113"/>
    <w:rsid w:val="00197E4F"/>
    <w:rsid w:val="001A1397"/>
    <w:rsid w:val="001A1962"/>
    <w:rsid w:val="001A1BCC"/>
    <w:rsid w:val="001A2B64"/>
    <w:rsid w:val="001A36D4"/>
    <w:rsid w:val="001A3A7C"/>
    <w:rsid w:val="001A3F28"/>
    <w:rsid w:val="001A41E4"/>
    <w:rsid w:val="001A4405"/>
    <w:rsid w:val="001A4A27"/>
    <w:rsid w:val="001A7650"/>
    <w:rsid w:val="001B03A8"/>
    <w:rsid w:val="001B2770"/>
    <w:rsid w:val="001B2CBF"/>
    <w:rsid w:val="001B5754"/>
    <w:rsid w:val="001B57E3"/>
    <w:rsid w:val="001B5D4F"/>
    <w:rsid w:val="001B6FA2"/>
    <w:rsid w:val="001B70C2"/>
    <w:rsid w:val="001C017D"/>
    <w:rsid w:val="001C2FD1"/>
    <w:rsid w:val="001C3652"/>
    <w:rsid w:val="001C3AAD"/>
    <w:rsid w:val="001C454D"/>
    <w:rsid w:val="001C6C07"/>
    <w:rsid w:val="001C6DCD"/>
    <w:rsid w:val="001C7B35"/>
    <w:rsid w:val="001D1469"/>
    <w:rsid w:val="001D155F"/>
    <w:rsid w:val="001D2FAC"/>
    <w:rsid w:val="001D3220"/>
    <w:rsid w:val="001D3646"/>
    <w:rsid w:val="001D67AD"/>
    <w:rsid w:val="001D76CD"/>
    <w:rsid w:val="001E0436"/>
    <w:rsid w:val="001E1A41"/>
    <w:rsid w:val="001E3D9A"/>
    <w:rsid w:val="001E4EBD"/>
    <w:rsid w:val="001E4FA6"/>
    <w:rsid w:val="001E5856"/>
    <w:rsid w:val="001E59B4"/>
    <w:rsid w:val="001E6169"/>
    <w:rsid w:val="001E6550"/>
    <w:rsid w:val="001E6732"/>
    <w:rsid w:val="001E7220"/>
    <w:rsid w:val="001E741B"/>
    <w:rsid w:val="001E7CCD"/>
    <w:rsid w:val="001F21E3"/>
    <w:rsid w:val="001F29F9"/>
    <w:rsid w:val="001F313D"/>
    <w:rsid w:val="001F388B"/>
    <w:rsid w:val="001F3E4C"/>
    <w:rsid w:val="001F426E"/>
    <w:rsid w:val="001F4940"/>
    <w:rsid w:val="001F7D0B"/>
    <w:rsid w:val="00200051"/>
    <w:rsid w:val="002013A3"/>
    <w:rsid w:val="00201ADC"/>
    <w:rsid w:val="00201CA5"/>
    <w:rsid w:val="0020232F"/>
    <w:rsid w:val="0020241F"/>
    <w:rsid w:val="002024F0"/>
    <w:rsid w:val="00202B50"/>
    <w:rsid w:val="00202DC8"/>
    <w:rsid w:val="0020302C"/>
    <w:rsid w:val="002057B0"/>
    <w:rsid w:val="00210124"/>
    <w:rsid w:val="00210678"/>
    <w:rsid w:val="002111C3"/>
    <w:rsid w:val="002112BB"/>
    <w:rsid w:val="002124A7"/>
    <w:rsid w:val="002129D6"/>
    <w:rsid w:val="00215C4B"/>
    <w:rsid w:val="0021614D"/>
    <w:rsid w:val="002161B1"/>
    <w:rsid w:val="00220A38"/>
    <w:rsid w:val="00220D9E"/>
    <w:rsid w:val="00222AD1"/>
    <w:rsid w:val="00222E30"/>
    <w:rsid w:val="00223CE1"/>
    <w:rsid w:val="00224576"/>
    <w:rsid w:val="002251CE"/>
    <w:rsid w:val="00225487"/>
    <w:rsid w:val="002256BC"/>
    <w:rsid w:val="00225796"/>
    <w:rsid w:val="00226FFF"/>
    <w:rsid w:val="002276E8"/>
    <w:rsid w:val="00231A38"/>
    <w:rsid w:val="00231F97"/>
    <w:rsid w:val="00233F82"/>
    <w:rsid w:val="00234EBC"/>
    <w:rsid w:val="002377BE"/>
    <w:rsid w:val="00237BD1"/>
    <w:rsid w:val="00237C1C"/>
    <w:rsid w:val="00241630"/>
    <w:rsid w:val="0024184D"/>
    <w:rsid w:val="002424E4"/>
    <w:rsid w:val="0024275C"/>
    <w:rsid w:val="002428E8"/>
    <w:rsid w:val="002433A5"/>
    <w:rsid w:val="002437C0"/>
    <w:rsid w:val="00243C8C"/>
    <w:rsid w:val="00244595"/>
    <w:rsid w:val="00244CCF"/>
    <w:rsid w:val="00245497"/>
    <w:rsid w:val="00246BEC"/>
    <w:rsid w:val="00246D18"/>
    <w:rsid w:val="00251A28"/>
    <w:rsid w:val="00253404"/>
    <w:rsid w:val="002535C2"/>
    <w:rsid w:val="002537C5"/>
    <w:rsid w:val="00253B33"/>
    <w:rsid w:val="00254215"/>
    <w:rsid w:val="002551E5"/>
    <w:rsid w:val="002556D7"/>
    <w:rsid w:val="00256D1F"/>
    <w:rsid w:val="00256E7A"/>
    <w:rsid w:val="00257140"/>
    <w:rsid w:val="00260436"/>
    <w:rsid w:val="002608CD"/>
    <w:rsid w:val="00261D73"/>
    <w:rsid w:val="00262A83"/>
    <w:rsid w:val="00262ACB"/>
    <w:rsid w:val="0026363F"/>
    <w:rsid w:val="0026410C"/>
    <w:rsid w:val="00264E4F"/>
    <w:rsid w:val="002653BA"/>
    <w:rsid w:val="00265714"/>
    <w:rsid w:val="00266AF6"/>
    <w:rsid w:val="0026750C"/>
    <w:rsid w:val="002708F3"/>
    <w:rsid w:val="00270D7B"/>
    <w:rsid w:val="00270F0D"/>
    <w:rsid w:val="00271595"/>
    <w:rsid w:val="00271D59"/>
    <w:rsid w:val="002721B6"/>
    <w:rsid w:val="00272ED5"/>
    <w:rsid w:val="00273B9E"/>
    <w:rsid w:val="00274501"/>
    <w:rsid w:val="00275084"/>
    <w:rsid w:val="00275D52"/>
    <w:rsid w:val="0027650A"/>
    <w:rsid w:val="00276D53"/>
    <w:rsid w:val="00277FB1"/>
    <w:rsid w:val="00282A1D"/>
    <w:rsid w:val="0028300D"/>
    <w:rsid w:val="002835B2"/>
    <w:rsid w:val="002840BA"/>
    <w:rsid w:val="002850D1"/>
    <w:rsid w:val="00286A6B"/>
    <w:rsid w:val="00287A24"/>
    <w:rsid w:val="00287D56"/>
    <w:rsid w:val="00290152"/>
    <w:rsid w:val="00292680"/>
    <w:rsid w:val="00293496"/>
    <w:rsid w:val="0029444E"/>
    <w:rsid w:val="002949F2"/>
    <w:rsid w:val="00294CF5"/>
    <w:rsid w:val="00294D28"/>
    <w:rsid w:val="0029588D"/>
    <w:rsid w:val="00296296"/>
    <w:rsid w:val="00296E99"/>
    <w:rsid w:val="002977D2"/>
    <w:rsid w:val="002A08AF"/>
    <w:rsid w:val="002A1CA5"/>
    <w:rsid w:val="002A1CE5"/>
    <w:rsid w:val="002A3F3A"/>
    <w:rsid w:val="002A4674"/>
    <w:rsid w:val="002A49C5"/>
    <w:rsid w:val="002A527B"/>
    <w:rsid w:val="002A659C"/>
    <w:rsid w:val="002B01BE"/>
    <w:rsid w:val="002B1675"/>
    <w:rsid w:val="002B19F5"/>
    <w:rsid w:val="002B1A5A"/>
    <w:rsid w:val="002B2D90"/>
    <w:rsid w:val="002B3587"/>
    <w:rsid w:val="002B41EF"/>
    <w:rsid w:val="002B4D9B"/>
    <w:rsid w:val="002B717F"/>
    <w:rsid w:val="002C0EF8"/>
    <w:rsid w:val="002C2F45"/>
    <w:rsid w:val="002C2FCB"/>
    <w:rsid w:val="002C2FD6"/>
    <w:rsid w:val="002C3A7A"/>
    <w:rsid w:val="002C3EF4"/>
    <w:rsid w:val="002C4DD9"/>
    <w:rsid w:val="002C5076"/>
    <w:rsid w:val="002C6580"/>
    <w:rsid w:val="002C6602"/>
    <w:rsid w:val="002C7611"/>
    <w:rsid w:val="002D0137"/>
    <w:rsid w:val="002D09EC"/>
    <w:rsid w:val="002D0CBB"/>
    <w:rsid w:val="002D142B"/>
    <w:rsid w:val="002D182F"/>
    <w:rsid w:val="002D36D5"/>
    <w:rsid w:val="002D3A5A"/>
    <w:rsid w:val="002D4804"/>
    <w:rsid w:val="002D5818"/>
    <w:rsid w:val="002D6853"/>
    <w:rsid w:val="002D6B41"/>
    <w:rsid w:val="002D6EB1"/>
    <w:rsid w:val="002D6F1E"/>
    <w:rsid w:val="002D7233"/>
    <w:rsid w:val="002D723F"/>
    <w:rsid w:val="002E0A81"/>
    <w:rsid w:val="002E0CF2"/>
    <w:rsid w:val="002E3017"/>
    <w:rsid w:val="002E3F5A"/>
    <w:rsid w:val="002E46BB"/>
    <w:rsid w:val="002E4851"/>
    <w:rsid w:val="002E555F"/>
    <w:rsid w:val="002E5786"/>
    <w:rsid w:val="002E5F20"/>
    <w:rsid w:val="002E6070"/>
    <w:rsid w:val="002E67B8"/>
    <w:rsid w:val="002E7486"/>
    <w:rsid w:val="002E7D08"/>
    <w:rsid w:val="002F0A87"/>
    <w:rsid w:val="002F13F7"/>
    <w:rsid w:val="002F3494"/>
    <w:rsid w:val="002F4477"/>
    <w:rsid w:val="002F564E"/>
    <w:rsid w:val="002F5F53"/>
    <w:rsid w:val="003006D6"/>
    <w:rsid w:val="003006D7"/>
    <w:rsid w:val="00301410"/>
    <w:rsid w:val="00301F04"/>
    <w:rsid w:val="0030506F"/>
    <w:rsid w:val="003057C7"/>
    <w:rsid w:val="00305875"/>
    <w:rsid w:val="0030593E"/>
    <w:rsid w:val="003069F5"/>
    <w:rsid w:val="0030734A"/>
    <w:rsid w:val="00307BD6"/>
    <w:rsid w:val="00307CA4"/>
    <w:rsid w:val="00310112"/>
    <w:rsid w:val="003103DC"/>
    <w:rsid w:val="00311CE1"/>
    <w:rsid w:val="0031332C"/>
    <w:rsid w:val="00314BBE"/>
    <w:rsid w:val="003155AA"/>
    <w:rsid w:val="003204A4"/>
    <w:rsid w:val="0032144D"/>
    <w:rsid w:val="0032177B"/>
    <w:rsid w:val="00322031"/>
    <w:rsid w:val="00322049"/>
    <w:rsid w:val="0032230F"/>
    <w:rsid w:val="0032264C"/>
    <w:rsid w:val="00322B52"/>
    <w:rsid w:val="00323091"/>
    <w:rsid w:val="00324B31"/>
    <w:rsid w:val="00325A25"/>
    <w:rsid w:val="00327CFA"/>
    <w:rsid w:val="00330C6A"/>
    <w:rsid w:val="00330E07"/>
    <w:rsid w:val="003311EE"/>
    <w:rsid w:val="00333594"/>
    <w:rsid w:val="003336CC"/>
    <w:rsid w:val="00333FB5"/>
    <w:rsid w:val="00334157"/>
    <w:rsid w:val="003356C7"/>
    <w:rsid w:val="00335B1A"/>
    <w:rsid w:val="00335DA9"/>
    <w:rsid w:val="003379AD"/>
    <w:rsid w:val="00342357"/>
    <w:rsid w:val="003437FF"/>
    <w:rsid w:val="00344C81"/>
    <w:rsid w:val="003450E8"/>
    <w:rsid w:val="00345A50"/>
    <w:rsid w:val="00346A46"/>
    <w:rsid w:val="00347473"/>
    <w:rsid w:val="00350991"/>
    <w:rsid w:val="00350AB7"/>
    <w:rsid w:val="00350F19"/>
    <w:rsid w:val="00351181"/>
    <w:rsid w:val="0035206E"/>
    <w:rsid w:val="003527D3"/>
    <w:rsid w:val="003537BA"/>
    <w:rsid w:val="00353F84"/>
    <w:rsid w:val="00354BF3"/>
    <w:rsid w:val="00354F7D"/>
    <w:rsid w:val="00355FD8"/>
    <w:rsid w:val="00356723"/>
    <w:rsid w:val="00356FFA"/>
    <w:rsid w:val="00357548"/>
    <w:rsid w:val="00357D5F"/>
    <w:rsid w:val="00360FF4"/>
    <w:rsid w:val="003611DC"/>
    <w:rsid w:val="00361A98"/>
    <w:rsid w:val="00363702"/>
    <w:rsid w:val="00364208"/>
    <w:rsid w:val="00364976"/>
    <w:rsid w:val="0036570D"/>
    <w:rsid w:val="00366360"/>
    <w:rsid w:val="00367A83"/>
    <w:rsid w:val="00370EAE"/>
    <w:rsid w:val="00372647"/>
    <w:rsid w:val="003735CF"/>
    <w:rsid w:val="003744F6"/>
    <w:rsid w:val="00374BF2"/>
    <w:rsid w:val="00375BD9"/>
    <w:rsid w:val="0037707A"/>
    <w:rsid w:val="003772BC"/>
    <w:rsid w:val="00377442"/>
    <w:rsid w:val="00377F92"/>
    <w:rsid w:val="0038074C"/>
    <w:rsid w:val="00381C1B"/>
    <w:rsid w:val="00381E3D"/>
    <w:rsid w:val="00382445"/>
    <w:rsid w:val="00382771"/>
    <w:rsid w:val="0038278D"/>
    <w:rsid w:val="00384000"/>
    <w:rsid w:val="00385E42"/>
    <w:rsid w:val="00385FE9"/>
    <w:rsid w:val="003872B8"/>
    <w:rsid w:val="00391AA7"/>
    <w:rsid w:val="003930AC"/>
    <w:rsid w:val="003952D5"/>
    <w:rsid w:val="00395944"/>
    <w:rsid w:val="0039668B"/>
    <w:rsid w:val="003A0A45"/>
    <w:rsid w:val="003A11DF"/>
    <w:rsid w:val="003A130F"/>
    <w:rsid w:val="003A150E"/>
    <w:rsid w:val="003A1CCE"/>
    <w:rsid w:val="003A3205"/>
    <w:rsid w:val="003A3E84"/>
    <w:rsid w:val="003A58C0"/>
    <w:rsid w:val="003A5C01"/>
    <w:rsid w:val="003A6543"/>
    <w:rsid w:val="003A796D"/>
    <w:rsid w:val="003B08D2"/>
    <w:rsid w:val="003B0D9A"/>
    <w:rsid w:val="003B0E92"/>
    <w:rsid w:val="003B181B"/>
    <w:rsid w:val="003B2271"/>
    <w:rsid w:val="003B27D6"/>
    <w:rsid w:val="003B2BC7"/>
    <w:rsid w:val="003B4B12"/>
    <w:rsid w:val="003B594B"/>
    <w:rsid w:val="003B5DDB"/>
    <w:rsid w:val="003B5FB2"/>
    <w:rsid w:val="003B6019"/>
    <w:rsid w:val="003B67C2"/>
    <w:rsid w:val="003B690E"/>
    <w:rsid w:val="003B6B47"/>
    <w:rsid w:val="003B6D9B"/>
    <w:rsid w:val="003B6FCE"/>
    <w:rsid w:val="003C03B0"/>
    <w:rsid w:val="003C0A4A"/>
    <w:rsid w:val="003C4E94"/>
    <w:rsid w:val="003C5A5E"/>
    <w:rsid w:val="003C5B48"/>
    <w:rsid w:val="003C641E"/>
    <w:rsid w:val="003C6A90"/>
    <w:rsid w:val="003D1561"/>
    <w:rsid w:val="003D1950"/>
    <w:rsid w:val="003D20A6"/>
    <w:rsid w:val="003D3878"/>
    <w:rsid w:val="003D3EC3"/>
    <w:rsid w:val="003D539A"/>
    <w:rsid w:val="003D5610"/>
    <w:rsid w:val="003D5C1D"/>
    <w:rsid w:val="003D5DD4"/>
    <w:rsid w:val="003D6A75"/>
    <w:rsid w:val="003E0A67"/>
    <w:rsid w:val="003E0BD5"/>
    <w:rsid w:val="003E293A"/>
    <w:rsid w:val="003E354A"/>
    <w:rsid w:val="003E3C95"/>
    <w:rsid w:val="003E43D2"/>
    <w:rsid w:val="003E4548"/>
    <w:rsid w:val="003E4BF3"/>
    <w:rsid w:val="003E52B1"/>
    <w:rsid w:val="003E6872"/>
    <w:rsid w:val="003E6AAE"/>
    <w:rsid w:val="003F0903"/>
    <w:rsid w:val="003F0D3C"/>
    <w:rsid w:val="003F10A5"/>
    <w:rsid w:val="003F126D"/>
    <w:rsid w:val="003F1855"/>
    <w:rsid w:val="003F1C0D"/>
    <w:rsid w:val="003F1CE2"/>
    <w:rsid w:val="003F4332"/>
    <w:rsid w:val="003F5B21"/>
    <w:rsid w:val="003F67C6"/>
    <w:rsid w:val="003F7E40"/>
    <w:rsid w:val="00400A3E"/>
    <w:rsid w:val="00401700"/>
    <w:rsid w:val="00402C30"/>
    <w:rsid w:val="00404D2D"/>
    <w:rsid w:val="0041001B"/>
    <w:rsid w:val="00410695"/>
    <w:rsid w:val="004123D6"/>
    <w:rsid w:val="00412E93"/>
    <w:rsid w:val="00413862"/>
    <w:rsid w:val="0041418E"/>
    <w:rsid w:val="00414C79"/>
    <w:rsid w:val="004151BD"/>
    <w:rsid w:val="0041543B"/>
    <w:rsid w:val="0041598F"/>
    <w:rsid w:val="00415B42"/>
    <w:rsid w:val="00416A84"/>
    <w:rsid w:val="00416DA1"/>
    <w:rsid w:val="00420211"/>
    <w:rsid w:val="00420A70"/>
    <w:rsid w:val="00420E0D"/>
    <w:rsid w:val="00421A2B"/>
    <w:rsid w:val="00422420"/>
    <w:rsid w:val="0042283F"/>
    <w:rsid w:val="00424382"/>
    <w:rsid w:val="0042563C"/>
    <w:rsid w:val="00425FD7"/>
    <w:rsid w:val="004270F2"/>
    <w:rsid w:val="00427A22"/>
    <w:rsid w:val="00427C58"/>
    <w:rsid w:val="004301F9"/>
    <w:rsid w:val="00432E1A"/>
    <w:rsid w:val="0043465D"/>
    <w:rsid w:val="00435BAD"/>
    <w:rsid w:val="00437031"/>
    <w:rsid w:val="0043709A"/>
    <w:rsid w:val="00437388"/>
    <w:rsid w:val="004402EF"/>
    <w:rsid w:val="00440B02"/>
    <w:rsid w:val="0044136B"/>
    <w:rsid w:val="00442666"/>
    <w:rsid w:val="00444042"/>
    <w:rsid w:val="00444457"/>
    <w:rsid w:val="004459C4"/>
    <w:rsid w:val="00446546"/>
    <w:rsid w:val="00446A64"/>
    <w:rsid w:val="00446C9C"/>
    <w:rsid w:val="00447D7F"/>
    <w:rsid w:val="00451D6B"/>
    <w:rsid w:val="00452565"/>
    <w:rsid w:val="004538BC"/>
    <w:rsid w:val="00454FBD"/>
    <w:rsid w:val="00456BC5"/>
    <w:rsid w:val="0045733E"/>
    <w:rsid w:val="00461D2D"/>
    <w:rsid w:val="00463482"/>
    <w:rsid w:val="004638AD"/>
    <w:rsid w:val="004639EA"/>
    <w:rsid w:val="00464D83"/>
    <w:rsid w:val="00465A9C"/>
    <w:rsid w:val="00467588"/>
    <w:rsid w:val="0047023E"/>
    <w:rsid w:val="004712DA"/>
    <w:rsid w:val="00475248"/>
    <w:rsid w:val="004767E0"/>
    <w:rsid w:val="004768E3"/>
    <w:rsid w:val="00476F2D"/>
    <w:rsid w:val="00477753"/>
    <w:rsid w:val="0048023B"/>
    <w:rsid w:val="00480D00"/>
    <w:rsid w:val="004819E4"/>
    <w:rsid w:val="00482446"/>
    <w:rsid w:val="00485592"/>
    <w:rsid w:val="00485C80"/>
    <w:rsid w:val="00486DE4"/>
    <w:rsid w:val="004873AD"/>
    <w:rsid w:val="00487BAB"/>
    <w:rsid w:val="00490911"/>
    <w:rsid w:val="00490B03"/>
    <w:rsid w:val="00492400"/>
    <w:rsid w:val="00492980"/>
    <w:rsid w:val="00493692"/>
    <w:rsid w:val="00493FF1"/>
    <w:rsid w:val="00494D0D"/>
    <w:rsid w:val="00496661"/>
    <w:rsid w:val="004976E2"/>
    <w:rsid w:val="004A1655"/>
    <w:rsid w:val="004A18DB"/>
    <w:rsid w:val="004A2B4C"/>
    <w:rsid w:val="004A3690"/>
    <w:rsid w:val="004A4251"/>
    <w:rsid w:val="004A4706"/>
    <w:rsid w:val="004A5179"/>
    <w:rsid w:val="004A6E2A"/>
    <w:rsid w:val="004A7208"/>
    <w:rsid w:val="004A7438"/>
    <w:rsid w:val="004A74C8"/>
    <w:rsid w:val="004A770D"/>
    <w:rsid w:val="004B0AE1"/>
    <w:rsid w:val="004B1097"/>
    <w:rsid w:val="004B13E0"/>
    <w:rsid w:val="004B1705"/>
    <w:rsid w:val="004B3523"/>
    <w:rsid w:val="004B6B65"/>
    <w:rsid w:val="004B6CA7"/>
    <w:rsid w:val="004B734A"/>
    <w:rsid w:val="004B751F"/>
    <w:rsid w:val="004C119C"/>
    <w:rsid w:val="004C1EEE"/>
    <w:rsid w:val="004C1F3E"/>
    <w:rsid w:val="004C21BD"/>
    <w:rsid w:val="004C2366"/>
    <w:rsid w:val="004C24E4"/>
    <w:rsid w:val="004C32E1"/>
    <w:rsid w:val="004C3887"/>
    <w:rsid w:val="004C3DB1"/>
    <w:rsid w:val="004C494B"/>
    <w:rsid w:val="004C4C2B"/>
    <w:rsid w:val="004C5688"/>
    <w:rsid w:val="004C671A"/>
    <w:rsid w:val="004C71F8"/>
    <w:rsid w:val="004C769B"/>
    <w:rsid w:val="004D01B6"/>
    <w:rsid w:val="004D02E7"/>
    <w:rsid w:val="004D044E"/>
    <w:rsid w:val="004D481D"/>
    <w:rsid w:val="004D67C0"/>
    <w:rsid w:val="004D7138"/>
    <w:rsid w:val="004D722D"/>
    <w:rsid w:val="004D7A98"/>
    <w:rsid w:val="004D7B32"/>
    <w:rsid w:val="004E1409"/>
    <w:rsid w:val="004E325C"/>
    <w:rsid w:val="004E3C02"/>
    <w:rsid w:val="004E437E"/>
    <w:rsid w:val="004E48B7"/>
    <w:rsid w:val="004E6B88"/>
    <w:rsid w:val="004E7785"/>
    <w:rsid w:val="004F0942"/>
    <w:rsid w:val="004F20FA"/>
    <w:rsid w:val="004F30A9"/>
    <w:rsid w:val="004F32FB"/>
    <w:rsid w:val="004F333B"/>
    <w:rsid w:val="004F35B9"/>
    <w:rsid w:val="004F3951"/>
    <w:rsid w:val="004F3D26"/>
    <w:rsid w:val="004F535C"/>
    <w:rsid w:val="004F6377"/>
    <w:rsid w:val="004F7748"/>
    <w:rsid w:val="005015D3"/>
    <w:rsid w:val="00501C86"/>
    <w:rsid w:val="005021C8"/>
    <w:rsid w:val="005026C5"/>
    <w:rsid w:val="00502B79"/>
    <w:rsid w:val="005034C6"/>
    <w:rsid w:val="00503CD0"/>
    <w:rsid w:val="0050431B"/>
    <w:rsid w:val="005049D3"/>
    <w:rsid w:val="00504AEE"/>
    <w:rsid w:val="0050531D"/>
    <w:rsid w:val="00506023"/>
    <w:rsid w:val="005062F2"/>
    <w:rsid w:val="00506379"/>
    <w:rsid w:val="0050746D"/>
    <w:rsid w:val="00510564"/>
    <w:rsid w:val="00511E54"/>
    <w:rsid w:val="00512AC9"/>
    <w:rsid w:val="00512C2E"/>
    <w:rsid w:val="00513032"/>
    <w:rsid w:val="00515200"/>
    <w:rsid w:val="005155CC"/>
    <w:rsid w:val="00515E2D"/>
    <w:rsid w:val="005167D9"/>
    <w:rsid w:val="00517B27"/>
    <w:rsid w:val="00521564"/>
    <w:rsid w:val="00521793"/>
    <w:rsid w:val="00521981"/>
    <w:rsid w:val="00522975"/>
    <w:rsid w:val="0052313D"/>
    <w:rsid w:val="00524F95"/>
    <w:rsid w:val="00525B24"/>
    <w:rsid w:val="00527751"/>
    <w:rsid w:val="0052789D"/>
    <w:rsid w:val="0053059B"/>
    <w:rsid w:val="00530A36"/>
    <w:rsid w:val="005315B2"/>
    <w:rsid w:val="00531939"/>
    <w:rsid w:val="0053194D"/>
    <w:rsid w:val="005327CF"/>
    <w:rsid w:val="00532AE1"/>
    <w:rsid w:val="005331F7"/>
    <w:rsid w:val="00533D41"/>
    <w:rsid w:val="00534BF5"/>
    <w:rsid w:val="00535842"/>
    <w:rsid w:val="005361C5"/>
    <w:rsid w:val="0053637F"/>
    <w:rsid w:val="00536D98"/>
    <w:rsid w:val="00536EF2"/>
    <w:rsid w:val="00540029"/>
    <w:rsid w:val="00540E0B"/>
    <w:rsid w:val="0054231B"/>
    <w:rsid w:val="00542677"/>
    <w:rsid w:val="005428EF"/>
    <w:rsid w:val="00545FE6"/>
    <w:rsid w:val="0054622D"/>
    <w:rsid w:val="00547D5F"/>
    <w:rsid w:val="005509E2"/>
    <w:rsid w:val="005512A9"/>
    <w:rsid w:val="0055214C"/>
    <w:rsid w:val="00552E6E"/>
    <w:rsid w:val="00553AAA"/>
    <w:rsid w:val="00553FD3"/>
    <w:rsid w:val="005549AD"/>
    <w:rsid w:val="005550AD"/>
    <w:rsid w:val="0055547E"/>
    <w:rsid w:val="00555B0A"/>
    <w:rsid w:val="005607BE"/>
    <w:rsid w:val="005617F5"/>
    <w:rsid w:val="0056187D"/>
    <w:rsid w:val="00561A1E"/>
    <w:rsid w:val="00561A83"/>
    <w:rsid w:val="00563F3E"/>
    <w:rsid w:val="005643DE"/>
    <w:rsid w:val="00564A35"/>
    <w:rsid w:val="00565731"/>
    <w:rsid w:val="00566728"/>
    <w:rsid w:val="005667F1"/>
    <w:rsid w:val="00567067"/>
    <w:rsid w:val="00567212"/>
    <w:rsid w:val="00572562"/>
    <w:rsid w:val="00572802"/>
    <w:rsid w:val="00573BEA"/>
    <w:rsid w:val="00574D9B"/>
    <w:rsid w:val="005754FD"/>
    <w:rsid w:val="00576799"/>
    <w:rsid w:val="005771F5"/>
    <w:rsid w:val="00577976"/>
    <w:rsid w:val="00577BDA"/>
    <w:rsid w:val="00577D25"/>
    <w:rsid w:val="00577DF8"/>
    <w:rsid w:val="0058022A"/>
    <w:rsid w:val="00582815"/>
    <w:rsid w:val="00582A74"/>
    <w:rsid w:val="00582ADC"/>
    <w:rsid w:val="00582DD4"/>
    <w:rsid w:val="005857DF"/>
    <w:rsid w:val="00586DA1"/>
    <w:rsid w:val="00590625"/>
    <w:rsid w:val="005913EC"/>
    <w:rsid w:val="005915AA"/>
    <w:rsid w:val="00592548"/>
    <w:rsid w:val="00592809"/>
    <w:rsid w:val="00592969"/>
    <w:rsid w:val="00592CB2"/>
    <w:rsid w:val="00594932"/>
    <w:rsid w:val="00596778"/>
    <w:rsid w:val="00596E28"/>
    <w:rsid w:val="005A10BA"/>
    <w:rsid w:val="005A2914"/>
    <w:rsid w:val="005A2A05"/>
    <w:rsid w:val="005A4674"/>
    <w:rsid w:val="005A4AB6"/>
    <w:rsid w:val="005A6932"/>
    <w:rsid w:val="005A70E4"/>
    <w:rsid w:val="005A7746"/>
    <w:rsid w:val="005A78C4"/>
    <w:rsid w:val="005B04B5"/>
    <w:rsid w:val="005B2040"/>
    <w:rsid w:val="005B2262"/>
    <w:rsid w:val="005B2A90"/>
    <w:rsid w:val="005B422B"/>
    <w:rsid w:val="005B596B"/>
    <w:rsid w:val="005B71C2"/>
    <w:rsid w:val="005C06D4"/>
    <w:rsid w:val="005C08B6"/>
    <w:rsid w:val="005C20B7"/>
    <w:rsid w:val="005C2767"/>
    <w:rsid w:val="005C3553"/>
    <w:rsid w:val="005C3C64"/>
    <w:rsid w:val="005C6291"/>
    <w:rsid w:val="005C63A6"/>
    <w:rsid w:val="005C655A"/>
    <w:rsid w:val="005C67FB"/>
    <w:rsid w:val="005C69CF"/>
    <w:rsid w:val="005D15FE"/>
    <w:rsid w:val="005D180B"/>
    <w:rsid w:val="005D1D47"/>
    <w:rsid w:val="005D3A8B"/>
    <w:rsid w:val="005D3B11"/>
    <w:rsid w:val="005D3DFA"/>
    <w:rsid w:val="005D41CC"/>
    <w:rsid w:val="005D41D7"/>
    <w:rsid w:val="005D44C5"/>
    <w:rsid w:val="005D4D16"/>
    <w:rsid w:val="005D4F4C"/>
    <w:rsid w:val="005D5248"/>
    <w:rsid w:val="005D53F9"/>
    <w:rsid w:val="005D54F4"/>
    <w:rsid w:val="005D5D0D"/>
    <w:rsid w:val="005D5F2F"/>
    <w:rsid w:val="005D65C3"/>
    <w:rsid w:val="005D6F59"/>
    <w:rsid w:val="005D7290"/>
    <w:rsid w:val="005D7983"/>
    <w:rsid w:val="005E054E"/>
    <w:rsid w:val="005E16F8"/>
    <w:rsid w:val="005E20A6"/>
    <w:rsid w:val="005E2606"/>
    <w:rsid w:val="005E2A8E"/>
    <w:rsid w:val="005E2C70"/>
    <w:rsid w:val="005E38A1"/>
    <w:rsid w:val="005E3ECA"/>
    <w:rsid w:val="005E42B1"/>
    <w:rsid w:val="005E5252"/>
    <w:rsid w:val="005E58CC"/>
    <w:rsid w:val="005E70ED"/>
    <w:rsid w:val="005F0020"/>
    <w:rsid w:val="005F039E"/>
    <w:rsid w:val="005F09EB"/>
    <w:rsid w:val="005F0A77"/>
    <w:rsid w:val="005F2BF6"/>
    <w:rsid w:val="005F3A35"/>
    <w:rsid w:val="005F402C"/>
    <w:rsid w:val="005F4A14"/>
    <w:rsid w:val="005F4ADB"/>
    <w:rsid w:val="005F4DDD"/>
    <w:rsid w:val="005F4E62"/>
    <w:rsid w:val="005F6FF6"/>
    <w:rsid w:val="005F7285"/>
    <w:rsid w:val="005F7692"/>
    <w:rsid w:val="005F7DB1"/>
    <w:rsid w:val="00600D54"/>
    <w:rsid w:val="00600DCB"/>
    <w:rsid w:val="006040D1"/>
    <w:rsid w:val="0060450F"/>
    <w:rsid w:val="00604F39"/>
    <w:rsid w:val="0060581C"/>
    <w:rsid w:val="00607B17"/>
    <w:rsid w:val="00607B2E"/>
    <w:rsid w:val="00610670"/>
    <w:rsid w:val="0061133F"/>
    <w:rsid w:val="0061236C"/>
    <w:rsid w:val="00613C6A"/>
    <w:rsid w:val="006154F4"/>
    <w:rsid w:val="006166AE"/>
    <w:rsid w:val="0062017C"/>
    <w:rsid w:val="00620508"/>
    <w:rsid w:val="0062065C"/>
    <w:rsid w:val="006217E4"/>
    <w:rsid w:val="006222EF"/>
    <w:rsid w:val="00622CC0"/>
    <w:rsid w:val="0062508B"/>
    <w:rsid w:val="00625314"/>
    <w:rsid w:val="006253DE"/>
    <w:rsid w:val="00625428"/>
    <w:rsid w:val="00626624"/>
    <w:rsid w:val="006277C8"/>
    <w:rsid w:val="006334E0"/>
    <w:rsid w:val="00633D1D"/>
    <w:rsid w:val="0063473A"/>
    <w:rsid w:val="00634842"/>
    <w:rsid w:val="00634F59"/>
    <w:rsid w:val="006355E2"/>
    <w:rsid w:val="00636D87"/>
    <w:rsid w:val="00641059"/>
    <w:rsid w:val="00644FC0"/>
    <w:rsid w:val="00645041"/>
    <w:rsid w:val="00645613"/>
    <w:rsid w:val="00652448"/>
    <w:rsid w:val="00652A16"/>
    <w:rsid w:val="00652AC9"/>
    <w:rsid w:val="006547FF"/>
    <w:rsid w:val="00655B78"/>
    <w:rsid w:val="00657667"/>
    <w:rsid w:val="00657821"/>
    <w:rsid w:val="00657DDA"/>
    <w:rsid w:val="00660889"/>
    <w:rsid w:val="006610F5"/>
    <w:rsid w:val="00661323"/>
    <w:rsid w:val="00662E38"/>
    <w:rsid w:val="00663895"/>
    <w:rsid w:val="00664B50"/>
    <w:rsid w:val="00665A5B"/>
    <w:rsid w:val="00666545"/>
    <w:rsid w:val="00670E28"/>
    <w:rsid w:val="00670EBF"/>
    <w:rsid w:val="00672186"/>
    <w:rsid w:val="00672494"/>
    <w:rsid w:val="00672AFF"/>
    <w:rsid w:val="00673081"/>
    <w:rsid w:val="00673930"/>
    <w:rsid w:val="00673B6E"/>
    <w:rsid w:val="0067499D"/>
    <w:rsid w:val="0067548B"/>
    <w:rsid w:val="00675A37"/>
    <w:rsid w:val="00676A5C"/>
    <w:rsid w:val="00676E61"/>
    <w:rsid w:val="0068084C"/>
    <w:rsid w:val="006817B1"/>
    <w:rsid w:val="00681CFE"/>
    <w:rsid w:val="00681F24"/>
    <w:rsid w:val="00681FDC"/>
    <w:rsid w:val="00684415"/>
    <w:rsid w:val="0068594D"/>
    <w:rsid w:val="0068612A"/>
    <w:rsid w:val="00686263"/>
    <w:rsid w:val="006903E7"/>
    <w:rsid w:val="00692C1C"/>
    <w:rsid w:val="00693BF4"/>
    <w:rsid w:val="00694E77"/>
    <w:rsid w:val="00695016"/>
    <w:rsid w:val="00695529"/>
    <w:rsid w:val="00695DA2"/>
    <w:rsid w:val="00697048"/>
    <w:rsid w:val="006A0B36"/>
    <w:rsid w:val="006A19B8"/>
    <w:rsid w:val="006A2D70"/>
    <w:rsid w:val="006A3A12"/>
    <w:rsid w:val="006A3C93"/>
    <w:rsid w:val="006A4A04"/>
    <w:rsid w:val="006A52CC"/>
    <w:rsid w:val="006A675C"/>
    <w:rsid w:val="006A750B"/>
    <w:rsid w:val="006A7583"/>
    <w:rsid w:val="006A76F0"/>
    <w:rsid w:val="006B002D"/>
    <w:rsid w:val="006B0A16"/>
    <w:rsid w:val="006B2BED"/>
    <w:rsid w:val="006B326C"/>
    <w:rsid w:val="006B4A71"/>
    <w:rsid w:val="006B75F2"/>
    <w:rsid w:val="006C1E95"/>
    <w:rsid w:val="006C20D5"/>
    <w:rsid w:val="006C24C5"/>
    <w:rsid w:val="006C2566"/>
    <w:rsid w:val="006C2706"/>
    <w:rsid w:val="006C2DE7"/>
    <w:rsid w:val="006C38C5"/>
    <w:rsid w:val="006C47E6"/>
    <w:rsid w:val="006C53CA"/>
    <w:rsid w:val="006D1556"/>
    <w:rsid w:val="006D15F3"/>
    <w:rsid w:val="006D2B82"/>
    <w:rsid w:val="006D300E"/>
    <w:rsid w:val="006D523C"/>
    <w:rsid w:val="006D58CF"/>
    <w:rsid w:val="006D59CF"/>
    <w:rsid w:val="006D60FA"/>
    <w:rsid w:val="006D6311"/>
    <w:rsid w:val="006D67F9"/>
    <w:rsid w:val="006D7BDA"/>
    <w:rsid w:val="006D7CFE"/>
    <w:rsid w:val="006E02EB"/>
    <w:rsid w:val="006E08F9"/>
    <w:rsid w:val="006E1517"/>
    <w:rsid w:val="006E1647"/>
    <w:rsid w:val="006E1E34"/>
    <w:rsid w:val="006E2B8C"/>
    <w:rsid w:val="006E4942"/>
    <w:rsid w:val="006E744D"/>
    <w:rsid w:val="006F14EA"/>
    <w:rsid w:val="006F2419"/>
    <w:rsid w:val="006F3E2B"/>
    <w:rsid w:val="006F5E1E"/>
    <w:rsid w:val="006F6D47"/>
    <w:rsid w:val="007006D3"/>
    <w:rsid w:val="0070132D"/>
    <w:rsid w:val="0070163D"/>
    <w:rsid w:val="00701FB9"/>
    <w:rsid w:val="00702829"/>
    <w:rsid w:val="0070358F"/>
    <w:rsid w:val="00703868"/>
    <w:rsid w:val="00703FD4"/>
    <w:rsid w:val="00704C8F"/>
    <w:rsid w:val="007050A9"/>
    <w:rsid w:val="00706618"/>
    <w:rsid w:val="007067C5"/>
    <w:rsid w:val="00706C2B"/>
    <w:rsid w:val="007121A2"/>
    <w:rsid w:val="00713A66"/>
    <w:rsid w:val="00714732"/>
    <w:rsid w:val="0071509C"/>
    <w:rsid w:val="00715376"/>
    <w:rsid w:val="00715D93"/>
    <w:rsid w:val="00716167"/>
    <w:rsid w:val="00716966"/>
    <w:rsid w:val="00717033"/>
    <w:rsid w:val="007176C5"/>
    <w:rsid w:val="00717F95"/>
    <w:rsid w:val="0072028C"/>
    <w:rsid w:val="007217C6"/>
    <w:rsid w:val="00721E40"/>
    <w:rsid w:val="00722127"/>
    <w:rsid w:val="00726356"/>
    <w:rsid w:val="00726FD6"/>
    <w:rsid w:val="00730DB1"/>
    <w:rsid w:val="00731AF3"/>
    <w:rsid w:val="0073455B"/>
    <w:rsid w:val="007355AD"/>
    <w:rsid w:val="00735B73"/>
    <w:rsid w:val="00735DDC"/>
    <w:rsid w:val="007374D3"/>
    <w:rsid w:val="007376F5"/>
    <w:rsid w:val="007407D7"/>
    <w:rsid w:val="00740BC6"/>
    <w:rsid w:val="00740D80"/>
    <w:rsid w:val="00740DE7"/>
    <w:rsid w:val="0074283E"/>
    <w:rsid w:val="00743D61"/>
    <w:rsid w:val="00744E9C"/>
    <w:rsid w:val="00746D19"/>
    <w:rsid w:val="0074781A"/>
    <w:rsid w:val="00753BCE"/>
    <w:rsid w:val="00754394"/>
    <w:rsid w:val="00754445"/>
    <w:rsid w:val="00755F04"/>
    <w:rsid w:val="00756E29"/>
    <w:rsid w:val="007614F8"/>
    <w:rsid w:val="00762258"/>
    <w:rsid w:val="007627A2"/>
    <w:rsid w:val="00762C1A"/>
    <w:rsid w:val="007630D1"/>
    <w:rsid w:val="00764117"/>
    <w:rsid w:val="007641F6"/>
    <w:rsid w:val="00764660"/>
    <w:rsid w:val="00765287"/>
    <w:rsid w:val="00766C03"/>
    <w:rsid w:val="007671BC"/>
    <w:rsid w:val="00771C2D"/>
    <w:rsid w:val="007755D5"/>
    <w:rsid w:val="00776CD6"/>
    <w:rsid w:val="00780C8E"/>
    <w:rsid w:val="00780CBF"/>
    <w:rsid w:val="007824F4"/>
    <w:rsid w:val="00783015"/>
    <w:rsid w:val="00783E68"/>
    <w:rsid w:val="0078659C"/>
    <w:rsid w:val="00787498"/>
    <w:rsid w:val="007876BE"/>
    <w:rsid w:val="00792033"/>
    <w:rsid w:val="00792CCD"/>
    <w:rsid w:val="007934F0"/>
    <w:rsid w:val="00793C79"/>
    <w:rsid w:val="00794218"/>
    <w:rsid w:val="00795ECE"/>
    <w:rsid w:val="00795FBC"/>
    <w:rsid w:val="007A1489"/>
    <w:rsid w:val="007A2AD4"/>
    <w:rsid w:val="007A2E53"/>
    <w:rsid w:val="007A3FBB"/>
    <w:rsid w:val="007A5825"/>
    <w:rsid w:val="007A5872"/>
    <w:rsid w:val="007A6BBA"/>
    <w:rsid w:val="007A71BA"/>
    <w:rsid w:val="007A793F"/>
    <w:rsid w:val="007B017E"/>
    <w:rsid w:val="007B3C9C"/>
    <w:rsid w:val="007B4B09"/>
    <w:rsid w:val="007B536F"/>
    <w:rsid w:val="007B6933"/>
    <w:rsid w:val="007B6A16"/>
    <w:rsid w:val="007B7493"/>
    <w:rsid w:val="007C0997"/>
    <w:rsid w:val="007C1152"/>
    <w:rsid w:val="007C34DC"/>
    <w:rsid w:val="007C4F69"/>
    <w:rsid w:val="007C539C"/>
    <w:rsid w:val="007C624F"/>
    <w:rsid w:val="007C65D3"/>
    <w:rsid w:val="007C724A"/>
    <w:rsid w:val="007C7735"/>
    <w:rsid w:val="007D018F"/>
    <w:rsid w:val="007D088A"/>
    <w:rsid w:val="007D1337"/>
    <w:rsid w:val="007D1CF7"/>
    <w:rsid w:val="007D1DDF"/>
    <w:rsid w:val="007D2814"/>
    <w:rsid w:val="007D3624"/>
    <w:rsid w:val="007D5004"/>
    <w:rsid w:val="007D50EA"/>
    <w:rsid w:val="007D65E1"/>
    <w:rsid w:val="007D6C37"/>
    <w:rsid w:val="007D6FCF"/>
    <w:rsid w:val="007D7981"/>
    <w:rsid w:val="007E0137"/>
    <w:rsid w:val="007E02EF"/>
    <w:rsid w:val="007E07FB"/>
    <w:rsid w:val="007E2F68"/>
    <w:rsid w:val="007E35D0"/>
    <w:rsid w:val="007E4BD5"/>
    <w:rsid w:val="007E562C"/>
    <w:rsid w:val="007E5ABB"/>
    <w:rsid w:val="007E6010"/>
    <w:rsid w:val="007E6AD5"/>
    <w:rsid w:val="007E6CBC"/>
    <w:rsid w:val="007F212C"/>
    <w:rsid w:val="007F2135"/>
    <w:rsid w:val="007F29B2"/>
    <w:rsid w:val="007F2CC4"/>
    <w:rsid w:val="007F363C"/>
    <w:rsid w:val="007F36F4"/>
    <w:rsid w:val="007F41C5"/>
    <w:rsid w:val="007F6A9A"/>
    <w:rsid w:val="007F7DE4"/>
    <w:rsid w:val="00800403"/>
    <w:rsid w:val="00802B9A"/>
    <w:rsid w:val="00802F76"/>
    <w:rsid w:val="008039EF"/>
    <w:rsid w:val="00803C5C"/>
    <w:rsid w:val="00804383"/>
    <w:rsid w:val="00804BFC"/>
    <w:rsid w:val="00804E76"/>
    <w:rsid w:val="00805971"/>
    <w:rsid w:val="00805EC7"/>
    <w:rsid w:val="00805FDB"/>
    <w:rsid w:val="0080707C"/>
    <w:rsid w:val="00810EEB"/>
    <w:rsid w:val="00811607"/>
    <w:rsid w:val="00814B6C"/>
    <w:rsid w:val="008162AF"/>
    <w:rsid w:val="008166EC"/>
    <w:rsid w:val="008170A3"/>
    <w:rsid w:val="00817AE9"/>
    <w:rsid w:val="00817B04"/>
    <w:rsid w:val="00817CBF"/>
    <w:rsid w:val="00820F58"/>
    <w:rsid w:val="0082262C"/>
    <w:rsid w:val="00822B6D"/>
    <w:rsid w:val="008248B1"/>
    <w:rsid w:val="00824AA6"/>
    <w:rsid w:val="00825B1C"/>
    <w:rsid w:val="0083017C"/>
    <w:rsid w:val="008318E4"/>
    <w:rsid w:val="00831E32"/>
    <w:rsid w:val="00833496"/>
    <w:rsid w:val="008344CE"/>
    <w:rsid w:val="00835867"/>
    <w:rsid w:val="00836B6D"/>
    <w:rsid w:val="008370CC"/>
    <w:rsid w:val="00837415"/>
    <w:rsid w:val="0083746E"/>
    <w:rsid w:val="00841761"/>
    <w:rsid w:val="00841B29"/>
    <w:rsid w:val="0084224E"/>
    <w:rsid w:val="0084288B"/>
    <w:rsid w:val="0084338A"/>
    <w:rsid w:val="0084357B"/>
    <w:rsid w:val="0084447E"/>
    <w:rsid w:val="00844A56"/>
    <w:rsid w:val="00844C16"/>
    <w:rsid w:val="00846279"/>
    <w:rsid w:val="0084674E"/>
    <w:rsid w:val="0084678D"/>
    <w:rsid w:val="008531F6"/>
    <w:rsid w:val="00853EAC"/>
    <w:rsid w:val="0085448A"/>
    <w:rsid w:val="00854836"/>
    <w:rsid w:val="0085715C"/>
    <w:rsid w:val="008573D8"/>
    <w:rsid w:val="008602C0"/>
    <w:rsid w:val="00861715"/>
    <w:rsid w:val="00861728"/>
    <w:rsid w:val="00862B40"/>
    <w:rsid w:val="0086337C"/>
    <w:rsid w:val="008650C0"/>
    <w:rsid w:val="00866261"/>
    <w:rsid w:val="00866833"/>
    <w:rsid w:val="00867D22"/>
    <w:rsid w:val="00867DAE"/>
    <w:rsid w:val="00870FD8"/>
    <w:rsid w:val="0087103E"/>
    <w:rsid w:val="00871F37"/>
    <w:rsid w:val="00873710"/>
    <w:rsid w:val="008737B0"/>
    <w:rsid w:val="00873DAA"/>
    <w:rsid w:val="00874216"/>
    <w:rsid w:val="00875524"/>
    <w:rsid w:val="008764D2"/>
    <w:rsid w:val="00876F27"/>
    <w:rsid w:val="008772E5"/>
    <w:rsid w:val="0088073B"/>
    <w:rsid w:val="008808F9"/>
    <w:rsid w:val="008816E8"/>
    <w:rsid w:val="00882052"/>
    <w:rsid w:val="00882B9C"/>
    <w:rsid w:val="00884382"/>
    <w:rsid w:val="00884416"/>
    <w:rsid w:val="008854B0"/>
    <w:rsid w:val="008856C5"/>
    <w:rsid w:val="00885704"/>
    <w:rsid w:val="00885739"/>
    <w:rsid w:val="008858D1"/>
    <w:rsid w:val="00885DC5"/>
    <w:rsid w:val="0088677A"/>
    <w:rsid w:val="00887CA8"/>
    <w:rsid w:val="00887DEF"/>
    <w:rsid w:val="00890D71"/>
    <w:rsid w:val="008930E5"/>
    <w:rsid w:val="00893324"/>
    <w:rsid w:val="00893C11"/>
    <w:rsid w:val="008954DD"/>
    <w:rsid w:val="00895BD4"/>
    <w:rsid w:val="00896D7F"/>
    <w:rsid w:val="00897650"/>
    <w:rsid w:val="00897972"/>
    <w:rsid w:val="008A0F64"/>
    <w:rsid w:val="008A2511"/>
    <w:rsid w:val="008A3157"/>
    <w:rsid w:val="008A34EF"/>
    <w:rsid w:val="008A4644"/>
    <w:rsid w:val="008A536A"/>
    <w:rsid w:val="008A66B7"/>
    <w:rsid w:val="008B0A32"/>
    <w:rsid w:val="008B0F69"/>
    <w:rsid w:val="008B102F"/>
    <w:rsid w:val="008B1F66"/>
    <w:rsid w:val="008B22BA"/>
    <w:rsid w:val="008B38B5"/>
    <w:rsid w:val="008B4653"/>
    <w:rsid w:val="008B46F2"/>
    <w:rsid w:val="008B4704"/>
    <w:rsid w:val="008B473C"/>
    <w:rsid w:val="008B5001"/>
    <w:rsid w:val="008B5274"/>
    <w:rsid w:val="008B5364"/>
    <w:rsid w:val="008B74FB"/>
    <w:rsid w:val="008C0FFC"/>
    <w:rsid w:val="008C139C"/>
    <w:rsid w:val="008C1981"/>
    <w:rsid w:val="008C4C7F"/>
    <w:rsid w:val="008C5D5D"/>
    <w:rsid w:val="008C630B"/>
    <w:rsid w:val="008C64F8"/>
    <w:rsid w:val="008D04F8"/>
    <w:rsid w:val="008D0C25"/>
    <w:rsid w:val="008D1069"/>
    <w:rsid w:val="008D11C0"/>
    <w:rsid w:val="008D1878"/>
    <w:rsid w:val="008D243C"/>
    <w:rsid w:val="008D2CAD"/>
    <w:rsid w:val="008D2E2A"/>
    <w:rsid w:val="008D4BB5"/>
    <w:rsid w:val="008D51B7"/>
    <w:rsid w:val="008D58F6"/>
    <w:rsid w:val="008D5D59"/>
    <w:rsid w:val="008D6A7E"/>
    <w:rsid w:val="008D6D0F"/>
    <w:rsid w:val="008E0068"/>
    <w:rsid w:val="008E04C4"/>
    <w:rsid w:val="008E1A76"/>
    <w:rsid w:val="008E2186"/>
    <w:rsid w:val="008E221E"/>
    <w:rsid w:val="008E22D4"/>
    <w:rsid w:val="008E3FD0"/>
    <w:rsid w:val="008E4782"/>
    <w:rsid w:val="008E4FA7"/>
    <w:rsid w:val="008E5709"/>
    <w:rsid w:val="008E5775"/>
    <w:rsid w:val="008E5EC8"/>
    <w:rsid w:val="008E659C"/>
    <w:rsid w:val="008E6BFD"/>
    <w:rsid w:val="008E6CEC"/>
    <w:rsid w:val="008F03DE"/>
    <w:rsid w:val="008F0FF6"/>
    <w:rsid w:val="008F10F2"/>
    <w:rsid w:val="008F2F70"/>
    <w:rsid w:val="008F455A"/>
    <w:rsid w:val="008F5BE0"/>
    <w:rsid w:val="008F66EA"/>
    <w:rsid w:val="008F6754"/>
    <w:rsid w:val="00900499"/>
    <w:rsid w:val="00900BAA"/>
    <w:rsid w:val="00900D2F"/>
    <w:rsid w:val="00901CF6"/>
    <w:rsid w:val="00903199"/>
    <w:rsid w:val="009039E3"/>
    <w:rsid w:val="00904320"/>
    <w:rsid w:val="0090560C"/>
    <w:rsid w:val="00906289"/>
    <w:rsid w:val="00907236"/>
    <w:rsid w:val="009077A3"/>
    <w:rsid w:val="00910911"/>
    <w:rsid w:val="009116C4"/>
    <w:rsid w:val="0091172C"/>
    <w:rsid w:val="009117E9"/>
    <w:rsid w:val="009118C2"/>
    <w:rsid w:val="0091256B"/>
    <w:rsid w:val="00912956"/>
    <w:rsid w:val="00912E9E"/>
    <w:rsid w:val="0091499F"/>
    <w:rsid w:val="0091506F"/>
    <w:rsid w:val="00915998"/>
    <w:rsid w:val="00916E4D"/>
    <w:rsid w:val="0091756D"/>
    <w:rsid w:val="00917C18"/>
    <w:rsid w:val="00926735"/>
    <w:rsid w:val="00926946"/>
    <w:rsid w:val="00926D64"/>
    <w:rsid w:val="0092775B"/>
    <w:rsid w:val="009308D0"/>
    <w:rsid w:val="009318FE"/>
    <w:rsid w:val="00932108"/>
    <w:rsid w:val="009321AE"/>
    <w:rsid w:val="00932E8D"/>
    <w:rsid w:val="0093357B"/>
    <w:rsid w:val="009336A4"/>
    <w:rsid w:val="00934E1D"/>
    <w:rsid w:val="00935AE3"/>
    <w:rsid w:val="009361AB"/>
    <w:rsid w:val="0093704C"/>
    <w:rsid w:val="009404FC"/>
    <w:rsid w:val="009405CC"/>
    <w:rsid w:val="009406AB"/>
    <w:rsid w:val="00941BDB"/>
    <w:rsid w:val="00942BB3"/>
    <w:rsid w:val="00943687"/>
    <w:rsid w:val="0094407E"/>
    <w:rsid w:val="00944C9C"/>
    <w:rsid w:val="009468A6"/>
    <w:rsid w:val="00950B6B"/>
    <w:rsid w:val="00951643"/>
    <w:rsid w:val="00952B72"/>
    <w:rsid w:val="00953674"/>
    <w:rsid w:val="00954E41"/>
    <w:rsid w:val="0095551F"/>
    <w:rsid w:val="00955677"/>
    <w:rsid w:val="00955F1E"/>
    <w:rsid w:val="00956EB7"/>
    <w:rsid w:val="009570C4"/>
    <w:rsid w:val="00961F51"/>
    <w:rsid w:val="009634BA"/>
    <w:rsid w:val="00966B5D"/>
    <w:rsid w:val="00967A59"/>
    <w:rsid w:val="00967B2C"/>
    <w:rsid w:val="00970029"/>
    <w:rsid w:val="0097083D"/>
    <w:rsid w:val="009713D4"/>
    <w:rsid w:val="009722CB"/>
    <w:rsid w:val="009728F7"/>
    <w:rsid w:val="00972D65"/>
    <w:rsid w:val="00975D15"/>
    <w:rsid w:val="00976AA2"/>
    <w:rsid w:val="00977E3E"/>
    <w:rsid w:val="00982071"/>
    <w:rsid w:val="00983657"/>
    <w:rsid w:val="009858BB"/>
    <w:rsid w:val="00986DC5"/>
    <w:rsid w:val="009911AD"/>
    <w:rsid w:val="0099355E"/>
    <w:rsid w:val="0099420D"/>
    <w:rsid w:val="00997816"/>
    <w:rsid w:val="00997E81"/>
    <w:rsid w:val="009A1535"/>
    <w:rsid w:val="009A1727"/>
    <w:rsid w:val="009A2AF4"/>
    <w:rsid w:val="009A4C4B"/>
    <w:rsid w:val="009A69E5"/>
    <w:rsid w:val="009A6F6B"/>
    <w:rsid w:val="009A6F96"/>
    <w:rsid w:val="009A70A3"/>
    <w:rsid w:val="009A74D4"/>
    <w:rsid w:val="009A76CC"/>
    <w:rsid w:val="009A7F3F"/>
    <w:rsid w:val="009B016E"/>
    <w:rsid w:val="009B0D2A"/>
    <w:rsid w:val="009B2946"/>
    <w:rsid w:val="009B329C"/>
    <w:rsid w:val="009B3681"/>
    <w:rsid w:val="009B5125"/>
    <w:rsid w:val="009B6A43"/>
    <w:rsid w:val="009B723C"/>
    <w:rsid w:val="009B7B59"/>
    <w:rsid w:val="009B7BFB"/>
    <w:rsid w:val="009C1A4C"/>
    <w:rsid w:val="009C3759"/>
    <w:rsid w:val="009C51FB"/>
    <w:rsid w:val="009C56A1"/>
    <w:rsid w:val="009C6E7D"/>
    <w:rsid w:val="009C7935"/>
    <w:rsid w:val="009D083B"/>
    <w:rsid w:val="009D0B2A"/>
    <w:rsid w:val="009D1B2B"/>
    <w:rsid w:val="009D226A"/>
    <w:rsid w:val="009D233F"/>
    <w:rsid w:val="009D2480"/>
    <w:rsid w:val="009D35EE"/>
    <w:rsid w:val="009D3C10"/>
    <w:rsid w:val="009D4C1A"/>
    <w:rsid w:val="009D4C42"/>
    <w:rsid w:val="009D4E5E"/>
    <w:rsid w:val="009D5D5B"/>
    <w:rsid w:val="009D7121"/>
    <w:rsid w:val="009E0800"/>
    <w:rsid w:val="009E1311"/>
    <w:rsid w:val="009E161E"/>
    <w:rsid w:val="009E1FEA"/>
    <w:rsid w:val="009E2152"/>
    <w:rsid w:val="009E3170"/>
    <w:rsid w:val="009E3973"/>
    <w:rsid w:val="009E3C68"/>
    <w:rsid w:val="009E3D75"/>
    <w:rsid w:val="009E4F8E"/>
    <w:rsid w:val="009E53EA"/>
    <w:rsid w:val="009E547A"/>
    <w:rsid w:val="009E59CE"/>
    <w:rsid w:val="009E5B83"/>
    <w:rsid w:val="009E5D8F"/>
    <w:rsid w:val="009E698F"/>
    <w:rsid w:val="009E6E1D"/>
    <w:rsid w:val="009E7297"/>
    <w:rsid w:val="009E79AC"/>
    <w:rsid w:val="009E7CC4"/>
    <w:rsid w:val="009F088C"/>
    <w:rsid w:val="009F0AF0"/>
    <w:rsid w:val="009F0E9D"/>
    <w:rsid w:val="009F1AB5"/>
    <w:rsid w:val="009F20AB"/>
    <w:rsid w:val="009F21AA"/>
    <w:rsid w:val="009F2246"/>
    <w:rsid w:val="009F2BB8"/>
    <w:rsid w:val="009F2C78"/>
    <w:rsid w:val="009F5ED9"/>
    <w:rsid w:val="009F670D"/>
    <w:rsid w:val="00A0136D"/>
    <w:rsid w:val="00A0209F"/>
    <w:rsid w:val="00A037C2"/>
    <w:rsid w:val="00A049B2"/>
    <w:rsid w:val="00A04BB6"/>
    <w:rsid w:val="00A05F5E"/>
    <w:rsid w:val="00A06B52"/>
    <w:rsid w:val="00A0795D"/>
    <w:rsid w:val="00A10E10"/>
    <w:rsid w:val="00A10EB0"/>
    <w:rsid w:val="00A11DC6"/>
    <w:rsid w:val="00A11EEE"/>
    <w:rsid w:val="00A12A95"/>
    <w:rsid w:val="00A12C48"/>
    <w:rsid w:val="00A139EB"/>
    <w:rsid w:val="00A151CD"/>
    <w:rsid w:val="00A2091E"/>
    <w:rsid w:val="00A21583"/>
    <w:rsid w:val="00A22F1C"/>
    <w:rsid w:val="00A233C6"/>
    <w:rsid w:val="00A24245"/>
    <w:rsid w:val="00A246ED"/>
    <w:rsid w:val="00A24954"/>
    <w:rsid w:val="00A24D0E"/>
    <w:rsid w:val="00A2731E"/>
    <w:rsid w:val="00A27B06"/>
    <w:rsid w:val="00A27EAB"/>
    <w:rsid w:val="00A27F03"/>
    <w:rsid w:val="00A31561"/>
    <w:rsid w:val="00A329DA"/>
    <w:rsid w:val="00A3399C"/>
    <w:rsid w:val="00A346DA"/>
    <w:rsid w:val="00A364D0"/>
    <w:rsid w:val="00A3700A"/>
    <w:rsid w:val="00A379E5"/>
    <w:rsid w:val="00A400E9"/>
    <w:rsid w:val="00A411D3"/>
    <w:rsid w:val="00A413AD"/>
    <w:rsid w:val="00A4153A"/>
    <w:rsid w:val="00A42733"/>
    <w:rsid w:val="00A429D5"/>
    <w:rsid w:val="00A42B3A"/>
    <w:rsid w:val="00A43703"/>
    <w:rsid w:val="00A43E0C"/>
    <w:rsid w:val="00A44151"/>
    <w:rsid w:val="00A45B24"/>
    <w:rsid w:val="00A45CF6"/>
    <w:rsid w:val="00A46CDB"/>
    <w:rsid w:val="00A475F1"/>
    <w:rsid w:val="00A47E86"/>
    <w:rsid w:val="00A50727"/>
    <w:rsid w:val="00A50B1E"/>
    <w:rsid w:val="00A516A9"/>
    <w:rsid w:val="00A5181F"/>
    <w:rsid w:val="00A5415C"/>
    <w:rsid w:val="00A55685"/>
    <w:rsid w:val="00A56248"/>
    <w:rsid w:val="00A57445"/>
    <w:rsid w:val="00A60184"/>
    <w:rsid w:val="00A602B3"/>
    <w:rsid w:val="00A613E6"/>
    <w:rsid w:val="00A61455"/>
    <w:rsid w:val="00A622E2"/>
    <w:rsid w:val="00A62667"/>
    <w:rsid w:val="00A63AFA"/>
    <w:rsid w:val="00A63D46"/>
    <w:rsid w:val="00A6406D"/>
    <w:rsid w:val="00A640FF"/>
    <w:rsid w:val="00A64960"/>
    <w:rsid w:val="00A6613E"/>
    <w:rsid w:val="00A6617D"/>
    <w:rsid w:val="00A6704A"/>
    <w:rsid w:val="00A70EDB"/>
    <w:rsid w:val="00A71216"/>
    <w:rsid w:val="00A73AC6"/>
    <w:rsid w:val="00A73DCB"/>
    <w:rsid w:val="00A74062"/>
    <w:rsid w:val="00A744A5"/>
    <w:rsid w:val="00A74AB9"/>
    <w:rsid w:val="00A74EE3"/>
    <w:rsid w:val="00A7590E"/>
    <w:rsid w:val="00A76840"/>
    <w:rsid w:val="00A76E2B"/>
    <w:rsid w:val="00A816DA"/>
    <w:rsid w:val="00A8417E"/>
    <w:rsid w:val="00A8419B"/>
    <w:rsid w:val="00A86433"/>
    <w:rsid w:val="00A865EF"/>
    <w:rsid w:val="00A86CA5"/>
    <w:rsid w:val="00A87A15"/>
    <w:rsid w:val="00A904D7"/>
    <w:rsid w:val="00A9402A"/>
    <w:rsid w:val="00A9468B"/>
    <w:rsid w:val="00A959BA"/>
    <w:rsid w:val="00A96D70"/>
    <w:rsid w:val="00A97361"/>
    <w:rsid w:val="00A97486"/>
    <w:rsid w:val="00AA169B"/>
    <w:rsid w:val="00AA1A47"/>
    <w:rsid w:val="00AA1AE1"/>
    <w:rsid w:val="00AA234C"/>
    <w:rsid w:val="00AA268C"/>
    <w:rsid w:val="00AA2C6A"/>
    <w:rsid w:val="00AA373F"/>
    <w:rsid w:val="00AA3A3F"/>
    <w:rsid w:val="00AA4274"/>
    <w:rsid w:val="00AA45B0"/>
    <w:rsid w:val="00AA501C"/>
    <w:rsid w:val="00AA693A"/>
    <w:rsid w:val="00AA6FFF"/>
    <w:rsid w:val="00AA711D"/>
    <w:rsid w:val="00AA7848"/>
    <w:rsid w:val="00AB1E11"/>
    <w:rsid w:val="00AB274C"/>
    <w:rsid w:val="00AB2B58"/>
    <w:rsid w:val="00AB40BF"/>
    <w:rsid w:val="00AB6D39"/>
    <w:rsid w:val="00AC0ECD"/>
    <w:rsid w:val="00AC2DE2"/>
    <w:rsid w:val="00AC2EF4"/>
    <w:rsid w:val="00AC43BA"/>
    <w:rsid w:val="00AC5E63"/>
    <w:rsid w:val="00AC6E07"/>
    <w:rsid w:val="00AC7AD1"/>
    <w:rsid w:val="00AC7EF1"/>
    <w:rsid w:val="00AD059C"/>
    <w:rsid w:val="00AD1B3E"/>
    <w:rsid w:val="00AD21BD"/>
    <w:rsid w:val="00AD31F0"/>
    <w:rsid w:val="00AD437D"/>
    <w:rsid w:val="00AD442E"/>
    <w:rsid w:val="00AD4725"/>
    <w:rsid w:val="00AD5637"/>
    <w:rsid w:val="00AD6C3C"/>
    <w:rsid w:val="00AD716F"/>
    <w:rsid w:val="00AD7B53"/>
    <w:rsid w:val="00AD7E39"/>
    <w:rsid w:val="00AD7FA4"/>
    <w:rsid w:val="00AE1B18"/>
    <w:rsid w:val="00AE433F"/>
    <w:rsid w:val="00AE45B7"/>
    <w:rsid w:val="00AE561B"/>
    <w:rsid w:val="00AE588D"/>
    <w:rsid w:val="00AE61A5"/>
    <w:rsid w:val="00AE6F28"/>
    <w:rsid w:val="00AE72D1"/>
    <w:rsid w:val="00AE7336"/>
    <w:rsid w:val="00AE7610"/>
    <w:rsid w:val="00AE7BAC"/>
    <w:rsid w:val="00AF05F8"/>
    <w:rsid w:val="00AF0B7E"/>
    <w:rsid w:val="00AF1DC6"/>
    <w:rsid w:val="00AF2E0F"/>
    <w:rsid w:val="00AF3600"/>
    <w:rsid w:val="00AF3853"/>
    <w:rsid w:val="00AF44F4"/>
    <w:rsid w:val="00AF5AA1"/>
    <w:rsid w:val="00AF6102"/>
    <w:rsid w:val="00AF6901"/>
    <w:rsid w:val="00AF7605"/>
    <w:rsid w:val="00B000C6"/>
    <w:rsid w:val="00B01125"/>
    <w:rsid w:val="00B02308"/>
    <w:rsid w:val="00B02538"/>
    <w:rsid w:val="00B0285A"/>
    <w:rsid w:val="00B03AD9"/>
    <w:rsid w:val="00B045DE"/>
    <w:rsid w:val="00B04DF9"/>
    <w:rsid w:val="00B0644A"/>
    <w:rsid w:val="00B06B73"/>
    <w:rsid w:val="00B06DCD"/>
    <w:rsid w:val="00B07009"/>
    <w:rsid w:val="00B0754A"/>
    <w:rsid w:val="00B0797D"/>
    <w:rsid w:val="00B10CFE"/>
    <w:rsid w:val="00B113B0"/>
    <w:rsid w:val="00B113BB"/>
    <w:rsid w:val="00B121DA"/>
    <w:rsid w:val="00B125A7"/>
    <w:rsid w:val="00B13973"/>
    <w:rsid w:val="00B14428"/>
    <w:rsid w:val="00B14449"/>
    <w:rsid w:val="00B15904"/>
    <w:rsid w:val="00B160BB"/>
    <w:rsid w:val="00B16F48"/>
    <w:rsid w:val="00B17394"/>
    <w:rsid w:val="00B175E8"/>
    <w:rsid w:val="00B1777B"/>
    <w:rsid w:val="00B2042B"/>
    <w:rsid w:val="00B20D24"/>
    <w:rsid w:val="00B20EAA"/>
    <w:rsid w:val="00B22B12"/>
    <w:rsid w:val="00B231D3"/>
    <w:rsid w:val="00B23761"/>
    <w:rsid w:val="00B248C9"/>
    <w:rsid w:val="00B310AA"/>
    <w:rsid w:val="00B319A7"/>
    <w:rsid w:val="00B31CEF"/>
    <w:rsid w:val="00B33B03"/>
    <w:rsid w:val="00B33F53"/>
    <w:rsid w:val="00B34D27"/>
    <w:rsid w:val="00B34F72"/>
    <w:rsid w:val="00B366B6"/>
    <w:rsid w:val="00B36A33"/>
    <w:rsid w:val="00B3789F"/>
    <w:rsid w:val="00B37B7F"/>
    <w:rsid w:val="00B40116"/>
    <w:rsid w:val="00B41E81"/>
    <w:rsid w:val="00B4228C"/>
    <w:rsid w:val="00B423AD"/>
    <w:rsid w:val="00B4312E"/>
    <w:rsid w:val="00B47064"/>
    <w:rsid w:val="00B470B1"/>
    <w:rsid w:val="00B47E52"/>
    <w:rsid w:val="00B501BE"/>
    <w:rsid w:val="00B5158B"/>
    <w:rsid w:val="00B52DC2"/>
    <w:rsid w:val="00B5328D"/>
    <w:rsid w:val="00B54565"/>
    <w:rsid w:val="00B553EF"/>
    <w:rsid w:val="00B55630"/>
    <w:rsid w:val="00B56594"/>
    <w:rsid w:val="00B60C50"/>
    <w:rsid w:val="00B61E77"/>
    <w:rsid w:val="00B63E7F"/>
    <w:rsid w:val="00B65488"/>
    <w:rsid w:val="00B664E5"/>
    <w:rsid w:val="00B671E0"/>
    <w:rsid w:val="00B6780E"/>
    <w:rsid w:val="00B70AD0"/>
    <w:rsid w:val="00B70E97"/>
    <w:rsid w:val="00B71585"/>
    <w:rsid w:val="00B72529"/>
    <w:rsid w:val="00B7302F"/>
    <w:rsid w:val="00B75215"/>
    <w:rsid w:val="00B75247"/>
    <w:rsid w:val="00B7746F"/>
    <w:rsid w:val="00B774FB"/>
    <w:rsid w:val="00B77C29"/>
    <w:rsid w:val="00B77D8D"/>
    <w:rsid w:val="00B80FBE"/>
    <w:rsid w:val="00B8296F"/>
    <w:rsid w:val="00B82FAC"/>
    <w:rsid w:val="00B83469"/>
    <w:rsid w:val="00B8351A"/>
    <w:rsid w:val="00B83906"/>
    <w:rsid w:val="00B85E1B"/>
    <w:rsid w:val="00B8777A"/>
    <w:rsid w:val="00B878B4"/>
    <w:rsid w:val="00B90069"/>
    <w:rsid w:val="00B903F1"/>
    <w:rsid w:val="00B90DED"/>
    <w:rsid w:val="00B911C8"/>
    <w:rsid w:val="00B9271E"/>
    <w:rsid w:val="00B9333B"/>
    <w:rsid w:val="00B93DDE"/>
    <w:rsid w:val="00B94BDA"/>
    <w:rsid w:val="00B94D50"/>
    <w:rsid w:val="00B9540B"/>
    <w:rsid w:val="00BA0242"/>
    <w:rsid w:val="00BA02AD"/>
    <w:rsid w:val="00BA0592"/>
    <w:rsid w:val="00BA44C0"/>
    <w:rsid w:val="00BA5467"/>
    <w:rsid w:val="00BA7DFC"/>
    <w:rsid w:val="00BB0353"/>
    <w:rsid w:val="00BB2A2C"/>
    <w:rsid w:val="00BB2AAD"/>
    <w:rsid w:val="00BB3BAE"/>
    <w:rsid w:val="00BB40ED"/>
    <w:rsid w:val="00BB4ABA"/>
    <w:rsid w:val="00BB5054"/>
    <w:rsid w:val="00BB5C0F"/>
    <w:rsid w:val="00BB6606"/>
    <w:rsid w:val="00BB72FB"/>
    <w:rsid w:val="00BB79AA"/>
    <w:rsid w:val="00BB7F72"/>
    <w:rsid w:val="00BC10C7"/>
    <w:rsid w:val="00BC1438"/>
    <w:rsid w:val="00BC1B45"/>
    <w:rsid w:val="00BC1B81"/>
    <w:rsid w:val="00BC2DB4"/>
    <w:rsid w:val="00BC30A2"/>
    <w:rsid w:val="00BC326B"/>
    <w:rsid w:val="00BC5EC6"/>
    <w:rsid w:val="00BC65E5"/>
    <w:rsid w:val="00BC6948"/>
    <w:rsid w:val="00BC71E9"/>
    <w:rsid w:val="00BC7538"/>
    <w:rsid w:val="00BC78BA"/>
    <w:rsid w:val="00BC7BF2"/>
    <w:rsid w:val="00BD079C"/>
    <w:rsid w:val="00BD2F80"/>
    <w:rsid w:val="00BD3AA3"/>
    <w:rsid w:val="00BD511B"/>
    <w:rsid w:val="00BD5E1F"/>
    <w:rsid w:val="00BD665C"/>
    <w:rsid w:val="00BD7474"/>
    <w:rsid w:val="00BD7763"/>
    <w:rsid w:val="00BE0A43"/>
    <w:rsid w:val="00BE0EE6"/>
    <w:rsid w:val="00BE106B"/>
    <w:rsid w:val="00BE1124"/>
    <w:rsid w:val="00BE117C"/>
    <w:rsid w:val="00BE2F61"/>
    <w:rsid w:val="00BE3212"/>
    <w:rsid w:val="00BE3880"/>
    <w:rsid w:val="00BE469D"/>
    <w:rsid w:val="00BE4A63"/>
    <w:rsid w:val="00BE5952"/>
    <w:rsid w:val="00BE7064"/>
    <w:rsid w:val="00BE7BB5"/>
    <w:rsid w:val="00BF0D27"/>
    <w:rsid w:val="00BF1497"/>
    <w:rsid w:val="00BF14DD"/>
    <w:rsid w:val="00BF24EA"/>
    <w:rsid w:val="00BF30C0"/>
    <w:rsid w:val="00BF6230"/>
    <w:rsid w:val="00BF7CCF"/>
    <w:rsid w:val="00C00E23"/>
    <w:rsid w:val="00C01E2E"/>
    <w:rsid w:val="00C01FB0"/>
    <w:rsid w:val="00C021D5"/>
    <w:rsid w:val="00C02727"/>
    <w:rsid w:val="00C03DB0"/>
    <w:rsid w:val="00C04B33"/>
    <w:rsid w:val="00C05711"/>
    <w:rsid w:val="00C05E04"/>
    <w:rsid w:val="00C06064"/>
    <w:rsid w:val="00C06BB0"/>
    <w:rsid w:val="00C112EA"/>
    <w:rsid w:val="00C11900"/>
    <w:rsid w:val="00C125A4"/>
    <w:rsid w:val="00C127D8"/>
    <w:rsid w:val="00C12CED"/>
    <w:rsid w:val="00C12DE6"/>
    <w:rsid w:val="00C1310B"/>
    <w:rsid w:val="00C13119"/>
    <w:rsid w:val="00C13F64"/>
    <w:rsid w:val="00C142D4"/>
    <w:rsid w:val="00C14B21"/>
    <w:rsid w:val="00C150C9"/>
    <w:rsid w:val="00C1590F"/>
    <w:rsid w:val="00C16134"/>
    <w:rsid w:val="00C16A0A"/>
    <w:rsid w:val="00C17218"/>
    <w:rsid w:val="00C17446"/>
    <w:rsid w:val="00C17521"/>
    <w:rsid w:val="00C17894"/>
    <w:rsid w:val="00C17E46"/>
    <w:rsid w:val="00C20116"/>
    <w:rsid w:val="00C20F7F"/>
    <w:rsid w:val="00C232E1"/>
    <w:rsid w:val="00C235AB"/>
    <w:rsid w:val="00C24532"/>
    <w:rsid w:val="00C24D67"/>
    <w:rsid w:val="00C24E44"/>
    <w:rsid w:val="00C24F66"/>
    <w:rsid w:val="00C25D30"/>
    <w:rsid w:val="00C267FC"/>
    <w:rsid w:val="00C26B7F"/>
    <w:rsid w:val="00C2772B"/>
    <w:rsid w:val="00C30797"/>
    <w:rsid w:val="00C31A5A"/>
    <w:rsid w:val="00C31A76"/>
    <w:rsid w:val="00C31EBE"/>
    <w:rsid w:val="00C32E73"/>
    <w:rsid w:val="00C33769"/>
    <w:rsid w:val="00C33A45"/>
    <w:rsid w:val="00C33F92"/>
    <w:rsid w:val="00C352DA"/>
    <w:rsid w:val="00C35AF9"/>
    <w:rsid w:val="00C35CB6"/>
    <w:rsid w:val="00C36439"/>
    <w:rsid w:val="00C403E8"/>
    <w:rsid w:val="00C409B4"/>
    <w:rsid w:val="00C40A7F"/>
    <w:rsid w:val="00C41244"/>
    <w:rsid w:val="00C419AB"/>
    <w:rsid w:val="00C41BCB"/>
    <w:rsid w:val="00C422E8"/>
    <w:rsid w:val="00C424A9"/>
    <w:rsid w:val="00C4503F"/>
    <w:rsid w:val="00C47E43"/>
    <w:rsid w:val="00C51F8D"/>
    <w:rsid w:val="00C52212"/>
    <w:rsid w:val="00C52555"/>
    <w:rsid w:val="00C53F01"/>
    <w:rsid w:val="00C54110"/>
    <w:rsid w:val="00C55353"/>
    <w:rsid w:val="00C5572B"/>
    <w:rsid w:val="00C57815"/>
    <w:rsid w:val="00C6095C"/>
    <w:rsid w:val="00C60CAB"/>
    <w:rsid w:val="00C60DEC"/>
    <w:rsid w:val="00C61159"/>
    <w:rsid w:val="00C615A4"/>
    <w:rsid w:val="00C6187B"/>
    <w:rsid w:val="00C61D4E"/>
    <w:rsid w:val="00C62953"/>
    <w:rsid w:val="00C62A07"/>
    <w:rsid w:val="00C649DA"/>
    <w:rsid w:val="00C659E0"/>
    <w:rsid w:val="00C6720F"/>
    <w:rsid w:val="00C676CB"/>
    <w:rsid w:val="00C70E2E"/>
    <w:rsid w:val="00C710B4"/>
    <w:rsid w:val="00C71E09"/>
    <w:rsid w:val="00C74539"/>
    <w:rsid w:val="00C75D5E"/>
    <w:rsid w:val="00C75E3C"/>
    <w:rsid w:val="00C75F45"/>
    <w:rsid w:val="00C764D7"/>
    <w:rsid w:val="00C76E9B"/>
    <w:rsid w:val="00C77FA2"/>
    <w:rsid w:val="00C80D21"/>
    <w:rsid w:val="00C81B76"/>
    <w:rsid w:val="00C8356B"/>
    <w:rsid w:val="00C83752"/>
    <w:rsid w:val="00C83C2C"/>
    <w:rsid w:val="00C83EC7"/>
    <w:rsid w:val="00C842D0"/>
    <w:rsid w:val="00C85C65"/>
    <w:rsid w:val="00C86F70"/>
    <w:rsid w:val="00C9017B"/>
    <w:rsid w:val="00C90EA3"/>
    <w:rsid w:val="00C925B1"/>
    <w:rsid w:val="00C92D40"/>
    <w:rsid w:val="00C9331D"/>
    <w:rsid w:val="00C93752"/>
    <w:rsid w:val="00C93CEC"/>
    <w:rsid w:val="00C94161"/>
    <w:rsid w:val="00C95478"/>
    <w:rsid w:val="00C956FB"/>
    <w:rsid w:val="00C95EA4"/>
    <w:rsid w:val="00C963FF"/>
    <w:rsid w:val="00C97916"/>
    <w:rsid w:val="00C979B0"/>
    <w:rsid w:val="00C97F90"/>
    <w:rsid w:val="00CA0AF0"/>
    <w:rsid w:val="00CA36F5"/>
    <w:rsid w:val="00CA3AF9"/>
    <w:rsid w:val="00CA46EB"/>
    <w:rsid w:val="00CA4FB1"/>
    <w:rsid w:val="00CA554A"/>
    <w:rsid w:val="00CA5BAA"/>
    <w:rsid w:val="00CA7504"/>
    <w:rsid w:val="00CA78E6"/>
    <w:rsid w:val="00CA7B10"/>
    <w:rsid w:val="00CB07B9"/>
    <w:rsid w:val="00CB0D6E"/>
    <w:rsid w:val="00CB1BA2"/>
    <w:rsid w:val="00CB25B3"/>
    <w:rsid w:val="00CB2B2D"/>
    <w:rsid w:val="00CB4478"/>
    <w:rsid w:val="00CB45F5"/>
    <w:rsid w:val="00CC0724"/>
    <w:rsid w:val="00CC0EAD"/>
    <w:rsid w:val="00CC0FB5"/>
    <w:rsid w:val="00CC153A"/>
    <w:rsid w:val="00CC2297"/>
    <w:rsid w:val="00CC25EC"/>
    <w:rsid w:val="00CC295A"/>
    <w:rsid w:val="00CC39AE"/>
    <w:rsid w:val="00CC719A"/>
    <w:rsid w:val="00CD06C9"/>
    <w:rsid w:val="00CD1A76"/>
    <w:rsid w:val="00CD1BE9"/>
    <w:rsid w:val="00CD2848"/>
    <w:rsid w:val="00CD30A0"/>
    <w:rsid w:val="00CD35BF"/>
    <w:rsid w:val="00CD3885"/>
    <w:rsid w:val="00CD3EA8"/>
    <w:rsid w:val="00CD5DD4"/>
    <w:rsid w:val="00CD6E61"/>
    <w:rsid w:val="00CE0121"/>
    <w:rsid w:val="00CE0CCE"/>
    <w:rsid w:val="00CE1237"/>
    <w:rsid w:val="00CE135E"/>
    <w:rsid w:val="00CE24B6"/>
    <w:rsid w:val="00CE2A40"/>
    <w:rsid w:val="00CE5626"/>
    <w:rsid w:val="00CE6321"/>
    <w:rsid w:val="00CE6BDA"/>
    <w:rsid w:val="00CE6EF3"/>
    <w:rsid w:val="00CE78FE"/>
    <w:rsid w:val="00CF166B"/>
    <w:rsid w:val="00CF1700"/>
    <w:rsid w:val="00CF17DC"/>
    <w:rsid w:val="00CF229D"/>
    <w:rsid w:val="00CF22B2"/>
    <w:rsid w:val="00CF2984"/>
    <w:rsid w:val="00CF2B61"/>
    <w:rsid w:val="00CF3288"/>
    <w:rsid w:val="00CF3454"/>
    <w:rsid w:val="00CF5B8D"/>
    <w:rsid w:val="00CF5D0F"/>
    <w:rsid w:val="00CF6D1F"/>
    <w:rsid w:val="00CF769C"/>
    <w:rsid w:val="00D005D4"/>
    <w:rsid w:val="00D007B7"/>
    <w:rsid w:val="00D010EC"/>
    <w:rsid w:val="00D01263"/>
    <w:rsid w:val="00D01292"/>
    <w:rsid w:val="00D01861"/>
    <w:rsid w:val="00D026CD"/>
    <w:rsid w:val="00D029F7"/>
    <w:rsid w:val="00D02E2D"/>
    <w:rsid w:val="00D0445E"/>
    <w:rsid w:val="00D049A3"/>
    <w:rsid w:val="00D05D20"/>
    <w:rsid w:val="00D1049B"/>
    <w:rsid w:val="00D10EDB"/>
    <w:rsid w:val="00D11173"/>
    <w:rsid w:val="00D1123F"/>
    <w:rsid w:val="00D11F17"/>
    <w:rsid w:val="00D12C27"/>
    <w:rsid w:val="00D13E0C"/>
    <w:rsid w:val="00D16001"/>
    <w:rsid w:val="00D16511"/>
    <w:rsid w:val="00D16E99"/>
    <w:rsid w:val="00D1760C"/>
    <w:rsid w:val="00D20154"/>
    <w:rsid w:val="00D22175"/>
    <w:rsid w:val="00D223C0"/>
    <w:rsid w:val="00D239A1"/>
    <w:rsid w:val="00D24C2A"/>
    <w:rsid w:val="00D2537A"/>
    <w:rsid w:val="00D25CF3"/>
    <w:rsid w:val="00D261C4"/>
    <w:rsid w:val="00D2632D"/>
    <w:rsid w:val="00D26954"/>
    <w:rsid w:val="00D27026"/>
    <w:rsid w:val="00D27444"/>
    <w:rsid w:val="00D305FC"/>
    <w:rsid w:val="00D30E5A"/>
    <w:rsid w:val="00D31265"/>
    <w:rsid w:val="00D31351"/>
    <w:rsid w:val="00D317CB"/>
    <w:rsid w:val="00D33C2A"/>
    <w:rsid w:val="00D34980"/>
    <w:rsid w:val="00D36CB8"/>
    <w:rsid w:val="00D3763A"/>
    <w:rsid w:val="00D40166"/>
    <w:rsid w:val="00D40374"/>
    <w:rsid w:val="00D4053A"/>
    <w:rsid w:val="00D4192D"/>
    <w:rsid w:val="00D44770"/>
    <w:rsid w:val="00D44C59"/>
    <w:rsid w:val="00D45568"/>
    <w:rsid w:val="00D462A5"/>
    <w:rsid w:val="00D468CD"/>
    <w:rsid w:val="00D47E79"/>
    <w:rsid w:val="00D504E9"/>
    <w:rsid w:val="00D50AAE"/>
    <w:rsid w:val="00D516DD"/>
    <w:rsid w:val="00D527E8"/>
    <w:rsid w:val="00D543DB"/>
    <w:rsid w:val="00D54562"/>
    <w:rsid w:val="00D5497C"/>
    <w:rsid w:val="00D57F47"/>
    <w:rsid w:val="00D60151"/>
    <w:rsid w:val="00D604C4"/>
    <w:rsid w:val="00D6117B"/>
    <w:rsid w:val="00D627C1"/>
    <w:rsid w:val="00D63122"/>
    <w:rsid w:val="00D645FD"/>
    <w:rsid w:val="00D65902"/>
    <w:rsid w:val="00D65AA7"/>
    <w:rsid w:val="00D66C2A"/>
    <w:rsid w:val="00D7082B"/>
    <w:rsid w:val="00D70B2C"/>
    <w:rsid w:val="00D732C6"/>
    <w:rsid w:val="00D76862"/>
    <w:rsid w:val="00D76A86"/>
    <w:rsid w:val="00D7723C"/>
    <w:rsid w:val="00D77291"/>
    <w:rsid w:val="00D77AAE"/>
    <w:rsid w:val="00D80CE8"/>
    <w:rsid w:val="00D8200D"/>
    <w:rsid w:val="00D82691"/>
    <w:rsid w:val="00D85EEE"/>
    <w:rsid w:val="00D86928"/>
    <w:rsid w:val="00D86BD5"/>
    <w:rsid w:val="00D87A2E"/>
    <w:rsid w:val="00D87B73"/>
    <w:rsid w:val="00D90164"/>
    <w:rsid w:val="00D91ABA"/>
    <w:rsid w:val="00D9240B"/>
    <w:rsid w:val="00D92CD5"/>
    <w:rsid w:val="00D959B5"/>
    <w:rsid w:val="00D95CF0"/>
    <w:rsid w:val="00D9602C"/>
    <w:rsid w:val="00D96B6C"/>
    <w:rsid w:val="00D97EA1"/>
    <w:rsid w:val="00D97F50"/>
    <w:rsid w:val="00DA0BB8"/>
    <w:rsid w:val="00DA204C"/>
    <w:rsid w:val="00DA42D8"/>
    <w:rsid w:val="00DA4771"/>
    <w:rsid w:val="00DA51DB"/>
    <w:rsid w:val="00DA5A51"/>
    <w:rsid w:val="00DB1E74"/>
    <w:rsid w:val="00DB2BBA"/>
    <w:rsid w:val="00DB3581"/>
    <w:rsid w:val="00DB483E"/>
    <w:rsid w:val="00DB4CE6"/>
    <w:rsid w:val="00DB4F5D"/>
    <w:rsid w:val="00DB6040"/>
    <w:rsid w:val="00DB61B6"/>
    <w:rsid w:val="00DB6968"/>
    <w:rsid w:val="00DB7848"/>
    <w:rsid w:val="00DC3F81"/>
    <w:rsid w:val="00DC40CC"/>
    <w:rsid w:val="00DC4458"/>
    <w:rsid w:val="00DC4B5B"/>
    <w:rsid w:val="00DC4CEE"/>
    <w:rsid w:val="00DC6227"/>
    <w:rsid w:val="00DC670A"/>
    <w:rsid w:val="00DC6B55"/>
    <w:rsid w:val="00DC6D93"/>
    <w:rsid w:val="00DC752F"/>
    <w:rsid w:val="00DC7620"/>
    <w:rsid w:val="00DD068C"/>
    <w:rsid w:val="00DD1BCC"/>
    <w:rsid w:val="00DD2229"/>
    <w:rsid w:val="00DD2258"/>
    <w:rsid w:val="00DD5279"/>
    <w:rsid w:val="00DD6C79"/>
    <w:rsid w:val="00DD71CB"/>
    <w:rsid w:val="00DD76E4"/>
    <w:rsid w:val="00DD79C2"/>
    <w:rsid w:val="00DE0686"/>
    <w:rsid w:val="00DE20C1"/>
    <w:rsid w:val="00DE2436"/>
    <w:rsid w:val="00DE413B"/>
    <w:rsid w:val="00DE46CB"/>
    <w:rsid w:val="00DE49ED"/>
    <w:rsid w:val="00DE54CF"/>
    <w:rsid w:val="00DE56A9"/>
    <w:rsid w:val="00DE5819"/>
    <w:rsid w:val="00DE5B44"/>
    <w:rsid w:val="00DE6926"/>
    <w:rsid w:val="00DE6A11"/>
    <w:rsid w:val="00DE78CE"/>
    <w:rsid w:val="00DE7E45"/>
    <w:rsid w:val="00DF04AC"/>
    <w:rsid w:val="00DF250F"/>
    <w:rsid w:val="00DF2C4E"/>
    <w:rsid w:val="00DF3089"/>
    <w:rsid w:val="00DF3CB0"/>
    <w:rsid w:val="00DF4B3C"/>
    <w:rsid w:val="00DF54E3"/>
    <w:rsid w:val="00DF6566"/>
    <w:rsid w:val="00DF7362"/>
    <w:rsid w:val="00E0151C"/>
    <w:rsid w:val="00E01D98"/>
    <w:rsid w:val="00E02B54"/>
    <w:rsid w:val="00E0666E"/>
    <w:rsid w:val="00E06E58"/>
    <w:rsid w:val="00E07D23"/>
    <w:rsid w:val="00E10F8C"/>
    <w:rsid w:val="00E12E49"/>
    <w:rsid w:val="00E13A3F"/>
    <w:rsid w:val="00E13A92"/>
    <w:rsid w:val="00E13F33"/>
    <w:rsid w:val="00E14276"/>
    <w:rsid w:val="00E146E0"/>
    <w:rsid w:val="00E1500B"/>
    <w:rsid w:val="00E16156"/>
    <w:rsid w:val="00E174E5"/>
    <w:rsid w:val="00E20988"/>
    <w:rsid w:val="00E2233E"/>
    <w:rsid w:val="00E22ADD"/>
    <w:rsid w:val="00E22F0C"/>
    <w:rsid w:val="00E24200"/>
    <w:rsid w:val="00E256A5"/>
    <w:rsid w:val="00E25BBA"/>
    <w:rsid w:val="00E26506"/>
    <w:rsid w:val="00E3092C"/>
    <w:rsid w:val="00E3115B"/>
    <w:rsid w:val="00E31762"/>
    <w:rsid w:val="00E31853"/>
    <w:rsid w:val="00E3186F"/>
    <w:rsid w:val="00E31880"/>
    <w:rsid w:val="00E325A2"/>
    <w:rsid w:val="00E331C3"/>
    <w:rsid w:val="00E3415E"/>
    <w:rsid w:val="00E344D6"/>
    <w:rsid w:val="00E3590F"/>
    <w:rsid w:val="00E362B9"/>
    <w:rsid w:val="00E36562"/>
    <w:rsid w:val="00E370A1"/>
    <w:rsid w:val="00E37777"/>
    <w:rsid w:val="00E37EF0"/>
    <w:rsid w:val="00E4000E"/>
    <w:rsid w:val="00E40859"/>
    <w:rsid w:val="00E40968"/>
    <w:rsid w:val="00E41860"/>
    <w:rsid w:val="00E41E3E"/>
    <w:rsid w:val="00E43052"/>
    <w:rsid w:val="00E43185"/>
    <w:rsid w:val="00E43882"/>
    <w:rsid w:val="00E443B1"/>
    <w:rsid w:val="00E46C13"/>
    <w:rsid w:val="00E46E70"/>
    <w:rsid w:val="00E473C6"/>
    <w:rsid w:val="00E5014F"/>
    <w:rsid w:val="00E50370"/>
    <w:rsid w:val="00E50996"/>
    <w:rsid w:val="00E50E5E"/>
    <w:rsid w:val="00E50FC0"/>
    <w:rsid w:val="00E53240"/>
    <w:rsid w:val="00E537BA"/>
    <w:rsid w:val="00E54202"/>
    <w:rsid w:val="00E54FB1"/>
    <w:rsid w:val="00E55243"/>
    <w:rsid w:val="00E57304"/>
    <w:rsid w:val="00E57A6A"/>
    <w:rsid w:val="00E60AED"/>
    <w:rsid w:val="00E61498"/>
    <w:rsid w:val="00E61ECC"/>
    <w:rsid w:val="00E63D36"/>
    <w:rsid w:val="00E6416A"/>
    <w:rsid w:val="00E647C4"/>
    <w:rsid w:val="00E65141"/>
    <w:rsid w:val="00E674EE"/>
    <w:rsid w:val="00E67F57"/>
    <w:rsid w:val="00E703B2"/>
    <w:rsid w:val="00E70D50"/>
    <w:rsid w:val="00E71A30"/>
    <w:rsid w:val="00E72E3C"/>
    <w:rsid w:val="00E737F8"/>
    <w:rsid w:val="00E74A3D"/>
    <w:rsid w:val="00E75921"/>
    <w:rsid w:val="00E75FCB"/>
    <w:rsid w:val="00E80872"/>
    <w:rsid w:val="00E8277E"/>
    <w:rsid w:val="00E830AA"/>
    <w:rsid w:val="00E85526"/>
    <w:rsid w:val="00E860BF"/>
    <w:rsid w:val="00E86FB4"/>
    <w:rsid w:val="00E877C6"/>
    <w:rsid w:val="00E90EAC"/>
    <w:rsid w:val="00E92256"/>
    <w:rsid w:val="00E93D7B"/>
    <w:rsid w:val="00E9463C"/>
    <w:rsid w:val="00E94B0A"/>
    <w:rsid w:val="00E951E3"/>
    <w:rsid w:val="00E96854"/>
    <w:rsid w:val="00E96A8C"/>
    <w:rsid w:val="00EA20B7"/>
    <w:rsid w:val="00EA2A0B"/>
    <w:rsid w:val="00EA2E10"/>
    <w:rsid w:val="00EA3190"/>
    <w:rsid w:val="00EA3BF1"/>
    <w:rsid w:val="00EA45C6"/>
    <w:rsid w:val="00EA5B67"/>
    <w:rsid w:val="00EA6160"/>
    <w:rsid w:val="00EA79C3"/>
    <w:rsid w:val="00EB0EDE"/>
    <w:rsid w:val="00EB1F3A"/>
    <w:rsid w:val="00EB2A36"/>
    <w:rsid w:val="00EB330A"/>
    <w:rsid w:val="00EB3C94"/>
    <w:rsid w:val="00EB5C46"/>
    <w:rsid w:val="00EB609B"/>
    <w:rsid w:val="00EB7C53"/>
    <w:rsid w:val="00EC1182"/>
    <w:rsid w:val="00EC2C78"/>
    <w:rsid w:val="00EC3182"/>
    <w:rsid w:val="00EC34D3"/>
    <w:rsid w:val="00EC37DA"/>
    <w:rsid w:val="00EC40B2"/>
    <w:rsid w:val="00EC4353"/>
    <w:rsid w:val="00EC49D4"/>
    <w:rsid w:val="00EC58F9"/>
    <w:rsid w:val="00EC63E2"/>
    <w:rsid w:val="00EC680F"/>
    <w:rsid w:val="00ED03AA"/>
    <w:rsid w:val="00ED16BF"/>
    <w:rsid w:val="00ED1A61"/>
    <w:rsid w:val="00ED3444"/>
    <w:rsid w:val="00ED42A0"/>
    <w:rsid w:val="00ED42CD"/>
    <w:rsid w:val="00ED4C2B"/>
    <w:rsid w:val="00ED4F8B"/>
    <w:rsid w:val="00ED51F8"/>
    <w:rsid w:val="00ED527C"/>
    <w:rsid w:val="00ED5B2A"/>
    <w:rsid w:val="00ED6FA3"/>
    <w:rsid w:val="00ED738E"/>
    <w:rsid w:val="00ED7B60"/>
    <w:rsid w:val="00EE050D"/>
    <w:rsid w:val="00EE0756"/>
    <w:rsid w:val="00EE1A19"/>
    <w:rsid w:val="00EE2195"/>
    <w:rsid w:val="00EE25D2"/>
    <w:rsid w:val="00EE294E"/>
    <w:rsid w:val="00EE3C8E"/>
    <w:rsid w:val="00EE3CDE"/>
    <w:rsid w:val="00EE412D"/>
    <w:rsid w:val="00EE466A"/>
    <w:rsid w:val="00EE6EB6"/>
    <w:rsid w:val="00EE70B8"/>
    <w:rsid w:val="00EF2599"/>
    <w:rsid w:val="00EF2BEC"/>
    <w:rsid w:val="00EF2E74"/>
    <w:rsid w:val="00EF3602"/>
    <w:rsid w:val="00EF3A50"/>
    <w:rsid w:val="00EF450B"/>
    <w:rsid w:val="00EF5A8A"/>
    <w:rsid w:val="00EF66E5"/>
    <w:rsid w:val="00EF6CF2"/>
    <w:rsid w:val="00EF6E4B"/>
    <w:rsid w:val="00EF6EFB"/>
    <w:rsid w:val="00EF6F1F"/>
    <w:rsid w:val="00EF702E"/>
    <w:rsid w:val="00F014F5"/>
    <w:rsid w:val="00F02974"/>
    <w:rsid w:val="00F02975"/>
    <w:rsid w:val="00F02B80"/>
    <w:rsid w:val="00F02FEE"/>
    <w:rsid w:val="00F03242"/>
    <w:rsid w:val="00F048D8"/>
    <w:rsid w:val="00F05BD3"/>
    <w:rsid w:val="00F05ED2"/>
    <w:rsid w:val="00F0729F"/>
    <w:rsid w:val="00F102C8"/>
    <w:rsid w:val="00F11A8A"/>
    <w:rsid w:val="00F11CB8"/>
    <w:rsid w:val="00F128F1"/>
    <w:rsid w:val="00F12AC0"/>
    <w:rsid w:val="00F12CC0"/>
    <w:rsid w:val="00F13CAD"/>
    <w:rsid w:val="00F142DB"/>
    <w:rsid w:val="00F1497E"/>
    <w:rsid w:val="00F151AB"/>
    <w:rsid w:val="00F1663D"/>
    <w:rsid w:val="00F17A2D"/>
    <w:rsid w:val="00F204C7"/>
    <w:rsid w:val="00F21504"/>
    <w:rsid w:val="00F215F7"/>
    <w:rsid w:val="00F21D44"/>
    <w:rsid w:val="00F22354"/>
    <w:rsid w:val="00F22A22"/>
    <w:rsid w:val="00F22BA3"/>
    <w:rsid w:val="00F231A9"/>
    <w:rsid w:val="00F23D4B"/>
    <w:rsid w:val="00F2516E"/>
    <w:rsid w:val="00F262CD"/>
    <w:rsid w:val="00F26F88"/>
    <w:rsid w:val="00F27315"/>
    <w:rsid w:val="00F31107"/>
    <w:rsid w:val="00F318FD"/>
    <w:rsid w:val="00F32D98"/>
    <w:rsid w:val="00F33B34"/>
    <w:rsid w:val="00F34BA1"/>
    <w:rsid w:val="00F34E98"/>
    <w:rsid w:val="00F35790"/>
    <w:rsid w:val="00F36420"/>
    <w:rsid w:val="00F36528"/>
    <w:rsid w:val="00F3726B"/>
    <w:rsid w:val="00F40B49"/>
    <w:rsid w:val="00F411EE"/>
    <w:rsid w:val="00F41418"/>
    <w:rsid w:val="00F414EB"/>
    <w:rsid w:val="00F42B91"/>
    <w:rsid w:val="00F436B1"/>
    <w:rsid w:val="00F43897"/>
    <w:rsid w:val="00F44A54"/>
    <w:rsid w:val="00F461C9"/>
    <w:rsid w:val="00F46F03"/>
    <w:rsid w:val="00F51AD0"/>
    <w:rsid w:val="00F51C49"/>
    <w:rsid w:val="00F52B6C"/>
    <w:rsid w:val="00F532E3"/>
    <w:rsid w:val="00F533D2"/>
    <w:rsid w:val="00F5353E"/>
    <w:rsid w:val="00F53EC0"/>
    <w:rsid w:val="00F54044"/>
    <w:rsid w:val="00F5582D"/>
    <w:rsid w:val="00F5603C"/>
    <w:rsid w:val="00F566A9"/>
    <w:rsid w:val="00F56F21"/>
    <w:rsid w:val="00F57762"/>
    <w:rsid w:val="00F60141"/>
    <w:rsid w:val="00F613E9"/>
    <w:rsid w:val="00F61C29"/>
    <w:rsid w:val="00F61C5D"/>
    <w:rsid w:val="00F61DA0"/>
    <w:rsid w:val="00F6290E"/>
    <w:rsid w:val="00F62BE1"/>
    <w:rsid w:val="00F638E2"/>
    <w:rsid w:val="00F63952"/>
    <w:rsid w:val="00F64249"/>
    <w:rsid w:val="00F64B09"/>
    <w:rsid w:val="00F65417"/>
    <w:rsid w:val="00F659DF"/>
    <w:rsid w:val="00F664DC"/>
    <w:rsid w:val="00F67C4E"/>
    <w:rsid w:val="00F71859"/>
    <w:rsid w:val="00F727C0"/>
    <w:rsid w:val="00F753DC"/>
    <w:rsid w:val="00F76467"/>
    <w:rsid w:val="00F76B82"/>
    <w:rsid w:val="00F76EB1"/>
    <w:rsid w:val="00F77B12"/>
    <w:rsid w:val="00F806F2"/>
    <w:rsid w:val="00F823C2"/>
    <w:rsid w:val="00F8271D"/>
    <w:rsid w:val="00F827D1"/>
    <w:rsid w:val="00F83B1A"/>
    <w:rsid w:val="00F862BC"/>
    <w:rsid w:val="00F86F09"/>
    <w:rsid w:val="00F8737A"/>
    <w:rsid w:val="00F873CB"/>
    <w:rsid w:val="00F87445"/>
    <w:rsid w:val="00F87F3D"/>
    <w:rsid w:val="00F907ED"/>
    <w:rsid w:val="00F91A20"/>
    <w:rsid w:val="00F922A0"/>
    <w:rsid w:val="00F92387"/>
    <w:rsid w:val="00F928A9"/>
    <w:rsid w:val="00F93F13"/>
    <w:rsid w:val="00F946C6"/>
    <w:rsid w:val="00F94B0D"/>
    <w:rsid w:val="00F95329"/>
    <w:rsid w:val="00F953F1"/>
    <w:rsid w:val="00F95E59"/>
    <w:rsid w:val="00F961A9"/>
    <w:rsid w:val="00F9651D"/>
    <w:rsid w:val="00F97393"/>
    <w:rsid w:val="00FA0062"/>
    <w:rsid w:val="00FA0A8E"/>
    <w:rsid w:val="00FA0A90"/>
    <w:rsid w:val="00FA22C8"/>
    <w:rsid w:val="00FA26AD"/>
    <w:rsid w:val="00FA27B3"/>
    <w:rsid w:val="00FA2906"/>
    <w:rsid w:val="00FA2ACE"/>
    <w:rsid w:val="00FA328B"/>
    <w:rsid w:val="00FA38AD"/>
    <w:rsid w:val="00FA5601"/>
    <w:rsid w:val="00FA5C34"/>
    <w:rsid w:val="00FA6243"/>
    <w:rsid w:val="00FA6C38"/>
    <w:rsid w:val="00FA74C4"/>
    <w:rsid w:val="00FA7C4B"/>
    <w:rsid w:val="00FB0300"/>
    <w:rsid w:val="00FB0BA7"/>
    <w:rsid w:val="00FB105C"/>
    <w:rsid w:val="00FB141A"/>
    <w:rsid w:val="00FB1C5D"/>
    <w:rsid w:val="00FB3573"/>
    <w:rsid w:val="00FB4FCE"/>
    <w:rsid w:val="00FB512B"/>
    <w:rsid w:val="00FB5A13"/>
    <w:rsid w:val="00FB5A5F"/>
    <w:rsid w:val="00FB663A"/>
    <w:rsid w:val="00FB6688"/>
    <w:rsid w:val="00FB7B46"/>
    <w:rsid w:val="00FC0283"/>
    <w:rsid w:val="00FC0A4E"/>
    <w:rsid w:val="00FC0EF7"/>
    <w:rsid w:val="00FC0FFF"/>
    <w:rsid w:val="00FC1122"/>
    <w:rsid w:val="00FC1438"/>
    <w:rsid w:val="00FC1CC7"/>
    <w:rsid w:val="00FC2D53"/>
    <w:rsid w:val="00FC474D"/>
    <w:rsid w:val="00FC4759"/>
    <w:rsid w:val="00FC4DB9"/>
    <w:rsid w:val="00FC6AC6"/>
    <w:rsid w:val="00FC7505"/>
    <w:rsid w:val="00FC75CE"/>
    <w:rsid w:val="00FC7AC9"/>
    <w:rsid w:val="00FD00B5"/>
    <w:rsid w:val="00FD032A"/>
    <w:rsid w:val="00FD08D6"/>
    <w:rsid w:val="00FD0B02"/>
    <w:rsid w:val="00FD1EA3"/>
    <w:rsid w:val="00FD3126"/>
    <w:rsid w:val="00FD3460"/>
    <w:rsid w:val="00FD4AF1"/>
    <w:rsid w:val="00FD578A"/>
    <w:rsid w:val="00FD5F51"/>
    <w:rsid w:val="00FD679C"/>
    <w:rsid w:val="00FD690A"/>
    <w:rsid w:val="00FD6FF9"/>
    <w:rsid w:val="00FE11BB"/>
    <w:rsid w:val="00FE18F9"/>
    <w:rsid w:val="00FE22DD"/>
    <w:rsid w:val="00FE246D"/>
    <w:rsid w:val="00FE28A5"/>
    <w:rsid w:val="00FE310E"/>
    <w:rsid w:val="00FE3B25"/>
    <w:rsid w:val="00FE4337"/>
    <w:rsid w:val="00FE48D9"/>
    <w:rsid w:val="00FE52AB"/>
    <w:rsid w:val="00FE5F97"/>
    <w:rsid w:val="00FE6C85"/>
    <w:rsid w:val="00FE6E5D"/>
    <w:rsid w:val="00FE7023"/>
    <w:rsid w:val="00FE7645"/>
    <w:rsid w:val="00FE7C08"/>
    <w:rsid w:val="00FF0B77"/>
    <w:rsid w:val="00FF1066"/>
    <w:rsid w:val="00FF44B8"/>
    <w:rsid w:val="00FF45A3"/>
    <w:rsid w:val="00FF555A"/>
    <w:rsid w:val="00FF630A"/>
    <w:rsid w:val="00FF6497"/>
    <w:rsid w:val="00FF6751"/>
    <w:rsid w:val="00FF6C4F"/>
    <w:rsid w:val="00FF719E"/>
    <w:rsid w:val="00FF7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08FBE"/>
  <w15:docId w15:val="{C5DFE114-4A86-4571-8D06-5E0558A0F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36562"/>
    <w:pPr>
      <w:suppressAutoHyphens/>
      <w:spacing w:after="0" w:line="240" w:lineRule="auto"/>
      <w:ind w:firstLine="709"/>
      <w:jc w:val="both"/>
    </w:pPr>
    <w:rPr>
      <w:rFonts w:ascii="Times New Roman" w:eastAsia="Times New Roman" w:hAnsi="Times New Roman" w:cs="Times New Roman"/>
      <w:sz w:val="24"/>
      <w:szCs w:val="24"/>
      <w:lang w:eastAsia="ru-RU"/>
    </w:rPr>
  </w:style>
  <w:style w:type="paragraph" w:styleId="1">
    <w:name w:val="heading 1"/>
    <w:basedOn w:val="a3"/>
    <w:next w:val="a3"/>
    <w:link w:val="10"/>
    <w:uiPriority w:val="9"/>
    <w:qFormat/>
    <w:rsid w:val="00C13F6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3"/>
    <w:next w:val="a3"/>
    <w:link w:val="30"/>
    <w:qFormat/>
    <w:rsid w:val="005E2C70"/>
    <w:pPr>
      <w:keepNext/>
      <w:spacing w:before="120" w:after="60"/>
      <w:jc w:val="center"/>
      <w:outlineLvl w:val="2"/>
    </w:pPr>
    <w:rPr>
      <w:b/>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30">
    <w:name w:val="Заголовок 3 Знак"/>
    <w:basedOn w:val="a4"/>
    <w:link w:val="3"/>
    <w:rsid w:val="005E2C70"/>
    <w:rPr>
      <w:rFonts w:ascii="Times New Roman" w:eastAsia="Times New Roman" w:hAnsi="Times New Roman" w:cs="Times New Roman"/>
      <w:b/>
      <w:sz w:val="24"/>
      <w:szCs w:val="24"/>
      <w:lang w:eastAsia="ru-RU"/>
    </w:rPr>
  </w:style>
  <w:style w:type="character" w:customStyle="1" w:styleId="a7">
    <w:name w:val="Обычный (ф) Знак Знак"/>
    <w:qFormat/>
    <w:rsid w:val="005E2C70"/>
    <w:rPr>
      <w:sz w:val="24"/>
      <w:szCs w:val="24"/>
      <w:lang w:val="ru-RU" w:eastAsia="ru-RU" w:bidi="ar-SA"/>
    </w:rPr>
  </w:style>
  <w:style w:type="character" w:customStyle="1" w:styleId="a8">
    <w:name w:val="курсив (ф) Знак Знак"/>
    <w:link w:val="a2"/>
    <w:qFormat/>
    <w:rsid w:val="005E2C70"/>
    <w:rPr>
      <w:i/>
      <w:sz w:val="24"/>
      <w:szCs w:val="24"/>
      <w:lang w:val="ru-RU" w:eastAsia="ru-RU" w:bidi="ar-SA"/>
    </w:rPr>
  </w:style>
  <w:style w:type="paragraph" w:styleId="a9">
    <w:name w:val="Body Text"/>
    <w:basedOn w:val="a3"/>
    <w:link w:val="11"/>
    <w:rsid w:val="005E2C70"/>
    <w:pPr>
      <w:spacing w:after="120"/>
    </w:pPr>
  </w:style>
  <w:style w:type="character" w:customStyle="1" w:styleId="11">
    <w:name w:val="Основной текст Знак1"/>
    <w:basedOn w:val="a4"/>
    <w:link w:val="a9"/>
    <w:rsid w:val="005E2C70"/>
    <w:rPr>
      <w:rFonts w:ascii="Times New Roman" w:eastAsia="Times New Roman" w:hAnsi="Times New Roman" w:cs="Times New Roman"/>
      <w:sz w:val="24"/>
      <w:szCs w:val="24"/>
      <w:lang w:eastAsia="ru-RU"/>
    </w:rPr>
  </w:style>
  <w:style w:type="character" w:customStyle="1" w:styleId="aa">
    <w:name w:val="Основной текст Знак"/>
    <w:basedOn w:val="a4"/>
    <w:uiPriority w:val="99"/>
    <w:semiHidden/>
    <w:rsid w:val="005E2C70"/>
    <w:rPr>
      <w:rFonts w:ascii="Times New Roman" w:eastAsia="Times New Roman" w:hAnsi="Times New Roman" w:cs="Times New Roman"/>
      <w:sz w:val="24"/>
      <w:szCs w:val="24"/>
      <w:lang w:eastAsia="ru-RU"/>
    </w:rPr>
  </w:style>
  <w:style w:type="paragraph" w:customStyle="1" w:styleId="12">
    <w:name w:val="Заголовок 1 (ф)"/>
    <w:basedOn w:val="a3"/>
    <w:qFormat/>
    <w:rsid w:val="005E2C70"/>
    <w:pPr>
      <w:spacing w:after="240"/>
      <w:ind w:firstLine="0"/>
      <w:jc w:val="center"/>
    </w:pPr>
    <w:rPr>
      <w:b/>
      <w:caps/>
      <w:sz w:val="28"/>
      <w:szCs w:val="28"/>
    </w:rPr>
  </w:style>
  <w:style w:type="paragraph" w:customStyle="1" w:styleId="ab">
    <w:name w:val="Обычный (ф)"/>
    <w:basedOn w:val="a3"/>
    <w:qFormat/>
    <w:rsid w:val="005E2C70"/>
  </w:style>
  <w:style w:type="paragraph" w:customStyle="1" w:styleId="2">
    <w:name w:val="Таблица 2 (ф)"/>
    <w:basedOn w:val="a3"/>
    <w:qFormat/>
    <w:rsid w:val="005E2C70"/>
    <w:pPr>
      <w:spacing w:before="20" w:after="20"/>
      <w:ind w:firstLine="0"/>
      <w:jc w:val="center"/>
    </w:pPr>
  </w:style>
  <w:style w:type="paragraph" w:customStyle="1" w:styleId="a">
    <w:name w:val="маркированный (ф)"/>
    <w:basedOn w:val="a3"/>
    <w:qFormat/>
    <w:rsid w:val="005E2C70"/>
    <w:pPr>
      <w:numPr>
        <w:numId w:val="1"/>
      </w:numPr>
    </w:pPr>
  </w:style>
  <w:style w:type="paragraph" w:customStyle="1" w:styleId="ac">
    <w:name w:val="Простой"/>
    <w:basedOn w:val="a3"/>
    <w:qFormat/>
    <w:rsid w:val="005E2C70"/>
    <w:rPr>
      <w:sz w:val="28"/>
      <w:szCs w:val="20"/>
    </w:rPr>
  </w:style>
  <w:style w:type="paragraph" w:customStyle="1" w:styleId="ad">
    <w:name w:val="Обычный_по_ширине"/>
    <w:basedOn w:val="a3"/>
    <w:qFormat/>
    <w:rsid w:val="005E2C70"/>
    <w:pPr>
      <w:spacing w:before="120"/>
      <w:ind w:firstLine="720"/>
    </w:pPr>
    <w:rPr>
      <w:szCs w:val="20"/>
    </w:rPr>
  </w:style>
  <w:style w:type="paragraph" w:styleId="ae">
    <w:name w:val="footer"/>
    <w:basedOn w:val="a3"/>
    <w:link w:val="af"/>
    <w:rsid w:val="005E2C70"/>
    <w:pPr>
      <w:tabs>
        <w:tab w:val="center" w:pos="4677"/>
        <w:tab w:val="right" w:pos="9355"/>
      </w:tabs>
    </w:pPr>
  </w:style>
  <w:style w:type="character" w:customStyle="1" w:styleId="af">
    <w:name w:val="Нижний колонтитул Знак"/>
    <w:basedOn w:val="a4"/>
    <w:link w:val="ae"/>
    <w:rsid w:val="005E2C70"/>
    <w:rPr>
      <w:rFonts w:ascii="Times New Roman" w:eastAsia="Times New Roman" w:hAnsi="Times New Roman" w:cs="Times New Roman"/>
      <w:sz w:val="24"/>
      <w:szCs w:val="24"/>
      <w:lang w:eastAsia="ru-RU"/>
    </w:rPr>
  </w:style>
  <w:style w:type="paragraph" w:styleId="af0">
    <w:name w:val="header"/>
    <w:basedOn w:val="a3"/>
    <w:link w:val="af1"/>
    <w:uiPriority w:val="99"/>
    <w:rsid w:val="005E2C70"/>
    <w:pPr>
      <w:tabs>
        <w:tab w:val="center" w:pos="4677"/>
        <w:tab w:val="right" w:pos="9355"/>
      </w:tabs>
    </w:pPr>
  </w:style>
  <w:style w:type="character" w:customStyle="1" w:styleId="af1">
    <w:name w:val="Верхний колонтитул Знак"/>
    <w:basedOn w:val="a4"/>
    <w:link w:val="af0"/>
    <w:uiPriority w:val="99"/>
    <w:rsid w:val="005E2C70"/>
    <w:rPr>
      <w:rFonts w:ascii="Times New Roman" w:eastAsia="Times New Roman" w:hAnsi="Times New Roman" w:cs="Times New Roman"/>
      <w:sz w:val="24"/>
      <w:szCs w:val="24"/>
      <w:lang w:eastAsia="ru-RU"/>
    </w:rPr>
  </w:style>
  <w:style w:type="paragraph" w:customStyle="1" w:styleId="ConsPlusNormal">
    <w:name w:val="ConsPlusNormal"/>
    <w:link w:val="ConsPlusNormal1"/>
    <w:qFormat/>
    <w:rsid w:val="005E2C70"/>
    <w:pPr>
      <w:widowControl w:val="0"/>
      <w:suppressAutoHyphens/>
      <w:spacing w:after="0" w:line="240" w:lineRule="auto"/>
      <w:ind w:firstLine="720"/>
    </w:pPr>
    <w:rPr>
      <w:rFonts w:ascii="Arial" w:eastAsia="Times New Roman" w:hAnsi="Arial" w:cs="Arial"/>
      <w:sz w:val="20"/>
      <w:szCs w:val="20"/>
      <w:lang w:eastAsia="ru-RU"/>
    </w:rPr>
  </w:style>
  <w:style w:type="character" w:customStyle="1" w:styleId="ConsPlusNormal1">
    <w:name w:val="ConsPlusNormal1"/>
    <w:link w:val="ConsPlusNormal"/>
    <w:rsid w:val="005E2C70"/>
    <w:rPr>
      <w:rFonts w:ascii="Arial" w:eastAsia="Times New Roman" w:hAnsi="Arial" w:cs="Arial"/>
      <w:sz w:val="20"/>
      <w:szCs w:val="20"/>
      <w:lang w:eastAsia="ru-RU"/>
    </w:rPr>
  </w:style>
  <w:style w:type="paragraph" w:styleId="a1">
    <w:name w:val="List Bullet"/>
    <w:basedOn w:val="a3"/>
    <w:uiPriority w:val="99"/>
    <w:unhideWhenUsed/>
    <w:qFormat/>
    <w:rsid w:val="005E2C70"/>
    <w:pPr>
      <w:numPr>
        <w:numId w:val="2"/>
      </w:numPr>
      <w:spacing w:after="200" w:line="276" w:lineRule="auto"/>
      <w:contextualSpacing/>
      <w:jc w:val="left"/>
    </w:pPr>
    <w:rPr>
      <w:rFonts w:eastAsiaTheme="minorEastAsia" w:cstheme="minorBidi"/>
      <w:sz w:val="23"/>
      <w:szCs w:val="22"/>
      <w:lang w:val="en-US" w:eastAsia="en-US"/>
    </w:rPr>
  </w:style>
  <w:style w:type="paragraph" w:styleId="a0">
    <w:name w:val="List Number"/>
    <w:basedOn w:val="a3"/>
    <w:uiPriority w:val="99"/>
    <w:unhideWhenUsed/>
    <w:qFormat/>
    <w:rsid w:val="005E2C70"/>
    <w:pPr>
      <w:numPr>
        <w:numId w:val="3"/>
      </w:numPr>
      <w:tabs>
        <w:tab w:val="left" w:pos="360"/>
      </w:tabs>
      <w:spacing w:after="200" w:line="276" w:lineRule="auto"/>
      <w:ind w:left="360" w:firstLine="709"/>
      <w:contextualSpacing/>
      <w:jc w:val="left"/>
    </w:pPr>
    <w:rPr>
      <w:rFonts w:eastAsiaTheme="minorEastAsia" w:cstheme="minorBidi"/>
      <w:sz w:val="23"/>
      <w:szCs w:val="22"/>
      <w:lang w:val="en-US" w:eastAsia="en-US"/>
    </w:rPr>
  </w:style>
  <w:style w:type="character" w:styleId="af2">
    <w:name w:val="Hyperlink"/>
    <w:basedOn w:val="a4"/>
    <w:uiPriority w:val="99"/>
    <w:unhideWhenUsed/>
    <w:rsid w:val="005913EC"/>
    <w:rPr>
      <w:color w:val="0000FF"/>
      <w:u w:val="single"/>
    </w:rPr>
  </w:style>
  <w:style w:type="character" w:styleId="af3">
    <w:name w:val="annotation reference"/>
    <w:basedOn w:val="a4"/>
    <w:semiHidden/>
    <w:unhideWhenUsed/>
    <w:qFormat/>
    <w:rsid w:val="005913EC"/>
    <w:rPr>
      <w:sz w:val="16"/>
      <w:szCs w:val="16"/>
    </w:rPr>
  </w:style>
  <w:style w:type="paragraph" w:styleId="af4">
    <w:name w:val="annotation text"/>
    <w:basedOn w:val="a3"/>
    <w:link w:val="af5"/>
    <w:unhideWhenUsed/>
    <w:qFormat/>
    <w:rsid w:val="005913EC"/>
    <w:rPr>
      <w:sz w:val="20"/>
      <w:szCs w:val="20"/>
    </w:rPr>
  </w:style>
  <w:style w:type="character" w:customStyle="1" w:styleId="af5">
    <w:name w:val="Текст примечания Знак"/>
    <w:basedOn w:val="a4"/>
    <w:link w:val="af4"/>
    <w:rsid w:val="005913EC"/>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5913EC"/>
    <w:rPr>
      <w:b/>
      <w:bCs/>
    </w:rPr>
  </w:style>
  <w:style w:type="character" w:customStyle="1" w:styleId="af7">
    <w:name w:val="Тема примечания Знак"/>
    <w:basedOn w:val="af5"/>
    <w:link w:val="af6"/>
    <w:uiPriority w:val="99"/>
    <w:semiHidden/>
    <w:rsid w:val="005913EC"/>
    <w:rPr>
      <w:rFonts w:ascii="Times New Roman" w:eastAsia="Times New Roman" w:hAnsi="Times New Roman" w:cs="Times New Roman"/>
      <w:b/>
      <w:bCs/>
      <w:sz w:val="20"/>
      <w:szCs w:val="20"/>
      <w:lang w:eastAsia="ru-RU"/>
    </w:rPr>
  </w:style>
  <w:style w:type="paragraph" w:styleId="af8">
    <w:name w:val="Balloon Text"/>
    <w:basedOn w:val="a3"/>
    <w:link w:val="af9"/>
    <w:uiPriority w:val="99"/>
    <w:semiHidden/>
    <w:unhideWhenUsed/>
    <w:rsid w:val="005913EC"/>
    <w:rPr>
      <w:rFonts w:ascii="Segoe UI" w:hAnsi="Segoe UI" w:cs="Segoe UI"/>
      <w:sz w:val="18"/>
      <w:szCs w:val="18"/>
    </w:rPr>
  </w:style>
  <w:style w:type="character" w:customStyle="1" w:styleId="af9">
    <w:name w:val="Текст выноски Знак"/>
    <w:basedOn w:val="a4"/>
    <w:link w:val="af8"/>
    <w:uiPriority w:val="99"/>
    <w:semiHidden/>
    <w:rsid w:val="005913EC"/>
    <w:rPr>
      <w:rFonts w:ascii="Segoe UI" w:eastAsia="Times New Roman" w:hAnsi="Segoe UI" w:cs="Segoe UI"/>
      <w:sz w:val="18"/>
      <w:szCs w:val="18"/>
      <w:lang w:eastAsia="ru-RU"/>
    </w:rPr>
  </w:style>
  <w:style w:type="character" w:styleId="afa">
    <w:name w:val="FollowedHyperlink"/>
    <w:basedOn w:val="a4"/>
    <w:uiPriority w:val="99"/>
    <w:semiHidden/>
    <w:unhideWhenUsed/>
    <w:rsid w:val="00C52555"/>
    <w:rPr>
      <w:color w:val="800080"/>
      <w:u w:val="single"/>
    </w:rPr>
  </w:style>
  <w:style w:type="paragraph" w:customStyle="1" w:styleId="msonormal0">
    <w:name w:val="msonormal"/>
    <w:basedOn w:val="a3"/>
    <w:rsid w:val="00C52555"/>
    <w:pPr>
      <w:suppressAutoHyphens w:val="0"/>
      <w:spacing w:before="100" w:beforeAutospacing="1" w:after="100" w:afterAutospacing="1"/>
      <w:ind w:firstLine="0"/>
      <w:jc w:val="left"/>
    </w:pPr>
  </w:style>
  <w:style w:type="paragraph" w:customStyle="1" w:styleId="xl65">
    <w:name w:val="xl65"/>
    <w:basedOn w:val="a3"/>
    <w:rsid w:val="00C52555"/>
    <w:pPr>
      <w:suppressAutoHyphens w:val="0"/>
      <w:spacing w:before="100" w:beforeAutospacing="1" w:after="100" w:afterAutospacing="1"/>
      <w:ind w:firstLine="0"/>
      <w:jc w:val="left"/>
      <w:textAlignment w:val="top"/>
    </w:pPr>
    <w:rPr>
      <w:rFonts w:ascii="Arial CYR" w:hAnsi="Arial CYR" w:cs="Arial CYR"/>
    </w:rPr>
  </w:style>
  <w:style w:type="paragraph" w:customStyle="1" w:styleId="xl66">
    <w:name w:val="xl66"/>
    <w:basedOn w:val="a3"/>
    <w:rsid w:val="00C52555"/>
    <w:pPr>
      <w:suppressAutoHyphens w:val="0"/>
      <w:spacing w:before="100" w:beforeAutospacing="1" w:after="100" w:afterAutospacing="1"/>
      <w:ind w:firstLine="0"/>
      <w:jc w:val="center"/>
      <w:textAlignment w:val="top"/>
    </w:pPr>
    <w:rPr>
      <w:rFonts w:ascii="Arial CYR" w:hAnsi="Arial CYR" w:cs="Arial CYR"/>
    </w:rPr>
  </w:style>
  <w:style w:type="paragraph" w:customStyle="1" w:styleId="xl67">
    <w:name w:val="xl67"/>
    <w:basedOn w:val="a3"/>
    <w:rsid w:val="00C52555"/>
    <w:pPr>
      <w:suppressAutoHyphens w:val="0"/>
      <w:spacing w:before="100" w:beforeAutospacing="1" w:after="100" w:afterAutospacing="1"/>
      <w:ind w:firstLine="0"/>
      <w:jc w:val="left"/>
      <w:textAlignment w:val="top"/>
    </w:pPr>
    <w:rPr>
      <w:rFonts w:ascii="Arial CYR" w:hAnsi="Arial CYR" w:cs="Arial CYR"/>
    </w:rPr>
  </w:style>
  <w:style w:type="paragraph" w:customStyle="1" w:styleId="xl68">
    <w:name w:val="xl68"/>
    <w:basedOn w:val="a3"/>
    <w:rsid w:val="00C52555"/>
    <w:pPr>
      <w:pBdr>
        <w:top w:val="single" w:sz="4" w:space="0" w:color="auto"/>
        <w:left w:val="single" w:sz="4" w:space="0" w:color="auto"/>
        <w:bottom w:val="single" w:sz="4" w:space="0" w:color="auto"/>
        <w:right w:val="single" w:sz="4" w:space="0" w:color="auto"/>
      </w:pBdr>
      <w:shd w:val="clear" w:color="000000" w:fill="EAEAEA"/>
      <w:suppressAutoHyphens w:val="0"/>
      <w:spacing w:before="100" w:beforeAutospacing="1" w:after="100" w:afterAutospacing="1"/>
      <w:ind w:firstLine="0"/>
      <w:jc w:val="center"/>
      <w:textAlignment w:val="center"/>
    </w:pPr>
    <w:rPr>
      <w:b/>
      <w:bCs/>
    </w:rPr>
  </w:style>
  <w:style w:type="paragraph" w:customStyle="1" w:styleId="xl69">
    <w:name w:val="xl69"/>
    <w:basedOn w:val="a3"/>
    <w:rsid w:val="00C52555"/>
    <w:pPr>
      <w:pBdr>
        <w:top w:val="single" w:sz="4" w:space="0" w:color="auto"/>
        <w:left w:val="single" w:sz="4" w:space="0" w:color="auto"/>
        <w:bottom w:val="single" w:sz="4" w:space="0" w:color="auto"/>
        <w:right w:val="single" w:sz="4" w:space="0" w:color="auto"/>
      </w:pBdr>
      <w:shd w:val="clear" w:color="000000" w:fill="EAEAEA"/>
      <w:suppressAutoHyphens w:val="0"/>
      <w:spacing w:before="100" w:beforeAutospacing="1" w:after="100" w:afterAutospacing="1"/>
      <w:ind w:firstLine="0"/>
      <w:jc w:val="center"/>
      <w:textAlignment w:val="center"/>
    </w:pPr>
    <w:rPr>
      <w:b/>
      <w:bCs/>
    </w:rPr>
  </w:style>
  <w:style w:type="paragraph" w:customStyle="1" w:styleId="xl70">
    <w:name w:val="xl70"/>
    <w:basedOn w:val="a3"/>
    <w:rsid w:val="00C52555"/>
    <w:pPr>
      <w:suppressAutoHyphens w:val="0"/>
      <w:spacing w:before="100" w:beforeAutospacing="1" w:after="100" w:afterAutospacing="1"/>
      <w:ind w:firstLine="0"/>
      <w:jc w:val="center"/>
      <w:textAlignment w:val="center"/>
    </w:pPr>
    <w:rPr>
      <w:b/>
      <w:bCs/>
    </w:rPr>
  </w:style>
  <w:style w:type="paragraph" w:customStyle="1" w:styleId="xl71">
    <w:name w:val="xl71"/>
    <w:basedOn w:val="a3"/>
    <w:rsid w:val="00C52555"/>
    <w:pPr>
      <w:suppressAutoHyphens w:val="0"/>
      <w:spacing w:before="100" w:beforeAutospacing="1" w:after="100" w:afterAutospacing="1"/>
      <w:ind w:firstLine="0"/>
      <w:jc w:val="right"/>
      <w:textAlignment w:val="top"/>
    </w:pPr>
  </w:style>
  <w:style w:type="paragraph" w:customStyle="1" w:styleId="xl72">
    <w:name w:val="xl72"/>
    <w:basedOn w:val="a3"/>
    <w:rsid w:val="00C52555"/>
    <w:pPr>
      <w:suppressAutoHyphens w:val="0"/>
      <w:spacing w:before="100" w:beforeAutospacing="1" w:after="100" w:afterAutospacing="1"/>
      <w:ind w:firstLine="0"/>
      <w:jc w:val="center"/>
      <w:textAlignment w:val="top"/>
    </w:pPr>
  </w:style>
  <w:style w:type="paragraph" w:customStyle="1" w:styleId="xl73">
    <w:name w:val="xl73"/>
    <w:basedOn w:val="a3"/>
    <w:rsid w:val="00C52555"/>
    <w:pPr>
      <w:suppressAutoHyphens w:val="0"/>
      <w:spacing w:before="100" w:beforeAutospacing="1" w:after="100" w:afterAutospacing="1"/>
      <w:ind w:firstLine="0"/>
      <w:jc w:val="right"/>
      <w:textAlignment w:val="top"/>
    </w:pPr>
  </w:style>
  <w:style w:type="paragraph" w:customStyle="1" w:styleId="xl74">
    <w:name w:val="xl74"/>
    <w:basedOn w:val="a3"/>
    <w:rsid w:val="00C52555"/>
    <w:pPr>
      <w:suppressAutoHyphens w:val="0"/>
      <w:spacing w:before="100" w:beforeAutospacing="1" w:after="100" w:afterAutospacing="1"/>
      <w:ind w:firstLine="0"/>
      <w:jc w:val="center"/>
      <w:textAlignment w:val="center"/>
    </w:pPr>
  </w:style>
  <w:style w:type="paragraph" w:customStyle="1" w:styleId="xl75">
    <w:name w:val="xl75"/>
    <w:basedOn w:val="a3"/>
    <w:rsid w:val="00C52555"/>
    <w:pPr>
      <w:suppressAutoHyphens w:val="0"/>
      <w:spacing w:before="100" w:beforeAutospacing="1" w:after="100" w:afterAutospacing="1"/>
      <w:ind w:firstLine="0"/>
      <w:jc w:val="left"/>
      <w:textAlignment w:val="top"/>
    </w:pPr>
  </w:style>
  <w:style w:type="paragraph" w:customStyle="1" w:styleId="xl76">
    <w:name w:val="xl76"/>
    <w:basedOn w:val="a3"/>
    <w:rsid w:val="00C52555"/>
    <w:pPr>
      <w:suppressAutoHyphens w:val="0"/>
      <w:spacing w:before="100" w:beforeAutospacing="1" w:after="100" w:afterAutospacing="1"/>
      <w:ind w:firstLine="0"/>
      <w:jc w:val="left"/>
      <w:textAlignment w:val="top"/>
    </w:pPr>
  </w:style>
  <w:style w:type="paragraph" w:customStyle="1" w:styleId="xl77">
    <w:name w:val="xl77"/>
    <w:basedOn w:val="a3"/>
    <w:rsid w:val="00C525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style>
  <w:style w:type="paragraph" w:customStyle="1" w:styleId="xl78">
    <w:name w:val="xl78"/>
    <w:basedOn w:val="a3"/>
    <w:rsid w:val="00C525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textAlignment w:val="top"/>
    </w:pPr>
  </w:style>
  <w:style w:type="paragraph" w:customStyle="1" w:styleId="xl79">
    <w:name w:val="xl79"/>
    <w:basedOn w:val="a3"/>
    <w:rsid w:val="00C525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style>
  <w:style w:type="paragraph" w:customStyle="1" w:styleId="xl80">
    <w:name w:val="xl80"/>
    <w:basedOn w:val="a3"/>
    <w:rsid w:val="00C52555"/>
    <w:pPr>
      <w:suppressAutoHyphens w:val="0"/>
      <w:spacing w:before="100" w:beforeAutospacing="1" w:after="100" w:afterAutospacing="1"/>
      <w:ind w:firstLine="0"/>
      <w:jc w:val="left"/>
      <w:textAlignment w:val="top"/>
    </w:pPr>
  </w:style>
  <w:style w:type="paragraph" w:styleId="afb">
    <w:name w:val="No Spacing"/>
    <w:uiPriority w:val="1"/>
    <w:qFormat/>
    <w:rsid w:val="00A9468B"/>
    <w:pPr>
      <w:spacing w:after="0" w:line="240" w:lineRule="auto"/>
    </w:pPr>
  </w:style>
  <w:style w:type="paragraph" w:customStyle="1" w:styleId="a2">
    <w:name w:val="курсив (ф)"/>
    <w:basedOn w:val="a3"/>
    <w:link w:val="a8"/>
    <w:rsid w:val="00897650"/>
    <w:pPr>
      <w:numPr>
        <w:numId w:val="17"/>
      </w:numPr>
      <w:tabs>
        <w:tab w:val="clear" w:pos="1429"/>
        <w:tab w:val="num" w:pos="720"/>
      </w:tabs>
      <w:suppressAutoHyphens w:val="0"/>
      <w:ind w:left="362" w:hanging="181"/>
    </w:pPr>
    <w:rPr>
      <w:rFonts w:asciiTheme="minorHAnsi" w:eastAsiaTheme="minorHAnsi" w:hAnsiTheme="minorHAnsi" w:cstheme="minorBidi"/>
      <w:i/>
    </w:rPr>
  </w:style>
  <w:style w:type="character" w:styleId="afc">
    <w:name w:val="footnote reference"/>
    <w:semiHidden/>
    <w:unhideWhenUsed/>
    <w:rsid w:val="002D4804"/>
    <w:rPr>
      <w:vertAlign w:val="superscript"/>
    </w:rPr>
  </w:style>
  <w:style w:type="paragraph" w:styleId="afd">
    <w:name w:val="footnote text"/>
    <w:basedOn w:val="a3"/>
    <w:link w:val="afe"/>
    <w:uiPriority w:val="99"/>
    <w:semiHidden/>
    <w:unhideWhenUsed/>
    <w:rsid w:val="002D4804"/>
  </w:style>
  <w:style w:type="character" w:customStyle="1" w:styleId="afe">
    <w:name w:val="Текст сноски Знак"/>
    <w:basedOn w:val="a4"/>
    <w:link w:val="afd"/>
    <w:uiPriority w:val="99"/>
    <w:semiHidden/>
    <w:rsid w:val="002D4804"/>
    <w:rPr>
      <w:rFonts w:ascii="Times New Roman" w:eastAsia="Times New Roman" w:hAnsi="Times New Roman" w:cs="Times New Roman"/>
      <w:sz w:val="24"/>
      <w:szCs w:val="24"/>
      <w:lang w:eastAsia="ru-RU"/>
    </w:rPr>
  </w:style>
  <w:style w:type="character" w:customStyle="1" w:styleId="10">
    <w:name w:val="Заголовок 1 Знак"/>
    <w:basedOn w:val="a4"/>
    <w:link w:val="1"/>
    <w:uiPriority w:val="9"/>
    <w:rsid w:val="00C13F64"/>
    <w:rPr>
      <w:rFonts w:asciiTheme="majorHAnsi" w:eastAsiaTheme="majorEastAsia" w:hAnsiTheme="majorHAnsi" w:cstheme="majorBidi"/>
      <w:color w:val="2F5496" w:themeColor="accent1" w:themeShade="BF"/>
      <w:sz w:val="32"/>
      <w:szCs w:val="32"/>
      <w:lang w:eastAsia="ru-RU"/>
    </w:rPr>
  </w:style>
  <w:style w:type="paragraph" w:customStyle="1" w:styleId="20">
    <w:name w:val="Стиль таблицы 2"/>
    <w:qFormat/>
    <w:rsid w:val="00EF702E"/>
    <w:pPr>
      <w:suppressAutoHyphens/>
      <w:spacing w:after="0" w:line="240" w:lineRule="auto"/>
    </w:pPr>
    <w:rPr>
      <w:rFonts w:ascii="Helvetica Neue" w:eastAsia="Helvetica Neue" w:hAnsi="Helvetica Neue" w:cs="Helvetica Neue"/>
      <w:color w:val="000000"/>
      <w:sz w:val="20"/>
      <w:szCs w:val="20"/>
      <w:lang w:eastAsia="ru-RU"/>
    </w:rPr>
  </w:style>
  <w:style w:type="paragraph" w:styleId="aff">
    <w:name w:val="List Paragraph"/>
    <w:basedOn w:val="a3"/>
    <w:uiPriority w:val="34"/>
    <w:qFormat/>
    <w:rsid w:val="000D5396"/>
    <w:pPr>
      <w:ind w:left="720"/>
      <w:contextualSpacing/>
    </w:pPr>
  </w:style>
  <w:style w:type="paragraph" w:styleId="aff0">
    <w:name w:val="Revision"/>
    <w:hidden/>
    <w:uiPriority w:val="99"/>
    <w:semiHidden/>
    <w:rsid w:val="00A6704A"/>
    <w:pPr>
      <w:spacing w:after="0" w:line="240" w:lineRule="auto"/>
    </w:pPr>
    <w:rPr>
      <w:rFonts w:ascii="Times New Roman" w:eastAsia="Times New Roman" w:hAnsi="Times New Roman" w:cs="Times New Roman"/>
      <w:sz w:val="24"/>
      <w:szCs w:val="24"/>
      <w:lang w:eastAsia="ru-RU"/>
    </w:rPr>
  </w:style>
  <w:style w:type="character" w:customStyle="1" w:styleId="13">
    <w:name w:val="Неразрешенное упоминание1"/>
    <w:basedOn w:val="a4"/>
    <w:uiPriority w:val="99"/>
    <w:semiHidden/>
    <w:unhideWhenUsed/>
    <w:rsid w:val="00451D6B"/>
    <w:rPr>
      <w:color w:val="605E5C"/>
      <w:shd w:val="clear" w:color="auto" w:fill="E1DFDD"/>
    </w:rPr>
  </w:style>
  <w:style w:type="paragraph" w:styleId="aff1">
    <w:name w:val="Normal (Web)"/>
    <w:basedOn w:val="a3"/>
    <w:uiPriority w:val="99"/>
    <w:semiHidden/>
    <w:unhideWhenUsed/>
    <w:rsid w:val="00E50E5E"/>
    <w:pPr>
      <w:suppressAutoHyphens w:val="0"/>
      <w:spacing w:before="100" w:beforeAutospacing="1" w:after="100" w:afterAutospacing="1"/>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120">
      <w:bodyDiv w:val="1"/>
      <w:marLeft w:val="0"/>
      <w:marRight w:val="0"/>
      <w:marTop w:val="0"/>
      <w:marBottom w:val="0"/>
      <w:divBdr>
        <w:top w:val="none" w:sz="0" w:space="0" w:color="auto"/>
        <w:left w:val="none" w:sz="0" w:space="0" w:color="auto"/>
        <w:bottom w:val="none" w:sz="0" w:space="0" w:color="auto"/>
        <w:right w:val="none" w:sz="0" w:space="0" w:color="auto"/>
      </w:divBdr>
    </w:div>
    <w:div w:id="4409037">
      <w:bodyDiv w:val="1"/>
      <w:marLeft w:val="0"/>
      <w:marRight w:val="0"/>
      <w:marTop w:val="0"/>
      <w:marBottom w:val="0"/>
      <w:divBdr>
        <w:top w:val="none" w:sz="0" w:space="0" w:color="auto"/>
        <w:left w:val="none" w:sz="0" w:space="0" w:color="auto"/>
        <w:bottom w:val="none" w:sz="0" w:space="0" w:color="auto"/>
        <w:right w:val="none" w:sz="0" w:space="0" w:color="auto"/>
      </w:divBdr>
    </w:div>
    <w:div w:id="6562507">
      <w:bodyDiv w:val="1"/>
      <w:marLeft w:val="0"/>
      <w:marRight w:val="0"/>
      <w:marTop w:val="0"/>
      <w:marBottom w:val="0"/>
      <w:divBdr>
        <w:top w:val="none" w:sz="0" w:space="0" w:color="auto"/>
        <w:left w:val="none" w:sz="0" w:space="0" w:color="auto"/>
        <w:bottom w:val="none" w:sz="0" w:space="0" w:color="auto"/>
        <w:right w:val="none" w:sz="0" w:space="0" w:color="auto"/>
      </w:divBdr>
    </w:div>
    <w:div w:id="22096177">
      <w:bodyDiv w:val="1"/>
      <w:marLeft w:val="0"/>
      <w:marRight w:val="0"/>
      <w:marTop w:val="0"/>
      <w:marBottom w:val="0"/>
      <w:divBdr>
        <w:top w:val="none" w:sz="0" w:space="0" w:color="auto"/>
        <w:left w:val="none" w:sz="0" w:space="0" w:color="auto"/>
        <w:bottom w:val="none" w:sz="0" w:space="0" w:color="auto"/>
        <w:right w:val="none" w:sz="0" w:space="0" w:color="auto"/>
      </w:divBdr>
    </w:div>
    <w:div w:id="38017031">
      <w:bodyDiv w:val="1"/>
      <w:marLeft w:val="0"/>
      <w:marRight w:val="0"/>
      <w:marTop w:val="0"/>
      <w:marBottom w:val="0"/>
      <w:divBdr>
        <w:top w:val="none" w:sz="0" w:space="0" w:color="auto"/>
        <w:left w:val="none" w:sz="0" w:space="0" w:color="auto"/>
        <w:bottom w:val="none" w:sz="0" w:space="0" w:color="auto"/>
        <w:right w:val="none" w:sz="0" w:space="0" w:color="auto"/>
      </w:divBdr>
    </w:div>
    <w:div w:id="51933221">
      <w:bodyDiv w:val="1"/>
      <w:marLeft w:val="0"/>
      <w:marRight w:val="0"/>
      <w:marTop w:val="0"/>
      <w:marBottom w:val="0"/>
      <w:divBdr>
        <w:top w:val="none" w:sz="0" w:space="0" w:color="auto"/>
        <w:left w:val="none" w:sz="0" w:space="0" w:color="auto"/>
        <w:bottom w:val="none" w:sz="0" w:space="0" w:color="auto"/>
        <w:right w:val="none" w:sz="0" w:space="0" w:color="auto"/>
      </w:divBdr>
    </w:div>
    <w:div w:id="53823386">
      <w:bodyDiv w:val="1"/>
      <w:marLeft w:val="0"/>
      <w:marRight w:val="0"/>
      <w:marTop w:val="0"/>
      <w:marBottom w:val="0"/>
      <w:divBdr>
        <w:top w:val="none" w:sz="0" w:space="0" w:color="auto"/>
        <w:left w:val="none" w:sz="0" w:space="0" w:color="auto"/>
        <w:bottom w:val="none" w:sz="0" w:space="0" w:color="auto"/>
        <w:right w:val="none" w:sz="0" w:space="0" w:color="auto"/>
      </w:divBdr>
    </w:div>
    <w:div w:id="58017965">
      <w:bodyDiv w:val="1"/>
      <w:marLeft w:val="0"/>
      <w:marRight w:val="0"/>
      <w:marTop w:val="0"/>
      <w:marBottom w:val="0"/>
      <w:divBdr>
        <w:top w:val="none" w:sz="0" w:space="0" w:color="auto"/>
        <w:left w:val="none" w:sz="0" w:space="0" w:color="auto"/>
        <w:bottom w:val="none" w:sz="0" w:space="0" w:color="auto"/>
        <w:right w:val="none" w:sz="0" w:space="0" w:color="auto"/>
      </w:divBdr>
    </w:div>
    <w:div w:id="59139306">
      <w:bodyDiv w:val="1"/>
      <w:marLeft w:val="0"/>
      <w:marRight w:val="0"/>
      <w:marTop w:val="0"/>
      <w:marBottom w:val="0"/>
      <w:divBdr>
        <w:top w:val="none" w:sz="0" w:space="0" w:color="auto"/>
        <w:left w:val="none" w:sz="0" w:space="0" w:color="auto"/>
        <w:bottom w:val="none" w:sz="0" w:space="0" w:color="auto"/>
        <w:right w:val="none" w:sz="0" w:space="0" w:color="auto"/>
      </w:divBdr>
    </w:div>
    <w:div w:id="82075751">
      <w:bodyDiv w:val="1"/>
      <w:marLeft w:val="0"/>
      <w:marRight w:val="0"/>
      <w:marTop w:val="0"/>
      <w:marBottom w:val="0"/>
      <w:divBdr>
        <w:top w:val="none" w:sz="0" w:space="0" w:color="auto"/>
        <w:left w:val="none" w:sz="0" w:space="0" w:color="auto"/>
        <w:bottom w:val="none" w:sz="0" w:space="0" w:color="auto"/>
        <w:right w:val="none" w:sz="0" w:space="0" w:color="auto"/>
      </w:divBdr>
    </w:div>
    <w:div w:id="84885665">
      <w:bodyDiv w:val="1"/>
      <w:marLeft w:val="0"/>
      <w:marRight w:val="0"/>
      <w:marTop w:val="0"/>
      <w:marBottom w:val="0"/>
      <w:divBdr>
        <w:top w:val="none" w:sz="0" w:space="0" w:color="auto"/>
        <w:left w:val="none" w:sz="0" w:space="0" w:color="auto"/>
        <w:bottom w:val="none" w:sz="0" w:space="0" w:color="auto"/>
        <w:right w:val="none" w:sz="0" w:space="0" w:color="auto"/>
      </w:divBdr>
    </w:div>
    <w:div w:id="120615493">
      <w:bodyDiv w:val="1"/>
      <w:marLeft w:val="0"/>
      <w:marRight w:val="0"/>
      <w:marTop w:val="0"/>
      <w:marBottom w:val="0"/>
      <w:divBdr>
        <w:top w:val="none" w:sz="0" w:space="0" w:color="auto"/>
        <w:left w:val="none" w:sz="0" w:space="0" w:color="auto"/>
        <w:bottom w:val="none" w:sz="0" w:space="0" w:color="auto"/>
        <w:right w:val="none" w:sz="0" w:space="0" w:color="auto"/>
      </w:divBdr>
    </w:div>
    <w:div w:id="134568699">
      <w:bodyDiv w:val="1"/>
      <w:marLeft w:val="0"/>
      <w:marRight w:val="0"/>
      <w:marTop w:val="0"/>
      <w:marBottom w:val="0"/>
      <w:divBdr>
        <w:top w:val="none" w:sz="0" w:space="0" w:color="auto"/>
        <w:left w:val="none" w:sz="0" w:space="0" w:color="auto"/>
        <w:bottom w:val="none" w:sz="0" w:space="0" w:color="auto"/>
        <w:right w:val="none" w:sz="0" w:space="0" w:color="auto"/>
      </w:divBdr>
    </w:div>
    <w:div w:id="157429274">
      <w:bodyDiv w:val="1"/>
      <w:marLeft w:val="0"/>
      <w:marRight w:val="0"/>
      <w:marTop w:val="0"/>
      <w:marBottom w:val="0"/>
      <w:divBdr>
        <w:top w:val="none" w:sz="0" w:space="0" w:color="auto"/>
        <w:left w:val="none" w:sz="0" w:space="0" w:color="auto"/>
        <w:bottom w:val="none" w:sz="0" w:space="0" w:color="auto"/>
        <w:right w:val="none" w:sz="0" w:space="0" w:color="auto"/>
      </w:divBdr>
    </w:div>
    <w:div w:id="161550856">
      <w:bodyDiv w:val="1"/>
      <w:marLeft w:val="0"/>
      <w:marRight w:val="0"/>
      <w:marTop w:val="0"/>
      <w:marBottom w:val="0"/>
      <w:divBdr>
        <w:top w:val="none" w:sz="0" w:space="0" w:color="auto"/>
        <w:left w:val="none" w:sz="0" w:space="0" w:color="auto"/>
        <w:bottom w:val="none" w:sz="0" w:space="0" w:color="auto"/>
        <w:right w:val="none" w:sz="0" w:space="0" w:color="auto"/>
      </w:divBdr>
      <w:divsChild>
        <w:div w:id="764377640">
          <w:marLeft w:val="0"/>
          <w:marRight w:val="0"/>
          <w:marTop w:val="0"/>
          <w:marBottom w:val="0"/>
          <w:divBdr>
            <w:top w:val="none" w:sz="0" w:space="0" w:color="auto"/>
            <w:left w:val="none" w:sz="0" w:space="0" w:color="auto"/>
            <w:bottom w:val="none" w:sz="0" w:space="0" w:color="auto"/>
            <w:right w:val="none" w:sz="0" w:space="0" w:color="auto"/>
          </w:divBdr>
          <w:divsChild>
            <w:div w:id="54710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835">
      <w:bodyDiv w:val="1"/>
      <w:marLeft w:val="0"/>
      <w:marRight w:val="0"/>
      <w:marTop w:val="0"/>
      <w:marBottom w:val="0"/>
      <w:divBdr>
        <w:top w:val="none" w:sz="0" w:space="0" w:color="auto"/>
        <w:left w:val="none" w:sz="0" w:space="0" w:color="auto"/>
        <w:bottom w:val="none" w:sz="0" w:space="0" w:color="auto"/>
        <w:right w:val="none" w:sz="0" w:space="0" w:color="auto"/>
      </w:divBdr>
    </w:div>
    <w:div w:id="204831928">
      <w:bodyDiv w:val="1"/>
      <w:marLeft w:val="0"/>
      <w:marRight w:val="0"/>
      <w:marTop w:val="0"/>
      <w:marBottom w:val="0"/>
      <w:divBdr>
        <w:top w:val="none" w:sz="0" w:space="0" w:color="auto"/>
        <w:left w:val="none" w:sz="0" w:space="0" w:color="auto"/>
        <w:bottom w:val="none" w:sz="0" w:space="0" w:color="auto"/>
        <w:right w:val="none" w:sz="0" w:space="0" w:color="auto"/>
      </w:divBdr>
    </w:div>
    <w:div w:id="208498178">
      <w:bodyDiv w:val="1"/>
      <w:marLeft w:val="0"/>
      <w:marRight w:val="0"/>
      <w:marTop w:val="0"/>
      <w:marBottom w:val="0"/>
      <w:divBdr>
        <w:top w:val="none" w:sz="0" w:space="0" w:color="auto"/>
        <w:left w:val="none" w:sz="0" w:space="0" w:color="auto"/>
        <w:bottom w:val="none" w:sz="0" w:space="0" w:color="auto"/>
        <w:right w:val="none" w:sz="0" w:space="0" w:color="auto"/>
      </w:divBdr>
    </w:div>
    <w:div w:id="217396608">
      <w:bodyDiv w:val="1"/>
      <w:marLeft w:val="0"/>
      <w:marRight w:val="0"/>
      <w:marTop w:val="0"/>
      <w:marBottom w:val="0"/>
      <w:divBdr>
        <w:top w:val="none" w:sz="0" w:space="0" w:color="auto"/>
        <w:left w:val="none" w:sz="0" w:space="0" w:color="auto"/>
        <w:bottom w:val="none" w:sz="0" w:space="0" w:color="auto"/>
        <w:right w:val="none" w:sz="0" w:space="0" w:color="auto"/>
      </w:divBdr>
    </w:div>
    <w:div w:id="231044402">
      <w:bodyDiv w:val="1"/>
      <w:marLeft w:val="0"/>
      <w:marRight w:val="0"/>
      <w:marTop w:val="0"/>
      <w:marBottom w:val="0"/>
      <w:divBdr>
        <w:top w:val="none" w:sz="0" w:space="0" w:color="auto"/>
        <w:left w:val="none" w:sz="0" w:space="0" w:color="auto"/>
        <w:bottom w:val="none" w:sz="0" w:space="0" w:color="auto"/>
        <w:right w:val="none" w:sz="0" w:space="0" w:color="auto"/>
      </w:divBdr>
    </w:div>
    <w:div w:id="235559532">
      <w:bodyDiv w:val="1"/>
      <w:marLeft w:val="0"/>
      <w:marRight w:val="0"/>
      <w:marTop w:val="0"/>
      <w:marBottom w:val="0"/>
      <w:divBdr>
        <w:top w:val="none" w:sz="0" w:space="0" w:color="auto"/>
        <w:left w:val="none" w:sz="0" w:space="0" w:color="auto"/>
        <w:bottom w:val="none" w:sz="0" w:space="0" w:color="auto"/>
        <w:right w:val="none" w:sz="0" w:space="0" w:color="auto"/>
      </w:divBdr>
    </w:div>
    <w:div w:id="262416129">
      <w:bodyDiv w:val="1"/>
      <w:marLeft w:val="0"/>
      <w:marRight w:val="0"/>
      <w:marTop w:val="0"/>
      <w:marBottom w:val="0"/>
      <w:divBdr>
        <w:top w:val="none" w:sz="0" w:space="0" w:color="auto"/>
        <w:left w:val="none" w:sz="0" w:space="0" w:color="auto"/>
        <w:bottom w:val="none" w:sz="0" w:space="0" w:color="auto"/>
        <w:right w:val="none" w:sz="0" w:space="0" w:color="auto"/>
      </w:divBdr>
    </w:div>
    <w:div w:id="279605046">
      <w:bodyDiv w:val="1"/>
      <w:marLeft w:val="0"/>
      <w:marRight w:val="0"/>
      <w:marTop w:val="0"/>
      <w:marBottom w:val="0"/>
      <w:divBdr>
        <w:top w:val="none" w:sz="0" w:space="0" w:color="auto"/>
        <w:left w:val="none" w:sz="0" w:space="0" w:color="auto"/>
        <w:bottom w:val="none" w:sz="0" w:space="0" w:color="auto"/>
        <w:right w:val="none" w:sz="0" w:space="0" w:color="auto"/>
      </w:divBdr>
    </w:div>
    <w:div w:id="284191178">
      <w:bodyDiv w:val="1"/>
      <w:marLeft w:val="0"/>
      <w:marRight w:val="0"/>
      <w:marTop w:val="0"/>
      <w:marBottom w:val="0"/>
      <w:divBdr>
        <w:top w:val="none" w:sz="0" w:space="0" w:color="auto"/>
        <w:left w:val="none" w:sz="0" w:space="0" w:color="auto"/>
        <w:bottom w:val="none" w:sz="0" w:space="0" w:color="auto"/>
        <w:right w:val="none" w:sz="0" w:space="0" w:color="auto"/>
      </w:divBdr>
    </w:div>
    <w:div w:id="314645193">
      <w:bodyDiv w:val="1"/>
      <w:marLeft w:val="0"/>
      <w:marRight w:val="0"/>
      <w:marTop w:val="0"/>
      <w:marBottom w:val="0"/>
      <w:divBdr>
        <w:top w:val="none" w:sz="0" w:space="0" w:color="auto"/>
        <w:left w:val="none" w:sz="0" w:space="0" w:color="auto"/>
        <w:bottom w:val="none" w:sz="0" w:space="0" w:color="auto"/>
        <w:right w:val="none" w:sz="0" w:space="0" w:color="auto"/>
      </w:divBdr>
    </w:div>
    <w:div w:id="335422465">
      <w:bodyDiv w:val="1"/>
      <w:marLeft w:val="0"/>
      <w:marRight w:val="0"/>
      <w:marTop w:val="0"/>
      <w:marBottom w:val="0"/>
      <w:divBdr>
        <w:top w:val="none" w:sz="0" w:space="0" w:color="auto"/>
        <w:left w:val="none" w:sz="0" w:space="0" w:color="auto"/>
        <w:bottom w:val="none" w:sz="0" w:space="0" w:color="auto"/>
        <w:right w:val="none" w:sz="0" w:space="0" w:color="auto"/>
      </w:divBdr>
    </w:div>
    <w:div w:id="356271491">
      <w:bodyDiv w:val="1"/>
      <w:marLeft w:val="0"/>
      <w:marRight w:val="0"/>
      <w:marTop w:val="0"/>
      <w:marBottom w:val="0"/>
      <w:divBdr>
        <w:top w:val="none" w:sz="0" w:space="0" w:color="auto"/>
        <w:left w:val="none" w:sz="0" w:space="0" w:color="auto"/>
        <w:bottom w:val="none" w:sz="0" w:space="0" w:color="auto"/>
        <w:right w:val="none" w:sz="0" w:space="0" w:color="auto"/>
      </w:divBdr>
    </w:div>
    <w:div w:id="376243833">
      <w:bodyDiv w:val="1"/>
      <w:marLeft w:val="0"/>
      <w:marRight w:val="0"/>
      <w:marTop w:val="0"/>
      <w:marBottom w:val="0"/>
      <w:divBdr>
        <w:top w:val="none" w:sz="0" w:space="0" w:color="auto"/>
        <w:left w:val="none" w:sz="0" w:space="0" w:color="auto"/>
        <w:bottom w:val="none" w:sz="0" w:space="0" w:color="auto"/>
        <w:right w:val="none" w:sz="0" w:space="0" w:color="auto"/>
      </w:divBdr>
    </w:div>
    <w:div w:id="379790577">
      <w:bodyDiv w:val="1"/>
      <w:marLeft w:val="0"/>
      <w:marRight w:val="0"/>
      <w:marTop w:val="0"/>
      <w:marBottom w:val="0"/>
      <w:divBdr>
        <w:top w:val="none" w:sz="0" w:space="0" w:color="auto"/>
        <w:left w:val="none" w:sz="0" w:space="0" w:color="auto"/>
        <w:bottom w:val="none" w:sz="0" w:space="0" w:color="auto"/>
        <w:right w:val="none" w:sz="0" w:space="0" w:color="auto"/>
      </w:divBdr>
    </w:div>
    <w:div w:id="385958510">
      <w:bodyDiv w:val="1"/>
      <w:marLeft w:val="0"/>
      <w:marRight w:val="0"/>
      <w:marTop w:val="0"/>
      <w:marBottom w:val="0"/>
      <w:divBdr>
        <w:top w:val="none" w:sz="0" w:space="0" w:color="auto"/>
        <w:left w:val="none" w:sz="0" w:space="0" w:color="auto"/>
        <w:bottom w:val="none" w:sz="0" w:space="0" w:color="auto"/>
        <w:right w:val="none" w:sz="0" w:space="0" w:color="auto"/>
      </w:divBdr>
    </w:div>
    <w:div w:id="391777580">
      <w:bodyDiv w:val="1"/>
      <w:marLeft w:val="0"/>
      <w:marRight w:val="0"/>
      <w:marTop w:val="0"/>
      <w:marBottom w:val="0"/>
      <w:divBdr>
        <w:top w:val="none" w:sz="0" w:space="0" w:color="auto"/>
        <w:left w:val="none" w:sz="0" w:space="0" w:color="auto"/>
        <w:bottom w:val="none" w:sz="0" w:space="0" w:color="auto"/>
        <w:right w:val="none" w:sz="0" w:space="0" w:color="auto"/>
      </w:divBdr>
    </w:div>
    <w:div w:id="394279876">
      <w:bodyDiv w:val="1"/>
      <w:marLeft w:val="0"/>
      <w:marRight w:val="0"/>
      <w:marTop w:val="0"/>
      <w:marBottom w:val="0"/>
      <w:divBdr>
        <w:top w:val="none" w:sz="0" w:space="0" w:color="auto"/>
        <w:left w:val="none" w:sz="0" w:space="0" w:color="auto"/>
        <w:bottom w:val="none" w:sz="0" w:space="0" w:color="auto"/>
        <w:right w:val="none" w:sz="0" w:space="0" w:color="auto"/>
      </w:divBdr>
    </w:div>
    <w:div w:id="396560778">
      <w:bodyDiv w:val="1"/>
      <w:marLeft w:val="0"/>
      <w:marRight w:val="0"/>
      <w:marTop w:val="0"/>
      <w:marBottom w:val="0"/>
      <w:divBdr>
        <w:top w:val="none" w:sz="0" w:space="0" w:color="auto"/>
        <w:left w:val="none" w:sz="0" w:space="0" w:color="auto"/>
        <w:bottom w:val="none" w:sz="0" w:space="0" w:color="auto"/>
        <w:right w:val="none" w:sz="0" w:space="0" w:color="auto"/>
      </w:divBdr>
    </w:div>
    <w:div w:id="399402586">
      <w:bodyDiv w:val="1"/>
      <w:marLeft w:val="0"/>
      <w:marRight w:val="0"/>
      <w:marTop w:val="0"/>
      <w:marBottom w:val="0"/>
      <w:divBdr>
        <w:top w:val="none" w:sz="0" w:space="0" w:color="auto"/>
        <w:left w:val="none" w:sz="0" w:space="0" w:color="auto"/>
        <w:bottom w:val="none" w:sz="0" w:space="0" w:color="auto"/>
        <w:right w:val="none" w:sz="0" w:space="0" w:color="auto"/>
      </w:divBdr>
    </w:div>
    <w:div w:id="403259503">
      <w:bodyDiv w:val="1"/>
      <w:marLeft w:val="0"/>
      <w:marRight w:val="0"/>
      <w:marTop w:val="0"/>
      <w:marBottom w:val="0"/>
      <w:divBdr>
        <w:top w:val="none" w:sz="0" w:space="0" w:color="auto"/>
        <w:left w:val="none" w:sz="0" w:space="0" w:color="auto"/>
        <w:bottom w:val="none" w:sz="0" w:space="0" w:color="auto"/>
        <w:right w:val="none" w:sz="0" w:space="0" w:color="auto"/>
      </w:divBdr>
    </w:div>
    <w:div w:id="405491874">
      <w:bodyDiv w:val="1"/>
      <w:marLeft w:val="0"/>
      <w:marRight w:val="0"/>
      <w:marTop w:val="0"/>
      <w:marBottom w:val="0"/>
      <w:divBdr>
        <w:top w:val="none" w:sz="0" w:space="0" w:color="auto"/>
        <w:left w:val="none" w:sz="0" w:space="0" w:color="auto"/>
        <w:bottom w:val="none" w:sz="0" w:space="0" w:color="auto"/>
        <w:right w:val="none" w:sz="0" w:space="0" w:color="auto"/>
      </w:divBdr>
    </w:div>
    <w:div w:id="410853351">
      <w:bodyDiv w:val="1"/>
      <w:marLeft w:val="0"/>
      <w:marRight w:val="0"/>
      <w:marTop w:val="0"/>
      <w:marBottom w:val="0"/>
      <w:divBdr>
        <w:top w:val="none" w:sz="0" w:space="0" w:color="auto"/>
        <w:left w:val="none" w:sz="0" w:space="0" w:color="auto"/>
        <w:bottom w:val="none" w:sz="0" w:space="0" w:color="auto"/>
        <w:right w:val="none" w:sz="0" w:space="0" w:color="auto"/>
      </w:divBdr>
    </w:div>
    <w:div w:id="411437601">
      <w:bodyDiv w:val="1"/>
      <w:marLeft w:val="0"/>
      <w:marRight w:val="0"/>
      <w:marTop w:val="0"/>
      <w:marBottom w:val="0"/>
      <w:divBdr>
        <w:top w:val="none" w:sz="0" w:space="0" w:color="auto"/>
        <w:left w:val="none" w:sz="0" w:space="0" w:color="auto"/>
        <w:bottom w:val="none" w:sz="0" w:space="0" w:color="auto"/>
        <w:right w:val="none" w:sz="0" w:space="0" w:color="auto"/>
      </w:divBdr>
    </w:div>
    <w:div w:id="419370716">
      <w:bodyDiv w:val="1"/>
      <w:marLeft w:val="0"/>
      <w:marRight w:val="0"/>
      <w:marTop w:val="0"/>
      <w:marBottom w:val="0"/>
      <w:divBdr>
        <w:top w:val="none" w:sz="0" w:space="0" w:color="auto"/>
        <w:left w:val="none" w:sz="0" w:space="0" w:color="auto"/>
        <w:bottom w:val="none" w:sz="0" w:space="0" w:color="auto"/>
        <w:right w:val="none" w:sz="0" w:space="0" w:color="auto"/>
      </w:divBdr>
    </w:div>
    <w:div w:id="440422402">
      <w:bodyDiv w:val="1"/>
      <w:marLeft w:val="0"/>
      <w:marRight w:val="0"/>
      <w:marTop w:val="0"/>
      <w:marBottom w:val="0"/>
      <w:divBdr>
        <w:top w:val="none" w:sz="0" w:space="0" w:color="auto"/>
        <w:left w:val="none" w:sz="0" w:space="0" w:color="auto"/>
        <w:bottom w:val="none" w:sz="0" w:space="0" w:color="auto"/>
        <w:right w:val="none" w:sz="0" w:space="0" w:color="auto"/>
      </w:divBdr>
    </w:div>
    <w:div w:id="452098648">
      <w:bodyDiv w:val="1"/>
      <w:marLeft w:val="0"/>
      <w:marRight w:val="0"/>
      <w:marTop w:val="0"/>
      <w:marBottom w:val="0"/>
      <w:divBdr>
        <w:top w:val="none" w:sz="0" w:space="0" w:color="auto"/>
        <w:left w:val="none" w:sz="0" w:space="0" w:color="auto"/>
        <w:bottom w:val="none" w:sz="0" w:space="0" w:color="auto"/>
        <w:right w:val="none" w:sz="0" w:space="0" w:color="auto"/>
      </w:divBdr>
    </w:div>
    <w:div w:id="470564510">
      <w:bodyDiv w:val="1"/>
      <w:marLeft w:val="0"/>
      <w:marRight w:val="0"/>
      <w:marTop w:val="0"/>
      <w:marBottom w:val="0"/>
      <w:divBdr>
        <w:top w:val="none" w:sz="0" w:space="0" w:color="auto"/>
        <w:left w:val="none" w:sz="0" w:space="0" w:color="auto"/>
        <w:bottom w:val="none" w:sz="0" w:space="0" w:color="auto"/>
        <w:right w:val="none" w:sz="0" w:space="0" w:color="auto"/>
      </w:divBdr>
    </w:div>
    <w:div w:id="471094242">
      <w:bodyDiv w:val="1"/>
      <w:marLeft w:val="0"/>
      <w:marRight w:val="0"/>
      <w:marTop w:val="0"/>
      <w:marBottom w:val="0"/>
      <w:divBdr>
        <w:top w:val="none" w:sz="0" w:space="0" w:color="auto"/>
        <w:left w:val="none" w:sz="0" w:space="0" w:color="auto"/>
        <w:bottom w:val="none" w:sz="0" w:space="0" w:color="auto"/>
        <w:right w:val="none" w:sz="0" w:space="0" w:color="auto"/>
      </w:divBdr>
    </w:div>
    <w:div w:id="473909134">
      <w:bodyDiv w:val="1"/>
      <w:marLeft w:val="0"/>
      <w:marRight w:val="0"/>
      <w:marTop w:val="0"/>
      <w:marBottom w:val="0"/>
      <w:divBdr>
        <w:top w:val="none" w:sz="0" w:space="0" w:color="auto"/>
        <w:left w:val="none" w:sz="0" w:space="0" w:color="auto"/>
        <w:bottom w:val="none" w:sz="0" w:space="0" w:color="auto"/>
        <w:right w:val="none" w:sz="0" w:space="0" w:color="auto"/>
      </w:divBdr>
    </w:div>
    <w:div w:id="482622925">
      <w:bodyDiv w:val="1"/>
      <w:marLeft w:val="0"/>
      <w:marRight w:val="0"/>
      <w:marTop w:val="0"/>
      <w:marBottom w:val="0"/>
      <w:divBdr>
        <w:top w:val="none" w:sz="0" w:space="0" w:color="auto"/>
        <w:left w:val="none" w:sz="0" w:space="0" w:color="auto"/>
        <w:bottom w:val="none" w:sz="0" w:space="0" w:color="auto"/>
        <w:right w:val="none" w:sz="0" w:space="0" w:color="auto"/>
      </w:divBdr>
    </w:div>
    <w:div w:id="484442804">
      <w:bodyDiv w:val="1"/>
      <w:marLeft w:val="0"/>
      <w:marRight w:val="0"/>
      <w:marTop w:val="0"/>
      <w:marBottom w:val="0"/>
      <w:divBdr>
        <w:top w:val="none" w:sz="0" w:space="0" w:color="auto"/>
        <w:left w:val="none" w:sz="0" w:space="0" w:color="auto"/>
        <w:bottom w:val="none" w:sz="0" w:space="0" w:color="auto"/>
        <w:right w:val="none" w:sz="0" w:space="0" w:color="auto"/>
      </w:divBdr>
    </w:div>
    <w:div w:id="500773807">
      <w:bodyDiv w:val="1"/>
      <w:marLeft w:val="0"/>
      <w:marRight w:val="0"/>
      <w:marTop w:val="0"/>
      <w:marBottom w:val="0"/>
      <w:divBdr>
        <w:top w:val="none" w:sz="0" w:space="0" w:color="auto"/>
        <w:left w:val="none" w:sz="0" w:space="0" w:color="auto"/>
        <w:bottom w:val="none" w:sz="0" w:space="0" w:color="auto"/>
        <w:right w:val="none" w:sz="0" w:space="0" w:color="auto"/>
      </w:divBdr>
    </w:div>
    <w:div w:id="503786489">
      <w:bodyDiv w:val="1"/>
      <w:marLeft w:val="0"/>
      <w:marRight w:val="0"/>
      <w:marTop w:val="0"/>
      <w:marBottom w:val="0"/>
      <w:divBdr>
        <w:top w:val="none" w:sz="0" w:space="0" w:color="auto"/>
        <w:left w:val="none" w:sz="0" w:space="0" w:color="auto"/>
        <w:bottom w:val="none" w:sz="0" w:space="0" w:color="auto"/>
        <w:right w:val="none" w:sz="0" w:space="0" w:color="auto"/>
      </w:divBdr>
    </w:div>
    <w:div w:id="518855715">
      <w:bodyDiv w:val="1"/>
      <w:marLeft w:val="0"/>
      <w:marRight w:val="0"/>
      <w:marTop w:val="0"/>
      <w:marBottom w:val="0"/>
      <w:divBdr>
        <w:top w:val="none" w:sz="0" w:space="0" w:color="auto"/>
        <w:left w:val="none" w:sz="0" w:space="0" w:color="auto"/>
        <w:bottom w:val="none" w:sz="0" w:space="0" w:color="auto"/>
        <w:right w:val="none" w:sz="0" w:space="0" w:color="auto"/>
      </w:divBdr>
    </w:div>
    <w:div w:id="525143827">
      <w:bodyDiv w:val="1"/>
      <w:marLeft w:val="0"/>
      <w:marRight w:val="0"/>
      <w:marTop w:val="0"/>
      <w:marBottom w:val="0"/>
      <w:divBdr>
        <w:top w:val="none" w:sz="0" w:space="0" w:color="auto"/>
        <w:left w:val="none" w:sz="0" w:space="0" w:color="auto"/>
        <w:bottom w:val="none" w:sz="0" w:space="0" w:color="auto"/>
        <w:right w:val="none" w:sz="0" w:space="0" w:color="auto"/>
      </w:divBdr>
    </w:div>
    <w:div w:id="529759734">
      <w:bodyDiv w:val="1"/>
      <w:marLeft w:val="0"/>
      <w:marRight w:val="0"/>
      <w:marTop w:val="0"/>
      <w:marBottom w:val="0"/>
      <w:divBdr>
        <w:top w:val="none" w:sz="0" w:space="0" w:color="auto"/>
        <w:left w:val="none" w:sz="0" w:space="0" w:color="auto"/>
        <w:bottom w:val="none" w:sz="0" w:space="0" w:color="auto"/>
        <w:right w:val="none" w:sz="0" w:space="0" w:color="auto"/>
      </w:divBdr>
    </w:div>
    <w:div w:id="541284727">
      <w:bodyDiv w:val="1"/>
      <w:marLeft w:val="0"/>
      <w:marRight w:val="0"/>
      <w:marTop w:val="0"/>
      <w:marBottom w:val="0"/>
      <w:divBdr>
        <w:top w:val="none" w:sz="0" w:space="0" w:color="auto"/>
        <w:left w:val="none" w:sz="0" w:space="0" w:color="auto"/>
        <w:bottom w:val="none" w:sz="0" w:space="0" w:color="auto"/>
        <w:right w:val="none" w:sz="0" w:space="0" w:color="auto"/>
      </w:divBdr>
    </w:div>
    <w:div w:id="553203335">
      <w:bodyDiv w:val="1"/>
      <w:marLeft w:val="0"/>
      <w:marRight w:val="0"/>
      <w:marTop w:val="0"/>
      <w:marBottom w:val="0"/>
      <w:divBdr>
        <w:top w:val="none" w:sz="0" w:space="0" w:color="auto"/>
        <w:left w:val="none" w:sz="0" w:space="0" w:color="auto"/>
        <w:bottom w:val="none" w:sz="0" w:space="0" w:color="auto"/>
        <w:right w:val="none" w:sz="0" w:space="0" w:color="auto"/>
      </w:divBdr>
    </w:div>
    <w:div w:id="574247856">
      <w:bodyDiv w:val="1"/>
      <w:marLeft w:val="0"/>
      <w:marRight w:val="0"/>
      <w:marTop w:val="0"/>
      <w:marBottom w:val="0"/>
      <w:divBdr>
        <w:top w:val="none" w:sz="0" w:space="0" w:color="auto"/>
        <w:left w:val="none" w:sz="0" w:space="0" w:color="auto"/>
        <w:bottom w:val="none" w:sz="0" w:space="0" w:color="auto"/>
        <w:right w:val="none" w:sz="0" w:space="0" w:color="auto"/>
      </w:divBdr>
    </w:div>
    <w:div w:id="586427158">
      <w:bodyDiv w:val="1"/>
      <w:marLeft w:val="0"/>
      <w:marRight w:val="0"/>
      <w:marTop w:val="0"/>
      <w:marBottom w:val="0"/>
      <w:divBdr>
        <w:top w:val="none" w:sz="0" w:space="0" w:color="auto"/>
        <w:left w:val="none" w:sz="0" w:space="0" w:color="auto"/>
        <w:bottom w:val="none" w:sz="0" w:space="0" w:color="auto"/>
        <w:right w:val="none" w:sz="0" w:space="0" w:color="auto"/>
      </w:divBdr>
    </w:div>
    <w:div w:id="590553037">
      <w:bodyDiv w:val="1"/>
      <w:marLeft w:val="0"/>
      <w:marRight w:val="0"/>
      <w:marTop w:val="0"/>
      <w:marBottom w:val="0"/>
      <w:divBdr>
        <w:top w:val="none" w:sz="0" w:space="0" w:color="auto"/>
        <w:left w:val="none" w:sz="0" w:space="0" w:color="auto"/>
        <w:bottom w:val="none" w:sz="0" w:space="0" w:color="auto"/>
        <w:right w:val="none" w:sz="0" w:space="0" w:color="auto"/>
      </w:divBdr>
    </w:div>
    <w:div w:id="608124074">
      <w:bodyDiv w:val="1"/>
      <w:marLeft w:val="0"/>
      <w:marRight w:val="0"/>
      <w:marTop w:val="0"/>
      <w:marBottom w:val="0"/>
      <w:divBdr>
        <w:top w:val="none" w:sz="0" w:space="0" w:color="auto"/>
        <w:left w:val="none" w:sz="0" w:space="0" w:color="auto"/>
        <w:bottom w:val="none" w:sz="0" w:space="0" w:color="auto"/>
        <w:right w:val="none" w:sz="0" w:space="0" w:color="auto"/>
      </w:divBdr>
    </w:div>
    <w:div w:id="617832373">
      <w:bodyDiv w:val="1"/>
      <w:marLeft w:val="0"/>
      <w:marRight w:val="0"/>
      <w:marTop w:val="0"/>
      <w:marBottom w:val="0"/>
      <w:divBdr>
        <w:top w:val="none" w:sz="0" w:space="0" w:color="auto"/>
        <w:left w:val="none" w:sz="0" w:space="0" w:color="auto"/>
        <w:bottom w:val="none" w:sz="0" w:space="0" w:color="auto"/>
        <w:right w:val="none" w:sz="0" w:space="0" w:color="auto"/>
      </w:divBdr>
    </w:div>
    <w:div w:id="620769623">
      <w:bodyDiv w:val="1"/>
      <w:marLeft w:val="0"/>
      <w:marRight w:val="0"/>
      <w:marTop w:val="0"/>
      <w:marBottom w:val="0"/>
      <w:divBdr>
        <w:top w:val="none" w:sz="0" w:space="0" w:color="auto"/>
        <w:left w:val="none" w:sz="0" w:space="0" w:color="auto"/>
        <w:bottom w:val="none" w:sz="0" w:space="0" w:color="auto"/>
        <w:right w:val="none" w:sz="0" w:space="0" w:color="auto"/>
      </w:divBdr>
    </w:div>
    <w:div w:id="626087454">
      <w:bodyDiv w:val="1"/>
      <w:marLeft w:val="0"/>
      <w:marRight w:val="0"/>
      <w:marTop w:val="0"/>
      <w:marBottom w:val="0"/>
      <w:divBdr>
        <w:top w:val="none" w:sz="0" w:space="0" w:color="auto"/>
        <w:left w:val="none" w:sz="0" w:space="0" w:color="auto"/>
        <w:bottom w:val="none" w:sz="0" w:space="0" w:color="auto"/>
        <w:right w:val="none" w:sz="0" w:space="0" w:color="auto"/>
      </w:divBdr>
    </w:div>
    <w:div w:id="636032691">
      <w:bodyDiv w:val="1"/>
      <w:marLeft w:val="0"/>
      <w:marRight w:val="0"/>
      <w:marTop w:val="0"/>
      <w:marBottom w:val="0"/>
      <w:divBdr>
        <w:top w:val="none" w:sz="0" w:space="0" w:color="auto"/>
        <w:left w:val="none" w:sz="0" w:space="0" w:color="auto"/>
        <w:bottom w:val="none" w:sz="0" w:space="0" w:color="auto"/>
        <w:right w:val="none" w:sz="0" w:space="0" w:color="auto"/>
      </w:divBdr>
    </w:div>
    <w:div w:id="637300570">
      <w:bodyDiv w:val="1"/>
      <w:marLeft w:val="0"/>
      <w:marRight w:val="0"/>
      <w:marTop w:val="0"/>
      <w:marBottom w:val="0"/>
      <w:divBdr>
        <w:top w:val="none" w:sz="0" w:space="0" w:color="auto"/>
        <w:left w:val="none" w:sz="0" w:space="0" w:color="auto"/>
        <w:bottom w:val="none" w:sz="0" w:space="0" w:color="auto"/>
        <w:right w:val="none" w:sz="0" w:space="0" w:color="auto"/>
      </w:divBdr>
    </w:div>
    <w:div w:id="637492580">
      <w:bodyDiv w:val="1"/>
      <w:marLeft w:val="0"/>
      <w:marRight w:val="0"/>
      <w:marTop w:val="0"/>
      <w:marBottom w:val="0"/>
      <w:divBdr>
        <w:top w:val="none" w:sz="0" w:space="0" w:color="auto"/>
        <w:left w:val="none" w:sz="0" w:space="0" w:color="auto"/>
        <w:bottom w:val="none" w:sz="0" w:space="0" w:color="auto"/>
        <w:right w:val="none" w:sz="0" w:space="0" w:color="auto"/>
      </w:divBdr>
    </w:div>
    <w:div w:id="640232666">
      <w:bodyDiv w:val="1"/>
      <w:marLeft w:val="0"/>
      <w:marRight w:val="0"/>
      <w:marTop w:val="0"/>
      <w:marBottom w:val="0"/>
      <w:divBdr>
        <w:top w:val="none" w:sz="0" w:space="0" w:color="auto"/>
        <w:left w:val="none" w:sz="0" w:space="0" w:color="auto"/>
        <w:bottom w:val="none" w:sz="0" w:space="0" w:color="auto"/>
        <w:right w:val="none" w:sz="0" w:space="0" w:color="auto"/>
      </w:divBdr>
    </w:div>
    <w:div w:id="651370477">
      <w:bodyDiv w:val="1"/>
      <w:marLeft w:val="0"/>
      <w:marRight w:val="0"/>
      <w:marTop w:val="0"/>
      <w:marBottom w:val="0"/>
      <w:divBdr>
        <w:top w:val="none" w:sz="0" w:space="0" w:color="auto"/>
        <w:left w:val="none" w:sz="0" w:space="0" w:color="auto"/>
        <w:bottom w:val="none" w:sz="0" w:space="0" w:color="auto"/>
        <w:right w:val="none" w:sz="0" w:space="0" w:color="auto"/>
      </w:divBdr>
    </w:div>
    <w:div w:id="656572013">
      <w:bodyDiv w:val="1"/>
      <w:marLeft w:val="0"/>
      <w:marRight w:val="0"/>
      <w:marTop w:val="0"/>
      <w:marBottom w:val="0"/>
      <w:divBdr>
        <w:top w:val="none" w:sz="0" w:space="0" w:color="auto"/>
        <w:left w:val="none" w:sz="0" w:space="0" w:color="auto"/>
        <w:bottom w:val="none" w:sz="0" w:space="0" w:color="auto"/>
        <w:right w:val="none" w:sz="0" w:space="0" w:color="auto"/>
      </w:divBdr>
    </w:div>
    <w:div w:id="669219387">
      <w:bodyDiv w:val="1"/>
      <w:marLeft w:val="0"/>
      <w:marRight w:val="0"/>
      <w:marTop w:val="0"/>
      <w:marBottom w:val="0"/>
      <w:divBdr>
        <w:top w:val="none" w:sz="0" w:space="0" w:color="auto"/>
        <w:left w:val="none" w:sz="0" w:space="0" w:color="auto"/>
        <w:bottom w:val="none" w:sz="0" w:space="0" w:color="auto"/>
        <w:right w:val="none" w:sz="0" w:space="0" w:color="auto"/>
      </w:divBdr>
    </w:div>
    <w:div w:id="669941560">
      <w:bodyDiv w:val="1"/>
      <w:marLeft w:val="0"/>
      <w:marRight w:val="0"/>
      <w:marTop w:val="0"/>
      <w:marBottom w:val="0"/>
      <w:divBdr>
        <w:top w:val="none" w:sz="0" w:space="0" w:color="auto"/>
        <w:left w:val="none" w:sz="0" w:space="0" w:color="auto"/>
        <w:bottom w:val="none" w:sz="0" w:space="0" w:color="auto"/>
        <w:right w:val="none" w:sz="0" w:space="0" w:color="auto"/>
      </w:divBdr>
    </w:div>
    <w:div w:id="683485025">
      <w:bodyDiv w:val="1"/>
      <w:marLeft w:val="0"/>
      <w:marRight w:val="0"/>
      <w:marTop w:val="0"/>
      <w:marBottom w:val="0"/>
      <w:divBdr>
        <w:top w:val="none" w:sz="0" w:space="0" w:color="auto"/>
        <w:left w:val="none" w:sz="0" w:space="0" w:color="auto"/>
        <w:bottom w:val="none" w:sz="0" w:space="0" w:color="auto"/>
        <w:right w:val="none" w:sz="0" w:space="0" w:color="auto"/>
      </w:divBdr>
    </w:div>
    <w:div w:id="688333984">
      <w:bodyDiv w:val="1"/>
      <w:marLeft w:val="0"/>
      <w:marRight w:val="0"/>
      <w:marTop w:val="0"/>
      <w:marBottom w:val="0"/>
      <w:divBdr>
        <w:top w:val="none" w:sz="0" w:space="0" w:color="auto"/>
        <w:left w:val="none" w:sz="0" w:space="0" w:color="auto"/>
        <w:bottom w:val="none" w:sz="0" w:space="0" w:color="auto"/>
        <w:right w:val="none" w:sz="0" w:space="0" w:color="auto"/>
      </w:divBdr>
    </w:div>
    <w:div w:id="689333843">
      <w:bodyDiv w:val="1"/>
      <w:marLeft w:val="0"/>
      <w:marRight w:val="0"/>
      <w:marTop w:val="0"/>
      <w:marBottom w:val="0"/>
      <w:divBdr>
        <w:top w:val="none" w:sz="0" w:space="0" w:color="auto"/>
        <w:left w:val="none" w:sz="0" w:space="0" w:color="auto"/>
        <w:bottom w:val="none" w:sz="0" w:space="0" w:color="auto"/>
        <w:right w:val="none" w:sz="0" w:space="0" w:color="auto"/>
      </w:divBdr>
    </w:div>
    <w:div w:id="693502056">
      <w:bodyDiv w:val="1"/>
      <w:marLeft w:val="0"/>
      <w:marRight w:val="0"/>
      <w:marTop w:val="0"/>
      <w:marBottom w:val="0"/>
      <w:divBdr>
        <w:top w:val="none" w:sz="0" w:space="0" w:color="auto"/>
        <w:left w:val="none" w:sz="0" w:space="0" w:color="auto"/>
        <w:bottom w:val="none" w:sz="0" w:space="0" w:color="auto"/>
        <w:right w:val="none" w:sz="0" w:space="0" w:color="auto"/>
      </w:divBdr>
    </w:div>
    <w:div w:id="697894187">
      <w:bodyDiv w:val="1"/>
      <w:marLeft w:val="0"/>
      <w:marRight w:val="0"/>
      <w:marTop w:val="0"/>
      <w:marBottom w:val="0"/>
      <w:divBdr>
        <w:top w:val="none" w:sz="0" w:space="0" w:color="auto"/>
        <w:left w:val="none" w:sz="0" w:space="0" w:color="auto"/>
        <w:bottom w:val="none" w:sz="0" w:space="0" w:color="auto"/>
        <w:right w:val="none" w:sz="0" w:space="0" w:color="auto"/>
      </w:divBdr>
      <w:divsChild>
        <w:div w:id="1972324501">
          <w:marLeft w:val="0"/>
          <w:marRight w:val="0"/>
          <w:marTop w:val="0"/>
          <w:marBottom w:val="0"/>
          <w:divBdr>
            <w:top w:val="none" w:sz="0" w:space="0" w:color="auto"/>
            <w:left w:val="none" w:sz="0" w:space="0" w:color="auto"/>
            <w:bottom w:val="none" w:sz="0" w:space="0" w:color="auto"/>
            <w:right w:val="none" w:sz="0" w:space="0" w:color="auto"/>
          </w:divBdr>
          <w:divsChild>
            <w:div w:id="155307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3670">
      <w:bodyDiv w:val="1"/>
      <w:marLeft w:val="0"/>
      <w:marRight w:val="0"/>
      <w:marTop w:val="0"/>
      <w:marBottom w:val="0"/>
      <w:divBdr>
        <w:top w:val="none" w:sz="0" w:space="0" w:color="auto"/>
        <w:left w:val="none" w:sz="0" w:space="0" w:color="auto"/>
        <w:bottom w:val="none" w:sz="0" w:space="0" w:color="auto"/>
        <w:right w:val="none" w:sz="0" w:space="0" w:color="auto"/>
      </w:divBdr>
    </w:div>
    <w:div w:id="710690798">
      <w:bodyDiv w:val="1"/>
      <w:marLeft w:val="0"/>
      <w:marRight w:val="0"/>
      <w:marTop w:val="0"/>
      <w:marBottom w:val="0"/>
      <w:divBdr>
        <w:top w:val="none" w:sz="0" w:space="0" w:color="auto"/>
        <w:left w:val="none" w:sz="0" w:space="0" w:color="auto"/>
        <w:bottom w:val="none" w:sz="0" w:space="0" w:color="auto"/>
        <w:right w:val="none" w:sz="0" w:space="0" w:color="auto"/>
      </w:divBdr>
    </w:div>
    <w:div w:id="715005956">
      <w:bodyDiv w:val="1"/>
      <w:marLeft w:val="0"/>
      <w:marRight w:val="0"/>
      <w:marTop w:val="0"/>
      <w:marBottom w:val="0"/>
      <w:divBdr>
        <w:top w:val="none" w:sz="0" w:space="0" w:color="auto"/>
        <w:left w:val="none" w:sz="0" w:space="0" w:color="auto"/>
        <w:bottom w:val="none" w:sz="0" w:space="0" w:color="auto"/>
        <w:right w:val="none" w:sz="0" w:space="0" w:color="auto"/>
      </w:divBdr>
    </w:div>
    <w:div w:id="721947263">
      <w:bodyDiv w:val="1"/>
      <w:marLeft w:val="0"/>
      <w:marRight w:val="0"/>
      <w:marTop w:val="0"/>
      <w:marBottom w:val="0"/>
      <w:divBdr>
        <w:top w:val="none" w:sz="0" w:space="0" w:color="auto"/>
        <w:left w:val="none" w:sz="0" w:space="0" w:color="auto"/>
        <w:bottom w:val="none" w:sz="0" w:space="0" w:color="auto"/>
        <w:right w:val="none" w:sz="0" w:space="0" w:color="auto"/>
      </w:divBdr>
    </w:div>
    <w:div w:id="725029585">
      <w:bodyDiv w:val="1"/>
      <w:marLeft w:val="0"/>
      <w:marRight w:val="0"/>
      <w:marTop w:val="0"/>
      <w:marBottom w:val="0"/>
      <w:divBdr>
        <w:top w:val="none" w:sz="0" w:space="0" w:color="auto"/>
        <w:left w:val="none" w:sz="0" w:space="0" w:color="auto"/>
        <w:bottom w:val="none" w:sz="0" w:space="0" w:color="auto"/>
        <w:right w:val="none" w:sz="0" w:space="0" w:color="auto"/>
      </w:divBdr>
    </w:div>
    <w:div w:id="727608455">
      <w:bodyDiv w:val="1"/>
      <w:marLeft w:val="0"/>
      <w:marRight w:val="0"/>
      <w:marTop w:val="0"/>
      <w:marBottom w:val="0"/>
      <w:divBdr>
        <w:top w:val="none" w:sz="0" w:space="0" w:color="auto"/>
        <w:left w:val="none" w:sz="0" w:space="0" w:color="auto"/>
        <w:bottom w:val="none" w:sz="0" w:space="0" w:color="auto"/>
        <w:right w:val="none" w:sz="0" w:space="0" w:color="auto"/>
      </w:divBdr>
    </w:div>
    <w:div w:id="737896106">
      <w:bodyDiv w:val="1"/>
      <w:marLeft w:val="0"/>
      <w:marRight w:val="0"/>
      <w:marTop w:val="0"/>
      <w:marBottom w:val="0"/>
      <w:divBdr>
        <w:top w:val="none" w:sz="0" w:space="0" w:color="auto"/>
        <w:left w:val="none" w:sz="0" w:space="0" w:color="auto"/>
        <w:bottom w:val="none" w:sz="0" w:space="0" w:color="auto"/>
        <w:right w:val="none" w:sz="0" w:space="0" w:color="auto"/>
      </w:divBdr>
    </w:div>
    <w:div w:id="753210088">
      <w:bodyDiv w:val="1"/>
      <w:marLeft w:val="0"/>
      <w:marRight w:val="0"/>
      <w:marTop w:val="0"/>
      <w:marBottom w:val="0"/>
      <w:divBdr>
        <w:top w:val="none" w:sz="0" w:space="0" w:color="auto"/>
        <w:left w:val="none" w:sz="0" w:space="0" w:color="auto"/>
        <w:bottom w:val="none" w:sz="0" w:space="0" w:color="auto"/>
        <w:right w:val="none" w:sz="0" w:space="0" w:color="auto"/>
      </w:divBdr>
    </w:div>
    <w:div w:id="761756552">
      <w:bodyDiv w:val="1"/>
      <w:marLeft w:val="0"/>
      <w:marRight w:val="0"/>
      <w:marTop w:val="0"/>
      <w:marBottom w:val="0"/>
      <w:divBdr>
        <w:top w:val="none" w:sz="0" w:space="0" w:color="auto"/>
        <w:left w:val="none" w:sz="0" w:space="0" w:color="auto"/>
        <w:bottom w:val="none" w:sz="0" w:space="0" w:color="auto"/>
        <w:right w:val="none" w:sz="0" w:space="0" w:color="auto"/>
      </w:divBdr>
    </w:div>
    <w:div w:id="765537032">
      <w:bodyDiv w:val="1"/>
      <w:marLeft w:val="0"/>
      <w:marRight w:val="0"/>
      <w:marTop w:val="0"/>
      <w:marBottom w:val="0"/>
      <w:divBdr>
        <w:top w:val="none" w:sz="0" w:space="0" w:color="auto"/>
        <w:left w:val="none" w:sz="0" w:space="0" w:color="auto"/>
        <w:bottom w:val="none" w:sz="0" w:space="0" w:color="auto"/>
        <w:right w:val="none" w:sz="0" w:space="0" w:color="auto"/>
      </w:divBdr>
    </w:div>
    <w:div w:id="769199264">
      <w:bodyDiv w:val="1"/>
      <w:marLeft w:val="0"/>
      <w:marRight w:val="0"/>
      <w:marTop w:val="0"/>
      <w:marBottom w:val="0"/>
      <w:divBdr>
        <w:top w:val="none" w:sz="0" w:space="0" w:color="auto"/>
        <w:left w:val="none" w:sz="0" w:space="0" w:color="auto"/>
        <w:bottom w:val="none" w:sz="0" w:space="0" w:color="auto"/>
        <w:right w:val="none" w:sz="0" w:space="0" w:color="auto"/>
      </w:divBdr>
    </w:div>
    <w:div w:id="774446990">
      <w:bodyDiv w:val="1"/>
      <w:marLeft w:val="0"/>
      <w:marRight w:val="0"/>
      <w:marTop w:val="0"/>
      <w:marBottom w:val="0"/>
      <w:divBdr>
        <w:top w:val="none" w:sz="0" w:space="0" w:color="auto"/>
        <w:left w:val="none" w:sz="0" w:space="0" w:color="auto"/>
        <w:bottom w:val="none" w:sz="0" w:space="0" w:color="auto"/>
        <w:right w:val="none" w:sz="0" w:space="0" w:color="auto"/>
      </w:divBdr>
      <w:divsChild>
        <w:div w:id="589197364">
          <w:marLeft w:val="0"/>
          <w:marRight w:val="0"/>
          <w:marTop w:val="0"/>
          <w:marBottom w:val="0"/>
          <w:divBdr>
            <w:top w:val="none" w:sz="0" w:space="0" w:color="auto"/>
            <w:left w:val="none" w:sz="0" w:space="0" w:color="auto"/>
            <w:bottom w:val="none" w:sz="0" w:space="0" w:color="auto"/>
            <w:right w:val="none" w:sz="0" w:space="0" w:color="auto"/>
          </w:divBdr>
          <w:divsChild>
            <w:div w:id="13954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87853">
      <w:bodyDiv w:val="1"/>
      <w:marLeft w:val="0"/>
      <w:marRight w:val="0"/>
      <w:marTop w:val="0"/>
      <w:marBottom w:val="0"/>
      <w:divBdr>
        <w:top w:val="none" w:sz="0" w:space="0" w:color="auto"/>
        <w:left w:val="none" w:sz="0" w:space="0" w:color="auto"/>
        <w:bottom w:val="none" w:sz="0" w:space="0" w:color="auto"/>
        <w:right w:val="none" w:sz="0" w:space="0" w:color="auto"/>
      </w:divBdr>
    </w:div>
    <w:div w:id="841428448">
      <w:bodyDiv w:val="1"/>
      <w:marLeft w:val="0"/>
      <w:marRight w:val="0"/>
      <w:marTop w:val="0"/>
      <w:marBottom w:val="0"/>
      <w:divBdr>
        <w:top w:val="none" w:sz="0" w:space="0" w:color="auto"/>
        <w:left w:val="none" w:sz="0" w:space="0" w:color="auto"/>
        <w:bottom w:val="none" w:sz="0" w:space="0" w:color="auto"/>
        <w:right w:val="none" w:sz="0" w:space="0" w:color="auto"/>
      </w:divBdr>
    </w:div>
    <w:div w:id="847523040">
      <w:bodyDiv w:val="1"/>
      <w:marLeft w:val="0"/>
      <w:marRight w:val="0"/>
      <w:marTop w:val="0"/>
      <w:marBottom w:val="0"/>
      <w:divBdr>
        <w:top w:val="none" w:sz="0" w:space="0" w:color="auto"/>
        <w:left w:val="none" w:sz="0" w:space="0" w:color="auto"/>
        <w:bottom w:val="none" w:sz="0" w:space="0" w:color="auto"/>
        <w:right w:val="none" w:sz="0" w:space="0" w:color="auto"/>
      </w:divBdr>
    </w:div>
    <w:div w:id="852380683">
      <w:bodyDiv w:val="1"/>
      <w:marLeft w:val="0"/>
      <w:marRight w:val="0"/>
      <w:marTop w:val="0"/>
      <w:marBottom w:val="0"/>
      <w:divBdr>
        <w:top w:val="none" w:sz="0" w:space="0" w:color="auto"/>
        <w:left w:val="none" w:sz="0" w:space="0" w:color="auto"/>
        <w:bottom w:val="none" w:sz="0" w:space="0" w:color="auto"/>
        <w:right w:val="none" w:sz="0" w:space="0" w:color="auto"/>
      </w:divBdr>
    </w:div>
    <w:div w:id="859590510">
      <w:bodyDiv w:val="1"/>
      <w:marLeft w:val="0"/>
      <w:marRight w:val="0"/>
      <w:marTop w:val="0"/>
      <w:marBottom w:val="0"/>
      <w:divBdr>
        <w:top w:val="none" w:sz="0" w:space="0" w:color="auto"/>
        <w:left w:val="none" w:sz="0" w:space="0" w:color="auto"/>
        <w:bottom w:val="none" w:sz="0" w:space="0" w:color="auto"/>
        <w:right w:val="none" w:sz="0" w:space="0" w:color="auto"/>
      </w:divBdr>
    </w:div>
    <w:div w:id="861670288">
      <w:bodyDiv w:val="1"/>
      <w:marLeft w:val="0"/>
      <w:marRight w:val="0"/>
      <w:marTop w:val="0"/>
      <w:marBottom w:val="0"/>
      <w:divBdr>
        <w:top w:val="none" w:sz="0" w:space="0" w:color="auto"/>
        <w:left w:val="none" w:sz="0" w:space="0" w:color="auto"/>
        <w:bottom w:val="none" w:sz="0" w:space="0" w:color="auto"/>
        <w:right w:val="none" w:sz="0" w:space="0" w:color="auto"/>
      </w:divBdr>
    </w:div>
    <w:div w:id="862978392">
      <w:bodyDiv w:val="1"/>
      <w:marLeft w:val="0"/>
      <w:marRight w:val="0"/>
      <w:marTop w:val="0"/>
      <w:marBottom w:val="0"/>
      <w:divBdr>
        <w:top w:val="none" w:sz="0" w:space="0" w:color="auto"/>
        <w:left w:val="none" w:sz="0" w:space="0" w:color="auto"/>
        <w:bottom w:val="none" w:sz="0" w:space="0" w:color="auto"/>
        <w:right w:val="none" w:sz="0" w:space="0" w:color="auto"/>
      </w:divBdr>
    </w:div>
    <w:div w:id="863597125">
      <w:bodyDiv w:val="1"/>
      <w:marLeft w:val="0"/>
      <w:marRight w:val="0"/>
      <w:marTop w:val="0"/>
      <w:marBottom w:val="0"/>
      <w:divBdr>
        <w:top w:val="none" w:sz="0" w:space="0" w:color="auto"/>
        <w:left w:val="none" w:sz="0" w:space="0" w:color="auto"/>
        <w:bottom w:val="none" w:sz="0" w:space="0" w:color="auto"/>
        <w:right w:val="none" w:sz="0" w:space="0" w:color="auto"/>
      </w:divBdr>
    </w:div>
    <w:div w:id="866455946">
      <w:bodyDiv w:val="1"/>
      <w:marLeft w:val="0"/>
      <w:marRight w:val="0"/>
      <w:marTop w:val="0"/>
      <w:marBottom w:val="0"/>
      <w:divBdr>
        <w:top w:val="none" w:sz="0" w:space="0" w:color="auto"/>
        <w:left w:val="none" w:sz="0" w:space="0" w:color="auto"/>
        <w:bottom w:val="none" w:sz="0" w:space="0" w:color="auto"/>
        <w:right w:val="none" w:sz="0" w:space="0" w:color="auto"/>
      </w:divBdr>
    </w:div>
    <w:div w:id="876435347">
      <w:bodyDiv w:val="1"/>
      <w:marLeft w:val="0"/>
      <w:marRight w:val="0"/>
      <w:marTop w:val="0"/>
      <w:marBottom w:val="0"/>
      <w:divBdr>
        <w:top w:val="none" w:sz="0" w:space="0" w:color="auto"/>
        <w:left w:val="none" w:sz="0" w:space="0" w:color="auto"/>
        <w:bottom w:val="none" w:sz="0" w:space="0" w:color="auto"/>
        <w:right w:val="none" w:sz="0" w:space="0" w:color="auto"/>
      </w:divBdr>
    </w:div>
    <w:div w:id="878591529">
      <w:bodyDiv w:val="1"/>
      <w:marLeft w:val="0"/>
      <w:marRight w:val="0"/>
      <w:marTop w:val="0"/>
      <w:marBottom w:val="0"/>
      <w:divBdr>
        <w:top w:val="none" w:sz="0" w:space="0" w:color="auto"/>
        <w:left w:val="none" w:sz="0" w:space="0" w:color="auto"/>
        <w:bottom w:val="none" w:sz="0" w:space="0" w:color="auto"/>
        <w:right w:val="none" w:sz="0" w:space="0" w:color="auto"/>
      </w:divBdr>
    </w:div>
    <w:div w:id="881478959">
      <w:bodyDiv w:val="1"/>
      <w:marLeft w:val="0"/>
      <w:marRight w:val="0"/>
      <w:marTop w:val="0"/>
      <w:marBottom w:val="0"/>
      <w:divBdr>
        <w:top w:val="none" w:sz="0" w:space="0" w:color="auto"/>
        <w:left w:val="none" w:sz="0" w:space="0" w:color="auto"/>
        <w:bottom w:val="none" w:sz="0" w:space="0" w:color="auto"/>
        <w:right w:val="none" w:sz="0" w:space="0" w:color="auto"/>
      </w:divBdr>
    </w:div>
    <w:div w:id="881597314">
      <w:bodyDiv w:val="1"/>
      <w:marLeft w:val="0"/>
      <w:marRight w:val="0"/>
      <w:marTop w:val="0"/>
      <w:marBottom w:val="0"/>
      <w:divBdr>
        <w:top w:val="none" w:sz="0" w:space="0" w:color="auto"/>
        <w:left w:val="none" w:sz="0" w:space="0" w:color="auto"/>
        <w:bottom w:val="none" w:sz="0" w:space="0" w:color="auto"/>
        <w:right w:val="none" w:sz="0" w:space="0" w:color="auto"/>
      </w:divBdr>
    </w:div>
    <w:div w:id="902762004">
      <w:bodyDiv w:val="1"/>
      <w:marLeft w:val="0"/>
      <w:marRight w:val="0"/>
      <w:marTop w:val="0"/>
      <w:marBottom w:val="0"/>
      <w:divBdr>
        <w:top w:val="none" w:sz="0" w:space="0" w:color="auto"/>
        <w:left w:val="none" w:sz="0" w:space="0" w:color="auto"/>
        <w:bottom w:val="none" w:sz="0" w:space="0" w:color="auto"/>
        <w:right w:val="none" w:sz="0" w:space="0" w:color="auto"/>
      </w:divBdr>
    </w:div>
    <w:div w:id="904534189">
      <w:bodyDiv w:val="1"/>
      <w:marLeft w:val="0"/>
      <w:marRight w:val="0"/>
      <w:marTop w:val="0"/>
      <w:marBottom w:val="0"/>
      <w:divBdr>
        <w:top w:val="none" w:sz="0" w:space="0" w:color="auto"/>
        <w:left w:val="none" w:sz="0" w:space="0" w:color="auto"/>
        <w:bottom w:val="none" w:sz="0" w:space="0" w:color="auto"/>
        <w:right w:val="none" w:sz="0" w:space="0" w:color="auto"/>
      </w:divBdr>
    </w:div>
    <w:div w:id="911163563">
      <w:bodyDiv w:val="1"/>
      <w:marLeft w:val="0"/>
      <w:marRight w:val="0"/>
      <w:marTop w:val="0"/>
      <w:marBottom w:val="0"/>
      <w:divBdr>
        <w:top w:val="none" w:sz="0" w:space="0" w:color="auto"/>
        <w:left w:val="none" w:sz="0" w:space="0" w:color="auto"/>
        <w:bottom w:val="none" w:sz="0" w:space="0" w:color="auto"/>
        <w:right w:val="none" w:sz="0" w:space="0" w:color="auto"/>
      </w:divBdr>
    </w:div>
    <w:div w:id="923756084">
      <w:bodyDiv w:val="1"/>
      <w:marLeft w:val="0"/>
      <w:marRight w:val="0"/>
      <w:marTop w:val="0"/>
      <w:marBottom w:val="0"/>
      <w:divBdr>
        <w:top w:val="none" w:sz="0" w:space="0" w:color="auto"/>
        <w:left w:val="none" w:sz="0" w:space="0" w:color="auto"/>
        <w:bottom w:val="none" w:sz="0" w:space="0" w:color="auto"/>
        <w:right w:val="none" w:sz="0" w:space="0" w:color="auto"/>
      </w:divBdr>
    </w:div>
    <w:div w:id="943339141">
      <w:bodyDiv w:val="1"/>
      <w:marLeft w:val="0"/>
      <w:marRight w:val="0"/>
      <w:marTop w:val="0"/>
      <w:marBottom w:val="0"/>
      <w:divBdr>
        <w:top w:val="none" w:sz="0" w:space="0" w:color="auto"/>
        <w:left w:val="none" w:sz="0" w:space="0" w:color="auto"/>
        <w:bottom w:val="none" w:sz="0" w:space="0" w:color="auto"/>
        <w:right w:val="none" w:sz="0" w:space="0" w:color="auto"/>
      </w:divBdr>
    </w:div>
    <w:div w:id="959457970">
      <w:bodyDiv w:val="1"/>
      <w:marLeft w:val="0"/>
      <w:marRight w:val="0"/>
      <w:marTop w:val="0"/>
      <w:marBottom w:val="0"/>
      <w:divBdr>
        <w:top w:val="none" w:sz="0" w:space="0" w:color="auto"/>
        <w:left w:val="none" w:sz="0" w:space="0" w:color="auto"/>
        <w:bottom w:val="none" w:sz="0" w:space="0" w:color="auto"/>
        <w:right w:val="none" w:sz="0" w:space="0" w:color="auto"/>
      </w:divBdr>
    </w:div>
    <w:div w:id="977033641">
      <w:bodyDiv w:val="1"/>
      <w:marLeft w:val="0"/>
      <w:marRight w:val="0"/>
      <w:marTop w:val="0"/>
      <w:marBottom w:val="0"/>
      <w:divBdr>
        <w:top w:val="none" w:sz="0" w:space="0" w:color="auto"/>
        <w:left w:val="none" w:sz="0" w:space="0" w:color="auto"/>
        <w:bottom w:val="none" w:sz="0" w:space="0" w:color="auto"/>
        <w:right w:val="none" w:sz="0" w:space="0" w:color="auto"/>
      </w:divBdr>
    </w:div>
    <w:div w:id="978071589">
      <w:bodyDiv w:val="1"/>
      <w:marLeft w:val="0"/>
      <w:marRight w:val="0"/>
      <w:marTop w:val="0"/>
      <w:marBottom w:val="0"/>
      <w:divBdr>
        <w:top w:val="none" w:sz="0" w:space="0" w:color="auto"/>
        <w:left w:val="none" w:sz="0" w:space="0" w:color="auto"/>
        <w:bottom w:val="none" w:sz="0" w:space="0" w:color="auto"/>
        <w:right w:val="none" w:sz="0" w:space="0" w:color="auto"/>
      </w:divBdr>
    </w:div>
    <w:div w:id="979728327">
      <w:bodyDiv w:val="1"/>
      <w:marLeft w:val="0"/>
      <w:marRight w:val="0"/>
      <w:marTop w:val="0"/>
      <w:marBottom w:val="0"/>
      <w:divBdr>
        <w:top w:val="none" w:sz="0" w:space="0" w:color="auto"/>
        <w:left w:val="none" w:sz="0" w:space="0" w:color="auto"/>
        <w:bottom w:val="none" w:sz="0" w:space="0" w:color="auto"/>
        <w:right w:val="none" w:sz="0" w:space="0" w:color="auto"/>
      </w:divBdr>
    </w:div>
    <w:div w:id="980229402">
      <w:bodyDiv w:val="1"/>
      <w:marLeft w:val="0"/>
      <w:marRight w:val="0"/>
      <w:marTop w:val="0"/>
      <w:marBottom w:val="0"/>
      <w:divBdr>
        <w:top w:val="none" w:sz="0" w:space="0" w:color="auto"/>
        <w:left w:val="none" w:sz="0" w:space="0" w:color="auto"/>
        <w:bottom w:val="none" w:sz="0" w:space="0" w:color="auto"/>
        <w:right w:val="none" w:sz="0" w:space="0" w:color="auto"/>
      </w:divBdr>
    </w:div>
    <w:div w:id="997876848">
      <w:bodyDiv w:val="1"/>
      <w:marLeft w:val="0"/>
      <w:marRight w:val="0"/>
      <w:marTop w:val="0"/>
      <w:marBottom w:val="0"/>
      <w:divBdr>
        <w:top w:val="none" w:sz="0" w:space="0" w:color="auto"/>
        <w:left w:val="none" w:sz="0" w:space="0" w:color="auto"/>
        <w:bottom w:val="none" w:sz="0" w:space="0" w:color="auto"/>
        <w:right w:val="none" w:sz="0" w:space="0" w:color="auto"/>
      </w:divBdr>
    </w:div>
    <w:div w:id="1006442834">
      <w:bodyDiv w:val="1"/>
      <w:marLeft w:val="0"/>
      <w:marRight w:val="0"/>
      <w:marTop w:val="0"/>
      <w:marBottom w:val="0"/>
      <w:divBdr>
        <w:top w:val="none" w:sz="0" w:space="0" w:color="auto"/>
        <w:left w:val="none" w:sz="0" w:space="0" w:color="auto"/>
        <w:bottom w:val="none" w:sz="0" w:space="0" w:color="auto"/>
        <w:right w:val="none" w:sz="0" w:space="0" w:color="auto"/>
      </w:divBdr>
      <w:divsChild>
        <w:div w:id="630863871">
          <w:marLeft w:val="0"/>
          <w:marRight w:val="0"/>
          <w:marTop w:val="0"/>
          <w:marBottom w:val="0"/>
          <w:divBdr>
            <w:top w:val="none" w:sz="0" w:space="0" w:color="auto"/>
            <w:left w:val="none" w:sz="0" w:space="0" w:color="auto"/>
            <w:bottom w:val="none" w:sz="0" w:space="0" w:color="auto"/>
            <w:right w:val="none" w:sz="0" w:space="0" w:color="auto"/>
          </w:divBdr>
          <w:divsChild>
            <w:div w:id="2246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39154">
      <w:bodyDiv w:val="1"/>
      <w:marLeft w:val="0"/>
      <w:marRight w:val="0"/>
      <w:marTop w:val="0"/>
      <w:marBottom w:val="0"/>
      <w:divBdr>
        <w:top w:val="none" w:sz="0" w:space="0" w:color="auto"/>
        <w:left w:val="none" w:sz="0" w:space="0" w:color="auto"/>
        <w:bottom w:val="none" w:sz="0" w:space="0" w:color="auto"/>
        <w:right w:val="none" w:sz="0" w:space="0" w:color="auto"/>
      </w:divBdr>
    </w:div>
    <w:div w:id="1017658557">
      <w:bodyDiv w:val="1"/>
      <w:marLeft w:val="0"/>
      <w:marRight w:val="0"/>
      <w:marTop w:val="0"/>
      <w:marBottom w:val="0"/>
      <w:divBdr>
        <w:top w:val="none" w:sz="0" w:space="0" w:color="auto"/>
        <w:left w:val="none" w:sz="0" w:space="0" w:color="auto"/>
        <w:bottom w:val="none" w:sz="0" w:space="0" w:color="auto"/>
        <w:right w:val="none" w:sz="0" w:space="0" w:color="auto"/>
      </w:divBdr>
    </w:div>
    <w:div w:id="1033771427">
      <w:bodyDiv w:val="1"/>
      <w:marLeft w:val="0"/>
      <w:marRight w:val="0"/>
      <w:marTop w:val="0"/>
      <w:marBottom w:val="0"/>
      <w:divBdr>
        <w:top w:val="none" w:sz="0" w:space="0" w:color="auto"/>
        <w:left w:val="none" w:sz="0" w:space="0" w:color="auto"/>
        <w:bottom w:val="none" w:sz="0" w:space="0" w:color="auto"/>
        <w:right w:val="none" w:sz="0" w:space="0" w:color="auto"/>
      </w:divBdr>
    </w:div>
    <w:div w:id="1081295276">
      <w:bodyDiv w:val="1"/>
      <w:marLeft w:val="0"/>
      <w:marRight w:val="0"/>
      <w:marTop w:val="0"/>
      <w:marBottom w:val="0"/>
      <w:divBdr>
        <w:top w:val="none" w:sz="0" w:space="0" w:color="auto"/>
        <w:left w:val="none" w:sz="0" w:space="0" w:color="auto"/>
        <w:bottom w:val="none" w:sz="0" w:space="0" w:color="auto"/>
        <w:right w:val="none" w:sz="0" w:space="0" w:color="auto"/>
      </w:divBdr>
    </w:div>
    <w:div w:id="1086609768">
      <w:bodyDiv w:val="1"/>
      <w:marLeft w:val="0"/>
      <w:marRight w:val="0"/>
      <w:marTop w:val="0"/>
      <w:marBottom w:val="0"/>
      <w:divBdr>
        <w:top w:val="none" w:sz="0" w:space="0" w:color="auto"/>
        <w:left w:val="none" w:sz="0" w:space="0" w:color="auto"/>
        <w:bottom w:val="none" w:sz="0" w:space="0" w:color="auto"/>
        <w:right w:val="none" w:sz="0" w:space="0" w:color="auto"/>
      </w:divBdr>
    </w:div>
    <w:div w:id="1100839170">
      <w:bodyDiv w:val="1"/>
      <w:marLeft w:val="0"/>
      <w:marRight w:val="0"/>
      <w:marTop w:val="0"/>
      <w:marBottom w:val="0"/>
      <w:divBdr>
        <w:top w:val="none" w:sz="0" w:space="0" w:color="auto"/>
        <w:left w:val="none" w:sz="0" w:space="0" w:color="auto"/>
        <w:bottom w:val="none" w:sz="0" w:space="0" w:color="auto"/>
        <w:right w:val="none" w:sz="0" w:space="0" w:color="auto"/>
      </w:divBdr>
    </w:div>
    <w:div w:id="1121653692">
      <w:bodyDiv w:val="1"/>
      <w:marLeft w:val="0"/>
      <w:marRight w:val="0"/>
      <w:marTop w:val="0"/>
      <w:marBottom w:val="0"/>
      <w:divBdr>
        <w:top w:val="none" w:sz="0" w:space="0" w:color="auto"/>
        <w:left w:val="none" w:sz="0" w:space="0" w:color="auto"/>
        <w:bottom w:val="none" w:sz="0" w:space="0" w:color="auto"/>
        <w:right w:val="none" w:sz="0" w:space="0" w:color="auto"/>
      </w:divBdr>
    </w:div>
    <w:div w:id="1133399871">
      <w:bodyDiv w:val="1"/>
      <w:marLeft w:val="0"/>
      <w:marRight w:val="0"/>
      <w:marTop w:val="0"/>
      <w:marBottom w:val="0"/>
      <w:divBdr>
        <w:top w:val="none" w:sz="0" w:space="0" w:color="auto"/>
        <w:left w:val="none" w:sz="0" w:space="0" w:color="auto"/>
        <w:bottom w:val="none" w:sz="0" w:space="0" w:color="auto"/>
        <w:right w:val="none" w:sz="0" w:space="0" w:color="auto"/>
      </w:divBdr>
    </w:div>
    <w:div w:id="1156334812">
      <w:bodyDiv w:val="1"/>
      <w:marLeft w:val="0"/>
      <w:marRight w:val="0"/>
      <w:marTop w:val="0"/>
      <w:marBottom w:val="0"/>
      <w:divBdr>
        <w:top w:val="none" w:sz="0" w:space="0" w:color="auto"/>
        <w:left w:val="none" w:sz="0" w:space="0" w:color="auto"/>
        <w:bottom w:val="none" w:sz="0" w:space="0" w:color="auto"/>
        <w:right w:val="none" w:sz="0" w:space="0" w:color="auto"/>
      </w:divBdr>
    </w:div>
    <w:div w:id="1166436794">
      <w:bodyDiv w:val="1"/>
      <w:marLeft w:val="0"/>
      <w:marRight w:val="0"/>
      <w:marTop w:val="0"/>
      <w:marBottom w:val="0"/>
      <w:divBdr>
        <w:top w:val="none" w:sz="0" w:space="0" w:color="auto"/>
        <w:left w:val="none" w:sz="0" w:space="0" w:color="auto"/>
        <w:bottom w:val="none" w:sz="0" w:space="0" w:color="auto"/>
        <w:right w:val="none" w:sz="0" w:space="0" w:color="auto"/>
      </w:divBdr>
    </w:div>
    <w:div w:id="1169634023">
      <w:bodyDiv w:val="1"/>
      <w:marLeft w:val="0"/>
      <w:marRight w:val="0"/>
      <w:marTop w:val="0"/>
      <w:marBottom w:val="0"/>
      <w:divBdr>
        <w:top w:val="none" w:sz="0" w:space="0" w:color="auto"/>
        <w:left w:val="none" w:sz="0" w:space="0" w:color="auto"/>
        <w:bottom w:val="none" w:sz="0" w:space="0" w:color="auto"/>
        <w:right w:val="none" w:sz="0" w:space="0" w:color="auto"/>
      </w:divBdr>
    </w:div>
    <w:div w:id="1172716824">
      <w:bodyDiv w:val="1"/>
      <w:marLeft w:val="0"/>
      <w:marRight w:val="0"/>
      <w:marTop w:val="0"/>
      <w:marBottom w:val="0"/>
      <w:divBdr>
        <w:top w:val="none" w:sz="0" w:space="0" w:color="auto"/>
        <w:left w:val="none" w:sz="0" w:space="0" w:color="auto"/>
        <w:bottom w:val="none" w:sz="0" w:space="0" w:color="auto"/>
        <w:right w:val="none" w:sz="0" w:space="0" w:color="auto"/>
      </w:divBdr>
    </w:div>
    <w:div w:id="1175919104">
      <w:bodyDiv w:val="1"/>
      <w:marLeft w:val="0"/>
      <w:marRight w:val="0"/>
      <w:marTop w:val="0"/>
      <w:marBottom w:val="0"/>
      <w:divBdr>
        <w:top w:val="none" w:sz="0" w:space="0" w:color="auto"/>
        <w:left w:val="none" w:sz="0" w:space="0" w:color="auto"/>
        <w:bottom w:val="none" w:sz="0" w:space="0" w:color="auto"/>
        <w:right w:val="none" w:sz="0" w:space="0" w:color="auto"/>
      </w:divBdr>
    </w:div>
    <w:div w:id="1194617054">
      <w:bodyDiv w:val="1"/>
      <w:marLeft w:val="0"/>
      <w:marRight w:val="0"/>
      <w:marTop w:val="0"/>
      <w:marBottom w:val="0"/>
      <w:divBdr>
        <w:top w:val="none" w:sz="0" w:space="0" w:color="auto"/>
        <w:left w:val="none" w:sz="0" w:space="0" w:color="auto"/>
        <w:bottom w:val="none" w:sz="0" w:space="0" w:color="auto"/>
        <w:right w:val="none" w:sz="0" w:space="0" w:color="auto"/>
      </w:divBdr>
    </w:div>
    <w:div w:id="1197353236">
      <w:bodyDiv w:val="1"/>
      <w:marLeft w:val="0"/>
      <w:marRight w:val="0"/>
      <w:marTop w:val="0"/>
      <w:marBottom w:val="0"/>
      <w:divBdr>
        <w:top w:val="none" w:sz="0" w:space="0" w:color="auto"/>
        <w:left w:val="none" w:sz="0" w:space="0" w:color="auto"/>
        <w:bottom w:val="none" w:sz="0" w:space="0" w:color="auto"/>
        <w:right w:val="none" w:sz="0" w:space="0" w:color="auto"/>
      </w:divBdr>
    </w:div>
    <w:div w:id="1197890343">
      <w:bodyDiv w:val="1"/>
      <w:marLeft w:val="0"/>
      <w:marRight w:val="0"/>
      <w:marTop w:val="0"/>
      <w:marBottom w:val="0"/>
      <w:divBdr>
        <w:top w:val="none" w:sz="0" w:space="0" w:color="auto"/>
        <w:left w:val="none" w:sz="0" w:space="0" w:color="auto"/>
        <w:bottom w:val="none" w:sz="0" w:space="0" w:color="auto"/>
        <w:right w:val="none" w:sz="0" w:space="0" w:color="auto"/>
      </w:divBdr>
    </w:div>
    <w:div w:id="1213930507">
      <w:bodyDiv w:val="1"/>
      <w:marLeft w:val="0"/>
      <w:marRight w:val="0"/>
      <w:marTop w:val="0"/>
      <w:marBottom w:val="0"/>
      <w:divBdr>
        <w:top w:val="none" w:sz="0" w:space="0" w:color="auto"/>
        <w:left w:val="none" w:sz="0" w:space="0" w:color="auto"/>
        <w:bottom w:val="none" w:sz="0" w:space="0" w:color="auto"/>
        <w:right w:val="none" w:sz="0" w:space="0" w:color="auto"/>
      </w:divBdr>
    </w:div>
    <w:div w:id="1214269071">
      <w:bodyDiv w:val="1"/>
      <w:marLeft w:val="0"/>
      <w:marRight w:val="0"/>
      <w:marTop w:val="0"/>
      <w:marBottom w:val="0"/>
      <w:divBdr>
        <w:top w:val="none" w:sz="0" w:space="0" w:color="auto"/>
        <w:left w:val="none" w:sz="0" w:space="0" w:color="auto"/>
        <w:bottom w:val="none" w:sz="0" w:space="0" w:color="auto"/>
        <w:right w:val="none" w:sz="0" w:space="0" w:color="auto"/>
      </w:divBdr>
    </w:div>
    <w:div w:id="1239704629">
      <w:bodyDiv w:val="1"/>
      <w:marLeft w:val="0"/>
      <w:marRight w:val="0"/>
      <w:marTop w:val="0"/>
      <w:marBottom w:val="0"/>
      <w:divBdr>
        <w:top w:val="none" w:sz="0" w:space="0" w:color="auto"/>
        <w:left w:val="none" w:sz="0" w:space="0" w:color="auto"/>
        <w:bottom w:val="none" w:sz="0" w:space="0" w:color="auto"/>
        <w:right w:val="none" w:sz="0" w:space="0" w:color="auto"/>
      </w:divBdr>
    </w:div>
    <w:div w:id="1244490050">
      <w:bodyDiv w:val="1"/>
      <w:marLeft w:val="0"/>
      <w:marRight w:val="0"/>
      <w:marTop w:val="0"/>
      <w:marBottom w:val="0"/>
      <w:divBdr>
        <w:top w:val="none" w:sz="0" w:space="0" w:color="auto"/>
        <w:left w:val="none" w:sz="0" w:space="0" w:color="auto"/>
        <w:bottom w:val="none" w:sz="0" w:space="0" w:color="auto"/>
        <w:right w:val="none" w:sz="0" w:space="0" w:color="auto"/>
      </w:divBdr>
    </w:div>
    <w:div w:id="1250852266">
      <w:bodyDiv w:val="1"/>
      <w:marLeft w:val="0"/>
      <w:marRight w:val="0"/>
      <w:marTop w:val="0"/>
      <w:marBottom w:val="0"/>
      <w:divBdr>
        <w:top w:val="none" w:sz="0" w:space="0" w:color="auto"/>
        <w:left w:val="none" w:sz="0" w:space="0" w:color="auto"/>
        <w:bottom w:val="none" w:sz="0" w:space="0" w:color="auto"/>
        <w:right w:val="none" w:sz="0" w:space="0" w:color="auto"/>
      </w:divBdr>
    </w:div>
    <w:div w:id="1261180181">
      <w:bodyDiv w:val="1"/>
      <w:marLeft w:val="0"/>
      <w:marRight w:val="0"/>
      <w:marTop w:val="0"/>
      <w:marBottom w:val="0"/>
      <w:divBdr>
        <w:top w:val="none" w:sz="0" w:space="0" w:color="auto"/>
        <w:left w:val="none" w:sz="0" w:space="0" w:color="auto"/>
        <w:bottom w:val="none" w:sz="0" w:space="0" w:color="auto"/>
        <w:right w:val="none" w:sz="0" w:space="0" w:color="auto"/>
      </w:divBdr>
    </w:div>
    <w:div w:id="1261599422">
      <w:bodyDiv w:val="1"/>
      <w:marLeft w:val="0"/>
      <w:marRight w:val="0"/>
      <w:marTop w:val="0"/>
      <w:marBottom w:val="0"/>
      <w:divBdr>
        <w:top w:val="none" w:sz="0" w:space="0" w:color="auto"/>
        <w:left w:val="none" w:sz="0" w:space="0" w:color="auto"/>
        <w:bottom w:val="none" w:sz="0" w:space="0" w:color="auto"/>
        <w:right w:val="none" w:sz="0" w:space="0" w:color="auto"/>
      </w:divBdr>
    </w:div>
    <w:div w:id="1272084261">
      <w:bodyDiv w:val="1"/>
      <w:marLeft w:val="0"/>
      <w:marRight w:val="0"/>
      <w:marTop w:val="0"/>
      <w:marBottom w:val="0"/>
      <w:divBdr>
        <w:top w:val="none" w:sz="0" w:space="0" w:color="auto"/>
        <w:left w:val="none" w:sz="0" w:space="0" w:color="auto"/>
        <w:bottom w:val="none" w:sz="0" w:space="0" w:color="auto"/>
        <w:right w:val="none" w:sz="0" w:space="0" w:color="auto"/>
      </w:divBdr>
      <w:divsChild>
        <w:div w:id="1117522753">
          <w:marLeft w:val="0"/>
          <w:marRight w:val="0"/>
          <w:marTop w:val="0"/>
          <w:marBottom w:val="0"/>
          <w:divBdr>
            <w:top w:val="none" w:sz="0" w:space="0" w:color="auto"/>
            <w:left w:val="none" w:sz="0" w:space="0" w:color="auto"/>
            <w:bottom w:val="none" w:sz="0" w:space="0" w:color="auto"/>
            <w:right w:val="none" w:sz="0" w:space="0" w:color="auto"/>
          </w:divBdr>
          <w:divsChild>
            <w:div w:id="67280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47327">
      <w:bodyDiv w:val="1"/>
      <w:marLeft w:val="0"/>
      <w:marRight w:val="0"/>
      <w:marTop w:val="0"/>
      <w:marBottom w:val="0"/>
      <w:divBdr>
        <w:top w:val="none" w:sz="0" w:space="0" w:color="auto"/>
        <w:left w:val="none" w:sz="0" w:space="0" w:color="auto"/>
        <w:bottom w:val="none" w:sz="0" w:space="0" w:color="auto"/>
        <w:right w:val="none" w:sz="0" w:space="0" w:color="auto"/>
      </w:divBdr>
    </w:div>
    <w:div w:id="1303465388">
      <w:bodyDiv w:val="1"/>
      <w:marLeft w:val="0"/>
      <w:marRight w:val="0"/>
      <w:marTop w:val="0"/>
      <w:marBottom w:val="0"/>
      <w:divBdr>
        <w:top w:val="none" w:sz="0" w:space="0" w:color="auto"/>
        <w:left w:val="none" w:sz="0" w:space="0" w:color="auto"/>
        <w:bottom w:val="none" w:sz="0" w:space="0" w:color="auto"/>
        <w:right w:val="none" w:sz="0" w:space="0" w:color="auto"/>
      </w:divBdr>
    </w:div>
    <w:div w:id="1314019699">
      <w:bodyDiv w:val="1"/>
      <w:marLeft w:val="0"/>
      <w:marRight w:val="0"/>
      <w:marTop w:val="0"/>
      <w:marBottom w:val="0"/>
      <w:divBdr>
        <w:top w:val="none" w:sz="0" w:space="0" w:color="auto"/>
        <w:left w:val="none" w:sz="0" w:space="0" w:color="auto"/>
        <w:bottom w:val="none" w:sz="0" w:space="0" w:color="auto"/>
        <w:right w:val="none" w:sz="0" w:space="0" w:color="auto"/>
      </w:divBdr>
    </w:div>
    <w:div w:id="1320118408">
      <w:bodyDiv w:val="1"/>
      <w:marLeft w:val="0"/>
      <w:marRight w:val="0"/>
      <w:marTop w:val="0"/>
      <w:marBottom w:val="0"/>
      <w:divBdr>
        <w:top w:val="none" w:sz="0" w:space="0" w:color="auto"/>
        <w:left w:val="none" w:sz="0" w:space="0" w:color="auto"/>
        <w:bottom w:val="none" w:sz="0" w:space="0" w:color="auto"/>
        <w:right w:val="none" w:sz="0" w:space="0" w:color="auto"/>
      </w:divBdr>
    </w:div>
    <w:div w:id="1320694000">
      <w:bodyDiv w:val="1"/>
      <w:marLeft w:val="0"/>
      <w:marRight w:val="0"/>
      <w:marTop w:val="0"/>
      <w:marBottom w:val="0"/>
      <w:divBdr>
        <w:top w:val="none" w:sz="0" w:space="0" w:color="auto"/>
        <w:left w:val="none" w:sz="0" w:space="0" w:color="auto"/>
        <w:bottom w:val="none" w:sz="0" w:space="0" w:color="auto"/>
        <w:right w:val="none" w:sz="0" w:space="0" w:color="auto"/>
      </w:divBdr>
    </w:div>
    <w:div w:id="1324626531">
      <w:bodyDiv w:val="1"/>
      <w:marLeft w:val="0"/>
      <w:marRight w:val="0"/>
      <w:marTop w:val="0"/>
      <w:marBottom w:val="0"/>
      <w:divBdr>
        <w:top w:val="none" w:sz="0" w:space="0" w:color="auto"/>
        <w:left w:val="none" w:sz="0" w:space="0" w:color="auto"/>
        <w:bottom w:val="none" w:sz="0" w:space="0" w:color="auto"/>
        <w:right w:val="none" w:sz="0" w:space="0" w:color="auto"/>
      </w:divBdr>
    </w:div>
    <w:div w:id="1327439812">
      <w:bodyDiv w:val="1"/>
      <w:marLeft w:val="0"/>
      <w:marRight w:val="0"/>
      <w:marTop w:val="0"/>
      <w:marBottom w:val="0"/>
      <w:divBdr>
        <w:top w:val="none" w:sz="0" w:space="0" w:color="auto"/>
        <w:left w:val="none" w:sz="0" w:space="0" w:color="auto"/>
        <w:bottom w:val="none" w:sz="0" w:space="0" w:color="auto"/>
        <w:right w:val="none" w:sz="0" w:space="0" w:color="auto"/>
      </w:divBdr>
    </w:div>
    <w:div w:id="1341159875">
      <w:bodyDiv w:val="1"/>
      <w:marLeft w:val="0"/>
      <w:marRight w:val="0"/>
      <w:marTop w:val="0"/>
      <w:marBottom w:val="0"/>
      <w:divBdr>
        <w:top w:val="none" w:sz="0" w:space="0" w:color="auto"/>
        <w:left w:val="none" w:sz="0" w:space="0" w:color="auto"/>
        <w:bottom w:val="none" w:sz="0" w:space="0" w:color="auto"/>
        <w:right w:val="none" w:sz="0" w:space="0" w:color="auto"/>
      </w:divBdr>
    </w:div>
    <w:div w:id="1368988959">
      <w:bodyDiv w:val="1"/>
      <w:marLeft w:val="0"/>
      <w:marRight w:val="0"/>
      <w:marTop w:val="0"/>
      <w:marBottom w:val="0"/>
      <w:divBdr>
        <w:top w:val="none" w:sz="0" w:space="0" w:color="auto"/>
        <w:left w:val="none" w:sz="0" w:space="0" w:color="auto"/>
        <w:bottom w:val="none" w:sz="0" w:space="0" w:color="auto"/>
        <w:right w:val="none" w:sz="0" w:space="0" w:color="auto"/>
      </w:divBdr>
    </w:div>
    <w:div w:id="1372225426">
      <w:bodyDiv w:val="1"/>
      <w:marLeft w:val="0"/>
      <w:marRight w:val="0"/>
      <w:marTop w:val="0"/>
      <w:marBottom w:val="0"/>
      <w:divBdr>
        <w:top w:val="none" w:sz="0" w:space="0" w:color="auto"/>
        <w:left w:val="none" w:sz="0" w:space="0" w:color="auto"/>
        <w:bottom w:val="none" w:sz="0" w:space="0" w:color="auto"/>
        <w:right w:val="none" w:sz="0" w:space="0" w:color="auto"/>
      </w:divBdr>
    </w:div>
    <w:div w:id="1387609868">
      <w:bodyDiv w:val="1"/>
      <w:marLeft w:val="0"/>
      <w:marRight w:val="0"/>
      <w:marTop w:val="0"/>
      <w:marBottom w:val="0"/>
      <w:divBdr>
        <w:top w:val="none" w:sz="0" w:space="0" w:color="auto"/>
        <w:left w:val="none" w:sz="0" w:space="0" w:color="auto"/>
        <w:bottom w:val="none" w:sz="0" w:space="0" w:color="auto"/>
        <w:right w:val="none" w:sz="0" w:space="0" w:color="auto"/>
      </w:divBdr>
    </w:div>
    <w:div w:id="1400905814">
      <w:bodyDiv w:val="1"/>
      <w:marLeft w:val="0"/>
      <w:marRight w:val="0"/>
      <w:marTop w:val="0"/>
      <w:marBottom w:val="0"/>
      <w:divBdr>
        <w:top w:val="none" w:sz="0" w:space="0" w:color="auto"/>
        <w:left w:val="none" w:sz="0" w:space="0" w:color="auto"/>
        <w:bottom w:val="none" w:sz="0" w:space="0" w:color="auto"/>
        <w:right w:val="none" w:sz="0" w:space="0" w:color="auto"/>
      </w:divBdr>
    </w:div>
    <w:div w:id="1427264821">
      <w:bodyDiv w:val="1"/>
      <w:marLeft w:val="0"/>
      <w:marRight w:val="0"/>
      <w:marTop w:val="0"/>
      <w:marBottom w:val="0"/>
      <w:divBdr>
        <w:top w:val="none" w:sz="0" w:space="0" w:color="auto"/>
        <w:left w:val="none" w:sz="0" w:space="0" w:color="auto"/>
        <w:bottom w:val="none" w:sz="0" w:space="0" w:color="auto"/>
        <w:right w:val="none" w:sz="0" w:space="0" w:color="auto"/>
      </w:divBdr>
    </w:div>
    <w:div w:id="1439905698">
      <w:bodyDiv w:val="1"/>
      <w:marLeft w:val="0"/>
      <w:marRight w:val="0"/>
      <w:marTop w:val="0"/>
      <w:marBottom w:val="0"/>
      <w:divBdr>
        <w:top w:val="none" w:sz="0" w:space="0" w:color="auto"/>
        <w:left w:val="none" w:sz="0" w:space="0" w:color="auto"/>
        <w:bottom w:val="none" w:sz="0" w:space="0" w:color="auto"/>
        <w:right w:val="none" w:sz="0" w:space="0" w:color="auto"/>
      </w:divBdr>
    </w:div>
    <w:div w:id="1445267378">
      <w:bodyDiv w:val="1"/>
      <w:marLeft w:val="0"/>
      <w:marRight w:val="0"/>
      <w:marTop w:val="0"/>
      <w:marBottom w:val="0"/>
      <w:divBdr>
        <w:top w:val="none" w:sz="0" w:space="0" w:color="auto"/>
        <w:left w:val="none" w:sz="0" w:space="0" w:color="auto"/>
        <w:bottom w:val="none" w:sz="0" w:space="0" w:color="auto"/>
        <w:right w:val="none" w:sz="0" w:space="0" w:color="auto"/>
      </w:divBdr>
    </w:div>
    <w:div w:id="1447967989">
      <w:bodyDiv w:val="1"/>
      <w:marLeft w:val="0"/>
      <w:marRight w:val="0"/>
      <w:marTop w:val="0"/>
      <w:marBottom w:val="0"/>
      <w:divBdr>
        <w:top w:val="none" w:sz="0" w:space="0" w:color="auto"/>
        <w:left w:val="none" w:sz="0" w:space="0" w:color="auto"/>
        <w:bottom w:val="none" w:sz="0" w:space="0" w:color="auto"/>
        <w:right w:val="none" w:sz="0" w:space="0" w:color="auto"/>
      </w:divBdr>
    </w:div>
    <w:div w:id="1451364452">
      <w:bodyDiv w:val="1"/>
      <w:marLeft w:val="0"/>
      <w:marRight w:val="0"/>
      <w:marTop w:val="0"/>
      <w:marBottom w:val="0"/>
      <w:divBdr>
        <w:top w:val="none" w:sz="0" w:space="0" w:color="auto"/>
        <w:left w:val="none" w:sz="0" w:space="0" w:color="auto"/>
        <w:bottom w:val="none" w:sz="0" w:space="0" w:color="auto"/>
        <w:right w:val="none" w:sz="0" w:space="0" w:color="auto"/>
      </w:divBdr>
    </w:div>
    <w:div w:id="1466124488">
      <w:bodyDiv w:val="1"/>
      <w:marLeft w:val="0"/>
      <w:marRight w:val="0"/>
      <w:marTop w:val="0"/>
      <w:marBottom w:val="0"/>
      <w:divBdr>
        <w:top w:val="none" w:sz="0" w:space="0" w:color="auto"/>
        <w:left w:val="none" w:sz="0" w:space="0" w:color="auto"/>
        <w:bottom w:val="none" w:sz="0" w:space="0" w:color="auto"/>
        <w:right w:val="none" w:sz="0" w:space="0" w:color="auto"/>
      </w:divBdr>
    </w:div>
    <w:div w:id="1468015598">
      <w:bodyDiv w:val="1"/>
      <w:marLeft w:val="0"/>
      <w:marRight w:val="0"/>
      <w:marTop w:val="0"/>
      <w:marBottom w:val="0"/>
      <w:divBdr>
        <w:top w:val="none" w:sz="0" w:space="0" w:color="auto"/>
        <w:left w:val="none" w:sz="0" w:space="0" w:color="auto"/>
        <w:bottom w:val="none" w:sz="0" w:space="0" w:color="auto"/>
        <w:right w:val="none" w:sz="0" w:space="0" w:color="auto"/>
      </w:divBdr>
    </w:div>
    <w:div w:id="1483959252">
      <w:bodyDiv w:val="1"/>
      <w:marLeft w:val="0"/>
      <w:marRight w:val="0"/>
      <w:marTop w:val="0"/>
      <w:marBottom w:val="0"/>
      <w:divBdr>
        <w:top w:val="none" w:sz="0" w:space="0" w:color="auto"/>
        <w:left w:val="none" w:sz="0" w:space="0" w:color="auto"/>
        <w:bottom w:val="none" w:sz="0" w:space="0" w:color="auto"/>
        <w:right w:val="none" w:sz="0" w:space="0" w:color="auto"/>
      </w:divBdr>
    </w:div>
    <w:div w:id="1484277533">
      <w:bodyDiv w:val="1"/>
      <w:marLeft w:val="0"/>
      <w:marRight w:val="0"/>
      <w:marTop w:val="0"/>
      <w:marBottom w:val="0"/>
      <w:divBdr>
        <w:top w:val="none" w:sz="0" w:space="0" w:color="auto"/>
        <w:left w:val="none" w:sz="0" w:space="0" w:color="auto"/>
        <w:bottom w:val="none" w:sz="0" w:space="0" w:color="auto"/>
        <w:right w:val="none" w:sz="0" w:space="0" w:color="auto"/>
      </w:divBdr>
    </w:div>
    <w:div w:id="1490823623">
      <w:bodyDiv w:val="1"/>
      <w:marLeft w:val="0"/>
      <w:marRight w:val="0"/>
      <w:marTop w:val="0"/>
      <w:marBottom w:val="0"/>
      <w:divBdr>
        <w:top w:val="none" w:sz="0" w:space="0" w:color="auto"/>
        <w:left w:val="none" w:sz="0" w:space="0" w:color="auto"/>
        <w:bottom w:val="none" w:sz="0" w:space="0" w:color="auto"/>
        <w:right w:val="none" w:sz="0" w:space="0" w:color="auto"/>
      </w:divBdr>
    </w:div>
    <w:div w:id="1494685417">
      <w:bodyDiv w:val="1"/>
      <w:marLeft w:val="0"/>
      <w:marRight w:val="0"/>
      <w:marTop w:val="0"/>
      <w:marBottom w:val="0"/>
      <w:divBdr>
        <w:top w:val="none" w:sz="0" w:space="0" w:color="auto"/>
        <w:left w:val="none" w:sz="0" w:space="0" w:color="auto"/>
        <w:bottom w:val="none" w:sz="0" w:space="0" w:color="auto"/>
        <w:right w:val="none" w:sz="0" w:space="0" w:color="auto"/>
      </w:divBdr>
    </w:div>
    <w:div w:id="1498571027">
      <w:bodyDiv w:val="1"/>
      <w:marLeft w:val="0"/>
      <w:marRight w:val="0"/>
      <w:marTop w:val="0"/>
      <w:marBottom w:val="0"/>
      <w:divBdr>
        <w:top w:val="none" w:sz="0" w:space="0" w:color="auto"/>
        <w:left w:val="none" w:sz="0" w:space="0" w:color="auto"/>
        <w:bottom w:val="none" w:sz="0" w:space="0" w:color="auto"/>
        <w:right w:val="none" w:sz="0" w:space="0" w:color="auto"/>
      </w:divBdr>
    </w:div>
    <w:div w:id="1514372574">
      <w:bodyDiv w:val="1"/>
      <w:marLeft w:val="0"/>
      <w:marRight w:val="0"/>
      <w:marTop w:val="0"/>
      <w:marBottom w:val="0"/>
      <w:divBdr>
        <w:top w:val="none" w:sz="0" w:space="0" w:color="auto"/>
        <w:left w:val="none" w:sz="0" w:space="0" w:color="auto"/>
        <w:bottom w:val="none" w:sz="0" w:space="0" w:color="auto"/>
        <w:right w:val="none" w:sz="0" w:space="0" w:color="auto"/>
      </w:divBdr>
    </w:div>
    <w:div w:id="1539705740">
      <w:bodyDiv w:val="1"/>
      <w:marLeft w:val="0"/>
      <w:marRight w:val="0"/>
      <w:marTop w:val="0"/>
      <w:marBottom w:val="0"/>
      <w:divBdr>
        <w:top w:val="none" w:sz="0" w:space="0" w:color="auto"/>
        <w:left w:val="none" w:sz="0" w:space="0" w:color="auto"/>
        <w:bottom w:val="none" w:sz="0" w:space="0" w:color="auto"/>
        <w:right w:val="none" w:sz="0" w:space="0" w:color="auto"/>
      </w:divBdr>
      <w:divsChild>
        <w:div w:id="1387333691">
          <w:marLeft w:val="0"/>
          <w:marRight w:val="0"/>
          <w:marTop w:val="0"/>
          <w:marBottom w:val="0"/>
          <w:divBdr>
            <w:top w:val="none" w:sz="0" w:space="0" w:color="auto"/>
            <w:left w:val="none" w:sz="0" w:space="0" w:color="auto"/>
            <w:bottom w:val="none" w:sz="0" w:space="0" w:color="auto"/>
            <w:right w:val="none" w:sz="0" w:space="0" w:color="auto"/>
          </w:divBdr>
          <w:divsChild>
            <w:div w:id="2266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60729">
      <w:bodyDiv w:val="1"/>
      <w:marLeft w:val="0"/>
      <w:marRight w:val="0"/>
      <w:marTop w:val="0"/>
      <w:marBottom w:val="0"/>
      <w:divBdr>
        <w:top w:val="none" w:sz="0" w:space="0" w:color="auto"/>
        <w:left w:val="none" w:sz="0" w:space="0" w:color="auto"/>
        <w:bottom w:val="none" w:sz="0" w:space="0" w:color="auto"/>
        <w:right w:val="none" w:sz="0" w:space="0" w:color="auto"/>
      </w:divBdr>
      <w:divsChild>
        <w:div w:id="1230459949">
          <w:marLeft w:val="0"/>
          <w:marRight w:val="0"/>
          <w:marTop w:val="0"/>
          <w:marBottom w:val="0"/>
          <w:divBdr>
            <w:top w:val="none" w:sz="0" w:space="0" w:color="auto"/>
            <w:left w:val="none" w:sz="0" w:space="0" w:color="auto"/>
            <w:bottom w:val="none" w:sz="0" w:space="0" w:color="auto"/>
            <w:right w:val="none" w:sz="0" w:space="0" w:color="auto"/>
          </w:divBdr>
          <w:divsChild>
            <w:div w:id="139370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04828">
      <w:bodyDiv w:val="1"/>
      <w:marLeft w:val="0"/>
      <w:marRight w:val="0"/>
      <w:marTop w:val="0"/>
      <w:marBottom w:val="0"/>
      <w:divBdr>
        <w:top w:val="none" w:sz="0" w:space="0" w:color="auto"/>
        <w:left w:val="none" w:sz="0" w:space="0" w:color="auto"/>
        <w:bottom w:val="none" w:sz="0" w:space="0" w:color="auto"/>
        <w:right w:val="none" w:sz="0" w:space="0" w:color="auto"/>
      </w:divBdr>
    </w:div>
    <w:div w:id="1575117877">
      <w:bodyDiv w:val="1"/>
      <w:marLeft w:val="0"/>
      <w:marRight w:val="0"/>
      <w:marTop w:val="0"/>
      <w:marBottom w:val="0"/>
      <w:divBdr>
        <w:top w:val="none" w:sz="0" w:space="0" w:color="auto"/>
        <w:left w:val="none" w:sz="0" w:space="0" w:color="auto"/>
        <w:bottom w:val="none" w:sz="0" w:space="0" w:color="auto"/>
        <w:right w:val="none" w:sz="0" w:space="0" w:color="auto"/>
      </w:divBdr>
    </w:div>
    <w:div w:id="1576276601">
      <w:bodyDiv w:val="1"/>
      <w:marLeft w:val="0"/>
      <w:marRight w:val="0"/>
      <w:marTop w:val="0"/>
      <w:marBottom w:val="0"/>
      <w:divBdr>
        <w:top w:val="none" w:sz="0" w:space="0" w:color="auto"/>
        <w:left w:val="none" w:sz="0" w:space="0" w:color="auto"/>
        <w:bottom w:val="none" w:sz="0" w:space="0" w:color="auto"/>
        <w:right w:val="none" w:sz="0" w:space="0" w:color="auto"/>
      </w:divBdr>
    </w:div>
    <w:div w:id="1583638505">
      <w:bodyDiv w:val="1"/>
      <w:marLeft w:val="0"/>
      <w:marRight w:val="0"/>
      <w:marTop w:val="0"/>
      <w:marBottom w:val="0"/>
      <w:divBdr>
        <w:top w:val="none" w:sz="0" w:space="0" w:color="auto"/>
        <w:left w:val="none" w:sz="0" w:space="0" w:color="auto"/>
        <w:bottom w:val="none" w:sz="0" w:space="0" w:color="auto"/>
        <w:right w:val="none" w:sz="0" w:space="0" w:color="auto"/>
      </w:divBdr>
    </w:div>
    <w:div w:id="1588417757">
      <w:bodyDiv w:val="1"/>
      <w:marLeft w:val="0"/>
      <w:marRight w:val="0"/>
      <w:marTop w:val="0"/>
      <w:marBottom w:val="0"/>
      <w:divBdr>
        <w:top w:val="none" w:sz="0" w:space="0" w:color="auto"/>
        <w:left w:val="none" w:sz="0" w:space="0" w:color="auto"/>
        <w:bottom w:val="none" w:sz="0" w:space="0" w:color="auto"/>
        <w:right w:val="none" w:sz="0" w:space="0" w:color="auto"/>
      </w:divBdr>
    </w:div>
    <w:div w:id="1589146824">
      <w:bodyDiv w:val="1"/>
      <w:marLeft w:val="0"/>
      <w:marRight w:val="0"/>
      <w:marTop w:val="0"/>
      <w:marBottom w:val="0"/>
      <w:divBdr>
        <w:top w:val="none" w:sz="0" w:space="0" w:color="auto"/>
        <w:left w:val="none" w:sz="0" w:space="0" w:color="auto"/>
        <w:bottom w:val="none" w:sz="0" w:space="0" w:color="auto"/>
        <w:right w:val="none" w:sz="0" w:space="0" w:color="auto"/>
      </w:divBdr>
    </w:div>
    <w:div w:id="1598712471">
      <w:bodyDiv w:val="1"/>
      <w:marLeft w:val="0"/>
      <w:marRight w:val="0"/>
      <w:marTop w:val="0"/>
      <w:marBottom w:val="0"/>
      <w:divBdr>
        <w:top w:val="none" w:sz="0" w:space="0" w:color="auto"/>
        <w:left w:val="none" w:sz="0" w:space="0" w:color="auto"/>
        <w:bottom w:val="none" w:sz="0" w:space="0" w:color="auto"/>
        <w:right w:val="none" w:sz="0" w:space="0" w:color="auto"/>
      </w:divBdr>
    </w:div>
    <w:div w:id="1615747365">
      <w:bodyDiv w:val="1"/>
      <w:marLeft w:val="0"/>
      <w:marRight w:val="0"/>
      <w:marTop w:val="0"/>
      <w:marBottom w:val="0"/>
      <w:divBdr>
        <w:top w:val="none" w:sz="0" w:space="0" w:color="auto"/>
        <w:left w:val="none" w:sz="0" w:space="0" w:color="auto"/>
        <w:bottom w:val="none" w:sz="0" w:space="0" w:color="auto"/>
        <w:right w:val="none" w:sz="0" w:space="0" w:color="auto"/>
      </w:divBdr>
    </w:div>
    <w:div w:id="1617909725">
      <w:bodyDiv w:val="1"/>
      <w:marLeft w:val="0"/>
      <w:marRight w:val="0"/>
      <w:marTop w:val="0"/>
      <w:marBottom w:val="0"/>
      <w:divBdr>
        <w:top w:val="none" w:sz="0" w:space="0" w:color="auto"/>
        <w:left w:val="none" w:sz="0" w:space="0" w:color="auto"/>
        <w:bottom w:val="none" w:sz="0" w:space="0" w:color="auto"/>
        <w:right w:val="none" w:sz="0" w:space="0" w:color="auto"/>
      </w:divBdr>
    </w:div>
    <w:div w:id="1635672353">
      <w:bodyDiv w:val="1"/>
      <w:marLeft w:val="0"/>
      <w:marRight w:val="0"/>
      <w:marTop w:val="0"/>
      <w:marBottom w:val="0"/>
      <w:divBdr>
        <w:top w:val="none" w:sz="0" w:space="0" w:color="auto"/>
        <w:left w:val="none" w:sz="0" w:space="0" w:color="auto"/>
        <w:bottom w:val="none" w:sz="0" w:space="0" w:color="auto"/>
        <w:right w:val="none" w:sz="0" w:space="0" w:color="auto"/>
      </w:divBdr>
    </w:div>
    <w:div w:id="1650556872">
      <w:bodyDiv w:val="1"/>
      <w:marLeft w:val="0"/>
      <w:marRight w:val="0"/>
      <w:marTop w:val="0"/>
      <w:marBottom w:val="0"/>
      <w:divBdr>
        <w:top w:val="none" w:sz="0" w:space="0" w:color="auto"/>
        <w:left w:val="none" w:sz="0" w:space="0" w:color="auto"/>
        <w:bottom w:val="none" w:sz="0" w:space="0" w:color="auto"/>
        <w:right w:val="none" w:sz="0" w:space="0" w:color="auto"/>
      </w:divBdr>
    </w:div>
    <w:div w:id="1654332329">
      <w:bodyDiv w:val="1"/>
      <w:marLeft w:val="0"/>
      <w:marRight w:val="0"/>
      <w:marTop w:val="0"/>
      <w:marBottom w:val="0"/>
      <w:divBdr>
        <w:top w:val="none" w:sz="0" w:space="0" w:color="auto"/>
        <w:left w:val="none" w:sz="0" w:space="0" w:color="auto"/>
        <w:bottom w:val="none" w:sz="0" w:space="0" w:color="auto"/>
        <w:right w:val="none" w:sz="0" w:space="0" w:color="auto"/>
      </w:divBdr>
    </w:div>
    <w:div w:id="1677616270">
      <w:bodyDiv w:val="1"/>
      <w:marLeft w:val="0"/>
      <w:marRight w:val="0"/>
      <w:marTop w:val="0"/>
      <w:marBottom w:val="0"/>
      <w:divBdr>
        <w:top w:val="none" w:sz="0" w:space="0" w:color="auto"/>
        <w:left w:val="none" w:sz="0" w:space="0" w:color="auto"/>
        <w:bottom w:val="none" w:sz="0" w:space="0" w:color="auto"/>
        <w:right w:val="none" w:sz="0" w:space="0" w:color="auto"/>
      </w:divBdr>
    </w:div>
    <w:div w:id="1679431684">
      <w:bodyDiv w:val="1"/>
      <w:marLeft w:val="0"/>
      <w:marRight w:val="0"/>
      <w:marTop w:val="0"/>
      <w:marBottom w:val="0"/>
      <w:divBdr>
        <w:top w:val="none" w:sz="0" w:space="0" w:color="auto"/>
        <w:left w:val="none" w:sz="0" w:space="0" w:color="auto"/>
        <w:bottom w:val="none" w:sz="0" w:space="0" w:color="auto"/>
        <w:right w:val="none" w:sz="0" w:space="0" w:color="auto"/>
      </w:divBdr>
    </w:div>
    <w:div w:id="1707870441">
      <w:bodyDiv w:val="1"/>
      <w:marLeft w:val="0"/>
      <w:marRight w:val="0"/>
      <w:marTop w:val="0"/>
      <w:marBottom w:val="0"/>
      <w:divBdr>
        <w:top w:val="none" w:sz="0" w:space="0" w:color="auto"/>
        <w:left w:val="none" w:sz="0" w:space="0" w:color="auto"/>
        <w:bottom w:val="none" w:sz="0" w:space="0" w:color="auto"/>
        <w:right w:val="none" w:sz="0" w:space="0" w:color="auto"/>
      </w:divBdr>
    </w:div>
    <w:div w:id="1749300641">
      <w:bodyDiv w:val="1"/>
      <w:marLeft w:val="0"/>
      <w:marRight w:val="0"/>
      <w:marTop w:val="0"/>
      <w:marBottom w:val="0"/>
      <w:divBdr>
        <w:top w:val="none" w:sz="0" w:space="0" w:color="auto"/>
        <w:left w:val="none" w:sz="0" w:space="0" w:color="auto"/>
        <w:bottom w:val="none" w:sz="0" w:space="0" w:color="auto"/>
        <w:right w:val="none" w:sz="0" w:space="0" w:color="auto"/>
      </w:divBdr>
    </w:div>
    <w:div w:id="1777747934">
      <w:bodyDiv w:val="1"/>
      <w:marLeft w:val="0"/>
      <w:marRight w:val="0"/>
      <w:marTop w:val="0"/>
      <w:marBottom w:val="0"/>
      <w:divBdr>
        <w:top w:val="none" w:sz="0" w:space="0" w:color="auto"/>
        <w:left w:val="none" w:sz="0" w:space="0" w:color="auto"/>
        <w:bottom w:val="none" w:sz="0" w:space="0" w:color="auto"/>
        <w:right w:val="none" w:sz="0" w:space="0" w:color="auto"/>
      </w:divBdr>
    </w:div>
    <w:div w:id="1778063326">
      <w:bodyDiv w:val="1"/>
      <w:marLeft w:val="0"/>
      <w:marRight w:val="0"/>
      <w:marTop w:val="0"/>
      <w:marBottom w:val="0"/>
      <w:divBdr>
        <w:top w:val="none" w:sz="0" w:space="0" w:color="auto"/>
        <w:left w:val="none" w:sz="0" w:space="0" w:color="auto"/>
        <w:bottom w:val="none" w:sz="0" w:space="0" w:color="auto"/>
        <w:right w:val="none" w:sz="0" w:space="0" w:color="auto"/>
      </w:divBdr>
    </w:div>
    <w:div w:id="1789660202">
      <w:bodyDiv w:val="1"/>
      <w:marLeft w:val="0"/>
      <w:marRight w:val="0"/>
      <w:marTop w:val="0"/>
      <w:marBottom w:val="0"/>
      <w:divBdr>
        <w:top w:val="none" w:sz="0" w:space="0" w:color="auto"/>
        <w:left w:val="none" w:sz="0" w:space="0" w:color="auto"/>
        <w:bottom w:val="none" w:sz="0" w:space="0" w:color="auto"/>
        <w:right w:val="none" w:sz="0" w:space="0" w:color="auto"/>
      </w:divBdr>
    </w:div>
    <w:div w:id="1789808726">
      <w:bodyDiv w:val="1"/>
      <w:marLeft w:val="0"/>
      <w:marRight w:val="0"/>
      <w:marTop w:val="0"/>
      <w:marBottom w:val="0"/>
      <w:divBdr>
        <w:top w:val="none" w:sz="0" w:space="0" w:color="auto"/>
        <w:left w:val="none" w:sz="0" w:space="0" w:color="auto"/>
        <w:bottom w:val="none" w:sz="0" w:space="0" w:color="auto"/>
        <w:right w:val="none" w:sz="0" w:space="0" w:color="auto"/>
      </w:divBdr>
    </w:div>
    <w:div w:id="1795173027">
      <w:bodyDiv w:val="1"/>
      <w:marLeft w:val="0"/>
      <w:marRight w:val="0"/>
      <w:marTop w:val="0"/>
      <w:marBottom w:val="0"/>
      <w:divBdr>
        <w:top w:val="none" w:sz="0" w:space="0" w:color="auto"/>
        <w:left w:val="none" w:sz="0" w:space="0" w:color="auto"/>
        <w:bottom w:val="none" w:sz="0" w:space="0" w:color="auto"/>
        <w:right w:val="none" w:sz="0" w:space="0" w:color="auto"/>
      </w:divBdr>
    </w:div>
    <w:div w:id="1801337521">
      <w:bodyDiv w:val="1"/>
      <w:marLeft w:val="0"/>
      <w:marRight w:val="0"/>
      <w:marTop w:val="0"/>
      <w:marBottom w:val="0"/>
      <w:divBdr>
        <w:top w:val="none" w:sz="0" w:space="0" w:color="auto"/>
        <w:left w:val="none" w:sz="0" w:space="0" w:color="auto"/>
        <w:bottom w:val="none" w:sz="0" w:space="0" w:color="auto"/>
        <w:right w:val="none" w:sz="0" w:space="0" w:color="auto"/>
      </w:divBdr>
    </w:div>
    <w:div w:id="1837109707">
      <w:bodyDiv w:val="1"/>
      <w:marLeft w:val="0"/>
      <w:marRight w:val="0"/>
      <w:marTop w:val="0"/>
      <w:marBottom w:val="0"/>
      <w:divBdr>
        <w:top w:val="none" w:sz="0" w:space="0" w:color="auto"/>
        <w:left w:val="none" w:sz="0" w:space="0" w:color="auto"/>
        <w:bottom w:val="none" w:sz="0" w:space="0" w:color="auto"/>
        <w:right w:val="none" w:sz="0" w:space="0" w:color="auto"/>
      </w:divBdr>
    </w:div>
    <w:div w:id="1897545319">
      <w:bodyDiv w:val="1"/>
      <w:marLeft w:val="0"/>
      <w:marRight w:val="0"/>
      <w:marTop w:val="0"/>
      <w:marBottom w:val="0"/>
      <w:divBdr>
        <w:top w:val="none" w:sz="0" w:space="0" w:color="auto"/>
        <w:left w:val="none" w:sz="0" w:space="0" w:color="auto"/>
        <w:bottom w:val="none" w:sz="0" w:space="0" w:color="auto"/>
        <w:right w:val="none" w:sz="0" w:space="0" w:color="auto"/>
      </w:divBdr>
    </w:div>
    <w:div w:id="1958678022">
      <w:bodyDiv w:val="1"/>
      <w:marLeft w:val="0"/>
      <w:marRight w:val="0"/>
      <w:marTop w:val="0"/>
      <w:marBottom w:val="0"/>
      <w:divBdr>
        <w:top w:val="none" w:sz="0" w:space="0" w:color="auto"/>
        <w:left w:val="none" w:sz="0" w:space="0" w:color="auto"/>
        <w:bottom w:val="none" w:sz="0" w:space="0" w:color="auto"/>
        <w:right w:val="none" w:sz="0" w:space="0" w:color="auto"/>
      </w:divBdr>
    </w:div>
    <w:div w:id="1977947779">
      <w:bodyDiv w:val="1"/>
      <w:marLeft w:val="0"/>
      <w:marRight w:val="0"/>
      <w:marTop w:val="0"/>
      <w:marBottom w:val="0"/>
      <w:divBdr>
        <w:top w:val="none" w:sz="0" w:space="0" w:color="auto"/>
        <w:left w:val="none" w:sz="0" w:space="0" w:color="auto"/>
        <w:bottom w:val="none" w:sz="0" w:space="0" w:color="auto"/>
        <w:right w:val="none" w:sz="0" w:space="0" w:color="auto"/>
      </w:divBdr>
    </w:div>
    <w:div w:id="1997344071">
      <w:bodyDiv w:val="1"/>
      <w:marLeft w:val="0"/>
      <w:marRight w:val="0"/>
      <w:marTop w:val="0"/>
      <w:marBottom w:val="0"/>
      <w:divBdr>
        <w:top w:val="none" w:sz="0" w:space="0" w:color="auto"/>
        <w:left w:val="none" w:sz="0" w:space="0" w:color="auto"/>
        <w:bottom w:val="none" w:sz="0" w:space="0" w:color="auto"/>
        <w:right w:val="none" w:sz="0" w:space="0" w:color="auto"/>
      </w:divBdr>
    </w:div>
    <w:div w:id="2008173060">
      <w:bodyDiv w:val="1"/>
      <w:marLeft w:val="0"/>
      <w:marRight w:val="0"/>
      <w:marTop w:val="0"/>
      <w:marBottom w:val="0"/>
      <w:divBdr>
        <w:top w:val="none" w:sz="0" w:space="0" w:color="auto"/>
        <w:left w:val="none" w:sz="0" w:space="0" w:color="auto"/>
        <w:bottom w:val="none" w:sz="0" w:space="0" w:color="auto"/>
        <w:right w:val="none" w:sz="0" w:space="0" w:color="auto"/>
      </w:divBdr>
    </w:div>
    <w:div w:id="2056267511">
      <w:bodyDiv w:val="1"/>
      <w:marLeft w:val="0"/>
      <w:marRight w:val="0"/>
      <w:marTop w:val="0"/>
      <w:marBottom w:val="0"/>
      <w:divBdr>
        <w:top w:val="none" w:sz="0" w:space="0" w:color="auto"/>
        <w:left w:val="none" w:sz="0" w:space="0" w:color="auto"/>
        <w:bottom w:val="none" w:sz="0" w:space="0" w:color="auto"/>
        <w:right w:val="none" w:sz="0" w:space="0" w:color="auto"/>
      </w:divBdr>
    </w:div>
    <w:div w:id="2057971854">
      <w:bodyDiv w:val="1"/>
      <w:marLeft w:val="0"/>
      <w:marRight w:val="0"/>
      <w:marTop w:val="0"/>
      <w:marBottom w:val="0"/>
      <w:divBdr>
        <w:top w:val="none" w:sz="0" w:space="0" w:color="auto"/>
        <w:left w:val="none" w:sz="0" w:space="0" w:color="auto"/>
        <w:bottom w:val="none" w:sz="0" w:space="0" w:color="auto"/>
        <w:right w:val="none" w:sz="0" w:space="0" w:color="auto"/>
      </w:divBdr>
    </w:div>
    <w:div w:id="2067683883">
      <w:bodyDiv w:val="1"/>
      <w:marLeft w:val="0"/>
      <w:marRight w:val="0"/>
      <w:marTop w:val="0"/>
      <w:marBottom w:val="0"/>
      <w:divBdr>
        <w:top w:val="none" w:sz="0" w:space="0" w:color="auto"/>
        <w:left w:val="none" w:sz="0" w:space="0" w:color="auto"/>
        <w:bottom w:val="none" w:sz="0" w:space="0" w:color="auto"/>
        <w:right w:val="none" w:sz="0" w:space="0" w:color="auto"/>
      </w:divBdr>
    </w:div>
    <w:div w:id="2071730542">
      <w:bodyDiv w:val="1"/>
      <w:marLeft w:val="0"/>
      <w:marRight w:val="0"/>
      <w:marTop w:val="0"/>
      <w:marBottom w:val="0"/>
      <w:divBdr>
        <w:top w:val="none" w:sz="0" w:space="0" w:color="auto"/>
        <w:left w:val="none" w:sz="0" w:space="0" w:color="auto"/>
        <w:bottom w:val="none" w:sz="0" w:space="0" w:color="auto"/>
        <w:right w:val="none" w:sz="0" w:space="0" w:color="auto"/>
      </w:divBdr>
    </w:div>
    <w:div w:id="2073892807">
      <w:bodyDiv w:val="1"/>
      <w:marLeft w:val="0"/>
      <w:marRight w:val="0"/>
      <w:marTop w:val="0"/>
      <w:marBottom w:val="0"/>
      <w:divBdr>
        <w:top w:val="none" w:sz="0" w:space="0" w:color="auto"/>
        <w:left w:val="none" w:sz="0" w:space="0" w:color="auto"/>
        <w:bottom w:val="none" w:sz="0" w:space="0" w:color="auto"/>
        <w:right w:val="none" w:sz="0" w:space="0" w:color="auto"/>
      </w:divBdr>
    </w:div>
    <w:div w:id="2082436694">
      <w:bodyDiv w:val="1"/>
      <w:marLeft w:val="0"/>
      <w:marRight w:val="0"/>
      <w:marTop w:val="0"/>
      <w:marBottom w:val="0"/>
      <w:divBdr>
        <w:top w:val="none" w:sz="0" w:space="0" w:color="auto"/>
        <w:left w:val="none" w:sz="0" w:space="0" w:color="auto"/>
        <w:bottom w:val="none" w:sz="0" w:space="0" w:color="auto"/>
        <w:right w:val="none" w:sz="0" w:space="0" w:color="auto"/>
      </w:divBdr>
    </w:div>
    <w:div w:id="2097629375">
      <w:bodyDiv w:val="1"/>
      <w:marLeft w:val="0"/>
      <w:marRight w:val="0"/>
      <w:marTop w:val="0"/>
      <w:marBottom w:val="0"/>
      <w:divBdr>
        <w:top w:val="none" w:sz="0" w:space="0" w:color="auto"/>
        <w:left w:val="none" w:sz="0" w:space="0" w:color="auto"/>
        <w:bottom w:val="none" w:sz="0" w:space="0" w:color="auto"/>
        <w:right w:val="none" w:sz="0" w:space="0" w:color="auto"/>
      </w:divBdr>
    </w:div>
    <w:div w:id="2131390218">
      <w:bodyDiv w:val="1"/>
      <w:marLeft w:val="0"/>
      <w:marRight w:val="0"/>
      <w:marTop w:val="0"/>
      <w:marBottom w:val="0"/>
      <w:divBdr>
        <w:top w:val="none" w:sz="0" w:space="0" w:color="auto"/>
        <w:left w:val="none" w:sz="0" w:space="0" w:color="auto"/>
        <w:bottom w:val="none" w:sz="0" w:space="0" w:color="auto"/>
        <w:right w:val="none" w:sz="0" w:space="0" w:color="auto"/>
      </w:divBdr>
    </w:div>
    <w:div w:id="2138446799">
      <w:bodyDiv w:val="1"/>
      <w:marLeft w:val="0"/>
      <w:marRight w:val="0"/>
      <w:marTop w:val="0"/>
      <w:marBottom w:val="0"/>
      <w:divBdr>
        <w:top w:val="none" w:sz="0" w:space="0" w:color="auto"/>
        <w:left w:val="none" w:sz="0" w:space="0" w:color="auto"/>
        <w:bottom w:val="none" w:sz="0" w:space="0" w:color="auto"/>
        <w:right w:val="none" w:sz="0" w:space="0" w:color="auto"/>
      </w:divBdr>
    </w:div>
    <w:div w:id="213929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2472&amp;dst=100635" TargetMode="External"/><Relationship Id="rId18" Type="http://schemas.openxmlformats.org/officeDocument/2006/relationships/header" Target="header6.xml"/><Relationship Id="rId26" Type="http://schemas.openxmlformats.org/officeDocument/2006/relationships/image" Target="media/image5.png"/><Relationship Id="rId39" Type="http://schemas.openxmlformats.org/officeDocument/2006/relationships/header" Target="header19.xml"/><Relationship Id="rId21" Type="http://schemas.openxmlformats.org/officeDocument/2006/relationships/header" Target="header8.xml"/><Relationship Id="rId34" Type="http://schemas.openxmlformats.org/officeDocument/2006/relationships/header" Target="header16.xml"/><Relationship Id="rId42" Type="http://schemas.openxmlformats.org/officeDocument/2006/relationships/header" Target="header2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image" Target="media/image7.png"/><Relationship Id="rId37" Type="http://schemas.openxmlformats.org/officeDocument/2006/relationships/header" Target="header18.xml"/><Relationship Id="rId40" Type="http://schemas.openxmlformats.org/officeDocument/2006/relationships/header" Target="header20.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header" Target="header17.xml"/><Relationship Id="rId10" Type="http://schemas.openxmlformats.org/officeDocument/2006/relationships/footer" Target="footer1.xml"/><Relationship Id="rId19" Type="http://schemas.openxmlformats.org/officeDocument/2006/relationships/image" Target="media/image3.png"/><Relationship Id="rId31" Type="http://schemas.openxmlformats.org/officeDocument/2006/relationships/header" Target="header14.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4.png"/><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image" Target="media/image8.png"/><Relationship Id="rId43" Type="http://schemas.openxmlformats.org/officeDocument/2006/relationships/header" Target="header22.xml"/><Relationship Id="rId48" Type="http://schemas.microsoft.com/office/2016/09/relationships/commentsIds" Target="commentsIds.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s://login.consultant.ru/link/?req=doc&amp;base=LAW&amp;n=472472&amp;dst=100635" TargetMode="External"/><Relationship Id="rId33" Type="http://schemas.openxmlformats.org/officeDocument/2006/relationships/header" Target="header15.xml"/><Relationship Id="rId38" Type="http://schemas.openxmlformats.org/officeDocument/2006/relationships/image" Target="media/image9.png"/><Relationship Id="rId20" Type="http://schemas.openxmlformats.org/officeDocument/2006/relationships/header" Target="header7.xml"/><Relationship Id="rId41"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AF9B0-10F3-49E7-BB84-FB283DB6B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56203</Words>
  <Characters>320359</Characters>
  <Application>Microsoft Office Word</Application>
  <DocSecurity>0</DocSecurity>
  <Lines>2669</Lines>
  <Paragraphs>751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Фирсова Виктория Викторовна</dc:creator>
  <cp:keywords/>
  <dc:description/>
  <cp:lastModifiedBy>Кошлец Кристина Валерьевна</cp:lastModifiedBy>
  <cp:revision>2</cp:revision>
  <cp:lastPrinted>2025-09-15T14:40:00Z</cp:lastPrinted>
  <dcterms:created xsi:type="dcterms:W3CDTF">2025-09-17T13:12:00Z</dcterms:created>
  <dcterms:modified xsi:type="dcterms:W3CDTF">2025-09-17T13:12:00Z</dcterms:modified>
</cp:coreProperties>
</file>